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D48" w:rsidRDefault="004C3D48"/>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7"/>
      </w:tblGrid>
      <w:tr w:rsidR="004C3D48">
        <w:trPr>
          <w:cantSplit/>
          <w:trHeight w:hRule="exact" w:val="259"/>
        </w:trPr>
        <w:tc>
          <w:tcPr>
            <w:tcW w:w="10166" w:type="dxa"/>
            <w:gridSpan w:val="8"/>
          </w:tcPr>
          <w:p w:rsidR="004C3D48" w:rsidRDefault="004C3D48">
            <w:pPr>
              <w:pStyle w:val="DefaultText1"/>
              <w:jc w:val="center"/>
            </w:pPr>
            <w:r>
              <w:rPr>
                <w:rStyle w:val="InitialStyle"/>
                <w:rFonts w:ascii="Arial" w:hAnsi="Arial"/>
                <w:b/>
              </w:rPr>
              <w:t>106 CMR: Department of Transitional Assistance</w:t>
            </w:r>
          </w:p>
        </w:tc>
      </w:tr>
      <w:tr w:rsidR="004C3D48">
        <w:trPr>
          <w:cantSplit/>
          <w:trHeight w:hRule="exact" w:val="259"/>
        </w:trPr>
        <w:tc>
          <w:tcPr>
            <w:tcW w:w="2424" w:type="dxa"/>
            <w:gridSpan w:val="2"/>
            <w:tcBorders>
              <w:top w:val="single" w:sz="6" w:space="0" w:color="auto"/>
            </w:tcBorders>
          </w:tcPr>
          <w:p w:rsidR="004C3D48" w:rsidRDefault="004C3D48" w:rsidP="00225EBC">
            <w:pPr>
              <w:rPr>
                <w:sz w:val="24"/>
              </w:rPr>
            </w:pPr>
            <w:r>
              <w:rPr>
                <w:rStyle w:val="InitialStyle"/>
                <w:rFonts w:ascii="Arial" w:hAnsi="Arial"/>
                <w:b/>
              </w:rPr>
              <w:t>Trans. by S.L.</w:t>
            </w:r>
            <w:r>
              <w:rPr>
                <w:rFonts w:ascii="Arial" w:hAnsi="Arial"/>
                <w:b/>
              </w:rPr>
              <w:t xml:space="preserve"> 1395</w:t>
            </w:r>
          </w:p>
        </w:tc>
        <w:tc>
          <w:tcPr>
            <w:tcW w:w="5634" w:type="dxa"/>
            <w:gridSpan w:val="4"/>
            <w:tcBorders>
              <w:top w:val="single" w:sz="6" w:space="0" w:color="auto"/>
            </w:tcBorders>
          </w:tcPr>
          <w:p w:rsidR="004C3D48" w:rsidRDefault="004C3D48">
            <w:pPr>
              <w:pStyle w:val="DefaultText"/>
            </w:pPr>
          </w:p>
        </w:tc>
        <w:tc>
          <w:tcPr>
            <w:tcW w:w="1011" w:type="dxa"/>
            <w:tcBorders>
              <w:top w:val="single" w:sz="6" w:space="0" w:color="auto"/>
            </w:tcBorders>
          </w:tcPr>
          <w:p w:rsidR="004C3D48" w:rsidRDefault="004C3D48">
            <w:pPr>
              <w:pStyle w:val="DefaultText"/>
            </w:pPr>
          </w:p>
        </w:tc>
        <w:tc>
          <w:tcPr>
            <w:tcW w:w="1097" w:type="dxa"/>
            <w:tcBorders>
              <w:top w:val="single" w:sz="6" w:space="0" w:color="auto"/>
            </w:tcBorders>
          </w:tcPr>
          <w:p w:rsidR="004C3D48" w:rsidRDefault="004C3D48">
            <w:pPr>
              <w:pStyle w:val="DefaultText"/>
            </w:pPr>
          </w:p>
        </w:tc>
      </w:tr>
      <w:tr w:rsidR="004C3D48" w:rsidTr="002132F2">
        <w:trPr>
          <w:cantSplit/>
          <w:trHeight w:hRule="exact" w:val="262"/>
        </w:trPr>
        <w:tc>
          <w:tcPr>
            <w:tcW w:w="1325" w:type="dxa"/>
          </w:tcPr>
          <w:p w:rsidR="004C3D48" w:rsidRDefault="004C3D48">
            <w:pPr>
              <w:pStyle w:val="DefaultText"/>
            </w:pPr>
          </w:p>
        </w:tc>
        <w:tc>
          <w:tcPr>
            <w:tcW w:w="7744" w:type="dxa"/>
            <w:gridSpan w:val="6"/>
          </w:tcPr>
          <w:p w:rsidR="004C3D48" w:rsidRDefault="004C3D48" w:rsidP="006F2969">
            <w:pPr>
              <w:pStyle w:val="DefaultText1"/>
              <w:jc w:val="center"/>
            </w:pPr>
            <w:r>
              <w:rPr>
                <w:rFonts w:ascii="Arial" w:hAnsi="Arial"/>
                <w:b/>
                <w:sz w:val="20"/>
              </w:rPr>
              <w:t>Transitional Cash Assistance Programs</w:t>
            </w:r>
          </w:p>
        </w:tc>
        <w:tc>
          <w:tcPr>
            <w:tcW w:w="1097" w:type="dxa"/>
          </w:tcPr>
          <w:p w:rsidR="004C3D48" w:rsidRDefault="004C3D48">
            <w:pPr>
              <w:pStyle w:val="DefaultText"/>
            </w:pPr>
          </w:p>
        </w:tc>
      </w:tr>
      <w:tr w:rsidR="004C3D48" w:rsidTr="002132F2">
        <w:trPr>
          <w:cantSplit/>
          <w:trHeight w:hRule="exact" w:val="297"/>
        </w:trPr>
        <w:tc>
          <w:tcPr>
            <w:tcW w:w="2424" w:type="dxa"/>
            <w:gridSpan w:val="2"/>
          </w:tcPr>
          <w:p w:rsidR="004C3D48" w:rsidRDefault="004C3D48">
            <w:pPr>
              <w:pStyle w:val="DefaultText"/>
            </w:pPr>
          </w:p>
        </w:tc>
        <w:tc>
          <w:tcPr>
            <w:tcW w:w="5634" w:type="dxa"/>
            <w:gridSpan w:val="4"/>
          </w:tcPr>
          <w:p w:rsidR="004C3D48" w:rsidRDefault="004C3D48">
            <w:pPr>
              <w:jc w:val="center"/>
              <w:rPr>
                <w:sz w:val="24"/>
              </w:rPr>
            </w:pPr>
            <w:r>
              <w:rPr>
                <w:rFonts w:ascii="Arial" w:hAnsi="Arial"/>
                <w:b/>
              </w:rPr>
              <w:t>Employment Services Program</w:t>
            </w:r>
          </w:p>
        </w:tc>
        <w:tc>
          <w:tcPr>
            <w:tcW w:w="1011" w:type="dxa"/>
          </w:tcPr>
          <w:p w:rsidR="004C3D48" w:rsidRDefault="004C3D48">
            <w:pPr>
              <w:pStyle w:val="DefaultText1"/>
            </w:pPr>
            <w:r>
              <w:rPr>
                <w:rStyle w:val="InitialStyle"/>
                <w:rFonts w:ascii="Arial" w:hAnsi="Arial"/>
                <w:b/>
              </w:rPr>
              <w:t xml:space="preserve">Chapter              </w:t>
            </w:r>
            <w:r>
              <w:rPr>
                <w:rFonts w:ascii="Arial" w:hAnsi="Arial"/>
                <w:b/>
              </w:rPr>
              <w:t xml:space="preserve"> </w:t>
            </w:r>
          </w:p>
        </w:tc>
        <w:tc>
          <w:tcPr>
            <w:tcW w:w="1097" w:type="dxa"/>
          </w:tcPr>
          <w:p w:rsidR="004C3D48" w:rsidRDefault="004C3D48">
            <w:pPr>
              <w:pStyle w:val="DefaultText1"/>
            </w:pPr>
            <w:r>
              <w:rPr>
                <w:rFonts w:ascii="Arial" w:hAnsi="Arial"/>
                <w:b/>
                <w:sz w:val="20"/>
              </w:rPr>
              <w:t>707</w:t>
            </w:r>
          </w:p>
        </w:tc>
      </w:tr>
      <w:tr w:rsidR="004C3D48">
        <w:trPr>
          <w:cantSplit/>
          <w:trHeight w:hRule="exact" w:val="270"/>
        </w:trPr>
        <w:tc>
          <w:tcPr>
            <w:tcW w:w="2424" w:type="dxa"/>
            <w:gridSpan w:val="2"/>
            <w:tcBorders>
              <w:bottom w:val="single" w:sz="6" w:space="0" w:color="auto"/>
            </w:tcBorders>
          </w:tcPr>
          <w:p w:rsidR="004C3D48" w:rsidRDefault="00370561" w:rsidP="00370561">
            <w:pPr>
              <w:pStyle w:val="DefaultText1"/>
            </w:pPr>
            <w:r>
              <w:rPr>
                <w:rFonts w:ascii="Arial" w:hAnsi="Arial"/>
                <w:b/>
                <w:sz w:val="20"/>
              </w:rPr>
              <w:t>3/2018</w:t>
            </w:r>
          </w:p>
        </w:tc>
        <w:tc>
          <w:tcPr>
            <w:tcW w:w="1872" w:type="dxa"/>
            <w:tcBorders>
              <w:bottom w:val="single" w:sz="6" w:space="0" w:color="auto"/>
            </w:tcBorders>
          </w:tcPr>
          <w:p w:rsidR="004C3D48" w:rsidRDefault="004C3D48">
            <w:pPr>
              <w:pStyle w:val="DefaultText"/>
            </w:pPr>
          </w:p>
        </w:tc>
        <w:tc>
          <w:tcPr>
            <w:tcW w:w="1254" w:type="dxa"/>
            <w:tcBorders>
              <w:bottom w:val="single" w:sz="6" w:space="0" w:color="auto"/>
            </w:tcBorders>
          </w:tcPr>
          <w:p w:rsidR="004C3D48" w:rsidRDefault="004C3D48">
            <w:pPr>
              <w:pStyle w:val="DefaultText"/>
            </w:pPr>
          </w:p>
        </w:tc>
        <w:tc>
          <w:tcPr>
            <w:tcW w:w="1254" w:type="dxa"/>
            <w:tcBorders>
              <w:bottom w:val="single" w:sz="6" w:space="0" w:color="auto"/>
            </w:tcBorders>
          </w:tcPr>
          <w:p w:rsidR="004C3D48" w:rsidRDefault="004C3D48">
            <w:pPr>
              <w:pStyle w:val="DefaultText"/>
            </w:pPr>
          </w:p>
        </w:tc>
        <w:tc>
          <w:tcPr>
            <w:tcW w:w="1254" w:type="dxa"/>
            <w:tcBorders>
              <w:bottom w:val="single" w:sz="6" w:space="0" w:color="auto"/>
            </w:tcBorders>
          </w:tcPr>
          <w:p w:rsidR="004C3D48" w:rsidRDefault="004C3D48">
            <w:pPr>
              <w:pStyle w:val="DefaultText"/>
            </w:pPr>
          </w:p>
        </w:tc>
        <w:tc>
          <w:tcPr>
            <w:tcW w:w="1011" w:type="dxa"/>
            <w:tcBorders>
              <w:bottom w:val="single" w:sz="6" w:space="0" w:color="auto"/>
            </w:tcBorders>
          </w:tcPr>
          <w:p w:rsidR="004C3D48" w:rsidRDefault="004C3D48">
            <w:pPr>
              <w:pStyle w:val="DefaultText1"/>
              <w:jc w:val="right"/>
            </w:pPr>
            <w:r>
              <w:rPr>
                <w:rStyle w:val="InitialStyle"/>
                <w:rFonts w:ascii="Arial" w:hAnsi="Arial"/>
                <w:b/>
              </w:rPr>
              <w:t xml:space="preserve">Page           </w:t>
            </w:r>
            <w:r>
              <w:rPr>
                <w:rFonts w:ascii="Arial" w:hAnsi="Arial"/>
                <w:b/>
              </w:rPr>
              <w:t xml:space="preserve"> </w:t>
            </w:r>
          </w:p>
        </w:tc>
        <w:tc>
          <w:tcPr>
            <w:tcW w:w="1097" w:type="dxa"/>
            <w:tcBorders>
              <w:bottom w:val="single" w:sz="6" w:space="0" w:color="auto"/>
            </w:tcBorders>
          </w:tcPr>
          <w:p w:rsidR="004C3D48" w:rsidRDefault="004C3D48">
            <w:pPr>
              <w:pStyle w:val="DefaultText1"/>
            </w:pPr>
            <w:r>
              <w:rPr>
                <w:rFonts w:ascii="Arial" w:hAnsi="Arial"/>
                <w:b/>
                <w:sz w:val="20"/>
              </w:rPr>
              <w:t>707.xxx</w:t>
            </w:r>
          </w:p>
        </w:tc>
      </w:tr>
    </w:tbl>
    <w:p w:rsidR="004C3D48" w:rsidRDefault="004C3D4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w:hAnsi="Palatino"/>
          <w:sz w:val="22"/>
        </w:rPr>
      </w:pPr>
    </w:p>
    <w:p w:rsidR="004C3D48" w:rsidRDefault="004C3D4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u w:val="single"/>
        </w:rPr>
      </w:pPr>
    </w:p>
    <w:p w:rsidR="004C3D48" w:rsidRDefault="004C3D48" w:rsidP="00447C0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Times New Roman" w:hAnsi="Times New Roman"/>
          <w:sz w:val="22"/>
        </w:rPr>
      </w:pPr>
      <w:r>
        <w:rPr>
          <w:rStyle w:val="InitialStyle"/>
          <w:rFonts w:ascii="Times New Roman" w:hAnsi="Times New Roman"/>
          <w:sz w:val="22"/>
          <w:u w:val="single"/>
        </w:rPr>
        <w:t>TABLE OF CONTENTS</w:t>
      </w:r>
    </w:p>
    <w:p w:rsidR="004C3D48" w:rsidRDefault="004C3D4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u w:val="single"/>
        </w:rPr>
      </w:pPr>
    </w:p>
    <w:p w:rsidR="004C3D48" w:rsidRDefault="004C3D4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r>
        <w:rPr>
          <w:rStyle w:val="InitialStyle"/>
          <w:rFonts w:ascii="Times New Roman" w:hAnsi="Times New Roman"/>
          <w:sz w:val="22"/>
          <w:u w:val="single"/>
        </w:rPr>
        <w:t>SECTION</w:t>
      </w:r>
    </w:p>
    <w:p w:rsidR="004C3D48" w:rsidRDefault="004C3D4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4C3D48" w:rsidRDefault="004C3D4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r w:rsidRPr="002132F2">
        <w:rPr>
          <w:rStyle w:val="InitialStyle"/>
          <w:rFonts w:ascii="Times New Roman" w:hAnsi="Times New Roman"/>
          <w:sz w:val="22"/>
        </w:rPr>
        <w:t>7</w:t>
      </w:r>
      <w:r>
        <w:rPr>
          <w:rStyle w:val="InitialStyle"/>
          <w:rFonts w:ascii="Times New Roman" w:hAnsi="Times New Roman"/>
          <w:sz w:val="22"/>
        </w:rPr>
        <w:t>07.xxx</w:t>
      </w:r>
    </w:p>
    <w:p w:rsidR="004C3D48" w:rsidRDefault="004C3D48">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p>
    <w:p w:rsidR="004C3D48" w:rsidRDefault="004C3D48">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r w:rsidRPr="002132F2">
        <w:rPr>
          <w:rStyle w:val="InitialStyle"/>
          <w:rFonts w:ascii="Times New Roman" w:hAnsi="Times New Roman"/>
          <w:sz w:val="22"/>
        </w:rPr>
        <w:t>7</w:t>
      </w:r>
      <w:r>
        <w:rPr>
          <w:rStyle w:val="InitialStyle"/>
          <w:rFonts w:ascii="Times New Roman" w:hAnsi="Times New Roman"/>
          <w:sz w:val="22"/>
        </w:rPr>
        <w:t>07.000</w:t>
      </w:r>
      <w:r>
        <w:rPr>
          <w:rStyle w:val="InitialStyle"/>
          <w:rFonts w:ascii="Times New Roman" w:hAnsi="Times New Roman"/>
          <w:sz w:val="22"/>
        </w:rPr>
        <w:tab/>
        <w:t>ESP Overview/Participation Requirements</w:t>
      </w:r>
    </w:p>
    <w:p w:rsidR="004C3D48" w:rsidRDefault="004C3D48">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r w:rsidRPr="002132F2">
        <w:rPr>
          <w:rStyle w:val="InitialStyle"/>
          <w:rFonts w:ascii="Times New Roman" w:hAnsi="Times New Roman"/>
          <w:sz w:val="22"/>
        </w:rPr>
        <w:t>7</w:t>
      </w:r>
      <w:r>
        <w:rPr>
          <w:rStyle w:val="InitialStyle"/>
          <w:rFonts w:ascii="Times New Roman" w:hAnsi="Times New Roman"/>
          <w:sz w:val="22"/>
        </w:rPr>
        <w:t>07.100</w:t>
      </w:r>
      <w:r>
        <w:rPr>
          <w:rStyle w:val="InitialStyle"/>
          <w:rFonts w:ascii="Times New Roman" w:hAnsi="Times New Roman"/>
          <w:sz w:val="22"/>
        </w:rPr>
        <w:tab/>
        <w:t>Introduction to Employment Services Program (ESP)/Orientation</w:t>
      </w:r>
    </w:p>
    <w:p w:rsidR="004C3D48" w:rsidRDefault="004C3D48">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r w:rsidRPr="002132F2">
        <w:rPr>
          <w:rStyle w:val="InitialStyle"/>
          <w:rFonts w:ascii="Times New Roman" w:hAnsi="Times New Roman"/>
          <w:sz w:val="22"/>
        </w:rPr>
        <w:t>7</w:t>
      </w:r>
      <w:r>
        <w:rPr>
          <w:rStyle w:val="InitialStyle"/>
          <w:rFonts w:ascii="Times New Roman" w:hAnsi="Times New Roman"/>
          <w:sz w:val="22"/>
        </w:rPr>
        <w:t>07.110</w:t>
      </w:r>
      <w:r>
        <w:rPr>
          <w:rStyle w:val="InitialStyle"/>
          <w:rFonts w:ascii="Times New Roman" w:hAnsi="Times New Roman"/>
          <w:sz w:val="22"/>
        </w:rPr>
        <w:tab/>
        <w:t>Completion of an Employment Development Plan (EDP)</w:t>
      </w:r>
    </w:p>
    <w:p w:rsidR="004C3D48" w:rsidRPr="003D4F8F" w:rsidRDefault="004C3D48" w:rsidP="002132F2">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264187">
        <w:rPr>
          <w:rStyle w:val="InitialStyle"/>
          <w:rFonts w:ascii="Times New Roman" w:hAnsi="Times New Roman"/>
          <w:sz w:val="22"/>
          <w:szCs w:val="22"/>
        </w:rPr>
        <w:t>7</w:t>
      </w:r>
      <w:r w:rsidRPr="00C13CA8">
        <w:rPr>
          <w:rStyle w:val="InitialStyle"/>
          <w:rFonts w:ascii="Times New Roman" w:hAnsi="Times New Roman"/>
          <w:sz w:val="22"/>
          <w:szCs w:val="22"/>
        </w:rPr>
        <w:t>07.111</w:t>
      </w:r>
      <w:r w:rsidRPr="00C13CA8">
        <w:rPr>
          <w:rStyle w:val="InitialStyle"/>
          <w:rFonts w:ascii="Times New Roman" w:hAnsi="Times New Roman"/>
          <w:sz w:val="22"/>
          <w:szCs w:val="22"/>
        </w:rPr>
        <w:tab/>
        <w:t>Economic Independence Accounts</w:t>
      </w:r>
    </w:p>
    <w:p w:rsidR="004C3D48" w:rsidRDefault="004C3D48">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r w:rsidRPr="002132F2">
        <w:rPr>
          <w:rStyle w:val="InitialStyle"/>
          <w:rFonts w:ascii="Times New Roman" w:hAnsi="Times New Roman"/>
          <w:sz w:val="22"/>
        </w:rPr>
        <w:t>7</w:t>
      </w:r>
      <w:r>
        <w:rPr>
          <w:rStyle w:val="InitialStyle"/>
          <w:rFonts w:ascii="Times New Roman" w:hAnsi="Times New Roman"/>
          <w:sz w:val="22"/>
        </w:rPr>
        <w:t>07.115</w:t>
      </w:r>
      <w:r>
        <w:rPr>
          <w:rStyle w:val="InitialStyle"/>
          <w:rFonts w:ascii="Times New Roman" w:hAnsi="Times New Roman"/>
          <w:sz w:val="22"/>
        </w:rPr>
        <w:tab/>
        <w:t>Program Participation</w:t>
      </w:r>
    </w:p>
    <w:p w:rsidR="004C3D48" w:rsidRDefault="004C3D48">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r w:rsidRPr="00264187">
        <w:rPr>
          <w:rStyle w:val="InitialStyle"/>
          <w:rFonts w:ascii="Times New Roman" w:hAnsi="Times New Roman"/>
          <w:sz w:val="22"/>
        </w:rPr>
        <w:t>7</w:t>
      </w:r>
      <w:r>
        <w:rPr>
          <w:rStyle w:val="InitialStyle"/>
          <w:rFonts w:ascii="Times New Roman" w:hAnsi="Times New Roman"/>
          <w:sz w:val="22"/>
        </w:rPr>
        <w:t>07.120</w:t>
      </w:r>
      <w:r>
        <w:rPr>
          <w:rStyle w:val="InitialStyle"/>
          <w:rFonts w:ascii="Times New Roman" w:hAnsi="Times New Roman"/>
          <w:sz w:val="22"/>
        </w:rPr>
        <w:tab/>
        <w:t>Employment Services Program (ESP) Participation Components</w:t>
      </w:r>
    </w:p>
    <w:p w:rsidR="004C3D48" w:rsidRDefault="004C3D48">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r w:rsidRPr="00264187">
        <w:rPr>
          <w:rStyle w:val="InitialStyle"/>
          <w:rFonts w:ascii="Times New Roman" w:hAnsi="Times New Roman"/>
          <w:sz w:val="22"/>
        </w:rPr>
        <w:t>707</w:t>
      </w:r>
      <w:r>
        <w:rPr>
          <w:rStyle w:val="InitialStyle"/>
          <w:rFonts w:ascii="Times New Roman" w:hAnsi="Times New Roman"/>
          <w:sz w:val="22"/>
        </w:rPr>
        <w:t>.130</w:t>
      </w:r>
      <w:r>
        <w:rPr>
          <w:rStyle w:val="InitialStyle"/>
          <w:rFonts w:ascii="Times New Roman" w:hAnsi="Times New Roman"/>
          <w:sz w:val="22"/>
        </w:rPr>
        <w:tab/>
        <w:t>Job Search/</w:t>
      </w:r>
      <w:r w:rsidRPr="001D4DEE">
        <w:rPr>
          <w:rStyle w:val="InitialStyle"/>
          <w:rFonts w:ascii="Times New Roman" w:hAnsi="Times New Roman"/>
          <w:sz w:val="22"/>
        </w:rPr>
        <w:t>Job Readiness Component</w:t>
      </w:r>
    </w:p>
    <w:p w:rsidR="004C3D48" w:rsidRDefault="004C3D48">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r w:rsidRPr="00264187">
        <w:rPr>
          <w:rStyle w:val="InitialStyle"/>
          <w:rFonts w:ascii="Times New Roman" w:hAnsi="Times New Roman"/>
          <w:sz w:val="22"/>
        </w:rPr>
        <w:t>7</w:t>
      </w:r>
      <w:r>
        <w:rPr>
          <w:rStyle w:val="InitialStyle"/>
          <w:rFonts w:ascii="Times New Roman" w:hAnsi="Times New Roman"/>
          <w:sz w:val="22"/>
        </w:rPr>
        <w:t>07.140</w:t>
      </w:r>
      <w:r>
        <w:rPr>
          <w:rStyle w:val="InitialStyle"/>
          <w:rFonts w:ascii="Times New Roman" w:hAnsi="Times New Roman"/>
          <w:sz w:val="22"/>
        </w:rPr>
        <w:tab/>
        <w:t>Educational Component</w:t>
      </w:r>
    </w:p>
    <w:p w:rsidR="004C3D48" w:rsidRDefault="004C3D48">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r w:rsidRPr="00264187">
        <w:rPr>
          <w:rStyle w:val="InitialStyle"/>
          <w:rFonts w:ascii="Times New Roman" w:hAnsi="Times New Roman"/>
          <w:sz w:val="22"/>
        </w:rPr>
        <w:t>7</w:t>
      </w:r>
      <w:r>
        <w:rPr>
          <w:rStyle w:val="InitialStyle"/>
          <w:rFonts w:ascii="Times New Roman" w:hAnsi="Times New Roman"/>
          <w:sz w:val="22"/>
        </w:rPr>
        <w:t>07.150</w:t>
      </w:r>
      <w:r>
        <w:rPr>
          <w:rStyle w:val="InitialStyle"/>
          <w:rFonts w:ascii="Times New Roman" w:hAnsi="Times New Roman"/>
          <w:sz w:val="22"/>
        </w:rPr>
        <w:tab/>
        <w:t>Skills Training Component</w:t>
      </w:r>
    </w:p>
    <w:p w:rsidR="004C3D48" w:rsidRDefault="004C3D48">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r w:rsidRPr="00264187">
        <w:rPr>
          <w:rStyle w:val="InitialStyle"/>
          <w:rFonts w:ascii="Times New Roman" w:hAnsi="Times New Roman"/>
          <w:sz w:val="22"/>
        </w:rPr>
        <w:t>7</w:t>
      </w:r>
      <w:r>
        <w:rPr>
          <w:rStyle w:val="InitialStyle"/>
          <w:rFonts w:ascii="Times New Roman" w:hAnsi="Times New Roman"/>
          <w:sz w:val="22"/>
        </w:rPr>
        <w:t>07.160</w:t>
      </w:r>
      <w:r>
        <w:rPr>
          <w:rStyle w:val="InitialStyle"/>
          <w:rFonts w:ascii="Times New Roman" w:hAnsi="Times New Roman"/>
          <w:sz w:val="22"/>
        </w:rPr>
        <w:tab/>
        <w:t>Supported Work Component</w:t>
      </w:r>
    </w:p>
    <w:p w:rsidR="004C3D48" w:rsidRDefault="004C3D48">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r w:rsidRPr="00264187">
        <w:rPr>
          <w:rStyle w:val="InitialStyle"/>
          <w:rFonts w:ascii="Times New Roman" w:hAnsi="Times New Roman"/>
          <w:sz w:val="22"/>
        </w:rPr>
        <w:t>7</w:t>
      </w:r>
      <w:r>
        <w:rPr>
          <w:rStyle w:val="InitialStyle"/>
          <w:rFonts w:ascii="Times New Roman" w:hAnsi="Times New Roman"/>
          <w:sz w:val="22"/>
        </w:rPr>
        <w:t>07.170</w:t>
      </w:r>
      <w:r>
        <w:rPr>
          <w:rStyle w:val="InitialStyle"/>
          <w:rFonts w:ascii="Times New Roman" w:hAnsi="Times New Roman"/>
          <w:sz w:val="22"/>
        </w:rPr>
        <w:tab/>
        <w:t>Community Service Component</w:t>
      </w:r>
    </w:p>
    <w:p w:rsidR="004C3D48" w:rsidRDefault="004C3D48">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r w:rsidRPr="00264187">
        <w:rPr>
          <w:rStyle w:val="InitialStyle"/>
          <w:rFonts w:ascii="Times New Roman" w:hAnsi="Times New Roman"/>
          <w:sz w:val="22"/>
        </w:rPr>
        <w:t>7</w:t>
      </w:r>
      <w:r>
        <w:rPr>
          <w:rStyle w:val="InitialStyle"/>
          <w:rFonts w:ascii="Times New Roman" w:hAnsi="Times New Roman"/>
          <w:sz w:val="22"/>
        </w:rPr>
        <w:t>07.180</w:t>
      </w:r>
      <w:r>
        <w:rPr>
          <w:rStyle w:val="InitialStyle"/>
          <w:rFonts w:ascii="Times New Roman" w:hAnsi="Times New Roman"/>
          <w:sz w:val="22"/>
        </w:rPr>
        <w:tab/>
        <w:t>Full Employment Program</w:t>
      </w:r>
    </w:p>
    <w:p w:rsidR="004C3D48" w:rsidRDefault="004C3D48">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r w:rsidRPr="00264187">
        <w:rPr>
          <w:rStyle w:val="InitialStyle"/>
          <w:rFonts w:ascii="Times New Roman" w:hAnsi="Times New Roman"/>
          <w:sz w:val="22"/>
        </w:rPr>
        <w:t>7</w:t>
      </w:r>
      <w:r>
        <w:rPr>
          <w:rStyle w:val="InitialStyle"/>
          <w:rFonts w:ascii="Times New Roman" w:hAnsi="Times New Roman"/>
          <w:sz w:val="22"/>
        </w:rPr>
        <w:t>07.185</w:t>
      </w:r>
      <w:r>
        <w:rPr>
          <w:rStyle w:val="InitialStyle"/>
          <w:rFonts w:ascii="Times New Roman" w:hAnsi="Times New Roman"/>
          <w:sz w:val="22"/>
        </w:rPr>
        <w:tab/>
        <w:t>Post-Employment Services Component</w:t>
      </w:r>
    </w:p>
    <w:p w:rsidR="004C3D48" w:rsidRDefault="004C3D48">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highlight w:val="lightGray"/>
        </w:rPr>
      </w:pPr>
      <w:r w:rsidRPr="00264187">
        <w:rPr>
          <w:rStyle w:val="InitialStyle"/>
          <w:rFonts w:ascii="Times New Roman" w:hAnsi="Times New Roman"/>
          <w:sz w:val="22"/>
        </w:rPr>
        <w:t>7</w:t>
      </w:r>
      <w:r>
        <w:rPr>
          <w:rStyle w:val="InitialStyle"/>
          <w:rFonts w:ascii="Times New Roman" w:hAnsi="Times New Roman"/>
          <w:sz w:val="22"/>
        </w:rPr>
        <w:t>07.190</w:t>
      </w:r>
      <w:r>
        <w:rPr>
          <w:rStyle w:val="InitialStyle"/>
          <w:rFonts w:ascii="Times New Roman" w:hAnsi="Times New Roman"/>
          <w:sz w:val="22"/>
        </w:rPr>
        <w:tab/>
        <w:t>Vocational Rehabilitation Services</w:t>
      </w:r>
    </w:p>
    <w:p w:rsidR="004C3D48" w:rsidRDefault="004C3D48">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ind w:left="1140" w:hanging="1140"/>
        <w:rPr>
          <w:rStyle w:val="InitialStyle"/>
          <w:rFonts w:ascii="Times New Roman" w:hAnsi="Times New Roman"/>
          <w:sz w:val="22"/>
        </w:rPr>
      </w:pPr>
      <w:r w:rsidRPr="00264187">
        <w:rPr>
          <w:rStyle w:val="InitialStyle"/>
          <w:rFonts w:ascii="Times New Roman" w:hAnsi="Times New Roman"/>
          <w:sz w:val="22"/>
        </w:rPr>
        <w:t>7</w:t>
      </w:r>
      <w:r>
        <w:rPr>
          <w:rStyle w:val="InitialStyle"/>
          <w:rFonts w:ascii="Times New Roman" w:hAnsi="Times New Roman"/>
          <w:sz w:val="22"/>
        </w:rPr>
        <w:t>07.200</w:t>
      </w:r>
      <w:r>
        <w:rPr>
          <w:rStyle w:val="InitialStyle"/>
          <w:rFonts w:ascii="Times New Roman" w:hAnsi="Times New Roman"/>
          <w:sz w:val="22"/>
        </w:rPr>
        <w:tab/>
        <w:t>Failure to Meet Employment Development Plan (EDP) Requirements or the Work Program Requirements</w:t>
      </w:r>
    </w:p>
    <w:p w:rsidR="004C3D48" w:rsidRDefault="004C3D48">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r w:rsidRPr="0037168D">
        <w:rPr>
          <w:rStyle w:val="InitialStyle"/>
          <w:rFonts w:ascii="Times New Roman" w:hAnsi="Times New Roman"/>
          <w:sz w:val="22"/>
        </w:rPr>
        <w:t>7</w:t>
      </w:r>
      <w:r>
        <w:rPr>
          <w:rStyle w:val="InitialStyle"/>
          <w:rFonts w:ascii="Times New Roman" w:hAnsi="Times New Roman"/>
          <w:sz w:val="22"/>
        </w:rPr>
        <w:t>07.205</w:t>
      </w:r>
      <w:r>
        <w:rPr>
          <w:rStyle w:val="InitialStyle"/>
          <w:rFonts w:ascii="Times New Roman" w:hAnsi="Times New Roman"/>
          <w:sz w:val="22"/>
        </w:rPr>
        <w:tab/>
        <w:t xml:space="preserve">Restoration of </w:t>
      </w:r>
      <w:r>
        <w:rPr>
          <w:rStyle w:val="InitialStyle"/>
          <w:rFonts w:ascii="Times New Roman" w:hAnsi="Times New Roman"/>
        </w:rPr>
        <w:t>TAFDC</w:t>
      </w:r>
      <w:r>
        <w:rPr>
          <w:rStyle w:val="InitialStyle"/>
          <w:rFonts w:ascii="Times New Roman" w:hAnsi="Times New Roman"/>
          <w:sz w:val="22"/>
        </w:rPr>
        <w:t xml:space="preserve"> Benefits and </w:t>
      </w:r>
      <w:r>
        <w:rPr>
          <w:rStyle w:val="InitialStyle"/>
          <w:rFonts w:ascii="Times New Roman" w:hAnsi="Times New Roman"/>
        </w:rPr>
        <w:t>ESP</w:t>
      </w:r>
      <w:r>
        <w:rPr>
          <w:rStyle w:val="InitialStyle"/>
          <w:rFonts w:ascii="Times New Roman" w:hAnsi="Times New Roman"/>
          <w:sz w:val="22"/>
        </w:rPr>
        <w:t xml:space="preserve"> Participation</w:t>
      </w:r>
    </w:p>
    <w:p w:rsidR="004C3D48" w:rsidRDefault="004C3D48">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r w:rsidRPr="0037168D">
        <w:rPr>
          <w:rStyle w:val="InitialStyle"/>
          <w:rFonts w:ascii="Times New Roman" w:hAnsi="Times New Roman"/>
          <w:sz w:val="22"/>
        </w:rPr>
        <w:t>7</w:t>
      </w:r>
      <w:r>
        <w:rPr>
          <w:rStyle w:val="InitialStyle"/>
          <w:rFonts w:ascii="Times New Roman" w:hAnsi="Times New Roman"/>
          <w:sz w:val="22"/>
        </w:rPr>
        <w:t>07.210</w:t>
      </w:r>
      <w:r>
        <w:rPr>
          <w:rStyle w:val="InitialStyle"/>
          <w:rFonts w:ascii="Times New Roman" w:hAnsi="Times New Roman"/>
          <w:sz w:val="22"/>
        </w:rPr>
        <w:tab/>
        <w:t>Employment Services Program Support Services</w:t>
      </w:r>
    </w:p>
    <w:p w:rsidR="004C3D48" w:rsidRDefault="004C3D48" w:rsidP="0083296F">
      <w:pPr>
        <w:pStyle w:val="DefaultText"/>
        <w:tabs>
          <w:tab w:val="left" w:pos="1170"/>
          <w:tab w:val="left" w:pos="1800"/>
          <w:tab w:val="left" w:pos="2400"/>
          <w:tab w:val="left" w:pos="2880"/>
          <w:tab w:val="left" w:pos="3360"/>
          <w:tab w:val="left" w:pos="3840"/>
          <w:tab w:val="left" w:pos="4320"/>
          <w:tab w:val="left" w:pos="4800"/>
          <w:tab w:val="left" w:pos="11906"/>
        </w:tabs>
        <w:ind w:left="1170" w:hanging="1170"/>
        <w:rPr>
          <w:rStyle w:val="InitialStyle"/>
          <w:rFonts w:ascii="Times New Roman" w:hAnsi="Times New Roman"/>
          <w:sz w:val="22"/>
          <w:szCs w:val="22"/>
        </w:rPr>
      </w:pPr>
      <w:r w:rsidRPr="0037168D">
        <w:rPr>
          <w:rStyle w:val="InitialStyle"/>
          <w:rFonts w:ascii="Times New Roman" w:hAnsi="Times New Roman"/>
          <w:sz w:val="22"/>
        </w:rPr>
        <w:t>7</w:t>
      </w:r>
      <w:r>
        <w:rPr>
          <w:rStyle w:val="InitialStyle"/>
          <w:rFonts w:ascii="Times New Roman" w:hAnsi="Times New Roman"/>
          <w:sz w:val="22"/>
        </w:rPr>
        <w:t>07.230</w:t>
      </w:r>
      <w:r>
        <w:rPr>
          <w:rStyle w:val="InitialStyle"/>
          <w:rFonts w:ascii="Times New Roman" w:hAnsi="Times New Roman"/>
          <w:sz w:val="22"/>
        </w:rPr>
        <w:tab/>
      </w:r>
      <w:r w:rsidRPr="00620B9D">
        <w:rPr>
          <w:rStyle w:val="InitialStyle"/>
          <w:rFonts w:ascii="Times New Roman" w:hAnsi="Times New Roman"/>
          <w:sz w:val="22"/>
          <w:szCs w:val="22"/>
        </w:rPr>
        <w:t>ESP Educational Component and Child</w:t>
      </w:r>
      <w:r>
        <w:rPr>
          <w:rStyle w:val="InitialStyle"/>
          <w:rFonts w:ascii="Times New Roman" w:hAnsi="Times New Roman"/>
          <w:sz w:val="22"/>
          <w:szCs w:val="22"/>
        </w:rPr>
        <w:t xml:space="preserve"> </w:t>
      </w:r>
      <w:r w:rsidRPr="00620B9D">
        <w:rPr>
          <w:rStyle w:val="InitialStyle"/>
          <w:rFonts w:ascii="Times New Roman" w:hAnsi="Times New Roman"/>
          <w:sz w:val="22"/>
          <w:szCs w:val="22"/>
        </w:rPr>
        <w:t xml:space="preserve">Care Services for Minor Parent </w:t>
      </w:r>
      <w:r>
        <w:rPr>
          <w:rStyle w:val="InitialStyle"/>
          <w:rFonts w:ascii="Times New Roman" w:hAnsi="Times New Roman"/>
          <w:sz w:val="22"/>
          <w:szCs w:val="22"/>
        </w:rPr>
        <w:t>Who Receives SSI</w:t>
      </w:r>
    </w:p>
    <w:p w:rsidR="004C3D48" w:rsidRDefault="004C3D48" w:rsidP="0083296F">
      <w:pPr>
        <w:pStyle w:val="DefaultText"/>
        <w:tabs>
          <w:tab w:val="left" w:pos="1170"/>
          <w:tab w:val="left" w:pos="1800"/>
          <w:tab w:val="left" w:pos="2400"/>
          <w:tab w:val="left" w:pos="2880"/>
          <w:tab w:val="left" w:pos="3360"/>
          <w:tab w:val="left" w:pos="3840"/>
          <w:tab w:val="left" w:pos="4320"/>
          <w:tab w:val="left" w:pos="4800"/>
          <w:tab w:val="left" w:pos="11906"/>
        </w:tabs>
        <w:ind w:left="1170" w:hanging="1170"/>
        <w:rPr>
          <w:rStyle w:val="InitialStyle"/>
          <w:rFonts w:ascii="Times New Roman" w:hAnsi="Times New Roman"/>
          <w:sz w:val="22"/>
        </w:rPr>
      </w:pPr>
      <w:r w:rsidRPr="0037168D">
        <w:rPr>
          <w:rStyle w:val="InitialStyle"/>
          <w:rFonts w:ascii="Times New Roman" w:hAnsi="Times New Roman"/>
          <w:sz w:val="22"/>
        </w:rPr>
        <w:t>7</w:t>
      </w:r>
      <w:r>
        <w:rPr>
          <w:rStyle w:val="InitialStyle"/>
          <w:rFonts w:ascii="Times New Roman" w:hAnsi="Times New Roman"/>
          <w:sz w:val="22"/>
        </w:rPr>
        <w:t>07.250</w:t>
      </w:r>
      <w:r>
        <w:rPr>
          <w:rStyle w:val="InitialStyle"/>
          <w:rFonts w:ascii="Times New Roman" w:hAnsi="Times New Roman"/>
          <w:sz w:val="22"/>
        </w:rPr>
        <w:tab/>
        <w:t>Appeals</w:t>
      </w:r>
    </w:p>
    <w:p w:rsidR="004C3D48" w:rsidRDefault="004C3D48" w:rsidP="008B3F6C">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4C3D48" w:rsidRDefault="004C3D48">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p>
    <w:p w:rsidR="004C3D48" w:rsidRDefault="004C3D48">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p>
    <w:p w:rsidR="004C3D48" w:rsidRPr="006B23D4" w:rsidRDefault="00370561" w:rsidP="00D24C70">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r>
        <w:rPr>
          <w:rStyle w:val="InitialStyle"/>
          <w:rFonts w:ascii="Times New Roman" w:hAnsi="Times New Roman"/>
          <w:sz w:val="22"/>
        </w:rPr>
        <w:br w:type="page"/>
      </w:r>
    </w:p>
    <w:p w:rsidR="00370561" w:rsidRDefault="00370561">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70561" w:rsidTr="000829CB">
        <w:trPr>
          <w:cantSplit/>
          <w:trHeight w:hRule="exact" w:val="259"/>
        </w:trPr>
        <w:tc>
          <w:tcPr>
            <w:tcW w:w="10167" w:type="dxa"/>
            <w:gridSpan w:val="8"/>
          </w:tcPr>
          <w:p w:rsidR="00370561" w:rsidRDefault="00370561" w:rsidP="000829CB">
            <w:pPr>
              <w:pStyle w:val="DefaultText1"/>
              <w:jc w:val="center"/>
            </w:pPr>
            <w:r>
              <w:rPr>
                <w:rStyle w:val="InitialStyle"/>
                <w:rFonts w:ascii="Arial" w:hAnsi="Arial"/>
                <w:b/>
              </w:rPr>
              <w:t>106 CMR: Department of Transitional Assistance</w:t>
            </w:r>
          </w:p>
        </w:tc>
      </w:tr>
      <w:tr w:rsidR="00370561" w:rsidTr="000829CB">
        <w:trPr>
          <w:cantSplit/>
          <w:trHeight w:hRule="exact" w:val="259"/>
        </w:trPr>
        <w:tc>
          <w:tcPr>
            <w:tcW w:w="2424" w:type="dxa"/>
            <w:gridSpan w:val="2"/>
            <w:tcBorders>
              <w:top w:val="single" w:sz="6" w:space="0" w:color="auto"/>
            </w:tcBorders>
          </w:tcPr>
          <w:p w:rsidR="00370561" w:rsidRDefault="00370561" w:rsidP="00225EBC">
            <w:pPr>
              <w:pStyle w:val="DefaultText1"/>
            </w:pPr>
            <w:r>
              <w:rPr>
                <w:rStyle w:val="InitialStyle"/>
                <w:rFonts w:ascii="Arial" w:hAnsi="Arial"/>
                <w:b/>
              </w:rPr>
              <w:t xml:space="preserve">Trans. by S.L. </w:t>
            </w:r>
            <w:r w:rsidR="00870896">
              <w:rPr>
                <w:rStyle w:val="InitialStyle"/>
                <w:rFonts w:ascii="Arial" w:hAnsi="Arial"/>
                <w:b/>
              </w:rPr>
              <w:t>1400</w:t>
            </w:r>
          </w:p>
        </w:tc>
        <w:tc>
          <w:tcPr>
            <w:tcW w:w="5634" w:type="dxa"/>
            <w:gridSpan w:val="4"/>
            <w:tcBorders>
              <w:top w:val="single" w:sz="6" w:space="0" w:color="auto"/>
            </w:tcBorders>
          </w:tcPr>
          <w:p w:rsidR="00370561" w:rsidRDefault="00370561" w:rsidP="000829CB">
            <w:pPr>
              <w:pStyle w:val="DefaultText"/>
            </w:pPr>
          </w:p>
        </w:tc>
        <w:tc>
          <w:tcPr>
            <w:tcW w:w="1122" w:type="dxa"/>
            <w:tcBorders>
              <w:top w:val="single" w:sz="6" w:space="0" w:color="auto"/>
            </w:tcBorders>
          </w:tcPr>
          <w:p w:rsidR="00370561" w:rsidRDefault="00370561" w:rsidP="000829CB">
            <w:pPr>
              <w:pStyle w:val="DefaultText"/>
            </w:pPr>
          </w:p>
        </w:tc>
        <w:tc>
          <w:tcPr>
            <w:tcW w:w="987" w:type="dxa"/>
            <w:tcBorders>
              <w:top w:val="single" w:sz="6" w:space="0" w:color="auto"/>
            </w:tcBorders>
          </w:tcPr>
          <w:p w:rsidR="00370561" w:rsidRDefault="00370561" w:rsidP="000829CB">
            <w:pPr>
              <w:pStyle w:val="DefaultText"/>
            </w:pPr>
          </w:p>
        </w:tc>
      </w:tr>
      <w:tr w:rsidR="00370561" w:rsidTr="002132F2">
        <w:trPr>
          <w:cantSplit/>
          <w:trHeight w:hRule="exact" w:val="262"/>
        </w:trPr>
        <w:tc>
          <w:tcPr>
            <w:tcW w:w="1325" w:type="dxa"/>
          </w:tcPr>
          <w:p w:rsidR="00370561" w:rsidRDefault="00370561" w:rsidP="000829CB">
            <w:pPr>
              <w:pStyle w:val="DefaultText"/>
            </w:pPr>
          </w:p>
        </w:tc>
        <w:tc>
          <w:tcPr>
            <w:tcW w:w="7855" w:type="dxa"/>
            <w:gridSpan w:val="6"/>
          </w:tcPr>
          <w:p w:rsidR="00370561" w:rsidRPr="00E749D6" w:rsidRDefault="00370561" w:rsidP="000829CB">
            <w:pPr>
              <w:pStyle w:val="DefaultText1"/>
              <w:jc w:val="center"/>
              <w:rPr>
                <w:rFonts w:ascii="Arial" w:hAnsi="Arial" w:cs="Arial"/>
                <w:b/>
                <w:sz w:val="20"/>
              </w:rPr>
            </w:pPr>
            <w:r w:rsidRPr="00E749D6">
              <w:rPr>
                <w:rFonts w:ascii="Arial" w:hAnsi="Arial" w:cs="Arial"/>
                <w:b/>
                <w:sz w:val="20"/>
              </w:rPr>
              <w:t>Transitional Cash Assistance Program</w:t>
            </w:r>
            <w:r>
              <w:rPr>
                <w:rFonts w:ascii="Arial" w:hAnsi="Arial" w:cs="Arial"/>
                <w:b/>
                <w:sz w:val="20"/>
              </w:rPr>
              <w:t>s</w:t>
            </w:r>
          </w:p>
        </w:tc>
        <w:tc>
          <w:tcPr>
            <w:tcW w:w="987" w:type="dxa"/>
          </w:tcPr>
          <w:p w:rsidR="00370561" w:rsidRDefault="00370561" w:rsidP="000829CB">
            <w:pPr>
              <w:pStyle w:val="DefaultText"/>
            </w:pPr>
          </w:p>
        </w:tc>
      </w:tr>
      <w:tr w:rsidR="00370561" w:rsidTr="000829CB">
        <w:trPr>
          <w:cantSplit/>
          <w:trHeight w:hRule="exact" w:val="297"/>
        </w:trPr>
        <w:tc>
          <w:tcPr>
            <w:tcW w:w="2424" w:type="dxa"/>
            <w:gridSpan w:val="2"/>
          </w:tcPr>
          <w:p w:rsidR="00370561" w:rsidRDefault="00370561" w:rsidP="000829CB">
            <w:pPr>
              <w:pStyle w:val="DefaultText"/>
            </w:pPr>
          </w:p>
        </w:tc>
        <w:tc>
          <w:tcPr>
            <w:tcW w:w="5634" w:type="dxa"/>
            <w:gridSpan w:val="4"/>
          </w:tcPr>
          <w:p w:rsidR="00370561" w:rsidRDefault="00370561" w:rsidP="000829CB">
            <w:pPr>
              <w:jc w:val="center"/>
              <w:rPr>
                <w:sz w:val="24"/>
              </w:rPr>
            </w:pPr>
            <w:r>
              <w:rPr>
                <w:rFonts w:ascii="Arial" w:hAnsi="Arial"/>
                <w:b/>
              </w:rPr>
              <w:t>Employment Services Program</w:t>
            </w:r>
          </w:p>
        </w:tc>
        <w:tc>
          <w:tcPr>
            <w:tcW w:w="1122" w:type="dxa"/>
          </w:tcPr>
          <w:p w:rsidR="00370561" w:rsidRDefault="00370561" w:rsidP="000829CB">
            <w:pPr>
              <w:pStyle w:val="DefaultText1"/>
            </w:pPr>
            <w:r>
              <w:rPr>
                <w:rStyle w:val="InitialStyle"/>
                <w:rFonts w:ascii="Arial" w:hAnsi="Arial"/>
                <w:b/>
              </w:rPr>
              <w:t xml:space="preserve"> Chapter</w:t>
            </w:r>
          </w:p>
        </w:tc>
        <w:tc>
          <w:tcPr>
            <w:tcW w:w="987" w:type="dxa"/>
          </w:tcPr>
          <w:p w:rsidR="00370561" w:rsidRDefault="00370561" w:rsidP="000829CB">
            <w:pPr>
              <w:pStyle w:val="DefaultText1"/>
            </w:pPr>
            <w:r>
              <w:rPr>
                <w:rFonts w:ascii="Arial" w:hAnsi="Arial"/>
                <w:b/>
                <w:sz w:val="20"/>
              </w:rPr>
              <w:t>707</w:t>
            </w:r>
          </w:p>
        </w:tc>
      </w:tr>
      <w:tr w:rsidR="00370561" w:rsidTr="000829CB">
        <w:trPr>
          <w:cantSplit/>
          <w:trHeight w:hRule="exact" w:val="259"/>
        </w:trPr>
        <w:tc>
          <w:tcPr>
            <w:tcW w:w="2424" w:type="dxa"/>
            <w:gridSpan w:val="2"/>
            <w:tcBorders>
              <w:bottom w:val="single" w:sz="6" w:space="0" w:color="auto"/>
            </w:tcBorders>
          </w:tcPr>
          <w:p w:rsidR="00370561" w:rsidRDefault="00870896" w:rsidP="00723094">
            <w:pPr>
              <w:pStyle w:val="DefaultText1"/>
            </w:pPr>
            <w:r w:rsidRPr="00CA39A3">
              <w:rPr>
                <w:rFonts w:ascii="Arial" w:hAnsi="Arial"/>
                <w:b/>
                <w:sz w:val="20"/>
              </w:rPr>
              <w:t>Rev. 5/2019</w:t>
            </w:r>
          </w:p>
        </w:tc>
        <w:tc>
          <w:tcPr>
            <w:tcW w:w="1872" w:type="dxa"/>
            <w:tcBorders>
              <w:bottom w:val="single" w:sz="6" w:space="0" w:color="auto"/>
            </w:tcBorders>
          </w:tcPr>
          <w:p w:rsidR="00370561" w:rsidRDefault="00370561" w:rsidP="000829CB">
            <w:pPr>
              <w:pStyle w:val="DefaultText"/>
            </w:pPr>
          </w:p>
        </w:tc>
        <w:tc>
          <w:tcPr>
            <w:tcW w:w="1254" w:type="dxa"/>
            <w:tcBorders>
              <w:bottom w:val="single" w:sz="6" w:space="0" w:color="auto"/>
            </w:tcBorders>
          </w:tcPr>
          <w:p w:rsidR="00370561" w:rsidRDefault="00370561" w:rsidP="000829CB">
            <w:pPr>
              <w:pStyle w:val="DefaultText"/>
            </w:pPr>
          </w:p>
        </w:tc>
        <w:tc>
          <w:tcPr>
            <w:tcW w:w="1254" w:type="dxa"/>
            <w:tcBorders>
              <w:bottom w:val="single" w:sz="6" w:space="0" w:color="auto"/>
            </w:tcBorders>
          </w:tcPr>
          <w:p w:rsidR="00370561" w:rsidRDefault="00370561" w:rsidP="000829CB">
            <w:pPr>
              <w:pStyle w:val="DefaultText"/>
            </w:pPr>
          </w:p>
        </w:tc>
        <w:tc>
          <w:tcPr>
            <w:tcW w:w="1254" w:type="dxa"/>
            <w:tcBorders>
              <w:bottom w:val="single" w:sz="6" w:space="0" w:color="auto"/>
            </w:tcBorders>
          </w:tcPr>
          <w:p w:rsidR="00370561" w:rsidRDefault="00370561" w:rsidP="000829CB">
            <w:pPr>
              <w:pStyle w:val="DefaultText"/>
            </w:pPr>
          </w:p>
        </w:tc>
        <w:tc>
          <w:tcPr>
            <w:tcW w:w="1122" w:type="dxa"/>
            <w:tcBorders>
              <w:bottom w:val="single" w:sz="6" w:space="0" w:color="auto"/>
            </w:tcBorders>
          </w:tcPr>
          <w:p w:rsidR="00370561" w:rsidRDefault="00370561" w:rsidP="000829CB">
            <w:pPr>
              <w:pStyle w:val="DefaultText1"/>
              <w:jc w:val="right"/>
            </w:pPr>
            <w:r>
              <w:rPr>
                <w:rStyle w:val="InitialStyle"/>
                <w:rFonts w:ascii="Arial" w:hAnsi="Arial"/>
                <w:b/>
              </w:rPr>
              <w:t>Page           Page</w:t>
            </w:r>
            <w:r>
              <w:rPr>
                <w:rFonts w:ascii="Arial" w:hAnsi="Arial"/>
                <w:b/>
              </w:rPr>
              <w:t xml:space="preserve"> </w:t>
            </w:r>
          </w:p>
        </w:tc>
        <w:tc>
          <w:tcPr>
            <w:tcW w:w="987" w:type="dxa"/>
            <w:tcBorders>
              <w:bottom w:val="single" w:sz="6" w:space="0" w:color="auto"/>
            </w:tcBorders>
          </w:tcPr>
          <w:p w:rsidR="00370561" w:rsidRDefault="00370561" w:rsidP="000829CB">
            <w:pPr>
              <w:pStyle w:val="DefaultText1"/>
            </w:pPr>
            <w:r>
              <w:rPr>
                <w:rFonts w:ascii="Arial" w:hAnsi="Arial"/>
                <w:b/>
                <w:sz w:val="20"/>
              </w:rPr>
              <w:t>707.000</w:t>
            </w:r>
          </w:p>
        </w:tc>
      </w:tr>
    </w:tbl>
    <w:p w:rsidR="00370561" w:rsidRDefault="00370561" w:rsidP="00C17D8D">
      <w:pPr>
        <w:pStyle w:val="DefaultText"/>
        <w:tabs>
          <w:tab w:val="left" w:pos="0"/>
          <w:tab w:val="left" w:pos="1140"/>
          <w:tab w:val="left" w:pos="1680"/>
          <w:tab w:val="left" w:pos="2220"/>
          <w:tab w:val="left" w:pos="2760"/>
          <w:tab w:val="left" w:pos="3120"/>
          <w:tab w:val="left" w:pos="3480"/>
        </w:tabs>
        <w:spacing w:line="227" w:lineRule="auto"/>
        <w:rPr>
          <w:rStyle w:val="InitialStyle"/>
          <w:rFonts w:ascii="Palatino" w:hAnsi="Palatino"/>
          <w:sz w:val="22"/>
          <w:u w:val="single"/>
        </w:rPr>
      </w:pPr>
    </w:p>
    <w:p w:rsidR="00370561" w:rsidRDefault="00370561" w:rsidP="00C17D8D">
      <w:pPr>
        <w:pStyle w:val="DefaultText"/>
        <w:tabs>
          <w:tab w:val="left" w:pos="0"/>
          <w:tab w:val="left" w:pos="1140"/>
          <w:tab w:val="left" w:pos="1680"/>
        </w:tabs>
        <w:ind w:left="1440" w:hanging="1440"/>
        <w:rPr>
          <w:rStyle w:val="InitialStyle"/>
          <w:rFonts w:ascii="Times New Roman" w:hAnsi="Times New Roman"/>
          <w:sz w:val="22"/>
          <w:szCs w:val="22"/>
          <w:u w:val="single"/>
        </w:rPr>
      </w:pPr>
    </w:p>
    <w:p w:rsidR="00370561" w:rsidRPr="008E5144" w:rsidRDefault="00370561" w:rsidP="00C17D8D">
      <w:pPr>
        <w:pStyle w:val="DefaultText"/>
        <w:tabs>
          <w:tab w:val="left" w:pos="0"/>
          <w:tab w:val="left" w:pos="1140"/>
          <w:tab w:val="left" w:pos="1680"/>
        </w:tabs>
        <w:ind w:left="1440" w:hanging="1440"/>
        <w:rPr>
          <w:rStyle w:val="InitialStyle"/>
          <w:rFonts w:ascii="Times New Roman" w:hAnsi="Times New Roman"/>
          <w:sz w:val="22"/>
          <w:szCs w:val="22"/>
        </w:rPr>
      </w:pPr>
      <w:r w:rsidRPr="002132F2">
        <w:rPr>
          <w:rStyle w:val="InitialStyle"/>
          <w:rFonts w:ascii="Times New Roman" w:hAnsi="Times New Roman"/>
          <w:sz w:val="22"/>
          <w:szCs w:val="22"/>
          <w:u w:val="single"/>
        </w:rPr>
        <w:t>7</w:t>
      </w:r>
      <w:r w:rsidRPr="008E5144">
        <w:rPr>
          <w:rStyle w:val="InitialStyle"/>
          <w:rFonts w:ascii="Times New Roman" w:hAnsi="Times New Roman"/>
          <w:sz w:val="22"/>
          <w:szCs w:val="22"/>
          <w:u w:val="single"/>
        </w:rPr>
        <w:t>07.000:</w:t>
      </w:r>
      <w:r w:rsidRPr="008E5144">
        <w:rPr>
          <w:rStyle w:val="InitialStyle"/>
          <w:rFonts w:ascii="Times New Roman" w:hAnsi="Times New Roman"/>
          <w:sz w:val="22"/>
          <w:szCs w:val="22"/>
          <w:u w:val="single"/>
        </w:rPr>
        <w:tab/>
      </w:r>
      <w:r>
        <w:rPr>
          <w:rStyle w:val="InitialStyle"/>
          <w:rFonts w:ascii="Times New Roman" w:hAnsi="Times New Roman"/>
          <w:sz w:val="22"/>
          <w:szCs w:val="22"/>
          <w:u w:val="single"/>
        </w:rPr>
        <w:t>ESP Overview/Participation Requirements</w:t>
      </w:r>
    </w:p>
    <w:p w:rsidR="00370561" w:rsidRPr="008E5144" w:rsidRDefault="00370561" w:rsidP="00C17D8D">
      <w:pPr>
        <w:pStyle w:val="DefaultText"/>
        <w:tabs>
          <w:tab w:val="left" w:pos="0"/>
        </w:tabs>
        <w:rPr>
          <w:rStyle w:val="InitialStyle"/>
          <w:rFonts w:ascii="Times New Roman" w:hAnsi="Times New Roman"/>
          <w:sz w:val="22"/>
          <w:szCs w:val="22"/>
        </w:rPr>
      </w:pPr>
    </w:p>
    <w:p w:rsidR="00370561" w:rsidRPr="008E5144" w:rsidRDefault="00370561" w:rsidP="00C17D8D">
      <w:pPr>
        <w:pStyle w:val="DefaultText"/>
        <w:tabs>
          <w:tab w:val="left" w:pos="0"/>
          <w:tab w:val="left" w:pos="1140"/>
          <w:tab w:val="left" w:pos="1680"/>
        </w:tabs>
        <w:ind w:left="1152" w:hanging="1152"/>
        <w:rPr>
          <w:rStyle w:val="InitialStyle"/>
          <w:rFonts w:ascii="Times New Roman" w:hAnsi="Times New Roman"/>
          <w:sz w:val="22"/>
          <w:szCs w:val="22"/>
        </w:rPr>
      </w:pPr>
      <w:r w:rsidRPr="008E5144">
        <w:rPr>
          <w:rStyle w:val="InitialStyle"/>
          <w:rFonts w:ascii="Times New Roman" w:hAnsi="Times New Roman"/>
          <w:sz w:val="22"/>
          <w:szCs w:val="22"/>
        </w:rPr>
        <w:tab/>
        <w:t xml:space="preserve">This chapter contains the regulations for the </w:t>
      </w:r>
      <w:r w:rsidRPr="002132F2">
        <w:rPr>
          <w:rStyle w:val="InitialStyle"/>
          <w:rFonts w:ascii="Times New Roman" w:hAnsi="Times New Roman"/>
          <w:sz w:val="22"/>
          <w:szCs w:val="22"/>
        </w:rPr>
        <w:t>TAFDC</w:t>
      </w:r>
      <w:r>
        <w:rPr>
          <w:rStyle w:val="InitialStyle"/>
          <w:rFonts w:ascii="Times New Roman" w:hAnsi="Times New Roman"/>
          <w:sz w:val="22"/>
          <w:szCs w:val="22"/>
        </w:rPr>
        <w:t xml:space="preserve"> </w:t>
      </w:r>
      <w:r w:rsidRPr="008E5144">
        <w:rPr>
          <w:rStyle w:val="InitialStyle"/>
          <w:rFonts w:ascii="Times New Roman" w:hAnsi="Times New Roman"/>
          <w:sz w:val="22"/>
          <w:szCs w:val="22"/>
        </w:rPr>
        <w:t>Employment Services Program (ESP), which is administered by the Department</w:t>
      </w:r>
      <w:r>
        <w:rPr>
          <w:rStyle w:val="InitialStyle"/>
          <w:rFonts w:ascii="Times New Roman" w:hAnsi="Times New Roman"/>
          <w:sz w:val="22"/>
          <w:szCs w:val="22"/>
        </w:rPr>
        <w:t>.</w:t>
      </w:r>
    </w:p>
    <w:p w:rsidR="00370561" w:rsidRPr="008E5144" w:rsidRDefault="00370561" w:rsidP="00C17D8D">
      <w:pPr>
        <w:pStyle w:val="DefaultText"/>
        <w:tabs>
          <w:tab w:val="left" w:pos="0"/>
        </w:tabs>
        <w:rPr>
          <w:rStyle w:val="InitialStyle"/>
          <w:rFonts w:ascii="Times New Roman" w:hAnsi="Times New Roman"/>
          <w:sz w:val="22"/>
          <w:szCs w:val="22"/>
        </w:rPr>
      </w:pPr>
    </w:p>
    <w:p w:rsidR="00370561" w:rsidRPr="008E5144" w:rsidRDefault="00370561" w:rsidP="00C17D8D">
      <w:pPr>
        <w:pStyle w:val="DefaultText"/>
        <w:tabs>
          <w:tab w:val="left" w:pos="0"/>
          <w:tab w:val="left" w:pos="1140"/>
        </w:tabs>
        <w:ind w:left="1152" w:hanging="1152"/>
        <w:rPr>
          <w:rStyle w:val="InitialStyle"/>
          <w:rFonts w:ascii="Times New Roman" w:hAnsi="Times New Roman"/>
          <w:sz w:val="22"/>
          <w:szCs w:val="22"/>
        </w:rPr>
      </w:pPr>
      <w:r w:rsidRPr="008E5144">
        <w:rPr>
          <w:rStyle w:val="InitialStyle"/>
          <w:rFonts w:ascii="Times New Roman" w:hAnsi="Times New Roman"/>
          <w:sz w:val="22"/>
          <w:szCs w:val="22"/>
        </w:rPr>
        <w:tab/>
      </w:r>
      <w:r>
        <w:rPr>
          <w:rStyle w:val="InitialStyle"/>
          <w:rFonts w:ascii="Times New Roman" w:hAnsi="Times New Roman"/>
          <w:sz w:val="22"/>
          <w:szCs w:val="22"/>
        </w:rPr>
        <w:t xml:space="preserve">TAFDC </w:t>
      </w:r>
      <w:r w:rsidRPr="008E5144">
        <w:rPr>
          <w:rStyle w:val="InitialStyle"/>
          <w:rFonts w:ascii="Times New Roman" w:hAnsi="Times New Roman"/>
          <w:sz w:val="22"/>
          <w:szCs w:val="22"/>
        </w:rPr>
        <w:t>grantee</w:t>
      </w:r>
      <w:r>
        <w:rPr>
          <w:rStyle w:val="InitialStyle"/>
          <w:rFonts w:ascii="Times New Roman" w:hAnsi="Times New Roman"/>
          <w:sz w:val="22"/>
          <w:szCs w:val="22"/>
        </w:rPr>
        <w:t>s</w:t>
      </w:r>
      <w:r w:rsidRPr="008E5144">
        <w:rPr>
          <w:rStyle w:val="InitialStyle"/>
          <w:rFonts w:ascii="Times New Roman" w:hAnsi="Times New Roman"/>
          <w:sz w:val="22"/>
          <w:szCs w:val="22"/>
        </w:rPr>
        <w:t>, including a sanctioned or</w:t>
      </w:r>
      <w:r>
        <w:rPr>
          <w:rStyle w:val="InitialStyle"/>
          <w:rFonts w:ascii="Times New Roman" w:hAnsi="Times New Roman"/>
          <w:sz w:val="22"/>
          <w:szCs w:val="22"/>
        </w:rPr>
        <w:t xml:space="preserve"> </w:t>
      </w:r>
      <w:r w:rsidRPr="002132F2">
        <w:rPr>
          <w:rStyle w:val="InitialStyle"/>
          <w:rFonts w:ascii="Times New Roman" w:hAnsi="Times New Roman"/>
          <w:sz w:val="22"/>
          <w:szCs w:val="22"/>
        </w:rPr>
        <w:t>an</w:t>
      </w:r>
      <w:r w:rsidRPr="008E5144">
        <w:rPr>
          <w:rStyle w:val="InitialStyle"/>
          <w:rFonts w:ascii="Times New Roman" w:hAnsi="Times New Roman"/>
          <w:sz w:val="22"/>
          <w:szCs w:val="22"/>
        </w:rPr>
        <w:t xml:space="preserve"> ineligible grantee who is a parent,</w:t>
      </w:r>
      <w:r>
        <w:rPr>
          <w:rStyle w:val="InitialStyle"/>
          <w:rFonts w:ascii="Times New Roman" w:hAnsi="Times New Roman"/>
          <w:sz w:val="22"/>
          <w:szCs w:val="22"/>
        </w:rPr>
        <w:t xml:space="preserve"> excepting an SSI parent, </w:t>
      </w:r>
      <w:r w:rsidRPr="008E5144">
        <w:rPr>
          <w:rStyle w:val="InitialStyle"/>
          <w:rFonts w:ascii="Times New Roman" w:hAnsi="Times New Roman"/>
          <w:sz w:val="22"/>
          <w:szCs w:val="22"/>
        </w:rPr>
        <w:t>must participate in ESP</w:t>
      </w:r>
      <w:r>
        <w:rPr>
          <w:rStyle w:val="InitialStyle"/>
          <w:rFonts w:ascii="Times New Roman" w:hAnsi="Times New Roman"/>
          <w:sz w:val="22"/>
          <w:szCs w:val="22"/>
        </w:rPr>
        <w:t xml:space="preserve"> as follows:</w:t>
      </w:r>
      <w:r w:rsidRPr="008E5144">
        <w:rPr>
          <w:rStyle w:val="InitialStyle"/>
          <w:rFonts w:ascii="Times New Roman" w:hAnsi="Times New Roman"/>
          <w:sz w:val="22"/>
          <w:szCs w:val="22"/>
        </w:rPr>
        <w:t xml:space="preserve"> </w:t>
      </w:r>
    </w:p>
    <w:p w:rsidR="00370561" w:rsidRPr="008E5144" w:rsidRDefault="00370561" w:rsidP="00C17D8D">
      <w:pPr>
        <w:pStyle w:val="DefaultText"/>
        <w:tabs>
          <w:tab w:val="left" w:pos="0"/>
        </w:tabs>
        <w:rPr>
          <w:rStyle w:val="InitialStyle"/>
          <w:rFonts w:ascii="Times New Roman" w:hAnsi="Times New Roman"/>
          <w:sz w:val="22"/>
          <w:szCs w:val="22"/>
        </w:rPr>
      </w:pPr>
    </w:p>
    <w:p w:rsidR="00370561" w:rsidRPr="008E5144" w:rsidRDefault="00171C48" w:rsidP="00171C48">
      <w:pPr>
        <w:tabs>
          <w:tab w:val="left" w:pos="0"/>
          <w:tab w:val="left" w:pos="1140"/>
          <w:tab w:val="left" w:pos="1680"/>
        </w:tabs>
        <w:ind w:left="1656" w:hanging="1656"/>
        <w:rPr>
          <w:rStyle w:val="InitialStyle"/>
          <w:rFonts w:ascii="Times New Roman" w:hAnsi="Times New Roman"/>
          <w:sz w:val="22"/>
          <w:szCs w:val="22"/>
        </w:rPr>
      </w:pPr>
      <w:r>
        <w:rPr>
          <w:sz w:val="22"/>
          <w:szCs w:val="22"/>
        </w:rPr>
        <mc:AlternateContent>
          <mc:Choice Requires="wps">
            <w:drawing>
              <wp:anchor distT="0" distB="0" distL="114300" distR="114300" simplePos="0" relativeHeight="251660288" behindDoc="0" locked="0" layoutInCell="1" allowOverlap="1">
                <wp:simplePos x="0" y="0"/>
                <wp:positionH relativeFrom="column">
                  <wp:posOffset>6562725</wp:posOffset>
                </wp:positionH>
                <wp:positionV relativeFrom="paragraph">
                  <wp:posOffset>200660</wp:posOffset>
                </wp:positionV>
                <wp:extent cx="0" cy="295275"/>
                <wp:effectExtent l="57150" t="19050" r="76200" b="85725"/>
                <wp:wrapNone/>
                <wp:docPr id="3" name="Straight Connector 3"/>
                <wp:cNvGraphicFramePr/>
                <a:graphic xmlns:a="http://schemas.openxmlformats.org/drawingml/2006/main">
                  <a:graphicData uri="http://schemas.microsoft.com/office/word/2010/wordprocessingShape">
                    <wps:wsp>
                      <wps:cNvCnPr/>
                      <wps:spPr>
                        <a:xfrm>
                          <a:off x="0" y="0"/>
                          <a:ext cx="0" cy="2952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B22190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6.75pt,15.8pt" to="516.7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XHtQEAALYDAAAOAAAAZHJzL2Uyb0RvYy54bWysU02P0zAQvSPxHyzfadKslo+o6R66gguC&#10;ioUf4HXGjYXtscamSf89tpNmEaA9IC6Ox35vZt7zZHc3WcPOQEGj6/h2U3MGTmKv3anj376+f/WW&#10;sxCF64VBBx2/QOB3+5cvdqNvocEBTQ/EUhIX2tF3fIjRt1UV5ABWhA16cOlSIVkRU0inqicxpuzW&#10;VE1dv65GpN4TSgghnd7Pl3xf8isFMn5WKkBkpuOpt1hWKutjXqv9TrQnEn7QcmlD/EMXVmiXiq6p&#10;7kUU7AfpP1JZLQkDqriRaCtUSksoGpKabf2bmodBeChakjnBrzaF/5dWfjofiem+4zecOWHTEz1E&#10;Evo0RHZA55KBSOwm+zT60Cb4wR1piYI/UhY9KbL5m+SwqXh7Wb2FKTI5H8p02ry7bd7c5nTVE89T&#10;iB8ALcubjhvtsmrRivPHEGfoFZJ4uY+5ctnFi4EMNu4LqKQk1WoKu8wQHAyxs0iv33/fLmULMlOU&#10;NmYl1c+TFmymQZmrlbh9nriiS0V0cSVa7ZD+Ro7TtVU146+qZ61Z9iP2l/IOxY40HMXQZZDz9P0a&#10;F/rT77b/CQAA//8DAFBLAwQUAAYACAAAACEAnwoS8t0AAAALAQAADwAAAGRycy9kb3ducmV2Lnht&#10;bEyPwU7DMAyG70i8Q2QkLoilpdpWlaYTQnBA2oWBOHuNSSoap2qytXv7ZeIAx9/+9PtzvZldL440&#10;hs6zgnyRgSBuve7YKPj8eL0vQYSIrLH3TApOFGDTXF/VWGk/8Tsdd9GIVMKhQgU2xqGSMrSWHIaF&#10;H4jT7tuPDmOKo5F6xCmVu14+ZNlKOuw4XbA40LOl9md3cAraWc539kWbyazf9BZD+SWXW6Vub+an&#10;RxCR5vgHw0U/qUOTnPb+wDqIPuWsKJaJVVDkKxAX4neyV7Auc5BNLf//0JwBAAD//wMAUEsBAi0A&#10;FAAGAAgAAAAhALaDOJL+AAAA4QEAABMAAAAAAAAAAAAAAAAAAAAAAFtDb250ZW50X1R5cGVzXS54&#10;bWxQSwECLQAUAAYACAAAACEAOP0h/9YAAACUAQAACwAAAAAAAAAAAAAAAAAvAQAAX3JlbHMvLnJl&#10;bHNQSwECLQAUAAYACAAAACEAZCkFx7UBAAC2AwAADgAAAAAAAAAAAAAAAAAuAgAAZHJzL2Uyb0Rv&#10;Yy54bWxQSwECLQAUAAYACAAAACEAnwoS8t0AAAALAQAADwAAAAAAAAAAAAAAAAAPBAAAZHJzL2Rv&#10;d25yZXYueG1sUEsFBgAAAAAEAAQA8wAAABkFAAAAAA==&#10;" strokecolor="black [3200]" strokeweight="2pt">
                <v:shadow on="t" color="black" opacity="24903f" origin=",.5" offset="0,.55556mm"/>
              </v:line>
            </w:pict>
          </mc:Fallback>
        </mc:AlternateContent>
      </w:r>
      <w:r w:rsidR="00370561" w:rsidRPr="008E5144">
        <w:rPr>
          <w:rStyle w:val="InitialStyle"/>
          <w:rFonts w:ascii="Times New Roman" w:hAnsi="Times New Roman"/>
          <w:sz w:val="22"/>
          <w:szCs w:val="22"/>
        </w:rPr>
        <w:tab/>
        <w:t>(A)</w:t>
      </w:r>
      <w:r w:rsidR="00370561" w:rsidRPr="008E5144">
        <w:rPr>
          <w:rStyle w:val="InitialStyle"/>
          <w:rFonts w:ascii="Times New Roman" w:hAnsi="Times New Roman"/>
          <w:sz w:val="22"/>
          <w:szCs w:val="22"/>
        </w:rPr>
        <w:tab/>
      </w:r>
      <w:r w:rsidRPr="00171C48">
        <w:rPr>
          <w:sz w:val="22"/>
          <w:szCs w:val="22"/>
        </w:rPr>
        <w:t xml:space="preserve">If the youngest child in the assistance unit (or who would be in the assistance unit but is ineligible) in accordance with 106 CMR 704.305 (A)(5)(a) through (c), is two years or older the grantee must participate in ESP in accordance with 106 CMR 703.150(A) unless he or she is employed for </w:t>
      </w:r>
      <w:r w:rsidRPr="00171C48">
        <w:rPr>
          <w:sz w:val="22"/>
        </w:rPr>
        <w:t>the required hours per week as provided in 106 CMR 703.150(A)(5).</w:t>
      </w:r>
    </w:p>
    <w:p w:rsidR="00370561" w:rsidRPr="008E5144" w:rsidRDefault="00370561" w:rsidP="00C17D8D">
      <w:pPr>
        <w:pStyle w:val="DefaultText"/>
        <w:tabs>
          <w:tab w:val="left" w:pos="0"/>
        </w:tabs>
        <w:rPr>
          <w:rStyle w:val="InitialStyle"/>
          <w:rFonts w:ascii="Times New Roman" w:hAnsi="Times New Roman"/>
          <w:sz w:val="22"/>
          <w:szCs w:val="22"/>
        </w:rPr>
      </w:pPr>
      <w:r w:rsidRPr="008E5144">
        <w:rPr>
          <w:rStyle w:val="InitialStyle"/>
          <w:rFonts w:ascii="Times New Roman" w:hAnsi="Times New Roman"/>
          <w:sz w:val="22"/>
          <w:szCs w:val="22"/>
        </w:rPr>
        <w:tab/>
      </w:r>
      <w:r w:rsidRPr="008E5144">
        <w:rPr>
          <w:rStyle w:val="InitialStyle"/>
          <w:rFonts w:ascii="Times New Roman" w:hAnsi="Times New Roman"/>
          <w:sz w:val="22"/>
          <w:szCs w:val="22"/>
        </w:rPr>
        <w:tab/>
      </w:r>
    </w:p>
    <w:p w:rsidR="00370561" w:rsidRPr="008E5144" w:rsidRDefault="00370561" w:rsidP="00C17D8D">
      <w:pPr>
        <w:pStyle w:val="DefaultText"/>
        <w:tabs>
          <w:tab w:val="left" w:pos="0"/>
          <w:tab w:val="left" w:pos="1680"/>
        </w:tabs>
        <w:ind w:left="1656" w:hanging="1656"/>
        <w:rPr>
          <w:rStyle w:val="InitialStyle"/>
          <w:rFonts w:ascii="Times New Roman" w:hAnsi="Times New Roman"/>
          <w:sz w:val="22"/>
          <w:szCs w:val="22"/>
        </w:rPr>
      </w:pPr>
      <w:r w:rsidRPr="008E5144">
        <w:rPr>
          <w:rStyle w:val="InitialStyle"/>
          <w:rFonts w:ascii="Times New Roman" w:hAnsi="Times New Roman"/>
          <w:sz w:val="22"/>
          <w:szCs w:val="22"/>
        </w:rPr>
        <w:tab/>
        <w:t xml:space="preserve">If there are slots available in any other ESP component, the grantee may be required to participate in </w:t>
      </w:r>
      <w:r w:rsidRPr="002132F2">
        <w:rPr>
          <w:rStyle w:val="InitialStyle"/>
          <w:rFonts w:ascii="Times New Roman" w:hAnsi="Times New Roman"/>
          <w:sz w:val="22"/>
          <w:szCs w:val="22"/>
        </w:rPr>
        <w:t xml:space="preserve">one of those </w:t>
      </w:r>
      <w:r w:rsidRPr="008E5144">
        <w:rPr>
          <w:rStyle w:val="InitialStyle"/>
          <w:rFonts w:ascii="Times New Roman" w:hAnsi="Times New Roman"/>
          <w:sz w:val="22"/>
          <w:szCs w:val="22"/>
        </w:rPr>
        <w:t>component</w:t>
      </w:r>
      <w:r w:rsidRPr="002132F2">
        <w:rPr>
          <w:rStyle w:val="InitialStyle"/>
          <w:rFonts w:ascii="Times New Roman" w:hAnsi="Times New Roman"/>
          <w:sz w:val="22"/>
          <w:szCs w:val="22"/>
        </w:rPr>
        <w:t>s</w:t>
      </w:r>
      <w:r w:rsidRPr="008E5144">
        <w:rPr>
          <w:rStyle w:val="InitialStyle"/>
          <w:rFonts w:ascii="Times New Roman" w:hAnsi="Times New Roman"/>
          <w:sz w:val="22"/>
          <w:szCs w:val="22"/>
        </w:rPr>
        <w:t xml:space="preserve">. </w:t>
      </w:r>
      <w:r w:rsidRPr="002132F2">
        <w:rPr>
          <w:rStyle w:val="InitialStyle"/>
          <w:rFonts w:ascii="Times New Roman" w:hAnsi="Times New Roman"/>
          <w:sz w:val="22"/>
          <w:szCs w:val="22"/>
        </w:rPr>
        <w:t>Also</w:t>
      </w:r>
      <w:r w:rsidRPr="008E5144">
        <w:rPr>
          <w:rStyle w:val="InitialStyle"/>
          <w:rFonts w:ascii="Times New Roman" w:hAnsi="Times New Roman"/>
          <w:sz w:val="22"/>
          <w:szCs w:val="22"/>
        </w:rPr>
        <w:t xml:space="preserve">, if the grantee is meeting his or her Work Program requirement by working </w:t>
      </w:r>
      <w:r w:rsidRPr="00551C75">
        <w:rPr>
          <w:rStyle w:val="InitialStyle"/>
          <w:rFonts w:ascii="Times New Roman" w:hAnsi="Times New Roman"/>
          <w:sz w:val="22"/>
          <w:szCs w:val="22"/>
        </w:rPr>
        <w:t xml:space="preserve">for </w:t>
      </w:r>
      <w:r w:rsidRPr="002132F2">
        <w:rPr>
          <w:rStyle w:val="InitialStyle"/>
          <w:rFonts w:ascii="Times New Roman" w:hAnsi="Times New Roman"/>
          <w:sz w:val="22"/>
          <w:szCs w:val="22"/>
        </w:rPr>
        <w:t>pay</w:t>
      </w:r>
      <w:r w:rsidRPr="008E5144">
        <w:rPr>
          <w:rStyle w:val="InitialStyle"/>
          <w:rFonts w:ascii="Times New Roman" w:hAnsi="Times New Roman"/>
          <w:sz w:val="22"/>
          <w:szCs w:val="22"/>
        </w:rPr>
        <w:t>, participating in community service</w:t>
      </w:r>
      <w:r w:rsidRPr="008E5144">
        <w:rPr>
          <w:sz w:val="22"/>
          <w:szCs w:val="22"/>
        </w:rPr>
        <w:t xml:space="preserve"> </w:t>
      </w:r>
      <w:r w:rsidRPr="002132F2">
        <w:rPr>
          <w:sz w:val="22"/>
          <w:szCs w:val="22"/>
        </w:rPr>
        <w:t xml:space="preserve">or </w:t>
      </w:r>
      <w:r w:rsidRPr="008E5144">
        <w:rPr>
          <w:rStyle w:val="InitialStyle"/>
          <w:rFonts w:ascii="Times New Roman" w:hAnsi="Times New Roman"/>
          <w:sz w:val="22"/>
          <w:szCs w:val="22"/>
        </w:rPr>
        <w:t xml:space="preserve">in </w:t>
      </w:r>
      <w:r w:rsidRPr="00555C3A">
        <w:rPr>
          <w:rStyle w:val="InitialStyle"/>
          <w:rFonts w:ascii="Times New Roman" w:hAnsi="Times New Roman"/>
          <w:sz w:val="22"/>
          <w:szCs w:val="22"/>
        </w:rPr>
        <w:t>other</w:t>
      </w:r>
      <w:r w:rsidRPr="008E5144">
        <w:rPr>
          <w:rStyle w:val="InitialStyle"/>
          <w:rFonts w:ascii="Times New Roman" w:hAnsi="Times New Roman"/>
          <w:sz w:val="22"/>
          <w:szCs w:val="22"/>
        </w:rPr>
        <w:t xml:space="preserve"> work program </w:t>
      </w:r>
      <w:r w:rsidRPr="00555C3A">
        <w:rPr>
          <w:rStyle w:val="InitialStyle"/>
          <w:rFonts w:ascii="Times New Roman" w:hAnsi="Times New Roman"/>
          <w:sz w:val="22"/>
          <w:szCs w:val="22"/>
        </w:rPr>
        <w:t>activities</w:t>
      </w:r>
      <w:r w:rsidRPr="008E5144">
        <w:rPr>
          <w:rStyle w:val="InitialStyle"/>
          <w:rFonts w:ascii="Times New Roman" w:hAnsi="Times New Roman"/>
          <w:sz w:val="22"/>
          <w:szCs w:val="22"/>
        </w:rPr>
        <w:t xml:space="preserve"> </w:t>
      </w:r>
      <w:r w:rsidRPr="00551C75">
        <w:rPr>
          <w:rStyle w:val="InitialStyle"/>
          <w:rFonts w:ascii="Times New Roman" w:hAnsi="Times New Roman"/>
          <w:sz w:val="22"/>
          <w:szCs w:val="22"/>
        </w:rPr>
        <w:t>as</w:t>
      </w:r>
      <w:r w:rsidRPr="008E5144">
        <w:rPr>
          <w:rStyle w:val="InitialStyle"/>
          <w:rFonts w:ascii="Times New Roman" w:hAnsi="Times New Roman"/>
          <w:sz w:val="22"/>
          <w:szCs w:val="22"/>
        </w:rPr>
        <w:t xml:space="preserve"> </w:t>
      </w:r>
      <w:r w:rsidRPr="002132F2">
        <w:rPr>
          <w:rStyle w:val="InitialStyle"/>
          <w:rFonts w:ascii="Times New Roman" w:hAnsi="Times New Roman"/>
          <w:sz w:val="22"/>
          <w:szCs w:val="22"/>
        </w:rPr>
        <w:t>provided</w:t>
      </w:r>
      <w:r>
        <w:rPr>
          <w:rStyle w:val="InitialStyle"/>
          <w:rFonts w:ascii="Times New Roman" w:hAnsi="Times New Roman"/>
          <w:sz w:val="22"/>
          <w:szCs w:val="22"/>
        </w:rPr>
        <w:t xml:space="preserve"> </w:t>
      </w:r>
      <w:r w:rsidRPr="008E5144">
        <w:rPr>
          <w:rStyle w:val="InitialStyle"/>
          <w:rFonts w:ascii="Times New Roman" w:hAnsi="Times New Roman"/>
          <w:sz w:val="22"/>
          <w:szCs w:val="22"/>
        </w:rPr>
        <w:t xml:space="preserve">in </w:t>
      </w:r>
      <w:r w:rsidRPr="002132F2">
        <w:rPr>
          <w:rStyle w:val="InitialStyle"/>
          <w:rFonts w:ascii="Times New Roman" w:hAnsi="Times New Roman"/>
          <w:sz w:val="22"/>
          <w:szCs w:val="22"/>
        </w:rPr>
        <w:t>106 CMR 703.150(A)(2)</w:t>
      </w:r>
      <w:r>
        <w:rPr>
          <w:rStyle w:val="InitialStyle"/>
          <w:rFonts w:ascii="Times New Roman" w:hAnsi="Times New Roman"/>
          <w:sz w:val="22"/>
          <w:szCs w:val="22"/>
        </w:rPr>
        <w:t xml:space="preserve"> </w:t>
      </w:r>
      <w:r w:rsidRPr="008E5144">
        <w:rPr>
          <w:rStyle w:val="InitialStyle"/>
          <w:rFonts w:ascii="Times New Roman" w:hAnsi="Times New Roman"/>
          <w:sz w:val="22"/>
          <w:szCs w:val="22"/>
        </w:rPr>
        <w:t>or a c</w:t>
      </w:r>
      <w:r>
        <w:rPr>
          <w:rStyle w:val="InitialStyle"/>
          <w:rFonts w:ascii="Times New Roman" w:hAnsi="Times New Roman"/>
          <w:sz w:val="22"/>
          <w:szCs w:val="22"/>
        </w:rPr>
        <w:t xml:space="preserve">ombination of these activities, </w:t>
      </w:r>
      <w:r w:rsidRPr="002132F2">
        <w:rPr>
          <w:rStyle w:val="InitialStyle"/>
          <w:rFonts w:ascii="Times New Roman" w:hAnsi="Times New Roman"/>
          <w:sz w:val="22"/>
          <w:szCs w:val="22"/>
        </w:rPr>
        <w:t>he or she</w:t>
      </w:r>
      <w:r>
        <w:rPr>
          <w:rStyle w:val="InitialStyle"/>
          <w:rFonts w:ascii="Times New Roman" w:hAnsi="Times New Roman"/>
          <w:sz w:val="22"/>
          <w:szCs w:val="22"/>
        </w:rPr>
        <w:t xml:space="preserve"> </w:t>
      </w:r>
      <w:r w:rsidRPr="008E5144">
        <w:rPr>
          <w:rStyle w:val="InitialStyle"/>
          <w:rFonts w:ascii="Times New Roman" w:hAnsi="Times New Roman"/>
          <w:sz w:val="22"/>
          <w:szCs w:val="22"/>
        </w:rPr>
        <w:t xml:space="preserve">may volunteer </w:t>
      </w:r>
      <w:r>
        <w:rPr>
          <w:rStyle w:val="InitialStyle"/>
          <w:rFonts w:ascii="Times New Roman" w:hAnsi="Times New Roman"/>
          <w:sz w:val="22"/>
          <w:szCs w:val="22"/>
        </w:rPr>
        <w:t xml:space="preserve">to participate in </w:t>
      </w:r>
      <w:r w:rsidRPr="008E5144">
        <w:rPr>
          <w:rStyle w:val="InitialStyle"/>
          <w:rFonts w:ascii="Times New Roman" w:hAnsi="Times New Roman"/>
          <w:sz w:val="22"/>
          <w:szCs w:val="22"/>
        </w:rPr>
        <w:t>the Full Employment Program.</w:t>
      </w:r>
    </w:p>
    <w:p w:rsidR="00370561" w:rsidRPr="008E5144" w:rsidRDefault="00370561" w:rsidP="00C17D8D">
      <w:pPr>
        <w:pStyle w:val="DefaultText"/>
        <w:tabs>
          <w:tab w:val="left" w:pos="0"/>
          <w:tab w:val="left" w:pos="1680"/>
        </w:tabs>
        <w:ind w:left="1656" w:hanging="1656"/>
        <w:rPr>
          <w:rStyle w:val="InitialStyle"/>
          <w:rFonts w:ascii="Times New Roman" w:hAnsi="Times New Roman"/>
          <w:sz w:val="22"/>
          <w:szCs w:val="22"/>
        </w:rPr>
      </w:pPr>
    </w:p>
    <w:p w:rsidR="00370561" w:rsidRPr="008E5144" w:rsidRDefault="00370561" w:rsidP="00C17D8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510"/>
        <w:rPr>
          <w:rStyle w:val="InitialStyle"/>
          <w:rFonts w:ascii="Times New Roman" w:hAnsi="Times New Roman"/>
          <w:sz w:val="22"/>
          <w:szCs w:val="22"/>
        </w:rPr>
      </w:pPr>
      <w:r w:rsidRPr="008E5144">
        <w:rPr>
          <w:rStyle w:val="InitialStyle"/>
          <w:rFonts w:ascii="Times New Roman" w:hAnsi="Times New Roman"/>
          <w:sz w:val="22"/>
          <w:szCs w:val="22"/>
        </w:rPr>
        <w:t>(B)</w:t>
      </w:r>
      <w:r w:rsidRPr="008E5144">
        <w:rPr>
          <w:rStyle w:val="InitialStyle"/>
          <w:rFonts w:ascii="Times New Roman" w:hAnsi="Times New Roman"/>
          <w:sz w:val="22"/>
          <w:szCs w:val="22"/>
        </w:rPr>
        <w:tab/>
      </w:r>
      <w:r>
        <w:rPr>
          <w:rStyle w:val="InitialStyle"/>
          <w:rFonts w:ascii="Times New Roman" w:hAnsi="Times New Roman"/>
          <w:sz w:val="22"/>
          <w:szCs w:val="22"/>
        </w:rPr>
        <w:t>In accordance with 106 CMR 707.140</w:t>
      </w:r>
      <w:r w:rsidRPr="002500FA">
        <w:rPr>
          <w:rStyle w:val="InitialStyle"/>
          <w:rFonts w:ascii="Times New Roman" w:hAnsi="Times New Roman"/>
          <w:sz w:val="22"/>
          <w:szCs w:val="22"/>
        </w:rPr>
        <w:t>, a</w:t>
      </w:r>
      <w:r>
        <w:rPr>
          <w:rStyle w:val="InitialStyle"/>
          <w:rFonts w:ascii="Times New Roman" w:hAnsi="Times New Roman"/>
          <w:sz w:val="22"/>
          <w:szCs w:val="22"/>
        </w:rPr>
        <w:t xml:space="preserve"> </w:t>
      </w:r>
      <w:r w:rsidRPr="008E5144">
        <w:rPr>
          <w:rStyle w:val="InitialStyle"/>
          <w:rFonts w:ascii="Times New Roman" w:hAnsi="Times New Roman"/>
          <w:sz w:val="22"/>
          <w:szCs w:val="22"/>
        </w:rPr>
        <w:t>grantee</w:t>
      </w:r>
      <w:r w:rsidRPr="00551C75">
        <w:rPr>
          <w:rStyle w:val="InitialStyle"/>
          <w:rFonts w:ascii="Times New Roman" w:hAnsi="Times New Roman"/>
          <w:sz w:val="22"/>
          <w:szCs w:val="22"/>
        </w:rPr>
        <w:t>, including sanctioned and ineligible grantees,</w:t>
      </w:r>
      <w:r w:rsidRPr="008E5144">
        <w:rPr>
          <w:rStyle w:val="InitialStyle"/>
          <w:rFonts w:ascii="Times New Roman" w:hAnsi="Times New Roman"/>
          <w:sz w:val="22"/>
          <w:szCs w:val="22"/>
        </w:rPr>
        <w:t xml:space="preserve"> must participate in the </w:t>
      </w:r>
      <w:r w:rsidRPr="002500FA">
        <w:rPr>
          <w:rStyle w:val="InitialStyle"/>
          <w:rFonts w:ascii="Times New Roman" w:hAnsi="Times New Roman"/>
          <w:sz w:val="22"/>
          <w:szCs w:val="22"/>
        </w:rPr>
        <w:t xml:space="preserve">ESP </w:t>
      </w:r>
      <w:r w:rsidRPr="008E5144">
        <w:rPr>
          <w:rStyle w:val="InitialStyle"/>
          <w:rFonts w:ascii="Times New Roman" w:hAnsi="Times New Roman"/>
          <w:sz w:val="22"/>
          <w:szCs w:val="22"/>
        </w:rPr>
        <w:t xml:space="preserve">Educational Component (high school or </w:t>
      </w:r>
      <w:r w:rsidRPr="002500FA">
        <w:rPr>
          <w:rStyle w:val="InitialStyle"/>
          <w:rFonts w:ascii="Times New Roman" w:hAnsi="Times New Roman"/>
          <w:sz w:val="22"/>
          <w:szCs w:val="22"/>
        </w:rPr>
        <w:t>high school equivalency test</w:t>
      </w:r>
      <w:r w:rsidRPr="00AD7E52">
        <w:rPr>
          <w:rStyle w:val="InitialStyle"/>
          <w:rFonts w:ascii="Times New Roman" w:hAnsi="Times New Roman"/>
          <w:sz w:val="22"/>
          <w:szCs w:val="22"/>
        </w:rPr>
        <w:t xml:space="preserve"> </w:t>
      </w:r>
      <w:r w:rsidRPr="002500FA">
        <w:rPr>
          <w:rStyle w:val="InitialStyle"/>
          <w:rFonts w:ascii="Times New Roman" w:hAnsi="Times New Roman"/>
          <w:sz w:val="22"/>
          <w:szCs w:val="22"/>
        </w:rPr>
        <w:t>(HiSET) certificate program)</w:t>
      </w:r>
      <w:r w:rsidRPr="008E5144">
        <w:rPr>
          <w:rStyle w:val="InitialStyle"/>
          <w:rFonts w:ascii="Times New Roman" w:hAnsi="Times New Roman"/>
          <w:sz w:val="22"/>
          <w:szCs w:val="22"/>
        </w:rPr>
        <w:t xml:space="preserve"> if he or she is a teen parent and has not graduated from high school or </w:t>
      </w:r>
      <w:r w:rsidRPr="002500FA">
        <w:rPr>
          <w:rStyle w:val="InitialStyle"/>
          <w:rFonts w:ascii="Times New Roman" w:hAnsi="Times New Roman"/>
          <w:sz w:val="22"/>
          <w:szCs w:val="22"/>
        </w:rPr>
        <w:t>does not have a HiSET certificate</w:t>
      </w:r>
      <w:r w:rsidRPr="008E5144">
        <w:rPr>
          <w:rStyle w:val="InitialStyle"/>
          <w:rFonts w:ascii="Times New Roman" w:hAnsi="Times New Roman"/>
          <w:sz w:val="22"/>
          <w:szCs w:val="22"/>
        </w:rPr>
        <w:t xml:space="preserve">. </w:t>
      </w:r>
    </w:p>
    <w:p w:rsidR="00370561" w:rsidRPr="008E5144" w:rsidRDefault="00370561" w:rsidP="00C17D8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8E5144" w:rsidRDefault="00370561" w:rsidP="00C17D8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8E5144">
        <w:rPr>
          <w:rStyle w:val="InitialStyle"/>
          <w:rFonts w:ascii="Times New Roman" w:hAnsi="Times New Roman"/>
          <w:sz w:val="22"/>
          <w:szCs w:val="22"/>
        </w:rPr>
        <w:tab/>
        <w:t>(C)</w:t>
      </w:r>
      <w:r w:rsidRPr="008E5144">
        <w:rPr>
          <w:rStyle w:val="InitialStyle"/>
          <w:rFonts w:ascii="Times New Roman" w:hAnsi="Times New Roman"/>
          <w:sz w:val="22"/>
          <w:szCs w:val="22"/>
        </w:rPr>
        <w:tab/>
      </w:r>
      <w:r w:rsidRPr="002500FA">
        <w:rPr>
          <w:rStyle w:val="InitialStyle"/>
          <w:rFonts w:ascii="Times New Roman" w:hAnsi="Times New Roman"/>
          <w:sz w:val="22"/>
          <w:szCs w:val="22"/>
        </w:rPr>
        <w:t>A</w:t>
      </w:r>
      <w:r>
        <w:rPr>
          <w:rStyle w:val="InitialStyle"/>
          <w:rFonts w:ascii="Times New Roman" w:hAnsi="Times New Roman"/>
          <w:sz w:val="22"/>
          <w:szCs w:val="22"/>
        </w:rPr>
        <w:t xml:space="preserve"> </w:t>
      </w:r>
      <w:r w:rsidRPr="008E5144">
        <w:rPr>
          <w:rStyle w:val="InitialStyle"/>
          <w:rFonts w:ascii="Times New Roman" w:hAnsi="Times New Roman"/>
          <w:sz w:val="22"/>
          <w:szCs w:val="22"/>
        </w:rPr>
        <w:t xml:space="preserve">dependent child </w:t>
      </w:r>
      <w:r w:rsidRPr="002500FA">
        <w:rPr>
          <w:rStyle w:val="InitialStyle"/>
          <w:rFonts w:ascii="Times New Roman" w:hAnsi="Times New Roman"/>
          <w:sz w:val="22"/>
          <w:szCs w:val="22"/>
        </w:rPr>
        <w:t>age 16 or 17 who</w:t>
      </w:r>
      <w:r w:rsidRPr="009E43CB">
        <w:rPr>
          <w:rStyle w:val="InitialStyle"/>
          <w:rFonts w:ascii="Times New Roman" w:hAnsi="Times New Roman"/>
          <w:sz w:val="22"/>
          <w:szCs w:val="22"/>
          <w:shd w:val="clear" w:color="auto" w:fill="FFFFFF"/>
        </w:rPr>
        <w:t xml:space="preserve"> is</w:t>
      </w:r>
      <w:r w:rsidRPr="00551C75">
        <w:rPr>
          <w:rStyle w:val="InitialStyle"/>
          <w:rFonts w:ascii="Times New Roman" w:hAnsi="Times New Roman"/>
          <w:sz w:val="22"/>
          <w:szCs w:val="22"/>
        </w:rPr>
        <w:t xml:space="preserve"> </w:t>
      </w:r>
      <w:r w:rsidRPr="009E43CB">
        <w:rPr>
          <w:rStyle w:val="InitialStyle"/>
          <w:rFonts w:ascii="Times New Roman" w:hAnsi="Times New Roman"/>
          <w:sz w:val="22"/>
          <w:szCs w:val="22"/>
          <w:shd w:val="clear" w:color="auto" w:fill="FFFFFF"/>
        </w:rPr>
        <w:t>not attending school</w:t>
      </w:r>
      <w:r w:rsidRPr="008E5144">
        <w:rPr>
          <w:rStyle w:val="InitialStyle"/>
          <w:rFonts w:ascii="Times New Roman" w:hAnsi="Times New Roman"/>
          <w:sz w:val="22"/>
          <w:szCs w:val="22"/>
        </w:rPr>
        <w:t xml:space="preserve"> must participate in ESP.</w:t>
      </w:r>
    </w:p>
    <w:p w:rsidR="00370561" w:rsidRPr="008E5144" w:rsidRDefault="00370561" w:rsidP="00C17D8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8E5144" w:rsidRDefault="00370561" w:rsidP="00C17D8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8E5144">
        <w:rPr>
          <w:rStyle w:val="InitialStyle"/>
          <w:rFonts w:ascii="Times New Roman" w:hAnsi="Times New Roman"/>
          <w:sz w:val="22"/>
          <w:szCs w:val="22"/>
        </w:rPr>
        <w:tab/>
        <w:t>(D)</w:t>
      </w:r>
      <w:r w:rsidRPr="008E5144">
        <w:rPr>
          <w:rStyle w:val="InitialStyle"/>
          <w:rFonts w:ascii="Times New Roman" w:hAnsi="Times New Roman"/>
          <w:sz w:val="22"/>
          <w:szCs w:val="22"/>
        </w:rPr>
        <w:tab/>
        <w:t xml:space="preserve">All other </w:t>
      </w:r>
      <w:r w:rsidRPr="002500FA">
        <w:rPr>
          <w:rStyle w:val="InitialStyle"/>
          <w:rFonts w:ascii="Times New Roman" w:hAnsi="Times New Roman"/>
          <w:sz w:val="22"/>
          <w:szCs w:val="22"/>
        </w:rPr>
        <w:t xml:space="preserve">clients </w:t>
      </w:r>
      <w:r w:rsidRPr="008E5144">
        <w:rPr>
          <w:rStyle w:val="InitialStyle"/>
          <w:rFonts w:ascii="Times New Roman" w:hAnsi="Times New Roman"/>
          <w:sz w:val="22"/>
          <w:szCs w:val="22"/>
        </w:rPr>
        <w:t>may volunteer to participate in ESP</w:t>
      </w:r>
      <w:r w:rsidRPr="00C61DB0">
        <w:rPr>
          <w:rStyle w:val="InitialStyle"/>
          <w:rFonts w:ascii="Times New Roman" w:hAnsi="Times New Roman"/>
          <w:sz w:val="22"/>
          <w:szCs w:val="22"/>
        </w:rPr>
        <w:t>, subject to appropriations</w:t>
      </w:r>
      <w:r w:rsidRPr="00E30D1B">
        <w:rPr>
          <w:rStyle w:val="InitialStyle"/>
          <w:rFonts w:ascii="Times New Roman" w:hAnsi="Times New Roman"/>
          <w:sz w:val="22"/>
          <w:szCs w:val="22"/>
        </w:rPr>
        <w:t>.</w:t>
      </w:r>
    </w:p>
    <w:p w:rsidR="00370561" w:rsidRPr="008E5144" w:rsidRDefault="00370561" w:rsidP="00C17D8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p>
    <w:p w:rsidR="00370561" w:rsidRDefault="00370561" w:rsidP="00C17D8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70561" w:rsidTr="00853E2B">
        <w:trPr>
          <w:cantSplit/>
          <w:trHeight w:hRule="exact" w:val="259"/>
        </w:trPr>
        <w:tc>
          <w:tcPr>
            <w:tcW w:w="10167" w:type="dxa"/>
            <w:gridSpan w:val="8"/>
          </w:tcPr>
          <w:p w:rsidR="00370561" w:rsidRDefault="00370561" w:rsidP="00853E2B">
            <w:pPr>
              <w:pStyle w:val="DefaultText1"/>
              <w:jc w:val="center"/>
            </w:pPr>
            <w:r>
              <w:rPr>
                <w:rStyle w:val="InitialStyle"/>
                <w:rFonts w:ascii="Arial" w:hAnsi="Arial"/>
                <w:b/>
              </w:rPr>
              <w:lastRenderedPageBreak/>
              <w:t>106 CMR: Department of Transitional Assistance</w:t>
            </w:r>
          </w:p>
        </w:tc>
      </w:tr>
      <w:tr w:rsidR="00370561" w:rsidTr="00853E2B">
        <w:trPr>
          <w:cantSplit/>
          <w:trHeight w:hRule="exact" w:val="259"/>
        </w:trPr>
        <w:tc>
          <w:tcPr>
            <w:tcW w:w="2424" w:type="dxa"/>
            <w:gridSpan w:val="2"/>
            <w:tcBorders>
              <w:top w:val="single" w:sz="6" w:space="0" w:color="auto"/>
            </w:tcBorders>
          </w:tcPr>
          <w:p w:rsidR="00370561" w:rsidRDefault="00370561" w:rsidP="00225EBC">
            <w:pPr>
              <w:pStyle w:val="DefaultText1"/>
            </w:pPr>
            <w:r>
              <w:rPr>
                <w:rStyle w:val="InitialStyle"/>
                <w:rFonts w:ascii="Arial" w:hAnsi="Arial"/>
                <w:b/>
              </w:rPr>
              <w:t>Trans. by S.L. 1395</w:t>
            </w:r>
          </w:p>
        </w:tc>
        <w:tc>
          <w:tcPr>
            <w:tcW w:w="5634" w:type="dxa"/>
            <w:gridSpan w:val="4"/>
            <w:tcBorders>
              <w:top w:val="single" w:sz="6" w:space="0" w:color="auto"/>
            </w:tcBorders>
          </w:tcPr>
          <w:p w:rsidR="00370561" w:rsidRDefault="00370561" w:rsidP="00853E2B">
            <w:pPr>
              <w:pStyle w:val="DefaultText"/>
            </w:pPr>
          </w:p>
        </w:tc>
        <w:tc>
          <w:tcPr>
            <w:tcW w:w="1122" w:type="dxa"/>
            <w:tcBorders>
              <w:top w:val="single" w:sz="6" w:space="0" w:color="auto"/>
            </w:tcBorders>
          </w:tcPr>
          <w:p w:rsidR="00370561" w:rsidRDefault="00370561" w:rsidP="00853E2B">
            <w:pPr>
              <w:pStyle w:val="DefaultText"/>
            </w:pPr>
          </w:p>
        </w:tc>
        <w:tc>
          <w:tcPr>
            <w:tcW w:w="987" w:type="dxa"/>
            <w:tcBorders>
              <w:top w:val="single" w:sz="6" w:space="0" w:color="auto"/>
            </w:tcBorders>
          </w:tcPr>
          <w:p w:rsidR="00370561" w:rsidRDefault="00370561" w:rsidP="00853E2B">
            <w:pPr>
              <w:pStyle w:val="DefaultText"/>
            </w:pPr>
          </w:p>
        </w:tc>
      </w:tr>
      <w:tr w:rsidR="00370561" w:rsidTr="002500FA">
        <w:trPr>
          <w:cantSplit/>
          <w:trHeight w:hRule="exact" w:val="262"/>
        </w:trPr>
        <w:tc>
          <w:tcPr>
            <w:tcW w:w="1325" w:type="dxa"/>
          </w:tcPr>
          <w:p w:rsidR="00370561" w:rsidRDefault="00370561" w:rsidP="00853E2B">
            <w:pPr>
              <w:pStyle w:val="DefaultText"/>
            </w:pPr>
          </w:p>
        </w:tc>
        <w:tc>
          <w:tcPr>
            <w:tcW w:w="7855" w:type="dxa"/>
            <w:gridSpan w:val="6"/>
          </w:tcPr>
          <w:p w:rsidR="00370561" w:rsidRDefault="00370561" w:rsidP="00DF02FC">
            <w:pPr>
              <w:pStyle w:val="DefaultText1"/>
              <w:jc w:val="center"/>
            </w:pPr>
            <w:r>
              <w:rPr>
                <w:rFonts w:ascii="Arial" w:hAnsi="Arial"/>
                <w:b/>
                <w:sz w:val="20"/>
              </w:rPr>
              <w:t>Transitional Cash Assistance Programs</w:t>
            </w:r>
          </w:p>
        </w:tc>
        <w:tc>
          <w:tcPr>
            <w:tcW w:w="987" w:type="dxa"/>
          </w:tcPr>
          <w:p w:rsidR="00370561" w:rsidRDefault="00370561" w:rsidP="00853E2B">
            <w:pPr>
              <w:pStyle w:val="DefaultText"/>
            </w:pPr>
          </w:p>
        </w:tc>
      </w:tr>
      <w:tr w:rsidR="00370561" w:rsidTr="00853E2B">
        <w:trPr>
          <w:cantSplit/>
          <w:trHeight w:hRule="exact" w:val="297"/>
        </w:trPr>
        <w:tc>
          <w:tcPr>
            <w:tcW w:w="2424" w:type="dxa"/>
            <w:gridSpan w:val="2"/>
          </w:tcPr>
          <w:p w:rsidR="00370561" w:rsidRDefault="00370561" w:rsidP="00853E2B">
            <w:pPr>
              <w:pStyle w:val="DefaultText"/>
            </w:pPr>
          </w:p>
        </w:tc>
        <w:tc>
          <w:tcPr>
            <w:tcW w:w="5634" w:type="dxa"/>
            <w:gridSpan w:val="4"/>
          </w:tcPr>
          <w:p w:rsidR="00370561" w:rsidRDefault="00370561" w:rsidP="00853E2B">
            <w:pPr>
              <w:jc w:val="center"/>
              <w:rPr>
                <w:sz w:val="24"/>
              </w:rPr>
            </w:pPr>
            <w:r>
              <w:rPr>
                <w:rFonts w:ascii="Arial" w:hAnsi="Arial"/>
                <w:b/>
              </w:rPr>
              <w:t>Employment Services Program</w:t>
            </w:r>
          </w:p>
        </w:tc>
        <w:tc>
          <w:tcPr>
            <w:tcW w:w="1122" w:type="dxa"/>
          </w:tcPr>
          <w:p w:rsidR="00370561" w:rsidRDefault="00370561" w:rsidP="00853E2B">
            <w:pPr>
              <w:pStyle w:val="DefaultText1"/>
            </w:pPr>
            <w:r>
              <w:rPr>
                <w:rStyle w:val="InitialStyle"/>
                <w:rFonts w:ascii="Arial" w:hAnsi="Arial"/>
                <w:b/>
              </w:rPr>
              <w:t xml:space="preserve"> Chapter</w:t>
            </w:r>
          </w:p>
        </w:tc>
        <w:tc>
          <w:tcPr>
            <w:tcW w:w="987" w:type="dxa"/>
          </w:tcPr>
          <w:p w:rsidR="00370561" w:rsidRDefault="00370561" w:rsidP="00853E2B">
            <w:pPr>
              <w:pStyle w:val="DefaultText1"/>
            </w:pPr>
            <w:r>
              <w:rPr>
                <w:rFonts w:ascii="Arial" w:hAnsi="Arial"/>
                <w:b/>
                <w:sz w:val="20"/>
              </w:rPr>
              <w:t>707</w:t>
            </w:r>
          </w:p>
        </w:tc>
      </w:tr>
      <w:tr w:rsidR="00370561" w:rsidTr="00853E2B">
        <w:trPr>
          <w:cantSplit/>
          <w:trHeight w:hRule="exact" w:val="259"/>
        </w:trPr>
        <w:tc>
          <w:tcPr>
            <w:tcW w:w="2424" w:type="dxa"/>
            <w:gridSpan w:val="2"/>
            <w:tcBorders>
              <w:bottom w:val="single" w:sz="6" w:space="0" w:color="auto"/>
            </w:tcBorders>
          </w:tcPr>
          <w:p w:rsidR="00370561" w:rsidRDefault="0036696A" w:rsidP="00723094">
            <w:pPr>
              <w:pStyle w:val="DefaultText1"/>
            </w:pPr>
            <w:r>
              <w:rPr>
                <w:rFonts w:ascii="Arial" w:hAnsi="Arial"/>
                <w:b/>
                <w:sz w:val="20"/>
              </w:rPr>
              <w:t>3/2018</w:t>
            </w:r>
          </w:p>
        </w:tc>
        <w:tc>
          <w:tcPr>
            <w:tcW w:w="1872" w:type="dxa"/>
            <w:tcBorders>
              <w:bottom w:val="single" w:sz="6" w:space="0" w:color="auto"/>
            </w:tcBorders>
          </w:tcPr>
          <w:p w:rsidR="00370561" w:rsidRDefault="00370561" w:rsidP="00853E2B">
            <w:pPr>
              <w:pStyle w:val="DefaultText"/>
            </w:pPr>
          </w:p>
        </w:tc>
        <w:tc>
          <w:tcPr>
            <w:tcW w:w="1254" w:type="dxa"/>
            <w:tcBorders>
              <w:bottom w:val="single" w:sz="6" w:space="0" w:color="auto"/>
            </w:tcBorders>
          </w:tcPr>
          <w:p w:rsidR="00370561" w:rsidRDefault="00370561" w:rsidP="00853E2B">
            <w:pPr>
              <w:pStyle w:val="DefaultText"/>
            </w:pPr>
          </w:p>
        </w:tc>
        <w:tc>
          <w:tcPr>
            <w:tcW w:w="1254" w:type="dxa"/>
            <w:tcBorders>
              <w:bottom w:val="single" w:sz="6" w:space="0" w:color="auto"/>
            </w:tcBorders>
          </w:tcPr>
          <w:p w:rsidR="00370561" w:rsidRDefault="00370561" w:rsidP="00853E2B">
            <w:pPr>
              <w:pStyle w:val="DefaultText"/>
            </w:pPr>
          </w:p>
        </w:tc>
        <w:tc>
          <w:tcPr>
            <w:tcW w:w="1254" w:type="dxa"/>
            <w:tcBorders>
              <w:bottom w:val="single" w:sz="6" w:space="0" w:color="auto"/>
            </w:tcBorders>
          </w:tcPr>
          <w:p w:rsidR="00370561" w:rsidRDefault="00370561" w:rsidP="00853E2B">
            <w:pPr>
              <w:pStyle w:val="DefaultText"/>
            </w:pPr>
          </w:p>
        </w:tc>
        <w:tc>
          <w:tcPr>
            <w:tcW w:w="1122" w:type="dxa"/>
            <w:tcBorders>
              <w:bottom w:val="single" w:sz="6" w:space="0" w:color="auto"/>
            </w:tcBorders>
          </w:tcPr>
          <w:p w:rsidR="00370561" w:rsidRDefault="00370561" w:rsidP="00853E2B">
            <w:pPr>
              <w:pStyle w:val="DefaultText1"/>
              <w:jc w:val="right"/>
            </w:pPr>
            <w:r>
              <w:rPr>
                <w:rStyle w:val="InitialStyle"/>
                <w:rFonts w:ascii="Arial" w:hAnsi="Arial"/>
                <w:b/>
              </w:rPr>
              <w:t>Page           Page</w:t>
            </w:r>
            <w:r>
              <w:rPr>
                <w:rFonts w:ascii="Arial" w:hAnsi="Arial"/>
                <w:b/>
              </w:rPr>
              <w:t xml:space="preserve"> </w:t>
            </w:r>
          </w:p>
        </w:tc>
        <w:tc>
          <w:tcPr>
            <w:tcW w:w="987" w:type="dxa"/>
            <w:tcBorders>
              <w:bottom w:val="single" w:sz="6" w:space="0" w:color="auto"/>
            </w:tcBorders>
          </w:tcPr>
          <w:p w:rsidR="00370561" w:rsidRDefault="00370561" w:rsidP="00853E2B">
            <w:pPr>
              <w:pStyle w:val="DefaultText1"/>
            </w:pPr>
            <w:r>
              <w:rPr>
                <w:rFonts w:ascii="Arial" w:hAnsi="Arial"/>
                <w:b/>
                <w:sz w:val="20"/>
              </w:rPr>
              <w:t>707.100</w:t>
            </w:r>
          </w:p>
        </w:tc>
      </w:tr>
    </w:tbl>
    <w:p w:rsidR="00370561" w:rsidRPr="00F969EF" w:rsidRDefault="00370561" w:rsidP="0040304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8E5144" w:rsidRDefault="00370561" w:rsidP="0040304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2500FA">
        <w:rPr>
          <w:rStyle w:val="InitialStyle"/>
          <w:rFonts w:ascii="Times New Roman" w:hAnsi="Times New Roman"/>
          <w:sz w:val="22"/>
          <w:szCs w:val="22"/>
          <w:u w:val="single"/>
        </w:rPr>
        <w:t>7</w:t>
      </w:r>
      <w:r w:rsidRPr="00536E38">
        <w:rPr>
          <w:rStyle w:val="InitialStyle"/>
          <w:rFonts w:ascii="Times New Roman" w:hAnsi="Times New Roman"/>
          <w:sz w:val="22"/>
          <w:szCs w:val="22"/>
          <w:u w:val="single"/>
        </w:rPr>
        <w:t>07</w:t>
      </w:r>
      <w:r w:rsidRPr="008E5144">
        <w:rPr>
          <w:rStyle w:val="InitialStyle"/>
          <w:rFonts w:ascii="Times New Roman" w:hAnsi="Times New Roman"/>
          <w:sz w:val="22"/>
          <w:szCs w:val="22"/>
          <w:u w:val="single"/>
        </w:rPr>
        <w:t>.100:</w:t>
      </w:r>
      <w:r w:rsidRPr="008E5144">
        <w:rPr>
          <w:rStyle w:val="InitialStyle"/>
          <w:rFonts w:ascii="Times New Roman" w:hAnsi="Times New Roman"/>
          <w:sz w:val="22"/>
          <w:szCs w:val="22"/>
          <w:u w:val="single"/>
        </w:rPr>
        <w:tab/>
        <w:t>Introduction to Employment Services Program (ESP)</w:t>
      </w:r>
      <w:r>
        <w:rPr>
          <w:rStyle w:val="InitialStyle"/>
          <w:rFonts w:ascii="Times New Roman" w:hAnsi="Times New Roman"/>
          <w:sz w:val="22"/>
          <w:szCs w:val="22"/>
          <w:u w:val="single"/>
        </w:rPr>
        <w:t>/Orientation</w:t>
      </w:r>
    </w:p>
    <w:p w:rsidR="00370561" w:rsidRPr="008E5144" w:rsidRDefault="00370561" w:rsidP="00BC201E">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8E5144" w:rsidRDefault="00370561" w:rsidP="00E408C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8E5144">
        <w:rPr>
          <w:rStyle w:val="InitialStyle"/>
          <w:rFonts w:ascii="Times New Roman" w:hAnsi="Times New Roman"/>
          <w:sz w:val="22"/>
          <w:szCs w:val="22"/>
        </w:rPr>
        <w:tab/>
      </w:r>
      <w:r>
        <w:rPr>
          <w:rStyle w:val="InitialStyle"/>
          <w:rFonts w:ascii="Times New Roman" w:hAnsi="Times New Roman"/>
          <w:sz w:val="22"/>
          <w:szCs w:val="22"/>
        </w:rPr>
        <w:t>TAFDC a</w:t>
      </w:r>
      <w:r w:rsidRPr="008E5144">
        <w:rPr>
          <w:rStyle w:val="InitialStyle"/>
          <w:rFonts w:ascii="Times New Roman" w:hAnsi="Times New Roman"/>
          <w:sz w:val="22"/>
          <w:szCs w:val="22"/>
        </w:rPr>
        <w:t xml:space="preserve">pplicants and </w:t>
      </w:r>
      <w:r w:rsidRPr="002500FA">
        <w:rPr>
          <w:rStyle w:val="InitialStyle"/>
          <w:rFonts w:ascii="Times New Roman" w:hAnsi="Times New Roman"/>
          <w:sz w:val="22"/>
          <w:szCs w:val="22"/>
        </w:rPr>
        <w:t>clients</w:t>
      </w:r>
      <w:r>
        <w:rPr>
          <w:rStyle w:val="InitialStyle"/>
          <w:rFonts w:ascii="Times New Roman" w:hAnsi="Times New Roman"/>
          <w:sz w:val="22"/>
          <w:szCs w:val="22"/>
        </w:rPr>
        <w:t xml:space="preserve"> shall be provided with information about ESP</w:t>
      </w:r>
      <w:r w:rsidRPr="002500FA">
        <w:rPr>
          <w:rStyle w:val="InitialStyle"/>
          <w:rFonts w:ascii="Times New Roman" w:hAnsi="Times New Roman"/>
          <w:sz w:val="22"/>
          <w:szCs w:val="22"/>
        </w:rPr>
        <w:t>.</w:t>
      </w:r>
      <w:r w:rsidRPr="008E5144">
        <w:rPr>
          <w:rStyle w:val="InitialStyle"/>
          <w:rFonts w:ascii="Times New Roman" w:hAnsi="Times New Roman"/>
          <w:sz w:val="22"/>
          <w:szCs w:val="22"/>
        </w:rPr>
        <w:t xml:space="preserve"> </w:t>
      </w:r>
      <w:r w:rsidRPr="002500FA">
        <w:rPr>
          <w:rStyle w:val="InitialStyle"/>
          <w:rFonts w:ascii="Times New Roman" w:hAnsi="Times New Roman"/>
          <w:sz w:val="22"/>
          <w:szCs w:val="22"/>
        </w:rPr>
        <w:t>Th</w:t>
      </w:r>
      <w:r>
        <w:rPr>
          <w:rStyle w:val="InitialStyle"/>
          <w:rFonts w:ascii="Times New Roman" w:hAnsi="Times New Roman"/>
          <w:sz w:val="22"/>
          <w:szCs w:val="22"/>
        </w:rPr>
        <w:t>is shall include information about</w:t>
      </w:r>
      <w:r w:rsidRPr="008E5144">
        <w:rPr>
          <w:rStyle w:val="InitialStyle"/>
          <w:rFonts w:ascii="Times New Roman" w:hAnsi="Times New Roman"/>
          <w:sz w:val="22"/>
          <w:szCs w:val="22"/>
        </w:rPr>
        <w:t xml:space="preserve"> employment services </w:t>
      </w:r>
      <w:r>
        <w:rPr>
          <w:rStyle w:val="InitialStyle"/>
          <w:rFonts w:ascii="Times New Roman" w:hAnsi="Times New Roman"/>
          <w:sz w:val="22"/>
          <w:szCs w:val="22"/>
        </w:rPr>
        <w:t xml:space="preserve">and activities </w:t>
      </w:r>
      <w:r w:rsidRPr="008E5144">
        <w:rPr>
          <w:rStyle w:val="InitialStyle"/>
          <w:rFonts w:ascii="Times New Roman" w:hAnsi="Times New Roman"/>
          <w:sz w:val="22"/>
          <w:szCs w:val="22"/>
        </w:rPr>
        <w:t xml:space="preserve">to </w:t>
      </w:r>
      <w:r w:rsidRPr="002500FA">
        <w:rPr>
          <w:rStyle w:val="InitialStyle"/>
          <w:rFonts w:ascii="Times New Roman" w:hAnsi="Times New Roman"/>
          <w:sz w:val="22"/>
          <w:szCs w:val="22"/>
        </w:rPr>
        <w:t xml:space="preserve">help them </w:t>
      </w:r>
      <w:r>
        <w:rPr>
          <w:rStyle w:val="InitialStyle"/>
          <w:rFonts w:ascii="Times New Roman" w:hAnsi="Times New Roman"/>
          <w:sz w:val="22"/>
          <w:szCs w:val="22"/>
        </w:rPr>
        <w:t xml:space="preserve">obtain </w:t>
      </w:r>
      <w:r w:rsidRPr="008E5144">
        <w:rPr>
          <w:rStyle w:val="InitialStyle"/>
          <w:rFonts w:ascii="Times New Roman" w:hAnsi="Times New Roman"/>
          <w:sz w:val="22"/>
          <w:szCs w:val="22"/>
        </w:rPr>
        <w:t>a job, ESP</w:t>
      </w:r>
      <w:r w:rsidRPr="00D732E5">
        <w:rPr>
          <w:rStyle w:val="InitialStyle"/>
          <w:rFonts w:ascii="Times New Roman" w:hAnsi="Times New Roman"/>
          <w:sz w:val="22"/>
          <w:szCs w:val="22"/>
        </w:rPr>
        <w:t xml:space="preserve"> component</w:t>
      </w:r>
      <w:r w:rsidRPr="008E5144">
        <w:rPr>
          <w:rStyle w:val="InitialStyle"/>
          <w:rFonts w:ascii="Times New Roman" w:hAnsi="Times New Roman"/>
          <w:sz w:val="22"/>
          <w:szCs w:val="22"/>
        </w:rPr>
        <w:t xml:space="preserve"> requirements and opportunities, information on child</w:t>
      </w:r>
      <w:r>
        <w:rPr>
          <w:rStyle w:val="InitialStyle"/>
          <w:rFonts w:ascii="Times New Roman" w:hAnsi="Times New Roman"/>
          <w:sz w:val="22"/>
          <w:szCs w:val="22"/>
        </w:rPr>
        <w:t xml:space="preserve"> </w:t>
      </w:r>
      <w:r w:rsidRPr="008E5144">
        <w:rPr>
          <w:rStyle w:val="InitialStyle"/>
          <w:rFonts w:ascii="Times New Roman" w:hAnsi="Times New Roman"/>
          <w:sz w:val="22"/>
          <w:szCs w:val="22"/>
        </w:rPr>
        <w:t xml:space="preserve">care </w:t>
      </w:r>
      <w:r w:rsidRPr="002500FA">
        <w:rPr>
          <w:rStyle w:val="InitialStyle"/>
          <w:rFonts w:ascii="Times New Roman" w:hAnsi="Times New Roman"/>
          <w:sz w:val="22"/>
          <w:szCs w:val="22"/>
        </w:rPr>
        <w:t>referral</w:t>
      </w:r>
      <w:r>
        <w:rPr>
          <w:rStyle w:val="InitialStyle"/>
          <w:rFonts w:ascii="Times New Roman" w:hAnsi="Times New Roman"/>
          <w:sz w:val="22"/>
          <w:szCs w:val="22"/>
        </w:rPr>
        <w:t xml:space="preserve"> </w:t>
      </w:r>
      <w:r w:rsidRPr="008E5144">
        <w:rPr>
          <w:rStyle w:val="InitialStyle"/>
          <w:rFonts w:ascii="Times New Roman" w:hAnsi="Times New Roman"/>
          <w:sz w:val="22"/>
          <w:szCs w:val="22"/>
        </w:rPr>
        <w:t>services</w:t>
      </w:r>
      <w:r>
        <w:rPr>
          <w:rStyle w:val="InitialStyle"/>
          <w:rFonts w:ascii="Times New Roman" w:hAnsi="Times New Roman"/>
          <w:sz w:val="22"/>
          <w:szCs w:val="22"/>
        </w:rPr>
        <w:t xml:space="preserve"> and available Department transportation payments</w:t>
      </w:r>
      <w:r w:rsidRPr="008E5144">
        <w:rPr>
          <w:rStyle w:val="InitialStyle"/>
          <w:rFonts w:ascii="Times New Roman" w:hAnsi="Times New Roman"/>
          <w:sz w:val="22"/>
          <w:szCs w:val="22"/>
        </w:rPr>
        <w:t>.</w:t>
      </w:r>
    </w:p>
    <w:p w:rsidR="00370561" w:rsidRPr="008E5144" w:rsidRDefault="00370561" w:rsidP="0040304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Default="00370561" w:rsidP="009E43CB">
      <w:pPr>
        <w:pStyle w:val="DefaultText"/>
        <w:shd w:val="clear" w:color="auto" w:fill="FFFFFF"/>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8E5144">
        <w:rPr>
          <w:rStyle w:val="InitialStyle"/>
          <w:rFonts w:ascii="Times New Roman" w:hAnsi="Times New Roman"/>
          <w:sz w:val="22"/>
          <w:szCs w:val="22"/>
        </w:rPr>
        <w:tab/>
        <w:t xml:space="preserve">All applicants and </w:t>
      </w:r>
      <w:r w:rsidRPr="002500FA">
        <w:rPr>
          <w:rStyle w:val="InitialStyle"/>
          <w:rFonts w:ascii="Times New Roman" w:hAnsi="Times New Roman"/>
          <w:sz w:val="22"/>
          <w:szCs w:val="22"/>
        </w:rPr>
        <w:t>clients</w:t>
      </w:r>
      <w:r>
        <w:rPr>
          <w:rStyle w:val="InitialStyle"/>
          <w:rFonts w:ascii="Times New Roman" w:hAnsi="Times New Roman"/>
          <w:sz w:val="22"/>
          <w:szCs w:val="22"/>
        </w:rPr>
        <w:t xml:space="preserve"> shall be</w:t>
      </w:r>
      <w:r w:rsidRPr="002500FA">
        <w:rPr>
          <w:rStyle w:val="InitialStyle"/>
          <w:rFonts w:ascii="Times New Roman" w:hAnsi="Times New Roman"/>
          <w:sz w:val="22"/>
          <w:szCs w:val="22"/>
        </w:rPr>
        <w:t xml:space="preserve"> i</w:t>
      </w:r>
      <w:r w:rsidRPr="008E5144">
        <w:rPr>
          <w:rStyle w:val="InitialStyle"/>
          <w:rFonts w:ascii="Times New Roman" w:hAnsi="Times New Roman"/>
          <w:sz w:val="22"/>
          <w:szCs w:val="22"/>
        </w:rPr>
        <w:t xml:space="preserve">nformed </w:t>
      </w:r>
      <w:r>
        <w:rPr>
          <w:rStyle w:val="InitialStyle"/>
          <w:rFonts w:ascii="Times New Roman" w:hAnsi="Times New Roman"/>
          <w:sz w:val="22"/>
          <w:szCs w:val="22"/>
        </w:rPr>
        <w:t>whether they are required to participate in</w:t>
      </w:r>
      <w:r w:rsidRPr="008E5144">
        <w:rPr>
          <w:rStyle w:val="InitialStyle"/>
          <w:rFonts w:ascii="Times New Roman" w:hAnsi="Times New Roman"/>
          <w:sz w:val="22"/>
          <w:szCs w:val="22"/>
        </w:rPr>
        <w:t xml:space="preserve"> ESP </w:t>
      </w:r>
      <w:r w:rsidRPr="00536E38">
        <w:rPr>
          <w:rStyle w:val="InitialStyle"/>
          <w:rFonts w:ascii="Times New Roman" w:hAnsi="Times New Roman"/>
          <w:sz w:val="22"/>
          <w:szCs w:val="22"/>
        </w:rPr>
        <w:t xml:space="preserve">as </w:t>
      </w:r>
      <w:r w:rsidRPr="002500FA">
        <w:rPr>
          <w:rStyle w:val="InitialStyle"/>
          <w:rFonts w:ascii="Times New Roman" w:hAnsi="Times New Roman"/>
          <w:sz w:val="22"/>
          <w:szCs w:val="22"/>
        </w:rPr>
        <w:t>provided</w:t>
      </w:r>
      <w:r>
        <w:rPr>
          <w:rStyle w:val="InitialStyle"/>
          <w:rFonts w:ascii="Times New Roman" w:hAnsi="Times New Roman"/>
          <w:sz w:val="22"/>
          <w:szCs w:val="22"/>
        </w:rPr>
        <w:t xml:space="preserve"> </w:t>
      </w:r>
      <w:r w:rsidRPr="00536E38">
        <w:rPr>
          <w:rStyle w:val="InitialStyle"/>
          <w:rFonts w:ascii="Times New Roman" w:hAnsi="Times New Roman"/>
          <w:sz w:val="22"/>
          <w:szCs w:val="22"/>
        </w:rPr>
        <w:t xml:space="preserve">in </w:t>
      </w:r>
      <w:r>
        <w:rPr>
          <w:rStyle w:val="InitialStyle"/>
          <w:rFonts w:ascii="Times New Roman" w:hAnsi="Times New Roman"/>
          <w:sz w:val="22"/>
          <w:szCs w:val="22"/>
        </w:rPr>
        <w:t>106 CMR 707.000</w:t>
      </w:r>
      <w:r w:rsidRPr="009E43CB">
        <w:rPr>
          <w:rStyle w:val="InitialStyle"/>
          <w:rFonts w:ascii="Times New Roman" w:hAnsi="Times New Roman"/>
          <w:sz w:val="22"/>
          <w:szCs w:val="22"/>
          <w:shd w:val="clear" w:color="auto" w:fill="FFFFFF"/>
        </w:rPr>
        <w:t>,</w:t>
      </w:r>
      <w:r w:rsidRPr="008E5144">
        <w:rPr>
          <w:rStyle w:val="InitialStyle"/>
          <w:rFonts w:ascii="Times New Roman" w:hAnsi="Times New Roman"/>
          <w:sz w:val="22"/>
          <w:szCs w:val="22"/>
        </w:rPr>
        <w:t xml:space="preserve"> </w:t>
      </w:r>
      <w:r w:rsidRPr="00D7732A">
        <w:rPr>
          <w:rStyle w:val="InitialStyle"/>
          <w:rFonts w:ascii="Times New Roman" w:hAnsi="Times New Roman"/>
          <w:sz w:val="22"/>
          <w:szCs w:val="22"/>
        </w:rPr>
        <w:t xml:space="preserve">the </w:t>
      </w:r>
      <w:r w:rsidRPr="008E5144">
        <w:rPr>
          <w:rStyle w:val="InitialStyle"/>
          <w:rFonts w:ascii="Times New Roman" w:hAnsi="Times New Roman"/>
          <w:sz w:val="22"/>
          <w:szCs w:val="22"/>
        </w:rPr>
        <w:t>rights and responsibilities associated with ESP requirements, good cause criteria</w:t>
      </w:r>
      <w:r>
        <w:rPr>
          <w:rStyle w:val="InitialStyle"/>
          <w:rFonts w:ascii="Times New Roman" w:hAnsi="Times New Roman"/>
          <w:sz w:val="22"/>
          <w:szCs w:val="22"/>
        </w:rPr>
        <w:t xml:space="preserve"> </w:t>
      </w:r>
      <w:r w:rsidRPr="002500FA">
        <w:rPr>
          <w:rStyle w:val="InitialStyle"/>
          <w:rFonts w:ascii="Times New Roman" w:hAnsi="Times New Roman"/>
          <w:sz w:val="22"/>
          <w:szCs w:val="22"/>
        </w:rPr>
        <w:t>defined by 106 CMR 701.380</w:t>
      </w:r>
      <w:r w:rsidRPr="00536E38">
        <w:rPr>
          <w:rStyle w:val="InitialStyle"/>
          <w:rFonts w:ascii="Times New Roman" w:hAnsi="Times New Roman"/>
          <w:sz w:val="22"/>
          <w:szCs w:val="22"/>
        </w:rPr>
        <w:t>,</w:t>
      </w:r>
      <w:r>
        <w:rPr>
          <w:rStyle w:val="InitialStyle"/>
          <w:rFonts w:ascii="Times New Roman" w:hAnsi="Times New Roman"/>
          <w:sz w:val="22"/>
          <w:szCs w:val="22"/>
        </w:rPr>
        <w:t xml:space="preserve"> </w:t>
      </w:r>
      <w:r w:rsidRPr="008E5144">
        <w:rPr>
          <w:rStyle w:val="InitialStyle"/>
          <w:rFonts w:ascii="Times New Roman" w:hAnsi="Times New Roman"/>
          <w:sz w:val="22"/>
          <w:szCs w:val="22"/>
        </w:rPr>
        <w:t xml:space="preserve">and how to </w:t>
      </w:r>
      <w:r w:rsidRPr="002500FA">
        <w:rPr>
          <w:rStyle w:val="InitialStyle"/>
          <w:rFonts w:ascii="Times New Roman" w:hAnsi="Times New Roman"/>
          <w:sz w:val="22"/>
          <w:szCs w:val="22"/>
        </w:rPr>
        <w:t>enroll in</w:t>
      </w:r>
      <w:r>
        <w:rPr>
          <w:rStyle w:val="InitialStyle"/>
          <w:rFonts w:ascii="Times New Roman" w:hAnsi="Times New Roman"/>
          <w:sz w:val="22"/>
          <w:szCs w:val="22"/>
        </w:rPr>
        <w:t xml:space="preserve"> </w:t>
      </w:r>
      <w:r w:rsidRPr="008E5144">
        <w:rPr>
          <w:rStyle w:val="InitialStyle"/>
          <w:rFonts w:ascii="Times New Roman" w:hAnsi="Times New Roman"/>
          <w:sz w:val="22"/>
          <w:szCs w:val="22"/>
        </w:rPr>
        <w:t>ESP</w:t>
      </w:r>
      <w:r w:rsidRPr="009E43CB">
        <w:rPr>
          <w:rStyle w:val="InitialStyle"/>
          <w:rFonts w:ascii="Times New Roman" w:hAnsi="Times New Roman"/>
          <w:sz w:val="22"/>
          <w:szCs w:val="22"/>
          <w:shd w:val="clear" w:color="auto" w:fill="FFFFFF"/>
        </w:rPr>
        <w:t xml:space="preserve">. </w:t>
      </w:r>
    </w:p>
    <w:p w:rsidR="00370561" w:rsidRDefault="00370561" w:rsidP="001E342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rsidR="00370561" w:rsidRDefault="00370561" w:rsidP="001E342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rsidR="00370561" w:rsidRPr="008E5144" w:rsidRDefault="00370561" w:rsidP="001E342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rStyle w:val="InitialStyle"/>
          <w:rFonts w:ascii="Times New Roman" w:hAnsi="Times New Roman"/>
          <w:sz w:val="22"/>
          <w:szCs w:val="22"/>
        </w:rPr>
        <w:tab/>
      </w:r>
    </w:p>
    <w:p w:rsidR="00370561" w:rsidRPr="008E5144" w:rsidRDefault="00370561" w:rsidP="00403044">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rPr>
      </w:pPr>
    </w:p>
    <w:p w:rsidR="00370561" w:rsidRPr="008E5144" w:rsidRDefault="00370561" w:rsidP="00403044">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rPr>
      </w:pPr>
    </w:p>
    <w:p w:rsidR="00370561" w:rsidRDefault="00370561" w:rsidP="00403044">
      <w:pPr>
        <w:pStyle w:val="DefaultText"/>
        <w:tabs>
          <w:tab w:val="left" w:pos="0"/>
          <w:tab w:val="left" w:pos="1140"/>
          <w:tab w:val="left" w:pos="1680"/>
          <w:tab w:val="left" w:pos="2220"/>
          <w:tab w:val="left" w:pos="2760"/>
          <w:tab w:val="left" w:pos="3120"/>
          <w:tab w:val="left" w:pos="3480"/>
        </w:tabs>
        <w:spacing w:line="227" w:lineRule="auto"/>
        <w:rPr>
          <w:rStyle w:val="InitialStyle"/>
          <w:sz w:val="22"/>
        </w:rPr>
      </w:pPr>
      <w:r w:rsidRPr="008E5144">
        <w:rPr>
          <w:rStyle w:val="InitialStyle"/>
          <w:rFonts w:ascii="Times New Roman" w:hAnsi="Times New Roman"/>
          <w:sz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370561" w:rsidTr="005B1E83">
        <w:trPr>
          <w:cantSplit/>
          <w:trHeight w:hRule="exact" w:val="280"/>
          <w:jc w:val="center"/>
        </w:trPr>
        <w:tc>
          <w:tcPr>
            <w:tcW w:w="10176" w:type="dxa"/>
            <w:gridSpan w:val="5"/>
            <w:tcBorders>
              <w:top w:val="nil"/>
              <w:bottom w:val="single" w:sz="6" w:space="0" w:color="auto"/>
            </w:tcBorders>
          </w:tcPr>
          <w:p w:rsidR="00370561" w:rsidRPr="009026AF" w:rsidRDefault="00370561" w:rsidP="005B1E8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9026AF">
              <w:rPr>
                <w:rStyle w:val="InitialStyle"/>
                <w:rFonts w:ascii="Arial" w:hAnsi="Arial"/>
                <w:b/>
              </w:rPr>
              <w:lastRenderedPageBreak/>
              <w:t>106 CMR: Department of Transitional Assistance</w:t>
            </w:r>
          </w:p>
        </w:tc>
      </w:tr>
      <w:tr w:rsidR="00370561" w:rsidTr="005B1E83">
        <w:trPr>
          <w:cantSplit/>
          <w:trHeight w:hRule="exact" w:val="260"/>
          <w:jc w:val="center"/>
        </w:trPr>
        <w:tc>
          <w:tcPr>
            <w:tcW w:w="2220" w:type="dxa"/>
            <w:tcBorders>
              <w:top w:val="single" w:sz="6" w:space="0" w:color="auto"/>
            </w:tcBorders>
          </w:tcPr>
          <w:p w:rsidR="00370561" w:rsidRPr="009026AF" w:rsidRDefault="00370561" w:rsidP="00225EB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9026AF">
              <w:rPr>
                <w:rStyle w:val="InitialStyle"/>
                <w:rFonts w:ascii="Arial" w:hAnsi="Arial"/>
                <w:b/>
              </w:rPr>
              <w:t>Trans. by S.L. 1</w:t>
            </w:r>
            <w:r>
              <w:rPr>
                <w:rStyle w:val="InitialStyle"/>
                <w:rFonts w:ascii="Arial" w:hAnsi="Arial"/>
                <w:b/>
              </w:rPr>
              <w:t>395</w:t>
            </w:r>
          </w:p>
        </w:tc>
        <w:tc>
          <w:tcPr>
            <w:tcW w:w="5850" w:type="dxa"/>
            <w:gridSpan w:val="2"/>
            <w:tcBorders>
              <w:top w:val="single" w:sz="6" w:space="0" w:color="auto"/>
            </w:tcBorders>
          </w:tcPr>
          <w:p w:rsidR="00370561" w:rsidRPr="009026AF" w:rsidRDefault="00370561" w:rsidP="005B1E83">
            <w:pPr>
              <w:pStyle w:val="DefaultText"/>
              <w:rPr>
                <w:rStyle w:val="InitialStyle"/>
                <w:rFonts w:ascii="Arial" w:hAnsi="Arial"/>
                <w:b/>
              </w:rPr>
            </w:pPr>
          </w:p>
        </w:tc>
        <w:tc>
          <w:tcPr>
            <w:tcW w:w="1080" w:type="dxa"/>
            <w:tcBorders>
              <w:top w:val="single" w:sz="6" w:space="0" w:color="auto"/>
            </w:tcBorders>
          </w:tcPr>
          <w:p w:rsidR="00370561" w:rsidRPr="009026AF" w:rsidRDefault="00370561" w:rsidP="005B1E83">
            <w:pPr>
              <w:pStyle w:val="DefaultText"/>
              <w:rPr>
                <w:rStyle w:val="InitialStyle"/>
                <w:rFonts w:ascii="Arial" w:hAnsi="Arial"/>
                <w:b/>
              </w:rPr>
            </w:pPr>
          </w:p>
        </w:tc>
        <w:tc>
          <w:tcPr>
            <w:tcW w:w="1026" w:type="dxa"/>
            <w:tcBorders>
              <w:top w:val="single" w:sz="6" w:space="0" w:color="auto"/>
            </w:tcBorders>
          </w:tcPr>
          <w:p w:rsidR="00370561" w:rsidRPr="009026AF" w:rsidRDefault="00370561" w:rsidP="005B1E83">
            <w:pPr>
              <w:pStyle w:val="DefaultText"/>
              <w:rPr>
                <w:rStyle w:val="InitialStyle"/>
                <w:rFonts w:ascii="Arial" w:hAnsi="Arial"/>
                <w:b/>
              </w:rPr>
            </w:pPr>
          </w:p>
        </w:tc>
      </w:tr>
      <w:tr w:rsidR="00370561" w:rsidTr="005B1E83">
        <w:trPr>
          <w:cantSplit/>
          <w:trHeight w:hRule="exact" w:val="260"/>
          <w:jc w:val="center"/>
        </w:trPr>
        <w:tc>
          <w:tcPr>
            <w:tcW w:w="2220" w:type="dxa"/>
          </w:tcPr>
          <w:p w:rsidR="00370561" w:rsidRPr="009026AF" w:rsidRDefault="00370561" w:rsidP="005B1E83">
            <w:pPr>
              <w:pStyle w:val="DefaultText"/>
              <w:rPr>
                <w:rStyle w:val="InitialStyle"/>
                <w:rFonts w:ascii="Arial" w:hAnsi="Arial"/>
                <w:b/>
              </w:rPr>
            </w:pPr>
          </w:p>
        </w:tc>
        <w:tc>
          <w:tcPr>
            <w:tcW w:w="5850" w:type="dxa"/>
            <w:gridSpan w:val="2"/>
            <w:vMerge w:val="restart"/>
          </w:tcPr>
          <w:p w:rsidR="00370561" w:rsidRPr="009026AF" w:rsidRDefault="00370561" w:rsidP="002500F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9026AF">
              <w:rPr>
                <w:rStyle w:val="InitialStyle"/>
                <w:rFonts w:ascii="Arial" w:hAnsi="Arial"/>
                <w:b/>
              </w:rPr>
              <w:t xml:space="preserve">Transitional </w:t>
            </w:r>
            <w:r>
              <w:rPr>
                <w:rStyle w:val="InitialStyle"/>
                <w:rFonts w:ascii="Arial" w:hAnsi="Arial"/>
                <w:b/>
              </w:rPr>
              <w:t>Cash Assistance Programs</w:t>
            </w:r>
          </w:p>
          <w:p w:rsidR="00370561" w:rsidRPr="009026AF" w:rsidRDefault="00370561" w:rsidP="005B1E8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9026AF">
              <w:rPr>
                <w:rStyle w:val="InitialStyle"/>
                <w:rFonts w:ascii="Arial" w:hAnsi="Arial"/>
                <w:b/>
              </w:rPr>
              <w:t>Employment Services Program</w:t>
            </w:r>
          </w:p>
        </w:tc>
        <w:tc>
          <w:tcPr>
            <w:tcW w:w="1080" w:type="dxa"/>
          </w:tcPr>
          <w:p w:rsidR="00370561" w:rsidRPr="009026AF" w:rsidRDefault="00370561" w:rsidP="005B1E83">
            <w:pPr>
              <w:pStyle w:val="DefaultText"/>
              <w:rPr>
                <w:rStyle w:val="InitialStyle"/>
                <w:rFonts w:ascii="Arial" w:hAnsi="Arial"/>
                <w:b/>
              </w:rPr>
            </w:pPr>
          </w:p>
        </w:tc>
        <w:tc>
          <w:tcPr>
            <w:tcW w:w="1026" w:type="dxa"/>
          </w:tcPr>
          <w:p w:rsidR="00370561" w:rsidRPr="009026AF" w:rsidRDefault="00370561" w:rsidP="005B1E83">
            <w:pPr>
              <w:pStyle w:val="DefaultText"/>
              <w:rPr>
                <w:rStyle w:val="InitialStyle"/>
                <w:rFonts w:ascii="Arial" w:hAnsi="Arial"/>
                <w:b/>
              </w:rPr>
            </w:pPr>
          </w:p>
        </w:tc>
      </w:tr>
      <w:tr w:rsidR="00370561" w:rsidTr="005B1E83">
        <w:trPr>
          <w:cantSplit/>
          <w:trHeight w:hRule="exact" w:val="260"/>
          <w:jc w:val="center"/>
        </w:trPr>
        <w:tc>
          <w:tcPr>
            <w:tcW w:w="2220" w:type="dxa"/>
          </w:tcPr>
          <w:p w:rsidR="00370561" w:rsidRPr="009026AF" w:rsidRDefault="00370561" w:rsidP="005B1E83">
            <w:pPr>
              <w:pStyle w:val="DefaultText"/>
              <w:rPr>
                <w:rStyle w:val="InitialStyle"/>
                <w:rFonts w:ascii="Arial" w:hAnsi="Arial"/>
                <w:b/>
              </w:rPr>
            </w:pPr>
          </w:p>
        </w:tc>
        <w:tc>
          <w:tcPr>
            <w:tcW w:w="5850" w:type="dxa"/>
            <w:gridSpan w:val="2"/>
            <w:vMerge/>
          </w:tcPr>
          <w:p w:rsidR="00370561" w:rsidRPr="009026AF" w:rsidRDefault="00370561" w:rsidP="005B1E83">
            <w:pPr>
              <w:pStyle w:val="DefaultText"/>
              <w:rPr>
                <w:rStyle w:val="InitialStyle"/>
                <w:rFonts w:ascii="Arial" w:hAnsi="Arial"/>
                <w:b/>
              </w:rPr>
            </w:pPr>
          </w:p>
        </w:tc>
        <w:tc>
          <w:tcPr>
            <w:tcW w:w="1080" w:type="dxa"/>
          </w:tcPr>
          <w:p w:rsidR="00370561" w:rsidRPr="009026AF" w:rsidRDefault="00370561" w:rsidP="005B1E8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9026AF">
              <w:rPr>
                <w:rStyle w:val="InitialStyle"/>
                <w:rFonts w:ascii="Arial" w:hAnsi="Arial"/>
                <w:b/>
              </w:rPr>
              <w:t>Chapter</w:t>
            </w:r>
          </w:p>
        </w:tc>
        <w:tc>
          <w:tcPr>
            <w:tcW w:w="1026" w:type="dxa"/>
          </w:tcPr>
          <w:p w:rsidR="00370561" w:rsidRPr="009026AF" w:rsidRDefault="00370561" w:rsidP="005B1E8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7</w:t>
            </w:r>
            <w:r w:rsidRPr="009026AF">
              <w:rPr>
                <w:rStyle w:val="InitialStyle"/>
                <w:rFonts w:ascii="Arial" w:hAnsi="Arial"/>
                <w:b/>
              </w:rPr>
              <w:t>07</w:t>
            </w:r>
          </w:p>
        </w:tc>
      </w:tr>
      <w:tr w:rsidR="00370561" w:rsidTr="005B1E83">
        <w:trPr>
          <w:cantSplit/>
          <w:trHeight w:hRule="exact" w:val="260"/>
          <w:jc w:val="center"/>
        </w:trPr>
        <w:tc>
          <w:tcPr>
            <w:tcW w:w="2220" w:type="dxa"/>
            <w:tcBorders>
              <w:bottom w:val="single" w:sz="6" w:space="0" w:color="auto"/>
            </w:tcBorders>
          </w:tcPr>
          <w:p w:rsidR="00370561" w:rsidRPr="009026AF" w:rsidRDefault="0036696A" w:rsidP="007230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Fonts w:ascii="Arial" w:hAnsi="Arial"/>
                <w:b/>
                <w:sz w:val="20"/>
              </w:rPr>
              <w:t>3/2018</w:t>
            </w:r>
          </w:p>
        </w:tc>
        <w:tc>
          <w:tcPr>
            <w:tcW w:w="4320" w:type="dxa"/>
            <w:tcBorders>
              <w:bottom w:val="single" w:sz="6" w:space="0" w:color="auto"/>
            </w:tcBorders>
          </w:tcPr>
          <w:p w:rsidR="00370561" w:rsidRPr="009026AF" w:rsidRDefault="00370561" w:rsidP="005B1E83">
            <w:pPr>
              <w:pStyle w:val="DefaultText"/>
              <w:rPr>
                <w:rStyle w:val="InitialStyle"/>
                <w:rFonts w:ascii="Arial" w:hAnsi="Arial"/>
                <w:b/>
              </w:rPr>
            </w:pPr>
          </w:p>
        </w:tc>
        <w:tc>
          <w:tcPr>
            <w:tcW w:w="1530" w:type="dxa"/>
            <w:tcBorders>
              <w:bottom w:val="single" w:sz="6" w:space="0" w:color="auto"/>
            </w:tcBorders>
          </w:tcPr>
          <w:p w:rsidR="00370561" w:rsidRPr="009026AF" w:rsidRDefault="00370561" w:rsidP="005B1E8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9026AF">
              <w:rPr>
                <w:rStyle w:val="InitialStyle"/>
                <w:rFonts w:ascii="Arial" w:hAnsi="Arial"/>
                <w:b/>
              </w:rPr>
              <w:t>(1 of 4)</w:t>
            </w:r>
          </w:p>
        </w:tc>
        <w:tc>
          <w:tcPr>
            <w:tcW w:w="1080" w:type="dxa"/>
            <w:tcBorders>
              <w:bottom w:val="single" w:sz="6" w:space="0" w:color="auto"/>
            </w:tcBorders>
          </w:tcPr>
          <w:p w:rsidR="00370561" w:rsidRPr="009026AF" w:rsidRDefault="00370561" w:rsidP="005B1E8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9026AF">
              <w:rPr>
                <w:rStyle w:val="InitialStyle"/>
                <w:rFonts w:ascii="Arial" w:hAnsi="Arial"/>
                <w:b/>
              </w:rPr>
              <w:t>Page</w:t>
            </w:r>
          </w:p>
        </w:tc>
        <w:tc>
          <w:tcPr>
            <w:tcW w:w="1026" w:type="dxa"/>
            <w:tcBorders>
              <w:bottom w:val="single" w:sz="6" w:space="0" w:color="auto"/>
            </w:tcBorders>
          </w:tcPr>
          <w:p w:rsidR="00370561" w:rsidRPr="009026AF" w:rsidRDefault="00370561" w:rsidP="005B1E8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7</w:t>
            </w:r>
            <w:r w:rsidRPr="009026AF">
              <w:rPr>
                <w:rStyle w:val="InitialStyle"/>
                <w:rFonts w:ascii="Arial" w:hAnsi="Arial"/>
                <w:b/>
              </w:rPr>
              <w:t>07.11000000000001</w:t>
            </w:r>
          </w:p>
        </w:tc>
      </w:tr>
    </w:tbl>
    <w:p w:rsidR="00370561" w:rsidRPr="00F969EF"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b/>
          <w:sz w:val="22"/>
          <w:szCs w:val="22"/>
        </w:rPr>
      </w:pP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2500FA">
        <w:rPr>
          <w:rStyle w:val="InitialStyle"/>
          <w:rFonts w:ascii="Times New Roman" w:hAnsi="Times New Roman"/>
          <w:sz w:val="22"/>
          <w:szCs w:val="22"/>
          <w:u w:val="single"/>
        </w:rPr>
        <w:t>7</w:t>
      </w:r>
      <w:r w:rsidRPr="001E7874">
        <w:rPr>
          <w:rStyle w:val="InitialStyle"/>
          <w:rFonts w:ascii="Times New Roman" w:hAnsi="Times New Roman"/>
          <w:sz w:val="22"/>
          <w:szCs w:val="22"/>
          <w:u w:val="single"/>
        </w:rPr>
        <w:t>07.110:</w:t>
      </w:r>
      <w:r w:rsidRPr="001E7874">
        <w:rPr>
          <w:rStyle w:val="InitialStyle"/>
          <w:rFonts w:ascii="Times New Roman" w:hAnsi="Times New Roman"/>
          <w:sz w:val="22"/>
          <w:szCs w:val="22"/>
          <w:u w:val="single"/>
        </w:rPr>
        <w:tab/>
        <w:t>Completion of an Employment Development Plan (EDP)</w:t>
      </w: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r w:rsidRPr="001E7874">
        <w:rPr>
          <w:rStyle w:val="InitialStyle"/>
          <w:rFonts w:ascii="Times New Roman" w:hAnsi="Times New Roman"/>
          <w:sz w:val="22"/>
          <w:szCs w:val="22"/>
        </w:rPr>
        <w:tab/>
      </w:r>
    </w:p>
    <w:p w:rsidR="00370561" w:rsidRPr="001E7874" w:rsidRDefault="00370561" w:rsidP="008528C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1E7874">
        <w:rPr>
          <w:rStyle w:val="InitialStyle"/>
          <w:rFonts w:ascii="Times New Roman" w:hAnsi="Times New Roman"/>
          <w:sz w:val="22"/>
          <w:szCs w:val="22"/>
        </w:rPr>
        <w:tab/>
      </w:r>
      <w:r w:rsidRPr="001E7874">
        <w:rPr>
          <w:rStyle w:val="InitialStyle"/>
          <w:rFonts w:ascii="Times New Roman" w:hAnsi="Times New Roman"/>
          <w:sz w:val="22"/>
          <w:szCs w:val="22"/>
        </w:rPr>
        <w:tab/>
        <w:t>(A)</w:t>
      </w:r>
      <w:r w:rsidRPr="001E7874">
        <w:rPr>
          <w:rStyle w:val="InitialStyle"/>
          <w:rFonts w:ascii="Times New Roman" w:hAnsi="Times New Roman"/>
          <w:sz w:val="22"/>
          <w:szCs w:val="22"/>
        </w:rPr>
        <w:tab/>
      </w:r>
      <w:r w:rsidRPr="001E7874">
        <w:rPr>
          <w:rStyle w:val="InitialStyle"/>
          <w:rFonts w:ascii="Times New Roman" w:hAnsi="Times New Roman"/>
          <w:sz w:val="22"/>
          <w:szCs w:val="22"/>
          <w:u w:val="single"/>
        </w:rPr>
        <w:t>Developing an EDP</w:t>
      </w: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Pr="001E7874" w:rsidRDefault="00370561" w:rsidP="00125CA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t>(1)</w:t>
      </w:r>
      <w:r w:rsidRPr="001E7874">
        <w:rPr>
          <w:rStyle w:val="InitialStyle"/>
          <w:rFonts w:ascii="Times New Roman" w:hAnsi="Times New Roman"/>
          <w:sz w:val="22"/>
          <w:szCs w:val="22"/>
        </w:rPr>
        <w:tab/>
        <w:t>An EDP</w:t>
      </w:r>
      <w:r>
        <w:rPr>
          <w:rStyle w:val="InitialStyle"/>
          <w:rFonts w:ascii="Times New Roman" w:hAnsi="Times New Roman"/>
          <w:sz w:val="22"/>
          <w:szCs w:val="22"/>
        </w:rPr>
        <w:t xml:space="preserve"> will be </w:t>
      </w:r>
      <w:r w:rsidRPr="001E7874">
        <w:rPr>
          <w:rStyle w:val="InitialStyle"/>
          <w:rFonts w:ascii="Times New Roman" w:hAnsi="Times New Roman"/>
          <w:sz w:val="22"/>
          <w:szCs w:val="22"/>
        </w:rPr>
        <w:t xml:space="preserve">completed </w:t>
      </w:r>
      <w:r w:rsidRPr="002500FA">
        <w:rPr>
          <w:rStyle w:val="InitialStyle"/>
          <w:rFonts w:ascii="Times New Roman" w:hAnsi="Times New Roman"/>
          <w:sz w:val="22"/>
          <w:szCs w:val="22"/>
        </w:rPr>
        <w:t>every year</w:t>
      </w:r>
      <w:r>
        <w:rPr>
          <w:rStyle w:val="InitialStyle"/>
          <w:rFonts w:ascii="Times New Roman" w:hAnsi="Times New Roman"/>
          <w:sz w:val="22"/>
          <w:szCs w:val="22"/>
        </w:rPr>
        <w:t xml:space="preserve"> </w:t>
      </w:r>
      <w:r w:rsidRPr="001E7874">
        <w:rPr>
          <w:rStyle w:val="InitialStyle"/>
          <w:rFonts w:ascii="Times New Roman" w:hAnsi="Times New Roman"/>
          <w:sz w:val="22"/>
          <w:szCs w:val="22"/>
        </w:rPr>
        <w:t>for</w:t>
      </w:r>
      <w:r>
        <w:rPr>
          <w:rStyle w:val="InitialStyle"/>
          <w:rFonts w:ascii="Times New Roman" w:hAnsi="Times New Roman"/>
          <w:sz w:val="22"/>
          <w:szCs w:val="22"/>
        </w:rPr>
        <w:t>:</w:t>
      </w: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Pr="001E7874" w:rsidRDefault="00370561" w:rsidP="00A867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t>(a)</w:t>
      </w:r>
      <w:r w:rsidRPr="001E7874">
        <w:rPr>
          <w:rStyle w:val="InitialStyle"/>
          <w:rFonts w:ascii="Times New Roman" w:hAnsi="Times New Roman"/>
          <w:sz w:val="22"/>
          <w:szCs w:val="22"/>
        </w:rPr>
        <w:tab/>
        <w:t xml:space="preserve">a grantee who the Department </w:t>
      </w:r>
      <w:r w:rsidRPr="002500FA">
        <w:rPr>
          <w:rStyle w:val="InitialStyle"/>
          <w:rFonts w:ascii="Times New Roman" w:hAnsi="Times New Roman"/>
          <w:sz w:val="22"/>
          <w:szCs w:val="22"/>
        </w:rPr>
        <w:t xml:space="preserve">determines </w:t>
      </w:r>
      <w:r w:rsidRPr="001E7874">
        <w:rPr>
          <w:rStyle w:val="InitialStyle"/>
          <w:rFonts w:ascii="Times New Roman" w:hAnsi="Times New Roman"/>
          <w:sz w:val="22"/>
          <w:szCs w:val="22"/>
        </w:rPr>
        <w:t xml:space="preserve">must participate in an Employment Services Program (ESP) component because </w:t>
      </w:r>
      <w:r w:rsidRPr="005D1F36">
        <w:rPr>
          <w:rStyle w:val="InitialStyle"/>
          <w:rFonts w:ascii="Times New Roman" w:hAnsi="Times New Roman"/>
          <w:sz w:val="22"/>
          <w:szCs w:val="22"/>
        </w:rPr>
        <w:t>there are available</w:t>
      </w:r>
      <w:r>
        <w:rPr>
          <w:rStyle w:val="InitialStyle"/>
          <w:rFonts w:ascii="Times New Roman" w:hAnsi="Times New Roman"/>
          <w:sz w:val="22"/>
          <w:szCs w:val="22"/>
        </w:rPr>
        <w:t xml:space="preserve"> </w:t>
      </w:r>
      <w:r w:rsidRPr="001E7874">
        <w:rPr>
          <w:rStyle w:val="InitialStyle"/>
          <w:rFonts w:ascii="Times New Roman" w:hAnsi="Times New Roman"/>
          <w:sz w:val="22"/>
          <w:szCs w:val="22"/>
        </w:rPr>
        <w:t>component slots;</w:t>
      </w: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t>(b)</w:t>
      </w:r>
      <w:r w:rsidRPr="001E7874">
        <w:rPr>
          <w:rStyle w:val="InitialStyle"/>
          <w:rFonts w:ascii="Times New Roman" w:hAnsi="Times New Roman"/>
          <w:sz w:val="22"/>
          <w:szCs w:val="22"/>
        </w:rPr>
        <w:tab/>
        <w:t xml:space="preserve">a grantee who </w:t>
      </w:r>
      <w:r w:rsidRPr="005D1F36">
        <w:rPr>
          <w:rStyle w:val="InitialStyle"/>
          <w:rFonts w:ascii="Times New Roman" w:hAnsi="Times New Roman"/>
          <w:sz w:val="22"/>
          <w:szCs w:val="22"/>
        </w:rPr>
        <w:t>volunteers</w:t>
      </w:r>
      <w:r>
        <w:rPr>
          <w:rStyle w:val="InitialStyle"/>
          <w:rFonts w:ascii="Times New Roman" w:hAnsi="Times New Roman"/>
          <w:sz w:val="22"/>
          <w:szCs w:val="22"/>
        </w:rPr>
        <w:t xml:space="preserve"> </w:t>
      </w:r>
      <w:r w:rsidRPr="001E7874">
        <w:rPr>
          <w:rStyle w:val="InitialStyle"/>
          <w:rFonts w:ascii="Times New Roman" w:hAnsi="Times New Roman"/>
          <w:sz w:val="22"/>
          <w:szCs w:val="22"/>
        </w:rPr>
        <w:t>to participate in ESP;</w:t>
      </w: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t>(c)</w:t>
      </w:r>
      <w:r w:rsidRPr="001E7874">
        <w:rPr>
          <w:rStyle w:val="InitialStyle"/>
          <w:rFonts w:ascii="Times New Roman" w:hAnsi="Times New Roman"/>
          <w:sz w:val="22"/>
          <w:szCs w:val="22"/>
        </w:rPr>
        <w:tab/>
        <w:t>all teen parents who have not graduated from high school</w:t>
      </w:r>
      <w:r>
        <w:rPr>
          <w:rStyle w:val="InitialStyle"/>
          <w:rFonts w:ascii="Times New Roman" w:hAnsi="Times New Roman"/>
          <w:sz w:val="22"/>
          <w:szCs w:val="22"/>
        </w:rPr>
        <w:t xml:space="preserve"> </w:t>
      </w:r>
      <w:r w:rsidRPr="005D1F36">
        <w:rPr>
          <w:rStyle w:val="InitialStyle"/>
          <w:rFonts w:ascii="Times New Roman" w:hAnsi="Times New Roman"/>
          <w:sz w:val="22"/>
          <w:szCs w:val="22"/>
        </w:rPr>
        <w:t>or do not have a HiSET certificate;</w:t>
      </w: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t>(d)</w:t>
      </w:r>
      <w:r w:rsidRPr="001E7874">
        <w:rPr>
          <w:rStyle w:val="InitialStyle"/>
          <w:rFonts w:ascii="Times New Roman" w:hAnsi="Times New Roman"/>
          <w:sz w:val="22"/>
          <w:szCs w:val="22"/>
        </w:rPr>
        <w:tab/>
        <w:t xml:space="preserve">a grantee needing support services to work or to participate in ESP </w:t>
      </w:r>
      <w:r w:rsidRPr="005D1F36">
        <w:rPr>
          <w:rStyle w:val="InitialStyle"/>
          <w:rFonts w:ascii="Times New Roman" w:hAnsi="Times New Roman"/>
          <w:sz w:val="22"/>
          <w:szCs w:val="22"/>
        </w:rPr>
        <w:t>or in a self-initiated program not funded by ESP as provided in 106 CMR 707.120</w:t>
      </w:r>
      <w:r w:rsidRPr="001E7874">
        <w:rPr>
          <w:rStyle w:val="InitialStyle"/>
          <w:rFonts w:ascii="Times New Roman" w:hAnsi="Times New Roman"/>
          <w:sz w:val="22"/>
          <w:szCs w:val="22"/>
        </w:rPr>
        <w:t>;</w:t>
      </w: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t>(e)</w:t>
      </w:r>
      <w:r w:rsidRPr="001E7874">
        <w:rPr>
          <w:rStyle w:val="InitialStyle"/>
          <w:rFonts w:ascii="Times New Roman" w:hAnsi="Times New Roman"/>
          <w:sz w:val="22"/>
          <w:szCs w:val="22"/>
        </w:rPr>
        <w:tab/>
        <w:t>a dependent child</w:t>
      </w:r>
      <w:r>
        <w:rPr>
          <w:rStyle w:val="InitialStyle"/>
          <w:rFonts w:ascii="Times New Roman" w:hAnsi="Times New Roman"/>
          <w:sz w:val="22"/>
          <w:szCs w:val="22"/>
        </w:rPr>
        <w:t xml:space="preserve"> </w:t>
      </w:r>
      <w:r w:rsidRPr="005D1F36">
        <w:rPr>
          <w:rStyle w:val="InitialStyle"/>
          <w:rFonts w:ascii="Times New Roman" w:hAnsi="Times New Roman"/>
          <w:sz w:val="22"/>
          <w:szCs w:val="22"/>
        </w:rPr>
        <w:t>age</w:t>
      </w:r>
      <w:r w:rsidRPr="001E7874">
        <w:rPr>
          <w:rStyle w:val="InitialStyle"/>
          <w:rFonts w:ascii="Times New Roman" w:hAnsi="Times New Roman"/>
          <w:sz w:val="22"/>
          <w:szCs w:val="22"/>
        </w:rPr>
        <w:t xml:space="preserve"> 16</w:t>
      </w:r>
      <w:r>
        <w:rPr>
          <w:rStyle w:val="InitialStyle"/>
          <w:rFonts w:ascii="Times New Roman" w:hAnsi="Times New Roman"/>
          <w:sz w:val="22"/>
          <w:szCs w:val="22"/>
        </w:rPr>
        <w:t xml:space="preserve"> </w:t>
      </w:r>
      <w:r w:rsidRPr="005D1F36">
        <w:rPr>
          <w:rStyle w:val="InitialStyle"/>
          <w:rFonts w:ascii="Times New Roman" w:hAnsi="Times New Roman"/>
          <w:sz w:val="22"/>
          <w:szCs w:val="22"/>
        </w:rPr>
        <w:t>or</w:t>
      </w:r>
      <w:r>
        <w:rPr>
          <w:rStyle w:val="InitialStyle"/>
          <w:rFonts w:ascii="Times New Roman" w:hAnsi="Times New Roman"/>
          <w:sz w:val="22"/>
          <w:szCs w:val="22"/>
        </w:rPr>
        <w:t xml:space="preserve"> 17</w:t>
      </w:r>
      <w:r w:rsidRPr="001E7874">
        <w:rPr>
          <w:rStyle w:val="InitialStyle"/>
          <w:rFonts w:ascii="Times New Roman" w:hAnsi="Times New Roman"/>
          <w:sz w:val="22"/>
          <w:szCs w:val="22"/>
        </w:rPr>
        <w:t xml:space="preserve"> </w:t>
      </w:r>
      <w:r>
        <w:rPr>
          <w:rStyle w:val="InitialStyle"/>
          <w:rFonts w:ascii="Times New Roman" w:hAnsi="Times New Roman"/>
          <w:sz w:val="22"/>
          <w:szCs w:val="22"/>
        </w:rPr>
        <w:t xml:space="preserve">years </w:t>
      </w:r>
      <w:r w:rsidRPr="001E7874">
        <w:rPr>
          <w:rStyle w:val="InitialStyle"/>
          <w:rFonts w:ascii="Times New Roman" w:hAnsi="Times New Roman"/>
          <w:sz w:val="22"/>
          <w:szCs w:val="22"/>
        </w:rPr>
        <w:t>who is not in school and must participate in the ESP Educational Component;</w:t>
      </w: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t>(f)</w:t>
      </w:r>
      <w:r w:rsidRPr="001E7874">
        <w:rPr>
          <w:rStyle w:val="InitialStyle"/>
          <w:rFonts w:ascii="Times New Roman" w:hAnsi="Times New Roman"/>
          <w:sz w:val="22"/>
          <w:szCs w:val="22"/>
        </w:rPr>
        <w:tab/>
        <w:t xml:space="preserve">a grantee or an ineligible grantee </w:t>
      </w:r>
      <w:r>
        <w:rPr>
          <w:rStyle w:val="InitialStyle"/>
          <w:rFonts w:ascii="Times New Roman" w:hAnsi="Times New Roman"/>
          <w:sz w:val="22"/>
          <w:szCs w:val="22"/>
        </w:rPr>
        <w:t xml:space="preserve">specified </w:t>
      </w:r>
      <w:r w:rsidRPr="002047CF">
        <w:rPr>
          <w:rStyle w:val="InitialStyle"/>
          <w:rFonts w:ascii="Times New Roman" w:hAnsi="Times New Roman"/>
          <w:sz w:val="22"/>
          <w:szCs w:val="22"/>
        </w:rPr>
        <w:t xml:space="preserve">in </w:t>
      </w:r>
      <w:r w:rsidRPr="005D1F36">
        <w:rPr>
          <w:rStyle w:val="InitialStyle"/>
          <w:rFonts w:ascii="Times New Roman" w:hAnsi="Times New Roman"/>
          <w:sz w:val="22"/>
          <w:szCs w:val="22"/>
        </w:rPr>
        <w:t>106 CMR 703.150(A)(2))</w:t>
      </w:r>
      <w:r>
        <w:rPr>
          <w:rStyle w:val="InitialStyle"/>
          <w:rFonts w:ascii="Times New Roman" w:hAnsi="Times New Roman"/>
          <w:sz w:val="22"/>
          <w:szCs w:val="22"/>
        </w:rPr>
        <w:t xml:space="preserve"> </w:t>
      </w:r>
      <w:r w:rsidRPr="001E7874">
        <w:rPr>
          <w:rStyle w:val="InitialStyle"/>
          <w:rFonts w:ascii="Times New Roman" w:hAnsi="Times New Roman"/>
          <w:sz w:val="22"/>
          <w:szCs w:val="22"/>
        </w:rPr>
        <w:t>referred to community service who:</w:t>
      </w: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Style w:val="InitialStyle"/>
          <w:rFonts w:ascii="Times New Roman" w:hAnsi="Times New Roman"/>
          <w:sz w:val="22"/>
          <w:szCs w:val="22"/>
        </w:rPr>
      </w:pP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t>1.</w:t>
      </w:r>
      <w:r w:rsidRPr="001E7874">
        <w:rPr>
          <w:rStyle w:val="InitialStyle"/>
          <w:rFonts w:ascii="Times New Roman" w:hAnsi="Times New Roman"/>
          <w:sz w:val="22"/>
          <w:szCs w:val="22"/>
        </w:rPr>
        <w:tab/>
      </w:r>
      <w:r>
        <w:rPr>
          <w:rStyle w:val="InitialStyle"/>
          <w:rFonts w:ascii="Times New Roman" w:hAnsi="Times New Roman"/>
          <w:sz w:val="22"/>
          <w:szCs w:val="22"/>
        </w:rPr>
        <w:t xml:space="preserve">volunteers to participate in </w:t>
      </w:r>
      <w:r w:rsidRPr="001E7874">
        <w:rPr>
          <w:rStyle w:val="InitialStyle"/>
          <w:rFonts w:ascii="Times New Roman" w:hAnsi="Times New Roman"/>
          <w:sz w:val="22"/>
          <w:szCs w:val="22"/>
        </w:rPr>
        <w:t>community service</w:t>
      </w:r>
      <w:r>
        <w:rPr>
          <w:rStyle w:val="InitialStyle"/>
          <w:rFonts w:ascii="Times New Roman" w:hAnsi="Times New Roman"/>
          <w:sz w:val="22"/>
          <w:szCs w:val="22"/>
        </w:rPr>
        <w:t>;</w:t>
      </w:r>
    </w:p>
    <w:p w:rsidR="00370561" w:rsidRPr="001E7874" w:rsidRDefault="00370561" w:rsidP="00A06E8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Style w:val="InitialStyle"/>
          <w:rFonts w:ascii="Times New Roman" w:hAnsi="Times New Roman"/>
          <w:sz w:val="22"/>
          <w:szCs w:val="22"/>
        </w:rPr>
      </w:pP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t>2.</w:t>
      </w:r>
      <w:r w:rsidRPr="001E7874">
        <w:rPr>
          <w:rStyle w:val="InitialStyle"/>
          <w:rFonts w:ascii="Times New Roman" w:hAnsi="Times New Roman"/>
          <w:sz w:val="22"/>
          <w:szCs w:val="22"/>
        </w:rPr>
        <w:tab/>
      </w:r>
      <w:r>
        <w:rPr>
          <w:rStyle w:val="InitialStyle"/>
          <w:rFonts w:ascii="Times New Roman" w:hAnsi="Times New Roman"/>
          <w:sz w:val="22"/>
          <w:szCs w:val="22"/>
        </w:rPr>
        <w:t>is mandated to</w:t>
      </w:r>
      <w:r w:rsidRPr="005D1F36">
        <w:rPr>
          <w:rStyle w:val="InitialStyle"/>
          <w:rFonts w:ascii="Times New Roman" w:hAnsi="Times New Roman"/>
          <w:sz w:val="22"/>
          <w:szCs w:val="22"/>
        </w:rPr>
        <w:t xml:space="preserve"> </w:t>
      </w:r>
      <w:r w:rsidRPr="001E7874">
        <w:rPr>
          <w:rStyle w:val="InitialStyle"/>
          <w:rFonts w:ascii="Times New Roman" w:hAnsi="Times New Roman"/>
          <w:sz w:val="22"/>
          <w:szCs w:val="22"/>
        </w:rPr>
        <w:t xml:space="preserve">participate in community service because </w:t>
      </w:r>
      <w:r w:rsidRPr="005D1F36">
        <w:rPr>
          <w:rStyle w:val="InitialStyle"/>
          <w:rFonts w:ascii="Times New Roman" w:hAnsi="Times New Roman"/>
          <w:sz w:val="22"/>
          <w:szCs w:val="22"/>
        </w:rPr>
        <w:t>he or she did not</w:t>
      </w:r>
      <w:r w:rsidRPr="00A06E89">
        <w:rPr>
          <w:rStyle w:val="InitialStyle"/>
          <w:rFonts w:ascii="Times New Roman" w:hAnsi="Times New Roman"/>
          <w:strike/>
          <w:sz w:val="22"/>
          <w:szCs w:val="22"/>
        </w:rPr>
        <w:t xml:space="preserve"> </w:t>
      </w:r>
      <w:r w:rsidRPr="005D1F36">
        <w:rPr>
          <w:rStyle w:val="InitialStyle"/>
          <w:rFonts w:ascii="Times New Roman" w:hAnsi="Times New Roman"/>
          <w:sz w:val="22"/>
          <w:szCs w:val="22"/>
        </w:rPr>
        <w:t xml:space="preserve">meet the participation requirements of another </w:t>
      </w:r>
      <w:r>
        <w:rPr>
          <w:rStyle w:val="InitialStyle"/>
          <w:rFonts w:ascii="Times New Roman" w:hAnsi="Times New Roman"/>
          <w:sz w:val="22"/>
          <w:szCs w:val="22"/>
        </w:rPr>
        <w:t>ESP component;</w:t>
      </w:r>
      <w:r w:rsidRPr="001E7874">
        <w:rPr>
          <w:rStyle w:val="InitialStyle"/>
          <w:rFonts w:ascii="Times New Roman" w:hAnsi="Times New Roman"/>
          <w:sz w:val="22"/>
          <w:szCs w:val="22"/>
        </w:rPr>
        <w:t xml:space="preserve"> </w:t>
      </w:r>
      <w:r>
        <w:rPr>
          <w:rStyle w:val="InitialStyle"/>
          <w:rFonts w:ascii="Times New Roman" w:hAnsi="Times New Roman"/>
          <w:sz w:val="22"/>
          <w:szCs w:val="22"/>
        </w:rPr>
        <w:t>or</w:t>
      </w: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Style w:val="InitialStyle"/>
          <w:rFonts w:ascii="Times New Roman" w:hAnsi="Times New Roman"/>
          <w:sz w:val="22"/>
          <w:szCs w:val="22"/>
        </w:rPr>
      </w:pP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t>3.</w:t>
      </w:r>
      <w:r w:rsidRPr="001E7874">
        <w:rPr>
          <w:rStyle w:val="InitialStyle"/>
          <w:rFonts w:ascii="Times New Roman" w:hAnsi="Times New Roman"/>
          <w:sz w:val="22"/>
          <w:szCs w:val="22"/>
        </w:rPr>
        <w:tab/>
        <w:t>needs support services to participate in community service;</w:t>
      </w: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Pr="00216CA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t>(g)</w:t>
      </w:r>
      <w:r w:rsidRPr="001E7874">
        <w:rPr>
          <w:rStyle w:val="InitialStyle"/>
          <w:rFonts w:ascii="Times New Roman" w:hAnsi="Times New Roman"/>
          <w:sz w:val="22"/>
          <w:szCs w:val="22"/>
        </w:rPr>
        <w:tab/>
        <w:t xml:space="preserve">a grantee participating in the Full Employment Program; </w:t>
      </w:r>
      <w:r w:rsidRPr="005D1F36">
        <w:rPr>
          <w:rStyle w:val="InitialStyle"/>
          <w:rFonts w:ascii="Times New Roman" w:hAnsi="Times New Roman"/>
          <w:sz w:val="22"/>
          <w:szCs w:val="22"/>
        </w:rPr>
        <w:t>and</w:t>
      </w: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t>(h)</w:t>
      </w:r>
      <w:r w:rsidRPr="001E7874">
        <w:rPr>
          <w:rStyle w:val="InitialStyle"/>
          <w:rFonts w:ascii="Times New Roman" w:hAnsi="Times New Roman"/>
          <w:sz w:val="22"/>
          <w:szCs w:val="22"/>
        </w:rPr>
        <w:tab/>
        <w:t xml:space="preserve">any </w:t>
      </w:r>
      <w:r>
        <w:rPr>
          <w:rStyle w:val="InitialStyle"/>
          <w:rFonts w:ascii="Times New Roman" w:hAnsi="Times New Roman"/>
          <w:sz w:val="22"/>
          <w:szCs w:val="22"/>
        </w:rPr>
        <w:t xml:space="preserve">other </w:t>
      </w:r>
      <w:r w:rsidRPr="001E7874">
        <w:rPr>
          <w:rStyle w:val="InitialStyle"/>
          <w:rFonts w:ascii="Times New Roman" w:hAnsi="Times New Roman"/>
          <w:sz w:val="22"/>
          <w:szCs w:val="22"/>
        </w:rPr>
        <w:t xml:space="preserve">grantee </w:t>
      </w:r>
      <w:r w:rsidRPr="005D1F36">
        <w:rPr>
          <w:rStyle w:val="InitialStyle"/>
          <w:rFonts w:ascii="Times New Roman" w:hAnsi="Times New Roman"/>
          <w:sz w:val="22"/>
          <w:szCs w:val="22"/>
        </w:rPr>
        <w:t>who</w:t>
      </w:r>
      <w:r>
        <w:rPr>
          <w:rStyle w:val="InitialStyle"/>
          <w:rFonts w:ascii="Times New Roman" w:hAnsi="Times New Roman"/>
          <w:sz w:val="22"/>
          <w:szCs w:val="22"/>
        </w:rPr>
        <w:t xml:space="preserve"> </w:t>
      </w:r>
      <w:r w:rsidRPr="001E7874">
        <w:rPr>
          <w:rStyle w:val="InitialStyle"/>
          <w:rFonts w:ascii="Times New Roman" w:hAnsi="Times New Roman"/>
          <w:sz w:val="22"/>
          <w:szCs w:val="22"/>
        </w:rPr>
        <w:t>the Department</w:t>
      </w:r>
      <w:r>
        <w:rPr>
          <w:rStyle w:val="InitialStyle"/>
          <w:rFonts w:ascii="Times New Roman" w:hAnsi="Times New Roman"/>
          <w:sz w:val="22"/>
          <w:szCs w:val="22"/>
        </w:rPr>
        <w:t xml:space="preserve"> </w:t>
      </w:r>
      <w:r w:rsidRPr="005D1F36">
        <w:rPr>
          <w:rStyle w:val="InitialStyle"/>
          <w:rFonts w:ascii="Times New Roman" w:hAnsi="Times New Roman"/>
          <w:sz w:val="22"/>
          <w:szCs w:val="22"/>
        </w:rPr>
        <w:t>determines needs an EDP</w:t>
      </w:r>
      <w:r w:rsidRPr="00216CA4">
        <w:rPr>
          <w:rStyle w:val="InitialStyle"/>
          <w:rFonts w:ascii="Times New Roman" w:hAnsi="Times New Roman"/>
          <w:sz w:val="22"/>
          <w:szCs w:val="22"/>
        </w:rPr>
        <w:t xml:space="preserve">. </w:t>
      </w: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Pr="00554207" w:rsidRDefault="00370561" w:rsidP="00125CA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trike/>
          <w:sz w:val="22"/>
          <w:szCs w:val="22"/>
        </w:rPr>
      </w:pP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t>(2)</w:t>
      </w:r>
      <w:r w:rsidRPr="001E7874">
        <w:rPr>
          <w:rStyle w:val="InitialStyle"/>
          <w:rFonts w:ascii="Times New Roman" w:hAnsi="Times New Roman"/>
          <w:sz w:val="22"/>
          <w:szCs w:val="22"/>
        </w:rPr>
        <w:tab/>
        <w:t>An</w:t>
      </w:r>
      <w:r w:rsidRPr="006649DB">
        <w:rPr>
          <w:rStyle w:val="InitialStyle"/>
          <w:rFonts w:ascii="Times New Roman" w:hAnsi="Times New Roman"/>
          <w:sz w:val="22"/>
          <w:szCs w:val="22"/>
        </w:rPr>
        <w:t xml:space="preserve"> initial</w:t>
      </w:r>
      <w:r w:rsidRPr="001E7874">
        <w:rPr>
          <w:rStyle w:val="InitialStyle"/>
          <w:rFonts w:ascii="Times New Roman" w:hAnsi="Times New Roman"/>
          <w:sz w:val="22"/>
          <w:szCs w:val="22"/>
        </w:rPr>
        <w:t xml:space="preserve"> assessment interview </w:t>
      </w:r>
      <w:r>
        <w:rPr>
          <w:rStyle w:val="InitialStyle"/>
          <w:rFonts w:ascii="Times New Roman" w:hAnsi="Times New Roman"/>
          <w:sz w:val="22"/>
          <w:szCs w:val="22"/>
        </w:rPr>
        <w:t>shall be</w:t>
      </w:r>
      <w:r w:rsidRPr="000F1A1D">
        <w:rPr>
          <w:rStyle w:val="InitialStyle"/>
          <w:rFonts w:ascii="Times New Roman" w:hAnsi="Times New Roman"/>
          <w:sz w:val="22"/>
          <w:szCs w:val="22"/>
        </w:rPr>
        <w:t xml:space="preserve"> </w:t>
      </w:r>
      <w:r w:rsidRPr="001E7874">
        <w:rPr>
          <w:rStyle w:val="InitialStyle"/>
          <w:rFonts w:ascii="Times New Roman" w:hAnsi="Times New Roman"/>
          <w:sz w:val="22"/>
          <w:szCs w:val="22"/>
        </w:rPr>
        <w:t xml:space="preserve">conducted by a Department worker at application </w:t>
      </w:r>
      <w:r w:rsidRPr="006649DB">
        <w:rPr>
          <w:rStyle w:val="InitialStyle"/>
          <w:rFonts w:ascii="Times New Roman" w:hAnsi="Times New Roman"/>
          <w:sz w:val="22"/>
          <w:szCs w:val="22"/>
        </w:rPr>
        <w:t>or</w:t>
      </w:r>
      <w:r>
        <w:rPr>
          <w:rStyle w:val="InitialStyle"/>
          <w:rFonts w:ascii="Times New Roman" w:hAnsi="Times New Roman"/>
          <w:sz w:val="22"/>
          <w:szCs w:val="22"/>
        </w:rPr>
        <w:t xml:space="preserve"> </w:t>
      </w:r>
      <w:r w:rsidRPr="006649DB">
        <w:rPr>
          <w:rStyle w:val="InitialStyle"/>
          <w:rFonts w:ascii="Times New Roman" w:hAnsi="Times New Roman"/>
          <w:sz w:val="22"/>
          <w:szCs w:val="22"/>
        </w:rPr>
        <w:t>the</w:t>
      </w:r>
      <w:r w:rsidRPr="001E7874">
        <w:rPr>
          <w:rStyle w:val="InitialStyle"/>
          <w:rFonts w:ascii="Times New Roman" w:hAnsi="Times New Roman"/>
          <w:sz w:val="22"/>
          <w:szCs w:val="22"/>
        </w:rPr>
        <w:t xml:space="preserve"> eligibility</w:t>
      </w:r>
      <w:r>
        <w:rPr>
          <w:rStyle w:val="InitialStyle"/>
          <w:rFonts w:ascii="Times New Roman" w:hAnsi="Times New Roman"/>
          <w:sz w:val="22"/>
          <w:szCs w:val="22"/>
        </w:rPr>
        <w:t xml:space="preserve"> </w:t>
      </w:r>
      <w:r w:rsidRPr="001E7874">
        <w:rPr>
          <w:rStyle w:val="InitialStyle"/>
          <w:rFonts w:ascii="Times New Roman" w:hAnsi="Times New Roman"/>
          <w:sz w:val="22"/>
          <w:szCs w:val="22"/>
        </w:rPr>
        <w:t xml:space="preserve">review </w:t>
      </w:r>
      <w:r w:rsidRPr="00B23B7F">
        <w:rPr>
          <w:rStyle w:val="InitialStyle"/>
          <w:rFonts w:ascii="Times New Roman" w:hAnsi="Times New Roman"/>
          <w:sz w:val="22"/>
          <w:szCs w:val="22"/>
        </w:rPr>
        <w:t xml:space="preserve">and </w:t>
      </w:r>
      <w:r>
        <w:rPr>
          <w:rStyle w:val="InitialStyle"/>
          <w:rFonts w:ascii="Times New Roman" w:hAnsi="Times New Roman"/>
          <w:sz w:val="22"/>
          <w:szCs w:val="22"/>
        </w:rPr>
        <w:t xml:space="preserve">shall </w:t>
      </w:r>
      <w:r w:rsidRPr="001E7874">
        <w:rPr>
          <w:rStyle w:val="InitialStyle"/>
          <w:rFonts w:ascii="Times New Roman" w:hAnsi="Times New Roman"/>
          <w:sz w:val="22"/>
          <w:szCs w:val="22"/>
        </w:rPr>
        <w:t>include</w:t>
      </w:r>
      <w:r w:rsidRPr="006649DB">
        <w:rPr>
          <w:rStyle w:val="InitialStyle"/>
          <w:rFonts w:ascii="Times New Roman" w:hAnsi="Times New Roman"/>
          <w:sz w:val="22"/>
          <w:szCs w:val="22"/>
        </w:rPr>
        <w:t>,</w:t>
      </w:r>
      <w:r w:rsidRPr="001E7874">
        <w:rPr>
          <w:rStyle w:val="InitialStyle"/>
          <w:rFonts w:ascii="Times New Roman" w:hAnsi="Times New Roman"/>
          <w:sz w:val="22"/>
          <w:szCs w:val="22"/>
        </w:rPr>
        <w:t xml:space="preserve"> </w:t>
      </w:r>
      <w:r w:rsidRPr="006649DB">
        <w:rPr>
          <w:rStyle w:val="InitialStyle"/>
          <w:rFonts w:ascii="Times New Roman" w:hAnsi="Times New Roman"/>
          <w:sz w:val="22"/>
          <w:szCs w:val="22"/>
        </w:rPr>
        <w:t>but not</w:t>
      </w:r>
      <w:r>
        <w:rPr>
          <w:rStyle w:val="InitialStyle"/>
          <w:rFonts w:ascii="Times New Roman" w:hAnsi="Times New Roman"/>
          <w:sz w:val="22"/>
          <w:szCs w:val="22"/>
        </w:rPr>
        <w:t xml:space="preserve"> be</w:t>
      </w:r>
      <w:r w:rsidRPr="006649DB">
        <w:rPr>
          <w:rStyle w:val="InitialStyle"/>
          <w:rFonts w:ascii="Times New Roman" w:hAnsi="Times New Roman"/>
          <w:sz w:val="22"/>
          <w:szCs w:val="22"/>
        </w:rPr>
        <w:t xml:space="preserve"> limited to, the</w:t>
      </w:r>
      <w:r>
        <w:rPr>
          <w:rStyle w:val="InitialStyle"/>
          <w:rFonts w:ascii="Times New Roman" w:hAnsi="Times New Roman"/>
          <w:sz w:val="22"/>
          <w:szCs w:val="22"/>
        </w:rPr>
        <w:t xml:space="preserve"> </w:t>
      </w:r>
      <w:r w:rsidRPr="006B258A">
        <w:rPr>
          <w:rStyle w:val="InitialStyle"/>
          <w:rFonts w:ascii="Times New Roman" w:hAnsi="Times New Roman"/>
          <w:sz w:val="22"/>
          <w:szCs w:val="22"/>
        </w:rPr>
        <w:t>following:</w:t>
      </w: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Pr="001E7874" w:rsidRDefault="00370561" w:rsidP="00927A6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t>(a)</w:t>
      </w:r>
      <w:r w:rsidRPr="001E7874">
        <w:rPr>
          <w:rStyle w:val="InitialStyle"/>
          <w:rFonts w:ascii="Times New Roman" w:hAnsi="Times New Roman"/>
          <w:sz w:val="22"/>
          <w:szCs w:val="22"/>
        </w:rPr>
        <w:tab/>
      </w:r>
      <w:r>
        <w:rPr>
          <w:rStyle w:val="InitialStyle"/>
          <w:rFonts w:ascii="Times New Roman" w:hAnsi="Times New Roman"/>
          <w:sz w:val="22"/>
          <w:szCs w:val="22"/>
        </w:rPr>
        <w:t>the collection of information about the individual’s education, skills and employment background;</w:t>
      </w: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370561" w:rsidRPr="009026AF" w:rsidTr="006C615E">
        <w:trPr>
          <w:cantSplit/>
          <w:trHeight w:hRule="exact" w:val="280"/>
          <w:jc w:val="center"/>
        </w:trPr>
        <w:tc>
          <w:tcPr>
            <w:tcW w:w="10176" w:type="dxa"/>
            <w:gridSpan w:val="5"/>
            <w:tcBorders>
              <w:top w:val="nil"/>
              <w:bottom w:val="single" w:sz="6" w:space="0" w:color="auto"/>
            </w:tcBorders>
          </w:tcPr>
          <w:p w:rsidR="00370561" w:rsidRPr="009026AF"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9026AF">
              <w:rPr>
                <w:rStyle w:val="InitialStyle"/>
                <w:rFonts w:ascii="Arial" w:hAnsi="Arial"/>
                <w:b/>
              </w:rPr>
              <w:lastRenderedPageBreak/>
              <w:t>106 CMR: Department of Transitional Assistance</w:t>
            </w:r>
          </w:p>
        </w:tc>
      </w:tr>
      <w:tr w:rsidR="00370561" w:rsidRPr="009026AF" w:rsidTr="006C615E">
        <w:trPr>
          <w:cantSplit/>
          <w:trHeight w:hRule="exact" w:val="260"/>
          <w:jc w:val="center"/>
        </w:trPr>
        <w:tc>
          <w:tcPr>
            <w:tcW w:w="2220" w:type="dxa"/>
            <w:tcBorders>
              <w:top w:val="single" w:sz="6" w:space="0" w:color="auto"/>
            </w:tcBorders>
          </w:tcPr>
          <w:p w:rsidR="00370561" w:rsidRPr="009026AF" w:rsidRDefault="00370561" w:rsidP="00225EB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9026AF">
              <w:rPr>
                <w:rStyle w:val="InitialStyle"/>
                <w:rFonts w:ascii="Arial" w:hAnsi="Arial"/>
                <w:b/>
              </w:rPr>
              <w:t>Trans. by S.L. 1</w:t>
            </w:r>
            <w:r>
              <w:rPr>
                <w:rStyle w:val="InitialStyle"/>
                <w:rFonts w:ascii="Arial" w:hAnsi="Arial"/>
                <w:b/>
              </w:rPr>
              <w:t>395</w:t>
            </w:r>
          </w:p>
        </w:tc>
        <w:tc>
          <w:tcPr>
            <w:tcW w:w="5850" w:type="dxa"/>
            <w:gridSpan w:val="2"/>
            <w:tcBorders>
              <w:top w:val="single" w:sz="6" w:space="0" w:color="auto"/>
            </w:tcBorders>
          </w:tcPr>
          <w:p w:rsidR="00370561" w:rsidRPr="009026AF" w:rsidRDefault="00370561" w:rsidP="006C615E">
            <w:pPr>
              <w:pStyle w:val="DefaultText"/>
              <w:rPr>
                <w:rStyle w:val="InitialStyle"/>
                <w:rFonts w:ascii="Arial" w:hAnsi="Arial"/>
                <w:b/>
              </w:rPr>
            </w:pPr>
          </w:p>
        </w:tc>
        <w:tc>
          <w:tcPr>
            <w:tcW w:w="1080" w:type="dxa"/>
            <w:tcBorders>
              <w:top w:val="single" w:sz="6" w:space="0" w:color="auto"/>
            </w:tcBorders>
          </w:tcPr>
          <w:p w:rsidR="00370561" w:rsidRPr="009026AF" w:rsidRDefault="00370561" w:rsidP="006C615E">
            <w:pPr>
              <w:pStyle w:val="DefaultText"/>
              <w:rPr>
                <w:rStyle w:val="InitialStyle"/>
                <w:rFonts w:ascii="Arial" w:hAnsi="Arial"/>
                <w:b/>
              </w:rPr>
            </w:pPr>
          </w:p>
        </w:tc>
        <w:tc>
          <w:tcPr>
            <w:tcW w:w="1026" w:type="dxa"/>
            <w:tcBorders>
              <w:top w:val="single" w:sz="6" w:space="0" w:color="auto"/>
            </w:tcBorders>
          </w:tcPr>
          <w:p w:rsidR="00370561" w:rsidRPr="009026AF" w:rsidRDefault="00370561" w:rsidP="006C615E">
            <w:pPr>
              <w:pStyle w:val="DefaultText"/>
              <w:rPr>
                <w:rStyle w:val="InitialStyle"/>
                <w:rFonts w:ascii="Arial" w:hAnsi="Arial"/>
                <w:b/>
              </w:rPr>
            </w:pPr>
          </w:p>
        </w:tc>
      </w:tr>
      <w:tr w:rsidR="00370561" w:rsidRPr="009026AF" w:rsidTr="006C615E">
        <w:trPr>
          <w:cantSplit/>
          <w:trHeight w:hRule="exact" w:val="260"/>
          <w:jc w:val="center"/>
        </w:trPr>
        <w:tc>
          <w:tcPr>
            <w:tcW w:w="2220" w:type="dxa"/>
          </w:tcPr>
          <w:p w:rsidR="00370561" w:rsidRPr="009026AF" w:rsidRDefault="00370561" w:rsidP="006C615E">
            <w:pPr>
              <w:pStyle w:val="DefaultText"/>
              <w:rPr>
                <w:rStyle w:val="InitialStyle"/>
                <w:rFonts w:ascii="Arial" w:hAnsi="Arial"/>
                <w:b/>
              </w:rPr>
            </w:pPr>
          </w:p>
        </w:tc>
        <w:tc>
          <w:tcPr>
            <w:tcW w:w="5850" w:type="dxa"/>
            <w:gridSpan w:val="2"/>
            <w:vMerge w:val="restart"/>
          </w:tcPr>
          <w:p w:rsidR="00370561" w:rsidRPr="009026AF" w:rsidRDefault="00370561" w:rsidP="005D1F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9026AF">
              <w:rPr>
                <w:rStyle w:val="InitialStyle"/>
                <w:rFonts w:ascii="Arial" w:hAnsi="Arial"/>
                <w:b/>
              </w:rPr>
              <w:t xml:space="preserve">Transitional </w:t>
            </w:r>
            <w:r>
              <w:rPr>
                <w:rStyle w:val="InitialStyle"/>
                <w:rFonts w:ascii="Arial" w:hAnsi="Arial"/>
                <w:b/>
              </w:rPr>
              <w:t>Cash Assistance Programs</w:t>
            </w:r>
          </w:p>
          <w:p w:rsidR="00370561" w:rsidRPr="009026AF"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9026AF">
              <w:rPr>
                <w:rStyle w:val="InitialStyle"/>
                <w:rFonts w:ascii="Arial" w:hAnsi="Arial"/>
                <w:b/>
              </w:rPr>
              <w:t>Employment Services Program</w:t>
            </w:r>
          </w:p>
        </w:tc>
        <w:tc>
          <w:tcPr>
            <w:tcW w:w="1080" w:type="dxa"/>
          </w:tcPr>
          <w:p w:rsidR="00370561" w:rsidRPr="009026AF" w:rsidRDefault="00370561" w:rsidP="006C615E">
            <w:pPr>
              <w:pStyle w:val="DefaultText"/>
              <w:rPr>
                <w:rStyle w:val="InitialStyle"/>
                <w:rFonts w:ascii="Arial" w:hAnsi="Arial"/>
                <w:b/>
              </w:rPr>
            </w:pPr>
          </w:p>
        </w:tc>
        <w:tc>
          <w:tcPr>
            <w:tcW w:w="1026" w:type="dxa"/>
          </w:tcPr>
          <w:p w:rsidR="00370561" w:rsidRPr="009026AF" w:rsidRDefault="00370561" w:rsidP="006C615E">
            <w:pPr>
              <w:pStyle w:val="DefaultText"/>
              <w:rPr>
                <w:rStyle w:val="InitialStyle"/>
                <w:rFonts w:ascii="Arial" w:hAnsi="Arial"/>
                <w:b/>
              </w:rPr>
            </w:pPr>
          </w:p>
        </w:tc>
      </w:tr>
      <w:tr w:rsidR="00370561" w:rsidRPr="009026AF" w:rsidTr="006C615E">
        <w:trPr>
          <w:cantSplit/>
          <w:trHeight w:hRule="exact" w:val="260"/>
          <w:jc w:val="center"/>
        </w:trPr>
        <w:tc>
          <w:tcPr>
            <w:tcW w:w="2220" w:type="dxa"/>
          </w:tcPr>
          <w:p w:rsidR="00370561" w:rsidRPr="009026AF" w:rsidRDefault="00370561" w:rsidP="006C615E">
            <w:pPr>
              <w:pStyle w:val="DefaultText"/>
              <w:rPr>
                <w:rStyle w:val="InitialStyle"/>
                <w:rFonts w:ascii="Arial" w:hAnsi="Arial"/>
                <w:b/>
              </w:rPr>
            </w:pPr>
          </w:p>
        </w:tc>
        <w:tc>
          <w:tcPr>
            <w:tcW w:w="5850" w:type="dxa"/>
            <w:gridSpan w:val="2"/>
            <w:vMerge/>
          </w:tcPr>
          <w:p w:rsidR="00370561" w:rsidRPr="009026AF" w:rsidRDefault="00370561" w:rsidP="006C615E">
            <w:pPr>
              <w:pStyle w:val="DefaultText"/>
              <w:rPr>
                <w:rStyle w:val="InitialStyle"/>
                <w:rFonts w:ascii="Arial" w:hAnsi="Arial"/>
                <w:b/>
              </w:rPr>
            </w:pPr>
          </w:p>
        </w:tc>
        <w:tc>
          <w:tcPr>
            <w:tcW w:w="1080" w:type="dxa"/>
          </w:tcPr>
          <w:p w:rsidR="00370561" w:rsidRPr="009026AF"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9026AF">
              <w:rPr>
                <w:rStyle w:val="InitialStyle"/>
                <w:rFonts w:ascii="Arial" w:hAnsi="Arial"/>
                <w:b/>
              </w:rPr>
              <w:t>Chapter</w:t>
            </w:r>
          </w:p>
        </w:tc>
        <w:tc>
          <w:tcPr>
            <w:tcW w:w="1026" w:type="dxa"/>
          </w:tcPr>
          <w:p w:rsidR="00370561" w:rsidRPr="009026AF"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7</w:t>
            </w:r>
            <w:r w:rsidRPr="009026AF">
              <w:rPr>
                <w:rStyle w:val="InitialStyle"/>
                <w:rFonts w:ascii="Arial" w:hAnsi="Arial"/>
                <w:b/>
              </w:rPr>
              <w:t>07</w:t>
            </w:r>
          </w:p>
        </w:tc>
      </w:tr>
      <w:tr w:rsidR="00370561" w:rsidRPr="009026AF" w:rsidTr="006C615E">
        <w:trPr>
          <w:cantSplit/>
          <w:trHeight w:hRule="exact" w:val="260"/>
          <w:jc w:val="center"/>
        </w:trPr>
        <w:tc>
          <w:tcPr>
            <w:tcW w:w="2220" w:type="dxa"/>
            <w:tcBorders>
              <w:bottom w:val="single" w:sz="6" w:space="0" w:color="auto"/>
            </w:tcBorders>
          </w:tcPr>
          <w:p w:rsidR="00370561" w:rsidRPr="009026AF" w:rsidRDefault="0036696A"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Fonts w:ascii="Arial" w:hAnsi="Arial"/>
                <w:b/>
                <w:sz w:val="20"/>
              </w:rPr>
              <w:t>3/2018</w:t>
            </w:r>
          </w:p>
        </w:tc>
        <w:tc>
          <w:tcPr>
            <w:tcW w:w="4320" w:type="dxa"/>
            <w:tcBorders>
              <w:bottom w:val="single" w:sz="6" w:space="0" w:color="auto"/>
            </w:tcBorders>
          </w:tcPr>
          <w:p w:rsidR="00370561" w:rsidRPr="009026AF" w:rsidRDefault="00370561" w:rsidP="006C615E">
            <w:pPr>
              <w:pStyle w:val="DefaultText"/>
              <w:rPr>
                <w:rStyle w:val="InitialStyle"/>
                <w:rFonts w:ascii="Arial" w:hAnsi="Arial"/>
                <w:b/>
              </w:rPr>
            </w:pPr>
          </w:p>
        </w:tc>
        <w:tc>
          <w:tcPr>
            <w:tcW w:w="1530" w:type="dxa"/>
            <w:tcBorders>
              <w:bottom w:val="single" w:sz="6" w:space="0" w:color="auto"/>
            </w:tcBorders>
          </w:tcPr>
          <w:p w:rsidR="00370561" w:rsidRPr="009026AF" w:rsidRDefault="00370561" w:rsidP="0088360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9026AF">
              <w:rPr>
                <w:rStyle w:val="InitialStyle"/>
                <w:rFonts w:ascii="Arial" w:hAnsi="Arial"/>
                <w:b/>
              </w:rPr>
              <w:t>(</w:t>
            </w:r>
            <w:r>
              <w:rPr>
                <w:rStyle w:val="InitialStyle"/>
                <w:rFonts w:ascii="Arial" w:hAnsi="Arial"/>
                <w:b/>
              </w:rPr>
              <w:t>2</w:t>
            </w:r>
            <w:r w:rsidRPr="009026AF">
              <w:rPr>
                <w:rStyle w:val="InitialStyle"/>
                <w:rFonts w:ascii="Arial" w:hAnsi="Arial"/>
                <w:b/>
              </w:rPr>
              <w:t xml:space="preserve"> of 4)</w:t>
            </w:r>
          </w:p>
        </w:tc>
        <w:tc>
          <w:tcPr>
            <w:tcW w:w="1080" w:type="dxa"/>
            <w:tcBorders>
              <w:bottom w:val="single" w:sz="6" w:space="0" w:color="auto"/>
            </w:tcBorders>
          </w:tcPr>
          <w:p w:rsidR="00370561" w:rsidRPr="009026AF"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9026AF">
              <w:rPr>
                <w:rStyle w:val="InitialStyle"/>
                <w:rFonts w:ascii="Arial" w:hAnsi="Arial"/>
                <w:b/>
              </w:rPr>
              <w:t>Page</w:t>
            </w:r>
          </w:p>
        </w:tc>
        <w:tc>
          <w:tcPr>
            <w:tcW w:w="1026" w:type="dxa"/>
            <w:tcBorders>
              <w:bottom w:val="single" w:sz="6" w:space="0" w:color="auto"/>
            </w:tcBorders>
          </w:tcPr>
          <w:p w:rsidR="00370561" w:rsidRPr="009026AF"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7</w:t>
            </w:r>
            <w:r w:rsidRPr="009026AF">
              <w:rPr>
                <w:rStyle w:val="InitialStyle"/>
                <w:rFonts w:ascii="Arial" w:hAnsi="Arial"/>
                <w:b/>
              </w:rPr>
              <w:t>07.11000000000001</w:t>
            </w:r>
          </w:p>
        </w:tc>
      </w:tr>
    </w:tbl>
    <w:p w:rsidR="00370561"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p>
    <w:p w:rsidR="00370561" w:rsidRPr="001E7874" w:rsidRDefault="00370561" w:rsidP="0091526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t>(b)</w:t>
      </w:r>
      <w:r w:rsidRPr="001E7874">
        <w:rPr>
          <w:rStyle w:val="InitialStyle"/>
          <w:rFonts w:ascii="Times New Roman" w:hAnsi="Times New Roman"/>
          <w:sz w:val="22"/>
          <w:szCs w:val="22"/>
        </w:rPr>
        <w:tab/>
        <w:t xml:space="preserve">a discussion of the available services </w:t>
      </w:r>
      <w:r>
        <w:rPr>
          <w:rStyle w:val="InitialStyle"/>
          <w:rFonts w:ascii="Times New Roman" w:hAnsi="Times New Roman"/>
          <w:sz w:val="22"/>
          <w:szCs w:val="22"/>
        </w:rPr>
        <w:t xml:space="preserve">to </w:t>
      </w:r>
      <w:r w:rsidRPr="005D1F36">
        <w:rPr>
          <w:rStyle w:val="InitialStyle"/>
          <w:rFonts w:ascii="Times New Roman" w:hAnsi="Times New Roman"/>
          <w:sz w:val="22"/>
          <w:szCs w:val="22"/>
        </w:rPr>
        <w:t>help</w:t>
      </w:r>
      <w:r>
        <w:rPr>
          <w:rStyle w:val="InitialStyle"/>
          <w:rFonts w:ascii="Times New Roman" w:hAnsi="Times New Roman"/>
          <w:sz w:val="22"/>
          <w:szCs w:val="22"/>
        </w:rPr>
        <w:t xml:space="preserve"> </w:t>
      </w:r>
      <w:r w:rsidRPr="001E7874">
        <w:rPr>
          <w:rStyle w:val="InitialStyle"/>
          <w:rFonts w:ascii="Times New Roman" w:hAnsi="Times New Roman"/>
          <w:sz w:val="22"/>
          <w:szCs w:val="22"/>
        </w:rPr>
        <w:t xml:space="preserve">the individual </w:t>
      </w:r>
      <w:r>
        <w:rPr>
          <w:rStyle w:val="InitialStyle"/>
          <w:rFonts w:ascii="Times New Roman" w:hAnsi="Times New Roman"/>
          <w:sz w:val="22"/>
          <w:szCs w:val="22"/>
        </w:rPr>
        <w:t xml:space="preserve">obtain and maintain </w:t>
      </w:r>
      <w:r w:rsidRPr="001E7874">
        <w:rPr>
          <w:rStyle w:val="InitialStyle"/>
          <w:rFonts w:ascii="Times New Roman" w:hAnsi="Times New Roman"/>
          <w:sz w:val="22"/>
          <w:szCs w:val="22"/>
        </w:rPr>
        <w:t xml:space="preserve">a job; </w:t>
      </w: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t>(c)</w:t>
      </w:r>
      <w:r w:rsidRPr="001E7874">
        <w:rPr>
          <w:rStyle w:val="InitialStyle"/>
          <w:rFonts w:ascii="Times New Roman" w:hAnsi="Times New Roman"/>
          <w:sz w:val="22"/>
          <w:szCs w:val="22"/>
        </w:rPr>
        <w:tab/>
        <w:t>a review of t</w:t>
      </w:r>
      <w:r>
        <w:rPr>
          <w:rStyle w:val="InitialStyle"/>
          <w:rFonts w:ascii="Times New Roman" w:hAnsi="Times New Roman"/>
          <w:sz w:val="22"/>
          <w:szCs w:val="22"/>
        </w:rPr>
        <w:t>he individual’s ESP requirement as specified in 106 CMR 707.000;</w:t>
      </w:r>
      <w:r w:rsidRPr="001E7874">
        <w:rPr>
          <w:rStyle w:val="InitialStyle"/>
          <w:rFonts w:ascii="Times New Roman" w:hAnsi="Times New Roman"/>
          <w:sz w:val="22"/>
          <w:szCs w:val="22"/>
        </w:rPr>
        <w:t xml:space="preserve"> and</w:t>
      </w:r>
    </w:p>
    <w:p w:rsidR="00370561" w:rsidRPr="001E7874" w:rsidRDefault="00370561" w:rsidP="00D27F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Default="00370561" w:rsidP="00A867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r>
      <w:r w:rsidRPr="001E7874">
        <w:rPr>
          <w:rStyle w:val="InitialStyle"/>
          <w:rFonts w:ascii="Times New Roman" w:hAnsi="Times New Roman"/>
          <w:sz w:val="22"/>
          <w:szCs w:val="22"/>
        </w:rPr>
        <w:tab/>
        <w:t>(d)</w:t>
      </w:r>
      <w:r w:rsidRPr="001E7874">
        <w:rPr>
          <w:rStyle w:val="InitialStyle"/>
          <w:rFonts w:ascii="Times New Roman" w:hAnsi="Times New Roman"/>
          <w:sz w:val="22"/>
          <w:szCs w:val="22"/>
        </w:rPr>
        <w:tab/>
        <w:t xml:space="preserve">a discussion of the available ESP components that will best </w:t>
      </w:r>
      <w:r w:rsidRPr="00927A6D">
        <w:rPr>
          <w:rStyle w:val="InitialStyle"/>
          <w:rFonts w:ascii="Times New Roman" w:hAnsi="Times New Roman"/>
          <w:sz w:val="22"/>
          <w:szCs w:val="22"/>
        </w:rPr>
        <w:t>help the</w:t>
      </w:r>
      <w:r w:rsidRPr="00E62561">
        <w:rPr>
          <w:rStyle w:val="InitialStyle"/>
          <w:rFonts w:ascii="Times New Roman" w:hAnsi="Times New Roman"/>
          <w:sz w:val="22"/>
          <w:szCs w:val="22"/>
        </w:rPr>
        <w:t xml:space="preserve"> </w:t>
      </w:r>
      <w:r w:rsidRPr="00927A6D">
        <w:rPr>
          <w:rStyle w:val="InitialStyle"/>
          <w:rFonts w:ascii="Times New Roman" w:hAnsi="Times New Roman"/>
          <w:sz w:val="22"/>
          <w:szCs w:val="22"/>
        </w:rPr>
        <w:t xml:space="preserve">individual </w:t>
      </w:r>
      <w:r>
        <w:rPr>
          <w:rStyle w:val="InitialStyle"/>
          <w:rFonts w:ascii="Times New Roman" w:hAnsi="Times New Roman"/>
          <w:sz w:val="22"/>
          <w:szCs w:val="22"/>
        </w:rPr>
        <w:t>obtain and maintain</w:t>
      </w:r>
      <w:r w:rsidRPr="00927A6D">
        <w:rPr>
          <w:rStyle w:val="InitialStyle"/>
          <w:rFonts w:ascii="Times New Roman" w:hAnsi="Times New Roman"/>
          <w:sz w:val="22"/>
          <w:szCs w:val="22"/>
        </w:rPr>
        <w:t xml:space="preserve"> a job</w:t>
      </w:r>
      <w:r w:rsidRPr="001E7874">
        <w:rPr>
          <w:rStyle w:val="InitialStyle"/>
          <w:rFonts w:ascii="Times New Roman" w:hAnsi="Times New Roman"/>
          <w:sz w:val="22"/>
          <w:szCs w:val="22"/>
        </w:rPr>
        <w:t>.</w:t>
      </w:r>
    </w:p>
    <w:p w:rsidR="00370561" w:rsidRPr="00723094" w:rsidRDefault="00370561" w:rsidP="007230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p>
    <w:p w:rsidR="00370561" w:rsidRPr="00032865" w:rsidRDefault="00370561" w:rsidP="00125CAB">
      <w:pPr>
        <w:pStyle w:val="DefaultText"/>
        <w:tabs>
          <w:tab w:val="left" w:pos="720"/>
          <w:tab w:val="left" w:pos="900"/>
          <w:tab w:val="left" w:pos="2160"/>
          <w:tab w:val="left" w:pos="2760"/>
          <w:tab w:val="left" w:pos="2790"/>
          <w:tab w:val="left" w:pos="312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288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032865">
        <w:rPr>
          <w:rStyle w:val="InitialStyle"/>
          <w:rFonts w:ascii="Times New Roman" w:hAnsi="Times New Roman"/>
          <w:sz w:val="22"/>
          <w:szCs w:val="22"/>
        </w:rPr>
        <w:t>(3)</w:t>
      </w:r>
      <w:r w:rsidRPr="00032865">
        <w:rPr>
          <w:rStyle w:val="InitialStyle"/>
          <w:rFonts w:ascii="Times New Roman" w:hAnsi="Times New Roman"/>
          <w:sz w:val="22"/>
          <w:szCs w:val="22"/>
        </w:rPr>
        <w:tab/>
        <w:t xml:space="preserve">The following </w:t>
      </w:r>
      <w:r w:rsidRPr="00D732E5">
        <w:rPr>
          <w:rStyle w:val="InitialStyle"/>
          <w:rFonts w:ascii="Times New Roman" w:hAnsi="Times New Roman"/>
          <w:sz w:val="22"/>
          <w:szCs w:val="22"/>
        </w:rPr>
        <w:t xml:space="preserve">criteria </w:t>
      </w:r>
      <w:r w:rsidRPr="00032865">
        <w:rPr>
          <w:rStyle w:val="InitialStyle"/>
          <w:rFonts w:ascii="Times New Roman" w:hAnsi="Times New Roman"/>
          <w:sz w:val="22"/>
          <w:szCs w:val="22"/>
        </w:rPr>
        <w:t xml:space="preserve">are used </w:t>
      </w:r>
      <w:r w:rsidRPr="00927A6D">
        <w:rPr>
          <w:rStyle w:val="InitialStyle"/>
          <w:rFonts w:ascii="Times New Roman" w:hAnsi="Times New Roman"/>
          <w:sz w:val="22"/>
          <w:szCs w:val="22"/>
        </w:rPr>
        <w:t>to develop</w:t>
      </w:r>
      <w:r>
        <w:rPr>
          <w:rStyle w:val="InitialStyle"/>
          <w:rFonts w:ascii="Times New Roman" w:hAnsi="Times New Roman"/>
          <w:sz w:val="22"/>
          <w:szCs w:val="22"/>
        </w:rPr>
        <w:t xml:space="preserve"> </w:t>
      </w:r>
      <w:r w:rsidRPr="00032865">
        <w:rPr>
          <w:rStyle w:val="InitialStyle"/>
          <w:rFonts w:ascii="Times New Roman" w:hAnsi="Times New Roman"/>
          <w:sz w:val="22"/>
          <w:szCs w:val="22"/>
        </w:rPr>
        <w:t>an EDP</w:t>
      </w:r>
      <w:r w:rsidRPr="00927A6D">
        <w:rPr>
          <w:rStyle w:val="InitialStyle"/>
          <w:rFonts w:ascii="Times New Roman" w:hAnsi="Times New Roman"/>
          <w:sz w:val="22"/>
          <w:szCs w:val="22"/>
        </w:rPr>
        <w:t>:</w:t>
      </w:r>
    </w:p>
    <w:p w:rsidR="00370561" w:rsidRPr="00032865" w:rsidRDefault="00370561" w:rsidP="0088360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032865" w:rsidRDefault="00370561" w:rsidP="00BC6265">
      <w:pPr>
        <w:pStyle w:val="DefaultText"/>
        <w:tabs>
          <w:tab w:val="left" w:pos="1140"/>
          <w:tab w:val="left" w:pos="1680"/>
          <w:tab w:val="left" w:pos="2220"/>
          <w:tab w:val="left" w:pos="2880"/>
          <w:tab w:val="left" w:pos="3120"/>
          <w:tab w:val="left" w:pos="360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480"/>
        <w:rPr>
          <w:rStyle w:val="InitialStyle"/>
          <w:rFonts w:ascii="Times New Roman" w:hAnsi="Times New Roman"/>
          <w:sz w:val="22"/>
          <w:szCs w:val="22"/>
        </w:rPr>
      </w:pPr>
      <w:r w:rsidRPr="00032865">
        <w:rPr>
          <w:rStyle w:val="InitialStyle"/>
          <w:rFonts w:ascii="Times New Roman" w:hAnsi="Times New Roman"/>
          <w:sz w:val="22"/>
          <w:szCs w:val="22"/>
        </w:rPr>
        <w:tab/>
      </w:r>
      <w:r w:rsidRPr="00032865">
        <w:rPr>
          <w:rStyle w:val="InitialStyle"/>
          <w:rFonts w:ascii="Times New Roman" w:hAnsi="Times New Roman"/>
          <w:sz w:val="22"/>
          <w:szCs w:val="22"/>
        </w:rPr>
        <w:tab/>
      </w:r>
      <w:r w:rsidRPr="00032865">
        <w:rPr>
          <w:rStyle w:val="InitialStyle"/>
          <w:rFonts w:ascii="Times New Roman" w:hAnsi="Times New Roman"/>
          <w:sz w:val="22"/>
          <w:szCs w:val="22"/>
        </w:rPr>
        <w:tab/>
      </w:r>
      <w:r>
        <w:rPr>
          <w:rStyle w:val="InitialStyle"/>
          <w:rFonts w:ascii="Times New Roman" w:hAnsi="Times New Roman"/>
          <w:sz w:val="22"/>
          <w:szCs w:val="22"/>
        </w:rPr>
        <w:tab/>
      </w:r>
      <w:r w:rsidRPr="00032865">
        <w:rPr>
          <w:rStyle w:val="InitialStyle"/>
          <w:rFonts w:ascii="Times New Roman" w:hAnsi="Times New Roman"/>
          <w:sz w:val="22"/>
          <w:szCs w:val="22"/>
        </w:rPr>
        <w:t>(a)</w:t>
      </w:r>
      <w:r w:rsidRPr="00032865">
        <w:rPr>
          <w:rStyle w:val="InitialStyle"/>
          <w:rFonts w:ascii="Times New Roman" w:hAnsi="Times New Roman"/>
          <w:sz w:val="22"/>
          <w:szCs w:val="22"/>
        </w:rPr>
        <w:tab/>
        <w:t xml:space="preserve">the initial assessment of the </w:t>
      </w:r>
      <w:r w:rsidRPr="00927A6D">
        <w:rPr>
          <w:rStyle w:val="InitialStyle"/>
          <w:rFonts w:ascii="Times New Roman" w:hAnsi="Times New Roman"/>
          <w:sz w:val="22"/>
          <w:szCs w:val="22"/>
        </w:rPr>
        <w:t>individual’s education,</w:t>
      </w:r>
      <w:r>
        <w:rPr>
          <w:rStyle w:val="InitialStyle"/>
          <w:rFonts w:ascii="Times New Roman" w:hAnsi="Times New Roman"/>
          <w:sz w:val="22"/>
          <w:szCs w:val="22"/>
        </w:rPr>
        <w:t xml:space="preserve"> </w:t>
      </w:r>
      <w:r w:rsidRPr="00032865">
        <w:rPr>
          <w:rStyle w:val="InitialStyle"/>
          <w:rFonts w:ascii="Times New Roman" w:hAnsi="Times New Roman"/>
          <w:sz w:val="22"/>
          <w:szCs w:val="22"/>
        </w:rPr>
        <w:t>skills</w:t>
      </w:r>
      <w:r>
        <w:rPr>
          <w:rStyle w:val="InitialStyle"/>
          <w:rFonts w:ascii="Times New Roman" w:hAnsi="Times New Roman"/>
          <w:sz w:val="22"/>
          <w:szCs w:val="22"/>
        </w:rPr>
        <w:t xml:space="preserve"> and work experi</w:t>
      </w:r>
      <w:r w:rsidRPr="00032865">
        <w:rPr>
          <w:rStyle w:val="InitialStyle"/>
          <w:rFonts w:ascii="Times New Roman" w:hAnsi="Times New Roman"/>
          <w:sz w:val="22"/>
          <w:szCs w:val="22"/>
        </w:rPr>
        <w:t>ence;</w:t>
      </w:r>
    </w:p>
    <w:p w:rsidR="00370561" w:rsidRPr="00032865" w:rsidRDefault="00370561" w:rsidP="0088360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032865" w:rsidRDefault="00370561" w:rsidP="00FD1646">
      <w:pPr>
        <w:pStyle w:val="DefaultText"/>
        <w:tabs>
          <w:tab w:val="left" w:pos="1140"/>
          <w:tab w:val="left" w:pos="1680"/>
          <w:tab w:val="left" w:pos="2220"/>
          <w:tab w:val="left" w:pos="2880"/>
          <w:tab w:val="left" w:pos="360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rStyle w:val="InitialStyle"/>
          <w:rFonts w:ascii="Times New Roman" w:hAnsi="Times New Roman"/>
          <w:sz w:val="22"/>
          <w:szCs w:val="22"/>
        </w:rPr>
      </w:pPr>
      <w:r w:rsidRPr="00032865">
        <w:rPr>
          <w:rStyle w:val="InitialStyle"/>
          <w:rFonts w:ascii="Times New Roman" w:hAnsi="Times New Roman"/>
          <w:sz w:val="22"/>
          <w:szCs w:val="22"/>
        </w:rPr>
        <w:tab/>
      </w:r>
      <w:r w:rsidRPr="00032865">
        <w:rPr>
          <w:rStyle w:val="InitialStyle"/>
          <w:rFonts w:ascii="Times New Roman" w:hAnsi="Times New Roman"/>
          <w:sz w:val="22"/>
          <w:szCs w:val="22"/>
        </w:rPr>
        <w:tab/>
      </w:r>
      <w:r w:rsidRPr="00032865">
        <w:rPr>
          <w:rStyle w:val="InitialStyle"/>
          <w:rFonts w:ascii="Times New Roman" w:hAnsi="Times New Roman"/>
          <w:sz w:val="22"/>
          <w:szCs w:val="22"/>
        </w:rPr>
        <w:tab/>
      </w:r>
      <w:r>
        <w:rPr>
          <w:rStyle w:val="InitialStyle"/>
          <w:rFonts w:ascii="Times New Roman" w:hAnsi="Times New Roman"/>
          <w:sz w:val="22"/>
          <w:szCs w:val="22"/>
        </w:rPr>
        <w:tab/>
      </w:r>
      <w:r w:rsidRPr="00555B8C">
        <w:rPr>
          <w:rStyle w:val="InitialStyle"/>
          <w:rFonts w:ascii="Times New Roman" w:hAnsi="Times New Roman"/>
          <w:sz w:val="22"/>
          <w:szCs w:val="22"/>
        </w:rPr>
        <w:t>(</w:t>
      </w:r>
      <w:r>
        <w:rPr>
          <w:rStyle w:val="InitialStyle"/>
          <w:rFonts w:ascii="Times New Roman" w:hAnsi="Times New Roman"/>
          <w:sz w:val="22"/>
          <w:szCs w:val="22"/>
        </w:rPr>
        <w:t>b</w:t>
      </w:r>
      <w:r w:rsidRPr="00555B8C">
        <w:rPr>
          <w:rStyle w:val="InitialStyle"/>
          <w:rFonts w:ascii="Times New Roman" w:hAnsi="Times New Roman"/>
          <w:sz w:val="22"/>
          <w:szCs w:val="22"/>
        </w:rPr>
        <w:t>)</w:t>
      </w:r>
      <w:r w:rsidRPr="00032865">
        <w:rPr>
          <w:rStyle w:val="InitialStyle"/>
          <w:rFonts w:ascii="Times New Roman" w:hAnsi="Times New Roman"/>
          <w:sz w:val="22"/>
          <w:szCs w:val="22"/>
        </w:rPr>
        <w:tab/>
        <w:t xml:space="preserve">available program resources to support the </w:t>
      </w:r>
      <w:r w:rsidRPr="00927A6D">
        <w:rPr>
          <w:rStyle w:val="InitialStyle"/>
          <w:rFonts w:ascii="Times New Roman" w:hAnsi="Times New Roman"/>
          <w:sz w:val="22"/>
          <w:szCs w:val="22"/>
        </w:rPr>
        <w:t>individual</w:t>
      </w:r>
      <w:r>
        <w:rPr>
          <w:rStyle w:val="InitialStyle"/>
          <w:rFonts w:ascii="Times New Roman" w:hAnsi="Times New Roman"/>
          <w:sz w:val="22"/>
          <w:szCs w:val="22"/>
        </w:rPr>
        <w:t xml:space="preserve"> </w:t>
      </w:r>
      <w:r w:rsidRPr="00032865">
        <w:rPr>
          <w:rStyle w:val="InitialStyle"/>
          <w:rFonts w:ascii="Times New Roman" w:hAnsi="Times New Roman"/>
          <w:sz w:val="22"/>
          <w:szCs w:val="22"/>
        </w:rPr>
        <w:t xml:space="preserve">in the </w:t>
      </w:r>
      <w:r>
        <w:rPr>
          <w:rStyle w:val="InitialStyle"/>
          <w:rFonts w:ascii="Times New Roman" w:hAnsi="Times New Roman"/>
          <w:sz w:val="22"/>
          <w:szCs w:val="22"/>
        </w:rPr>
        <w:t xml:space="preserve">ESP </w:t>
      </w:r>
      <w:r w:rsidRPr="00032865">
        <w:rPr>
          <w:rStyle w:val="InitialStyle"/>
          <w:rFonts w:ascii="Times New Roman" w:hAnsi="Times New Roman"/>
          <w:sz w:val="22"/>
          <w:szCs w:val="22"/>
        </w:rPr>
        <w:t xml:space="preserve">activity and </w:t>
      </w:r>
      <w:r w:rsidRPr="00927A6D">
        <w:rPr>
          <w:rStyle w:val="InitialStyle"/>
          <w:rFonts w:ascii="Times New Roman" w:hAnsi="Times New Roman"/>
          <w:sz w:val="22"/>
          <w:szCs w:val="22"/>
        </w:rPr>
        <w:t>his or</w:t>
      </w:r>
      <w:r w:rsidRPr="00EC3B59">
        <w:rPr>
          <w:rStyle w:val="InitialStyle"/>
          <w:rFonts w:ascii="Times New Roman" w:hAnsi="Times New Roman"/>
          <w:sz w:val="22"/>
          <w:szCs w:val="22"/>
        </w:rPr>
        <w:t xml:space="preserve"> her </w:t>
      </w:r>
      <w:r w:rsidRPr="00032865">
        <w:rPr>
          <w:rStyle w:val="InitialStyle"/>
          <w:rFonts w:ascii="Times New Roman" w:hAnsi="Times New Roman"/>
          <w:sz w:val="22"/>
          <w:szCs w:val="22"/>
        </w:rPr>
        <w:t>employment goal;</w:t>
      </w:r>
    </w:p>
    <w:p w:rsidR="00370561" w:rsidRPr="00032865" w:rsidRDefault="00370561" w:rsidP="0088360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032865" w:rsidRDefault="00370561" w:rsidP="00BC6265">
      <w:pPr>
        <w:pStyle w:val="DefaultText"/>
        <w:tabs>
          <w:tab w:val="left" w:pos="1140"/>
          <w:tab w:val="left" w:pos="1680"/>
          <w:tab w:val="left" w:pos="2220"/>
          <w:tab w:val="left" w:pos="2760"/>
          <w:tab w:val="left" w:pos="2880"/>
          <w:tab w:val="left" w:pos="360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rStyle w:val="InitialStyle"/>
          <w:rFonts w:ascii="Times New Roman" w:hAnsi="Times New Roman"/>
          <w:sz w:val="22"/>
          <w:szCs w:val="22"/>
        </w:rPr>
      </w:pPr>
      <w:r w:rsidRPr="00032865">
        <w:rPr>
          <w:rStyle w:val="InitialStyle"/>
          <w:rFonts w:ascii="Times New Roman" w:hAnsi="Times New Roman"/>
          <w:sz w:val="22"/>
          <w:szCs w:val="22"/>
        </w:rPr>
        <w:tab/>
      </w:r>
      <w:r w:rsidRPr="00032865">
        <w:rPr>
          <w:rStyle w:val="InitialStyle"/>
          <w:rFonts w:ascii="Times New Roman" w:hAnsi="Times New Roman"/>
          <w:sz w:val="22"/>
          <w:szCs w:val="22"/>
        </w:rPr>
        <w:tab/>
      </w:r>
      <w:r w:rsidRPr="00032865">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032865">
        <w:rPr>
          <w:rStyle w:val="InitialStyle"/>
          <w:rFonts w:ascii="Times New Roman" w:hAnsi="Times New Roman"/>
          <w:sz w:val="22"/>
          <w:szCs w:val="22"/>
        </w:rPr>
        <w:t>(c)</w:t>
      </w:r>
      <w:r w:rsidRPr="00032865">
        <w:rPr>
          <w:rStyle w:val="InitialStyle"/>
          <w:rFonts w:ascii="Times New Roman" w:hAnsi="Times New Roman"/>
          <w:sz w:val="22"/>
          <w:szCs w:val="22"/>
        </w:rPr>
        <w:tab/>
        <w:t xml:space="preserve">the </w:t>
      </w:r>
      <w:r w:rsidRPr="00EC3B59">
        <w:rPr>
          <w:rStyle w:val="InitialStyle"/>
          <w:rFonts w:ascii="Times New Roman" w:hAnsi="Times New Roman"/>
          <w:sz w:val="22"/>
          <w:szCs w:val="22"/>
        </w:rPr>
        <w:t>individual’s</w:t>
      </w:r>
      <w:r>
        <w:rPr>
          <w:rStyle w:val="InitialStyle"/>
          <w:rFonts w:ascii="Times New Roman" w:hAnsi="Times New Roman"/>
          <w:sz w:val="22"/>
          <w:szCs w:val="22"/>
        </w:rPr>
        <w:t xml:space="preserve"> </w:t>
      </w:r>
      <w:r w:rsidRPr="00032865">
        <w:rPr>
          <w:rStyle w:val="InitialStyle"/>
          <w:rFonts w:ascii="Times New Roman" w:hAnsi="Times New Roman"/>
          <w:sz w:val="22"/>
          <w:szCs w:val="22"/>
        </w:rPr>
        <w:t xml:space="preserve">need for and the availability of support services </w:t>
      </w:r>
      <w:r w:rsidRPr="000F1A1D">
        <w:rPr>
          <w:rStyle w:val="InitialStyle"/>
          <w:rFonts w:ascii="Times New Roman" w:hAnsi="Times New Roman"/>
          <w:sz w:val="22"/>
          <w:szCs w:val="22"/>
        </w:rPr>
        <w:t xml:space="preserve">as </w:t>
      </w:r>
      <w:r w:rsidRPr="00EC3B59">
        <w:rPr>
          <w:rStyle w:val="InitialStyle"/>
          <w:rFonts w:ascii="Times New Roman" w:hAnsi="Times New Roman"/>
          <w:sz w:val="22"/>
          <w:szCs w:val="22"/>
        </w:rPr>
        <w:t xml:space="preserve">provided </w:t>
      </w:r>
      <w:r>
        <w:rPr>
          <w:rStyle w:val="InitialStyle"/>
          <w:rFonts w:ascii="Times New Roman" w:hAnsi="Times New Roman"/>
          <w:sz w:val="22"/>
          <w:szCs w:val="22"/>
        </w:rPr>
        <w:t xml:space="preserve">in </w:t>
      </w:r>
      <w:r w:rsidRPr="00EC3B59">
        <w:rPr>
          <w:rStyle w:val="InitialStyle"/>
          <w:rFonts w:ascii="Times New Roman" w:hAnsi="Times New Roman"/>
          <w:sz w:val="22"/>
          <w:szCs w:val="22"/>
        </w:rPr>
        <w:t>106 CMR 707.210</w:t>
      </w:r>
      <w:r w:rsidRPr="006B258A">
        <w:rPr>
          <w:rStyle w:val="InitialStyle"/>
          <w:rFonts w:ascii="Times New Roman" w:hAnsi="Times New Roman"/>
          <w:sz w:val="22"/>
          <w:szCs w:val="22"/>
        </w:rPr>
        <w:t>;</w:t>
      </w:r>
    </w:p>
    <w:p w:rsidR="00370561" w:rsidRPr="00032865" w:rsidRDefault="00370561" w:rsidP="0088360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032865" w:rsidRDefault="00370561" w:rsidP="00FD1646">
      <w:pPr>
        <w:pStyle w:val="DefaultText"/>
        <w:tabs>
          <w:tab w:val="left" w:pos="1140"/>
          <w:tab w:val="left" w:pos="1680"/>
          <w:tab w:val="left" w:pos="2220"/>
          <w:tab w:val="left" w:pos="2760"/>
          <w:tab w:val="left" w:pos="2880"/>
          <w:tab w:val="left" w:pos="360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032865">
        <w:rPr>
          <w:rStyle w:val="InitialStyle"/>
          <w:rFonts w:ascii="Times New Roman" w:hAnsi="Times New Roman"/>
          <w:sz w:val="22"/>
          <w:szCs w:val="22"/>
        </w:rPr>
        <w:tab/>
      </w:r>
      <w:r w:rsidRPr="00032865">
        <w:rPr>
          <w:rStyle w:val="InitialStyle"/>
          <w:rFonts w:ascii="Times New Roman" w:hAnsi="Times New Roman"/>
          <w:sz w:val="22"/>
          <w:szCs w:val="22"/>
        </w:rPr>
        <w:tab/>
      </w:r>
      <w:r w:rsidRPr="00032865">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5D0DB1">
        <w:rPr>
          <w:rStyle w:val="InitialStyle"/>
          <w:rFonts w:ascii="Times New Roman" w:hAnsi="Times New Roman"/>
          <w:sz w:val="22"/>
          <w:szCs w:val="22"/>
        </w:rPr>
        <w:t>(d)</w:t>
      </w:r>
      <w:r w:rsidRPr="00032865">
        <w:rPr>
          <w:rStyle w:val="InitialStyle"/>
          <w:rFonts w:ascii="Times New Roman" w:hAnsi="Times New Roman"/>
          <w:sz w:val="22"/>
          <w:szCs w:val="22"/>
        </w:rPr>
        <w:tab/>
        <w:t xml:space="preserve">the </w:t>
      </w:r>
      <w:r w:rsidRPr="00EC3B59">
        <w:rPr>
          <w:rStyle w:val="InitialStyle"/>
          <w:rFonts w:ascii="Times New Roman" w:hAnsi="Times New Roman"/>
          <w:sz w:val="22"/>
          <w:szCs w:val="22"/>
        </w:rPr>
        <w:t>individual’s</w:t>
      </w:r>
      <w:r>
        <w:rPr>
          <w:rStyle w:val="InitialStyle"/>
          <w:rFonts w:ascii="Times New Roman" w:hAnsi="Times New Roman"/>
          <w:sz w:val="22"/>
          <w:szCs w:val="22"/>
        </w:rPr>
        <w:t xml:space="preserve"> </w:t>
      </w:r>
      <w:r w:rsidRPr="00032865">
        <w:rPr>
          <w:rStyle w:val="InitialStyle"/>
          <w:rFonts w:ascii="Times New Roman" w:hAnsi="Times New Roman"/>
          <w:sz w:val="22"/>
          <w:szCs w:val="22"/>
        </w:rPr>
        <w:t>vocational and employment interests;</w:t>
      </w:r>
    </w:p>
    <w:p w:rsidR="00370561" w:rsidRPr="00032865" w:rsidRDefault="00370561" w:rsidP="0088360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032865" w:rsidRDefault="00370561" w:rsidP="00BC6265">
      <w:pPr>
        <w:pStyle w:val="DefaultText"/>
        <w:tabs>
          <w:tab w:val="left" w:pos="1140"/>
          <w:tab w:val="left" w:pos="1680"/>
          <w:tab w:val="left" w:pos="2220"/>
          <w:tab w:val="left" w:pos="2760"/>
          <w:tab w:val="left" w:pos="2880"/>
          <w:tab w:val="left" w:pos="369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032865">
        <w:rPr>
          <w:rStyle w:val="InitialStyle"/>
          <w:rFonts w:ascii="Times New Roman" w:hAnsi="Times New Roman"/>
          <w:sz w:val="22"/>
          <w:szCs w:val="22"/>
        </w:rPr>
        <w:t>(e)</w:t>
      </w:r>
      <w:r w:rsidRPr="00032865">
        <w:rPr>
          <w:rStyle w:val="InitialStyle"/>
          <w:rFonts w:ascii="Times New Roman" w:hAnsi="Times New Roman"/>
          <w:sz w:val="22"/>
          <w:szCs w:val="22"/>
        </w:rPr>
        <w:tab/>
        <w:t>employment opportunities in the northeast regional labor market as found in the Dictionary of Occupational Titles, Occupational Outlook Handbook and Labor Market Surveys; and</w:t>
      </w:r>
    </w:p>
    <w:p w:rsidR="00370561" w:rsidRPr="00032865" w:rsidRDefault="00370561" w:rsidP="0088360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032865" w:rsidRDefault="00370561" w:rsidP="00BC6265">
      <w:pPr>
        <w:pStyle w:val="DefaultText"/>
        <w:tabs>
          <w:tab w:val="left" w:pos="1140"/>
          <w:tab w:val="left" w:pos="1680"/>
          <w:tab w:val="left" w:pos="2220"/>
          <w:tab w:val="left" w:pos="2880"/>
          <w:tab w:val="left" w:pos="3120"/>
          <w:tab w:val="left" w:pos="360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rStyle w:val="InitialStyle"/>
          <w:rFonts w:ascii="Times New Roman" w:hAnsi="Times New Roman"/>
          <w:sz w:val="22"/>
          <w:szCs w:val="22"/>
        </w:rPr>
      </w:pPr>
      <w:r w:rsidRPr="00032865">
        <w:rPr>
          <w:rStyle w:val="InitialStyle"/>
          <w:rFonts w:ascii="Times New Roman" w:hAnsi="Times New Roman"/>
          <w:sz w:val="22"/>
          <w:szCs w:val="22"/>
        </w:rPr>
        <w:tab/>
      </w:r>
      <w:r w:rsidRPr="00032865">
        <w:rPr>
          <w:rStyle w:val="InitialStyle"/>
          <w:rFonts w:ascii="Times New Roman" w:hAnsi="Times New Roman"/>
          <w:sz w:val="22"/>
          <w:szCs w:val="22"/>
        </w:rPr>
        <w:tab/>
      </w:r>
      <w:r w:rsidRPr="00032865">
        <w:rPr>
          <w:rStyle w:val="InitialStyle"/>
          <w:rFonts w:ascii="Times New Roman" w:hAnsi="Times New Roman"/>
          <w:sz w:val="22"/>
          <w:szCs w:val="22"/>
        </w:rPr>
        <w:tab/>
      </w:r>
      <w:r>
        <w:rPr>
          <w:rStyle w:val="InitialStyle"/>
          <w:rFonts w:ascii="Times New Roman" w:hAnsi="Times New Roman"/>
          <w:sz w:val="22"/>
          <w:szCs w:val="22"/>
        </w:rPr>
        <w:tab/>
      </w:r>
      <w:r w:rsidRPr="00032865">
        <w:rPr>
          <w:rStyle w:val="InitialStyle"/>
          <w:rFonts w:ascii="Times New Roman" w:hAnsi="Times New Roman"/>
          <w:sz w:val="22"/>
          <w:szCs w:val="22"/>
        </w:rPr>
        <w:t>(f)</w:t>
      </w:r>
      <w:r>
        <w:rPr>
          <w:rStyle w:val="InitialStyle"/>
          <w:rFonts w:ascii="Times New Roman" w:hAnsi="Times New Roman"/>
          <w:sz w:val="22"/>
          <w:szCs w:val="22"/>
        </w:rPr>
        <w:tab/>
      </w:r>
      <w:r>
        <w:rPr>
          <w:rStyle w:val="InitialStyle"/>
          <w:rFonts w:ascii="Times New Roman" w:hAnsi="Times New Roman"/>
          <w:sz w:val="22"/>
          <w:szCs w:val="22"/>
        </w:rPr>
        <w:tab/>
      </w:r>
      <w:r w:rsidRPr="00032865">
        <w:rPr>
          <w:rStyle w:val="InitialStyle"/>
          <w:rFonts w:ascii="Times New Roman" w:hAnsi="Times New Roman"/>
          <w:sz w:val="22"/>
          <w:szCs w:val="22"/>
        </w:rPr>
        <w:t>the component requirements</w:t>
      </w:r>
      <w:r>
        <w:rPr>
          <w:rStyle w:val="InitialStyle"/>
          <w:rFonts w:ascii="Times New Roman" w:hAnsi="Times New Roman"/>
          <w:sz w:val="22"/>
          <w:szCs w:val="22"/>
        </w:rPr>
        <w:t xml:space="preserve"> </w:t>
      </w:r>
      <w:r w:rsidRPr="005D0DB1">
        <w:rPr>
          <w:rStyle w:val="InitialStyle"/>
          <w:rFonts w:ascii="Times New Roman" w:hAnsi="Times New Roman"/>
          <w:sz w:val="22"/>
          <w:szCs w:val="22"/>
        </w:rPr>
        <w:t xml:space="preserve">as </w:t>
      </w:r>
      <w:r w:rsidRPr="00EC3B59">
        <w:rPr>
          <w:rStyle w:val="InitialStyle"/>
          <w:rFonts w:ascii="Times New Roman" w:hAnsi="Times New Roman"/>
          <w:sz w:val="22"/>
          <w:szCs w:val="22"/>
        </w:rPr>
        <w:t>provided</w:t>
      </w:r>
      <w:r>
        <w:rPr>
          <w:rStyle w:val="InitialStyle"/>
          <w:rFonts w:ascii="Times New Roman" w:hAnsi="Times New Roman"/>
          <w:sz w:val="22"/>
          <w:szCs w:val="22"/>
        </w:rPr>
        <w:t xml:space="preserve"> </w:t>
      </w:r>
      <w:r w:rsidRPr="005D0DB1">
        <w:rPr>
          <w:rStyle w:val="InitialStyle"/>
          <w:rFonts w:ascii="Times New Roman" w:hAnsi="Times New Roman"/>
          <w:sz w:val="22"/>
          <w:szCs w:val="22"/>
        </w:rPr>
        <w:t>in</w:t>
      </w:r>
      <w:r w:rsidRPr="00032865">
        <w:rPr>
          <w:rStyle w:val="InitialStyle"/>
          <w:rFonts w:ascii="Times New Roman" w:hAnsi="Times New Roman"/>
          <w:sz w:val="22"/>
          <w:szCs w:val="22"/>
        </w:rPr>
        <w:t xml:space="preserve"> </w:t>
      </w:r>
      <w:r w:rsidRPr="00EC3B59">
        <w:rPr>
          <w:rStyle w:val="InitialStyle"/>
          <w:rFonts w:ascii="Times New Roman" w:hAnsi="Times New Roman"/>
          <w:sz w:val="22"/>
          <w:szCs w:val="22"/>
        </w:rPr>
        <w:t xml:space="preserve">106 CMR 707.120 </w:t>
      </w:r>
      <w:r w:rsidRPr="00032865">
        <w:rPr>
          <w:rStyle w:val="InitialStyle"/>
          <w:rFonts w:ascii="Times New Roman" w:hAnsi="Times New Roman"/>
          <w:sz w:val="22"/>
          <w:szCs w:val="22"/>
        </w:rPr>
        <w:t xml:space="preserve">through </w:t>
      </w:r>
      <w:r w:rsidRPr="00EC3B59">
        <w:rPr>
          <w:rStyle w:val="InitialStyle"/>
          <w:rFonts w:ascii="Times New Roman" w:hAnsi="Times New Roman"/>
          <w:sz w:val="22"/>
          <w:szCs w:val="22"/>
        </w:rPr>
        <w:t xml:space="preserve"> 707.180</w:t>
      </w:r>
      <w:r w:rsidRPr="00032865">
        <w:rPr>
          <w:rStyle w:val="InitialStyle"/>
          <w:rFonts w:ascii="Times New Roman" w:hAnsi="Times New Roman"/>
          <w:sz w:val="22"/>
          <w:szCs w:val="22"/>
        </w:rPr>
        <w:t>.</w:t>
      </w:r>
    </w:p>
    <w:p w:rsidR="00370561" w:rsidRPr="00DF102F" w:rsidRDefault="00370561" w:rsidP="00C17D8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370561" w:rsidRPr="00032865" w:rsidRDefault="00370561" w:rsidP="00125CAB">
      <w:pPr>
        <w:pStyle w:val="DefaultText"/>
        <w:tabs>
          <w:tab w:val="left" w:pos="1140"/>
          <w:tab w:val="left" w:pos="1680"/>
          <w:tab w:val="left" w:pos="216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Style w:val="InitialStyle"/>
          <w:rFonts w:ascii="Times New Roman" w:hAnsi="Times New Roman"/>
          <w:sz w:val="22"/>
          <w:szCs w:val="22"/>
        </w:rPr>
      </w:pPr>
      <w:r w:rsidRPr="00032865">
        <w:rPr>
          <w:rStyle w:val="InitialStyle"/>
          <w:rFonts w:ascii="Times New Roman" w:hAnsi="Times New Roman"/>
          <w:sz w:val="22"/>
          <w:szCs w:val="22"/>
        </w:rPr>
        <w:tab/>
      </w:r>
      <w:r w:rsidRPr="00032865">
        <w:rPr>
          <w:rStyle w:val="InitialStyle"/>
          <w:rFonts w:ascii="Times New Roman" w:hAnsi="Times New Roman"/>
          <w:sz w:val="22"/>
          <w:szCs w:val="22"/>
        </w:rPr>
        <w:tab/>
      </w:r>
      <w:r>
        <w:rPr>
          <w:rStyle w:val="InitialStyle"/>
          <w:rFonts w:ascii="Times New Roman" w:hAnsi="Times New Roman"/>
          <w:sz w:val="22"/>
          <w:szCs w:val="22"/>
        </w:rPr>
        <w:tab/>
      </w:r>
      <w:r w:rsidRPr="00032865">
        <w:rPr>
          <w:rStyle w:val="InitialStyle"/>
          <w:rFonts w:ascii="Times New Roman" w:hAnsi="Times New Roman"/>
          <w:sz w:val="22"/>
          <w:szCs w:val="22"/>
        </w:rPr>
        <w:t>(4)</w:t>
      </w:r>
      <w:r w:rsidRPr="00032865">
        <w:rPr>
          <w:rStyle w:val="InitialStyle"/>
          <w:rFonts w:ascii="Times New Roman" w:hAnsi="Times New Roman"/>
          <w:sz w:val="22"/>
          <w:szCs w:val="22"/>
        </w:rPr>
        <w:tab/>
        <w:t xml:space="preserve">The EDP </w:t>
      </w:r>
      <w:r>
        <w:rPr>
          <w:rStyle w:val="InitialStyle"/>
          <w:rFonts w:ascii="Times New Roman" w:hAnsi="Times New Roman"/>
          <w:sz w:val="22"/>
          <w:szCs w:val="22"/>
        </w:rPr>
        <w:t xml:space="preserve">shall </w:t>
      </w:r>
      <w:r w:rsidRPr="00D9274B">
        <w:rPr>
          <w:rStyle w:val="InitialStyle"/>
          <w:rFonts w:ascii="Times New Roman" w:hAnsi="Times New Roman"/>
          <w:sz w:val="22"/>
          <w:szCs w:val="22"/>
        </w:rPr>
        <w:t>contain</w:t>
      </w:r>
      <w:r w:rsidRPr="00032865">
        <w:rPr>
          <w:rStyle w:val="InitialStyle"/>
          <w:rFonts w:ascii="Times New Roman" w:hAnsi="Times New Roman"/>
          <w:sz w:val="22"/>
          <w:szCs w:val="22"/>
        </w:rPr>
        <w:t>:</w:t>
      </w:r>
    </w:p>
    <w:p w:rsidR="00370561" w:rsidRPr="00032865" w:rsidRDefault="00370561" w:rsidP="008C12CE">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032865" w:rsidRDefault="00370561" w:rsidP="00BC6265">
      <w:pPr>
        <w:pStyle w:val="DefaultText"/>
        <w:tabs>
          <w:tab w:val="left" w:pos="1140"/>
          <w:tab w:val="left" w:pos="1680"/>
          <w:tab w:val="left" w:pos="2220"/>
          <w:tab w:val="left" w:pos="2880"/>
          <w:tab w:val="left" w:pos="3120"/>
          <w:tab w:val="left" w:pos="360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rStyle w:val="InitialStyle"/>
          <w:rFonts w:ascii="Times New Roman" w:hAnsi="Times New Roman"/>
          <w:sz w:val="22"/>
          <w:szCs w:val="22"/>
        </w:rPr>
      </w:pPr>
      <w:r w:rsidRPr="00032865">
        <w:rPr>
          <w:rStyle w:val="InitialStyle"/>
          <w:rFonts w:ascii="Times New Roman" w:hAnsi="Times New Roman"/>
          <w:sz w:val="22"/>
          <w:szCs w:val="22"/>
        </w:rPr>
        <w:tab/>
      </w:r>
      <w:r w:rsidRPr="00032865">
        <w:rPr>
          <w:rStyle w:val="InitialStyle"/>
          <w:rFonts w:ascii="Times New Roman" w:hAnsi="Times New Roman"/>
          <w:sz w:val="22"/>
          <w:szCs w:val="22"/>
        </w:rPr>
        <w:tab/>
      </w:r>
      <w:r w:rsidRPr="00032865">
        <w:rPr>
          <w:rStyle w:val="InitialStyle"/>
          <w:rFonts w:ascii="Times New Roman" w:hAnsi="Times New Roman"/>
          <w:sz w:val="22"/>
          <w:szCs w:val="22"/>
        </w:rPr>
        <w:tab/>
      </w:r>
      <w:r>
        <w:rPr>
          <w:rStyle w:val="InitialStyle"/>
          <w:rFonts w:ascii="Times New Roman" w:hAnsi="Times New Roman"/>
          <w:sz w:val="22"/>
          <w:szCs w:val="22"/>
        </w:rPr>
        <w:tab/>
      </w:r>
      <w:r w:rsidRPr="00032865">
        <w:rPr>
          <w:rStyle w:val="InitialStyle"/>
          <w:rFonts w:ascii="Times New Roman" w:hAnsi="Times New Roman"/>
          <w:sz w:val="22"/>
          <w:szCs w:val="22"/>
        </w:rPr>
        <w:t>(a)</w:t>
      </w:r>
      <w:r w:rsidRPr="00032865">
        <w:rPr>
          <w:rStyle w:val="InitialStyle"/>
          <w:rFonts w:ascii="Times New Roman" w:hAnsi="Times New Roman"/>
          <w:sz w:val="22"/>
          <w:szCs w:val="22"/>
        </w:rPr>
        <w:tab/>
        <w:t>the individual’s employment goal and the activities needed to meet the employment goal;</w:t>
      </w:r>
    </w:p>
    <w:p w:rsidR="00370561" w:rsidRPr="00032865" w:rsidRDefault="00370561" w:rsidP="008C12CE">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032865" w:rsidRDefault="00370561" w:rsidP="00BC6265">
      <w:pPr>
        <w:pStyle w:val="DefaultText"/>
        <w:tabs>
          <w:tab w:val="left" w:pos="1140"/>
          <w:tab w:val="left" w:pos="1680"/>
          <w:tab w:val="left" w:pos="2220"/>
          <w:tab w:val="left" w:pos="2880"/>
          <w:tab w:val="left" w:pos="360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Style w:val="InitialStyle"/>
          <w:rFonts w:ascii="Times New Roman" w:hAnsi="Times New Roman"/>
          <w:sz w:val="22"/>
          <w:szCs w:val="22"/>
        </w:rPr>
      </w:pPr>
      <w:r w:rsidRPr="00032865">
        <w:rPr>
          <w:rStyle w:val="InitialStyle"/>
          <w:rFonts w:ascii="Times New Roman" w:hAnsi="Times New Roman"/>
          <w:sz w:val="22"/>
          <w:szCs w:val="22"/>
        </w:rPr>
        <w:tab/>
      </w:r>
      <w:r w:rsidRPr="00032865">
        <w:rPr>
          <w:rStyle w:val="InitialStyle"/>
          <w:rFonts w:ascii="Times New Roman" w:hAnsi="Times New Roman"/>
          <w:sz w:val="22"/>
          <w:szCs w:val="22"/>
        </w:rPr>
        <w:tab/>
      </w:r>
      <w:r w:rsidRPr="00032865">
        <w:rPr>
          <w:rStyle w:val="InitialStyle"/>
          <w:rFonts w:ascii="Times New Roman" w:hAnsi="Times New Roman"/>
          <w:sz w:val="22"/>
          <w:szCs w:val="22"/>
        </w:rPr>
        <w:tab/>
      </w:r>
      <w:r>
        <w:rPr>
          <w:rStyle w:val="InitialStyle"/>
          <w:rFonts w:ascii="Times New Roman" w:hAnsi="Times New Roman"/>
          <w:sz w:val="22"/>
          <w:szCs w:val="22"/>
        </w:rPr>
        <w:tab/>
      </w:r>
      <w:r w:rsidRPr="00032865">
        <w:rPr>
          <w:rStyle w:val="InitialStyle"/>
          <w:rFonts w:ascii="Times New Roman" w:hAnsi="Times New Roman"/>
          <w:sz w:val="22"/>
          <w:szCs w:val="22"/>
        </w:rPr>
        <w:t>(b)</w:t>
      </w:r>
      <w:r w:rsidRPr="00032865">
        <w:rPr>
          <w:rStyle w:val="InitialStyle"/>
          <w:rFonts w:ascii="Times New Roman" w:hAnsi="Times New Roman"/>
          <w:sz w:val="22"/>
          <w:szCs w:val="22"/>
        </w:rPr>
        <w:tab/>
        <w:t>ESP component activities in which the individual will participate;</w:t>
      </w:r>
    </w:p>
    <w:p w:rsidR="00370561" w:rsidRPr="00032865" w:rsidRDefault="00370561" w:rsidP="008C12CE">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032865">
        <w:rPr>
          <w:rStyle w:val="InitialStyle"/>
          <w:rFonts w:ascii="Times New Roman" w:hAnsi="Times New Roman"/>
          <w:sz w:val="22"/>
          <w:szCs w:val="22"/>
        </w:rPr>
        <w:tab/>
      </w:r>
    </w:p>
    <w:p w:rsidR="00370561" w:rsidRPr="00032865" w:rsidRDefault="00370561" w:rsidP="00BC6265">
      <w:pPr>
        <w:pStyle w:val="DefaultText"/>
        <w:tabs>
          <w:tab w:val="left" w:pos="1140"/>
          <w:tab w:val="left" w:pos="1680"/>
          <w:tab w:val="left" w:pos="2220"/>
          <w:tab w:val="left" w:pos="2760"/>
          <w:tab w:val="left" w:pos="2880"/>
          <w:tab w:val="left" w:pos="3480"/>
          <w:tab w:val="left" w:pos="36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032865">
        <w:rPr>
          <w:rStyle w:val="InitialStyle"/>
          <w:rFonts w:ascii="Times New Roman" w:hAnsi="Times New Roman"/>
          <w:sz w:val="22"/>
          <w:szCs w:val="22"/>
        </w:rPr>
        <w:tab/>
      </w:r>
      <w:r w:rsidRPr="00032865">
        <w:rPr>
          <w:rStyle w:val="InitialStyle"/>
          <w:rFonts w:ascii="Times New Roman" w:hAnsi="Times New Roman"/>
          <w:sz w:val="22"/>
          <w:szCs w:val="22"/>
        </w:rPr>
        <w:tab/>
      </w:r>
      <w:r w:rsidRPr="00032865">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032865">
        <w:rPr>
          <w:rStyle w:val="InitialStyle"/>
          <w:rFonts w:ascii="Times New Roman" w:hAnsi="Times New Roman"/>
          <w:sz w:val="22"/>
          <w:szCs w:val="22"/>
        </w:rPr>
        <w:t>(c)</w:t>
      </w:r>
      <w:r w:rsidRPr="00032865">
        <w:rPr>
          <w:rStyle w:val="InitialStyle"/>
          <w:rFonts w:ascii="Times New Roman" w:hAnsi="Times New Roman"/>
          <w:sz w:val="22"/>
          <w:szCs w:val="22"/>
        </w:rPr>
        <w:tab/>
      </w:r>
      <w:r>
        <w:rPr>
          <w:rStyle w:val="InitialStyle"/>
          <w:rFonts w:ascii="Times New Roman" w:hAnsi="Times New Roman"/>
          <w:sz w:val="22"/>
          <w:szCs w:val="22"/>
        </w:rPr>
        <w:tab/>
      </w:r>
      <w:r w:rsidRPr="00D9274B">
        <w:rPr>
          <w:rStyle w:val="InitialStyle"/>
          <w:rFonts w:ascii="Times New Roman" w:hAnsi="Times New Roman"/>
          <w:sz w:val="22"/>
          <w:szCs w:val="22"/>
        </w:rPr>
        <w:t xml:space="preserve">necessary </w:t>
      </w:r>
      <w:r w:rsidRPr="00032865">
        <w:rPr>
          <w:rStyle w:val="InitialStyle"/>
          <w:rFonts w:ascii="Times New Roman" w:hAnsi="Times New Roman"/>
          <w:sz w:val="22"/>
          <w:szCs w:val="22"/>
        </w:rPr>
        <w:t>support services; and</w:t>
      </w:r>
    </w:p>
    <w:p w:rsidR="00370561" w:rsidRPr="00032865" w:rsidRDefault="00370561" w:rsidP="008C12CE">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032865">
        <w:rPr>
          <w:rStyle w:val="InitialStyle"/>
          <w:rFonts w:ascii="Times New Roman" w:hAnsi="Times New Roman"/>
          <w:sz w:val="22"/>
          <w:szCs w:val="22"/>
        </w:rPr>
        <w:tab/>
      </w:r>
    </w:p>
    <w:p w:rsidR="00370561" w:rsidRPr="00032865" w:rsidRDefault="00370561" w:rsidP="001A7A5D">
      <w:pPr>
        <w:pStyle w:val="DefaultText"/>
        <w:tabs>
          <w:tab w:val="left" w:pos="1140"/>
          <w:tab w:val="left" w:pos="1680"/>
          <w:tab w:val="left" w:pos="2220"/>
          <w:tab w:val="left" w:pos="2880"/>
          <w:tab w:val="left" w:pos="3120"/>
          <w:tab w:val="left" w:pos="360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Style w:val="InitialStyle"/>
          <w:rFonts w:ascii="Times New Roman" w:hAnsi="Times New Roman"/>
          <w:sz w:val="22"/>
          <w:szCs w:val="22"/>
        </w:rPr>
      </w:pPr>
      <w:r w:rsidRPr="00032865">
        <w:rPr>
          <w:rStyle w:val="InitialStyle"/>
          <w:rFonts w:ascii="Times New Roman" w:hAnsi="Times New Roman"/>
          <w:sz w:val="22"/>
          <w:szCs w:val="22"/>
        </w:rPr>
        <w:tab/>
      </w:r>
      <w:r w:rsidRPr="00032865">
        <w:rPr>
          <w:rStyle w:val="InitialStyle"/>
          <w:rFonts w:ascii="Times New Roman" w:hAnsi="Times New Roman"/>
          <w:sz w:val="22"/>
          <w:szCs w:val="22"/>
        </w:rPr>
        <w:tab/>
      </w:r>
      <w:r w:rsidRPr="00032865">
        <w:rPr>
          <w:rStyle w:val="InitialStyle"/>
          <w:rFonts w:ascii="Times New Roman" w:hAnsi="Times New Roman"/>
          <w:sz w:val="22"/>
          <w:szCs w:val="22"/>
        </w:rPr>
        <w:tab/>
      </w:r>
      <w:r>
        <w:rPr>
          <w:rStyle w:val="InitialStyle"/>
          <w:rFonts w:ascii="Times New Roman" w:hAnsi="Times New Roman"/>
          <w:sz w:val="22"/>
          <w:szCs w:val="22"/>
        </w:rPr>
        <w:tab/>
      </w:r>
      <w:r w:rsidRPr="00032865">
        <w:rPr>
          <w:rStyle w:val="InitialStyle"/>
          <w:rFonts w:ascii="Times New Roman" w:hAnsi="Times New Roman"/>
          <w:sz w:val="22"/>
          <w:szCs w:val="22"/>
        </w:rPr>
        <w:t>(d)</w:t>
      </w:r>
      <w:r w:rsidRPr="00032865">
        <w:rPr>
          <w:rStyle w:val="InitialStyle"/>
          <w:rFonts w:ascii="Times New Roman" w:hAnsi="Times New Roman"/>
          <w:sz w:val="22"/>
          <w:szCs w:val="22"/>
        </w:rPr>
        <w:tab/>
        <w:t xml:space="preserve">the anticipated start and end dates for </w:t>
      </w:r>
      <w:r w:rsidRPr="006B258A">
        <w:rPr>
          <w:rStyle w:val="InitialStyle"/>
          <w:rFonts w:ascii="Times New Roman" w:hAnsi="Times New Roman"/>
          <w:sz w:val="22"/>
          <w:szCs w:val="22"/>
        </w:rPr>
        <w:t>the</w:t>
      </w:r>
      <w:r>
        <w:rPr>
          <w:rStyle w:val="InitialStyle"/>
          <w:rFonts w:ascii="Times New Roman" w:hAnsi="Times New Roman"/>
          <w:sz w:val="22"/>
          <w:szCs w:val="22"/>
        </w:rPr>
        <w:t xml:space="preserve"> </w:t>
      </w:r>
      <w:r w:rsidRPr="00032865">
        <w:rPr>
          <w:rStyle w:val="InitialStyle"/>
          <w:rFonts w:ascii="Times New Roman" w:hAnsi="Times New Roman"/>
          <w:sz w:val="22"/>
          <w:szCs w:val="22"/>
        </w:rPr>
        <w:t>activities</w:t>
      </w:r>
      <w:r>
        <w:rPr>
          <w:rStyle w:val="InitialStyle"/>
          <w:rFonts w:ascii="Times New Roman" w:hAnsi="Times New Roman"/>
          <w:sz w:val="22"/>
          <w:szCs w:val="22"/>
        </w:rPr>
        <w:t>.</w:t>
      </w:r>
    </w:p>
    <w:p w:rsidR="00370561" w:rsidRPr="00DF102F" w:rsidRDefault="00370561" w:rsidP="00C17D8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370561" w:rsidRPr="00DF102F" w:rsidRDefault="00370561" w:rsidP="00C17D8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370561" w:rsidRPr="00DF102F" w:rsidRDefault="00370561" w:rsidP="00C17D8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370561" w:rsidRDefault="00370561" w:rsidP="00C17D8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370561" w:rsidRDefault="00370561" w:rsidP="00C17D8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370561" w:rsidRDefault="00370561" w:rsidP="00FA7502">
      <w:pPr>
        <w:pStyle w:val="DefaultText"/>
        <w:tabs>
          <w:tab w:val="left" w:pos="2160"/>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370561" w:rsidRDefault="00370561" w:rsidP="00FA7502">
      <w:pPr>
        <w:pStyle w:val="DefaultText"/>
        <w:tabs>
          <w:tab w:val="left" w:pos="2160"/>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370561" w:rsidRDefault="00370561" w:rsidP="00FA7502">
      <w:pPr>
        <w:pStyle w:val="DefaultText"/>
        <w:tabs>
          <w:tab w:val="left" w:pos="2160"/>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370561" w:rsidRPr="00DF102F" w:rsidRDefault="00370561" w:rsidP="00FA7502">
      <w:pPr>
        <w:pStyle w:val="DefaultText"/>
        <w:tabs>
          <w:tab w:val="left" w:pos="2160"/>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370561" w:rsidRDefault="00370561" w:rsidP="008C12CE">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tbl>
      <w:tblPr>
        <w:tblW w:w="0" w:type="auto"/>
        <w:jc w:val="center"/>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370561" w:rsidTr="005B1E83">
        <w:trPr>
          <w:cantSplit/>
          <w:trHeight w:hRule="exact" w:val="280"/>
          <w:jc w:val="center"/>
        </w:trPr>
        <w:tc>
          <w:tcPr>
            <w:tcW w:w="10176" w:type="dxa"/>
            <w:gridSpan w:val="5"/>
            <w:tcBorders>
              <w:bottom w:val="single" w:sz="6" w:space="0" w:color="auto"/>
            </w:tcBorders>
          </w:tcPr>
          <w:p w:rsidR="00370561" w:rsidRDefault="00370561" w:rsidP="005B1E8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Pr>
                <w:rStyle w:val="InitialStyle"/>
                <w:rFonts w:ascii="Arial" w:hAnsi="Arial"/>
                <w:b/>
              </w:rPr>
              <w:t xml:space="preserve">106 </w:t>
            </w:r>
            <w:r>
              <w:rPr>
                <w:rStyle w:val="InitialStyle"/>
                <w:rFonts w:ascii="Arial" w:hAnsi="Arial"/>
                <w:b/>
                <w:sz w:val="18"/>
              </w:rPr>
              <w:t>CMR:</w:t>
            </w:r>
            <w:r>
              <w:rPr>
                <w:rStyle w:val="InitialStyle"/>
                <w:rFonts w:ascii="Arial" w:hAnsi="Arial"/>
                <w:b/>
              </w:rPr>
              <w:t xml:space="preserve"> Department of Transitional Assistance</w:t>
            </w:r>
          </w:p>
        </w:tc>
      </w:tr>
      <w:tr w:rsidR="00370561" w:rsidTr="005B1E83">
        <w:trPr>
          <w:cantSplit/>
          <w:trHeight w:hRule="exact" w:val="260"/>
          <w:jc w:val="center"/>
        </w:trPr>
        <w:tc>
          <w:tcPr>
            <w:tcW w:w="2220" w:type="dxa"/>
            <w:tcBorders>
              <w:top w:val="single" w:sz="6" w:space="0" w:color="auto"/>
            </w:tcBorders>
          </w:tcPr>
          <w:p w:rsidR="00370561" w:rsidRDefault="00370561" w:rsidP="00225EB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Trans. by S.L. 1395</w:t>
            </w:r>
          </w:p>
        </w:tc>
        <w:tc>
          <w:tcPr>
            <w:tcW w:w="5850" w:type="dxa"/>
            <w:gridSpan w:val="2"/>
            <w:tcBorders>
              <w:top w:val="single" w:sz="6" w:space="0" w:color="auto"/>
            </w:tcBorders>
          </w:tcPr>
          <w:p w:rsidR="00370561" w:rsidRDefault="00370561" w:rsidP="005B1E83">
            <w:pPr>
              <w:pStyle w:val="DefaultText"/>
              <w:rPr>
                <w:rStyle w:val="InitialStyle"/>
                <w:rFonts w:ascii="Arial" w:hAnsi="Arial"/>
                <w:b/>
              </w:rPr>
            </w:pPr>
          </w:p>
        </w:tc>
        <w:tc>
          <w:tcPr>
            <w:tcW w:w="1080" w:type="dxa"/>
            <w:tcBorders>
              <w:top w:val="single" w:sz="6" w:space="0" w:color="auto"/>
            </w:tcBorders>
          </w:tcPr>
          <w:p w:rsidR="00370561" w:rsidRDefault="00370561" w:rsidP="005B1E83">
            <w:pPr>
              <w:pStyle w:val="DefaultText"/>
              <w:rPr>
                <w:rStyle w:val="InitialStyle"/>
                <w:rFonts w:ascii="Arial" w:hAnsi="Arial"/>
                <w:b/>
              </w:rPr>
            </w:pPr>
          </w:p>
        </w:tc>
        <w:tc>
          <w:tcPr>
            <w:tcW w:w="1026" w:type="dxa"/>
            <w:tcBorders>
              <w:top w:val="single" w:sz="6" w:space="0" w:color="auto"/>
            </w:tcBorders>
          </w:tcPr>
          <w:p w:rsidR="00370561" w:rsidRDefault="00370561" w:rsidP="005B1E83">
            <w:pPr>
              <w:pStyle w:val="DefaultText"/>
              <w:rPr>
                <w:rStyle w:val="InitialStyle"/>
                <w:rFonts w:ascii="Arial" w:hAnsi="Arial"/>
                <w:b/>
              </w:rPr>
            </w:pPr>
          </w:p>
        </w:tc>
      </w:tr>
      <w:tr w:rsidR="00370561" w:rsidTr="005B1E83">
        <w:trPr>
          <w:cantSplit/>
          <w:trHeight w:hRule="exact" w:val="260"/>
          <w:jc w:val="center"/>
        </w:trPr>
        <w:tc>
          <w:tcPr>
            <w:tcW w:w="2220" w:type="dxa"/>
          </w:tcPr>
          <w:p w:rsidR="00370561" w:rsidRDefault="00370561" w:rsidP="005B1E83">
            <w:pPr>
              <w:pStyle w:val="DefaultText"/>
              <w:rPr>
                <w:rStyle w:val="InitialStyle"/>
                <w:rFonts w:ascii="Arial" w:hAnsi="Arial"/>
                <w:b/>
              </w:rPr>
            </w:pPr>
          </w:p>
        </w:tc>
        <w:tc>
          <w:tcPr>
            <w:tcW w:w="5850" w:type="dxa"/>
            <w:gridSpan w:val="2"/>
          </w:tcPr>
          <w:p w:rsidR="00370561" w:rsidRDefault="00370561" w:rsidP="009C38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Pr>
                <w:rStyle w:val="InitialStyle"/>
                <w:rFonts w:ascii="Arial" w:hAnsi="Arial"/>
                <w:b/>
              </w:rPr>
              <w:t>Transitional Cash Assistance Programs</w:t>
            </w:r>
          </w:p>
          <w:p w:rsidR="00370561" w:rsidRDefault="00370561" w:rsidP="005B1E8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Pr>
                <w:rStyle w:val="InitialStyle"/>
                <w:rFonts w:ascii="Arial" w:hAnsi="Arial"/>
                <w:b/>
              </w:rPr>
              <w:t>Employment Services Program</w:t>
            </w:r>
          </w:p>
        </w:tc>
        <w:tc>
          <w:tcPr>
            <w:tcW w:w="1080" w:type="dxa"/>
          </w:tcPr>
          <w:p w:rsidR="00370561" w:rsidRDefault="00370561" w:rsidP="005B1E83">
            <w:pPr>
              <w:pStyle w:val="DefaultText"/>
              <w:rPr>
                <w:rStyle w:val="InitialStyle"/>
                <w:rFonts w:ascii="Arial" w:hAnsi="Arial"/>
                <w:b/>
              </w:rPr>
            </w:pPr>
          </w:p>
        </w:tc>
        <w:tc>
          <w:tcPr>
            <w:tcW w:w="1026" w:type="dxa"/>
          </w:tcPr>
          <w:p w:rsidR="00370561" w:rsidRDefault="00370561" w:rsidP="005B1E83">
            <w:pPr>
              <w:pStyle w:val="DefaultText"/>
              <w:rPr>
                <w:rStyle w:val="InitialStyle"/>
                <w:rFonts w:ascii="Arial" w:hAnsi="Arial"/>
                <w:b/>
              </w:rPr>
            </w:pPr>
          </w:p>
        </w:tc>
      </w:tr>
      <w:tr w:rsidR="00370561" w:rsidTr="005B1E83">
        <w:trPr>
          <w:cantSplit/>
          <w:trHeight w:hRule="exact" w:val="260"/>
          <w:jc w:val="center"/>
        </w:trPr>
        <w:tc>
          <w:tcPr>
            <w:tcW w:w="2220" w:type="dxa"/>
          </w:tcPr>
          <w:p w:rsidR="00370561" w:rsidRDefault="00370561" w:rsidP="005B1E83">
            <w:pPr>
              <w:pStyle w:val="DefaultText"/>
              <w:rPr>
                <w:rStyle w:val="InitialStyle"/>
                <w:rFonts w:ascii="Arial" w:hAnsi="Arial"/>
                <w:b/>
              </w:rPr>
            </w:pPr>
          </w:p>
        </w:tc>
        <w:tc>
          <w:tcPr>
            <w:tcW w:w="5850" w:type="dxa"/>
            <w:gridSpan w:val="2"/>
          </w:tcPr>
          <w:p w:rsidR="00370561" w:rsidRPr="007A1290" w:rsidRDefault="00370561" w:rsidP="005B1E83">
            <w:pPr>
              <w:pStyle w:val="DefaultText"/>
              <w:jc w:val="center"/>
              <w:rPr>
                <w:rStyle w:val="InitialStyle"/>
                <w:rFonts w:ascii="Arial" w:hAnsi="Arial"/>
                <w:b/>
              </w:rPr>
            </w:pPr>
            <w:r w:rsidRPr="007A1290">
              <w:rPr>
                <w:rFonts w:ascii="Arial" w:hAnsi="Arial" w:cs="Arial"/>
                <w:b/>
                <w:sz w:val="20"/>
              </w:rPr>
              <w:t>Employment Services Program</w:t>
            </w:r>
          </w:p>
        </w:tc>
        <w:tc>
          <w:tcPr>
            <w:tcW w:w="1080" w:type="dxa"/>
          </w:tcPr>
          <w:p w:rsidR="00370561" w:rsidRDefault="00370561" w:rsidP="005B1E8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Chapter</w:t>
            </w:r>
          </w:p>
        </w:tc>
        <w:tc>
          <w:tcPr>
            <w:tcW w:w="1026" w:type="dxa"/>
          </w:tcPr>
          <w:p w:rsidR="00370561" w:rsidRDefault="00370561" w:rsidP="005B1E8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707</w:t>
            </w:r>
          </w:p>
        </w:tc>
      </w:tr>
      <w:tr w:rsidR="00370561" w:rsidTr="005B1E83">
        <w:trPr>
          <w:cantSplit/>
          <w:trHeight w:hRule="exact" w:val="260"/>
          <w:jc w:val="center"/>
        </w:trPr>
        <w:tc>
          <w:tcPr>
            <w:tcW w:w="2220" w:type="dxa"/>
            <w:tcBorders>
              <w:bottom w:val="single" w:sz="6" w:space="0" w:color="auto"/>
            </w:tcBorders>
          </w:tcPr>
          <w:p w:rsidR="00370561" w:rsidRDefault="0036696A" w:rsidP="007230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Fonts w:ascii="Arial" w:hAnsi="Arial"/>
                <w:b/>
                <w:sz w:val="20"/>
              </w:rPr>
              <w:t>3/2018</w:t>
            </w:r>
          </w:p>
        </w:tc>
        <w:tc>
          <w:tcPr>
            <w:tcW w:w="4320" w:type="dxa"/>
            <w:tcBorders>
              <w:bottom w:val="single" w:sz="6" w:space="0" w:color="auto"/>
            </w:tcBorders>
          </w:tcPr>
          <w:p w:rsidR="00370561" w:rsidRDefault="00370561" w:rsidP="005B1E83">
            <w:pPr>
              <w:pStyle w:val="DefaultText"/>
              <w:rPr>
                <w:rStyle w:val="InitialStyle"/>
                <w:rFonts w:ascii="Arial" w:hAnsi="Arial"/>
                <w:b/>
              </w:rPr>
            </w:pPr>
          </w:p>
        </w:tc>
        <w:tc>
          <w:tcPr>
            <w:tcW w:w="1530" w:type="dxa"/>
            <w:tcBorders>
              <w:bottom w:val="single" w:sz="6" w:space="0" w:color="auto"/>
            </w:tcBorders>
          </w:tcPr>
          <w:p w:rsidR="00370561" w:rsidRDefault="00370561" w:rsidP="005B1E8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(3 of 4)</w:t>
            </w:r>
          </w:p>
        </w:tc>
        <w:tc>
          <w:tcPr>
            <w:tcW w:w="1080" w:type="dxa"/>
            <w:tcBorders>
              <w:bottom w:val="single" w:sz="6" w:space="0" w:color="auto"/>
            </w:tcBorders>
          </w:tcPr>
          <w:p w:rsidR="00370561" w:rsidRDefault="00370561" w:rsidP="005B1E8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Page</w:t>
            </w:r>
          </w:p>
        </w:tc>
        <w:tc>
          <w:tcPr>
            <w:tcW w:w="1026" w:type="dxa"/>
            <w:tcBorders>
              <w:bottom w:val="single" w:sz="6" w:space="0" w:color="auto"/>
            </w:tcBorders>
          </w:tcPr>
          <w:p w:rsidR="00370561" w:rsidRDefault="00370561" w:rsidP="005B1E8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707.11000000000001</w:t>
            </w:r>
          </w:p>
        </w:tc>
      </w:tr>
    </w:tbl>
    <w:p w:rsidR="00370561"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Palatino" w:hAnsi="Palatino"/>
          <w:sz w:val="22"/>
        </w:rPr>
      </w:pPr>
      <w:r>
        <w:rPr>
          <w:rStyle w:val="InitialStyle"/>
          <w:rFonts w:ascii="Palatino" w:hAnsi="Palatino"/>
          <w:sz w:val="22"/>
        </w:rPr>
        <w:tab/>
      </w:r>
      <w:r>
        <w:rPr>
          <w:rStyle w:val="InitialStyle"/>
          <w:rFonts w:ascii="Palatino" w:hAnsi="Palatino"/>
          <w:sz w:val="22"/>
        </w:rPr>
        <w:tab/>
      </w:r>
    </w:p>
    <w:p w:rsidR="00370561" w:rsidRPr="009C38E0" w:rsidRDefault="00370561" w:rsidP="00125CAB">
      <w:pPr>
        <w:pStyle w:val="DefaultText"/>
        <w:tabs>
          <w:tab w:val="left" w:pos="1140"/>
          <w:tab w:val="left" w:pos="216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Style w:val="InitialStyle"/>
          <w:rFonts w:ascii="Times New Roman" w:hAnsi="Times New Roman"/>
          <w:sz w:val="22"/>
        </w:rPr>
      </w:pPr>
      <w:r>
        <w:rPr>
          <w:rStyle w:val="InitialStyle"/>
          <w:rFonts w:ascii="Palatino" w:hAnsi="Palatino"/>
          <w:sz w:val="22"/>
        </w:rPr>
        <w:tab/>
      </w:r>
      <w:r>
        <w:rPr>
          <w:rStyle w:val="InitialStyle"/>
          <w:rFonts w:ascii="Palatino" w:hAnsi="Palatino"/>
          <w:sz w:val="22"/>
        </w:rPr>
        <w:tab/>
      </w:r>
      <w:r w:rsidRPr="00C056B0">
        <w:rPr>
          <w:rStyle w:val="InitialStyle"/>
          <w:rFonts w:ascii="Times New Roman" w:hAnsi="Times New Roman"/>
          <w:sz w:val="22"/>
        </w:rPr>
        <w:t>(5)</w:t>
      </w:r>
      <w:r w:rsidRPr="00C056B0">
        <w:rPr>
          <w:rStyle w:val="InitialStyle"/>
          <w:rFonts w:ascii="Times New Roman" w:hAnsi="Times New Roman"/>
          <w:sz w:val="22"/>
        </w:rPr>
        <w:tab/>
        <w:t xml:space="preserve">An EDP </w:t>
      </w:r>
      <w:r>
        <w:rPr>
          <w:rStyle w:val="InitialStyle"/>
          <w:rFonts w:ascii="Times New Roman" w:hAnsi="Times New Roman"/>
          <w:sz w:val="22"/>
        </w:rPr>
        <w:t>shall</w:t>
      </w:r>
      <w:r w:rsidRPr="009C38E0">
        <w:rPr>
          <w:rStyle w:val="InitialStyle"/>
          <w:rFonts w:ascii="Times New Roman" w:hAnsi="Times New Roman"/>
          <w:sz w:val="22"/>
        </w:rPr>
        <w:t xml:space="preserve"> be</w:t>
      </w:r>
      <w:r w:rsidRPr="00C056B0">
        <w:rPr>
          <w:rStyle w:val="InitialStyle"/>
          <w:rFonts w:ascii="Times New Roman" w:hAnsi="Times New Roman"/>
          <w:sz w:val="22"/>
        </w:rPr>
        <w:t xml:space="preserve"> approved when</w:t>
      </w:r>
      <w:r>
        <w:rPr>
          <w:rStyle w:val="InitialStyle"/>
          <w:rFonts w:ascii="Times New Roman" w:hAnsi="Times New Roman"/>
          <w:sz w:val="22"/>
        </w:rPr>
        <w:t>:</w:t>
      </w:r>
    </w:p>
    <w:p w:rsidR="00370561" w:rsidRPr="009C38E0"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C056B0" w:rsidRDefault="00370561" w:rsidP="001A7A5D">
      <w:pPr>
        <w:pStyle w:val="DefaultText"/>
        <w:tabs>
          <w:tab w:val="left" w:pos="1140"/>
          <w:tab w:val="left" w:pos="1680"/>
          <w:tab w:val="left" w:pos="2220"/>
          <w:tab w:val="left" w:pos="2790"/>
          <w:tab w:val="left" w:pos="360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20" w:hanging="3420"/>
        <w:rPr>
          <w:rStyle w:val="InitialStyle"/>
          <w:rFonts w:ascii="Times New Roman" w:hAnsi="Times New Roman"/>
          <w:sz w:val="22"/>
        </w:rPr>
      </w:pPr>
      <w:r w:rsidRPr="00C056B0">
        <w:rPr>
          <w:rStyle w:val="InitialStyle"/>
          <w:rFonts w:ascii="Times New Roman" w:hAnsi="Times New Roman"/>
          <w:sz w:val="22"/>
        </w:rPr>
        <w:tab/>
      </w:r>
      <w:r w:rsidRPr="00C056B0">
        <w:rPr>
          <w:rStyle w:val="InitialStyle"/>
          <w:rFonts w:ascii="Times New Roman" w:hAnsi="Times New Roman"/>
          <w:sz w:val="22"/>
        </w:rPr>
        <w:tab/>
      </w:r>
      <w:r w:rsidRPr="00C056B0">
        <w:rPr>
          <w:rStyle w:val="InitialStyle"/>
          <w:rFonts w:ascii="Times New Roman" w:hAnsi="Times New Roman"/>
          <w:sz w:val="22"/>
        </w:rPr>
        <w:tab/>
      </w:r>
      <w:r>
        <w:rPr>
          <w:rStyle w:val="InitialStyle"/>
          <w:rFonts w:ascii="Times New Roman" w:hAnsi="Times New Roman"/>
          <w:sz w:val="22"/>
        </w:rPr>
        <w:tab/>
      </w:r>
      <w:r w:rsidRPr="00C056B0">
        <w:rPr>
          <w:rStyle w:val="InitialStyle"/>
          <w:rFonts w:ascii="Times New Roman" w:hAnsi="Times New Roman"/>
          <w:sz w:val="22"/>
        </w:rPr>
        <w:t>(a)</w:t>
      </w:r>
      <w:r w:rsidRPr="00C056B0">
        <w:rPr>
          <w:rStyle w:val="InitialStyle"/>
          <w:rFonts w:ascii="Times New Roman" w:hAnsi="Times New Roman"/>
          <w:sz w:val="22"/>
        </w:rPr>
        <w:tab/>
        <w:t xml:space="preserve">the EDP </w:t>
      </w:r>
      <w:r w:rsidRPr="000A48AA">
        <w:rPr>
          <w:rStyle w:val="InitialStyle"/>
          <w:rFonts w:ascii="Times New Roman" w:hAnsi="Times New Roman"/>
          <w:sz w:val="22"/>
        </w:rPr>
        <w:t>is consistent</w:t>
      </w:r>
      <w:r w:rsidRPr="00C056B0">
        <w:rPr>
          <w:rStyle w:val="InitialStyle"/>
          <w:rFonts w:ascii="Times New Roman" w:hAnsi="Times New Roman"/>
          <w:sz w:val="22"/>
        </w:rPr>
        <w:t xml:space="preserve"> with the regulations found in </w:t>
      </w:r>
      <w:r w:rsidRPr="009C38E0">
        <w:rPr>
          <w:rStyle w:val="InitialStyle"/>
          <w:rFonts w:ascii="Times New Roman" w:hAnsi="Times New Roman"/>
          <w:sz w:val="22"/>
        </w:rPr>
        <w:t>106 CMR 707.000</w:t>
      </w:r>
      <w:r>
        <w:rPr>
          <w:rStyle w:val="InitialStyle"/>
          <w:rFonts w:ascii="Times New Roman" w:hAnsi="Times New Roman"/>
          <w:sz w:val="22"/>
        </w:rPr>
        <w:t xml:space="preserve"> </w:t>
      </w:r>
      <w:r w:rsidRPr="00C056B0">
        <w:rPr>
          <w:rStyle w:val="InitialStyle"/>
          <w:rFonts w:ascii="Times New Roman" w:hAnsi="Times New Roman"/>
          <w:sz w:val="22"/>
        </w:rPr>
        <w:t xml:space="preserve">through </w:t>
      </w:r>
      <w:r w:rsidRPr="009C38E0">
        <w:rPr>
          <w:rStyle w:val="InitialStyle"/>
          <w:rFonts w:ascii="Times New Roman" w:hAnsi="Times New Roman"/>
          <w:sz w:val="22"/>
        </w:rPr>
        <w:t>106 CMR 707.180 and 106 CMR 703.150</w:t>
      </w:r>
      <w:r w:rsidRPr="00C056B0">
        <w:rPr>
          <w:rStyle w:val="InitialStyle"/>
          <w:rFonts w:ascii="Times New Roman" w:hAnsi="Times New Roman"/>
          <w:sz w:val="22"/>
        </w:rPr>
        <w:t xml:space="preserve">; </w:t>
      </w:r>
    </w:p>
    <w:p w:rsidR="00370561" w:rsidRPr="00C056B0"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1A7A5D">
      <w:pPr>
        <w:pStyle w:val="DefaultText"/>
        <w:tabs>
          <w:tab w:val="left" w:pos="1140"/>
          <w:tab w:val="left" w:pos="1680"/>
          <w:tab w:val="left" w:pos="2220"/>
          <w:tab w:val="left" w:pos="2790"/>
          <w:tab w:val="left" w:pos="3120"/>
          <w:tab w:val="left" w:pos="342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20" w:hanging="2790"/>
        <w:rPr>
          <w:rStyle w:val="InitialStyle"/>
          <w:rFonts w:ascii="Times New Roman" w:hAnsi="Times New Roman"/>
          <w:sz w:val="22"/>
        </w:rPr>
      </w:pPr>
      <w:r w:rsidRPr="00C056B0">
        <w:rPr>
          <w:rStyle w:val="InitialStyle"/>
          <w:rFonts w:ascii="Times New Roman" w:hAnsi="Times New Roman"/>
          <w:sz w:val="22"/>
        </w:rPr>
        <w:tab/>
      </w:r>
      <w:r w:rsidRPr="00C056B0">
        <w:rPr>
          <w:rStyle w:val="InitialStyle"/>
          <w:rFonts w:ascii="Times New Roman" w:hAnsi="Times New Roman"/>
          <w:sz w:val="22"/>
        </w:rPr>
        <w:tab/>
      </w:r>
      <w:r w:rsidRPr="00C056B0">
        <w:rPr>
          <w:rStyle w:val="InitialStyle"/>
          <w:rFonts w:ascii="Times New Roman" w:hAnsi="Times New Roman"/>
          <w:sz w:val="22"/>
        </w:rPr>
        <w:tab/>
      </w:r>
      <w:r>
        <w:rPr>
          <w:rStyle w:val="InitialStyle"/>
          <w:rFonts w:ascii="Times New Roman" w:hAnsi="Times New Roman"/>
          <w:sz w:val="22"/>
        </w:rPr>
        <w:tab/>
      </w:r>
      <w:r w:rsidRPr="00C056B0">
        <w:rPr>
          <w:rStyle w:val="InitialStyle"/>
          <w:rFonts w:ascii="Times New Roman" w:hAnsi="Times New Roman"/>
          <w:sz w:val="22"/>
        </w:rPr>
        <w:t>(b)</w:t>
      </w:r>
      <w:r w:rsidRPr="00C056B0">
        <w:rPr>
          <w:rStyle w:val="InitialStyle"/>
          <w:rFonts w:ascii="Times New Roman" w:hAnsi="Times New Roman"/>
          <w:sz w:val="22"/>
        </w:rPr>
        <w:tab/>
      </w:r>
      <w:r>
        <w:rPr>
          <w:rStyle w:val="InitialStyle"/>
          <w:rFonts w:ascii="Times New Roman" w:hAnsi="Times New Roman"/>
          <w:sz w:val="22"/>
        </w:rPr>
        <w:tab/>
      </w:r>
      <w:r w:rsidRPr="00C056B0">
        <w:rPr>
          <w:rStyle w:val="InitialStyle"/>
          <w:rFonts w:ascii="Times New Roman" w:hAnsi="Times New Roman"/>
          <w:sz w:val="22"/>
        </w:rPr>
        <w:t xml:space="preserve">the activities </w:t>
      </w:r>
      <w:r w:rsidRPr="00285DE4">
        <w:rPr>
          <w:rStyle w:val="InitialStyle"/>
          <w:rFonts w:ascii="Times New Roman" w:hAnsi="Times New Roman"/>
          <w:sz w:val="22"/>
        </w:rPr>
        <w:t>in</w:t>
      </w:r>
      <w:r w:rsidRPr="00C056B0">
        <w:rPr>
          <w:rStyle w:val="InitialStyle"/>
          <w:rFonts w:ascii="Times New Roman" w:hAnsi="Times New Roman"/>
          <w:sz w:val="22"/>
        </w:rPr>
        <w:t xml:space="preserve"> the EDP </w:t>
      </w:r>
      <w:r w:rsidRPr="00BC4682">
        <w:rPr>
          <w:rStyle w:val="InitialStyle"/>
          <w:rFonts w:ascii="Times New Roman" w:hAnsi="Times New Roman"/>
          <w:sz w:val="22"/>
        </w:rPr>
        <w:t>are consistent</w:t>
      </w:r>
      <w:r w:rsidRPr="00C056B0">
        <w:rPr>
          <w:rStyle w:val="InitialStyle"/>
          <w:rFonts w:ascii="Times New Roman" w:hAnsi="Times New Roman"/>
          <w:sz w:val="22"/>
        </w:rPr>
        <w:t xml:space="preserve"> with the goal of </w:t>
      </w:r>
      <w:r w:rsidRPr="009C38E0">
        <w:rPr>
          <w:rStyle w:val="InitialStyle"/>
          <w:rFonts w:ascii="Times New Roman" w:hAnsi="Times New Roman"/>
          <w:sz w:val="22"/>
        </w:rPr>
        <w:t xml:space="preserve">the individual </w:t>
      </w:r>
    </w:p>
    <w:p w:rsidR="00370561" w:rsidRPr="00C056B0" w:rsidRDefault="00370561" w:rsidP="001A7A5D">
      <w:pPr>
        <w:pStyle w:val="DefaultText"/>
        <w:tabs>
          <w:tab w:val="left" w:pos="1140"/>
          <w:tab w:val="left" w:pos="1680"/>
          <w:tab w:val="left" w:pos="2220"/>
          <w:tab w:val="left" w:pos="2790"/>
          <w:tab w:val="left" w:pos="3120"/>
          <w:tab w:val="left" w:pos="342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20" w:hanging="279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t xml:space="preserve">obtaining </w:t>
      </w:r>
      <w:r w:rsidRPr="00C056B0">
        <w:rPr>
          <w:rStyle w:val="InitialStyle"/>
          <w:rFonts w:ascii="Times New Roman" w:hAnsi="Times New Roman"/>
          <w:sz w:val="22"/>
        </w:rPr>
        <w:t>a job;</w:t>
      </w:r>
    </w:p>
    <w:p w:rsidR="00370561" w:rsidRPr="00C056B0"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C056B0" w:rsidRDefault="00370561" w:rsidP="001A7A5D">
      <w:pPr>
        <w:pStyle w:val="DefaultText"/>
        <w:tabs>
          <w:tab w:val="left" w:pos="2790"/>
          <w:tab w:val="left" w:pos="34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20" w:hanging="3420"/>
        <w:rPr>
          <w:rStyle w:val="InitialStyle"/>
          <w:rFonts w:ascii="Times New Roman" w:hAnsi="Times New Roman"/>
          <w:sz w:val="22"/>
        </w:rPr>
      </w:pPr>
      <w:r>
        <w:rPr>
          <w:rStyle w:val="InitialStyle"/>
          <w:rFonts w:ascii="Times New Roman" w:hAnsi="Times New Roman"/>
          <w:sz w:val="22"/>
        </w:rPr>
        <w:tab/>
      </w:r>
      <w:r w:rsidRPr="00C056B0">
        <w:rPr>
          <w:rStyle w:val="InitialStyle"/>
          <w:rFonts w:ascii="Times New Roman" w:hAnsi="Times New Roman"/>
          <w:sz w:val="22"/>
        </w:rPr>
        <w:t>(c)</w:t>
      </w:r>
      <w:r>
        <w:rPr>
          <w:rStyle w:val="InitialStyle"/>
          <w:rFonts w:ascii="Times New Roman" w:hAnsi="Times New Roman"/>
          <w:sz w:val="22"/>
        </w:rPr>
        <w:tab/>
      </w:r>
      <w:r w:rsidRPr="00C056B0">
        <w:rPr>
          <w:rStyle w:val="InitialStyle"/>
          <w:rFonts w:ascii="Times New Roman" w:hAnsi="Times New Roman"/>
          <w:sz w:val="22"/>
        </w:rPr>
        <w:t xml:space="preserve">the EDP </w:t>
      </w:r>
      <w:r w:rsidRPr="000A48AA">
        <w:rPr>
          <w:rStyle w:val="InitialStyle"/>
          <w:rFonts w:ascii="Times New Roman" w:hAnsi="Times New Roman"/>
          <w:sz w:val="22"/>
        </w:rPr>
        <w:t>is consistent</w:t>
      </w:r>
      <w:r w:rsidRPr="00C056B0">
        <w:rPr>
          <w:rStyle w:val="InitialStyle"/>
          <w:rFonts w:ascii="Times New Roman" w:hAnsi="Times New Roman"/>
          <w:sz w:val="22"/>
        </w:rPr>
        <w:t xml:space="preserve"> with the assessment or reassessment</w:t>
      </w:r>
      <w:r>
        <w:rPr>
          <w:rStyle w:val="InitialStyle"/>
          <w:rFonts w:ascii="Times New Roman" w:hAnsi="Times New Roman"/>
          <w:sz w:val="22"/>
        </w:rPr>
        <w:t xml:space="preserve"> </w:t>
      </w:r>
      <w:r w:rsidRPr="009C38E0">
        <w:rPr>
          <w:rStyle w:val="InitialStyle"/>
          <w:rFonts w:ascii="Times New Roman" w:hAnsi="Times New Roman"/>
          <w:sz w:val="22"/>
        </w:rPr>
        <w:t>of</w:t>
      </w:r>
      <w:r w:rsidRPr="009C38E0">
        <w:rPr>
          <w:rStyle w:val="InitialStyle"/>
          <w:rFonts w:ascii="Times New Roman" w:hAnsi="Times New Roman"/>
          <w:sz w:val="22"/>
          <w:szCs w:val="22"/>
        </w:rPr>
        <w:t xml:space="preserve"> the individual’s education, skills and work experience</w:t>
      </w:r>
      <w:r w:rsidRPr="00C056B0">
        <w:rPr>
          <w:rStyle w:val="InitialStyle"/>
          <w:rFonts w:ascii="Times New Roman" w:hAnsi="Times New Roman"/>
          <w:sz w:val="22"/>
        </w:rPr>
        <w:t>; and</w:t>
      </w:r>
    </w:p>
    <w:p w:rsidR="00370561" w:rsidRPr="00C056B0"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C056B0" w:rsidRDefault="00370561" w:rsidP="00FA750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20" w:hanging="3420"/>
        <w:rPr>
          <w:rStyle w:val="InitialStyle"/>
          <w:rFonts w:ascii="Times New Roman" w:hAnsi="Times New Roman"/>
          <w:sz w:val="22"/>
        </w:rPr>
      </w:pPr>
      <w:r w:rsidRPr="00C056B0">
        <w:rPr>
          <w:rStyle w:val="InitialStyle"/>
          <w:rFonts w:ascii="Times New Roman" w:hAnsi="Times New Roman"/>
          <w:sz w:val="22"/>
        </w:rPr>
        <w:tab/>
      </w:r>
      <w:r w:rsidRPr="00C056B0">
        <w:rPr>
          <w:rStyle w:val="InitialStyle"/>
          <w:rFonts w:ascii="Times New Roman" w:hAnsi="Times New Roman"/>
          <w:sz w:val="22"/>
        </w:rPr>
        <w:tab/>
      </w:r>
      <w:r w:rsidRPr="00C056B0">
        <w:rPr>
          <w:rStyle w:val="InitialStyle"/>
          <w:rFonts w:ascii="Times New Roman" w:hAnsi="Times New Roman"/>
          <w:sz w:val="22"/>
        </w:rPr>
        <w:tab/>
      </w:r>
      <w:r>
        <w:rPr>
          <w:rStyle w:val="InitialStyle"/>
          <w:rFonts w:ascii="Times New Roman" w:hAnsi="Times New Roman"/>
          <w:sz w:val="22"/>
        </w:rPr>
        <w:tab/>
      </w:r>
      <w:r w:rsidRPr="00C056B0">
        <w:rPr>
          <w:rStyle w:val="InitialStyle"/>
          <w:rFonts w:ascii="Times New Roman" w:hAnsi="Times New Roman"/>
          <w:sz w:val="22"/>
        </w:rPr>
        <w:t>(d)</w:t>
      </w:r>
      <w:r w:rsidRPr="00C056B0">
        <w:rPr>
          <w:rStyle w:val="InitialStyle"/>
          <w:rFonts w:ascii="Times New Roman" w:hAnsi="Times New Roman"/>
          <w:sz w:val="22"/>
        </w:rPr>
        <w:tab/>
      </w:r>
      <w:r>
        <w:rPr>
          <w:rStyle w:val="InitialStyle"/>
          <w:rFonts w:ascii="Times New Roman" w:hAnsi="Times New Roman"/>
          <w:sz w:val="22"/>
        </w:rPr>
        <w:tab/>
      </w:r>
      <w:r w:rsidRPr="00C056B0">
        <w:rPr>
          <w:rStyle w:val="InitialStyle"/>
          <w:rFonts w:ascii="Times New Roman" w:hAnsi="Times New Roman"/>
          <w:sz w:val="22"/>
        </w:rPr>
        <w:t>the component activities and support services</w:t>
      </w:r>
      <w:r w:rsidRPr="007F36EB">
        <w:rPr>
          <w:rStyle w:val="InitialStyle"/>
          <w:rFonts w:ascii="Times New Roman" w:hAnsi="Times New Roman"/>
          <w:sz w:val="22"/>
        </w:rPr>
        <w:t>, subject to appropriations,</w:t>
      </w:r>
      <w:r w:rsidRPr="00C056B0">
        <w:rPr>
          <w:rStyle w:val="InitialStyle"/>
          <w:rFonts w:ascii="Times New Roman" w:hAnsi="Times New Roman"/>
          <w:sz w:val="22"/>
        </w:rPr>
        <w:t xml:space="preserve"> are available.</w:t>
      </w:r>
    </w:p>
    <w:p w:rsidR="00370561" w:rsidRPr="00C056B0"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dstrike/>
          <w:sz w:val="22"/>
        </w:rPr>
      </w:pPr>
      <w:r w:rsidRPr="00C056B0">
        <w:rPr>
          <w:rStyle w:val="InitialStyle"/>
          <w:rFonts w:ascii="Times New Roman" w:hAnsi="Times New Roman"/>
          <w:sz w:val="22"/>
        </w:rPr>
        <w:tab/>
      </w:r>
      <w:r w:rsidRPr="00C056B0">
        <w:rPr>
          <w:rStyle w:val="InitialStyle"/>
          <w:rFonts w:ascii="Times New Roman" w:hAnsi="Times New Roman"/>
          <w:sz w:val="22"/>
        </w:rPr>
        <w:tab/>
      </w:r>
      <w:r w:rsidRPr="00C056B0">
        <w:rPr>
          <w:rStyle w:val="InitialStyle"/>
          <w:rFonts w:ascii="Times New Roman" w:hAnsi="Times New Roman"/>
          <w:sz w:val="22"/>
        </w:rPr>
        <w:tab/>
      </w:r>
    </w:p>
    <w:p w:rsidR="00370561" w:rsidRPr="00C056B0" w:rsidRDefault="00006B44" w:rsidP="00125CA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7" w:firstLine="58"/>
        <w:rPr>
          <w:rStyle w:val="InitialStyle"/>
          <w:rFonts w:ascii="Times New Roman" w:hAnsi="Times New Roman"/>
          <w:sz w:val="22"/>
        </w:rPr>
      </w:pPr>
      <w:r>
        <mc:AlternateContent>
          <mc:Choice Requires="wps">
            <w:drawing>
              <wp:anchor distT="0" distB="0" distL="114300" distR="114300" simplePos="0" relativeHeight="251659264" behindDoc="0" locked="0" layoutInCell="1" allowOverlap="1">
                <wp:simplePos x="0" y="0"/>
                <wp:positionH relativeFrom="column">
                  <wp:posOffset>6490335</wp:posOffset>
                </wp:positionH>
                <wp:positionV relativeFrom="paragraph">
                  <wp:posOffset>8890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72E1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05pt,.7pt" to="511.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F&#10;zdcR2gAAAAkBAAAPAAAAZHJzL2Rvd25yZXYueG1sTI9BT8MwDIXvSPyHyEhcJpasIIRK0wkBvXFh&#10;A3H1GtNWNE7XZFvh1+PBAW5+z0/Pn4vl5Hu1pzF2gS0s5gYUcR1cx42Fl3V1cQMqJmSHfWCy8EkR&#10;luXpSYG5Cwd+pv0qNUpKOOZooU1pyLWOdUse4zwMxLJ7D6PHJHJstBvxIOW+15kx19pjx3KhxYHu&#10;W6o/VjtvIVavtK2+ZvXMvF02gbLtw9MjWnt+Nt3dgko0pb8wHPEFHUph2oQdu6h60SbLFpKV6QrU&#10;MfBrbH4MXRb6/wflNwAAAP//AwBQSwECLQAUAAYACAAAACEAtoM4kv4AAADhAQAAEwAAAAAAAAAA&#10;AAAAAAAAAAAAW0NvbnRlbnRfVHlwZXNdLnhtbFBLAQItABQABgAIAAAAIQA4/SH/1gAAAJQBAAAL&#10;AAAAAAAAAAAAAAAAAC8BAABfcmVscy8ucmVsc1BLAQItABQABgAIAAAAIQAQNX/MCwIAACIEAAAO&#10;AAAAAAAAAAAAAAAAAC4CAABkcnMvZTJvRG9jLnhtbFBLAQItABQABgAIAAAAIQCFzdcR2gAAAAkB&#10;AAAPAAAAAAAAAAAAAAAAAGUEAABkcnMvZG93bnJldi54bWxQSwUGAAAAAAQABADzAAAAbAUAAAAA&#10;"/>
            </w:pict>
          </mc:Fallback>
        </mc:AlternateContent>
      </w:r>
      <w:r w:rsidR="00370561">
        <w:rPr>
          <w:rStyle w:val="InitialStyle"/>
          <w:rFonts w:ascii="Times New Roman" w:hAnsi="Times New Roman"/>
          <w:sz w:val="22"/>
        </w:rPr>
        <w:t xml:space="preserve">When an EDP is not approved, </w:t>
      </w:r>
      <w:r w:rsidR="00370561" w:rsidRPr="00E62561">
        <w:rPr>
          <w:rStyle w:val="InitialStyle"/>
          <w:rFonts w:ascii="Times New Roman" w:hAnsi="Times New Roman"/>
          <w:sz w:val="22"/>
        </w:rPr>
        <w:t>the</w:t>
      </w:r>
      <w:r w:rsidR="00370561">
        <w:rPr>
          <w:rStyle w:val="InitialStyle"/>
          <w:rFonts w:ascii="Times New Roman" w:hAnsi="Times New Roman"/>
          <w:sz w:val="22"/>
        </w:rPr>
        <w:t xml:space="preserve"> </w:t>
      </w:r>
      <w:r w:rsidR="00370561" w:rsidRPr="00C056B0">
        <w:rPr>
          <w:rStyle w:val="InitialStyle"/>
          <w:rFonts w:ascii="Times New Roman" w:hAnsi="Times New Roman"/>
          <w:sz w:val="22"/>
        </w:rPr>
        <w:t>Department</w:t>
      </w:r>
      <w:r w:rsidR="00370561">
        <w:rPr>
          <w:rStyle w:val="InitialStyle"/>
          <w:rFonts w:ascii="Times New Roman" w:hAnsi="Times New Roman"/>
          <w:sz w:val="22"/>
        </w:rPr>
        <w:t xml:space="preserve"> shall </w:t>
      </w:r>
      <w:r w:rsidR="00370561" w:rsidRPr="00C056B0">
        <w:rPr>
          <w:rStyle w:val="InitialStyle"/>
          <w:rFonts w:ascii="Times New Roman" w:hAnsi="Times New Roman"/>
          <w:sz w:val="22"/>
        </w:rPr>
        <w:t xml:space="preserve">document </w:t>
      </w:r>
      <w:r w:rsidR="00370561" w:rsidRPr="006A75D1">
        <w:rPr>
          <w:rStyle w:val="InitialStyle"/>
          <w:rFonts w:ascii="Times New Roman" w:hAnsi="Times New Roman"/>
          <w:sz w:val="22"/>
        </w:rPr>
        <w:t xml:space="preserve">the </w:t>
      </w:r>
      <w:r w:rsidR="00370561" w:rsidRPr="00E62561">
        <w:rPr>
          <w:rStyle w:val="InitialStyle"/>
          <w:rFonts w:ascii="Times New Roman" w:hAnsi="Times New Roman"/>
          <w:sz w:val="22"/>
        </w:rPr>
        <w:t>reasons</w:t>
      </w:r>
      <w:r w:rsidR="00370561">
        <w:rPr>
          <w:rStyle w:val="InitialStyle"/>
          <w:rFonts w:ascii="Times New Roman" w:hAnsi="Times New Roman"/>
          <w:sz w:val="22"/>
        </w:rPr>
        <w:t xml:space="preserve">. </w:t>
      </w:r>
    </w:p>
    <w:p w:rsidR="00370561" w:rsidRPr="00B32A69"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C056B0" w:rsidRDefault="00370561" w:rsidP="00FA750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C056B0">
        <w:rPr>
          <w:rStyle w:val="InitialStyle"/>
          <w:rFonts w:ascii="Times New Roman" w:hAnsi="Times New Roman"/>
          <w:sz w:val="22"/>
        </w:rPr>
        <w:tab/>
      </w:r>
      <w:r w:rsidRPr="00C056B0">
        <w:rPr>
          <w:rStyle w:val="InitialStyle"/>
          <w:rFonts w:ascii="Times New Roman" w:hAnsi="Times New Roman"/>
          <w:sz w:val="22"/>
        </w:rPr>
        <w:tab/>
      </w:r>
      <w:r>
        <w:rPr>
          <w:rStyle w:val="InitialStyle"/>
          <w:rFonts w:ascii="Times New Roman" w:hAnsi="Times New Roman"/>
          <w:sz w:val="22"/>
        </w:rPr>
        <w:tab/>
      </w:r>
      <w:r w:rsidRPr="00C056B0">
        <w:rPr>
          <w:rStyle w:val="InitialStyle"/>
          <w:rFonts w:ascii="Times New Roman" w:hAnsi="Times New Roman"/>
          <w:sz w:val="22"/>
        </w:rPr>
        <w:t>(6)</w:t>
      </w:r>
      <w:r w:rsidRPr="00C056B0">
        <w:rPr>
          <w:rStyle w:val="InitialStyle"/>
          <w:rFonts w:ascii="Times New Roman" w:hAnsi="Times New Roman"/>
          <w:sz w:val="22"/>
        </w:rPr>
        <w:tab/>
        <w:t xml:space="preserve">Except for individuals who failed to meet their Work Program requirements, the written EDP </w:t>
      </w:r>
      <w:r w:rsidRPr="00FA7502">
        <w:rPr>
          <w:rStyle w:val="InitialStyle"/>
          <w:rFonts w:ascii="Times New Roman" w:hAnsi="Times New Roman"/>
          <w:sz w:val="22"/>
        </w:rPr>
        <w:t>must</w:t>
      </w:r>
      <w:r>
        <w:rPr>
          <w:rStyle w:val="InitialStyle"/>
          <w:rFonts w:ascii="Times New Roman" w:hAnsi="Times New Roman"/>
          <w:sz w:val="22"/>
        </w:rPr>
        <w:t xml:space="preserve"> </w:t>
      </w:r>
      <w:r w:rsidRPr="00C056B0">
        <w:rPr>
          <w:rStyle w:val="InitialStyle"/>
          <w:rFonts w:ascii="Times New Roman" w:hAnsi="Times New Roman"/>
          <w:sz w:val="22"/>
        </w:rPr>
        <w:t xml:space="preserve">be mutually agreed to and signed by the </w:t>
      </w:r>
      <w:r w:rsidRPr="00FA7502">
        <w:rPr>
          <w:rStyle w:val="InitialStyle"/>
          <w:rFonts w:ascii="Times New Roman" w:hAnsi="Times New Roman"/>
          <w:sz w:val="22"/>
        </w:rPr>
        <w:t>individual</w:t>
      </w:r>
      <w:r>
        <w:rPr>
          <w:rStyle w:val="InitialStyle"/>
          <w:rFonts w:ascii="Times New Roman" w:hAnsi="Times New Roman"/>
          <w:sz w:val="22"/>
        </w:rPr>
        <w:t xml:space="preserve"> </w:t>
      </w:r>
      <w:r w:rsidRPr="00C056B0">
        <w:rPr>
          <w:rStyle w:val="InitialStyle"/>
          <w:rFonts w:ascii="Times New Roman" w:hAnsi="Times New Roman"/>
          <w:sz w:val="22"/>
        </w:rPr>
        <w:t xml:space="preserve">and a Department worker. The </w:t>
      </w:r>
      <w:r w:rsidRPr="00FA7502">
        <w:rPr>
          <w:rStyle w:val="InitialStyle"/>
          <w:rFonts w:ascii="Times New Roman" w:hAnsi="Times New Roman"/>
          <w:sz w:val="22"/>
        </w:rPr>
        <w:t xml:space="preserve">individual </w:t>
      </w:r>
      <w:r>
        <w:rPr>
          <w:rStyle w:val="InitialStyle"/>
          <w:rFonts w:ascii="Times New Roman" w:hAnsi="Times New Roman"/>
          <w:sz w:val="22"/>
        </w:rPr>
        <w:t>shall be</w:t>
      </w:r>
      <w:r w:rsidRPr="00FA7502">
        <w:rPr>
          <w:rStyle w:val="InitialStyle"/>
          <w:rFonts w:ascii="Times New Roman" w:hAnsi="Times New Roman"/>
          <w:sz w:val="22"/>
        </w:rPr>
        <w:t xml:space="preserve"> provided </w:t>
      </w:r>
      <w:r w:rsidRPr="00C056B0">
        <w:rPr>
          <w:rStyle w:val="InitialStyle"/>
          <w:rFonts w:ascii="Times New Roman" w:hAnsi="Times New Roman"/>
          <w:sz w:val="22"/>
        </w:rPr>
        <w:t xml:space="preserve">a copy of the EDP. </w:t>
      </w:r>
    </w:p>
    <w:p w:rsidR="00370561" w:rsidRPr="00C056B0"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C056B0" w:rsidRDefault="00370561" w:rsidP="00FA750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220"/>
        <w:rPr>
          <w:rStyle w:val="InitialStyle"/>
          <w:rFonts w:ascii="Times New Roman" w:hAnsi="Times New Roman"/>
          <w:sz w:val="22"/>
        </w:rPr>
      </w:pPr>
      <w:r w:rsidRPr="00C056B0">
        <w:rPr>
          <w:rStyle w:val="InitialStyle"/>
          <w:rFonts w:ascii="Times New Roman" w:hAnsi="Times New Roman"/>
          <w:sz w:val="22"/>
        </w:rPr>
        <w:tab/>
      </w:r>
      <w:r w:rsidRPr="00C056B0">
        <w:rPr>
          <w:rStyle w:val="InitialStyle"/>
          <w:rFonts w:ascii="Times New Roman" w:hAnsi="Times New Roman"/>
          <w:sz w:val="22"/>
        </w:rPr>
        <w:tab/>
      </w:r>
      <w:r w:rsidRPr="00C056B0">
        <w:rPr>
          <w:rStyle w:val="InitialStyle"/>
          <w:rFonts w:ascii="Times New Roman" w:hAnsi="Times New Roman"/>
          <w:sz w:val="22"/>
        </w:rPr>
        <w:tab/>
      </w:r>
      <w:r>
        <w:rPr>
          <w:rStyle w:val="InitialStyle"/>
          <w:rFonts w:ascii="Times New Roman" w:hAnsi="Times New Roman"/>
          <w:sz w:val="22"/>
        </w:rPr>
        <w:tab/>
      </w:r>
      <w:r w:rsidRPr="00C056B0">
        <w:rPr>
          <w:rStyle w:val="InitialStyle"/>
          <w:rFonts w:ascii="Times New Roman" w:hAnsi="Times New Roman"/>
          <w:sz w:val="22"/>
        </w:rPr>
        <w:t xml:space="preserve">An EDP </w:t>
      </w:r>
      <w:r w:rsidRPr="00FA7502">
        <w:rPr>
          <w:rStyle w:val="InitialStyle"/>
          <w:rFonts w:ascii="Times New Roman" w:hAnsi="Times New Roman"/>
          <w:sz w:val="22"/>
        </w:rPr>
        <w:t>is not</w:t>
      </w:r>
      <w:r>
        <w:rPr>
          <w:rStyle w:val="InitialStyle"/>
          <w:rFonts w:ascii="Times New Roman" w:hAnsi="Times New Roman"/>
          <w:sz w:val="22"/>
        </w:rPr>
        <w:t xml:space="preserve"> </w:t>
      </w:r>
      <w:r w:rsidRPr="00C056B0">
        <w:rPr>
          <w:rStyle w:val="InitialStyle"/>
          <w:rFonts w:ascii="Times New Roman" w:hAnsi="Times New Roman"/>
          <w:sz w:val="22"/>
        </w:rPr>
        <w:t xml:space="preserve">a contract. An EDP is </w:t>
      </w:r>
      <w:r>
        <w:rPr>
          <w:rStyle w:val="InitialStyle"/>
          <w:rFonts w:ascii="Times New Roman" w:hAnsi="Times New Roman"/>
          <w:sz w:val="22"/>
        </w:rPr>
        <w:t>valid</w:t>
      </w:r>
      <w:r w:rsidRPr="00FA7502">
        <w:rPr>
          <w:rStyle w:val="InitialStyle"/>
          <w:rFonts w:ascii="Times New Roman" w:hAnsi="Times New Roman"/>
          <w:sz w:val="22"/>
        </w:rPr>
        <w:t xml:space="preserve"> </w:t>
      </w:r>
      <w:r w:rsidRPr="00C056B0">
        <w:rPr>
          <w:rStyle w:val="InitialStyle"/>
          <w:rFonts w:ascii="Times New Roman" w:hAnsi="Times New Roman"/>
          <w:sz w:val="22"/>
        </w:rPr>
        <w:t xml:space="preserve">for the period stated in the plan, </w:t>
      </w:r>
      <w:r w:rsidRPr="00B32A69">
        <w:rPr>
          <w:rStyle w:val="InitialStyle"/>
          <w:rFonts w:ascii="Times New Roman" w:hAnsi="Times New Roman"/>
          <w:sz w:val="22"/>
        </w:rPr>
        <w:t>but not for more than</w:t>
      </w:r>
      <w:r w:rsidRPr="00C056B0">
        <w:rPr>
          <w:rStyle w:val="InitialStyle"/>
          <w:rFonts w:ascii="Times New Roman" w:hAnsi="Times New Roman"/>
          <w:sz w:val="22"/>
        </w:rPr>
        <w:t xml:space="preserve"> 12 months</w:t>
      </w:r>
      <w:r>
        <w:rPr>
          <w:rStyle w:val="InitialStyle"/>
          <w:rFonts w:ascii="Times New Roman" w:hAnsi="Times New Roman"/>
          <w:sz w:val="22"/>
        </w:rPr>
        <w:t xml:space="preserve"> </w:t>
      </w:r>
      <w:r w:rsidRPr="00987A09">
        <w:rPr>
          <w:rStyle w:val="InitialStyle"/>
          <w:rFonts w:ascii="Times New Roman" w:hAnsi="Times New Roman"/>
          <w:sz w:val="22"/>
        </w:rPr>
        <w:t>unless</w:t>
      </w:r>
      <w:r w:rsidRPr="00DB63B4">
        <w:rPr>
          <w:rStyle w:val="InitialStyle"/>
          <w:rFonts w:ascii="Times New Roman" w:hAnsi="Times New Roman"/>
          <w:sz w:val="22"/>
        </w:rPr>
        <w:t>,</w:t>
      </w:r>
      <w:r w:rsidRPr="00987A09">
        <w:rPr>
          <w:rStyle w:val="InitialStyle"/>
          <w:rFonts w:ascii="Times New Roman" w:hAnsi="Times New Roman"/>
          <w:sz w:val="22"/>
        </w:rPr>
        <w:t xml:space="preserve"> </w:t>
      </w:r>
      <w:r>
        <w:rPr>
          <w:noProof w:val="0"/>
          <w:sz w:val="22"/>
          <w:szCs w:val="22"/>
        </w:rPr>
        <w:t xml:space="preserve">in accordance with </w:t>
      </w:r>
      <w:r w:rsidRPr="00DB63B4">
        <w:rPr>
          <w:rStyle w:val="InitialStyle"/>
          <w:rFonts w:ascii="Times New Roman" w:hAnsi="Times New Roman"/>
          <w:sz w:val="22"/>
        </w:rPr>
        <w:t xml:space="preserve">106 CMR 707.110(C): </w:t>
      </w:r>
      <w:r w:rsidRPr="00DB63B4">
        <w:rPr>
          <w:rStyle w:val="InitialStyle"/>
          <w:rFonts w:ascii="Times New Roman" w:hAnsi="Times New Roman"/>
          <w:sz w:val="22"/>
          <w:u w:val="single"/>
        </w:rPr>
        <w:t>Reassessment</w:t>
      </w:r>
      <w:r w:rsidRPr="00DB63B4">
        <w:rPr>
          <w:rStyle w:val="InitialStyle"/>
          <w:rFonts w:ascii="Times New Roman" w:hAnsi="Times New Roman"/>
          <w:sz w:val="22"/>
        </w:rPr>
        <w:t>, there is a need to reassess the EDP</w:t>
      </w:r>
      <w:r w:rsidRPr="00A61C50">
        <w:rPr>
          <w:rStyle w:val="InitialStyle"/>
          <w:rFonts w:ascii="Times New Roman" w:hAnsi="Times New Roman"/>
          <w:sz w:val="22"/>
        </w:rPr>
        <w:t xml:space="preserve">. </w:t>
      </w:r>
    </w:p>
    <w:p w:rsidR="00370561" w:rsidRPr="00C056B0"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C056B0" w:rsidRDefault="00370561" w:rsidP="00125CA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5" w:hanging="2765"/>
        <w:rPr>
          <w:rStyle w:val="InitialStyle"/>
          <w:rFonts w:ascii="Times New Roman" w:hAnsi="Times New Roman"/>
          <w:sz w:val="22"/>
        </w:rPr>
      </w:pPr>
      <w:r w:rsidRPr="00C056B0">
        <w:rPr>
          <w:rStyle w:val="InitialStyle"/>
          <w:rFonts w:ascii="Times New Roman" w:hAnsi="Times New Roman"/>
          <w:sz w:val="22"/>
        </w:rPr>
        <w:tab/>
      </w:r>
      <w:r w:rsidRPr="00C056B0">
        <w:rPr>
          <w:rStyle w:val="InitialStyle"/>
          <w:rFonts w:ascii="Times New Roman" w:hAnsi="Times New Roman"/>
          <w:sz w:val="22"/>
        </w:rPr>
        <w:tab/>
      </w:r>
      <w:r>
        <w:rPr>
          <w:rStyle w:val="InitialStyle"/>
          <w:rFonts w:ascii="Times New Roman" w:hAnsi="Times New Roman"/>
          <w:sz w:val="22"/>
        </w:rPr>
        <w:tab/>
        <w:t>(7)</w:t>
      </w:r>
      <w:r>
        <w:rPr>
          <w:rStyle w:val="InitialStyle"/>
          <w:rFonts w:ascii="Times New Roman" w:hAnsi="Times New Roman"/>
          <w:sz w:val="22"/>
        </w:rPr>
        <w:tab/>
        <w:t xml:space="preserve">An individual unable to agree with the contents of the </w:t>
      </w:r>
      <w:r w:rsidRPr="00C056B0">
        <w:rPr>
          <w:rStyle w:val="InitialStyle"/>
          <w:rFonts w:ascii="Times New Roman" w:hAnsi="Times New Roman"/>
          <w:sz w:val="22"/>
        </w:rPr>
        <w:t xml:space="preserve">EDP may have the EDP reviewed by a </w:t>
      </w:r>
      <w:r w:rsidRPr="00DB63B4">
        <w:rPr>
          <w:rStyle w:val="InitialStyle"/>
          <w:rFonts w:ascii="Times New Roman" w:hAnsi="Times New Roman"/>
          <w:sz w:val="22"/>
        </w:rPr>
        <w:t>Department</w:t>
      </w:r>
      <w:r>
        <w:rPr>
          <w:rStyle w:val="InitialStyle"/>
          <w:rFonts w:ascii="Times New Roman" w:hAnsi="Times New Roman"/>
          <w:sz w:val="22"/>
        </w:rPr>
        <w:t xml:space="preserve"> </w:t>
      </w:r>
      <w:r w:rsidRPr="00C056B0">
        <w:rPr>
          <w:rStyle w:val="InitialStyle"/>
          <w:rFonts w:ascii="Times New Roman" w:hAnsi="Times New Roman"/>
          <w:sz w:val="22"/>
        </w:rPr>
        <w:t xml:space="preserve">supervisor to help resolve the </w:t>
      </w:r>
      <w:r>
        <w:rPr>
          <w:rStyle w:val="InitialStyle"/>
          <w:rFonts w:ascii="Times New Roman" w:hAnsi="Times New Roman"/>
          <w:sz w:val="22"/>
        </w:rPr>
        <w:t>matter</w:t>
      </w:r>
      <w:r w:rsidRPr="00C056B0">
        <w:rPr>
          <w:rStyle w:val="InitialStyle"/>
          <w:rFonts w:ascii="Times New Roman" w:hAnsi="Times New Roman"/>
          <w:sz w:val="22"/>
        </w:rPr>
        <w:t>.</w:t>
      </w:r>
    </w:p>
    <w:p w:rsidR="00370561"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6B23D4" w:rsidRDefault="00370561" w:rsidP="00042AF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4A0" w:firstRow="1" w:lastRow="0" w:firstColumn="1" w:lastColumn="0" w:noHBand="0" w:noVBand="1"/>
      </w:tblPr>
      <w:tblGrid>
        <w:gridCol w:w="1325"/>
        <w:gridCol w:w="1099"/>
        <w:gridCol w:w="1872"/>
        <w:gridCol w:w="1254"/>
        <w:gridCol w:w="1254"/>
        <w:gridCol w:w="1254"/>
        <w:gridCol w:w="1122"/>
        <w:gridCol w:w="987"/>
      </w:tblGrid>
      <w:tr w:rsidR="00370561" w:rsidTr="00252772">
        <w:trPr>
          <w:cantSplit/>
          <w:trHeight w:val="259"/>
        </w:trPr>
        <w:tc>
          <w:tcPr>
            <w:tcW w:w="10167" w:type="dxa"/>
            <w:gridSpan w:val="8"/>
            <w:hideMark/>
          </w:tcPr>
          <w:p w:rsidR="00370561" w:rsidRDefault="00370561">
            <w:pPr>
              <w:pStyle w:val="DefaultText1"/>
              <w:jc w:val="center"/>
            </w:pPr>
            <w:r>
              <w:rPr>
                <w:rStyle w:val="InitialStyle"/>
                <w:rFonts w:ascii="Arial" w:hAnsi="Arial"/>
                <w:b/>
              </w:rPr>
              <w:lastRenderedPageBreak/>
              <w:t>106 CMR: Department of Transitional Assistance</w:t>
            </w:r>
          </w:p>
        </w:tc>
      </w:tr>
      <w:tr w:rsidR="00370561" w:rsidTr="00252772">
        <w:trPr>
          <w:cantSplit/>
          <w:trHeight w:hRule="exact" w:val="259"/>
        </w:trPr>
        <w:tc>
          <w:tcPr>
            <w:tcW w:w="2424" w:type="dxa"/>
            <w:gridSpan w:val="2"/>
            <w:tcBorders>
              <w:top w:val="single" w:sz="6" w:space="0" w:color="auto"/>
              <w:left w:val="nil"/>
              <w:bottom w:val="nil"/>
              <w:right w:val="nil"/>
            </w:tcBorders>
            <w:hideMark/>
          </w:tcPr>
          <w:p w:rsidR="00370561" w:rsidRDefault="00370561" w:rsidP="00225EBC">
            <w:pPr>
              <w:pStyle w:val="DefaultText1"/>
            </w:pPr>
            <w:r>
              <w:rPr>
                <w:rStyle w:val="InitialStyle"/>
                <w:rFonts w:ascii="Arial" w:hAnsi="Arial"/>
                <w:b/>
              </w:rPr>
              <w:t>Trans. by S.L. 1395</w:t>
            </w:r>
          </w:p>
        </w:tc>
        <w:tc>
          <w:tcPr>
            <w:tcW w:w="5634" w:type="dxa"/>
            <w:gridSpan w:val="4"/>
            <w:tcBorders>
              <w:top w:val="single" w:sz="6" w:space="0" w:color="auto"/>
              <w:left w:val="nil"/>
              <w:bottom w:val="nil"/>
              <w:right w:val="nil"/>
            </w:tcBorders>
          </w:tcPr>
          <w:p w:rsidR="00370561" w:rsidRDefault="00370561">
            <w:pPr>
              <w:pStyle w:val="DefaultText"/>
            </w:pPr>
          </w:p>
        </w:tc>
        <w:tc>
          <w:tcPr>
            <w:tcW w:w="1122" w:type="dxa"/>
            <w:tcBorders>
              <w:top w:val="single" w:sz="6" w:space="0" w:color="auto"/>
              <w:left w:val="nil"/>
              <w:bottom w:val="nil"/>
              <w:right w:val="nil"/>
            </w:tcBorders>
          </w:tcPr>
          <w:p w:rsidR="00370561" w:rsidRDefault="00370561">
            <w:pPr>
              <w:pStyle w:val="DefaultText"/>
            </w:pPr>
          </w:p>
        </w:tc>
        <w:tc>
          <w:tcPr>
            <w:tcW w:w="987" w:type="dxa"/>
            <w:tcBorders>
              <w:top w:val="single" w:sz="6" w:space="0" w:color="auto"/>
              <w:left w:val="nil"/>
              <w:bottom w:val="nil"/>
              <w:right w:val="nil"/>
            </w:tcBorders>
          </w:tcPr>
          <w:p w:rsidR="00370561" w:rsidRDefault="00370561">
            <w:pPr>
              <w:pStyle w:val="DefaultText"/>
            </w:pPr>
          </w:p>
        </w:tc>
      </w:tr>
      <w:tr w:rsidR="00370561" w:rsidTr="008528CD">
        <w:trPr>
          <w:cantSplit/>
          <w:trHeight w:hRule="exact" w:val="262"/>
        </w:trPr>
        <w:tc>
          <w:tcPr>
            <w:tcW w:w="1325" w:type="dxa"/>
          </w:tcPr>
          <w:p w:rsidR="00370561" w:rsidRDefault="00370561">
            <w:pPr>
              <w:pStyle w:val="DefaultText"/>
            </w:pPr>
          </w:p>
        </w:tc>
        <w:tc>
          <w:tcPr>
            <w:tcW w:w="7855" w:type="dxa"/>
            <w:gridSpan w:val="6"/>
            <w:hideMark/>
          </w:tcPr>
          <w:p w:rsidR="00370561" w:rsidRDefault="00370561" w:rsidP="00DF02FC">
            <w:pPr>
              <w:pStyle w:val="DefaultText1"/>
              <w:jc w:val="center"/>
            </w:pPr>
            <w:r>
              <w:rPr>
                <w:rFonts w:ascii="Arial" w:hAnsi="Arial"/>
                <w:b/>
                <w:sz w:val="20"/>
              </w:rPr>
              <w:t>Transitional Cash Assistance Programs</w:t>
            </w:r>
          </w:p>
        </w:tc>
        <w:tc>
          <w:tcPr>
            <w:tcW w:w="987" w:type="dxa"/>
          </w:tcPr>
          <w:p w:rsidR="00370561" w:rsidRDefault="00370561">
            <w:pPr>
              <w:pStyle w:val="DefaultText"/>
            </w:pPr>
          </w:p>
        </w:tc>
      </w:tr>
      <w:tr w:rsidR="00370561" w:rsidTr="00252772">
        <w:trPr>
          <w:cantSplit/>
          <w:trHeight w:hRule="exact" w:val="297"/>
        </w:trPr>
        <w:tc>
          <w:tcPr>
            <w:tcW w:w="2424" w:type="dxa"/>
            <w:gridSpan w:val="2"/>
          </w:tcPr>
          <w:p w:rsidR="00370561" w:rsidRDefault="00370561">
            <w:pPr>
              <w:pStyle w:val="DefaultText"/>
            </w:pPr>
          </w:p>
        </w:tc>
        <w:tc>
          <w:tcPr>
            <w:tcW w:w="5634" w:type="dxa"/>
            <w:gridSpan w:val="4"/>
            <w:hideMark/>
          </w:tcPr>
          <w:p w:rsidR="00370561" w:rsidRDefault="00370561">
            <w:pPr>
              <w:jc w:val="center"/>
              <w:rPr>
                <w:sz w:val="24"/>
                <w:szCs w:val="22"/>
              </w:rPr>
            </w:pPr>
            <w:r>
              <w:rPr>
                <w:rFonts w:ascii="Arial" w:hAnsi="Arial"/>
                <w:b/>
              </w:rPr>
              <w:t>Employment Services Program</w:t>
            </w:r>
          </w:p>
        </w:tc>
        <w:tc>
          <w:tcPr>
            <w:tcW w:w="1122" w:type="dxa"/>
            <w:hideMark/>
          </w:tcPr>
          <w:p w:rsidR="00370561" w:rsidRDefault="00370561">
            <w:pPr>
              <w:pStyle w:val="DefaultText1"/>
            </w:pPr>
            <w:r>
              <w:rPr>
                <w:rStyle w:val="InitialStyle"/>
                <w:rFonts w:ascii="Arial" w:hAnsi="Arial"/>
                <w:b/>
              </w:rPr>
              <w:t xml:space="preserve"> Chapter</w:t>
            </w:r>
          </w:p>
        </w:tc>
        <w:tc>
          <w:tcPr>
            <w:tcW w:w="987" w:type="dxa"/>
            <w:hideMark/>
          </w:tcPr>
          <w:p w:rsidR="00370561" w:rsidRDefault="00370561">
            <w:pPr>
              <w:pStyle w:val="DefaultText1"/>
            </w:pPr>
            <w:r>
              <w:rPr>
                <w:rFonts w:ascii="Arial" w:hAnsi="Arial"/>
                <w:b/>
                <w:sz w:val="20"/>
              </w:rPr>
              <w:t>707</w:t>
            </w:r>
          </w:p>
        </w:tc>
      </w:tr>
      <w:tr w:rsidR="00370561" w:rsidTr="00252772">
        <w:trPr>
          <w:cantSplit/>
          <w:trHeight w:hRule="exact" w:val="259"/>
        </w:trPr>
        <w:tc>
          <w:tcPr>
            <w:tcW w:w="2424" w:type="dxa"/>
            <w:gridSpan w:val="2"/>
            <w:tcBorders>
              <w:top w:val="nil"/>
              <w:left w:val="nil"/>
              <w:bottom w:val="single" w:sz="6" w:space="0" w:color="auto"/>
              <w:right w:val="nil"/>
            </w:tcBorders>
            <w:hideMark/>
          </w:tcPr>
          <w:p w:rsidR="00370561" w:rsidRDefault="0036696A" w:rsidP="00723094">
            <w:pPr>
              <w:pStyle w:val="DefaultText1"/>
            </w:pPr>
            <w:r>
              <w:rPr>
                <w:rFonts w:ascii="Arial" w:hAnsi="Arial"/>
                <w:b/>
                <w:sz w:val="20"/>
              </w:rPr>
              <w:t>3/2018</w:t>
            </w:r>
          </w:p>
        </w:tc>
        <w:tc>
          <w:tcPr>
            <w:tcW w:w="1872" w:type="dxa"/>
            <w:tcBorders>
              <w:top w:val="nil"/>
              <w:left w:val="nil"/>
              <w:bottom w:val="single" w:sz="6" w:space="0" w:color="auto"/>
              <w:right w:val="nil"/>
            </w:tcBorders>
          </w:tcPr>
          <w:p w:rsidR="00370561" w:rsidRDefault="00370561">
            <w:pPr>
              <w:pStyle w:val="DefaultText"/>
            </w:pPr>
          </w:p>
        </w:tc>
        <w:tc>
          <w:tcPr>
            <w:tcW w:w="1254" w:type="dxa"/>
            <w:tcBorders>
              <w:top w:val="nil"/>
              <w:left w:val="nil"/>
              <w:bottom w:val="single" w:sz="6" w:space="0" w:color="auto"/>
              <w:right w:val="nil"/>
            </w:tcBorders>
          </w:tcPr>
          <w:p w:rsidR="00370561" w:rsidRDefault="00370561">
            <w:pPr>
              <w:pStyle w:val="DefaultText"/>
            </w:pPr>
          </w:p>
        </w:tc>
        <w:tc>
          <w:tcPr>
            <w:tcW w:w="1254" w:type="dxa"/>
            <w:tcBorders>
              <w:top w:val="nil"/>
              <w:left w:val="nil"/>
              <w:bottom w:val="single" w:sz="6" w:space="0" w:color="auto"/>
              <w:right w:val="nil"/>
            </w:tcBorders>
          </w:tcPr>
          <w:p w:rsidR="00370561" w:rsidRDefault="00370561">
            <w:pPr>
              <w:pStyle w:val="DefaultText"/>
            </w:pPr>
          </w:p>
        </w:tc>
        <w:tc>
          <w:tcPr>
            <w:tcW w:w="1254" w:type="dxa"/>
            <w:tcBorders>
              <w:top w:val="nil"/>
              <w:left w:val="nil"/>
              <w:bottom w:val="single" w:sz="6" w:space="0" w:color="auto"/>
              <w:right w:val="nil"/>
            </w:tcBorders>
            <w:hideMark/>
          </w:tcPr>
          <w:p w:rsidR="00370561" w:rsidRDefault="00370561">
            <w:pPr>
              <w:pStyle w:val="DefaultText"/>
              <w:rPr>
                <w:rFonts w:ascii="Arial" w:hAnsi="Arial" w:cs="Arial"/>
                <w:b/>
                <w:sz w:val="20"/>
              </w:rPr>
            </w:pPr>
            <w:r>
              <w:rPr>
                <w:rFonts w:ascii="Arial" w:hAnsi="Arial" w:cs="Arial"/>
                <w:b/>
                <w:sz w:val="20"/>
              </w:rPr>
              <w:t>(4 of 4)</w:t>
            </w:r>
          </w:p>
        </w:tc>
        <w:tc>
          <w:tcPr>
            <w:tcW w:w="1122" w:type="dxa"/>
            <w:tcBorders>
              <w:top w:val="nil"/>
              <w:left w:val="nil"/>
              <w:bottom w:val="single" w:sz="6" w:space="0" w:color="auto"/>
              <w:right w:val="nil"/>
            </w:tcBorders>
            <w:hideMark/>
          </w:tcPr>
          <w:p w:rsidR="00370561" w:rsidRDefault="00370561">
            <w:pPr>
              <w:pStyle w:val="DefaultText1"/>
              <w:jc w:val="right"/>
            </w:pPr>
            <w:r>
              <w:rPr>
                <w:rStyle w:val="InitialStyle"/>
                <w:rFonts w:ascii="Arial" w:hAnsi="Arial"/>
                <w:b/>
              </w:rPr>
              <w:t>Page           Page</w:t>
            </w:r>
            <w:r>
              <w:rPr>
                <w:rFonts w:ascii="Arial" w:hAnsi="Arial"/>
                <w:b/>
              </w:rPr>
              <w:t xml:space="preserve"> </w:t>
            </w:r>
          </w:p>
        </w:tc>
        <w:tc>
          <w:tcPr>
            <w:tcW w:w="987" w:type="dxa"/>
            <w:tcBorders>
              <w:top w:val="nil"/>
              <w:left w:val="nil"/>
              <w:bottom w:val="single" w:sz="6" w:space="0" w:color="auto"/>
              <w:right w:val="nil"/>
            </w:tcBorders>
            <w:hideMark/>
          </w:tcPr>
          <w:p w:rsidR="00370561" w:rsidRDefault="00370561">
            <w:pPr>
              <w:pStyle w:val="DefaultText1"/>
            </w:pPr>
            <w:r>
              <w:rPr>
                <w:rFonts w:ascii="Arial" w:hAnsi="Arial"/>
                <w:b/>
                <w:sz w:val="20"/>
              </w:rPr>
              <w:t>707.110</w:t>
            </w:r>
          </w:p>
        </w:tc>
      </w:tr>
    </w:tbl>
    <w:p w:rsidR="00370561" w:rsidRPr="00F969EF" w:rsidRDefault="00370561" w:rsidP="00252772">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rsidR="00370561" w:rsidRPr="009710C9" w:rsidRDefault="00370561" w:rsidP="00125CAB">
      <w:pPr>
        <w:pStyle w:val="DefaultText"/>
        <w:tabs>
          <w:tab w:val="left" w:pos="1200"/>
          <w:tab w:val="left" w:pos="1440"/>
          <w:tab w:val="left" w:pos="2160"/>
          <w:tab w:val="left" w:pos="2880"/>
          <w:tab w:val="left" w:pos="3360"/>
          <w:tab w:val="left" w:pos="3840"/>
          <w:tab w:val="left" w:pos="4320"/>
          <w:tab w:val="left" w:pos="4800"/>
          <w:tab w:val="left" w:pos="11906"/>
        </w:tabs>
        <w:rPr>
          <w:rStyle w:val="InitialStyle"/>
          <w:rFonts w:ascii="Times New Roman" w:hAnsi="Times New Roman"/>
          <w:sz w:val="22"/>
          <w:szCs w:val="22"/>
        </w:rPr>
      </w:pPr>
      <w:r>
        <w:rPr>
          <w:rStyle w:val="InitialStyle"/>
          <w:sz w:val="22"/>
          <w:szCs w:val="22"/>
        </w:rPr>
        <w:tab/>
      </w:r>
      <w:r>
        <w:rPr>
          <w:rStyle w:val="InitialStyle"/>
          <w:sz w:val="22"/>
          <w:szCs w:val="22"/>
        </w:rPr>
        <w:tab/>
      </w:r>
      <w:r w:rsidRPr="009710C9">
        <w:rPr>
          <w:rStyle w:val="InitialStyle"/>
          <w:rFonts w:ascii="Times New Roman" w:hAnsi="Times New Roman"/>
          <w:sz w:val="22"/>
          <w:szCs w:val="22"/>
        </w:rPr>
        <w:t>(B)</w:t>
      </w:r>
      <w:r w:rsidRPr="009710C9">
        <w:rPr>
          <w:rStyle w:val="InitialStyle"/>
          <w:rFonts w:ascii="Times New Roman" w:hAnsi="Times New Roman"/>
          <w:sz w:val="22"/>
          <w:szCs w:val="22"/>
        </w:rPr>
        <w:tab/>
      </w:r>
      <w:r w:rsidRPr="009710C9">
        <w:rPr>
          <w:rStyle w:val="InitialStyle"/>
          <w:rFonts w:ascii="Times New Roman" w:hAnsi="Times New Roman"/>
          <w:sz w:val="22"/>
          <w:szCs w:val="22"/>
          <w:u w:val="single"/>
        </w:rPr>
        <w:t>Component Placement and Availability</w:t>
      </w:r>
    </w:p>
    <w:p w:rsidR="00370561" w:rsidRPr="009710C9" w:rsidRDefault="00370561" w:rsidP="00DB33D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Pr="005C080A" w:rsidRDefault="00370561" w:rsidP="00DB33D8">
      <w:pPr>
        <w:pStyle w:val="DefaultText"/>
        <w:tabs>
          <w:tab w:val="left" w:pos="1200"/>
          <w:tab w:val="left" w:pos="1800"/>
          <w:tab w:val="left" w:pos="2160"/>
          <w:tab w:val="left" w:pos="2790"/>
          <w:tab w:val="left" w:pos="3360"/>
          <w:tab w:val="left" w:pos="3840"/>
          <w:tab w:val="left" w:pos="4320"/>
          <w:tab w:val="left" w:pos="4800"/>
          <w:tab w:val="left" w:pos="11906"/>
        </w:tabs>
        <w:ind w:left="2765" w:hanging="2765"/>
        <w:rPr>
          <w:rStyle w:val="InitialStyle"/>
          <w:rFonts w:ascii="Times New Roman" w:hAnsi="Times New Roman"/>
          <w:sz w:val="22"/>
          <w:szCs w:val="22"/>
        </w:rPr>
      </w:pPr>
      <w:r w:rsidRPr="009710C9">
        <w:rPr>
          <w:rStyle w:val="InitialStyle"/>
          <w:rFonts w:ascii="Times New Roman" w:hAnsi="Times New Roman"/>
          <w:sz w:val="22"/>
          <w:szCs w:val="22"/>
        </w:rPr>
        <w:tab/>
      </w:r>
      <w:r w:rsidRPr="009710C9">
        <w:rPr>
          <w:rStyle w:val="InitialStyle"/>
          <w:rFonts w:ascii="Times New Roman" w:hAnsi="Times New Roman"/>
          <w:sz w:val="22"/>
          <w:szCs w:val="22"/>
        </w:rPr>
        <w:tab/>
      </w:r>
      <w:r>
        <w:rPr>
          <w:rStyle w:val="InitialStyle"/>
          <w:rFonts w:ascii="Times New Roman" w:hAnsi="Times New Roman"/>
          <w:sz w:val="22"/>
          <w:szCs w:val="22"/>
        </w:rPr>
        <w:tab/>
      </w:r>
      <w:r w:rsidRPr="009710C9">
        <w:rPr>
          <w:rStyle w:val="InitialStyle"/>
          <w:rFonts w:ascii="Times New Roman" w:hAnsi="Times New Roman"/>
          <w:sz w:val="22"/>
          <w:szCs w:val="22"/>
        </w:rPr>
        <w:t>(</w:t>
      </w:r>
      <w:r>
        <w:rPr>
          <w:rStyle w:val="InitialStyle"/>
          <w:rFonts w:ascii="Times New Roman" w:hAnsi="Times New Roman"/>
          <w:sz w:val="22"/>
          <w:szCs w:val="22"/>
        </w:rPr>
        <w:t>1</w:t>
      </w:r>
      <w:r w:rsidRPr="009710C9">
        <w:rPr>
          <w:rStyle w:val="InitialStyle"/>
          <w:rFonts w:ascii="Times New Roman" w:hAnsi="Times New Roman"/>
          <w:sz w:val="22"/>
          <w:szCs w:val="22"/>
        </w:rPr>
        <w:t>)</w:t>
      </w:r>
      <w:r w:rsidRPr="009710C9">
        <w:rPr>
          <w:rStyle w:val="InitialStyle"/>
          <w:rFonts w:ascii="Times New Roman" w:hAnsi="Times New Roman"/>
          <w:sz w:val="22"/>
          <w:szCs w:val="22"/>
        </w:rPr>
        <w:tab/>
      </w:r>
      <w:r w:rsidRPr="005C080A">
        <w:rPr>
          <w:rStyle w:val="InitialStyle"/>
          <w:rFonts w:ascii="Times New Roman" w:hAnsi="Times New Roman"/>
          <w:sz w:val="22"/>
          <w:szCs w:val="22"/>
        </w:rPr>
        <w:t xml:space="preserve">The Department </w:t>
      </w:r>
      <w:r w:rsidRPr="00822881">
        <w:rPr>
          <w:rStyle w:val="InitialStyle"/>
          <w:rFonts w:ascii="Times New Roman" w:hAnsi="Times New Roman"/>
          <w:sz w:val="22"/>
          <w:szCs w:val="22"/>
        </w:rPr>
        <w:t>refers individuals for</w:t>
      </w:r>
      <w:r>
        <w:rPr>
          <w:rStyle w:val="InitialStyle"/>
          <w:rFonts w:ascii="Times New Roman" w:hAnsi="Times New Roman"/>
          <w:sz w:val="22"/>
          <w:szCs w:val="22"/>
        </w:rPr>
        <w:t xml:space="preserve"> </w:t>
      </w:r>
      <w:r w:rsidRPr="005C080A">
        <w:rPr>
          <w:rStyle w:val="InitialStyle"/>
          <w:rFonts w:ascii="Times New Roman" w:hAnsi="Times New Roman"/>
          <w:sz w:val="22"/>
          <w:szCs w:val="22"/>
        </w:rPr>
        <w:t>placement in a</w:t>
      </w:r>
      <w:r>
        <w:rPr>
          <w:rStyle w:val="InitialStyle"/>
          <w:rFonts w:ascii="Times New Roman" w:hAnsi="Times New Roman"/>
          <w:sz w:val="22"/>
          <w:szCs w:val="22"/>
        </w:rPr>
        <w:t xml:space="preserve">n available </w:t>
      </w:r>
      <w:r w:rsidRPr="005C080A">
        <w:rPr>
          <w:rStyle w:val="InitialStyle"/>
          <w:rFonts w:ascii="Times New Roman" w:hAnsi="Times New Roman"/>
          <w:sz w:val="22"/>
          <w:szCs w:val="22"/>
        </w:rPr>
        <w:t>component activity</w:t>
      </w:r>
      <w:r>
        <w:rPr>
          <w:rStyle w:val="InitialStyle"/>
          <w:rFonts w:ascii="Times New Roman" w:hAnsi="Times New Roman"/>
          <w:sz w:val="22"/>
          <w:szCs w:val="22"/>
        </w:rPr>
        <w:t>.</w:t>
      </w:r>
      <w:r w:rsidRPr="005C080A">
        <w:rPr>
          <w:rStyle w:val="InitialStyle"/>
          <w:rFonts w:ascii="Times New Roman" w:hAnsi="Times New Roman"/>
          <w:sz w:val="22"/>
          <w:szCs w:val="22"/>
        </w:rPr>
        <w:t xml:space="preserve"> </w:t>
      </w:r>
      <w:r w:rsidRPr="00822881">
        <w:rPr>
          <w:rStyle w:val="InitialStyle"/>
          <w:rFonts w:ascii="Times New Roman" w:hAnsi="Times New Roman"/>
          <w:sz w:val="22"/>
          <w:szCs w:val="22"/>
        </w:rPr>
        <w:t>These referrals</w:t>
      </w:r>
      <w:r w:rsidRPr="005C080A">
        <w:rPr>
          <w:rStyle w:val="InitialStyle"/>
          <w:rFonts w:ascii="Times New Roman" w:hAnsi="Times New Roman"/>
          <w:sz w:val="22"/>
          <w:szCs w:val="22"/>
        </w:rPr>
        <w:t xml:space="preserve"> </w:t>
      </w:r>
      <w:r>
        <w:rPr>
          <w:rStyle w:val="InitialStyle"/>
          <w:rFonts w:ascii="Times New Roman" w:hAnsi="Times New Roman"/>
          <w:sz w:val="22"/>
          <w:szCs w:val="22"/>
        </w:rPr>
        <w:t>shall include, but not be limited to,</w:t>
      </w:r>
      <w:r w:rsidRPr="005C080A">
        <w:rPr>
          <w:rStyle w:val="InitialStyle"/>
          <w:rFonts w:ascii="Times New Roman" w:hAnsi="Times New Roman"/>
          <w:sz w:val="22"/>
          <w:szCs w:val="22"/>
        </w:rPr>
        <w:t xml:space="preserve"> ESP-funded</w:t>
      </w:r>
      <w:r>
        <w:rPr>
          <w:rStyle w:val="InitialStyle"/>
          <w:rFonts w:ascii="Times New Roman" w:hAnsi="Times New Roman"/>
          <w:sz w:val="22"/>
          <w:szCs w:val="22"/>
        </w:rPr>
        <w:t xml:space="preserve"> </w:t>
      </w:r>
      <w:r w:rsidRPr="00822881">
        <w:rPr>
          <w:rStyle w:val="InitialStyle"/>
          <w:rFonts w:ascii="Times New Roman" w:hAnsi="Times New Roman"/>
          <w:sz w:val="22"/>
          <w:szCs w:val="22"/>
        </w:rPr>
        <w:t>and non-ESP funded</w:t>
      </w:r>
      <w:r w:rsidRPr="005C080A">
        <w:rPr>
          <w:rStyle w:val="InitialStyle"/>
          <w:rFonts w:ascii="Times New Roman" w:hAnsi="Times New Roman"/>
          <w:sz w:val="22"/>
          <w:szCs w:val="22"/>
        </w:rPr>
        <w:t xml:space="preserve"> component activities. </w:t>
      </w:r>
    </w:p>
    <w:p w:rsidR="00370561" w:rsidRPr="009710C9" w:rsidRDefault="00370561" w:rsidP="00DB33D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Default="00370561" w:rsidP="00125CAB">
      <w:pPr>
        <w:pStyle w:val="DefaultText"/>
        <w:tabs>
          <w:tab w:val="left" w:pos="1200"/>
          <w:tab w:val="left" w:pos="1800"/>
          <w:tab w:val="left" w:pos="2160"/>
          <w:tab w:val="left" w:pos="3360"/>
          <w:tab w:val="left" w:pos="3840"/>
          <w:tab w:val="left" w:pos="4320"/>
          <w:tab w:val="left" w:pos="4800"/>
          <w:tab w:val="left" w:pos="11906"/>
        </w:tabs>
        <w:ind w:left="2765" w:hanging="2765"/>
        <w:rPr>
          <w:rStyle w:val="InitialStyle"/>
          <w:rFonts w:ascii="Times New Roman" w:hAnsi="Times New Roman"/>
          <w:sz w:val="22"/>
          <w:szCs w:val="22"/>
        </w:rPr>
      </w:pPr>
      <w:r w:rsidRPr="009710C9">
        <w:rPr>
          <w:rStyle w:val="InitialStyle"/>
          <w:rFonts w:ascii="Times New Roman" w:hAnsi="Times New Roman"/>
          <w:sz w:val="22"/>
          <w:szCs w:val="22"/>
        </w:rPr>
        <w:tab/>
      </w:r>
      <w:r w:rsidRPr="009710C9">
        <w:rPr>
          <w:rStyle w:val="InitialStyle"/>
          <w:rFonts w:ascii="Times New Roman" w:hAnsi="Times New Roman"/>
          <w:sz w:val="22"/>
          <w:szCs w:val="22"/>
        </w:rPr>
        <w:tab/>
      </w:r>
      <w:r>
        <w:rPr>
          <w:rStyle w:val="InitialStyle"/>
          <w:rFonts w:ascii="Times New Roman" w:hAnsi="Times New Roman"/>
          <w:sz w:val="22"/>
          <w:szCs w:val="22"/>
        </w:rPr>
        <w:tab/>
      </w:r>
      <w:r w:rsidRPr="009710C9">
        <w:rPr>
          <w:rStyle w:val="InitialStyle"/>
          <w:rFonts w:ascii="Times New Roman" w:hAnsi="Times New Roman"/>
          <w:sz w:val="22"/>
          <w:szCs w:val="22"/>
        </w:rPr>
        <w:t>(</w:t>
      </w:r>
      <w:r>
        <w:rPr>
          <w:rStyle w:val="InitialStyle"/>
          <w:rFonts w:ascii="Times New Roman" w:hAnsi="Times New Roman"/>
          <w:sz w:val="22"/>
          <w:szCs w:val="22"/>
        </w:rPr>
        <w:t>2</w:t>
      </w:r>
      <w:r w:rsidRPr="009710C9">
        <w:rPr>
          <w:rStyle w:val="InitialStyle"/>
          <w:rFonts w:ascii="Times New Roman" w:hAnsi="Times New Roman"/>
          <w:sz w:val="22"/>
          <w:szCs w:val="22"/>
        </w:rPr>
        <w:t>)</w:t>
      </w:r>
      <w:r w:rsidRPr="009710C9">
        <w:rPr>
          <w:rStyle w:val="InitialStyle"/>
          <w:rFonts w:ascii="Times New Roman" w:hAnsi="Times New Roman"/>
          <w:sz w:val="22"/>
          <w:szCs w:val="22"/>
        </w:rPr>
        <w:tab/>
        <w:t>If there is no opening in a</w:t>
      </w:r>
      <w:r>
        <w:rPr>
          <w:rStyle w:val="InitialStyle"/>
          <w:rFonts w:ascii="Times New Roman" w:hAnsi="Times New Roman"/>
          <w:sz w:val="22"/>
          <w:szCs w:val="22"/>
        </w:rPr>
        <w:t>n ESP</w:t>
      </w:r>
      <w:r w:rsidRPr="009710C9">
        <w:rPr>
          <w:rStyle w:val="InitialStyle"/>
          <w:rFonts w:ascii="Times New Roman" w:hAnsi="Times New Roman"/>
          <w:sz w:val="22"/>
          <w:szCs w:val="22"/>
        </w:rPr>
        <w:t xml:space="preserve"> component chosen by the </w:t>
      </w:r>
      <w:r w:rsidRPr="00125CAB">
        <w:rPr>
          <w:rStyle w:val="InitialStyle"/>
          <w:rFonts w:ascii="Times New Roman" w:hAnsi="Times New Roman"/>
          <w:sz w:val="22"/>
          <w:szCs w:val="22"/>
        </w:rPr>
        <w:t>individual</w:t>
      </w:r>
      <w:r w:rsidRPr="009710C9">
        <w:rPr>
          <w:rStyle w:val="InitialStyle"/>
          <w:rFonts w:ascii="Times New Roman" w:hAnsi="Times New Roman"/>
          <w:sz w:val="22"/>
          <w:szCs w:val="22"/>
        </w:rPr>
        <w:t xml:space="preserve">, the EDP will not be approved and the </w:t>
      </w:r>
      <w:r w:rsidRPr="00125CAB">
        <w:rPr>
          <w:rStyle w:val="InitialStyle"/>
          <w:rFonts w:ascii="Times New Roman" w:hAnsi="Times New Roman"/>
          <w:sz w:val="22"/>
          <w:szCs w:val="22"/>
        </w:rPr>
        <w:t>individual</w:t>
      </w:r>
      <w:r w:rsidRPr="009710C9">
        <w:rPr>
          <w:rStyle w:val="InitialStyle"/>
          <w:rFonts w:ascii="Times New Roman" w:hAnsi="Times New Roman"/>
          <w:sz w:val="22"/>
          <w:szCs w:val="22"/>
        </w:rPr>
        <w:t xml:space="preserve"> will be required to select another component activity.  </w:t>
      </w:r>
    </w:p>
    <w:p w:rsidR="00370561" w:rsidRDefault="00370561" w:rsidP="00DB33D8">
      <w:pPr>
        <w:pStyle w:val="DefaultText"/>
        <w:tabs>
          <w:tab w:val="left" w:pos="1200"/>
          <w:tab w:val="left" w:pos="1800"/>
          <w:tab w:val="left" w:pos="2160"/>
          <w:tab w:val="left" w:pos="3360"/>
          <w:tab w:val="left" w:pos="3840"/>
          <w:tab w:val="left" w:pos="4320"/>
          <w:tab w:val="left" w:pos="4800"/>
          <w:tab w:val="left" w:pos="11906"/>
        </w:tabs>
        <w:ind w:left="2765" w:hanging="2765"/>
        <w:rPr>
          <w:rStyle w:val="InitialStyle"/>
          <w:rFonts w:ascii="Times New Roman" w:hAnsi="Times New Roman"/>
          <w:sz w:val="22"/>
          <w:szCs w:val="22"/>
        </w:rPr>
      </w:pPr>
    </w:p>
    <w:p w:rsidR="00370561" w:rsidRPr="009710C9" w:rsidRDefault="00370561" w:rsidP="00DB33D8">
      <w:pPr>
        <w:pStyle w:val="DefaultText"/>
        <w:tabs>
          <w:tab w:val="left" w:pos="1200"/>
          <w:tab w:val="left" w:pos="1800"/>
          <w:tab w:val="left" w:pos="2160"/>
          <w:tab w:val="left" w:pos="2790"/>
          <w:tab w:val="left" w:pos="3360"/>
          <w:tab w:val="left" w:pos="3840"/>
          <w:tab w:val="left" w:pos="4320"/>
          <w:tab w:val="left" w:pos="4800"/>
          <w:tab w:val="left" w:pos="11906"/>
        </w:tabs>
        <w:ind w:left="2765" w:hanging="2765"/>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9710C9">
        <w:rPr>
          <w:rStyle w:val="InitialStyle"/>
          <w:rFonts w:ascii="Times New Roman" w:hAnsi="Times New Roman"/>
          <w:sz w:val="22"/>
          <w:szCs w:val="22"/>
        </w:rPr>
        <w:t>(</w:t>
      </w:r>
      <w:r>
        <w:rPr>
          <w:rStyle w:val="InitialStyle"/>
          <w:rFonts w:ascii="Times New Roman" w:hAnsi="Times New Roman"/>
          <w:sz w:val="22"/>
          <w:szCs w:val="22"/>
        </w:rPr>
        <w:t>3</w:t>
      </w:r>
      <w:r w:rsidRPr="009710C9">
        <w:rPr>
          <w:rStyle w:val="InitialStyle"/>
          <w:rFonts w:ascii="Times New Roman" w:hAnsi="Times New Roman"/>
          <w:sz w:val="22"/>
          <w:szCs w:val="22"/>
        </w:rPr>
        <w:t>)</w:t>
      </w:r>
      <w:r w:rsidRPr="009710C9">
        <w:rPr>
          <w:rStyle w:val="InitialStyle"/>
          <w:rFonts w:ascii="Times New Roman" w:hAnsi="Times New Roman"/>
          <w:sz w:val="22"/>
          <w:szCs w:val="22"/>
        </w:rPr>
        <w:tab/>
      </w:r>
      <w:r w:rsidRPr="00822881">
        <w:rPr>
          <w:rStyle w:val="InitialStyle"/>
          <w:rFonts w:ascii="Times New Roman" w:hAnsi="Times New Roman"/>
          <w:sz w:val="22"/>
          <w:szCs w:val="22"/>
        </w:rPr>
        <w:t>An individual may find his or her own community service site which must be approved by the Department</w:t>
      </w:r>
      <w:r>
        <w:rPr>
          <w:rStyle w:val="InitialStyle"/>
          <w:rFonts w:ascii="Times New Roman" w:hAnsi="Times New Roman"/>
          <w:sz w:val="22"/>
          <w:szCs w:val="22"/>
        </w:rPr>
        <w:t>.</w:t>
      </w:r>
    </w:p>
    <w:p w:rsidR="00370561" w:rsidRPr="009710C9" w:rsidRDefault="00370561" w:rsidP="00DB33D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Pr="009710C9" w:rsidRDefault="00370561" w:rsidP="00125CAB">
      <w:pPr>
        <w:pStyle w:val="DefaultText"/>
        <w:tabs>
          <w:tab w:val="left" w:pos="1440"/>
          <w:tab w:val="left" w:pos="216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9710C9">
        <w:rPr>
          <w:rStyle w:val="InitialStyle"/>
          <w:rFonts w:ascii="Times New Roman" w:hAnsi="Times New Roman"/>
          <w:sz w:val="22"/>
          <w:szCs w:val="22"/>
        </w:rPr>
        <w:tab/>
        <w:t>(C)</w:t>
      </w:r>
      <w:r w:rsidRPr="009710C9">
        <w:rPr>
          <w:rStyle w:val="InitialStyle"/>
          <w:rFonts w:ascii="Times New Roman" w:hAnsi="Times New Roman"/>
          <w:sz w:val="22"/>
          <w:szCs w:val="22"/>
        </w:rPr>
        <w:tab/>
      </w:r>
      <w:r>
        <w:rPr>
          <w:rStyle w:val="InitialStyle"/>
          <w:rFonts w:ascii="Times New Roman" w:hAnsi="Times New Roman"/>
          <w:sz w:val="22"/>
          <w:szCs w:val="22"/>
        </w:rPr>
        <w:tab/>
      </w:r>
      <w:r w:rsidRPr="009710C9">
        <w:rPr>
          <w:rStyle w:val="InitialStyle"/>
          <w:rFonts w:ascii="Times New Roman" w:hAnsi="Times New Roman"/>
          <w:sz w:val="22"/>
          <w:szCs w:val="22"/>
          <w:u w:val="single"/>
        </w:rPr>
        <w:t>Reassessment</w:t>
      </w:r>
    </w:p>
    <w:p w:rsidR="00370561" w:rsidRPr="009710C9" w:rsidRDefault="00370561" w:rsidP="0025277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Pr="009710C9" w:rsidRDefault="00370561" w:rsidP="00AD7E52">
      <w:pPr>
        <w:pStyle w:val="DefaultText"/>
        <w:tabs>
          <w:tab w:val="left" w:pos="1200"/>
          <w:tab w:val="left" w:pos="216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9710C9">
        <w:rPr>
          <w:rStyle w:val="InitialStyle"/>
          <w:rFonts w:ascii="Times New Roman" w:hAnsi="Times New Roman"/>
          <w:sz w:val="22"/>
          <w:szCs w:val="22"/>
        </w:rPr>
        <w:tab/>
      </w:r>
      <w:r w:rsidRPr="009710C9">
        <w:rPr>
          <w:rStyle w:val="InitialStyle"/>
          <w:rFonts w:ascii="Times New Roman" w:hAnsi="Times New Roman"/>
          <w:sz w:val="22"/>
          <w:szCs w:val="22"/>
        </w:rPr>
        <w:tab/>
      </w:r>
      <w:r w:rsidRPr="00125CAB">
        <w:rPr>
          <w:rStyle w:val="InitialStyle"/>
          <w:rFonts w:ascii="Times New Roman" w:hAnsi="Times New Roman"/>
          <w:sz w:val="22"/>
          <w:szCs w:val="22"/>
        </w:rPr>
        <w:t>An individual</w:t>
      </w:r>
      <w:r>
        <w:rPr>
          <w:rStyle w:val="InitialStyle"/>
          <w:rFonts w:ascii="Times New Roman" w:hAnsi="Times New Roman"/>
          <w:sz w:val="22"/>
          <w:szCs w:val="22"/>
        </w:rPr>
        <w:t>’s EDP</w:t>
      </w:r>
      <w:r w:rsidRPr="00125CAB">
        <w:rPr>
          <w:rStyle w:val="InitialStyle"/>
          <w:rFonts w:ascii="Times New Roman" w:hAnsi="Times New Roman"/>
          <w:sz w:val="22"/>
          <w:szCs w:val="22"/>
        </w:rPr>
        <w:t xml:space="preserve"> will</w:t>
      </w:r>
      <w:r>
        <w:rPr>
          <w:rStyle w:val="InitialStyle"/>
          <w:rFonts w:ascii="Times New Roman" w:hAnsi="Times New Roman"/>
          <w:sz w:val="22"/>
          <w:szCs w:val="22"/>
        </w:rPr>
        <w:t xml:space="preserve"> </w:t>
      </w:r>
      <w:r w:rsidRPr="009710C9">
        <w:rPr>
          <w:rStyle w:val="InitialStyle"/>
          <w:rFonts w:ascii="Times New Roman" w:hAnsi="Times New Roman"/>
          <w:sz w:val="22"/>
          <w:szCs w:val="22"/>
        </w:rPr>
        <w:t xml:space="preserve">be reassessed </w:t>
      </w:r>
      <w:r>
        <w:rPr>
          <w:rStyle w:val="InitialStyle"/>
          <w:rFonts w:ascii="Times New Roman" w:hAnsi="Times New Roman"/>
          <w:sz w:val="22"/>
          <w:szCs w:val="22"/>
        </w:rPr>
        <w:t xml:space="preserve">by the Department </w:t>
      </w:r>
      <w:r w:rsidRPr="009710C9">
        <w:rPr>
          <w:rStyle w:val="InitialStyle"/>
          <w:rFonts w:ascii="Times New Roman" w:hAnsi="Times New Roman"/>
          <w:sz w:val="22"/>
          <w:szCs w:val="22"/>
        </w:rPr>
        <w:t>when:</w:t>
      </w:r>
    </w:p>
    <w:p w:rsidR="00370561" w:rsidRPr="009710C9" w:rsidRDefault="00370561" w:rsidP="0025277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Pr="009710C9" w:rsidRDefault="00370561" w:rsidP="00125CAB">
      <w:pPr>
        <w:pStyle w:val="DefaultText"/>
        <w:tabs>
          <w:tab w:val="left" w:pos="1200"/>
          <w:tab w:val="left" w:pos="2160"/>
          <w:tab w:val="left" w:pos="3360"/>
          <w:tab w:val="left" w:pos="3840"/>
          <w:tab w:val="left" w:pos="4320"/>
          <w:tab w:val="left" w:pos="4800"/>
          <w:tab w:val="left" w:pos="11906"/>
        </w:tabs>
        <w:ind w:left="2765" w:hanging="2765"/>
        <w:rPr>
          <w:rStyle w:val="InitialStyle"/>
          <w:rFonts w:ascii="Times New Roman" w:hAnsi="Times New Roman"/>
          <w:sz w:val="22"/>
          <w:szCs w:val="22"/>
        </w:rPr>
      </w:pPr>
      <w:r w:rsidRPr="009710C9">
        <w:rPr>
          <w:rStyle w:val="InitialStyle"/>
          <w:rFonts w:ascii="Times New Roman" w:hAnsi="Times New Roman"/>
          <w:sz w:val="22"/>
          <w:szCs w:val="22"/>
        </w:rPr>
        <w:tab/>
      </w:r>
      <w:r w:rsidRPr="009710C9">
        <w:rPr>
          <w:rStyle w:val="InitialStyle"/>
          <w:rFonts w:ascii="Times New Roman" w:hAnsi="Times New Roman"/>
          <w:sz w:val="22"/>
          <w:szCs w:val="22"/>
        </w:rPr>
        <w:tab/>
        <w:t>(1)</w:t>
      </w:r>
      <w:r w:rsidRPr="009710C9">
        <w:rPr>
          <w:rStyle w:val="InitialStyle"/>
          <w:rFonts w:ascii="Times New Roman" w:hAnsi="Times New Roman"/>
          <w:sz w:val="22"/>
          <w:szCs w:val="22"/>
        </w:rPr>
        <w:tab/>
      </w:r>
      <w:r w:rsidRPr="00125CAB">
        <w:rPr>
          <w:rStyle w:val="InitialStyle"/>
          <w:rFonts w:ascii="Times New Roman" w:hAnsi="Times New Roman"/>
          <w:sz w:val="22"/>
          <w:szCs w:val="22"/>
        </w:rPr>
        <w:t>he or she</w:t>
      </w:r>
      <w:r>
        <w:rPr>
          <w:rStyle w:val="InitialStyle"/>
          <w:rFonts w:ascii="Times New Roman" w:hAnsi="Times New Roman"/>
          <w:sz w:val="22"/>
          <w:szCs w:val="22"/>
        </w:rPr>
        <w:t xml:space="preserve"> </w:t>
      </w:r>
      <w:r w:rsidRPr="009710C9">
        <w:rPr>
          <w:rStyle w:val="InitialStyle"/>
          <w:rFonts w:ascii="Times New Roman" w:hAnsi="Times New Roman"/>
          <w:sz w:val="22"/>
          <w:szCs w:val="22"/>
        </w:rPr>
        <w:t xml:space="preserve">requests a reassessment; </w:t>
      </w:r>
    </w:p>
    <w:p w:rsidR="00370561" w:rsidRPr="009710C9" w:rsidRDefault="00370561" w:rsidP="0025277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Pr="009710C9" w:rsidRDefault="00370561" w:rsidP="00125CAB">
      <w:pPr>
        <w:pStyle w:val="DefaultText"/>
        <w:tabs>
          <w:tab w:val="left" w:pos="1200"/>
          <w:tab w:val="left" w:pos="1800"/>
          <w:tab w:val="left" w:pos="2160"/>
          <w:tab w:val="left" w:pos="2790"/>
          <w:tab w:val="left" w:pos="3360"/>
          <w:tab w:val="left" w:pos="3840"/>
          <w:tab w:val="left" w:pos="4320"/>
          <w:tab w:val="left" w:pos="4800"/>
          <w:tab w:val="left" w:pos="11906"/>
        </w:tabs>
        <w:ind w:left="2765" w:hanging="2765"/>
        <w:rPr>
          <w:rStyle w:val="InitialStyle"/>
          <w:rFonts w:ascii="Times New Roman" w:hAnsi="Times New Roman"/>
          <w:sz w:val="22"/>
          <w:szCs w:val="22"/>
        </w:rPr>
      </w:pPr>
      <w:r w:rsidRPr="009710C9">
        <w:rPr>
          <w:rStyle w:val="InitialStyle"/>
          <w:rFonts w:ascii="Times New Roman" w:hAnsi="Times New Roman"/>
          <w:sz w:val="22"/>
          <w:szCs w:val="22"/>
        </w:rPr>
        <w:tab/>
      </w:r>
      <w:r w:rsidRPr="009710C9">
        <w:rPr>
          <w:rStyle w:val="InitialStyle"/>
          <w:rFonts w:ascii="Times New Roman" w:hAnsi="Times New Roman"/>
          <w:sz w:val="22"/>
          <w:szCs w:val="22"/>
        </w:rPr>
        <w:tab/>
      </w:r>
      <w:r>
        <w:rPr>
          <w:rStyle w:val="InitialStyle"/>
          <w:rFonts w:ascii="Times New Roman" w:hAnsi="Times New Roman"/>
          <w:sz w:val="22"/>
          <w:szCs w:val="22"/>
        </w:rPr>
        <w:tab/>
      </w:r>
      <w:r w:rsidRPr="009710C9">
        <w:rPr>
          <w:rStyle w:val="InitialStyle"/>
          <w:rFonts w:ascii="Times New Roman" w:hAnsi="Times New Roman"/>
          <w:sz w:val="22"/>
          <w:szCs w:val="22"/>
        </w:rPr>
        <w:t>(2)</w:t>
      </w:r>
      <w:r w:rsidRPr="009710C9">
        <w:rPr>
          <w:rStyle w:val="InitialStyle"/>
          <w:rFonts w:ascii="Times New Roman" w:hAnsi="Times New Roman"/>
          <w:sz w:val="22"/>
          <w:szCs w:val="22"/>
        </w:rPr>
        <w:tab/>
      </w:r>
      <w:r w:rsidRPr="00125CAB">
        <w:rPr>
          <w:rStyle w:val="InitialStyle"/>
          <w:rFonts w:ascii="Times New Roman" w:hAnsi="Times New Roman"/>
          <w:sz w:val="22"/>
          <w:szCs w:val="22"/>
        </w:rPr>
        <w:t>the individual</w:t>
      </w:r>
      <w:r>
        <w:rPr>
          <w:rStyle w:val="InitialStyle"/>
          <w:rFonts w:ascii="Times New Roman" w:hAnsi="Times New Roman"/>
          <w:sz w:val="22"/>
          <w:szCs w:val="22"/>
        </w:rPr>
        <w:t xml:space="preserve"> </w:t>
      </w:r>
      <w:r w:rsidRPr="009710C9">
        <w:rPr>
          <w:rStyle w:val="InitialStyle"/>
          <w:rFonts w:ascii="Times New Roman" w:hAnsi="Times New Roman"/>
          <w:sz w:val="22"/>
          <w:szCs w:val="22"/>
        </w:rPr>
        <w:t xml:space="preserve">has completed the activities in </w:t>
      </w:r>
      <w:r>
        <w:rPr>
          <w:rStyle w:val="InitialStyle"/>
          <w:rFonts w:ascii="Times New Roman" w:hAnsi="Times New Roman"/>
          <w:sz w:val="22"/>
          <w:szCs w:val="22"/>
        </w:rPr>
        <w:t xml:space="preserve">the </w:t>
      </w:r>
      <w:r w:rsidRPr="00125CAB">
        <w:rPr>
          <w:rStyle w:val="InitialStyle"/>
          <w:rFonts w:ascii="Times New Roman" w:hAnsi="Times New Roman"/>
          <w:sz w:val="22"/>
          <w:szCs w:val="22"/>
        </w:rPr>
        <w:t xml:space="preserve">current </w:t>
      </w:r>
      <w:r w:rsidRPr="009710C9">
        <w:rPr>
          <w:rStyle w:val="InitialStyle"/>
          <w:rFonts w:ascii="Times New Roman" w:hAnsi="Times New Roman"/>
          <w:sz w:val="22"/>
          <w:szCs w:val="22"/>
        </w:rPr>
        <w:t xml:space="preserve">EDP; </w:t>
      </w:r>
    </w:p>
    <w:p w:rsidR="00370561" w:rsidRPr="009710C9" w:rsidRDefault="00370561" w:rsidP="0025277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Pr="009710C9" w:rsidRDefault="00370561" w:rsidP="00125CAB">
      <w:pPr>
        <w:pStyle w:val="DefaultText"/>
        <w:tabs>
          <w:tab w:val="left" w:pos="1200"/>
          <w:tab w:val="left" w:pos="1800"/>
          <w:tab w:val="left" w:pos="2160"/>
          <w:tab w:val="left" w:pos="2880"/>
          <w:tab w:val="left" w:pos="3360"/>
          <w:tab w:val="left" w:pos="3840"/>
          <w:tab w:val="left" w:pos="4320"/>
          <w:tab w:val="left" w:pos="4800"/>
          <w:tab w:val="left" w:pos="11906"/>
        </w:tabs>
        <w:ind w:left="2765" w:hanging="2765"/>
        <w:rPr>
          <w:rStyle w:val="InitialStyle"/>
          <w:rFonts w:ascii="Times New Roman" w:hAnsi="Times New Roman"/>
          <w:sz w:val="22"/>
          <w:szCs w:val="22"/>
        </w:rPr>
      </w:pPr>
      <w:r w:rsidRPr="009710C9">
        <w:rPr>
          <w:rStyle w:val="InitialStyle"/>
          <w:rFonts w:ascii="Times New Roman" w:hAnsi="Times New Roman"/>
          <w:sz w:val="22"/>
          <w:szCs w:val="22"/>
        </w:rPr>
        <w:tab/>
      </w:r>
      <w:r w:rsidRPr="009710C9">
        <w:rPr>
          <w:rStyle w:val="InitialStyle"/>
          <w:rFonts w:ascii="Times New Roman" w:hAnsi="Times New Roman"/>
          <w:sz w:val="22"/>
          <w:szCs w:val="22"/>
        </w:rPr>
        <w:tab/>
      </w:r>
      <w:r>
        <w:rPr>
          <w:rStyle w:val="InitialStyle"/>
          <w:rFonts w:ascii="Times New Roman" w:hAnsi="Times New Roman"/>
          <w:sz w:val="22"/>
          <w:szCs w:val="22"/>
        </w:rPr>
        <w:tab/>
      </w:r>
      <w:r w:rsidRPr="009710C9">
        <w:rPr>
          <w:rStyle w:val="InitialStyle"/>
          <w:rFonts w:ascii="Times New Roman" w:hAnsi="Times New Roman"/>
          <w:sz w:val="22"/>
          <w:szCs w:val="22"/>
        </w:rPr>
        <w:t>(3)</w:t>
      </w:r>
      <w:r w:rsidRPr="009710C9">
        <w:rPr>
          <w:rStyle w:val="InitialStyle"/>
          <w:rFonts w:ascii="Times New Roman" w:hAnsi="Times New Roman"/>
          <w:sz w:val="22"/>
          <w:szCs w:val="22"/>
        </w:rPr>
        <w:tab/>
      </w:r>
      <w:r w:rsidRPr="008E2021">
        <w:rPr>
          <w:rStyle w:val="InitialStyle"/>
          <w:rFonts w:ascii="Times New Roman" w:hAnsi="Times New Roman"/>
          <w:sz w:val="22"/>
          <w:szCs w:val="22"/>
        </w:rPr>
        <w:t>an individual</w:t>
      </w:r>
      <w:r>
        <w:rPr>
          <w:rStyle w:val="InitialStyle"/>
          <w:rFonts w:ascii="Times New Roman" w:hAnsi="Times New Roman"/>
          <w:sz w:val="22"/>
          <w:szCs w:val="22"/>
        </w:rPr>
        <w:t xml:space="preserve"> </w:t>
      </w:r>
      <w:r w:rsidRPr="009710C9">
        <w:rPr>
          <w:rStyle w:val="InitialStyle"/>
          <w:rFonts w:ascii="Times New Roman" w:hAnsi="Times New Roman"/>
          <w:sz w:val="22"/>
          <w:szCs w:val="22"/>
        </w:rPr>
        <w:t>particip</w:t>
      </w:r>
      <w:r>
        <w:rPr>
          <w:rStyle w:val="InitialStyle"/>
          <w:rFonts w:ascii="Times New Roman" w:hAnsi="Times New Roman"/>
          <w:sz w:val="22"/>
          <w:szCs w:val="22"/>
        </w:rPr>
        <w:t>at</w:t>
      </w:r>
      <w:r w:rsidRPr="008E2021">
        <w:rPr>
          <w:rStyle w:val="InitialStyle"/>
          <w:rFonts w:ascii="Times New Roman" w:hAnsi="Times New Roman"/>
          <w:sz w:val="22"/>
          <w:szCs w:val="22"/>
        </w:rPr>
        <w:t>ing</w:t>
      </w:r>
      <w:r w:rsidRPr="009710C9">
        <w:rPr>
          <w:rStyle w:val="InitialStyle"/>
          <w:rFonts w:ascii="Times New Roman" w:hAnsi="Times New Roman"/>
          <w:sz w:val="22"/>
          <w:szCs w:val="22"/>
        </w:rPr>
        <w:t xml:space="preserve"> in the Full Employment Program</w:t>
      </w:r>
      <w:r>
        <w:rPr>
          <w:rStyle w:val="InitialStyle"/>
          <w:rFonts w:ascii="Times New Roman" w:hAnsi="Times New Roman"/>
          <w:sz w:val="22"/>
          <w:szCs w:val="22"/>
        </w:rPr>
        <w:t xml:space="preserve"> (FEP)</w:t>
      </w:r>
      <w:r w:rsidRPr="009710C9">
        <w:rPr>
          <w:rStyle w:val="InitialStyle"/>
          <w:rFonts w:ascii="Times New Roman" w:hAnsi="Times New Roman"/>
          <w:sz w:val="22"/>
          <w:szCs w:val="22"/>
        </w:rPr>
        <w:t xml:space="preserve"> has not </w:t>
      </w:r>
      <w:r w:rsidRPr="008E2021">
        <w:rPr>
          <w:rStyle w:val="InitialStyle"/>
          <w:rFonts w:ascii="Times New Roman" w:hAnsi="Times New Roman"/>
          <w:sz w:val="22"/>
          <w:szCs w:val="22"/>
        </w:rPr>
        <w:t>found</w:t>
      </w:r>
      <w:r>
        <w:rPr>
          <w:rStyle w:val="InitialStyle"/>
          <w:rFonts w:ascii="Times New Roman" w:hAnsi="Times New Roman"/>
          <w:sz w:val="22"/>
          <w:szCs w:val="22"/>
        </w:rPr>
        <w:t xml:space="preserve"> </w:t>
      </w:r>
      <w:r w:rsidRPr="009710C9">
        <w:rPr>
          <w:rStyle w:val="InitialStyle"/>
          <w:rFonts w:ascii="Times New Roman" w:hAnsi="Times New Roman"/>
          <w:sz w:val="22"/>
          <w:szCs w:val="22"/>
        </w:rPr>
        <w:t>unsubsidized employment; or</w:t>
      </w:r>
    </w:p>
    <w:p w:rsidR="00370561" w:rsidRPr="009710C9" w:rsidRDefault="00370561" w:rsidP="0025277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Pr="009710C9" w:rsidRDefault="00370561" w:rsidP="00AD7E52">
      <w:pPr>
        <w:pStyle w:val="DefaultText"/>
        <w:tabs>
          <w:tab w:val="left" w:pos="1200"/>
          <w:tab w:val="left" w:pos="1800"/>
          <w:tab w:val="left" w:pos="2160"/>
          <w:tab w:val="left" w:pos="2790"/>
          <w:tab w:val="left" w:pos="3360"/>
          <w:tab w:val="left" w:pos="3840"/>
          <w:tab w:val="left" w:pos="4320"/>
          <w:tab w:val="left" w:pos="4800"/>
          <w:tab w:val="left" w:pos="11906"/>
        </w:tabs>
        <w:ind w:left="2765" w:hanging="2765"/>
        <w:rPr>
          <w:rStyle w:val="InitialStyle"/>
          <w:rFonts w:ascii="Times New Roman" w:hAnsi="Times New Roman"/>
          <w:sz w:val="22"/>
          <w:szCs w:val="22"/>
        </w:rPr>
      </w:pPr>
      <w:r w:rsidRPr="009710C9">
        <w:rPr>
          <w:rStyle w:val="InitialStyle"/>
          <w:rFonts w:ascii="Times New Roman" w:hAnsi="Times New Roman"/>
          <w:sz w:val="22"/>
          <w:szCs w:val="22"/>
        </w:rPr>
        <w:tab/>
      </w:r>
      <w:r w:rsidRPr="009710C9">
        <w:rPr>
          <w:rStyle w:val="InitialStyle"/>
          <w:rFonts w:ascii="Times New Roman" w:hAnsi="Times New Roman"/>
          <w:sz w:val="22"/>
          <w:szCs w:val="22"/>
        </w:rPr>
        <w:tab/>
      </w:r>
      <w:r>
        <w:rPr>
          <w:rStyle w:val="InitialStyle"/>
          <w:rFonts w:ascii="Times New Roman" w:hAnsi="Times New Roman"/>
          <w:sz w:val="22"/>
          <w:szCs w:val="22"/>
        </w:rPr>
        <w:tab/>
      </w:r>
      <w:r w:rsidRPr="009710C9">
        <w:rPr>
          <w:rStyle w:val="InitialStyle"/>
          <w:rFonts w:ascii="Times New Roman" w:hAnsi="Times New Roman"/>
          <w:sz w:val="22"/>
          <w:szCs w:val="22"/>
        </w:rPr>
        <w:t>(4)</w:t>
      </w:r>
      <w:r w:rsidRPr="009710C9">
        <w:rPr>
          <w:rStyle w:val="InitialStyle"/>
          <w:rFonts w:ascii="Times New Roman" w:hAnsi="Times New Roman"/>
          <w:sz w:val="22"/>
          <w:szCs w:val="22"/>
        </w:rPr>
        <w:tab/>
        <w:t>the Department determines that a reassessment is needed.</w:t>
      </w:r>
    </w:p>
    <w:p w:rsidR="00370561" w:rsidRPr="009710C9" w:rsidRDefault="00370561" w:rsidP="0025277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Pr="009710C9" w:rsidRDefault="00370561" w:rsidP="00AD7E52">
      <w:pPr>
        <w:pStyle w:val="DefaultText"/>
        <w:tabs>
          <w:tab w:val="left" w:pos="1200"/>
          <w:tab w:val="left" w:pos="2160"/>
          <w:tab w:val="left" w:pos="2400"/>
          <w:tab w:val="left" w:pos="2880"/>
          <w:tab w:val="left" w:pos="3360"/>
          <w:tab w:val="left" w:pos="3840"/>
          <w:tab w:val="left" w:pos="4320"/>
          <w:tab w:val="left" w:pos="4800"/>
          <w:tab w:val="left" w:pos="11906"/>
        </w:tabs>
        <w:ind w:left="2160" w:hanging="2160"/>
        <w:rPr>
          <w:rStyle w:val="InitialStyle"/>
          <w:rFonts w:ascii="Times New Roman" w:hAnsi="Times New Roman"/>
          <w:sz w:val="22"/>
        </w:rPr>
      </w:pPr>
      <w:r w:rsidRPr="009710C9">
        <w:rPr>
          <w:rStyle w:val="InitialStyle"/>
          <w:rFonts w:ascii="Times New Roman" w:hAnsi="Times New Roman"/>
          <w:sz w:val="22"/>
          <w:szCs w:val="22"/>
        </w:rPr>
        <w:tab/>
      </w:r>
      <w:r w:rsidRPr="009710C9">
        <w:rPr>
          <w:rStyle w:val="InitialStyle"/>
          <w:rFonts w:ascii="Times New Roman" w:hAnsi="Times New Roman"/>
          <w:sz w:val="22"/>
          <w:szCs w:val="22"/>
        </w:rPr>
        <w:tab/>
        <w:t>The reassessment</w:t>
      </w:r>
      <w:r>
        <w:rPr>
          <w:rStyle w:val="InitialStyle"/>
          <w:rFonts w:ascii="Times New Roman" w:hAnsi="Times New Roman"/>
          <w:sz w:val="22"/>
          <w:szCs w:val="22"/>
        </w:rPr>
        <w:t xml:space="preserve"> shall</w:t>
      </w:r>
      <w:r w:rsidRPr="00AD7E52">
        <w:rPr>
          <w:rStyle w:val="InitialStyle"/>
          <w:rFonts w:ascii="Times New Roman" w:hAnsi="Times New Roman"/>
          <w:sz w:val="22"/>
          <w:szCs w:val="22"/>
        </w:rPr>
        <w:t xml:space="preserve"> i</w:t>
      </w:r>
      <w:r w:rsidRPr="009710C9">
        <w:rPr>
          <w:rStyle w:val="InitialStyle"/>
          <w:rFonts w:ascii="Times New Roman" w:hAnsi="Times New Roman"/>
          <w:sz w:val="22"/>
          <w:szCs w:val="22"/>
        </w:rPr>
        <w:t>nclude</w:t>
      </w:r>
      <w:r>
        <w:rPr>
          <w:rStyle w:val="InitialStyle"/>
          <w:rFonts w:ascii="Times New Roman" w:hAnsi="Times New Roman"/>
          <w:sz w:val="22"/>
          <w:szCs w:val="22"/>
        </w:rPr>
        <w:t xml:space="preserve">, but not be limited to, </w:t>
      </w:r>
      <w:r w:rsidRPr="00AD7E52">
        <w:rPr>
          <w:rStyle w:val="InitialStyle"/>
          <w:rFonts w:ascii="Times New Roman" w:hAnsi="Times New Roman"/>
          <w:sz w:val="22"/>
          <w:szCs w:val="22"/>
        </w:rPr>
        <w:t>exploring</w:t>
      </w:r>
      <w:r>
        <w:rPr>
          <w:rStyle w:val="InitialStyle"/>
          <w:rFonts w:ascii="Times New Roman" w:hAnsi="Times New Roman"/>
          <w:sz w:val="22"/>
          <w:szCs w:val="22"/>
        </w:rPr>
        <w:t xml:space="preserve"> </w:t>
      </w:r>
      <w:r w:rsidRPr="009710C9">
        <w:rPr>
          <w:rStyle w:val="InitialStyle"/>
          <w:rFonts w:ascii="Times New Roman" w:hAnsi="Times New Roman"/>
          <w:sz w:val="22"/>
          <w:szCs w:val="22"/>
        </w:rPr>
        <w:t xml:space="preserve">the reasons </w:t>
      </w:r>
      <w:r>
        <w:rPr>
          <w:rStyle w:val="InitialStyle"/>
          <w:rFonts w:ascii="Times New Roman" w:hAnsi="Times New Roman"/>
          <w:sz w:val="22"/>
          <w:szCs w:val="22"/>
        </w:rPr>
        <w:t>why</w:t>
      </w:r>
      <w:r w:rsidRPr="009710C9">
        <w:rPr>
          <w:rStyle w:val="InitialStyle"/>
          <w:rFonts w:ascii="Times New Roman" w:hAnsi="Times New Roman"/>
          <w:sz w:val="22"/>
          <w:szCs w:val="22"/>
        </w:rPr>
        <w:t xml:space="preserve"> the </w:t>
      </w:r>
      <w:r w:rsidRPr="00AD7E52">
        <w:rPr>
          <w:rStyle w:val="InitialStyle"/>
          <w:rFonts w:ascii="Times New Roman" w:hAnsi="Times New Roman"/>
          <w:sz w:val="22"/>
          <w:szCs w:val="22"/>
        </w:rPr>
        <w:t>individual</w:t>
      </w:r>
      <w:r>
        <w:rPr>
          <w:rStyle w:val="InitialStyle"/>
          <w:rFonts w:ascii="Times New Roman" w:hAnsi="Times New Roman"/>
          <w:sz w:val="22"/>
          <w:szCs w:val="22"/>
        </w:rPr>
        <w:t xml:space="preserve"> </w:t>
      </w:r>
      <w:r w:rsidRPr="009710C9">
        <w:rPr>
          <w:rStyle w:val="InitialStyle"/>
          <w:rFonts w:ascii="Times New Roman" w:hAnsi="Times New Roman"/>
          <w:sz w:val="22"/>
          <w:szCs w:val="22"/>
        </w:rPr>
        <w:t xml:space="preserve">is not employed </w:t>
      </w:r>
      <w:r w:rsidRPr="00AD7E52">
        <w:rPr>
          <w:rStyle w:val="InitialStyle"/>
          <w:rFonts w:ascii="Times New Roman" w:hAnsi="Times New Roman"/>
          <w:sz w:val="22"/>
          <w:szCs w:val="22"/>
        </w:rPr>
        <w:t>or is not able</w:t>
      </w:r>
      <w:r w:rsidRPr="009710C9">
        <w:rPr>
          <w:rStyle w:val="InitialStyle"/>
          <w:rFonts w:ascii="Times New Roman" w:hAnsi="Times New Roman"/>
          <w:sz w:val="22"/>
          <w:szCs w:val="22"/>
        </w:rPr>
        <w:t xml:space="preserve"> to complete his or her component activity</w:t>
      </w:r>
      <w:r w:rsidRPr="003B5380">
        <w:rPr>
          <w:rStyle w:val="InitialStyle"/>
          <w:rFonts w:ascii="Times New Roman" w:hAnsi="Times New Roman"/>
          <w:sz w:val="22"/>
          <w:szCs w:val="22"/>
        </w:rPr>
        <w:t>, and</w:t>
      </w:r>
      <w:r w:rsidRPr="009710C9">
        <w:rPr>
          <w:rStyle w:val="InitialStyle"/>
          <w:rFonts w:ascii="Times New Roman" w:hAnsi="Times New Roman"/>
          <w:sz w:val="22"/>
          <w:szCs w:val="22"/>
        </w:rPr>
        <w:t xml:space="preserve"> </w:t>
      </w:r>
      <w:r w:rsidRPr="00AD7E52">
        <w:rPr>
          <w:rStyle w:val="InitialStyle"/>
          <w:rFonts w:ascii="Times New Roman" w:hAnsi="Times New Roman"/>
          <w:sz w:val="22"/>
          <w:szCs w:val="22"/>
        </w:rPr>
        <w:t xml:space="preserve">a determination of any additional activities needed </w:t>
      </w:r>
      <w:r w:rsidRPr="009710C9">
        <w:rPr>
          <w:rStyle w:val="InitialStyle"/>
          <w:rFonts w:ascii="Times New Roman" w:hAnsi="Times New Roman"/>
          <w:sz w:val="22"/>
          <w:szCs w:val="22"/>
        </w:rPr>
        <w:t xml:space="preserve">to </w:t>
      </w:r>
      <w:r>
        <w:rPr>
          <w:rStyle w:val="InitialStyle"/>
          <w:rFonts w:ascii="Times New Roman" w:hAnsi="Times New Roman"/>
          <w:sz w:val="22"/>
          <w:szCs w:val="22"/>
        </w:rPr>
        <w:t>meet</w:t>
      </w:r>
      <w:r w:rsidRPr="009710C9">
        <w:rPr>
          <w:rStyle w:val="InitialStyle"/>
          <w:rFonts w:ascii="Times New Roman" w:hAnsi="Times New Roman"/>
          <w:sz w:val="22"/>
          <w:szCs w:val="22"/>
        </w:rPr>
        <w:t xml:space="preserve"> the employment goal of the </w:t>
      </w:r>
      <w:r w:rsidRPr="00AD7E52">
        <w:rPr>
          <w:rStyle w:val="InitialStyle"/>
          <w:rFonts w:ascii="Times New Roman" w:hAnsi="Times New Roman"/>
          <w:sz w:val="22"/>
          <w:szCs w:val="22"/>
        </w:rPr>
        <w:t>current</w:t>
      </w:r>
      <w:r>
        <w:rPr>
          <w:rStyle w:val="InitialStyle"/>
          <w:rFonts w:ascii="Times New Roman" w:hAnsi="Times New Roman"/>
          <w:sz w:val="22"/>
          <w:szCs w:val="22"/>
        </w:rPr>
        <w:t xml:space="preserve"> </w:t>
      </w:r>
      <w:r w:rsidRPr="009710C9">
        <w:rPr>
          <w:rStyle w:val="InitialStyle"/>
          <w:rFonts w:ascii="Times New Roman" w:hAnsi="Times New Roman"/>
          <w:sz w:val="22"/>
          <w:szCs w:val="22"/>
        </w:rPr>
        <w:t xml:space="preserve">EDP. </w:t>
      </w:r>
    </w:p>
    <w:p w:rsidR="00370561" w:rsidRPr="009710C9" w:rsidRDefault="00370561" w:rsidP="00252772">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rPr>
      </w:pPr>
    </w:p>
    <w:p w:rsidR="00370561" w:rsidRPr="009710C9" w:rsidRDefault="00370561" w:rsidP="00252772"/>
    <w:p w:rsidR="00370561" w:rsidRPr="006B23D4" w:rsidRDefault="00370561" w:rsidP="00370561">
      <w:pPr>
        <w:tabs>
          <w:tab w:val="left" w:pos="1320"/>
          <w:tab w:val="left" w:pos="1652"/>
          <w:tab w:val="left" w:pos="2760"/>
          <w:tab w:val="left" w:pos="3120"/>
          <w:tab w:val="left" w:pos="3480"/>
          <w:tab w:val="left" w:pos="3840"/>
          <w:tab w:val="left" w:pos="4200"/>
        </w:tabs>
        <w:rPr>
          <w:rStyle w:val="InitialStyle"/>
          <w:rFonts w:ascii="Times New Roman" w:hAnsi="Times New Roman"/>
          <w:sz w:val="22"/>
        </w:rPr>
      </w:pPr>
      <w:r w:rsidRPr="009710C9">
        <w:rPr>
          <w:rStyle w:val="InitialStyle"/>
          <w:rFonts w:ascii="Times New Roman" w:hAnsi="Times New Roman"/>
          <w:sz w:val="22"/>
        </w:rPr>
        <w:br w:type="page"/>
      </w:r>
    </w:p>
    <w:p w:rsidR="00370561" w:rsidRDefault="00370561" w:rsidP="0045019D">
      <w:pPr>
        <w:tabs>
          <w:tab w:val="left" w:pos="1320"/>
          <w:tab w:val="left" w:pos="1652"/>
          <w:tab w:val="left" w:pos="2760"/>
          <w:tab w:val="left" w:pos="3120"/>
          <w:tab w:val="left" w:pos="3480"/>
          <w:tab w:val="left" w:pos="3840"/>
          <w:tab w:val="left" w:pos="4200"/>
        </w:tabs>
        <w:rPr>
          <w:rStyle w:val="InitialStyle"/>
          <w:rFonts w:ascii="Times New Roman" w:hAnsi="Times New Roman"/>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70561" w:rsidTr="009D1C9E">
        <w:trPr>
          <w:cantSplit/>
          <w:trHeight w:hRule="exact" w:val="259"/>
        </w:trPr>
        <w:tc>
          <w:tcPr>
            <w:tcW w:w="10167" w:type="dxa"/>
            <w:gridSpan w:val="8"/>
          </w:tcPr>
          <w:p w:rsidR="00370561" w:rsidRDefault="00370561" w:rsidP="009D1C9E">
            <w:pPr>
              <w:pStyle w:val="DefaultText1"/>
              <w:jc w:val="center"/>
            </w:pPr>
            <w:r>
              <w:rPr>
                <w:rStyle w:val="InitialStyle"/>
                <w:rFonts w:ascii="Arial" w:hAnsi="Arial"/>
                <w:b/>
              </w:rPr>
              <w:t>106 CMR: Department of Transitional Assistance</w:t>
            </w:r>
          </w:p>
        </w:tc>
      </w:tr>
      <w:tr w:rsidR="00370561" w:rsidTr="009D1C9E">
        <w:trPr>
          <w:cantSplit/>
          <w:trHeight w:hRule="exact" w:val="259"/>
        </w:trPr>
        <w:tc>
          <w:tcPr>
            <w:tcW w:w="2424" w:type="dxa"/>
            <w:gridSpan w:val="2"/>
            <w:tcBorders>
              <w:top w:val="single" w:sz="6" w:space="0" w:color="auto"/>
            </w:tcBorders>
          </w:tcPr>
          <w:p w:rsidR="00370561" w:rsidRDefault="00370561" w:rsidP="00225EBC">
            <w:pPr>
              <w:pStyle w:val="DefaultText1"/>
            </w:pPr>
            <w:r>
              <w:rPr>
                <w:rStyle w:val="InitialStyle"/>
                <w:rFonts w:ascii="Arial" w:hAnsi="Arial"/>
                <w:b/>
              </w:rPr>
              <w:t>Trans. by S.L. 1395</w:t>
            </w:r>
          </w:p>
        </w:tc>
        <w:tc>
          <w:tcPr>
            <w:tcW w:w="5634" w:type="dxa"/>
            <w:gridSpan w:val="4"/>
            <w:tcBorders>
              <w:top w:val="single" w:sz="6" w:space="0" w:color="auto"/>
            </w:tcBorders>
          </w:tcPr>
          <w:p w:rsidR="00370561" w:rsidRDefault="00370561" w:rsidP="009D1C9E">
            <w:pPr>
              <w:pStyle w:val="DefaultText"/>
            </w:pPr>
          </w:p>
        </w:tc>
        <w:tc>
          <w:tcPr>
            <w:tcW w:w="1122" w:type="dxa"/>
            <w:tcBorders>
              <w:top w:val="single" w:sz="6" w:space="0" w:color="auto"/>
            </w:tcBorders>
          </w:tcPr>
          <w:p w:rsidR="00370561" w:rsidRDefault="00370561" w:rsidP="009D1C9E">
            <w:pPr>
              <w:pStyle w:val="DefaultText"/>
            </w:pPr>
          </w:p>
        </w:tc>
        <w:tc>
          <w:tcPr>
            <w:tcW w:w="987" w:type="dxa"/>
            <w:tcBorders>
              <w:top w:val="single" w:sz="6" w:space="0" w:color="auto"/>
            </w:tcBorders>
          </w:tcPr>
          <w:p w:rsidR="00370561" w:rsidRDefault="00370561" w:rsidP="009D1C9E">
            <w:pPr>
              <w:pStyle w:val="DefaultText"/>
            </w:pPr>
          </w:p>
        </w:tc>
      </w:tr>
      <w:tr w:rsidR="00370561" w:rsidTr="002C154A">
        <w:trPr>
          <w:cantSplit/>
          <w:trHeight w:hRule="exact" w:val="262"/>
        </w:trPr>
        <w:tc>
          <w:tcPr>
            <w:tcW w:w="1325" w:type="dxa"/>
          </w:tcPr>
          <w:p w:rsidR="00370561" w:rsidRDefault="00370561" w:rsidP="009D1C9E">
            <w:pPr>
              <w:pStyle w:val="DefaultText"/>
            </w:pPr>
          </w:p>
        </w:tc>
        <w:tc>
          <w:tcPr>
            <w:tcW w:w="7855" w:type="dxa"/>
            <w:gridSpan w:val="6"/>
          </w:tcPr>
          <w:p w:rsidR="00370561" w:rsidRDefault="00370561" w:rsidP="00B30B77">
            <w:pPr>
              <w:pStyle w:val="DefaultText1"/>
              <w:jc w:val="center"/>
            </w:pPr>
            <w:r>
              <w:rPr>
                <w:rFonts w:ascii="Arial" w:hAnsi="Arial"/>
                <w:b/>
                <w:sz w:val="20"/>
              </w:rPr>
              <w:t>Transitional Cash Assistance Programs</w:t>
            </w:r>
          </w:p>
        </w:tc>
        <w:tc>
          <w:tcPr>
            <w:tcW w:w="987" w:type="dxa"/>
          </w:tcPr>
          <w:p w:rsidR="00370561" w:rsidRDefault="00370561" w:rsidP="009D1C9E">
            <w:pPr>
              <w:pStyle w:val="DefaultText"/>
            </w:pPr>
          </w:p>
        </w:tc>
      </w:tr>
      <w:tr w:rsidR="00370561" w:rsidTr="009D1C9E">
        <w:trPr>
          <w:cantSplit/>
          <w:trHeight w:hRule="exact" w:val="297"/>
        </w:trPr>
        <w:tc>
          <w:tcPr>
            <w:tcW w:w="2424" w:type="dxa"/>
            <w:gridSpan w:val="2"/>
          </w:tcPr>
          <w:p w:rsidR="00370561" w:rsidRDefault="00370561" w:rsidP="009D1C9E">
            <w:pPr>
              <w:pStyle w:val="DefaultText"/>
            </w:pPr>
          </w:p>
        </w:tc>
        <w:tc>
          <w:tcPr>
            <w:tcW w:w="5634" w:type="dxa"/>
            <w:gridSpan w:val="4"/>
          </w:tcPr>
          <w:p w:rsidR="00370561" w:rsidRDefault="00370561" w:rsidP="009D1C9E">
            <w:pPr>
              <w:jc w:val="center"/>
              <w:rPr>
                <w:sz w:val="24"/>
              </w:rPr>
            </w:pPr>
            <w:r>
              <w:rPr>
                <w:rFonts w:ascii="Arial" w:hAnsi="Arial"/>
                <w:b/>
              </w:rPr>
              <w:t>Employment Services Program</w:t>
            </w:r>
          </w:p>
        </w:tc>
        <w:tc>
          <w:tcPr>
            <w:tcW w:w="1122" w:type="dxa"/>
          </w:tcPr>
          <w:p w:rsidR="00370561" w:rsidRDefault="00370561" w:rsidP="009D1C9E">
            <w:pPr>
              <w:pStyle w:val="DefaultText1"/>
            </w:pPr>
            <w:r>
              <w:rPr>
                <w:rStyle w:val="InitialStyle"/>
                <w:rFonts w:ascii="Arial" w:hAnsi="Arial"/>
                <w:b/>
              </w:rPr>
              <w:t xml:space="preserve"> Chapter</w:t>
            </w:r>
          </w:p>
        </w:tc>
        <w:tc>
          <w:tcPr>
            <w:tcW w:w="987" w:type="dxa"/>
          </w:tcPr>
          <w:p w:rsidR="00370561" w:rsidRDefault="00370561" w:rsidP="009D1C9E">
            <w:pPr>
              <w:pStyle w:val="DefaultText1"/>
            </w:pPr>
            <w:r>
              <w:rPr>
                <w:rFonts w:ascii="Arial" w:hAnsi="Arial"/>
                <w:b/>
                <w:sz w:val="20"/>
              </w:rPr>
              <w:t>707</w:t>
            </w:r>
          </w:p>
        </w:tc>
      </w:tr>
      <w:tr w:rsidR="00370561" w:rsidTr="009D1C9E">
        <w:trPr>
          <w:cantSplit/>
          <w:trHeight w:hRule="exact" w:val="259"/>
        </w:trPr>
        <w:tc>
          <w:tcPr>
            <w:tcW w:w="2424" w:type="dxa"/>
            <w:gridSpan w:val="2"/>
            <w:tcBorders>
              <w:bottom w:val="single" w:sz="6" w:space="0" w:color="auto"/>
            </w:tcBorders>
          </w:tcPr>
          <w:p w:rsidR="00370561" w:rsidRDefault="0036696A" w:rsidP="00B30B77">
            <w:pPr>
              <w:pStyle w:val="DefaultText1"/>
            </w:pPr>
            <w:r>
              <w:rPr>
                <w:rFonts w:ascii="Arial" w:hAnsi="Arial"/>
                <w:b/>
                <w:sz w:val="20"/>
              </w:rPr>
              <w:t>3/2018</w:t>
            </w:r>
          </w:p>
        </w:tc>
        <w:tc>
          <w:tcPr>
            <w:tcW w:w="1872" w:type="dxa"/>
            <w:tcBorders>
              <w:bottom w:val="single" w:sz="6" w:space="0" w:color="auto"/>
            </w:tcBorders>
          </w:tcPr>
          <w:p w:rsidR="00370561" w:rsidRDefault="00370561" w:rsidP="009D1C9E">
            <w:pPr>
              <w:pStyle w:val="DefaultText"/>
            </w:pPr>
          </w:p>
        </w:tc>
        <w:tc>
          <w:tcPr>
            <w:tcW w:w="1254" w:type="dxa"/>
            <w:tcBorders>
              <w:bottom w:val="single" w:sz="6" w:space="0" w:color="auto"/>
            </w:tcBorders>
          </w:tcPr>
          <w:p w:rsidR="00370561" w:rsidRDefault="00370561" w:rsidP="009D1C9E">
            <w:pPr>
              <w:pStyle w:val="DefaultText"/>
            </w:pPr>
          </w:p>
        </w:tc>
        <w:tc>
          <w:tcPr>
            <w:tcW w:w="1254" w:type="dxa"/>
            <w:tcBorders>
              <w:bottom w:val="single" w:sz="6" w:space="0" w:color="auto"/>
            </w:tcBorders>
          </w:tcPr>
          <w:p w:rsidR="00370561" w:rsidRDefault="00370561" w:rsidP="009D1C9E">
            <w:pPr>
              <w:pStyle w:val="DefaultText"/>
            </w:pPr>
          </w:p>
        </w:tc>
        <w:tc>
          <w:tcPr>
            <w:tcW w:w="1254" w:type="dxa"/>
            <w:tcBorders>
              <w:bottom w:val="single" w:sz="6" w:space="0" w:color="auto"/>
            </w:tcBorders>
          </w:tcPr>
          <w:p w:rsidR="00370561" w:rsidRDefault="00370561" w:rsidP="009D1C9E">
            <w:pPr>
              <w:pStyle w:val="DefaultText"/>
            </w:pPr>
          </w:p>
        </w:tc>
        <w:tc>
          <w:tcPr>
            <w:tcW w:w="1122" w:type="dxa"/>
            <w:tcBorders>
              <w:bottom w:val="single" w:sz="6" w:space="0" w:color="auto"/>
            </w:tcBorders>
          </w:tcPr>
          <w:p w:rsidR="00370561" w:rsidRDefault="00370561" w:rsidP="009D1C9E">
            <w:pPr>
              <w:pStyle w:val="DefaultText1"/>
              <w:jc w:val="right"/>
            </w:pPr>
            <w:r>
              <w:rPr>
                <w:rStyle w:val="InitialStyle"/>
                <w:rFonts w:ascii="Arial" w:hAnsi="Arial"/>
                <w:b/>
              </w:rPr>
              <w:t>Page           Page</w:t>
            </w:r>
            <w:r>
              <w:rPr>
                <w:rFonts w:ascii="Arial" w:hAnsi="Arial"/>
                <w:b/>
              </w:rPr>
              <w:t xml:space="preserve"> </w:t>
            </w:r>
          </w:p>
        </w:tc>
        <w:tc>
          <w:tcPr>
            <w:tcW w:w="987" w:type="dxa"/>
            <w:tcBorders>
              <w:bottom w:val="single" w:sz="6" w:space="0" w:color="auto"/>
            </w:tcBorders>
          </w:tcPr>
          <w:p w:rsidR="00370561" w:rsidRDefault="00370561" w:rsidP="009D1C9E">
            <w:pPr>
              <w:pStyle w:val="DefaultText1"/>
            </w:pPr>
            <w:r>
              <w:rPr>
                <w:rFonts w:ascii="Arial" w:hAnsi="Arial"/>
                <w:b/>
                <w:sz w:val="20"/>
              </w:rPr>
              <w:t>707.111</w:t>
            </w:r>
          </w:p>
        </w:tc>
      </w:tr>
    </w:tbl>
    <w:p w:rsidR="00370561" w:rsidRPr="00F969EF" w:rsidRDefault="00370561" w:rsidP="0045019D">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u w:val="single"/>
        </w:rPr>
      </w:pPr>
    </w:p>
    <w:p w:rsidR="00370561" w:rsidRPr="00C35036" w:rsidRDefault="00370561" w:rsidP="00B30B77">
      <w:pPr>
        <w:pStyle w:val="DefaultText"/>
        <w:tabs>
          <w:tab w:val="left" w:pos="1200"/>
          <w:tab w:val="left" w:pos="1800"/>
          <w:tab w:val="left" w:pos="2400"/>
          <w:tab w:val="left" w:pos="2880"/>
          <w:tab w:val="left" w:pos="3360"/>
          <w:tab w:val="left" w:pos="3840"/>
          <w:tab w:val="left" w:pos="4320"/>
          <w:tab w:val="left" w:pos="4800"/>
          <w:tab w:val="left" w:pos="11906"/>
        </w:tabs>
        <w:ind w:left="1800" w:hanging="1800"/>
        <w:jc w:val="both"/>
        <w:rPr>
          <w:rStyle w:val="InitialStyle"/>
          <w:rFonts w:ascii="Times New Roman" w:hAnsi="Times New Roman"/>
          <w:sz w:val="22"/>
          <w:szCs w:val="22"/>
          <w:u w:val="single"/>
        </w:rPr>
      </w:pPr>
      <w:r w:rsidRPr="002C154A">
        <w:rPr>
          <w:rStyle w:val="InitialStyle"/>
          <w:rFonts w:ascii="Times New Roman" w:hAnsi="Times New Roman"/>
          <w:sz w:val="22"/>
          <w:szCs w:val="22"/>
          <w:u w:val="single"/>
        </w:rPr>
        <w:t>7</w:t>
      </w:r>
      <w:r w:rsidRPr="00C35036">
        <w:rPr>
          <w:rStyle w:val="InitialStyle"/>
          <w:rFonts w:ascii="Times New Roman" w:hAnsi="Times New Roman"/>
          <w:sz w:val="22"/>
          <w:szCs w:val="22"/>
          <w:u w:val="single"/>
        </w:rPr>
        <w:t>07.111:</w:t>
      </w:r>
      <w:r w:rsidRPr="00C35036">
        <w:rPr>
          <w:rStyle w:val="InitialStyle"/>
          <w:rFonts w:ascii="Times New Roman" w:hAnsi="Times New Roman"/>
          <w:sz w:val="22"/>
          <w:szCs w:val="22"/>
          <w:u w:val="single"/>
        </w:rPr>
        <w:tab/>
        <w:t>Economic Independence Accounts</w:t>
      </w:r>
    </w:p>
    <w:p w:rsidR="00370561" w:rsidRPr="009B24C9" w:rsidRDefault="00370561" w:rsidP="0045019D">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u w:val="single"/>
        </w:rPr>
      </w:pPr>
    </w:p>
    <w:p w:rsidR="00370561" w:rsidRDefault="00370561" w:rsidP="00B30B77">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sz w:val="22"/>
          <w:szCs w:val="22"/>
        </w:rPr>
      </w:pPr>
      <w:r w:rsidRPr="00294A24">
        <w:rPr>
          <w:rStyle w:val="InitialStyle"/>
          <w:sz w:val="22"/>
          <w:szCs w:val="22"/>
        </w:rPr>
        <w:tab/>
      </w:r>
      <w:r w:rsidRPr="004E6547">
        <w:rPr>
          <w:rStyle w:val="InitialStyle"/>
          <w:rFonts w:ascii="Times New Roman" w:hAnsi="Times New Roman"/>
          <w:sz w:val="22"/>
          <w:szCs w:val="22"/>
        </w:rPr>
        <w:t xml:space="preserve">Economic Independence </w:t>
      </w:r>
      <w:r w:rsidRPr="00773F37">
        <w:rPr>
          <w:rStyle w:val="InitialStyle"/>
          <w:rFonts w:ascii="Times New Roman" w:hAnsi="Times New Roman"/>
          <w:sz w:val="22"/>
          <w:szCs w:val="22"/>
        </w:rPr>
        <w:t>Accounts</w:t>
      </w:r>
      <w:r w:rsidRPr="00773F37">
        <w:rPr>
          <w:sz w:val="22"/>
          <w:szCs w:val="22"/>
        </w:rPr>
        <w:t xml:space="preserve"> shall</w:t>
      </w:r>
      <w:r>
        <w:rPr>
          <w:sz w:val="22"/>
          <w:szCs w:val="22"/>
        </w:rPr>
        <w:t xml:space="preserve"> be </w:t>
      </w:r>
      <w:r w:rsidRPr="00294A24">
        <w:rPr>
          <w:sz w:val="22"/>
          <w:szCs w:val="22"/>
        </w:rPr>
        <w:t xml:space="preserve">used to help </w:t>
      </w:r>
      <w:r w:rsidRPr="002C154A">
        <w:rPr>
          <w:sz w:val="22"/>
          <w:szCs w:val="22"/>
        </w:rPr>
        <w:t xml:space="preserve">clients </w:t>
      </w:r>
      <w:r w:rsidRPr="00294A24">
        <w:rPr>
          <w:sz w:val="22"/>
          <w:szCs w:val="22"/>
        </w:rPr>
        <w:t>save for the first and last</w:t>
      </w:r>
    </w:p>
    <w:p w:rsidR="00370561" w:rsidRDefault="00370561" w:rsidP="00B30B77">
      <w:pPr>
        <w:pStyle w:val="DefaultText"/>
        <w:tabs>
          <w:tab w:val="left" w:pos="1170"/>
          <w:tab w:val="left" w:pos="1800"/>
          <w:tab w:val="left" w:pos="2400"/>
          <w:tab w:val="left" w:pos="2880"/>
          <w:tab w:val="left" w:pos="3360"/>
          <w:tab w:val="left" w:pos="3840"/>
          <w:tab w:val="left" w:pos="4320"/>
          <w:tab w:val="left" w:pos="4800"/>
          <w:tab w:val="left" w:pos="11906"/>
        </w:tabs>
        <w:ind w:left="1195"/>
        <w:rPr>
          <w:sz w:val="22"/>
          <w:szCs w:val="22"/>
        </w:rPr>
      </w:pPr>
      <w:r w:rsidRPr="00294A24">
        <w:rPr>
          <w:sz w:val="22"/>
          <w:szCs w:val="22"/>
        </w:rPr>
        <w:t>month of rent, a security deposit, costs related to education or training or any other expense that the</w:t>
      </w:r>
      <w:r>
        <w:rPr>
          <w:sz w:val="22"/>
          <w:szCs w:val="22"/>
        </w:rPr>
        <w:t xml:space="preserve"> Commissioner</w:t>
      </w:r>
      <w:r w:rsidRPr="00294A24">
        <w:rPr>
          <w:sz w:val="22"/>
          <w:szCs w:val="22"/>
        </w:rPr>
        <w:t xml:space="preserve"> determines will aid a </w:t>
      </w:r>
      <w:r w:rsidRPr="002C154A">
        <w:rPr>
          <w:sz w:val="22"/>
          <w:szCs w:val="22"/>
        </w:rPr>
        <w:t>client</w:t>
      </w:r>
      <w:r w:rsidRPr="00294A24">
        <w:rPr>
          <w:sz w:val="22"/>
          <w:szCs w:val="22"/>
        </w:rPr>
        <w:t xml:space="preserve"> in transitioning off of benefits, which may include health care costs or debt reduction upon approval by the Department.</w:t>
      </w:r>
      <w:r>
        <w:rPr>
          <w:sz w:val="22"/>
          <w:szCs w:val="22"/>
        </w:rPr>
        <w:t xml:space="preserve">  The Department will issue procedures prior to implementation of these Accounts.</w:t>
      </w:r>
    </w:p>
    <w:p w:rsidR="00370561" w:rsidRDefault="00370561" w:rsidP="0045019D">
      <w:pPr>
        <w:pStyle w:val="DefaultText"/>
        <w:tabs>
          <w:tab w:val="left" w:pos="1200"/>
          <w:tab w:val="left" w:pos="1800"/>
          <w:tab w:val="left" w:pos="2400"/>
          <w:tab w:val="left" w:pos="2880"/>
          <w:tab w:val="left" w:pos="3360"/>
          <w:tab w:val="left" w:pos="3840"/>
          <w:tab w:val="left" w:pos="4320"/>
          <w:tab w:val="left" w:pos="4800"/>
          <w:tab w:val="left" w:pos="11906"/>
        </w:tabs>
        <w:ind w:left="1170" w:hanging="1170"/>
        <w:jc w:val="both"/>
        <w:rPr>
          <w:sz w:val="22"/>
          <w:szCs w:val="22"/>
        </w:rPr>
      </w:pPr>
    </w:p>
    <w:p w:rsidR="00370561" w:rsidRPr="006B23D4" w:rsidRDefault="00370561" w:rsidP="00295B5B">
      <w:pPr>
        <w:rPr>
          <w:rStyle w:val="InitialStyle"/>
          <w:rFonts w:ascii="Times New Roman" w:hAnsi="Times New Roman"/>
          <w:sz w:val="22"/>
        </w:rPr>
      </w:pPr>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70561" w:rsidTr="001A57B0">
        <w:trPr>
          <w:cantSplit/>
          <w:trHeight w:hRule="exact" w:val="259"/>
        </w:trPr>
        <w:tc>
          <w:tcPr>
            <w:tcW w:w="10167" w:type="dxa"/>
            <w:gridSpan w:val="8"/>
          </w:tcPr>
          <w:p w:rsidR="00370561" w:rsidRDefault="00370561" w:rsidP="001A57B0">
            <w:pPr>
              <w:pStyle w:val="DefaultText1"/>
              <w:jc w:val="center"/>
            </w:pPr>
            <w:r>
              <w:rPr>
                <w:rStyle w:val="InitialStyle"/>
                <w:rFonts w:ascii="Arial" w:hAnsi="Arial"/>
                <w:b/>
              </w:rPr>
              <w:lastRenderedPageBreak/>
              <w:t>106 CMR: Department of Transitional Assistance</w:t>
            </w:r>
          </w:p>
        </w:tc>
      </w:tr>
      <w:tr w:rsidR="00370561" w:rsidTr="001A57B0">
        <w:trPr>
          <w:cantSplit/>
          <w:trHeight w:hRule="exact" w:val="259"/>
        </w:trPr>
        <w:tc>
          <w:tcPr>
            <w:tcW w:w="2424" w:type="dxa"/>
            <w:gridSpan w:val="2"/>
            <w:tcBorders>
              <w:top w:val="single" w:sz="6" w:space="0" w:color="auto"/>
            </w:tcBorders>
          </w:tcPr>
          <w:p w:rsidR="00370561" w:rsidRDefault="00370561" w:rsidP="00225EBC">
            <w:pPr>
              <w:pStyle w:val="DefaultText1"/>
            </w:pPr>
            <w:r>
              <w:rPr>
                <w:rStyle w:val="InitialStyle"/>
                <w:rFonts w:ascii="Arial" w:hAnsi="Arial"/>
                <w:b/>
              </w:rPr>
              <w:t>Trans. by S.L. 1395</w:t>
            </w:r>
          </w:p>
        </w:tc>
        <w:tc>
          <w:tcPr>
            <w:tcW w:w="5634" w:type="dxa"/>
            <w:gridSpan w:val="4"/>
            <w:tcBorders>
              <w:top w:val="single" w:sz="6" w:space="0" w:color="auto"/>
            </w:tcBorders>
          </w:tcPr>
          <w:p w:rsidR="00370561" w:rsidRDefault="00370561" w:rsidP="001A57B0">
            <w:pPr>
              <w:pStyle w:val="DefaultText"/>
            </w:pPr>
          </w:p>
        </w:tc>
        <w:tc>
          <w:tcPr>
            <w:tcW w:w="1122" w:type="dxa"/>
            <w:tcBorders>
              <w:top w:val="single" w:sz="6" w:space="0" w:color="auto"/>
            </w:tcBorders>
          </w:tcPr>
          <w:p w:rsidR="00370561" w:rsidRDefault="00370561" w:rsidP="001A57B0">
            <w:pPr>
              <w:pStyle w:val="DefaultText"/>
            </w:pPr>
          </w:p>
        </w:tc>
        <w:tc>
          <w:tcPr>
            <w:tcW w:w="987" w:type="dxa"/>
            <w:tcBorders>
              <w:top w:val="single" w:sz="6" w:space="0" w:color="auto"/>
            </w:tcBorders>
          </w:tcPr>
          <w:p w:rsidR="00370561" w:rsidRDefault="00370561" w:rsidP="001A57B0">
            <w:pPr>
              <w:pStyle w:val="DefaultText"/>
            </w:pPr>
          </w:p>
        </w:tc>
      </w:tr>
      <w:tr w:rsidR="00370561" w:rsidTr="002C154A">
        <w:trPr>
          <w:cantSplit/>
          <w:trHeight w:hRule="exact" w:val="262"/>
        </w:trPr>
        <w:tc>
          <w:tcPr>
            <w:tcW w:w="1325" w:type="dxa"/>
          </w:tcPr>
          <w:p w:rsidR="00370561" w:rsidRDefault="00370561" w:rsidP="001A57B0">
            <w:pPr>
              <w:pStyle w:val="DefaultText"/>
            </w:pPr>
          </w:p>
        </w:tc>
        <w:tc>
          <w:tcPr>
            <w:tcW w:w="7855" w:type="dxa"/>
            <w:gridSpan w:val="6"/>
          </w:tcPr>
          <w:p w:rsidR="00370561" w:rsidRDefault="00370561" w:rsidP="00DF02FC">
            <w:pPr>
              <w:pStyle w:val="DefaultText1"/>
              <w:jc w:val="center"/>
            </w:pPr>
            <w:r>
              <w:rPr>
                <w:rFonts w:ascii="Arial" w:hAnsi="Arial"/>
                <w:b/>
                <w:sz w:val="20"/>
              </w:rPr>
              <w:t>Transitional Cash Assistance Programs</w:t>
            </w:r>
          </w:p>
        </w:tc>
        <w:tc>
          <w:tcPr>
            <w:tcW w:w="987" w:type="dxa"/>
          </w:tcPr>
          <w:p w:rsidR="00370561" w:rsidRDefault="00370561" w:rsidP="001A57B0">
            <w:pPr>
              <w:pStyle w:val="DefaultText"/>
            </w:pPr>
          </w:p>
        </w:tc>
      </w:tr>
      <w:tr w:rsidR="00370561" w:rsidTr="001A57B0">
        <w:trPr>
          <w:cantSplit/>
          <w:trHeight w:hRule="exact" w:val="297"/>
        </w:trPr>
        <w:tc>
          <w:tcPr>
            <w:tcW w:w="2424" w:type="dxa"/>
            <w:gridSpan w:val="2"/>
          </w:tcPr>
          <w:p w:rsidR="00370561" w:rsidRDefault="00370561" w:rsidP="001A57B0">
            <w:pPr>
              <w:pStyle w:val="DefaultText"/>
            </w:pPr>
          </w:p>
        </w:tc>
        <w:tc>
          <w:tcPr>
            <w:tcW w:w="5634" w:type="dxa"/>
            <w:gridSpan w:val="4"/>
          </w:tcPr>
          <w:p w:rsidR="00370561" w:rsidRDefault="00370561" w:rsidP="001A57B0">
            <w:pPr>
              <w:jc w:val="center"/>
              <w:rPr>
                <w:sz w:val="24"/>
              </w:rPr>
            </w:pPr>
            <w:r>
              <w:rPr>
                <w:rFonts w:ascii="Arial" w:hAnsi="Arial"/>
                <w:b/>
              </w:rPr>
              <w:t>Employment Services Program</w:t>
            </w:r>
          </w:p>
        </w:tc>
        <w:tc>
          <w:tcPr>
            <w:tcW w:w="1122" w:type="dxa"/>
          </w:tcPr>
          <w:p w:rsidR="00370561" w:rsidRDefault="00370561" w:rsidP="001A57B0">
            <w:pPr>
              <w:pStyle w:val="DefaultText1"/>
            </w:pPr>
            <w:r>
              <w:rPr>
                <w:rStyle w:val="InitialStyle"/>
                <w:rFonts w:ascii="Arial" w:hAnsi="Arial"/>
                <w:b/>
              </w:rPr>
              <w:t xml:space="preserve"> Chapter</w:t>
            </w:r>
          </w:p>
        </w:tc>
        <w:tc>
          <w:tcPr>
            <w:tcW w:w="987" w:type="dxa"/>
          </w:tcPr>
          <w:p w:rsidR="00370561" w:rsidRDefault="00370561" w:rsidP="001A57B0">
            <w:pPr>
              <w:pStyle w:val="DefaultText1"/>
            </w:pPr>
            <w:r>
              <w:rPr>
                <w:rFonts w:ascii="Arial" w:hAnsi="Arial"/>
                <w:b/>
                <w:sz w:val="20"/>
              </w:rPr>
              <w:t>707</w:t>
            </w:r>
          </w:p>
        </w:tc>
      </w:tr>
      <w:tr w:rsidR="00370561" w:rsidTr="001A57B0">
        <w:trPr>
          <w:cantSplit/>
          <w:trHeight w:hRule="exact" w:val="259"/>
        </w:trPr>
        <w:tc>
          <w:tcPr>
            <w:tcW w:w="2424" w:type="dxa"/>
            <w:gridSpan w:val="2"/>
            <w:tcBorders>
              <w:bottom w:val="single" w:sz="6" w:space="0" w:color="auto"/>
            </w:tcBorders>
          </w:tcPr>
          <w:p w:rsidR="00370561" w:rsidRDefault="0036696A" w:rsidP="00723094">
            <w:pPr>
              <w:pStyle w:val="DefaultText1"/>
            </w:pPr>
            <w:r>
              <w:rPr>
                <w:rFonts w:ascii="Arial" w:hAnsi="Arial"/>
                <w:b/>
                <w:sz w:val="20"/>
              </w:rPr>
              <w:t>3/2018</w:t>
            </w:r>
          </w:p>
        </w:tc>
        <w:tc>
          <w:tcPr>
            <w:tcW w:w="1872" w:type="dxa"/>
            <w:tcBorders>
              <w:bottom w:val="single" w:sz="6" w:space="0" w:color="auto"/>
            </w:tcBorders>
          </w:tcPr>
          <w:p w:rsidR="00370561" w:rsidRDefault="00370561" w:rsidP="001A57B0">
            <w:pPr>
              <w:pStyle w:val="DefaultText"/>
            </w:pPr>
          </w:p>
        </w:tc>
        <w:tc>
          <w:tcPr>
            <w:tcW w:w="1254" w:type="dxa"/>
            <w:tcBorders>
              <w:bottom w:val="single" w:sz="6" w:space="0" w:color="auto"/>
            </w:tcBorders>
          </w:tcPr>
          <w:p w:rsidR="00370561" w:rsidRDefault="00370561" w:rsidP="001A57B0">
            <w:pPr>
              <w:pStyle w:val="DefaultText"/>
            </w:pPr>
          </w:p>
        </w:tc>
        <w:tc>
          <w:tcPr>
            <w:tcW w:w="1254" w:type="dxa"/>
            <w:tcBorders>
              <w:bottom w:val="single" w:sz="6" w:space="0" w:color="auto"/>
            </w:tcBorders>
          </w:tcPr>
          <w:p w:rsidR="00370561" w:rsidRDefault="00370561" w:rsidP="001A57B0">
            <w:pPr>
              <w:pStyle w:val="DefaultText"/>
            </w:pPr>
          </w:p>
        </w:tc>
        <w:tc>
          <w:tcPr>
            <w:tcW w:w="1254" w:type="dxa"/>
            <w:tcBorders>
              <w:bottom w:val="single" w:sz="6" w:space="0" w:color="auto"/>
            </w:tcBorders>
          </w:tcPr>
          <w:p w:rsidR="00370561" w:rsidRDefault="00370561" w:rsidP="001A57B0">
            <w:pPr>
              <w:pStyle w:val="DefaultText"/>
            </w:pPr>
          </w:p>
        </w:tc>
        <w:tc>
          <w:tcPr>
            <w:tcW w:w="1122" w:type="dxa"/>
            <w:tcBorders>
              <w:bottom w:val="single" w:sz="6" w:space="0" w:color="auto"/>
            </w:tcBorders>
          </w:tcPr>
          <w:p w:rsidR="00370561" w:rsidRDefault="00370561" w:rsidP="001A57B0">
            <w:pPr>
              <w:pStyle w:val="DefaultText1"/>
              <w:jc w:val="right"/>
            </w:pPr>
            <w:r>
              <w:rPr>
                <w:rStyle w:val="InitialStyle"/>
                <w:rFonts w:ascii="Arial" w:hAnsi="Arial"/>
                <w:b/>
              </w:rPr>
              <w:t>Page           Page</w:t>
            </w:r>
            <w:r>
              <w:rPr>
                <w:rFonts w:ascii="Arial" w:hAnsi="Arial"/>
                <w:b/>
              </w:rPr>
              <w:t xml:space="preserve"> </w:t>
            </w:r>
          </w:p>
        </w:tc>
        <w:tc>
          <w:tcPr>
            <w:tcW w:w="987" w:type="dxa"/>
            <w:tcBorders>
              <w:bottom w:val="single" w:sz="6" w:space="0" w:color="auto"/>
            </w:tcBorders>
          </w:tcPr>
          <w:p w:rsidR="00370561" w:rsidRDefault="00370561" w:rsidP="001A57B0">
            <w:pPr>
              <w:pStyle w:val="DefaultText1"/>
            </w:pPr>
            <w:r>
              <w:rPr>
                <w:rFonts w:ascii="Arial" w:hAnsi="Arial"/>
                <w:b/>
                <w:sz w:val="20"/>
              </w:rPr>
              <w:t>707.115</w:t>
            </w:r>
          </w:p>
        </w:tc>
      </w:tr>
    </w:tbl>
    <w:p w:rsidR="00370561" w:rsidRPr="00F969EF" w:rsidRDefault="00370561" w:rsidP="00CF651A">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u w:val="single"/>
        </w:rPr>
      </w:pPr>
    </w:p>
    <w:p w:rsidR="00370561" w:rsidRPr="00692AD6" w:rsidRDefault="00370561" w:rsidP="00CF651A">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2C154A">
        <w:rPr>
          <w:rStyle w:val="InitialStyle"/>
          <w:rFonts w:ascii="Times New Roman" w:hAnsi="Times New Roman"/>
          <w:sz w:val="22"/>
          <w:szCs w:val="22"/>
          <w:u w:val="single"/>
        </w:rPr>
        <w:t>7</w:t>
      </w:r>
      <w:r w:rsidRPr="00692AD6">
        <w:rPr>
          <w:rStyle w:val="InitialStyle"/>
          <w:rFonts w:ascii="Times New Roman" w:hAnsi="Times New Roman"/>
          <w:sz w:val="22"/>
          <w:szCs w:val="22"/>
          <w:u w:val="single"/>
        </w:rPr>
        <w:t>07.115:</w:t>
      </w:r>
      <w:r w:rsidRPr="00692AD6">
        <w:rPr>
          <w:rStyle w:val="InitialStyle"/>
          <w:rFonts w:ascii="Times New Roman" w:hAnsi="Times New Roman"/>
          <w:sz w:val="22"/>
          <w:szCs w:val="22"/>
          <w:u w:val="single"/>
        </w:rPr>
        <w:tab/>
        <w:t>Program Participation</w:t>
      </w:r>
    </w:p>
    <w:p w:rsidR="00370561" w:rsidRPr="00692AD6" w:rsidRDefault="00370561" w:rsidP="00CF651A">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rsidR="00370561" w:rsidRPr="00692AD6" w:rsidRDefault="00370561" w:rsidP="00CF651A">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692AD6">
        <w:rPr>
          <w:rStyle w:val="InitialStyle"/>
          <w:rFonts w:ascii="Times New Roman" w:hAnsi="Times New Roman"/>
          <w:sz w:val="22"/>
          <w:szCs w:val="22"/>
        </w:rPr>
        <w:tab/>
        <w:t xml:space="preserve">Except as described in </w:t>
      </w:r>
      <w:r w:rsidRPr="002C154A">
        <w:rPr>
          <w:rStyle w:val="InitialStyle"/>
          <w:rFonts w:ascii="Times New Roman" w:hAnsi="Times New Roman"/>
          <w:sz w:val="22"/>
          <w:szCs w:val="22"/>
        </w:rPr>
        <w:t>106 CMR 707.170</w:t>
      </w:r>
      <w:r w:rsidRPr="0053765E">
        <w:rPr>
          <w:rStyle w:val="InitialStyle"/>
          <w:rFonts w:ascii="Times New Roman" w:hAnsi="Times New Roman"/>
          <w:sz w:val="22"/>
          <w:szCs w:val="22"/>
        </w:rPr>
        <w:t>,</w:t>
      </w:r>
      <w:r>
        <w:rPr>
          <w:rStyle w:val="InitialStyle"/>
          <w:rFonts w:ascii="Times New Roman" w:hAnsi="Times New Roman"/>
          <w:sz w:val="22"/>
          <w:szCs w:val="22"/>
        </w:rPr>
        <w:t xml:space="preserve"> (Community Service Component)</w:t>
      </w:r>
      <w:r w:rsidRPr="00692AD6">
        <w:rPr>
          <w:rStyle w:val="InitialStyle"/>
          <w:rFonts w:ascii="Times New Roman" w:hAnsi="Times New Roman"/>
          <w:sz w:val="22"/>
          <w:szCs w:val="22"/>
        </w:rPr>
        <w:t xml:space="preserve">, </w:t>
      </w:r>
      <w:r w:rsidRPr="002C154A">
        <w:rPr>
          <w:rStyle w:val="InitialStyle"/>
          <w:rFonts w:ascii="Times New Roman" w:hAnsi="Times New Roman"/>
          <w:sz w:val="22"/>
          <w:szCs w:val="22"/>
        </w:rPr>
        <w:t>106 CMR 707.180</w:t>
      </w:r>
      <w:r>
        <w:rPr>
          <w:rStyle w:val="InitialStyle"/>
          <w:rFonts w:ascii="Times New Roman" w:hAnsi="Times New Roman"/>
          <w:sz w:val="22"/>
          <w:szCs w:val="22"/>
        </w:rPr>
        <w:t xml:space="preserve"> (Full Employment Program)</w:t>
      </w:r>
      <w:r w:rsidRPr="00692AD6">
        <w:rPr>
          <w:rStyle w:val="InitialStyle"/>
          <w:rFonts w:ascii="Times New Roman" w:hAnsi="Times New Roman"/>
          <w:sz w:val="22"/>
          <w:szCs w:val="22"/>
        </w:rPr>
        <w:t xml:space="preserve"> and </w:t>
      </w:r>
      <w:r w:rsidRPr="002C154A">
        <w:rPr>
          <w:rStyle w:val="InitialStyle"/>
          <w:rFonts w:ascii="Times New Roman" w:hAnsi="Times New Roman"/>
          <w:sz w:val="22"/>
          <w:szCs w:val="22"/>
        </w:rPr>
        <w:t xml:space="preserve">106 CMR 707.185 </w:t>
      </w:r>
      <w:r>
        <w:rPr>
          <w:rStyle w:val="InitialStyle"/>
          <w:rFonts w:ascii="Times New Roman" w:hAnsi="Times New Roman"/>
          <w:sz w:val="22"/>
          <w:szCs w:val="22"/>
        </w:rPr>
        <w:t>(Post-Employment Services Component)</w:t>
      </w:r>
      <w:r w:rsidRPr="002C154A">
        <w:rPr>
          <w:rStyle w:val="InitialStyle"/>
          <w:rFonts w:ascii="Times New Roman" w:hAnsi="Times New Roman"/>
          <w:sz w:val="22"/>
          <w:szCs w:val="22"/>
        </w:rPr>
        <w:t>,</w:t>
      </w:r>
      <w:r w:rsidRPr="00692AD6">
        <w:rPr>
          <w:rStyle w:val="InitialStyle"/>
          <w:rFonts w:ascii="Times New Roman" w:hAnsi="Times New Roman"/>
          <w:sz w:val="22"/>
          <w:szCs w:val="22"/>
        </w:rPr>
        <w:t xml:space="preserve"> participation in the Employment Services Program (ESP) </w:t>
      </w:r>
      <w:r>
        <w:rPr>
          <w:rStyle w:val="InitialStyle"/>
          <w:rFonts w:ascii="Times New Roman" w:hAnsi="Times New Roman"/>
          <w:sz w:val="22"/>
          <w:szCs w:val="22"/>
        </w:rPr>
        <w:t xml:space="preserve">shall be </w:t>
      </w:r>
      <w:r w:rsidRPr="00ED2531">
        <w:rPr>
          <w:rStyle w:val="InitialStyle"/>
          <w:rFonts w:ascii="Times New Roman" w:hAnsi="Times New Roman"/>
          <w:sz w:val="22"/>
          <w:szCs w:val="22"/>
        </w:rPr>
        <w:t>subject to</w:t>
      </w:r>
      <w:r w:rsidRPr="00692AD6">
        <w:rPr>
          <w:rStyle w:val="InitialStyle"/>
          <w:rFonts w:ascii="Times New Roman" w:hAnsi="Times New Roman"/>
          <w:sz w:val="22"/>
          <w:szCs w:val="22"/>
        </w:rPr>
        <w:t xml:space="preserve"> the requirements in this section and available program resources.</w:t>
      </w:r>
    </w:p>
    <w:p w:rsidR="00370561" w:rsidRPr="00692AD6" w:rsidRDefault="00370561" w:rsidP="00CF651A">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Pr="00692AD6" w:rsidRDefault="00370561" w:rsidP="00CF651A">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692AD6">
        <w:rPr>
          <w:rStyle w:val="InitialStyle"/>
          <w:rFonts w:ascii="Times New Roman" w:hAnsi="Times New Roman"/>
          <w:sz w:val="22"/>
          <w:szCs w:val="22"/>
        </w:rPr>
        <w:tab/>
        <w:t>(A)</w:t>
      </w:r>
      <w:r w:rsidRPr="00692AD6">
        <w:rPr>
          <w:rStyle w:val="InitialStyle"/>
          <w:rFonts w:ascii="Times New Roman" w:hAnsi="Times New Roman"/>
          <w:sz w:val="22"/>
          <w:szCs w:val="22"/>
        </w:rPr>
        <w:tab/>
      </w:r>
      <w:r w:rsidRPr="0053765E">
        <w:rPr>
          <w:rStyle w:val="InitialStyle"/>
          <w:rFonts w:ascii="Times New Roman" w:hAnsi="Times New Roman"/>
          <w:sz w:val="22"/>
          <w:szCs w:val="22"/>
        </w:rPr>
        <w:t>An individual who participates in ESP</w:t>
      </w:r>
      <w:r>
        <w:rPr>
          <w:rStyle w:val="InitialStyle"/>
          <w:rFonts w:ascii="Times New Roman" w:hAnsi="Times New Roman"/>
          <w:sz w:val="22"/>
          <w:szCs w:val="22"/>
        </w:rPr>
        <w:t xml:space="preserve"> </w:t>
      </w:r>
      <w:r w:rsidRPr="00692AD6">
        <w:rPr>
          <w:rStyle w:val="InitialStyle"/>
          <w:rFonts w:ascii="Times New Roman" w:hAnsi="Times New Roman"/>
          <w:sz w:val="22"/>
          <w:szCs w:val="22"/>
        </w:rPr>
        <w:t>must:</w:t>
      </w:r>
    </w:p>
    <w:p w:rsidR="00370561" w:rsidRPr="00692AD6" w:rsidRDefault="00370561" w:rsidP="00CF651A">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rsidR="00370561" w:rsidRPr="00692AD6" w:rsidRDefault="00370561" w:rsidP="00CF651A">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692AD6">
        <w:rPr>
          <w:rStyle w:val="InitialStyle"/>
          <w:rFonts w:ascii="Times New Roman" w:hAnsi="Times New Roman"/>
          <w:sz w:val="22"/>
          <w:szCs w:val="22"/>
        </w:rPr>
        <w:tab/>
      </w:r>
      <w:r w:rsidRPr="00692AD6">
        <w:rPr>
          <w:rStyle w:val="InitialStyle"/>
          <w:rFonts w:ascii="Times New Roman" w:hAnsi="Times New Roman"/>
          <w:sz w:val="22"/>
          <w:szCs w:val="22"/>
        </w:rPr>
        <w:tab/>
        <w:t>(1)</w:t>
      </w:r>
      <w:r w:rsidRPr="00692AD6">
        <w:rPr>
          <w:rStyle w:val="InitialStyle"/>
          <w:rFonts w:ascii="Times New Roman" w:hAnsi="Times New Roman"/>
          <w:sz w:val="22"/>
          <w:szCs w:val="22"/>
        </w:rPr>
        <w:tab/>
        <w:t>attend a program orientation;</w:t>
      </w:r>
    </w:p>
    <w:p w:rsidR="00370561" w:rsidRPr="00692AD6" w:rsidRDefault="00370561" w:rsidP="00CF651A">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rsidR="00370561" w:rsidRPr="00692AD6" w:rsidRDefault="00370561" w:rsidP="00CF651A">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692AD6">
        <w:rPr>
          <w:rStyle w:val="InitialStyle"/>
          <w:rFonts w:ascii="Times New Roman" w:hAnsi="Times New Roman"/>
          <w:sz w:val="22"/>
          <w:szCs w:val="22"/>
        </w:rPr>
        <w:tab/>
      </w:r>
      <w:r w:rsidRPr="00692AD6">
        <w:rPr>
          <w:rStyle w:val="InitialStyle"/>
          <w:rFonts w:ascii="Times New Roman" w:hAnsi="Times New Roman"/>
          <w:sz w:val="22"/>
          <w:szCs w:val="22"/>
        </w:rPr>
        <w:tab/>
        <w:t>(2)</w:t>
      </w:r>
      <w:r w:rsidRPr="00692AD6">
        <w:rPr>
          <w:rStyle w:val="InitialStyle"/>
          <w:rFonts w:ascii="Times New Roman" w:hAnsi="Times New Roman"/>
          <w:sz w:val="22"/>
          <w:szCs w:val="22"/>
        </w:rPr>
        <w:tab/>
        <w:t>attend an initial assessment interview;</w:t>
      </w:r>
    </w:p>
    <w:p w:rsidR="00370561" w:rsidRPr="00692AD6" w:rsidRDefault="00370561" w:rsidP="00CF651A">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rsidR="00370561" w:rsidRDefault="00370561" w:rsidP="0053765E">
      <w:pPr>
        <w:pStyle w:val="DefaultText"/>
        <w:tabs>
          <w:tab w:val="left" w:pos="1200"/>
          <w:tab w:val="left" w:pos="1800"/>
          <w:tab w:val="left" w:pos="2400"/>
          <w:tab w:val="left" w:pos="2880"/>
          <w:tab w:val="left" w:pos="3360"/>
          <w:tab w:val="left" w:pos="3840"/>
          <w:tab w:val="left" w:pos="4320"/>
          <w:tab w:val="left" w:pos="4800"/>
          <w:tab w:val="left" w:pos="11906"/>
        </w:tabs>
        <w:ind w:left="2430" w:hanging="2430"/>
        <w:jc w:val="both"/>
        <w:rPr>
          <w:rStyle w:val="InitialStyle"/>
          <w:rFonts w:ascii="Times New Roman" w:hAnsi="Times New Roman"/>
          <w:sz w:val="22"/>
          <w:szCs w:val="22"/>
        </w:rPr>
      </w:pPr>
      <w:r w:rsidRPr="00692AD6">
        <w:rPr>
          <w:rStyle w:val="InitialStyle"/>
          <w:rFonts w:ascii="Times New Roman" w:hAnsi="Times New Roman"/>
          <w:sz w:val="22"/>
          <w:szCs w:val="22"/>
        </w:rPr>
        <w:tab/>
      </w:r>
      <w:r w:rsidRPr="00692AD6">
        <w:rPr>
          <w:rStyle w:val="InitialStyle"/>
          <w:rFonts w:ascii="Times New Roman" w:hAnsi="Times New Roman"/>
          <w:sz w:val="22"/>
          <w:szCs w:val="22"/>
        </w:rPr>
        <w:tab/>
        <w:t>(3)</w:t>
      </w:r>
      <w:r w:rsidRPr="00692AD6">
        <w:rPr>
          <w:rStyle w:val="InitialStyle"/>
          <w:rFonts w:ascii="Times New Roman" w:hAnsi="Times New Roman"/>
          <w:sz w:val="22"/>
          <w:szCs w:val="22"/>
        </w:rPr>
        <w:tab/>
      </w:r>
      <w:r>
        <w:rPr>
          <w:rStyle w:val="InitialStyle"/>
          <w:rFonts w:ascii="Times New Roman" w:hAnsi="Times New Roman"/>
          <w:sz w:val="22"/>
          <w:szCs w:val="22"/>
        </w:rPr>
        <w:t>assist in the developmentof</w:t>
      </w:r>
      <w:r w:rsidRPr="0053765E">
        <w:rPr>
          <w:rStyle w:val="InitialStyle"/>
          <w:rFonts w:ascii="Times New Roman" w:hAnsi="Times New Roman"/>
          <w:sz w:val="22"/>
          <w:szCs w:val="22"/>
        </w:rPr>
        <w:t xml:space="preserve"> his or her Employment Development Plan (EDP);</w:t>
      </w:r>
      <w:r>
        <w:rPr>
          <w:rStyle w:val="InitialStyle"/>
          <w:rFonts w:ascii="Times New Roman" w:hAnsi="Times New Roman"/>
          <w:sz w:val="22"/>
          <w:szCs w:val="22"/>
        </w:rPr>
        <w:t xml:space="preserve"> </w:t>
      </w:r>
    </w:p>
    <w:p w:rsidR="00370561" w:rsidRPr="00692AD6" w:rsidRDefault="00370561" w:rsidP="0053765E">
      <w:pPr>
        <w:pStyle w:val="DefaultText"/>
        <w:tabs>
          <w:tab w:val="left" w:pos="1200"/>
          <w:tab w:val="left" w:pos="1800"/>
          <w:tab w:val="left" w:pos="2400"/>
          <w:tab w:val="left" w:pos="2880"/>
          <w:tab w:val="left" w:pos="3360"/>
          <w:tab w:val="left" w:pos="3840"/>
          <w:tab w:val="left" w:pos="4320"/>
          <w:tab w:val="left" w:pos="4800"/>
          <w:tab w:val="left" w:pos="11906"/>
        </w:tabs>
        <w:ind w:left="2430" w:hanging="2430"/>
        <w:jc w:val="both"/>
        <w:rPr>
          <w:rStyle w:val="InitialStyle"/>
          <w:rFonts w:ascii="Times New Roman" w:hAnsi="Times New Roman"/>
          <w:sz w:val="22"/>
          <w:szCs w:val="22"/>
        </w:rPr>
      </w:pPr>
    </w:p>
    <w:p w:rsidR="00370561" w:rsidRPr="00692AD6" w:rsidRDefault="00370561" w:rsidP="00CF651A">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692AD6">
        <w:rPr>
          <w:rStyle w:val="InitialStyle"/>
          <w:rFonts w:ascii="Times New Roman" w:hAnsi="Times New Roman"/>
          <w:sz w:val="22"/>
          <w:szCs w:val="22"/>
        </w:rPr>
        <w:tab/>
      </w:r>
      <w:r w:rsidRPr="00692AD6">
        <w:rPr>
          <w:rStyle w:val="InitialStyle"/>
          <w:rFonts w:ascii="Times New Roman" w:hAnsi="Times New Roman"/>
          <w:sz w:val="22"/>
          <w:szCs w:val="22"/>
        </w:rPr>
        <w:tab/>
        <w:t>(4)</w:t>
      </w:r>
      <w:r w:rsidRPr="00692AD6">
        <w:rPr>
          <w:rStyle w:val="InitialStyle"/>
          <w:rFonts w:ascii="Times New Roman" w:hAnsi="Times New Roman"/>
          <w:sz w:val="22"/>
          <w:szCs w:val="22"/>
        </w:rPr>
        <w:tab/>
        <w:t xml:space="preserve">attend reassessment interviews, </w:t>
      </w:r>
      <w:r w:rsidRPr="0053765E">
        <w:rPr>
          <w:rStyle w:val="InitialStyle"/>
          <w:rFonts w:ascii="Times New Roman" w:hAnsi="Times New Roman"/>
          <w:sz w:val="22"/>
          <w:szCs w:val="22"/>
        </w:rPr>
        <w:t xml:space="preserve">when </w:t>
      </w:r>
      <w:r w:rsidRPr="00692AD6">
        <w:rPr>
          <w:rStyle w:val="InitialStyle"/>
          <w:rFonts w:ascii="Times New Roman" w:hAnsi="Times New Roman"/>
          <w:sz w:val="22"/>
          <w:szCs w:val="22"/>
        </w:rPr>
        <w:t>required;</w:t>
      </w:r>
    </w:p>
    <w:p w:rsidR="00370561" w:rsidRPr="00692AD6" w:rsidRDefault="00370561" w:rsidP="00CF651A">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rsidR="00370561" w:rsidRPr="002B320F" w:rsidRDefault="00370561" w:rsidP="004074E7">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trike/>
          <w:sz w:val="22"/>
          <w:szCs w:val="22"/>
        </w:rPr>
      </w:pPr>
      <w:r w:rsidRPr="00692AD6">
        <w:rPr>
          <w:rStyle w:val="InitialStyle"/>
          <w:rFonts w:ascii="Times New Roman" w:hAnsi="Times New Roman"/>
          <w:sz w:val="22"/>
          <w:szCs w:val="22"/>
        </w:rPr>
        <w:tab/>
      </w:r>
      <w:r w:rsidRPr="00692AD6">
        <w:rPr>
          <w:rStyle w:val="InitialStyle"/>
          <w:rFonts w:ascii="Times New Roman" w:hAnsi="Times New Roman"/>
          <w:sz w:val="22"/>
          <w:szCs w:val="22"/>
        </w:rPr>
        <w:tab/>
        <w:t>(5)</w:t>
      </w:r>
      <w:r w:rsidRPr="00692AD6">
        <w:rPr>
          <w:rStyle w:val="InitialStyle"/>
          <w:rFonts w:ascii="Times New Roman" w:hAnsi="Times New Roman"/>
          <w:sz w:val="22"/>
          <w:szCs w:val="22"/>
        </w:rPr>
        <w:tab/>
        <w:t>schedule the minimum hours of participation required for each ESP component</w:t>
      </w:r>
      <w:r>
        <w:rPr>
          <w:rStyle w:val="InitialStyle"/>
          <w:rFonts w:ascii="Times New Roman" w:hAnsi="Times New Roman"/>
          <w:sz w:val="22"/>
          <w:szCs w:val="22"/>
        </w:rPr>
        <w:t xml:space="preserve"> activity;</w:t>
      </w:r>
    </w:p>
    <w:p w:rsidR="00370561" w:rsidRPr="00692AD6" w:rsidRDefault="00370561" w:rsidP="00CF651A">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rsidR="00370561" w:rsidRDefault="00370561" w:rsidP="000A57CD">
      <w:pPr>
        <w:pStyle w:val="DefaultText"/>
        <w:tabs>
          <w:tab w:val="left" w:pos="1200"/>
          <w:tab w:val="left" w:pos="1800"/>
          <w:tab w:val="left" w:pos="2400"/>
          <w:tab w:val="left" w:pos="2880"/>
          <w:tab w:val="left" w:pos="3360"/>
          <w:tab w:val="left" w:pos="3840"/>
          <w:tab w:val="left" w:pos="4320"/>
          <w:tab w:val="left" w:pos="4800"/>
          <w:tab w:val="left" w:pos="11906"/>
        </w:tabs>
        <w:ind w:left="2405" w:hanging="605"/>
        <w:rPr>
          <w:rStyle w:val="InitialStyle"/>
          <w:rFonts w:ascii="Times New Roman" w:hAnsi="Times New Roman"/>
          <w:sz w:val="22"/>
          <w:szCs w:val="22"/>
        </w:rPr>
      </w:pPr>
      <w:r w:rsidRPr="00692AD6">
        <w:rPr>
          <w:rStyle w:val="InitialStyle"/>
          <w:rFonts w:ascii="Times New Roman" w:hAnsi="Times New Roman"/>
          <w:sz w:val="22"/>
          <w:szCs w:val="22"/>
        </w:rPr>
        <w:t>(6)</w:t>
      </w:r>
      <w:r w:rsidRPr="00692AD6">
        <w:rPr>
          <w:rStyle w:val="InitialStyle"/>
          <w:rFonts w:ascii="Times New Roman" w:hAnsi="Times New Roman"/>
          <w:sz w:val="22"/>
          <w:szCs w:val="22"/>
        </w:rPr>
        <w:tab/>
        <w:t>attend the scheduled hours</w:t>
      </w:r>
      <w:r>
        <w:rPr>
          <w:rStyle w:val="InitialStyle"/>
          <w:rFonts w:ascii="Times New Roman" w:hAnsi="Times New Roman"/>
          <w:sz w:val="22"/>
          <w:szCs w:val="22"/>
        </w:rPr>
        <w:t xml:space="preserve"> </w:t>
      </w:r>
      <w:r w:rsidRPr="004574F6">
        <w:rPr>
          <w:rStyle w:val="InitialStyle"/>
          <w:rFonts w:ascii="Times New Roman" w:hAnsi="Times New Roman"/>
          <w:sz w:val="22"/>
          <w:szCs w:val="22"/>
        </w:rPr>
        <w:t>of</w:t>
      </w:r>
      <w:r>
        <w:rPr>
          <w:rStyle w:val="InitialStyle"/>
          <w:rFonts w:ascii="Times New Roman" w:hAnsi="Times New Roman"/>
          <w:sz w:val="22"/>
          <w:szCs w:val="22"/>
        </w:rPr>
        <w:t xml:space="preserve"> his or her</w:t>
      </w:r>
      <w:r w:rsidRPr="004574F6">
        <w:rPr>
          <w:rStyle w:val="InitialStyle"/>
          <w:rFonts w:ascii="Times New Roman" w:hAnsi="Times New Roman"/>
          <w:sz w:val="22"/>
          <w:szCs w:val="22"/>
        </w:rPr>
        <w:t xml:space="preserve"> </w:t>
      </w:r>
      <w:r w:rsidRPr="00692AD6">
        <w:rPr>
          <w:rStyle w:val="InitialStyle"/>
          <w:rFonts w:ascii="Times New Roman" w:hAnsi="Times New Roman"/>
          <w:sz w:val="22"/>
          <w:szCs w:val="22"/>
        </w:rPr>
        <w:t>ESP component activity</w:t>
      </w:r>
      <w:r w:rsidRPr="004074E7">
        <w:rPr>
          <w:rStyle w:val="InitialStyle"/>
          <w:rFonts w:ascii="Times New Roman" w:hAnsi="Times New Roman"/>
          <w:sz w:val="22"/>
          <w:szCs w:val="22"/>
        </w:rPr>
        <w:t>, unless good cause exists as defined by 106 CMR 701.380</w:t>
      </w:r>
      <w:r>
        <w:rPr>
          <w:rStyle w:val="InitialStyle"/>
          <w:rFonts w:ascii="Times New Roman" w:hAnsi="Times New Roman"/>
          <w:sz w:val="22"/>
          <w:szCs w:val="22"/>
        </w:rPr>
        <w:t>; and</w:t>
      </w:r>
      <w:r w:rsidRPr="00692AD6">
        <w:rPr>
          <w:rStyle w:val="InitialStyle"/>
          <w:rFonts w:ascii="Times New Roman" w:hAnsi="Times New Roman"/>
          <w:sz w:val="22"/>
          <w:szCs w:val="22"/>
        </w:rPr>
        <w:t xml:space="preserve"> </w:t>
      </w:r>
    </w:p>
    <w:p w:rsidR="00370561" w:rsidRDefault="00370561" w:rsidP="000A57CD">
      <w:pPr>
        <w:pStyle w:val="DefaultText"/>
        <w:tabs>
          <w:tab w:val="left" w:pos="1200"/>
          <w:tab w:val="left" w:pos="1800"/>
          <w:tab w:val="left" w:pos="2400"/>
          <w:tab w:val="left" w:pos="2880"/>
          <w:tab w:val="left" w:pos="3360"/>
          <w:tab w:val="left" w:pos="3840"/>
          <w:tab w:val="left" w:pos="4320"/>
          <w:tab w:val="left" w:pos="4800"/>
          <w:tab w:val="left" w:pos="11906"/>
        </w:tabs>
        <w:ind w:left="2405" w:hanging="605"/>
        <w:rPr>
          <w:rStyle w:val="InitialStyle"/>
          <w:rFonts w:ascii="Times New Roman" w:hAnsi="Times New Roman"/>
          <w:sz w:val="22"/>
          <w:szCs w:val="22"/>
        </w:rPr>
      </w:pPr>
    </w:p>
    <w:p w:rsidR="00370561" w:rsidRPr="0034171C" w:rsidRDefault="00370561" w:rsidP="000A57CD">
      <w:pPr>
        <w:pStyle w:val="DefaultText"/>
        <w:ind w:left="2405" w:hanging="605"/>
        <w:rPr>
          <w:rStyle w:val="InitialStyle"/>
          <w:rFonts w:ascii="Times New Roman" w:hAnsi="Times New Roman"/>
          <w:sz w:val="22"/>
          <w:szCs w:val="22"/>
        </w:rPr>
      </w:pPr>
      <w:r w:rsidRPr="0034171C">
        <w:rPr>
          <w:rStyle w:val="InitialStyle"/>
          <w:rFonts w:ascii="Times New Roman" w:hAnsi="Times New Roman"/>
          <w:sz w:val="22"/>
          <w:szCs w:val="22"/>
        </w:rPr>
        <w:t>(7)</w:t>
      </w:r>
      <w:r w:rsidRPr="0034171C">
        <w:rPr>
          <w:rStyle w:val="InitialStyle"/>
          <w:rFonts w:ascii="Times New Roman" w:hAnsi="Times New Roman"/>
          <w:sz w:val="22"/>
          <w:szCs w:val="22"/>
        </w:rPr>
        <w:tab/>
        <w:t>unless otherwise specified, provide verification of participation at time periods determined by the Department on a form prescribed by the Department. These forms must be signed under the penalties of perjury by providers of the ESP component activity(ies).</w:t>
      </w:r>
    </w:p>
    <w:p w:rsidR="00370561" w:rsidRPr="006B23D4" w:rsidRDefault="00370561" w:rsidP="00657CC8">
      <w:pPr>
        <w:pStyle w:val="DefaultText"/>
        <w:tabs>
          <w:tab w:val="left" w:pos="1200"/>
          <w:tab w:val="left" w:pos="1800"/>
          <w:tab w:val="left" w:pos="2400"/>
          <w:tab w:val="left" w:pos="2880"/>
          <w:tab w:val="left" w:pos="3360"/>
          <w:tab w:val="left" w:pos="3840"/>
          <w:tab w:val="left" w:pos="4320"/>
          <w:tab w:val="left" w:pos="4800"/>
          <w:tab w:val="left" w:pos="11906"/>
        </w:tabs>
        <w:ind w:left="2400" w:hanging="2400"/>
        <w:jc w:val="both"/>
        <w:rPr>
          <w:rStyle w:val="InitialStyle"/>
          <w:rFonts w:ascii="Times New Roman" w:hAnsi="Times New Roman"/>
          <w:sz w:val="22"/>
        </w:rPr>
      </w:pPr>
      <w:r w:rsidRPr="00692AD6">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4A0" w:firstRow="1" w:lastRow="0" w:firstColumn="1" w:lastColumn="0" w:noHBand="0" w:noVBand="1"/>
      </w:tblPr>
      <w:tblGrid>
        <w:gridCol w:w="1325"/>
        <w:gridCol w:w="1099"/>
        <w:gridCol w:w="1872"/>
        <w:gridCol w:w="1254"/>
        <w:gridCol w:w="1254"/>
        <w:gridCol w:w="1254"/>
        <w:gridCol w:w="1011"/>
        <w:gridCol w:w="1097"/>
      </w:tblGrid>
      <w:tr w:rsidR="00370561" w:rsidTr="00F86C97">
        <w:trPr>
          <w:cantSplit/>
          <w:trHeight w:val="259"/>
        </w:trPr>
        <w:tc>
          <w:tcPr>
            <w:tcW w:w="10166" w:type="dxa"/>
            <w:gridSpan w:val="8"/>
            <w:hideMark/>
          </w:tcPr>
          <w:p w:rsidR="00370561" w:rsidRDefault="00370561">
            <w:pPr>
              <w:pStyle w:val="DefaultText1"/>
              <w:jc w:val="center"/>
              <w:rPr>
                <w:rFonts w:ascii="Arial" w:hAnsi="Arial" w:cs="Arial"/>
              </w:rPr>
            </w:pPr>
            <w:r>
              <w:rPr>
                <w:rStyle w:val="InitialStyle"/>
                <w:rFonts w:ascii="Arial" w:hAnsi="Arial" w:cs="Arial"/>
                <w:b/>
              </w:rPr>
              <w:lastRenderedPageBreak/>
              <w:t>106 CMR: Department of Transitional Assistance</w:t>
            </w:r>
          </w:p>
        </w:tc>
      </w:tr>
      <w:tr w:rsidR="00370561" w:rsidTr="00F86C97">
        <w:trPr>
          <w:cantSplit/>
          <w:trHeight w:hRule="exact" w:val="259"/>
        </w:trPr>
        <w:tc>
          <w:tcPr>
            <w:tcW w:w="2424" w:type="dxa"/>
            <w:gridSpan w:val="2"/>
            <w:tcBorders>
              <w:top w:val="single" w:sz="6" w:space="0" w:color="auto"/>
              <w:left w:val="nil"/>
              <w:bottom w:val="nil"/>
              <w:right w:val="nil"/>
            </w:tcBorders>
            <w:hideMark/>
          </w:tcPr>
          <w:p w:rsidR="00370561" w:rsidRDefault="00370561" w:rsidP="00225EBC">
            <w:pPr>
              <w:pStyle w:val="DefaultText1"/>
              <w:rPr>
                <w:rFonts w:ascii="Arial" w:hAnsi="Arial" w:cs="Arial"/>
              </w:rPr>
            </w:pPr>
            <w:r>
              <w:rPr>
                <w:rStyle w:val="InitialStyle"/>
                <w:rFonts w:ascii="Arial" w:hAnsi="Arial" w:cs="Arial"/>
                <w:b/>
              </w:rPr>
              <w:t>Trans. by S.L. 1395</w:t>
            </w:r>
          </w:p>
        </w:tc>
        <w:tc>
          <w:tcPr>
            <w:tcW w:w="5634" w:type="dxa"/>
            <w:gridSpan w:val="4"/>
            <w:tcBorders>
              <w:top w:val="single" w:sz="6" w:space="0" w:color="auto"/>
              <w:left w:val="nil"/>
              <w:bottom w:val="nil"/>
              <w:right w:val="nil"/>
            </w:tcBorders>
          </w:tcPr>
          <w:p w:rsidR="00370561" w:rsidRDefault="00370561">
            <w:pPr>
              <w:pStyle w:val="DefaultText"/>
              <w:rPr>
                <w:rFonts w:ascii="Arial" w:hAnsi="Arial" w:cs="Arial"/>
              </w:rPr>
            </w:pPr>
          </w:p>
        </w:tc>
        <w:tc>
          <w:tcPr>
            <w:tcW w:w="1011" w:type="dxa"/>
            <w:tcBorders>
              <w:top w:val="single" w:sz="6" w:space="0" w:color="auto"/>
              <w:left w:val="nil"/>
              <w:bottom w:val="nil"/>
              <w:right w:val="nil"/>
            </w:tcBorders>
          </w:tcPr>
          <w:p w:rsidR="00370561" w:rsidRDefault="00370561">
            <w:pPr>
              <w:pStyle w:val="DefaultText"/>
              <w:rPr>
                <w:rFonts w:ascii="Arial" w:hAnsi="Arial" w:cs="Arial"/>
              </w:rPr>
            </w:pPr>
          </w:p>
        </w:tc>
        <w:tc>
          <w:tcPr>
            <w:tcW w:w="1097" w:type="dxa"/>
            <w:tcBorders>
              <w:top w:val="single" w:sz="6" w:space="0" w:color="auto"/>
              <w:left w:val="nil"/>
              <w:bottom w:val="nil"/>
              <w:right w:val="nil"/>
            </w:tcBorders>
          </w:tcPr>
          <w:p w:rsidR="00370561" w:rsidRDefault="00370561">
            <w:pPr>
              <w:pStyle w:val="DefaultText"/>
              <w:rPr>
                <w:rFonts w:ascii="Arial" w:hAnsi="Arial" w:cs="Arial"/>
              </w:rPr>
            </w:pPr>
          </w:p>
        </w:tc>
      </w:tr>
      <w:tr w:rsidR="00370561" w:rsidTr="004074E7">
        <w:trPr>
          <w:cantSplit/>
          <w:trHeight w:hRule="exact" w:val="262"/>
        </w:trPr>
        <w:tc>
          <w:tcPr>
            <w:tcW w:w="1325" w:type="dxa"/>
          </w:tcPr>
          <w:p w:rsidR="00370561" w:rsidRDefault="00370561">
            <w:pPr>
              <w:pStyle w:val="DefaultText"/>
              <w:rPr>
                <w:rFonts w:ascii="Arial" w:hAnsi="Arial" w:cs="Arial"/>
              </w:rPr>
            </w:pPr>
          </w:p>
        </w:tc>
        <w:tc>
          <w:tcPr>
            <w:tcW w:w="7744" w:type="dxa"/>
            <w:gridSpan w:val="6"/>
            <w:hideMark/>
          </w:tcPr>
          <w:p w:rsidR="00370561" w:rsidRDefault="00370561" w:rsidP="00DF02FC">
            <w:pPr>
              <w:pStyle w:val="DefaultText1"/>
              <w:jc w:val="center"/>
              <w:rPr>
                <w:rFonts w:ascii="Arial" w:hAnsi="Arial" w:cs="Arial"/>
              </w:rPr>
            </w:pPr>
            <w:r>
              <w:rPr>
                <w:rFonts w:ascii="Arial" w:hAnsi="Arial" w:cs="Arial"/>
                <w:b/>
                <w:sz w:val="20"/>
              </w:rPr>
              <w:t>Transitional Cash Assistance Programs</w:t>
            </w:r>
          </w:p>
        </w:tc>
        <w:tc>
          <w:tcPr>
            <w:tcW w:w="1097" w:type="dxa"/>
          </w:tcPr>
          <w:p w:rsidR="00370561" w:rsidRDefault="00370561">
            <w:pPr>
              <w:pStyle w:val="DefaultText"/>
              <w:rPr>
                <w:rFonts w:ascii="Arial" w:hAnsi="Arial" w:cs="Arial"/>
              </w:rPr>
            </w:pPr>
          </w:p>
        </w:tc>
      </w:tr>
      <w:tr w:rsidR="00370561" w:rsidTr="00F86C97">
        <w:trPr>
          <w:cantSplit/>
          <w:trHeight w:hRule="exact" w:val="243"/>
        </w:trPr>
        <w:tc>
          <w:tcPr>
            <w:tcW w:w="2424" w:type="dxa"/>
            <w:gridSpan w:val="2"/>
          </w:tcPr>
          <w:p w:rsidR="00370561" w:rsidRDefault="00370561">
            <w:pPr>
              <w:pStyle w:val="DefaultText"/>
              <w:rPr>
                <w:rFonts w:ascii="Arial" w:hAnsi="Arial" w:cs="Arial"/>
              </w:rPr>
            </w:pPr>
          </w:p>
        </w:tc>
        <w:tc>
          <w:tcPr>
            <w:tcW w:w="5634" w:type="dxa"/>
            <w:gridSpan w:val="4"/>
            <w:hideMark/>
          </w:tcPr>
          <w:p w:rsidR="00370561" w:rsidRDefault="00370561">
            <w:pPr>
              <w:jc w:val="center"/>
              <w:rPr>
                <w:rFonts w:ascii="Arial" w:hAnsi="Arial" w:cs="Arial"/>
                <w:sz w:val="24"/>
              </w:rPr>
            </w:pPr>
            <w:r>
              <w:rPr>
                <w:rFonts w:ascii="Arial" w:hAnsi="Arial" w:cs="Arial"/>
                <w:b/>
              </w:rPr>
              <w:t>Employment Services Program</w:t>
            </w:r>
          </w:p>
        </w:tc>
        <w:tc>
          <w:tcPr>
            <w:tcW w:w="1011" w:type="dxa"/>
            <w:hideMark/>
          </w:tcPr>
          <w:p w:rsidR="00370561" w:rsidRDefault="00370561">
            <w:pPr>
              <w:pStyle w:val="DefaultText1"/>
              <w:rPr>
                <w:rFonts w:ascii="Arial" w:hAnsi="Arial" w:cs="Arial"/>
              </w:rPr>
            </w:pPr>
            <w:r>
              <w:rPr>
                <w:rStyle w:val="InitialStyle"/>
                <w:rFonts w:ascii="Arial" w:hAnsi="Arial" w:cs="Arial"/>
                <w:b/>
              </w:rPr>
              <w:t xml:space="preserve">Chapter              </w:t>
            </w:r>
          </w:p>
        </w:tc>
        <w:tc>
          <w:tcPr>
            <w:tcW w:w="1097" w:type="dxa"/>
            <w:hideMark/>
          </w:tcPr>
          <w:p w:rsidR="00370561" w:rsidRDefault="00370561">
            <w:pPr>
              <w:pStyle w:val="DefaultText1"/>
              <w:rPr>
                <w:rFonts w:ascii="Arial" w:hAnsi="Arial" w:cs="Arial"/>
              </w:rPr>
            </w:pPr>
            <w:r>
              <w:rPr>
                <w:rFonts w:ascii="Arial" w:hAnsi="Arial" w:cs="Arial"/>
                <w:b/>
                <w:sz w:val="20"/>
              </w:rPr>
              <w:t>707</w:t>
            </w:r>
          </w:p>
        </w:tc>
      </w:tr>
      <w:tr w:rsidR="00370561" w:rsidTr="00F86C97">
        <w:trPr>
          <w:cantSplit/>
          <w:trHeight w:hRule="exact" w:val="270"/>
        </w:trPr>
        <w:tc>
          <w:tcPr>
            <w:tcW w:w="2424" w:type="dxa"/>
            <w:gridSpan w:val="2"/>
            <w:tcBorders>
              <w:top w:val="nil"/>
              <w:left w:val="nil"/>
              <w:bottom w:val="single" w:sz="6" w:space="0" w:color="auto"/>
              <w:right w:val="nil"/>
            </w:tcBorders>
            <w:hideMark/>
          </w:tcPr>
          <w:p w:rsidR="00370561" w:rsidRDefault="0036696A" w:rsidP="00723094">
            <w:pPr>
              <w:pStyle w:val="DefaultText1"/>
              <w:rPr>
                <w:rFonts w:ascii="Arial" w:hAnsi="Arial" w:cs="Arial"/>
              </w:rPr>
            </w:pPr>
            <w:r>
              <w:rPr>
                <w:rFonts w:ascii="Arial" w:hAnsi="Arial"/>
                <w:b/>
                <w:sz w:val="20"/>
              </w:rPr>
              <w:t>3/2018</w:t>
            </w:r>
          </w:p>
        </w:tc>
        <w:tc>
          <w:tcPr>
            <w:tcW w:w="1872" w:type="dxa"/>
            <w:tcBorders>
              <w:top w:val="nil"/>
              <w:left w:val="nil"/>
              <w:bottom w:val="single" w:sz="6" w:space="0" w:color="auto"/>
              <w:right w:val="nil"/>
            </w:tcBorders>
          </w:tcPr>
          <w:p w:rsidR="00370561" w:rsidRDefault="00370561">
            <w:pPr>
              <w:pStyle w:val="DefaultText"/>
              <w:rPr>
                <w:rFonts w:ascii="Arial" w:hAnsi="Arial" w:cs="Arial"/>
              </w:rPr>
            </w:pPr>
          </w:p>
        </w:tc>
        <w:tc>
          <w:tcPr>
            <w:tcW w:w="1254" w:type="dxa"/>
            <w:tcBorders>
              <w:top w:val="nil"/>
              <w:left w:val="nil"/>
              <w:bottom w:val="single" w:sz="6" w:space="0" w:color="auto"/>
              <w:right w:val="nil"/>
            </w:tcBorders>
          </w:tcPr>
          <w:p w:rsidR="00370561" w:rsidRDefault="00370561">
            <w:pPr>
              <w:pStyle w:val="DefaultText"/>
              <w:rPr>
                <w:rFonts w:ascii="Arial" w:hAnsi="Arial" w:cs="Arial"/>
              </w:rPr>
            </w:pPr>
          </w:p>
        </w:tc>
        <w:tc>
          <w:tcPr>
            <w:tcW w:w="1254" w:type="dxa"/>
            <w:tcBorders>
              <w:top w:val="nil"/>
              <w:left w:val="nil"/>
              <w:bottom w:val="single" w:sz="6" w:space="0" w:color="auto"/>
              <w:right w:val="nil"/>
            </w:tcBorders>
          </w:tcPr>
          <w:p w:rsidR="00370561" w:rsidRDefault="00370561">
            <w:pPr>
              <w:pStyle w:val="DefaultText"/>
              <w:rPr>
                <w:rFonts w:ascii="Arial" w:hAnsi="Arial" w:cs="Arial"/>
              </w:rPr>
            </w:pPr>
          </w:p>
        </w:tc>
        <w:tc>
          <w:tcPr>
            <w:tcW w:w="1254" w:type="dxa"/>
            <w:tcBorders>
              <w:top w:val="nil"/>
              <w:left w:val="nil"/>
              <w:bottom w:val="single" w:sz="6" w:space="0" w:color="auto"/>
              <w:right w:val="nil"/>
            </w:tcBorders>
          </w:tcPr>
          <w:p w:rsidR="00370561" w:rsidRDefault="00370561">
            <w:pPr>
              <w:pStyle w:val="DefaultText"/>
              <w:rPr>
                <w:rFonts w:ascii="Arial" w:hAnsi="Arial" w:cs="Arial"/>
              </w:rPr>
            </w:pPr>
          </w:p>
        </w:tc>
        <w:tc>
          <w:tcPr>
            <w:tcW w:w="1011" w:type="dxa"/>
            <w:tcBorders>
              <w:top w:val="nil"/>
              <w:left w:val="nil"/>
              <w:bottom w:val="single" w:sz="6" w:space="0" w:color="auto"/>
              <w:right w:val="nil"/>
            </w:tcBorders>
            <w:hideMark/>
          </w:tcPr>
          <w:p w:rsidR="00370561" w:rsidRDefault="00370561">
            <w:pPr>
              <w:pStyle w:val="DefaultText1"/>
              <w:jc w:val="right"/>
              <w:rPr>
                <w:rFonts w:ascii="Arial" w:hAnsi="Arial" w:cs="Arial"/>
              </w:rPr>
            </w:pPr>
            <w:r>
              <w:rPr>
                <w:rStyle w:val="InitialStyle"/>
                <w:rFonts w:ascii="Arial" w:hAnsi="Arial" w:cs="Arial"/>
                <w:b/>
              </w:rPr>
              <w:t xml:space="preserve"> Page          </w:t>
            </w:r>
            <w:r>
              <w:rPr>
                <w:rFonts w:ascii="Arial" w:hAnsi="Arial" w:cs="Arial"/>
                <w:b/>
              </w:rPr>
              <w:t xml:space="preserve"> </w:t>
            </w:r>
          </w:p>
        </w:tc>
        <w:tc>
          <w:tcPr>
            <w:tcW w:w="1097" w:type="dxa"/>
            <w:tcBorders>
              <w:top w:val="nil"/>
              <w:left w:val="nil"/>
              <w:bottom w:val="single" w:sz="6" w:space="0" w:color="auto"/>
              <w:right w:val="nil"/>
            </w:tcBorders>
            <w:hideMark/>
          </w:tcPr>
          <w:p w:rsidR="00370561" w:rsidRDefault="00370561">
            <w:pPr>
              <w:pStyle w:val="DefaultText1"/>
              <w:rPr>
                <w:rFonts w:ascii="Arial" w:hAnsi="Arial" w:cs="Arial"/>
              </w:rPr>
            </w:pPr>
            <w:r>
              <w:rPr>
                <w:rFonts w:ascii="Arial" w:hAnsi="Arial" w:cs="Arial"/>
                <w:b/>
                <w:sz w:val="20"/>
              </w:rPr>
              <w:t>707.120</w:t>
            </w:r>
          </w:p>
        </w:tc>
      </w:tr>
    </w:tbl>
    <w:p w:rsidR="00370561" w:rsidRDefault="00370561" w:rsidP="00F86C9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sz w:val="22"/>
          <w:u w:val="single"/>
        </w:rPr>
      </w:pPr>
    </w:p>
    <w:p w:rsidR="00370561" w:rsidRPr="00F969EF" w:rsidRDefault="00370561" w:rsidP="00F86C9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trike/>
          <w:sz w:val="22"/>
          <w:szCs w:val="22"/>
          <w:u w:val="single"/>
        </w:rPr>
      </w:pPr>
    </w:p>
    <w:p w:rsidR="00370561" w:rsidRDefault="00370561" w:rsidP="00D6464B">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4074E7">
        <w:rPr>
          <w:rStyle w:val="InitialStyle"/>
          <w:rFonts w:ascii="Times New Roman" w:hAnsi="Times New Roman"/>
          <w:sz w:val="22"/>
          <w:szCs w:val="22"/>
          <w:u w:val="single"/>
        </w:rPr>
        <w:t>7</w:t>
      </w:r>
      <w:r>
        <w:rPr>
          <w:rStyle w:val="InitialStyle"/>
          <w:rFonts w:ascii="Times New Roman" w:hAnsi="Times New Roman"/>
          <w:sz w:val="22"/>
          <w:szCs w:val="22"/>
          <w:u w:val="single"/>
        </w:rPr>
        <w:t>07.120:  Employment Services Program (ESP) Participation Components</w:t>
      </w:r>
    </w:p>
    <w:p w:rsidR="00370561" w:rsidRDefault="00370561" w:rsidP="00F86C9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Style w:val="InitialStyle"/>
          <w:rFonts w:ascii="Times New Roman" w:hAnsi="Times New Roman"/>
          <w:sz w:val="22"/>
          <w:szCs w:val="22"/>
        </w:rPr>
      </w:pPr>
      <w:r>
        <w:rPr>
          <w:rStyle w:val="InitialStyle"/>
          <w:rFonts w:ascii="Times New Roman" w:hAnsi="Times New Roman"/>
          <w:sz w:val="22"/>
          <w:szCs w:val="22"/>
        </w:rPr>
        <w:tab/>
      </w:r>
    </w:p>
    <w:p w:rsidR="00370561" w:rsidRDefault="00370561" w:rsidP="00F86C9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Style w:val="InitialStyle"/>
          <w:rFonts w:ascii="Times New Roman" w:hAnsi="Times New Roman"/>
          <w:sz w:val="22"/>
          <w:szCs w:val="22"/>
        </w:rPr>
      </w:pPr>
      <w:r>
        <w:rPr>
          <w:rStyle w:val="InitialStyle"/>
          <w:rFonts w:ascii="Times New Roman" w:hAnsi="Times New Roman"/>
          <w:sz w:val="22"/>
          <w:szCs w:val="22"/>
        </w:rPr>
        <w:tab/>
        <w:t xml:space="preserve">The regulations in </w:t>
      </w:r>
      <w:r w:rsidRPr="004074E7">
        <w:rPr>
          <w:rStyle w:val="InitialStyle"/>
          <w:rFonts w:ascii="Times New Roman" w:hAnsi="Times New Roman"/>
          <w:sz w:val="22"/>
          <w:szCs w:val="22"/>
        </w:rPr>
        <w:t xml:space="preserve">106 CMR 707.130 through 707.190 </w:t>
      </w:r>
      <w:r>
        <w:rPr>
          <w:rStyle w:val="InitialStyle"/>
          <w:rFonts w:ascii="Times New Roman" w:hAnsi="Times New Roman"/>
          <w:sz w:val="22"/>
          <w:szCs w:val="22"/>
        </w:rPr>
        <w:t>describe the</w:t>
      </w:r>
      <w:r w:rsidRPr="006D44F4">
        <w:rPr>
          <w:rStyle w:val="InitialStyle"/>
          <w:rFonts w:ascii="Times New Roman" w:hAnsi="Times New Roman"/>
          <w:sz w:val="22"/>
          <w:szCs w:val="22"/>
        </w:rPr>
        <w:t xml:space="preserve"> </w:t>
      </w:r>
      <w:r>
        <w:rPr>
          <w:rStyle w:val="InitialStyle"/>
          <w:rFonts w:ascii="Times New Roman" w:hAnsi="Times New Roman"/>
          <w:sz w:val="22"/>
          <w:szCs w:val="22"/>
        </w:rPr>
        <w:t>E</w:t>
      </w:r>
      <w:r w:rsidRPr="004074E7">
        <w:rPr>
          <w:rStyle w:val="InitialStyle"/>
          <w:rFonts w:ascii="Times New Roman" w:hAnsi="Times New Roman"/>
          <w:sz w:val="22"/>
          <w:szCs w:val="22"/>
        </w:rPr>
        <w:t>SP</w:t>
      </w:r>
      <w:r>
        <w:rPr>
          <w:rStyle w:val="InitialStyle"/>
          <w:rFonts w:ascii="Times New Roman" w:hAnsi="Times New Roman"/>
          <w:sz w:val="22"/>
          <w:szCs w:val="22"/>
        </w:rPr>
        <w:t xml:space="preserve"> component activities</w:t>
      </w:r>
      <w:r w:rsidRPr="004074E7">
        <w:rPr>
          <w:rStyle w:val="InitialStyle"/>
          <w:rFonts w:ascii="Times New Roman" w:hAnsi="Times New Roman"/>
          <w:sz w:val="22"/>
          <w:szCs w:val="22"/>
        </w:rPr>
        <w:t>.</w:t>
      </w:r>
      <w:r>
        <w:rPr>
          <w:rStyle w:val="InitialStyle"/>
          <w:rFonts w:ascii="Times New Roman" w:hAnsi="Times New Roman"/>
          <w:sz w:val="22"/>
          <w:szCs w:val="22"/>
        </w:rPr>
        <w:t xml:space="preserve"> </w:t>
      </w:r>
      <w:r w:rsidRPr="004074E7">
        <w:rPr>
          <w:rStyle w:val="InitialStyle"/>
          <w:rFonts w:ascii="Times New Roman" w:hAnsi="Times New Roman"/>
          <w:sz w:val="22"/>
          <w:szCs w:val="22"/>
        </w:rPr>
        <w:t>P</w:t>
      </w:r>
      <w:r w:rsidRPr="00D11735">
        <w:rPr>
          <w:rStyle w:val="InitialStyle"/>
          <w:rFonts w:ascii="Times New Roman" w:hAnsi="Times New Roman"/>
          <w:sz w:val="22"/>
          <w:szCs w:val="22"/>
        </w:rPr>
        <w:t>articipation</w:t>
      </w:r>
      <w:r>
        <w:rPr>
          <w:rStyle w:val="InitialStyle"/>
          <w:rFonts w:ascii="Times New Roman" w:hAnsi="Times New Roman"/>
          <w:sz w:val="22"/>
          <w:szCs w:val="22"/>
        </w:rPr>
        <w:t xml:space="preserve"> </w:t>
      </w:r>
      <w:r w:rsidRPr="004074E7">
        <w:rPr>
          <w:rStyle w:val="InitialStyle"/>
          <w:rFonts w:ascii="Times New Roman" w:hAnsi="Times New Roman"/>
          <w:sz w:val="22"/>
          <w:szCs w:val="22"/>
        </w:rPr>
        <w:t>in a component</w:t>
      </w:r>
      <w:r>
        <w:rPr>
          <w:rStyle w:val="InitialStyle"/>
          <w:rFonts w:ascii="Times New Roman" w:hAnsi="Times New Roman"/>
          <w:sz w:val="22"/>
          <w:szCs w:val="22"/>
        </w:rPr>
        <w:t xml:space="preserve"> is subject to available program resources and the individual’s approved Employment Development Plan (EDP). Each </w:t>
      </w:r>
      <w:r w:rsidRPr="004074E7">
        <w:rPr>
          <w:rStyle w:val="InitialStyle"/>
          <w:rFonts w:ascii="Times New Roman" w:hAnsi="Times New Roman"/>
          <w:sz w:val="22"/>
          <w:szCs w:val="22"/>
        </w:rPr>
        <w:t>individual</w:t>
      </w:r>
      <w:r>
        <w:rPr>
          <w:rStyle w:val="InitialStyle"/>
          <w:rFonts w:ascii="Times New Roman" w:hAnsi="Times New Roman"/>
          <w:sz w:val="22"/>
          <w:szCs w:val="22"/>
        </w:rPr>
        <w:t xml:space="preserve"> who completes an EDP must fulfill</w:t>
      </w:r>
      <w:r w:rsidRPr="004074E7">
        <w:rPr>
          <w:rStyle w:val="InitialStyle"/>
          <w:rFonts w:ascii="Times New Roman" w:hAnsi="Times New Roman"/>
          <w:sz w:val="22"/>
          <w:szCs w:val="22"/>
        </w:rPr>
        <w:t xml:space="preserve"> </w:t>
      </w:r>
      <w:r>
        <w:rPr>
          <w:rStyle w:val="InitialStyle"/>
          <w:rFonts w:ascii="Times New Roman" w:hAnsi="Times New Roman"/>
          <w:sz w:val="22"/>
          <w:szCs w:val="22"/>
        </w:rPr>
        <w:t xml:space="preserve">the </w:t>
      </w:r>
      <w:r w:rsidRPr="004074E7">
        <w:rPr>
          <w:rStyle w:val="InitialStyle"/>
          <w:rFonts w:ascii="Times New Roman" w:hAnsi="Times New Roman"/>
          <w:sz w:val="22"/>
          <w:szCs w:val="22"/>
        </w:rPr>
        <w:t>activities on</w:t>
      </w:r>
      <w:r>
        <w:rPr>
          <w:rStyle w:val="InitialStyle"/>
          <w:rFonts w:ascii="Times New Roman" w:hAnsi="Times New Roman"/>
          <w:sz w:val="22"/>
          <w:szCs w:val="22"/>
        </w:rPr>
        <w:t xml:space="preserve"> the EDP </w:t>
      </w:r>
      <w:r w:rsidRPr="004074E7">
        <w:rPr>
          <w:rStyle w:val="InitialStyle"/>
          <w:rFonts w:ascii="Times New Roman" w:hAnsi="Times New Roman"/>
          <w:sz w:val="22"/>
          <w:szCs w:val="22"/>
        </w:rPr>
        <w:t>in accordance with 106 CMR 707.110</w:t>
      </w:r>
      <w:r>
        <w:rPr>
          <w:rStyle w:val="InitialStyle"/>
          <w:rFonts w:ascii="Times New Roman" w:hAnsi="Times New Roman"/>
          <w:sz w:val="22"/>
          <w:szCs w:val="22"/>
        </w:rPr>
        <w:t xml:space="preserve">. </w:t>
      </w:r>
    </w:p>
    <w:p w:rsidR="00370561" w:rsidRDefault="00370561" w:rsidP="00F86C9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370561" w:rsidRDefault="00370561" w:rsidP="00F86C9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Style w:val="InitialStyle"/>
          <w:rFonts w:ascii="Times New Roman" w:hAnsi="Times New Roman"/>
          <w:sz w:val="22"/>
          <w:szCs w:val="22"/>
        </w:rPr>
      </w:pPr>
      <w:r>
        <w:rPr>
          <w:rStyle w:val="InitialStyle"/>
          <w:rFonts w:ascii="Times New Roman" w:hAnsi="Times New Roman"/>
          <w:sz w:val="22"/>
          <w:szCs w:val="22"/>
        </w:rPr>
        <w:tab/>
        <w:t>ESP participation may include self-initiated educational, vocational, or training programs, not funded by ESP provided</w:t>
      </w:r>
      <w:r w:rsidRPr="003F4E33">
        <w:rPr>
          <w:rStyle w:val="InitialStyle"/>
          <w:rFonts w:ascii="Times New Roman" w:hAnsi="Times New Roman"/>
          <w:sz w:val="22"/>
          <w:szCs w:val="22"/>
        </w:rPr>
        <w:t xml:space="preserve"> the programs are consistent with the regulations in  106 CMR 707.000 through 106 CMR 707.190 and</w:t>
      </w:r>
      <w:r>
        <w:rPr>
          <w:rStyle w:val="InitialStyle"/>
          <w:rFonts w:ascii="Times New Roman" w:hAnsi="Times New Roman"/>
          <w:sz w:val="22"/>
          <w:szCs w:val="22"/>
        </w:rPr>
        <w:t xml:space="preserve"> individual’s</w:t>
      </w:r>
      <w:r w:rsidRPr="003F4E33">
        <w:rPr>
          <w:rStyle w:val="InitialStyle"/>
          <w:rFonts w:ascii="Times New Roman" w:hAnsi="Times New Roman"/>
          <w:sz w:val="22"/>
          <w:szCs w:val="22"/>
        </w:rPr>
        <w:t xml:space="preserve"> </w:t>
      </w:r>
      <w:r>
        <w:rPr>
          <w:rStyle w:val="InitialStyle"/>
          <w:rFonts w:ascii="Times New Roman" w:hAnsi="Times New Roman"/>
          <w:sz w:val="22"/>
          <w:szCs w:val="22"/>
        </w:rPr>
        <w:t xml:space="preserve">approved EDP. The </w:t>
      </w:r>
      <w:r w:rsidRPr="00894770">
        <w:rPr>
          <w:rStyle w:val="InitialStyle"/>
          <w:rFonts w:ascii="Times New Roman" w:hAnsi="Times New Roman"/>
          <w:sz w:val="22"/>
          <w:szCs w:val="22"/>
        </w:rPr>
        <w:t xml:space="preserve">individual </w:t>
      </w:r>
      <w:r>
        <w:rPr>
          <w:rStyle w:val="InitialStyle"/>
          <w:rFonts w:ascii="Times New Roman" w:hAnsi="Times New Roman"/>
          <w:sz w:val="22"/>
          <w:szCs w:val="22"/>
        </w:rPr>
        <w:t xml:space="preserve">must meet the Department’s participation </w:t>
      </w:r>
      <w:r w:rsidRPr="00894770">
        <w:rPr>
          <w:rStyle w:val="InitialStyle"/>
          <w:rFonts w:ascii="Times New Roman" w:hAnsi="Times New Roman"/>
          <w:sz w:val="22"/>
          <w:szCs w:val="22"/>
        </w:rPr>
        <w:t>requirements</w:t>
      </w:r>
      <w:r>
        <w:rPr>
          <w:rStyle w:val="InitialStyle"/>
          <w:rFonts w:ascii="Times New Roman" w:hAnsi="Times New Roman"/>
          <w:sz w:val="22"/>
          <w:szCs w:val="22"/>
        </w:rPr>
        <w:t xml:space="preserve">, including, but not limited to, minimum scheduled hours and attendance requirements </w:t>
      </w:r>
      <w:r w:rsidRPr="00894770">
        <w:rPr>
          <w:rStyle w:val="InitialStyle"/>
          <w:rFonts w:ascii="Times New Roman" w:hAnsi="Times New Roman"/>
          <w:sz w:val="22"/>
          <w:szCs w:val="22"/>
        </w:rPr>
        <w:t>established</w:t>
      </w:r>
      <w:r>
        <w:rPr>
          <w:rStyle w:val="InitialStyle"/>
          <w:rFonts w:ascii="Times New Roman" w:hAnsi="Times New Roman"/>
          <w:sz w:val="22"/>
          <w:szCs w:val="22"/>
        </w:rPr>
        <w:t xml:space="preserve"> for </w:t>
      </w:r>
      <w:r w:rsidRPr="00894770">
        <w:rPr>
          <w:rStyle w:val="InitialStyle"/>
          <w:rFonts w:ascii="Times New Roman" w:hAnsi="Times New Roman"/>
          <w:sz w:val="22"/>
          <w:szCs w:val="22"/>
        </w:rPr>
        <w:t>each</w:t>
      </w:r>
      <w:r>
        <w:rPr>
          <w:rStyle w:val="InitialStyle"/>
          <w:rFonts w:ascii="Times New Roman" w:hAnsi="Times New Roman"/>
          <w:sz w:val="22"/>
          <w:szCs w:val="22"/>
        </w:rPr>
        <w:t xml:space="preserve"> ESP component, and the </w:t>
      </w:r>
      <w:r w:rsidRPr="00894770">
        <w:rPr>
          <w:rStyle w:val="InitialStyle"/>
          <w:rFonts w:ascii="Times New Roman" w:hAnsi="Times New Roman"/>
          <w:sz w:val="22"/>
          <w:szCs w:val="22"/>
        </w:rPr>
        <w:t xml:space="preserve">individual </w:t>
      </w:r>
      <w:r>
        <w:rPr>
          <w:rStyle w:val="InitialStyle"/>
          <w:rFonts w:ascii="Times New Roman" w:hAnsi="Times New Roman"/>
          <w:sz w:val="22"/>
          <w:szCs w:val="22"/>
        </w:rPr>
        <w:t xml:space="preserve">must complete the programs </w:t>
      </w:r>
      <w:r w:rsidRPr="00360812">
        <w:rPr>
          <w:rStyle w:val="InitialStyle"/>
          <w:rFonts w:ascii="Times New Roman" w:hAnsi="Times New Roman"/>
          <w:sz w:val="22"/>
          <w:szCs w:val="22"/>
        </w:rPr>
        <w:t>in accordance with</w:t>
      </w:r>
      <w:r>
        <w:rPr>
          <w:rStyle w:val="InitialStyle"/>
          <w:rFonts w:ascii="Times New Roman" w:hAnsi="Times New Roman"/>
          <w:sz w:val="22"/>
          <w:szCs w:val="22"/>
        </w:rPr>
        <w:t xml:space="preserve"> </w:t>
      </w:r>
      <w:r w:rsidRPr="00894770">
        <w:rPr>
          <w:rStyle w:val="InitialStyle"/>
          <w:rFonts w:ascii="Times New Roman" w:hAnsi="Times New Roman"/>
          <w:sz w:val="22"/>
          <w:szCs w:val="22"/>
        </w:rPr>
        <w:t>time frames established by the Department</w:t>
      </w:r>
      <w:r>
        <w:rPr>
          <w:rStyle w:val="InitialStyle"/>
          <w:rFonts w:ascii="Times New Roman" w:hAnsi="Times New Roman"/>
          <w:sz w:val="22"/>
          <w:szCs w:val="22"/>
        </w:rPr>
        <w:t xml:space="preserve">, if any, for a particular component. </w:t>
      </w:r>
      <w:r w:rsidRPr="00894770">
        <w:rPr>
          <w:rStyle w:val="InitialStyle"/>
          <w:rFonts w:ascii="Times New Roman" w:hAnsi="Times New Roman"/>
          <w:sz w:val="22"/>
          <w:szCs w:val="22"/>
        </w:rPr>
        <w:t xml:space="preserve">The individual </w:t>
      </w:r>
      <w:r>
        <w:rPr>
          <w:rStyle w:val="InitialStyle"/>
          <w:rFonts w:ascii="Times New Roman" w:hAnsi="Times New Roman"/>
          <w:sz w:val="22"/>
          <w:szCs w:val="22"/>
        </w:rPr>
        <w:t xml:space="preserve">must be making satisfactory progress in the component, as </w:t>
      </w:r>
      <w:r w:rsidRPr="00360812">
        <w:rPr>
          <w:rStyle w:val="InitialStyle"/>
          <w:rFonts w:ascii="Times New Roman" w:hAnsi="Times New Roman"/>
          <w:sz w:val="22"/>
          <w:szCs w:val="22"/>
        </w:rPr>
        <w:t>defined</w:t>
      </w:r>
      <w:r>
        <w:rPr>
          <w:rStyle w:val="InitialStyle"/>
          <w:rFonts w:ascii="Times New Roman" w:hAnsi="Times New Roman"/>
          <w:sz w:val="22"/>
          <w:szCs w:val="22"/>
        </w:rPr>
        <w:t xml:space="preserve"> by the </w:t>
      </w:r>
      <w:r w:rsidRPr="00E30D2C">
        <w:rPr>
          <w:rStyle w:val="InitialStyle"/>
          <w:rFonts w:ascii="Times New Roman" w:hAnsi="Times New Roman"/>
          <w:sz w:val="22"/>
          <w:szCs w:val="22"/>
        </w:rPr>
        <w:t xml:space="preserve">service </w:t>
      </w:r>
      <w:r>
        <w:rPr>
          <w:rStyle w:val="InitialStyle"/>
          <w:rFonts w:ascii="Times New Roman" w:hAnsi="Times New Roman"/>
          <w:sz w:val="22"/>
          <w:szCs w:val="22"/>
        </w:rPr>
        <w:t>provider. An ESP participant in a self-initiated program who meets the above requirements shall be</w:t>
      </w:r>
      <w:r w:rsidRPr="00E30D2C">
        <w:rPr>
          <w:rStyle w:val="InitialStyle"/>
          <w:rFonts w:ascii="Times New Roman" w:hAnsi="Times New Roman"/>
          <w:sz w:val="22"/>
          <w:szCs w:val="22"/>
        </w:rPr>
        <w:t xml:space="preserve"> </w:t>
      </w:r>
      <w:r>
        <w:rPr>
          <w:rStyle w:val="InitialStyle"/>
          <w:rFonts w:ascii="Times New Roman" w:hAnsi="Times New Roman"/>
          <w:sz w:val="22"/>
          <w:szCs w:val="22"/>
        </w:rPr>
        <w:t xml:space="preserve">eligible for </w:t>
      </w:r>
      <w:r w:rsidRPr="00E30D2C">
        <w:rPr>
          <w:rStyle w:val="InitialStyle"/>
          <w:rFonts w:ascii="Times New Roman" w:hAnsi="Times New Roman"/>
          <w:sz w:val="22"/>
          <w:szCs w:val="22"/>
        </w:rPr>
        <w:t xml:space="preserve">ESP </w:t>
      </w:r>
      <w:r>
        <w:rPr>
          <w:rStyle w:val="InitialStyle"/>
          <w:rFonts w:ascii="Times New Roman" w:hAnsi="Times New Roman"/>
          <w:sz w:val="22"/>
          <w:szCs w:val="22"/>
        </w:rPr>
        <w:t xml:space="preserve">Support Services </w:t>
      </w:r>
      <w:r w:rsidRPr="00360812">
        <w:rPr>
          <w:rStyle w:val="InitialStyle"/>
          <w:rFonts w:ascii="Times New Roman" w:hAnsi="Times New Roman"/>
          <w:sz w:val="22"/>
          <w:szCs w:val="22"/>
        </w:rPr>
        <w:t>in accordance with</w:t>
      </w:r>
      <w:r>
        <w:rPr>
          <w:rStyle w:val="InitialStyle"/>
          <w:rFonts w:ascii="Times New Roman" w:hAnsi="Times New Roman"/>
          <w:sz w:val="22"/>
          <w:szCs w:val="22"/>
        </w:rPr>
        <w:t xml:space="preserve"> </w:t>
      </w:r>
      <w:r w:rsidRPr="00E30D2C">
        <w:rPr>
          <w:rStyle w:val="InitialStyle"/>
          <w:rFonts w:ascii="Times New Roman" w:hAnsi="Times New Roman"/>
          <w:sz w:val="22"/>
          <w:szCs w:val="22"/>
        </w:rPr>
        <w:t>106 CMR 707.210</w:t>
      </w:r>
      <w:r>
        <w:rPr>
          <w:rStyle w:val="InitialStyle"/>
          <w:rFonts w:ascii="Times New Roman" w:hAnsi="Times New Roman"/>
          <w:sz w:val="22"/>
          <w:szCs w:val="22"/>
        </w:rPr>
        <w:t xml:space="preserve">. </w:t>
      </w:r>
    </w:p>
    <w:p w:rsidR="00370561" w:rsidRDefault="00370561" w:rsidP="00F86C9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Default="00370561" w:rsidP="00DF6730">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u w:val="single"/>
        </w:rPr>
      </w:pPr>
      <w:r w:rsidRPr="00E30D2C">
        <w:rPr>
          <w:rStyle w:val="InitialStyle"/>
          <w:rFonts w:ascii="Times New Roman" w:hAnsi="Times New Roman"/>
          <w:sz w:val="22"/>
          <w:szCs w:val="22"/>
          <w:u w:val="single"/>
        </w:rPr>
        <w:t>7</w:t>
      </w:r>
      <w:r>
        <w:rPr>
          <w:rStyle w:val="InitialStyle"/>
          <w:rFonts w:ascii="Times New Roman" w:hAnsi="Times New Roman"/>
          <w:sz w:val="22"/>
          <w:szCs w:val="22"/>
          <w:u w:val="single"/>
        </w:rPr>
        <w:t>07.130:  Job Search/Job Readiness Component</w:t>
      </w:r>
    </w:p>
    <w:p w:rsidR="00370561" w:rsidRDefault="00370561" w:rsidP="00F86C9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Style w:val="InitialStyle"/>
          <w:rFonts w:ascii="Times New Roman" w:hAnsi="Times New Roman"/>
          <w:sz w:val="16"/>
          <w:szCs w:val="16"/>
        </w:rPr>
      </w:pPr>
      <w:r>
        <w:rPr>
          <w:rStyle w:val="InitialStyle"/>
          <w:rFonts w:ascii="Times New Roman" w:hAnsi="Times New Roman"/>
          <w:sz w:val="16"/>
          <w:szCs w:val="16"/>
        </w:rPr>
        <w:tab/>
      </w:r>
    </w:p>
    <w:p w:rsidR="00370561" w:rsidRDefault="00370561" w:rsidP="00F86C9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Style w:val="InitialStyle"/>
          <w:rFonts w:ascii="Times New Roman" w:hAnsi="Times New Roman"/>
          <w:sz w:val="22"/>
          <w:szCs w:val="22"/>
        </w:rPr>
      </w:pPr>
      <w:r>
        <w:rPr>
          <w:rStyle w:val="InitialStyle"/>
          <w:rFonts w:ascii="Times New Roman" w:hAnsi="Times New Roman"/>
          <w:sz w:val="22"/>
          <w:szCs w:val="22"/>
        </w:rPr>
        <w:tab/>
        <w:t>The Job Search/Job Readiness component supports individuals in their efforts to obtain and maintain employment; however, the individual has the primary responsibility</w:t>
      </w:r>
      <w:r w:rsidRPr="00E30D2C">
        <w:rPr>
          <w:rStyle w:val="InitialStyle"/>
          <w:rFonts w:ascii="Times New Roman" w:hAnsi="Times New Roman"/>
          <w:sz w:val="22"/>
          <w:szCs w:val="22"/>
        </w:rPr>
        <w:t xml:space="preserve"> for finding a job</w:t>
      </w:r>
      <w:r>
        <w:rPr>
          <w:rStyle w:val="InitialStyle"/>
          <w:rFonts w:ascii="Times New Roman" w:hAnsi="Times New Roman"/>
          <w:sz w:val="22"/>
          <w:szCs w:val="22"/>
        </w:rPr>
        <w:t xml:space="preserve">. </w:t>
      </w:r>
    </w:p>
    <w:p w:rsidR="00370561" w:rsidRDefault="00370561" w:rsidP="00F86C9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Style w:val="InitialStyle"/>
          <w:rFonts w:ascii="Times New Roman" w:hAnsi="Times New Roman"/>
          <w:sz w:val="22"/>
          <w:szCs w:val="22"/>
        </w:rPr>
      </w:pPr>
      <w:r>
        <w:rPr>
          <w:rStyle w:val="InitialStyle"/>
          <w:rFonts w:ascii="Times New Roman" w:hAnsi="Times New Roman"/>
          <w:sz w:val="16"/>
          <w:szCs w:val="16"/>
        </w:rPr>
        <w:tab/>
      </w:r>
      <w:r>
        <w:rPr>
          <w:rStyle w:val="InitialStyle"/>
          <w:rFonts w:ascii="Times New Roman" w:hAnsi="Times New Roman"/>
          <w:sz w:val="22"/>
          <w:szCs w:val="22"/>
        </w:rPr>
        <w:tab/>
      </w:r>
    </w:p>
    <w:p w:rsidR="00370561" w:rsidRDefault="00370561" w:rsidP="00D81E48">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Style w:val="InitialStyle"/>
          <w:rFonts w:ascii="Times New Roman" w:hAnsi="Times New Roman"/>
          <w:sz w:val="22"/>
          <w:szCs w:val="22"/>
        </w:rPr>
      </w:pPr>
      <w:r>
        <w:rPr>
          <w:rStyle w:val="InitialStyle"/>
          <w:rFonts w:ascii="Times New Roman" w:hAnsi="Times New Roman"/>
          <w:sz w:val="22"/>
          <w:szCs w:val="22"/>
        </w:rPr>
        <w:tab/>
        <w:t xml:space="preserve">Participation in the Job Search/Job Readiness component is subject to available funding and the </w:t>
      </w:r>
      <w:r w:rsidRPr="00E30D2C">
        <w:rPr>
          <w:rStyle w:val="InitialStyle"/>
          <w:rFonts w:ascii="Times New Roman" w:hAnsi="Times New Roman"/>
          <w:sz w:val="22"/>
          <w:szCs w:val="22"/>
        </w:rPr>
        <w:t>following criteria:</w:t>
      </w:r>
    </w:p>
    <w:p w:rsidR="00370561" w:rsidRDefault="00370561" w:rsidP="00D81E48">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Style w:val="InitialStyle"/>
          <w:rFonts w:ascii="Times New Roman" w:hAnsi="Times New Roman"/>
          <w:sz w:val="16"/>
          <w:szCs w:val="16"/>
        </w:rPr>
      </w:pPr>
    </w:p>
    <w:p w:rsidR="00370561" w:rsidRDefault="00370561" w:rsidP="00E30D2C">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u w:val="single"/>
        </w:rPr>
      </w:pPr>
      <w:r>
        <w:rPr>
          <w:rStyle w:val="InitialStyle"/>
          <w:rFonts w:ascii="Times New Roman" w:hAnsi="Times New Roman"/>
          <w:sz w:val="22"/>
          <w:szCs w:val="22"/>
        </w:rPr>
        <w:tab/>
        <w:t>(A)</w:t>
      </w:r>
      <w:r>
        <w:rPr>
          <w:rStyle w:val="InitialStyle"/>
          <w:rFonts w:ascii="Times New Roman" w:hAnsi="Times New Roman"/>
          <w:sz w:val="22"/>
          <w:szCs w:val="22"/>
        </w:rPr>
        <w:tab/>
      </w:r>
      <w:r>
        <w:rPr>
          <w:rStyle w:val="InitialStyle"/>
          <w:rFonts w:ascii="Times New Roman" w:hAnsi="Times New Roman"/>
          <w:sz w:val="22"/>
          <w:szCs w:val="22"/>
          <w:u w:val="single"/>
        </w:rPr>
        <w:t>Eligible Participants</w:t>
      </w:r>
    </w:p>
    <w:p w:rsidR="00370561" w:rsidRDefault="00370561" w:rsidP="00F86C9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p>
    <w:p w:rsidR="00370561" w:rsidRDefault="00370561" w:rsidP="00F86C9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t>(1) The following individuals are eligible to participate in Job Search/Job Readiness:</w:t>
      </w:r>
    </w:p>
    <w:p w:rsidR="00370561" w:rsidRDefault="00370561" w:rsidP="00DD4CAC">
      <w:pPr>
        <w:pStyle w:val="DefaultText"/>
        <w:tabs>
          <w:tab w:val="left" w:pos="900"/>
          <w:tab w:val="left" w:pos="1440"/>
          <w:tab w:val="left" w:pos="1800"/>
          <w:tab w:val="left" w:pos="234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t>(a)</w:t>
      </w:r>
      <w:r>
        <w:rPr>
          <w:rStyle w:val="InitialStyle"/>
          <w:rFonts w:ascii="Times New Roman" w:hAnsi="Times New Roman"/>
          <w:sz w:val="22"/>
          <w:szCs w:val="22"/>
        </w:rPr>
        <w:tab/>
        <w:t>an applicant;</w:t>
      </w:r>
      <w:r>
        <w:rPr>
          <w:rStyle w:val="InitialStyle"/>
          <w:rFonts w:ascii="Times New Roman" w:hAnsi="Times New Roman"/>
          <w:sz w:val="22"/>
          <w:szCs w:val="22"/>
        </w:rPr>
        <w:tab/>
      </w:r>
    </w:p>
    <w:p w:rsidR="00370561" w:rsidRDefault="00370561" w:rsidP="00DD4CAC">
      <w:pPr>
        <w:pStyle w:val="DefaultText"/>
        <w:tabs>
          <w:tab w:val="left" w:pos="900"/>
          <w:tab w:val="left" w:pos="1440"/>
          <w:tab w:val="left" w:pos="1800"/>
          <w:tab w:val="left" w:pos="234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t>(b)</w:t>
      </w:r>
      <w:r>
        <w:rPr>
          <w:rStyle w:val="InitialStyle"/>
          <w:rFonts w:ascii="Times New Roman" w:hAnsi="Times New Roman"/>
          <w:sz w:val="22"/>
          <w:szCs w:val="22"/>
        </w:rPr>
        <w:tab/>
        <w:t xml:space="preserve">a current </w:t>
      </w:r>
      <w:r w:rsidRPr="00E30D2C">
        <w:rPr>
          <w:rStyle w:val="InitialStyle"/>
          <w:rFonts w:ascii="Times New Roman" w:hAnsi="Times New Roman"/>
          <w:sz w:val="22"/>
          <w:szCs w:val="22"/>
        </w:rPr>
        <w:t>client</w:t>
      </w:r>
      <w:r>
        <w:rPr>
          <w:rStyle w:val="InitialStyle"/>
          <w:rFonts w:ascii="Times New Roman" w:hAnsi="Times New Roman"/>
          <w:sz w:val="22"/>
          <w:szCs w:val="22"/>
        </w:rPr>
        <w:t>; and</w:t>
      </w:r>
    </w:p>
    <w:p w:rsidR="00370561" w:rsidRDefault="00370561" w:rsidP="00DD4CAC">
      <w:pPr>
        <w:pStyle w:val="DefaultText"/>
        <w:tabs>
          <w:tab w:val="left" w:pos="900"/>
          <w:tab w:val="left" w:pos="1440"/>
          <w:tab w:val="left" w:pos="1800"/>
          <w:tab w:val="left" w:pos="234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144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t>(c)</w:t>
      </w:r>
      <w:r>
        <w:rPr>
          <w:rStyle w:val="InitialStyle"/>
          <w:rFonts w:ascii="Times New Roman" w:hAnsi="Times New Roman"/>
          <w:sz w:val="22"/>
          <w:szCs w:val="22"/>
        </w:rPr>
        <w:tab/>
        <w:t xml:space="preserve">an applicant or </w:t>
      </w:r>
      <w:r w:rsidRPr="00E30D2C">
        <w:rPr>
          <w:rStyle w:val="InitialStyle"/>
          <w:rFonts w:ascii="Times New Roman" w:hAnsi="Times New Roman"/>
          <w:sz w:val="22"/>
        </w:rPr>
        <w:t>client</w:t>
      </w:r>
      <w:r w:rsidRPr="00E30D2C">
        <w:rPr>
          <w:rStyle w:val="InitialStyle"/>
          <w:rFonts w:ascii="Times New Roman" w:hAnsi="Times New Roman"/>
          <w:sz w:val="22"/>
          <w:szCs w:val="22"/>
        </w:rPr>
        <w:t xml:space="preserve"> </w:t>
      </w:r>
      <w:r>
        <w:rPr>
          <w:rStyle w:val="InitialStyle"/>
          <w:rFonts w:ascii="Times New Roman" w:hAnsi="Times New Roman"/>
          <w:sz w:val="22"/>
          <w:szCs w:val="22"/>
        </w:rPr>
        <w:t xml:space="preserve">receiving an extension of time-limited benefits. </w:t>
      </w:r>
    </w:p>
    <w:p w:rsidR="00370561" w:rsidRDefault="00370561" w:rsidP="00F86C9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1440"/>
        <w:rPr>
          <w:rStyle w:val="InitialStyle"/>
          <w:rFonts w:ascii="Times New Roman" w:hAnsi="Times New Roman"/>
          <w:sz w:val="22"/>
          <w:szCs w:val="22"/>
        </w:rPr>
      </w:pPr>
    </w:p>
    <w:p w:rsidR="00370561" w:rsidRDefault="00370561" w:rsidP="00F86C9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1440"/>
        <w:rPr>
          <w:rStyle w:val="InitialStyle"/>
          <w:rFonts w:ascii="Times New Roman" w:hAnsi="Times New Roman"/>
          <w:sz w:val="22"/>
          <w:szCs w:val="22"/>
        </w:rPr>
      </w:pPr>
    </w:p>
    <w:p w:rsidR="00370561" w:rsidRDefault="00370561" w:rsidP="00F86C9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1440"/>
        <w:rPr>
          <w:rStyle w:val="InitialStyle"/>
          <w:rFonts w:ascii="Times New Roman" w:hAnsi="Times New Roman"/>
          <w:sz w:val="22"/>
        </w:rPr>
      </w:pPr>
    </w:p>
    <w:p w:rsidR="00370561"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tbl>
      <w:tblPr>
        <w:tblW w:w="0" w:type="auto"/>
        <w:jc w:val="center"/>
        <w:tblLayout w:type="fixed"/>
        <w:tblCellMar>
          <w:left w:w="120" w:type="dxa"/>
          <w:right w:w="120" w:type="dxa"/>
        </w:tblCellMar>
        <w:tblLook w:val="0000" w:firstRow="0" w:lastRow="0" w:firstColumn="0" w:lastColumn="0" w:noHBand="0" w:noVBand="0"/>
      </w:tblPr>
      <w:tblGrid>
        <w:gridCol w:w="2220"/>
        <w:gridCol w:w="4320"/>
        <w:gridCol w:w="1530"/>
        <w:gridCol w:w="998"/>
        <w:gridCol w:w="1035"/>
      </w:tblGrid>
      <w:tr w:rsidR="00370561" w:rsidTr="00863343">
        <w:trPr>
          <w:cantSplit/>
          <w:trHeight w:hRule="exact" w:val="315"/>
          <w:jc w:val="center"/>
        </w:trPr>
        <w:tc>
          <w:tcPr>
            <w:tcW w:w="10103" w:type="dxa"/>
            <w:gridSpan w:val="5"/>
            <w:tcBorders>
              <w:bottom w:val="single" w:sz="6" w:space="0" w:color="auto"/>
            </w:tcBorders>
          </w:tcPr>
          <w:p w:rsidR="00370561" w:rsidRPr="00D07A03"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cs="Arial"/>
                <w:b/>
              </w:rPr>
            </w:pPr>
            <w:r w:rsidRPr="00D07A03">
              <w:rPr>
                <w:rStyle w:val="InitialStyle"/>
                <w:rFonts w:ascii="Arial" w:hAnsi="Arial" w:cs="Arial"/>
                <w:b/>
              </w:rPr>
              <w:t>106 CMR: Department of Transitional Assistance</w:t>
            </w:r>
          </w:p>
        </w:tc>
      </w:tr>
      <w:tr w:rsidR="00370561" w:rsidTr="00863343">
        <w:trPr>
          <w:cantSplit/>
          <w:trHeight w:hRule="exact" w:val="260"/>
          <w:jc w:val="center"/>
        </w:trPr>
        <w:tc>
          <w:tcPr>
            <w:tcW w:w="2220" w:type="dxa"/>
          </w:tcPr>
          <w:p w:rsidR="00370561" w:rsidRPr="00D07A03" w:rsidRDefault="00370561" w:rsidP="00225EB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b/>
              </w:rPr>
            </w:pPr>
            <w:r>
              <w:rPr>
                <w:rStyle w:val="InitialStyle"/>
                <w:rFonts w:ascii="Arial" w:hAnsi="Arial" w:cs="Arial"/>
                <w:b/>
              </w:rPr>
              <w:t>Trans. by S.L. 1395</w:t>
            </w:r>
          </w:p>
        </w:tc>
        <w:tc>
          <w:tcPr>
            <w:tcW w:w="5850" w:type="dxa"/>
            <w:gridSpan w:val="2"/>
          </w:tcPr>
          <w:p w:rsidR="00370561" w:rsidRPr="00D07A03" w:rsidRDefault="00370561" w:rsidP="00863343">
            <w:pPr>
              <w:pStyle w:val="DefaultText"/>
              <w:rPr>
                <w:rStyle w:val="InitialStyle"/>
                <w:rFonts w:ascii="Arial" w:hAnsi="Arial" w:cs="Arial"/>
                <w:b/>
              </w:rPr>
            </w:pPr>
          </w:p>
        </w:tc>
        <w:tc>
          <w:tcPr>
            <w:tcW w:w="998" w:type="dxa"/>
          </w:tcPr>
          <w:p w:rsidR="00370561" w:rsidRPr="00D07A03" w:rsidRDefault="00370561" w:rsidP="00863343">
            <w:pPr>
              <w:pStyle w:val="DefaultText"/>
              <w:rPr>
                <w:rStyle w:val="InitialStyle"/>
                <w:rFonts w:ascii="Arial" w:hAnsi="Arial" w:cs="Arial"/>
                <w:b/>
              </w:rPr>
            </w:pPr>
          </w:p>
        </w:tc>
        <w:tc>
          <w:tcPr>
            <w:tcW w:w="1035" w:type="dxa"/>
          </w:tcPr>
          <w:p w:rsidR="00370561" w:rsidRPr="00D07A03" w:rsidRDefault="00370561" w:rsidP="00863343">
            <w:pPr>
              <w:pStyle w:val="DefaultText"/>
              <w:rPr>
                <w:rStyle w:val="InitialStyle"/>
                <w:rFonts w:ascii="Arial" w:hAnsi="Arial" w:cs="Arial"/>
                <w:b/>
              </w:rPr>
            </w:pPr>
          </w:p>
        </w:tc>
      </w:tr>
      <w:tr w:rsidR="00370561" w:rsidTr="00863343">
        <w:trPr>
          <w:cantSplit/>
          <w:trHeight w:hRule="exact" w:val="260"/>
          <w:jc w:val="center"/>
        </w:trPr>
        <w:tc>
          <w:tcPr>
            <w:tcW w:w="2220" w:type="dxa"/>
          </w:tcPr>
          <w:p w:rsidR="00370561" w:rsidRPr="00D07A03" w:rsidRDefault="00370561" w:rsidP="00863343">
            <w:pPr>
              <w:pStyle w:val="DefaultText"/>
              <w:rPr>
                <w:rStyle w:val="InitialStyle"/>
                <w:rFonts w:ascii="Arial" w:hAnsi="Arial" w:cs="Arial"/>
                <w:b/>
              </w:rPr>
            </w:pPr>
          </w:p>
        </w:tc>
        <w:tc>
          <w:tcPr>
            <w:tcW w:w="5850" w:type="dxa"/>
            <w:gridSpan w:val="2"/>
            <w:vMerge w:val="restart"/>
          </w:tcPr>
          <w:p w:rsidR="00370561" w:rsidRPr="00D07A03" w:rsidRDefault="00370561" w:rsidP="00EE3D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cs="Arial"/>
                <w:b/>
              </w:rPr>
            </w:pPr>
            <w:r w:rsidRPr="00D07A03">
              <w:rPr>
                <w:rStyle w:val="InitialStyle"/>
                <w:rFonts w:ascii="Arial" w:hAnsi="Arial" w:cs="Arial"/>
                <w:b/>
              </w:rPr>
              <w:t xml:space="preserve">Transitional </w:t>
            </w:r>
            <w:r>
              <w:rPr>
                <w:rStyle w:val="InitialStyle"/>
                <w:rFonts w:ascii="Arial" w:hAnsi="Arial" w:cs="Arial"/>
                <w:b/>
              </w:rPr>
              <w:t>Cash Assistance Programs</w:t>
            </w:r>
          </w:p>
          <w:p w:rsidR="00370561" w:rsidRPr="00D07A03"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cs="Arial"/>
                <w:b/>
              </w:rPr>
            </w:pPr>
            <w:r w:rsidRPr="00D07A03">
              <w:rPr>
                <w:rStyle w:val="InitialStyle"/>
                <w:rFonts w:ascii="Arial" w:hAnsi="Arial" w:cs="Arial"/>
                <w:b/>
              </w:rPr>
              <w:t>Employment Services Program</w:t>
            </w:r>
          </w:p>
        </w:tc>
        <w:tc>
          <w:tcPr>
            <w:tcW w:w="998" w:type="dxa"/>
          </w:tcPr>
          <w:p w:rsidR="00370561" w:rsidRPr="00D07A03" w:rsidRDefault="00370561" w:rsidP="00863343">
            <w:pPr>
              <w:pStyle w:val="DefaultText"/>
              <w:rPr>
                <w:rStyle w:val="InitialStyle"/>
                <w:rFonts w:ascii="Arial" w:hAnsi="Arial" w:cs="Arial"/>
                <w:b/>
              </w:rPr>
            </w:pPr>
          </w:p>
        </w:tc>
        <w:tc>
          <w:tcPr>
            <w:tcW w:w="1035" w:type="dxa"/>
          </w:tcPr>
          <w:p w:rsidR="00370561" w:rsidRPr="00D07A03" w:rsidRDefault="00370561" w:rsidP="00863343">
            <w:pPr>
              <w:pStyle w:val="DefaultText"/>
              <w:rPr>
                <w:rStyle w:val="InitialStyle"/>
                <w:rFonts w:ascii="Arial" w:hAnsi="Arial" w:cs="Arial"/>
                <w:b/>
              </w:rPr>
            </w:pPr>
          </w:p>
        </w:tc>
      </w:tr>
      <w:tr w:rsidR="00370561" w:rsidTr="00863343">
        <w:trPr>
          <w:cantSplit/>
          <w:trHeight w:hRule="exact" w:val="243"/>
          <w:jc w:val="center"/>
        </w:trPr>
        <w:tc>
          <w:tcPr>
            <w:tcW w:w="2220" w:type="dxa"/>
          </w:tcPr>
          <w:p w:rsidR="00370561" w:rsidRPr="00D07A03" w:rsidRDefault="00370561" w:rsidP="00863343">
            <w:pPr>
              <w:pStyle w:val="DefaultText"/>
              <w:rPr>
                <w:rStyle w:val="InitialStyle"/>
                <w:rFonts w:ascii="Arial" w:hAnsi="Arial" w:cs="Arial"/>
                <w:b/>
              </w:rPr>
            </w:pPr>
          </w:p>
        </w:tc>
        <w:tc>
          <w:tcPr>
            <w:tcW w:w="5850" w:type="dxa"/>
            <w:gridSpan w:val="2"/>
            <w:vMerge/>
          </w:tcPr>
          <w:p w:rsidR="00370561" w:rsidRPr="00D07A03" w:rsidRDefault="00370561" w:rsidP="00863343">
            <w:pPr>
              <w:pStyle w:val="DefaultText"/>
              <w:rPr>
                <w:rStyle w:val="InitialStyle"/>
                <w:rFonts w:ascii="Arial" w:hAnsi="Arial" w:cs="Arial"/>
                <w:b/>
              </w:rPr>
            </w:pPr>
          </w:p>
        </w:tc>
        <w:tc>
          <w:tcPr>
            <w:tcW w:w="998" w:type="dxa"/>
          </w:tcPr>
          <w:p w:rsidR="00370561" w:rsidRPr="00D07A03"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b/>
              </w:rPr>
            </w:pPr>
            <w:r w:rsidRPr="00D07A03">
              <w:rPr>
                <w:rStyle w:val="InitialStyle"/>
                <w:rFonts w:ascii="Arial" w:hAnsi="Arial" w:cs="Arial"/>
                <w:b/>
              </w:rPr>
              <w:t>Chapter</w:t>
            </w:r>
          </w:p>
        </w:tc>
        <w:tc>
          <w:tcPr>
            <w:tcW w:w="1035" w:type="dxa"/>
          </w:tcPr>
          <w:p w:rsidR="00370561" w:rsidRPr="00D07A03"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b/>
              </w:rPr>
            </w:pPr>
            <w:r>
              <w:rPr>
                <w:rStyle w:val="InitialStyle"/>
                <w:rFonts w:ascii="Arial" w:hAnsi="Arial" w:cs="Arial"/>
                <w:b/>
              </w:rPr>
              <w:t>7</w:t>
            </w:r>
            <w:r w:rsidRPr="00D07A03">
              <w:rPr>
                <w:rStyle w:val="InitialStyle"/>
                <w:rFonts w:ascii="Arial" w:hAnsi="Arial" w:cs="Arial"/>
                <w:b/>
              </w:rPr>
              <w:t>07</w:t>
            </w:r>
          </w:p>
        </w:tc>
      </w:tr>
      <w:tr w:rsidR="00370561" w:rsidTr="00863343">
        <w:trPr>
          <w:cantSplit/>
          <w:trHeight w:hRule="exact" w:val="260"/>
          <w:jc w:val="center"/>
        </w:trPr>
        <w:tc>
          <w:tcPr>
            <w:tcW w:w="2220" w:type="dxa"/>
            <w:tcBorders>
              <w:bottom w:val="single" w:sz="6" w:space="0" w:color="auto"/>
            </w:tcBorders>
          </w:tcPr>
          <w:p w:rsidR="00370561" w:rsidRPr="00D07A03" w:rsidRDefault="0036696A" w:rsidP="007230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b/>
              </w:rPr>
            </w:pPr>
            <w:r>
              <w:rPr>
                <w:rFonts w:ascii="Arial" w:hAnsi="Arial"/>
                <w:b/>
                <w:sz w:val="20"/>
              </w:rPr>
              <w:t>3/2018</w:t>
            </w:r>
          </w:p>
        </w:tc>
        <w:tc>
          <w:tcPr>
            <w:tcW w:w="4320" w:type="dxa"/>
            <w:tcBorders>
              <w:bottom w:val="single" w:sz="6" w:space="0" w:color="auto"/>
            </w:tcBorders>
          </w:tcPr>
          <w:p w:rsidR="00370561" w:rsidRPr="00D07A03" w:rsidRDefault="00370561" w:rsidP="00863343">
            <w:pPr>
              <w:pStyle w:val="DefaultText"/>
              <w:rPr>
                <w:rStyle w:val="InitialStyle"/>
                <w:rFonts w:ascii="Arial" w:hAnsi="Arial" w:cs="Arial"/>
                <w:b/>
              </w:rPr>
            </w:pPr>
          </w:p>
        </w:tc>
        <w:tc>
          <w:tcPr>
            <w:tcW w:w="1530" w:type="dxa"/>
            <w:tcBorders>
              <w:bottom w:val="single" w:sz="6" w:space="0" w:color="auto"/>
            </w:tcBorders>
          </w:tcPr>
          <w:p w:rsidR="00370561" w:rsidRPr="00D07A03" w:rsidRDefault="00370561" w:rsidP="00863343">
            <w:pPr>
              <w:pStyle w:val="DefaultText"/>
              <w:rPr>
                <w:rStyle w:val="InitialStyle"/>
                <w:rFonts w:ascii="Arial" w:hAnsi="Arial" w:cs="Arial"/>
                <w:b/>
              </w:rPr>
            </w:pPr>
          </w:p>
        </w:tc>
        <w:tc>
          <w:tcPr>
            <w:tcW w:w="998" w:type="dxa"/>
            <w:tcBorders>
              <w:bottom w:val="single" w:sz="6" w:space="0" w:color="auto"/>
            </w:tcBorders>
          </w:tcPr>
          <w:p w:rsidR="00370561" w:rsidRPr="00D07A03"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b/>
              </w:rPr>
            </w:pPr>
            <w:r w:rsidRPr="00D07A03">
              <w:rPr>
                <w:rStyle w:val="InitialStyle"/>
                <w:rFonts w:ascii="Arial" w:hAnsi="Arial" w:cs="Arial"/>
                <w:b/>
              </w:rPr>
              <w:t>Page</w:t>
            </w:r>
          </w:p>
        </w:tc>
        <w:tc>
          <w:tcPr>
            <w:tcW w:w="1035" w:type="dxa"/>
            <w:tcBorders>
              <w:bottom w:val="single" w:sz="6" w:space="0" w:color="auto"/>
            </w:tcBorders>
          </w:tcPr>
          <w:p w:rsidR="00370561" w:rsidRPr="00D07A03"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b/>
              </w:rPr>
            </w:pPr>
            <w:r>
              <w:rPr>
                <w:rStyle w:val="InitialStyle"/>
                <w:rFonts w:ascii="Arial" w:hAnsi="Arial" w:cs="Arial"/>
                <w:b/>
              </w:rPr>
              <w:t>7</w:t>
            </w:r>
            <w:r w:rsidRPr="00D07A03">
              <w:rPr>
                <w:rStyle w:val="InitialStyle"/>
                <w:rFonts w:ascii="Arial" w:hAnsi="Arial" w:cs="Arial"/>
                <w:b/>
              </w:rPr>
              <w:t>07.130</w:t>
            </w:r>
          </w:p>
        </w:tc>
      </w:tr>
    </w:tbl>
    <w:p w:rsidR="00370561" w:rsidRPr="00F969EF" w:rsidRDefault="00370561" w:rsidP="00F86C97">
      <w:pPr>
        <w:pStyle w:val="DefaultText"/>
        <w:tabs>
          <w:tab w:val="left" w:pos="900"/>
          <w:tab w:val="left" w:pos="144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D07A03" w:rsidRDefault="00370561" w:rsidP="00EE3DE1">
      <w:pPr>
        <w:pStyle w:val="DefaultText"/>
        <w:tabs>
          <w:tab w:val="left" w:pos="900"/>
          <w:tab w:val="left" w:pos="144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D07A03">
        <w:rPr>
          <w:rStyle w:val="InitialStyle"/>
          <w:rFonts w:ascii="Times New Roman" w:hAnsi="Times New Roman"/>
          <w:sz w:val="22"/>
          <w:szCs w:val="22"/>
        </w:rPr>
        <w:tab/>
        <w:t>(B)</w:t>
      </w:r>
      <w:r w:rsidRPr="00D07A03">
        <w:rPr>
          <w:rStyle w:val="InitialStyle"/>
          <w:rFonts w:ascii="Times New Roman" w:hAnsi="Times New Roman"/>
          <w:sz w:val="22"/>
          <w:szCs w:val="22"/>
        </w:rPr>
        <w:tab/>
      </w:r>
      <w:r w:rsidRPr="005667F1">
        <w:rPr>
          <w:rStyle w:val="InitialStyle"/>
          <w:rFonts w:ascii="Times New Roman" w:hAnsi="Times New Roman"/>
          <w:sz w:val="22"/>
          <w:szCs w:val="22"/>
          <w:u w:val="single"/>
        </w:rPr>
        <w:t>Job Search</w:t>
      </w:r>
      <w:r>
        <w:rPr>
          <w:rStyle w:val="InitialStyle"/>
          <w:rFonts w:ascii="Times New Roman" w:hAnsi="Times New Roman"/>
          <w:sz w:val="22"/>
          <w:szCs w:val="22"/>
          <w:u w:val="single"/>
        </w:rPr>
        <w:t>/</w:t>
      </w:r>
      <w:r w:rsidRPr="008D6A94">
        <w:rPr>
          <w:rStyle w:val="InitialStyle"/>
          <w:rFonts w:ascii="Times New Roman" w:hAnsi="Times New Roman"/>
          <w:sz w:val="22"/>
          <w:szCs w:val="22"/>
          <w:u w:val="single"/>
        </w:rPr>
        <w:t>Job Readiness</w:t>
      </w:r>
      <w:r w:rsidRPr="00D07A03">
        <w:rPr>
          <w:rStyle w:val="InitialStyle"/>
          <w:rFonts w:ascii="Times New Roman" w:hAnsi="Times New Roman"/>
          <w:sz w:val="22"/>
          <w:szCs w:val="22"/>
          <w:u w:val="single"/>
        </w:rPr>
        <w:t xml:space="preserve"> Activities</w:t>
      </w:r>
      <w:r w:rsidRPr="00D07A03">
        <w:rPr>
          <w:rStyle w:val="InitialStyle"/>
          <w:rFonts w:ascii="Times New Roman" w:hAnsi="Times New Roman"/>
          <w:sz w:val="22"/>
          <w:szCs w:val="22"/>
        </w:rPr>
        <w:t xml:space="preserve"> </w:t>
      </w:r>
    </w:p>
    <w:p w:rsidR="00370561" w:rsidRPr="00D07A03" w:rsidRDefault="00370561" w:rsidP="00F86C9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D07A03" w:rsidRDefault="00370561" w:rsidP="00F86C9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Style w:val="InitialStyle"/>
          <w:rFonts w:ascii="Times New Roman" w:hAnsi="Times New Roman"/>
          <w:sz w:val="22"/>
          <w:szCs w:val="22"/>
        </w:rPr>
      </w:pPr>
      <w:r w:rsidRPr="00D07A03">
        <w:rPr>
          <w:rStyle w:val="InitialStyle"/>
          <w:rFonts w:ascii="Times New Roman" w:hAnsi="Times New Roman"/>
          <w:sz w:val="22"/>
          <w:szCs w:val="22"/>
        </w:rPr>
        <w:tab/>
      </w:r>
      <w:r w:rsidRPr="00D07A03">
        <w:rPr>
          <w:rStyle w:val="InitialStyle"/>
          <w:rFonts w:ascii="Times New Roman" w:hAnsi="Times New Roman"/>
          <w:sz w:val="22"/>
          <w:szCs w:val="22"/>
        </w:rPr>
        <w:tab/>
        <w:t>Activities may include, but are not limited to:</w:t>
      </w:r>
    </w:p>
    <w:p w:rsidR="00370561" w:rsidRPr="00D07A03" w:rsidRDefault="00370561" w:rsidP="00F86C9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D07A03" w:rsidRDefault="00370561" w:rsidP="00F86C9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r w:rsidRPr="00D07A03">
        <w:rPr>
          <w:rStyle w:val="InitialStyle"/>
          <w:rFonts w:ascii="Times New Roman" w:hAnsi="Times New Roman"/>
          <w:sz w:val="22"/>
          <w:szCs w:val="22"/>
        </w:rPr>
        <w:tab/>
      </w:r>
      <w:r w:rsidRPr="00D07A03">
        <w:rPr>
          <w:rStyle w:val="InitialStyle"/>
          <w:rFonts w:ascii="Times New Roman" w:hAnsi="Times New Roman"/>
          <w:sz w:val="22"/>
          <w:szCs w:val="22"/>
        </w:rPr>
        <w:tab/>
        <w:t>(1)</w:t>
      </w:r>
      <w:r w:rsidRPr="00D07A03">
        <w:rPr>
          <w:rStyle w:val="InitialStyle"/>
          <w:rFonts w:ascii="Times New Roman" w:hAnsi="Times New Roman"/>
          <w:sz w:val="22"/>
          <w:szCs w:val="22"/>
        </w:rPr>
        <w:tab/>
        <w:t>Orientation;</w:t>
      </w:r>
    </w:p>
    <w:p w:rsidR="00370561" w:rsidRPr="00D07A03" w:rsidRDefault="00370561" w:rsidP="00F86C9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D07A03" w:rsidRDefault="00370561" w:rsidP="00F86C9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r w:rsidRPr="00D07A03">
        <w:rPr>
          <w:rStyle w:val="InitialStyle"/>
          <w:rFonts w:ascii="Times New Roman" w:hAnsi="Times New Roman"/>
          <w:sz w:val="22"/>
          <w:szCs w:val="22"/>
        </w:rPr>
        <w:tab/>
      </w:r>
      <w:r w:rsidRPr="00D07A03">
        <w:rPr>
          <w:rStyle w:val="InitialStyle"/>
          <w:rFonts w:ascii="Times New Roman" w:hAnsi="Times New Roman"/>
          <w:sz w:val="22"/>
          <w:szCs w:val="22"/>
        </w:rPr>
        <w:tab/>
        <w:t>(2)</w:t>
      </w:r>
      <w:r w:rsidRPr="00D07A03">
        <w:rPr>
          <w:rStyle w:val="InitialStyle"/>
          <w:rFonts w:ascii="Times New Roman" w:hAnsi="Times New Roman"/>
          <w:sz w:val="22"/>
          <w:szCs w:val="22"/>
        </w:rPr>
        <w:tab/>
        <w:t>Assessment;</w:t>
      </w:r>
    </w:p>
    <w:p w:rsidR="00370561" w:rsidRPr="00D07A03" w:rsidRDefault="00370561" w:rsidP="00F86C9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D07A03" w:rsidRDefault="00370561" w:rsidP="00F86C9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r w:rsidRPr="00D07A03">
        <w:rPr>
          <w:rStyle w:val="InitialStyle"/>
          <w:rFonts w:ascii="Times New Roman" w:hAnsi="Times New Roman"/>
          <w:sz w:val="22"/>
          <w:szCs w:val="22"/>
        </w:rPr>
        <w:tab/>
      </w:r>
      <w:r w:rsidRPr="00D07A03">
        <w:rPr>
          <w:rStyle w:val="InitialStyle"/>
          <w:rFonts w:ascii="Times New Roman" w:hAnsi="Times New Roman"/>
          <w:sz w:val="22"/>
          <w:szCs w:val="22"/>
        </w:rPr>
        <w:tab/>
        <w:t>(3)</w:t>
      </w:r>
      <w:r w:rsidRPr="00D07A03">
        <w:rPr>
          <w:rStyle w:val="InitialStyle"/>
          <w:rFonts w:ascii="Times New Roman" w:hAnsi="Times New Roman"/>
          <w:sz w:val="22"/>
          <w:szCs w:val="22"/>
        </w:rPr>
        <w:tab/>
        <w:t>Case Management;</w:t>
      </w:r>
    </w:p>
    <w:p w:rsidR="00370561" w:rsidRPr="00D07A03" w:rsidRDefault="00370561" w:rsidP="00F86C9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D07A03" w:rsidRDefault="00370561" w:rsidP="00F86C97">
      <w:pPr>
        <w:pStyle w:val="DefaultText"/>
        <w:tabs>
          <w:tab w:val="left" w:pos="900"/>
          <w:tab w:val="left" w:pos="132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r w:rsidRPr="00D07A03">
        <w:rPr>
          <w:rStyle w:val="InitialStyle"/>
          <w:rFonts w:ascii="Times New Roman" w:hAnsi="Times New Roman"/>
          <w:sz w:val="22"/>
          <w:szCs w:val="22"/>
        </w:rPr>
        <w:tab/>
      </w:r>
      <w:r w:rsidRPr="00D07A03">
        <w:rPr>
          <w:rStyle w:val="InitialStyle"/>
          <w:rFonts w:ascii="Times New Roman" w:hAnsi="Times New Roman"/>
          <w:sz w:val="22"/>
          <w:szCs w:val="22"/>
        </w:rPr>
        <w:tab/>
        <w:t xml:space="preserve">  (4) </w:t>
      </w:r>
      <w:r w:rsidRPr="00D07A03">
        <w:rPr>
          <w:rStyle w:val="InitialStyle"/>
          <w:rFonts w:ascii="Times New Roman" w:hAnsi="Times New Roman"/>
          <w:sz w:val="22"/>
          <w:szCs w:val="22"/>
        </w:rPr>
        <w:tab/>
        <w:t>Job-readiness activities;</w:t>
      </w:r>
    </w:p>
    <w:p w:rsidR="00370561" w:rsidRPr="00D07A03" w:rsidRDefault="00370561" w:rsidP="00F86C97">
      <w:pPr>
        <w:pStyle w:val="DefaultText"/>
        <w:tabs>
          <w:tab w:val="left" w:pos="900"/>
          <w:tab w:val="left" w:pos="132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D07A03" w:rsidRDefault="00370561" w:rsidP="00F86C97">
      <w:pPr>
        <w:pStyle w:val="DefaultText"/>
        <w:tabs>
          <w:tab w:val="left" w:pos="900"/>
          <w:tab w:val="left" w:pos="132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r w:rsidRPr="00D07A03">
        <w:rPr>
          <w:rStyle w:val="InitialStyle"/>
          <w:rFonts w:ascii="Times New Roman" w:hAnsi="Times New Roman"/>
          <w:sz w:val="22"/>
          <w:szCs w:val="22"/>
        </w:rPr>
        <w:tab/>
      </w:r>
      <w:r w:rsidRPr="00D07A03">
        <w:rPr>
          <w:rStyle w:val="InitialStyle"/>
          <w:rFonts w:ascii="Times New Roman" w:hAnsi="Times New Roman"/>
          <w:sz w:val="22"/>
          <w:szCs w:val="22"/>
        </w:rPr>
        <w:tab/>
        <w:t xml:space="preserve">  (5) </w:t>
      </w:r>
      <w:r w:rsidRPr="00D07A03">
        <w:rPr>
          <w:rStyle w:val="InitialStyle"/>
          <w:rFonts w:ascii="Times New Roman" w:hAnsi="Times New Roman"/>
          <w:sz w:val="22"/>
          <w:szCs w:val="22"/>
        </w:rPr>
        <w:tab/>
        <w:t>Job search activities; and</w:t>
      </w:r>
    </w:p>
    <w:p w:rsidR="00370561" w:rsidRPr="00D07A03" w:rsidRDefault="00370561" w:rsidP="00F86C97">
      <w:pPr>
        <w:pStyle w:val="DefaultText"/>
        <w:tabs>
          <w:tab w:val="left" w:pos="900"/>
          <w:tab w:val="left" w:pos="132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D07A03" w:rsidRDefault="00370561" w:rsidP="00F86C97">
      <w:pPr>
        <w:pStyle w:val="DefaultText"/>
        <w:tabs>
          <w:tab w:val="left" w:pos="900"/>
          <w:tab w:val="left" w:pos="132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r w:rsidRPr="00D07A03">
        <w:rPr>
          <w:rStyle w:val="InitialStyle"/>
          <w:rFonts w:ascii="Times New Roman" w:hAnsi="Times New Roman"/>
          <w:sz w:val="22"/>
          <w:szCs w:val="22"/>
        </w:rPr>
        <w:tab/>
      </w:r>
      <w:r w:rsidRPr="00D07A03">
        <w:rPr>
          <w:rStyle w:val="InitialStyle"/>
          <w:rFonts w:ascii="Times New Roman" w:hAnsi="Times New Roman"/>
          <w:sz w:val="22"/>
          <w:szCs w:val="22"/>
        </w:rPr>
        <w:tab/>
        <w:t xml:space="preserve">  (6) </w:t>
      </w:r>
      <w:r w:rsidRPr="00D07A03">
        <w:rPr>
          <w:rStyle w:val="InitialStyle"/>
          <w:rFonts w:ascii="Times New Roman" w:hAnsi="Times New Roman"/>
          <w:sz w:val="22"/>
          <w:szCs w:val="22"/>
        </w:rPr>
        <w:tab/>
        <w:t xml:space="preserve">Follow-up services including activities to </w:t>
      </w:r>
      <w:r w:rsidRPr="00EE3DE1">
        <w:rPr>
          <w:rStyle w:val="InitialStyle"/>
          <w:rFonts w:ascii="Times New Roman" w:hAnsi="Times New Roman"/>
          <w:sz w:val="22"/>
          <w:szCs w:val="22"/>
        </w:rPr>
        <w:t xml:space="preserve">help </w:t>
      </w:r>
      <w:r w:rsidRPr="00C47663">
        <w:rPr>
          <w:rStyle w:val="InitialStyle"/>
          <w:rFonts w:ascii="Times New Roman" w:hAnsi="Times New Roman"/>
          <w:sz w:val="22"/>
          <w:szCs w:val="22"/>
        </w:rPr>
        <w:t>t</w:t>
      </w:r>
      <w:r w:rsidRPr="00D07A03">
        <w:rPr>
          <w:rStyle w:val="InitialStyle"/>
          <w:rFonts w:ascii="Times New Roman" w:hAnsi="Times New Roman"/>
          <w:sz w:val="22"/>
          <w:szCs w:val="22"/>
        </w:rPr>
        <w:t xml:space="preserve">he </w:t>
      </w:r>
      <w:r w:rsidRPr="00EE3DE1">
        <w:rPr>
          <w:rStyle w:val="InitialStyle"/>
          <w:rFonts w:ascii="Times New Roman" w:hAnsi="Times New Roman"/>
          <w:sz w:val="22"/>
          <w:szCs w:val="22"/>
        </w:rPr>
        <w:t>individual</w:t>
      </w:r>
      <w:r>
        <w:rPr>
          <w:rStyle w:val="InitialStyle"/>
          <w:rFonts w:ascii="Times New Roman" w:hAnsi="Times New Roman"/>
          <w:sz w:val="22"/>
          <w:szCs w:val="22"/>
        </w:rPr>
        <w:t xml:space="preserve"> </w:t>
      </w:r>
      <w:r w:rsidRPr="00D07A03">
        <w:rPr>
          <w:rStyle w:val="InitialStyle"/>
          <w:rFonts w:ascii="Times New Roman" w:hAnsi="Times New Roman"/>
          <w:sz w:val="22"/>
          <w:szCs w:val="22"/>
        </w:rPr>
        <w:t xml:space="preserve">transition into employment. </w:t>
      </w:r>
    </w:p>
    <w:p w:rsidR="00370561" w:rsidRPr="00D07A03" w:rsidRDefault="00370561" w:rsidP="00F86C97">
      <w:pPr>
        <w:pStyle w:val="DefaultText"/>
        <w:tabs>
          <w:tab w:val="left" w:pos="900"/>
          <w:tab w:val="left" w:pos="132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p>
    <w:p w:rsidR="00370561" w:rsidRPr="00D07A03" w:rsidRDefault="00370561" w:rsidP="00EE3DE1">
      <w:pPr>
        <w:pStyle w:val="DefaultText"/>
        <w:tabs>
          <w:tab w:val="left" w:pos="900"/>
          <w:tab w:val="left" w:pos="144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20" w:hanging="1320"/>
        <w:rPr>
          <w:rStyle w:val="InitialStyle"/>
          <w:rFonts w:ascii="Times New Roman" w:hAnsi="Times New Roman"/>
          <w:sz w:val="22"/>
          <w:szCs w:val="22"/>
        </w:rPr>
      </w:pPr>
      <w:r w:rsidRPr="00D07A03">
        <w:rPr>
          <w:rStyle w:val="InitialStyle"/>
          <w:rFonts w:ascii="Times New Roman" w:hAnsi="Times New Roman"/>
          <w:sz w:val="22"/>
          <w:szCs w:val="22"/>
        </w:rPr>
        <w:t xml:space="preserve">          </w:t>
      </w:r>
      <w:r w:rsidRPr="00D07A03">
        <w:rPr>
          <w:rStyle w:val="InitialStyle"/>
          <w:rFonts w:ascii="Times New Roman" w:hAnsi="Times New Roman"/>
          <w:sz w:val="22"/>
          <w:szCs w:val="22"/>
        </w:rPr>
        <w:tab/>
        <w:t xml:space="preserve">(C)  </w:t>
      </w:r>
      <w:r>
        <w:rPr>
          <w:rStyle w:val="InitialStyle"/>
          <w:rFonts w:ascii="Times New Roman" w:hAnsi="Times New Roman"/>
          <w:sz w:val="22"/>
          <w:szCs w:val="22"/>
        </w:rPr>
        <w:t xml:space="preserve">  </w:t>
      </w:r>
      <w:r w:rsidRPr="00D07A03">
        <w:rPr>
          <w:rStyle w:val="InitialStyle"/>
          <w:rFonts w:ascii="Times New Roman" w:hAnsi="Times New Roman"/>
          <w:sz w:val="22"/>
          <w:szCs w:val="22"/>
          <w:u w:val="single"/>
        </w:rPr>
        <w:t>Job Search</w:t>
      </w:r>
      <w:r>
        <w:rPr>
          <w:rStyle w:val="InitialStyle"/>
          <w:rFonts w:ascii="Times New Roman" w:hAnsi="Times New Roman"/>
          <w:sz w:val="22"/>
          <w:szCs w:val="22"/>
          <w:u w:val="single"/>
        </w:rPr>
        <w:t>/</w:t>
      </w:r>
      <w:r w:rsidRPr="008D6A94">
        <w:rPr>
          <w:rStyle w:val="InitialStyle"/>
          <w:rFonts w:ascii="Times New Roman" w:hAnsi="Times New Roman"/>
          <w:sz w:val="22"/>
          <w:szCs w:val="22"/>
          <w:u w:val="single"/>
        </w:rPr>
        <w:t>Job Readiness</w:t>
      </w:r>
      <w:r w:rsidRPr="00D07A03">
        <w:rPr>
          <w:rStyle w:val="InitialStyle"/>
          <w:rFonts w:ascii="Times New Roman" w:hAnsi="Times New Roman"/>
          <w:sz w:val="22"/>
          <w:szCs w:val="22"/>
          <w:u w:val="single"/>
        </w:rPr>
        <w:t xml:space="preserve"> Participation Criteria</w:t>
      </w:r>
    </w:p>
    <w:p w:rsidR="00370561" w:rsidRPr="00D07A03" w:rsidRDefault="00370561" w:rsidP="00F86C97">
      <w:pPr>
        <w:pStyle w:val="DefaultText"/>
        <w:tabs>
          <w:tab w:val="left" w:pos="900"/>
          <w:tab w:val="left" w:pos="132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D07A03" w:rsidRDefault="00370561" w:rsidP="00794C37">
      <w:pPr>
        <w:pStyle w:val="DefaultText"/>
        <w:tabs>
          <w:tab w:val="left" w:pos="900"/>
          <w:tab w:val="left" w:pos="144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Style w:val="InitialStyle"/>
          <w:rFonts w:ascii="Times New Roman" w:hAnsi="Times New Roman"/>
          <w:sz w:val="22"/>
          <w:szCs w:val="22"/>
        </w:rPr>
      </w:pPr>
      <w:r w:rsidRPr="00D07A03">
        <w:rPr>
          <w:rStyle w:val="InitialStyle"/>
          <w:rFonts w:ascii="Times New Roman" w:hAnsi="Times New Roman"/>
          <w:sz w:val="22"/>
          <w:szCs w:val="22"/>
        </w:rPr>
        <w:tab/>
      </w:r>
      <w:r w:rsidRPr="00D07A03">
        <w:rPr>
          <w:rStyle w:val="InitialStyle"/>
          <w:rFonts w:ascii="Times New Roman" w:hAnsi="Times New Roman"/>
          <w:sz w:val="22"/>
          <w:szCs w:val="22"/>
        </w:rPr>
        <w:tab/>
        <w:t xml:space="preserve">The following are the </w:t>
      </w:r>
      <w:r>
        <w:rPr>
          <w:rStyle w:val="InitialStyle"/>
          <w:rFonts w:ascii="Times New Roman" w:hAnsi="Times New Roman"/>
          <w:sz w:val="22"/>
          <w:szCs w:val="22"/>
        </w:rPr>
        <w:t xml:space="preserve">participation </w:t>
      </w:r>
      <w:r w:rsidRPr="00D07A03">
        <w:rPr>
          <w:rStyle w:val="InitialStyle"/>
          <w:rFonts w:ascii="Times New Roman" w:hAnsi="Times New Roman"/>
          <w:sz w:val="22"/>
          <w:szCs w:val="22"/>
        </w:rPr>
        <w:t>criteria for</w:t>
      </w:r>
      <w:r>
        <w:rPr>
          <w:rStyle w:val="InitialStyle"/>
          <w:rFonts w:ascii="Times New Roman" w:hAnsi="Times New Roman"/>
          <w:sz w:val="22"/>
          <w:szCs w:val="22"/>
        </w:rPr>
        <w:t xml:space="preserve"> </w:t>
      </w:r>
      <w:r w:rsidRPr="00EE3DE1">
        <w:rPr>
          <w:rStyle w:val="InitialStyle"/>
          <w:rFonts w:ascii="Times New Roman" w:hAnsi="Times New Roman"/>
          <w:sz w:val="22"/>
          <w:szCs w:val="22"/>
        </w:rPr>
        <w:t xml:space="preserve">individuals </w:t>
      </w:r>
      <w:r w:rsidRPr="00D07A03">
        <w:rPr>
          <w:rStyle w:val="InitialStyle"/>
          <w:rFonts w:ascii="Times New Roman" w:hAnsi="Times New Roman"/>
          <w:sz w:val="22"/>
          <w:szCs w:val="22"/>
        </w:rPr>
        <w:t>in the Job Search</w:t>
      </w:r>
      <w:r>
        <w:rPr>
          <w:rStyle w:val="InitialStyle"/>
          <w:rFonts w:ascii="Times New Roman" w:hAnsi="Times New Roman"/>
          <w:sz w:val="22"/>
          <w:szCs w:val="22"/>
        </w:rPr>
        <w:t>/</w:t>
      </w:r>
      <w:r w:rsidRPr="008D6A94">
        <w:rPr>
          <w:rStyle w:val="InitialStyle"/>
          <w:rFonts w:ascii="Times New Roman" w:hAnsi="Times New Roman"/>
          <w:sz w:val="22"/>
          <w:szCs w:val="22"/>
        </w:rPr>
        <w:t>Job Readiness</w:t>
      </w:r>
      <w:r w:rsidRPr="00D07A03">
        <w:rPr>
          <w:rStyle w:val="InitialStyle"/>
          <w:rFonts w:ascii="Times New Roman" w:hAnsi="Times New Roman"/>
          <w:sz w:val="22"/>
          <w:szCs w:val="22"/>
        </w:rPr>
        <w:t xml:space="preserve"> component. </w:t>
      </w:r>
      <w:r>
        <w:rPr>
          <w:rStyle w:val="InitialStyle"/>
          <w:rFonts w:ascii="Times New Roman" w:hAnsi="Times New Roman"/>
          <w:sz w:val="22"/>
          <w:szCs w:val="22"/>
        </w:rPr>
        <w:t>He or she</w:t>
      </w:r>
      <w:r w:rsidRPr="00EE3DE1">
        <w:rPr>
          <w:rStyle w:val="InitialStyle"/>
          <w:rFonts w:ascii="Times New Roman" w:hAnsi="Times New Roman"/>
          <w:sz w:val="22"/>
          <w:szCs w:val="22"/>
        </w:rPr>
        <w:t xml:space="preserve"> </w:t>
      </w:r>
      <w:r w:rsidRPr="00D07A03">
        <w:rPr>
          <w:rStyle w:val="InitialStyle"/>
          <w:rFonts w:ascii="Times New Roman" w:hAnsi="Times New Roman"/>
          <w:sz w:val="22"/>
          <w:szCs w:val="22"/>
        </w:rPr>
        <w:t>must:</w:t>
      </w:r>
    </w:p>
    <w:p w:rsidR="00370561" w:rsidRPr="00D07A03" w:rsidRDefault="00370561" w:rsidP="00F86C97">
      <w:pPr>
        <w:pStyle w:val="DefaultText"/>
        <w:tabs>
          <w:tab w:val="left" w:pos="900"/>
          <w:tab w:val="left" w:pos="132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D07A03" w:rsidRDefault="00370561" w:rsidP="00EE3DE1">
      <w:pPr>
        <w:pStyle w:val="DefaultText"/>
        <w:tabs>
          <w:tab w:val="left" w:pos="900"/>
          <w:tab w:val="left" w:pos="144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r w:rsidRPr="00D07A03">
        <w:rPr>
          <w:rStyle w:val="InitialStyle"/>
          <w:rFonts w:ascii="Times New Roman" w:hAnsi="Times New Roman"/>
          <w:sz w:val="22"/>
          <w:szCs w:val="22"/>
        </w:rPr>
        <w:tab/>
      </w:r>
      <w:r w:rsidRPr="00D07A03">
        <w:rPr>
          <w:rStyle w:val="InitialStyle"/>
          <w:rFonts w:ascii="Times New Roman" w:hAnsi="Times New Roman"/>
          <w:sz w:val="22"/>
          <w:szCs w:val="22"/>
        </w:rPr>
        <w:tab/>
        <w:t>(1)</w:t>
      </w:r>
      <w:r w:rsidRPr="00D07A03">
        <w:rPr>
          <w:rStyle w:val="InitialStyle"/>
          <w:rFonts w:ascii="Times New Roman" w:hAnsi="Times New Roman"/>
          <w:sz w:val="22"/>
          <w:szCs w:val="22"/>
        </w:rPr>
        <w:tab/>
        <w:t xml:space="preserve">complete an EDP </w:t>
      </w:r>
      <w:r w:rsidRPr="00C04FFB">
        <w:rPr>
          <w:rStyle w:val="InitialStyle"/>
          <w:rFonts w:ascii="Times New Roman" w:hAnsi="Times New Roman"/>
          <w:sz w:val="22"/>
          <w:szCs w:val="22"/>
        </w:rPr>
        <w:t xml:space="preserve">in accordance </w:t>
      </w:r>
      <w:r w:rsidRPr="00EE3DE1">
        <w:rPr>
          <w:rStyle w:val="InitialStyle"/>
          <w:rFonts w:ascii="Times New Roman" w:hAnsi="Times New Roman"/>
          <w:sz w:val="22"/>
          <w:szCs w:val="22"/>
        </w:rPr>
        <w:t>with 106 CMR 707.110</w:t>
      </w:r>
      <w:r w:rsidRPr="00D07A03">
        <w:rPr>
          <w:rStyle w:val="InitialStyle"/>
          <w:rFonts w:ascii="Times New Roman" w:hAnsi="Times New Roman"/>
          <w:sz w:val="22"/>
          <w:szCs w:val="22"/>
        </w:rPr>
        <w:t>;</w:t>
      </w:r>
    </w:p>
    <w:p w:rsidR="00370561" w:rsidRPr="00D07A03" w:rsidRDefault="00370561" w:rsidP="00F86C97">
      <w:pPr>
        <w:pStyle w:val="DefaultText"/>
        <w:tabs>
          <w:tab w:val="left" w:pos="900"/>
          <w:tab w:val="left" w:pos="132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D07A03" w:rsidRDefault="00370561" w:rsidP="00EE3DE1">
      <w:pPr>
        <w:pStyle w:val="DefaultText"/>
        <w:tabs>
          <w:tab w:val="left" w:pos="900"/>
          <w:tab w:val="left" w:pos="144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r w:rsidRPr="00D07A03">
        <w:rPr>
          <w:rStyle w:val="InitialStyle"/>
          <w:rFonts w:ascii="Times New Roman" w:hAnsi="Times New Roman"/>
          <w:sz w:val="22"/>
          <w:szCs w:val="22"/>
        </w:rPr>
        <w:tab/>
      </w:r>
      <w:r w:rsidRPr="00D07A03">
        <w:rPr>
          <w:rStyle w:val="InitialStyle"/>
          <w:rFonts w:ascii="Times New Roman" w:hAnsi="Times New Roman"/>
          <w:sz w:val="22"/>
          <w:szCs w:val="22"/>
        </w:rPr>
        <w:tab/>
        <w:t>(</w:t>
      </w:r>
      <w:r>
        <w:rPr>
          <w:rStyle w:val="InitialStyle"/>
          <w:rFonts w:ascii="Times New Roman" w:hAnsi="Times New Roman"/>
          <w:sz w:val="22"/>
          <w:szCs w:val="22"/>
        </w:rPr>
        <w:t>2</w:t>
      </w:r>
      <w:r w:rsidRPr="00D07A03">
        <w:rPr>
          <w:rStyle w:val="InitialStyle"/>
          <w:rFonts w:ascii="Times New Roman" w:hAnsi="Times New Roman"/>
          <w:sz w:val="22"/>
          <w:szCs w:val="22"/>
        </w:rPr>
        <w:t>)</w:t>
      </w:r>
      <w:r w:rsidRPr="00D07A03">
        <w:rPr>
          <w:rStyle w:val="InitialStyle"/>
          <w:rFonts w:ascii="Times New Roman" w:hAnsi="Times New Roman"/>
          <w:sz w:val="22"/>
          <w:szCs w:val="22"/>
        </w:rPr>
        <w:tab/>
        <w:t>attend the program</w:t>
      </w:r>
      <w:r w:rsidRPr="00EE3DE1">
        <w:rPr>
          <w:rStyle w:val="InitialStyle"/>
          <w:rFonts w:ascii="Times New Roman" w:hAnsi="Times New Roman"/>
          <w:sz w:val="22"/>
          <w:szCs w:val="22"/>
        </w:rPr>
        <w:t>’s</w:t>
      </w:r>
      <w:r w:rsidRPr="00D07A03">
        <w:rPr>
          <w:rStyle w:val="InitialStyle"/>
          <w:rFonts w:ascii="Times New Roman" w:hAnsi="Times New Roman"/>
          <w:sz w:val="22"/>
          <w:szCs w:val="22"/>
        </w:rPr>
        <w:t xml:space="preserve"> scheduled hours per week</w:t>
      </w:r>
      <w:r>
        <w:rPr>
          <w:rStyle w:val="InitialStyle"/>
          <w:rFonts w:ascii="Times New Roman" w:hAnsi="Times New Roman"/>
          <w:sz w:val="22"/>
          <w:szCs w:val="22"/>
        </w:rPr>
        <w:t xml:space="preserve">, </w:t>
      </w:r>
      <w:r w:rsidRPr="008D6A94">
        <w:rPr>
          <w:rStyle w:val="InitialStyle"/>
          <w:rFonts w:ascii="Times New Roman" w:hAnsi="Times New Roman"/>
          <w:sz w:val="22"/>
          <w:szCs w:val="22"/>
        </w:rPr>
        <w:t xml:space="preserve">unless good cause applies </w:t>
      </w:r>
      <w:r w:rsidRPr="00EE3DE1">
        <w:rPr>
          <w:rStyle w:val="InitialStyle"/>
          <w:rFonts w:ascii="Times New Roman" w:hAnsi="Times New Roman"/>
          <w:sz w:val="22"/>
          <w:szCs w:val="22"/>
        </w:rPr>
        <w:t>as defined by</w:t>
      </w:r>
      <w:r>
        <w:rPr>
          <w:rStyle w:val="InitialStyle"/>
          <w:rFonts w:ascii="Times New Roman" w:hAnsi="Times New Roman"/>
          <w:sz w:val="22"/>
          <w:szCs w:val="22"/>
        </w:rPr>
        <w:t xml:space="preserve"> </w:t>
      </w:r>
      <w:r w:rsidRPr="008D6A94">
        <w:rPr>
          <w:rStyle w:val="InitialStyle"/>
          <w:rFonts w:ascii="Times New Roman" w:hAnsi="Times New Roman"/>
          <w:sz w:val="22"/>
          <w:szCs w:val="22"/>
        </w:rPr>
        <w:t>106 CMR 701.380</w:t>
      </w:r>
      <w:r w:rsidRPr="00D07A03">
        <w:rPr>
          <w:rStyle w:val="InitialStyle"/>
          <w:rFonts w:ascii="Times New Roman" w:hAnsi="Times New Roman"/>
          <w:sz w:val="22"/>
          <w:szCs w:val="22"/>
        </w:rPr>
        <w:t>;</w:t>
      </w:r>
    </w:p>
    <w:p w:rsidR="00370561" w:rsidRPr="00D07A03" w:rsidRDefault="00370561" w:rsidP="00F86C97">
      <w:pPr>
        <w:pStyle w:val="DefaultText"/>
        <w:tabs>
          <w:tab w:val="left" w:pos="900"/>
          <w:tab w:val="left" w:pos="132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D07A03" w:rsidRDefault="00370561" w:rsidP="00AC7762">
      <w:pPr>
        <w:pStyle w:val="DefaultText"/>
        <w:tabs>
          <w:tab w:val="left" w:pos="900"/>
          <w:tab w:val="left" w:pos="144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7" w:hanging="1987"/>
        <w:rPr>
          <w:rStyle w:val="InitialStyle"/>
          <w:rFonts w:ascii="Times New Roman" w:hAnsi="Times New Roman"/>
          <w:sz w:val="22"/>
          <w:szCs w:val="22"/>
        </w:rPr>
      </w:pPr>
      <w:r w:rsidRPr="00D07A03">
        <w:rPr>
          <w:rStyle w:val="InitialStyle"/>
          <w:rFonts w:ascii="Times New Roman" w:hAnsi="Times New Roman"/>
          <w:sz w:val="22"/>
          <w:szCs w:val="22"/>
        </w:rPr>
        <w:tab/>
      </w:r>
      <w:r w:rsidRPr="00D07A03">
        <w:rPr>
          <w:rStyle w:val="InitialStyle"/>
          <w:rFonts w:ascii="Times New Roman" w:hAnsi="Times New Roman"/>
          <w:sz w:val="22"/>
          <w:szCs w:val="22"/>
        </w:rPr>
        <w:tab/>
        <w:t>(</w:t>
      </w:r>
      <w:r>
        <w:rPr>
          <w:rStyle w:val="InitialStyle"/>
          <w:rFonts w:ascii="Times New Roman" w:hAnsi="Times New Roman"/>
          <w:sz w:val="22"/>
          <w:szCs w:val="22"/>
        </w:rPr>
        <w:t>3</w:t>
      </w:r>
      <w:r w:rsidRPr="00D07A03">
        <w:rPr>
          <w:rStyle w:val="InitialStyle"/>
          <w:rFonts w:ascii="Times New Roman" w:hAnsi="Times New Roman"/>
          <w:sz w:val="22"/>
          <w:szCs w:val="22"/>
        </w:rPr>
        <w:t>)</w:t>
      </w:r>
      <w:r w:rsidRPr="00D07A03">
        <w:rPr>
          <w:rStyle w:val="InitialStyle"/>
          <w:rFonts w:ascii="Times New Roman" w:hAnsi="Times New Roman"/>
          <w:sz w:val="22"/>
          <w:szCs w:val="22"/>
        </w:rPr>
        <w:tab/>
        <w:t xml:space="preserve">be making satisfactory progress </w:t>
      </w:r>
      <w:r w:rsidRPr="00C04FFB">
        <w:rPr>
          <w:rStyle w:val="InitialStyle"/>
          <w:rFonts w:ascii="Times New Roman" w:hAnsi="Times New Roman"/>
          <w:sz w:val="22"/>
          <w:szCs w:val="22"/>
        </w:rPr>
        <w:t>as defined</w:t>
      </w:r>
      <w:r w:rsidRPr="00D07A03">
        <w:rPr>
          <w:rStyle w:val="InitialStyle"/>
          <w:rFonts w:ascii="Times New Roman" w:hAnsi="Times New Roman"/>
          <w:sz w:val="22"/>
          <w:szCs w:val="22"/>
        </w:rPr>
        <w:t xml:space="preserve"> by the Job Search</w:t>
      </w:r>
      <w:r>
        <w:rPr>
          <w:rStyle w:val="InitialStyle"/>
          <w:rFonts w:ascii="Times New Roman" w:hAnsi="Times New Roman"/>
          <w:sz w:val="22"/>
          <w:szCs w:val="22"/>
        </w:rPr>
        <w:t>/</w:t>
      </w:r>
      <w:r w:rsidRPr="008D6A94">
        <w:rPr>
          <w:rStyle w:val="InitialStyle"/>
          <w:rFonts w:ascii="Times New Roman" w:hAnsi="Times New Roman"/>
          <w:sz w:val="22"/>
          <w:szCs w:val="22"/>
        </w:rPr>
        <w:t>Job Readiness</w:t>
      </w:r>
      <w:r w:rsidRPr="00D07A03">
        <w:rPr>
          <w:rStyle w:val="InitialStyle"/>
          <w:rFonts w:ascii="Times New Roman" w:hAnsi="Times New Roman"/>
          <w:sz w:val="22"/>
          <w:szCs w:val="22"/>
        </w:rPr>
        <w:t xml:space="preserve"> </w:t>
      </w:r>
      <w:r w:rsidRPr="00EE3DE1">
        <w:rPr>
          <w:rStyle w:val="InitialStyle"/>
          <w:rFonts w:ascii="Times New Roman" w:hAnsi="Times New Roman"/>
          <w:sz w:val="22"/>
          <w:szCs w:val="22"/>
        </w:rPr>
        <w:t>activity</w:t>
      </w:r>
      <w:r>
        <w:rPr>
          <w:rStyle w:val="InitialStyle"/>
          <w:rFonts w:ascii="Times New Roman" w:hAnsi="Times New Roman"/>
          <w:sz w:val="22"/>
          <w:szCs w:val="22"/>
        </w:rPr>
        <w:t xml:space="preserve"> </w:t>
      </w:r>
      <w:r w:rsidRPr="00D07A03">
        <w:rPr>
          <w:rStyle w:val="InitialStyle"/>
          <w:rFonts w:ascii="Times New Roman" w:hAnsi="Times New Roman"/>
          <w:sz w:val="22"/>
          <w:szCs w:val="22"/>
        </w:rPr>
        <w:t>provider; and</w:t>
      </w:r>
    </w:p>
    <w:p w:rsidR="00370561" w:rsidRPr="00D07A03" w:rsidRDefault="00370561" w:rsidP="00F86C97">
      <w:pPr>
        <w:pStyle w:val="DefaultText"/>
        <w:tabs>
          <w:tab w:val="left" w:pos="900"/>
          <w:tab w:val="left" w:pos="132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8B0439" w:rsidRDefault="00370561" w:rsidP="00AC7762">
      <w:pPr>
        <w:pStyle w:val="DefaultText"/>
        <w:tabs>
          <w:tab w:val="left" w:pos="900"/>
          <w:tab w:val="left" w:pos="1440"/>
          <w:tab w:val="left" w:pos="189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01" w:hanging="1901"/>
        <w:rPr>
          <w:sz w:val="22"/>
          <w:szCs w:val="22"/>
        </w:rPr>
      </w:pPr>
      <w:r w:rsidRPr="00D07A03">
        <w:rPr>
          <w:rStyle w:val="InitialStyle"/>
          <w:rFonts w:ascii="Times New Roman" w:hAnsi="Times New Roman"/>
          <w:sz w:val="22"/>
          <w:szCs w:val="22"/>
        </w:rPr>
        <w:tab/>
      </w:r>
      <w:r>
        <w:rPr>
          <w:rStyle w:val="InitialStyle"/>
          <w:rFonts w:ascii="Times New Roman" w:hAnsi="Times New Roman"/>
          <w:sz w:val="22"/>
          <w:szCs w:val="22"/>
        </w:rPr>
        <w:t xml:space="preserve">         (</w:t>
      </w:r>
      <w:r>
        <w:rPr>
          <w:sz w:val="22"/>
          <w:szCs w:val="22"/>
        </w:rPr>
        <w:t xml:space="preserve">4)     </w:t>
      </w:r>
      <w:r w:rsidRPr="008B0439">
        <w:rPr>
          <w:sz w:val="22"/>
          <w:szCs w:val="22"/>
        </w:rPr>
        <w:t>provide verification of participation (including, to the extent feasible, names and telephone numbers of employers contacted, activity done, and date of activity), at time periods determined by the Department, in a manner prescribed by the Department.</w:t>
      </w:r>
    </w:p>
    <w:p w:rsidR="00370561" w:rsidRDefault="00370561" w:rsidP="00766812">
      <w:pPr>
        <w:pStyle w:val="DefaultText"/>
        <w:tabs>
          <w:tab w:val="left" w:pos="900"/>
          <w:tab w:val="left" w:pos="144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rPr>
      </w:pPr>
    </w:p>
    <w:p w:rsidR="00370561"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6B23D4" w:rsidRDefault="00370561" w:rsidP="0037056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rPr>
      </w:pPr>
      <w:r>
        <w:rPr>
          <w:rStyle w:val="InitialStyle"/>
          <w:rFonts w:ascii="Times New Roman" w:hAnsi="Times New Roman"/>
          <w:sz w:val="22"/>
        </w:rPr>
        <w:br w:type="page"/>
      </w:r>
    </w:p>
    <w:p w:rsidR="00370561" w:rsidRDefault="00370561" w:rsidP="005F435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rPr>
      </w:pPr>
      <w:r w:rsidRPr="00BC285F">
        <w:rPr>
          <w:rStyle w:val="InitialStyle"/>
          <w:rFonts w:ascii="Arial" w:hAnsi="Arial"/>
          <w:b/>
        </w:rPr>
        <w:lastRenderedPageBreak/>
        <w:t>106 CMR: Department of Transitional Assistance</w:t>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370561" w:rsidTr="00863343">
        <w:trPr>
          <w:cantSplit/>
          <w:trHeight w:hRule="exact" w:val="280"/>
          <w:jc w:val="center"/>
        </w:trPr>
        <w:tc>
          <w:tcPr>
            <w:tcW w:w="10176" w:type="dxa"/>
            <w:gridSpan w:val="5"/>
            <w:tcBorders>
              <w:top w:val="single" w:sz="6" w:space="0" w:color="auto"/>
            </w:tcBorders>
          </w:tcPr>
          <w:p w:rsidR="00370561" w:rsidRPr="00BC285F"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p>
        </w:tc>
      </w:tr>
      <w:tr w:rsidR="00370561" w:rsidTr="00863343">
        <w:trPr>
          <w:cantSplit/>
          <w:trHeight w:hRule="exact" w:val="260"/>
          <w:jc w:val="center"/>
        </w:trPr>
        <w:tc>
          <w:tcPr>
            <w:tcW w:w="2220" w:type="dxa"/>
          </w:tcPr>
          <w:p w:rsidR="00370561" w:rsidRPr="00BC285F" w:rsidRDefault="00370561" w:rsidP="00225EB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BC285F">
              <w:rPr>
                <w:rStyle w:val="InitialStyle"/>
                <w:rFonts w:ascii="Arial" w:hAnsi="Arial"/>
                <w:b/>
              </w:rPr>
              <w:t>Trans. by S.L. 1</w:t>
            </w:r>
            <w:r>
              <w:rPr>
                <w:rStyle w:val="InitialStyle"/>
                <w:rFonts w:ascii="Arial" w:hAnsi="Arial"/>
                <w:b/>
              </w:rPr>
              <w:t>395</w:t>
            </w:r>
          </w:p>
        </w:tc>
        <w:tc>
          <w:tcPr>
            <w:tcW w:w="5850" w:type="dxa"/>
            <w:gridSpan w:val="2"/>
          </w:tcPr>
          <w:p w:rsidR="00370561" w:rsidRPr="00BC285F" w:rsidRDefault="00370561" w:rsidP="00863343">
            <w:pPr>
              <w:pStyle w:val="DefaultText"/>
              <w:rPr>
                <w:rStyle w:val="InitialStyle"/>
                <w:rFonts w:ascii="Arial" w:hAnsi="Arial"/>
                <w:b/>
              </w:rPr>
            </w:pPr>
          </w:p>
        </w:tc>
        <w:tc>
          <w:tcPr>
            <w:tcW w:w="1080" w:type="dxa"/>
          </w:tcPr>
          <w:p w:rsidR="00370561" w:rsidRPr="00BC285F" w:rsidRDefault="00370561" w:rsidP="00863343">
            <w:pPr>
              <w:pStyle w:val="DefaultText"/>
              <w:rPr>
                <w:rStyle w:val="InitialStyle"/>
                <w:rFonts w:ascii="Arial" w:hAnsi="Arial"/>
                <w:b/>
              </w:rPr>
            </w:pPr>
          </w:p>
        </w:tc>
        <w:tc>
          <w:tcPr>
            <w:tcW w:w="1026" w:type="dxa"/>
          </w:tcPr>
          <w:p w:rsidR="00370561" w:rsidRPr="00BC285F" w:rsidRDefault="00370561" w:rsidP="00863343">
            <w:pPr>
              <w:pStyle w:val="DefaultText"/>
              <w:rPr>
                <w:rStyle w:val="InitialStyle"/>
                <w:rFonts w:ascii="Arial" w:hAnsi="Arial"/>
                <w:b/>
              </w:rPr>
            </w:pPr>
          </w:p>
        </w:tc>
      </w:tr>
      <w:tr w:rsidR="00370561" w:rsidTr="00723094">
        <w:trPr>
          <w:cantSplit/>
          <w:trHeight w:hRule="exact" w:val="378"/>
          <w:jc w:val="center"/>
        </w:trPr>
        <w:tc>
          <w:tcPr>
            <w:tcW w:w="2220" w:type="dxa"/>
          </w:tcPr>
          <w:p w:rsidR="00370561" w:rsidRPr="00BC285F" w:rsidRDefault="00370561" w:rsidP="00863343">
            <w:pPr>
              <w:pStyle w:val="DefaultText"/>
              <w:rPr>
                <w:rStyle w:val="InitialStyle"/>
                <w:rFonts w:ascii="Arial" w:hAnsi="Arial"/>
                <w:b/>
              </w:rPr>
            </w:pPr>
          </w:p>
        </w:tc>
        <w:tc>
          <w:tcPr>
            <w:tcW w:w="5850" w:type="dxa"/>
            <w:gridSpan w:val="2"/>
            <w:vMerge w:val="restart"/>
          </w:tcPr>
          <w:p w:rsidR="00370561" w:rsidRPr="00BC285F" w:rsidRDefault="00370561" w:rsidP="00794C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BC285F">
              <w:rPr>
                <w:rStyle w:val="InitialStyle"/>
                <w:rFonts w:ascii="Arial" w:hAnsi="Arial"/>
                <w:b/>
              </w:rPr>
              <w:t xml:space="preserve">Transitional </w:t>
            </w:r>
            <w:r>
              <w:rPr>
                <w:rStyle w:val="InitialStyle"/>
                <w:rFonts w:ascii="Arial" w:hAnsi="Arial"/>
                <w:b/>
              </w:rPr>
              <w:t>Cash Assistance Programs</w:t>
            </w:r>
          </w:p>
          <w:p w:rsidR="00370561" w:rsidRPr="00BC285F"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BC285F">
              <w:rPr>
                <w:rStyle w:val="InitialStyle"/>
                <w:rFonts w:ascii="Arial" w:hAnsi="Arial"/>
                <w:b/>
              </w:rPr>
              <w:t>Employment Services Program</w:t>
            </w:r>
          </w:p>
        </w:tc>
        <w:tc>
          <w:tcPr>
            <w:tcW w:w="1080" w:type="dxa"/>
          </w:tcPr>
          <w:p w:rsidR="00370561" w:rsidRPr="00BC285F" w:rsidRDefault="00370561" w:rsidP="00863343">
            <w:pPr>
              <w:pStyle w:val="DefaultText"/>
              <w:rPr>
                <w:rStyle w:val="InitialStyle"/>
                <w:rFonts w:ascii="Arial" w:hAnsi="Arial"/>
                <w:b/>
              </w:rPr>
            </w:pPr>
          </w:p>
        </w:tc>
        <w:tc>
          <w:tcPr>
            <w:tcW w:w="1026" w:type="dxa"/>
          </w:tcPr>
          <w:p w:rsidR="00370561" w:rsidRPr="00BC285F" w:rsidRDefault="00370561" w:rsidP="00863343">
            <w:pPr>
              <w:pStyle w:val="DefaultText"/>
              <w:rPr>
                <w:rStyle w:val="InitialStyle"/>
                <w:rFonts w:ascii="Arial" w:hAnsi="Arial"/>
                <w:b/>
              </w:rPr>
            </w:pPr>
          </w:p>
        </w:tc>
      </w:tr>
      <w:tr w:rsidR="00370561" w:rsidTr="00863343">
        <w:trPr>
          <w:cantSplit/>
          <w:trHeight w:hRule="exact" w:val="260"/>
          <w:jc w:val="center"/>
        </w:trPr>
        <w:tc>
          <w:tcPr>
            <w:tcW w:w="2220" w:type="dxa"/>
          </w:tcPr>
          <w:p w:rsidR="00370561" w:rsidRPr="00BC285F" w:rsidRDefault="00370561" w:rsidP="00863343">
            <w:pPr>
              <w:pStyle w:val="DefaultText"/>
              <w:rPr>
                <w:rStyle w:val="InitialStyle"/>
                <w:rFonts w:ascii="Arial" w:hAnsi="Arial"/>
                <w:b/>
              </w:rPr>
            </w:pPr>
          </w:p>
        </w:tc>
        <w:tc>
          <w:tcPr>
            <w:tcW w:w="5850" w:type="dxa"/>
            <w:gridSpan w:val="2"/>
            <w:vMerge/>
          </w:tcPr>
          <w:p w:rsidR="00370561" w:rsidRPr="00BC285F" w:rsidRDefault="00370561" w:rsidP="00863343">
            <w:pPr>
              <w:pStyle w:val="DefaultText"/>
              <w:rPr>
                <w:rStyle w:val="InitialStyle"/>
                <w:rFonts w:ascii="Arial" w:hAnsi="Arial"/>
                <w:b/>
              </w:rPr>
            </w:pPr>
          </w:p>
        </w:tc>
        <w:tc>
          <w:tcPr>
            <w:tcW w:w="1080" w:type="dxa"/>
          </w:tcPr>
          <w:p w:rsidR="00370561" w:rsidRPr="00BC285F"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BC285F">
              <w:rPr>
                <w:rStyle w:val="InitialStyle"/>
                <w:rFonts w:ascii="Arial" w:hAnsi="Arial"/>
                <w:b/>
              </w:rPr>
              <w:t>Chapter</w:t>
            </w:r>
          </w:p>
        </w:tc>
        <w:tc>
          <w:tcPr>
            <w:tcW w:w="1026" w:type="dxa"/>
          </w:tcPr>
          <w:p w:rsidR="00370561" w:rsidRPr="00BC285F"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7</w:t>
            </w:r>
            <w:r w:rsidRPr="00BC285F">
              <w:rPr>
                <w:rStyle w:val="InitialStyle"/>
                <w:rFonts w:ascii="Arial" w:hAnsi="Arial"/>
                <w:b/>
              </w:rPr>
              <w:t>07</w:t>
            </w:r>
          </w:p>
        </w:tc>
      </w:tr>
      <w:tr w:rsidR="00370561" w:rsidTr="00863343">
        <w:trPr>
          <w:cantSplit/>
          <w:trHeight w:hRule="exact" w:val="260"/>
          <w:jc w:val="center"/>
        </w:trPr>
        <w:tc>
          <w:tcPr>
            <w:tcW w:w="2220" w:type="dxa"/>
            <w:tcBorders>
              <w:bottom w:val="single" w:sz="6" w:space="0" w:color="auto"/>
            </w:tcBorders>
          </w:tcPr>
          <w:p w:rsidR="00370561" w:rsidRPr="00BC285F" w:rsidRDefault="0036696A" w:rsidP="007230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Fonts w:ascii="Arial" w:hAnsi="Arial"/>
                <w:b/>
                <w:sz w:val="20"/>
              </w:rPr>
              <w:t>3/2018</w:t>
            </w:r>
          </w:p>
        </w:tc>
        <w:tc>
          <w:tcPr>
            <w:tcW w:w="4320" w:type="dxa"/>
            <w:tcBorders>
              <w:bottom w:val="single" w:sz="6" w:space="0" w:color="auto"/>
            </w:tcBorders>
          </w:tcPr>
          <w:p w:rsidR="00370561" w:rsidRPr="00BC285F" w:rsidRDefault="00370561" w:rsidP="00863343">
            <w:pPr>
              <w:pStyle w:val="DefaultText"/>
              <w:rPr>
                <w:rStyle w:val="InitialStyle"/>
                <w:rFonts w:ascii="Arial" w:hAnsi="Arial"/>
                <w:b/>
              </w:rPr>
            </w:pPr>
          </w:p>
        </w:tc>
        <w:tc>
          <w:tcPr>
            <w:tcW w:w="1530" w:type="dxa"/>
            <w:tcBorders>
              <w:bottom w:val="single" w:sz="6" w:space="0" w:color="auto"/>
            </w:tcBorders>
          </w:tcPr>
          <w:p w:rsidR="00370561" w:rsidRPr="00BC285F" w:rsidRDefault="00370561" w:rsidP="006779A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BC285F">
              <w:rPr>
                <w:rStyle w:val="InitialStyle"/>
                <w:rFonts w:ascii="Arial" w:hAnsi="Arial"/>
                <w:b/>
              </w:rPr>
              <w:t xml:space="preserve">(1 of </w:t>
            </w:r>
            <w:r>
              <w:rPr>
                <w:rStyle w:val="InitialStyle"/>
                <w:rFonts w:ascii="Arial" w:hAnsi="Arial"/>
                <w:b/>
              </w:rPr>
              <w:t>2</w:t>
            </w:r>
            <w:r w:rsidRPr="00BC285F">
              <w:rPr>
                <w:rStyle w:val="InitialStyle"/>
                <w:rFonts w:ascii="Arial" w:hAnsi="Arial"/>
                <w:b/>
              </w:rPr>
              <w:t>)</w:t>
            </w:r>
          </w:p>
        </w:tc>
        <w:tc>
          <w:tcPr>
            <w:tcW w:w="1080" w:type="dxa"/>
            <w:tcBorders>
              <w:bottom w:val="single" w:sz="6" w:space="0" w:color="auto"/>
            </w:tcBorders>
          </w:tcPr>
          <w:p w:rsidR="00370561" w:rsidRPr="00BC285F"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BC285F">
              <w:rPr>
                <w:rStyle w:val="InitialStyle"/>
                <w:rFonts w:ascii="Arial" w:hAnsi="Arial"/>
                <w:b/>
              </w:rPr>
              <w:t>Page</w:t>
            </w:r>
          </w:p>
        </w:tc>
        <w:tc>
          <w:tcPr>
            <w:tcW w:w="1026" w:type="dxa"/>
            <w:tcBorders>
              <w:bottom w:val="single" w:sz="6" w:space="0" w:color="auto"/>
            </w:tcBorders>
          </w:tcPr>
          <w:p w:rsidR="00370561" w:rsidRPr="00BC285F"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7</w:t>
            </w:r>
            <w:r w:rsidRPr="00BC285F">
              <w:rPr>
                <w:rStyle w:val="InitialStyle"/>
                <w:rFonts w:ascii="Arial" w:hAnsi="Arial"/>
                <w:b/>
              </w:rPr>
              <w:t>07.1</w:t>
            </w:r>
            <w:r>
              <w:rPr>
                <w:rStyle w:val="InitialStyle"/>
                <w:rFonts w:ascii="Arial" w:hAnsi="Arial"/>
                <w:b/>
              </w:rPr>
              <w:t>40</w:t>
            </w:r>
          </w:p>
        </w:tc>
      </w:tr>
    </w:tbl>
    <w:p w:rsidR="00370561" w:rsidRPr="00F969EF"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0950F4" w:rsidRDefault="00370561" w:rsidP="00DF6730">
      <w:pPr>
        <w:pStyle w:val="DefaultText"/>
        <w:tabs>
          <w:tab w:val="left" w:pos="720"/>
          <w:tab w:val="left" w:pos="900"/>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94C37">
        <w:rPr>
          <w:rStyle w:val="InitialStyle"/>
          <w:rFonts w:ascii="Times New Roman" w:hAnsi="Times New Roman"/>
          <w:sz w:val="22"/>
          <w:szCs w:val="22"/>
          <w:u w:val="single"/>
        </w:rPr>
        <w:t>7</w:t>
      </w:r>
      <w:r w:rsidRPr="000950F4">
        <w:rPr>
          <w:rStyle w:val="InitialStyle"/>
          <w:rFonts w:ascii="Times New Roman" w:hAnsi="Times New Roman"/>
          <w:sz w:val="22"/>
          <w:szCs w:val="22"/>
          <w:u w:val="single"/>
        </w:rPr>
        <w:t xml:space="preserve">07.140:  </w:t>
      </w:r>
      <w:r>
        <w:rPr>
          <w:rStyle w:val="InitialStyle"/>
          <w:rFonts w:ascii="Times New Roman" w:hAnsi="Times New Roman"/>
          <w:sz w:val="22"/>
          <w:szCs w:val="22"/>
          <w:u w:val="single"/>
        </w:rPr>
        <w:t>E</w:t>
      </w:r>
      <w:r w:rsidRPr="000950F4">
        <w:rPr>
          <w:rStyle w:val="InitialStyle"/>
          <w:rFonts w:ascii="Times New Roman" w:hAnsi="Times New Roman"/>
          <w:sz w:val="22"/>
          <w:szCs w:val="22"/>
          <w:u w:val="single"/>
        </w:rPr>
        <w:t>ducational Component</w:t>
      </w:r>
    </w:p>
    <w:p w:rsidR="00370561" w:rsidRPr="000950F4"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Default="00370561" w:rsidP="00FF64D4">
      <w:pPr>
        <w:pStyle w:val="DefaultText"/>
        <w:tabs>
          <w:tab w:val="left" w:pos="900"/>
          <w:tab w:val="left" w:pos="144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Style w:val="InitialStyle"/>
          <w:rFonts w:ascii="Times New Roman" w:hAnsi="Times New Roman"/>
          <w:sz w:val="22"/>
          <w:szCs w:val="22"/>
        </w:rPr>
      </w:pPr>
      <w:r>
        <w:rPr>
          <w:rStyle w:val="InitialStyle"/>
          <w:rFonts w:ascii="Times New Roman" w:hAnsi="Times New Roman"/>
          <w:sz w:val="22"/>
          <w:szCs w:val="22"/>
        </w:rPr>
        <w:tab/>
      </w:r>
      <w:r w:rsidRPr="000950F4">
        <w:rPr>
          <w:rStyle w:val="InitialStyle"/>
          <w:rFonts w:ascii="Times New Roman" w:hAnsi="Times New Roman"/>
          <w:sz w:val="22"/>
          <w:szCs w:val="22"/>
        </w:rPr>
        <w:t xml:space="preserve">The Educational </w:t>
      </w:r>
      <w:r>
        <w:rPr>
          <w:rStyle w:val="InitialStyle"/>
          <w:rFonts w:ascii="Times New Roman" w:hAnsi="Times New Roman"/>
          <w:sz w:val="22"/>
          <w:szCs w:val="22"/>
        </w:rPr>
        <w:t>C</w:t>
      </w:r>
      <w:r w:rsidRPr="000950F4">
        <w:rPr>
          <w:rStyle w:val="InitialStyle"/>
          <w:rFonts w:ascii="Times New Roman" w:hAnsi="Times New Roman"/>
          <w:sz w:val="22"/>
          <w:szCs w:val="22"/>
        </w:rPr>
        <w:t xml:space="preserve">omponent provides educational services to </w:t>
      </w:r>
      <w:r w:rsidRPr="00D6464B">
        <w:rPr>
          <w:rStyle w:val="InitialStyle"/>
          <w:rFonts w:ascii="Times New Roman" w:hAnsi="Times New Roman"/>
          <w:sz w:val="22"/>
          <w:szCs w:val="22"/>
        </w:rPr>
        <w:t>individuals</w:t>
      </w:r>
      <w:r>
        <w:rPr>
          <w:rStyle w:val="InitialStyle"/>
          <w:rFonts w:ascii="Times New Roman" w:hAnsi="Times New Roman"/>
          <w:sz w:val="22"/>
          <w:szCs w:val="22"/>
        </w:rPr>
        <w:t xml:space="preserve"> </w:t>
      </w:r>
      <w:r w:rsidRPr="000950F4">
        <w:rPr>
          <w:rStyle w:val="InitialStyle"/>
          <w:rFonts w:ascii="Times New Roman" w:hAnsi="Times New Roman"/>
          <w:sz w:val="22"/>
          <w:szCs w:val="22"/>
        </w:rPr>
        <w:t xml:space="preserve">to prepare him or her to </w:t>
      </w:r>
      <w:r>
        <w:rPr>
          <w:rStyle w:val="InitialStyle"/>
          <w:rFonts w:ascii="Times New Roman" w:hAnsi="Times New Roman"/>
          <w:sz w:val="22"/>
          <w:szCs w:val="22"/>
        </w:rPr>
        <w:t xml:space="preserve">obtain </w:t>
      </w:r>
    </w:p>
    <w:p w:rsidR="00370561" w:rsidRDefault="00370561" w:rsidP="00FF64D4">
      <w:pPr>
        <w:pStyle w:val="DefaultText"/>
        <w:tabs>
          <w:tab w:val="left" w:pos="900"/>
          <w:tab w:val="left" w:pos="144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Style w:val="InitialStyle"/>
          <w:rFonts w:ascii="Times New Roman" w:hAnsi="Times New Roman"/>
          <w:sz w:val="22"/>
          <w:szCs w:val="22"/>
        </w:rPr>
      </w:pPr>
      <w:r>
        <w:rPr>
          <w:rStyle w:val="InitialStyle"/>
          <w:rFonts w:ascii="Times New Roman" w:hAnsi="Times New Roman"/>
          <w:sz w:val="22"/>
          <w:szCs w:val="22"/>
        </w:rPr>
        <w:tab/>
      </w:r>
      <w:r w:rsidRPr="000950F4">
        <w:rPr>
          <w:rStyle w:val="InitialStyle"/>
          <w:rFonts w:ascii="Times New Roman" w:hAnsi="Times New Roman"/>
          <w:sz w:val="22"/>
          <w:szCs w:val="22"/>
        </w:rPr>
        <w:t xml:space="preserve">and </w:t>
      </w:r>
      <w:r w:rsidRPr="00D6464B">
        <w:rPr>
          <w:rStyle w:val="InitialStyle"/>
          <w:rFonts w:ascii="Times New Roman" w:hAnsi="Times New Roman"/>
          <w:sz w:val="22"/>
          <w:szCs w:val="22"/>
        </w:rPr>
        <w:t>maintain</w:t>
      </w:r>
      <w:r w:rsidRPr="000950F4">
        <w:rPr>
          <w:rStyle w:val="InitialStyle"/>
          <w:rFonts w:ascii="Times New Roman" w:hAnsi="Times New Roman"/>
          <w:sz w:val="22"/>
          <w:szCs w:val="22"/>
        </w:rPr>
        <w:t xml:space="preserve"> employment. Participation </w:t>
      </w:r>
      <w:r>
        <w:rPr>
          <w:rStyle w:val="InitialStyle"/>
          <w:rFonts w:ascii="Times New Roman" w:hAnsi="Times New Roman"/>
          <w:sz w:val="22"/>
          <w:szCs w:val="22"/>
        </w:rPr>
        <w:t xml:space="preserve">is subject to </w:t>
      </w:r>
      <w:r w:rsidRPr="000950F4">
        <w:rPr>
          <w:rStyle w:val="InitialStyle"/>
          <w:rFonts w:ascii="Times New Roman" w:hAnsi="Times New Roman"/>
          <w:sz w:val="22"/>
          <w:szCs w:val="22"/>
        </w:rPr>
        <w:t>available program resources, the individual’s approved Employment Development Plan (EDP), and the criteria below</w:t>
      </w:r>
      <w:r>
        <w:rPr>
          <w:rStyle w:val="InitialStyle"/>
          <w:rFonts w:ascii="Times New Roman" w:hAnsi="Times New Roman"/>
          <w:sz w:val="22"/>
          <w:szCs w:val="22"/>
        </w:rPr>
        <w:t>:</w:t>
      </w:r>
    </w:p>
    <w:p w:rsidR="00370561" w:rsidRPr="00FF64D4" w:rsidRDefault="00370561" w:rsidP="00FF64D4">
      <w:pPr>
        <w:pStyle w:val="DefaultText"/>
        <w:tabs>
          <w:tab w:val="left" w:pos="900"/>
          <w:tab w:val="left" w:pos="144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FF64D4" w:rsidRDefault="00370561" w:rsidP="007E7DEB">
      <w:pPr>
        <w:pStyle w:val="DefaultText"/>
        <w:numPr>
          <w:ilvl w:val="0"/>
          <w:numId w:val="5"/>
        </w:numPr>
        <w:tabs>
          <w:tab w:val="left" w:pos="900"/>
          <w:tab w:val="left" w:pos="144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0950F4">
        <w:rPr>
          <w:rStyle w:val="InitialStyle"/>
          <w:rFonts w:ascii="Times New Roman" w:hAnsi="Times New Roman"/>
          <w:sz w:val="22"/>
          <w:szCs w:val="22"/>
          <w:u w:val="single"/>
        </w:rPr>
        <w:t>Teen Parents</w:t>
      </w:r>
    </w:p>
    <w:p w:rsidR="00370561" w:rsidRPr="000950F4"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Default="00370561" w:rsidP="00FF64D4">
      <w:pPr>
        <w:pStyle w:val="DefaultText"/>
        <w:tabs>
          <w:tab w:val="left" w:pos="1440"/>
          <w:tab w:val="left" w:pos="171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Style w:val="InitialStyle"/>
          <w:rFonts w:ascii="Times New Roman" w:hAnsi="Times New Roman"/>
          <w:sz w:val="22"/>
          <w:szCs w:val="22"/>
        </w:rPr>
      </w:pPr>
      <w:r w:rsidRPr="000950F4">
        <w:rPr>
          <w:rStyle w:val="InitialStyle"/>
          <w:rFonts w:ascii="Times New Roman" w:hAnsi="Times New Roman"/>
          <w:sz w:val="22"/>
          <w:szCs w:val="22"/>
        </w:rPr>
        <w:tab/>
        <w:t xml:space="preserve">A parent under age 20 who has not completed high school or </w:t>
      </w:r>
      <w:r w:rsidRPr="00D6464B">
        <w:rPr>
          <w:rStyle w:val="InitialStyle"/>
          <w:rFonts w:ascii="Times New Roman" w:hAnsi="Times New Roman"/>
          <w:sz w:val="22"/>
          <w:szCs w:val="22"/>
        </w:rPr>
        <w:t>does not have a high school equivalency test (HiSET) certificate is required</w:t>
      </w:r>
      <w:r>
        <w:rPr>
          <w:rStyle w:val="InitialStyle"/>
          <w:rFonts w:ascii="Times New Roman" w:hAnsi="Times New Roman"/>
          <w:sz w:val="22"/>
          <w:szCs w:val="22"/>
        </w:rPr>
        <w:t xml:space="preserve"> </w:t>
      </w:r>
      <w:r w:rsidRPr="000950F4">
        <w:rPr>
          <w:rStyle w:val="InitialStyle"/>
          <w:rFonts w:ascii="Times New Roman" w:hAnsi="Times New Roman"/>
          <w:sz w:val="22"/>
          <w:szCs w:val="22"/>
        </w:rPr>
        <w:t xml:space="preserve">to participate in elementary, middle, or high </w:t>
      </w:r>
    </w:p>
    <w:p w:rsidR="00370561" w:rsidRDefault="00370561" w:rsidP="00FF64D4">
      <w:pPr>
        <w:pStyle w:val="DefaultText"/>
        <w:tabs>
          <w:tab w:val="left" w:pos="1440"/>
          <w:tab w:val="left" w:pos="171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Style w:val="InitialStyle"/>
          <w:rFonts w:ascii="Times New Roman" w:hAnsi="Times New Roman"/>
          <w:sz w:val="22"/>
          <w:szCs w:val="22"/>
        </w:rPr>
      </w:pPr>
      <w:r>
        <w:rPr>
          <w:rStyle w:val="InitialStyle"/>
          <w:rFonts w:ascii="Times New Roman" w:hAnsi="Times New Roman"/>
          <w:sz w:val="22"/>
          <w:szCs w:val="22"/>
        </w:rPr>
        <w:tab/>
      </w:r>
      <w:r w:rsidRPr="000950F4">
        <w:rPr>
          <w:rStyle w:val="InitialStyle"/>
          <w:rFonts w:ascii="Times New Roman" w:hAnsi="Times New Roman"/>
          <w:sz w:val="22"/>
          <w:szCs w:val="22"/>
        </w:rPr>
        <w:t xml:space="preserve">school on a full-time basis or in a full-time </w:t>
      </w:r>
      <w:r w:rsidRPr="00D6464B">
        <w:rPr>
          <w:rStyle w:val="InitialStyle"/>
          <w:rFonts w:ascii="Times New Roman" w:hAnsi="Times New Roman"/>
          <w:sz w:val="22"/>
          <w:szCs w:val="22"/>
        </w:rPr>
        <w:t xml:space="preserve">HiSET </w:t>
      </w:r>
      <w:r w:rsidRPr="000950F4">
        <w:rPr>
          <w:rStyle w:val="InitialStyle"/>
          <w:rFonts w:ascii="Times New Roman" w:hAnsi="Times New Roman"/>
          <w:sz w:val="22"/>
          <w:szCs w:val="22"/>
        </w:rPr>
        <w:t>certificate</w:t>
      </w:r>
      <w:r>
        <w:rPr>
          <w:rStyle w:val="InitialStyle"/>
          <w:rFonts w:ascii="Times New Roman" w:hAnsi="Times New Roman"/>
          <w:sz w:val="22"/>
          <w:szCs w:val="22"/>
        </w:rPr>
        <w:t xml:space="preserve"> </w:t>
      </w:r>
      <w:r w:rsidRPr="00D6464B">
        <w:rPr>
          <w:rStyle w:val="InitialStyle"/>
          <w:rFonts w:ascii="Times New Roman" w:hAnsi="Times New Roman"/>
          <w:sz w:val="22"/>
          <w:szCs w:val="22"/>
        </w:rPr>
        <w:t xml:space="preserve">program </w:t>
      </w:r>
      <w:r w:rsidRPr="000950F4">
        <w:rPr>
          <w:rStyle w:val="InitialStyle"/>
          <w:rFonts w:ascii="Times New Roman" w:hAnsi="Times New Roman"/>
          <w:sz w:val="22"/>
          <w:szCs w:val="22"/>
        </w:rPr>
        <w:t xml:space="preserve">and an approved training </w:t>
      </w:r>
    </w:p>
    <w:p w:rsidR="00370561" w:rsidRPr="000950F4" w:rsidRDefault="00370561" w:rsidP="00FF64D4">
      <w:pPr>
        <w:pStyle w:val="DefaultText"/>
        <w:tabs>
          <w:tab w:val="left" w:pos="1440"/>
          <w:tab w:val="left" w:pos="171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Style w:val="InitialStyle"/>
          <w:rFonts w:ascii="Times New Roman" w:hAnsi="Times New Roman"/>
          <w:sz w:val="22"/>
          <w:szCs w:val="22"/>
        </w:rPr>
      </w:pPr>
      <w:r>
        <w:rPr>
          <w:rStyle w:val="InitialStyle"/>
          <w:rFonts w:ascii="Times New Roman" w:hAnsi="Times New Roman"/>
          <w:sz w:val="22"/>
          <w:szCs w:val="22"/>
        </w:rPr>
        <w:tab/>
      </w:r>
      <w:r w:rsidRPr="000950F4">
        <w:rPr>
          <w:rStyle w:val="InitialStyle"/>
          <w:rFonts w:ascii="Times New Roman" w:hAnsi="Times New Roman"/>
          <w:sz w:val="22"/>
          <w:szCs w:val="22"/>
        </w:rPr>
        <w:t>or employment-related activity for a total of 20 hours per week. The Department will provide child</w:t>
      </w:r>
      <w:r>
        <w:rPr>
          <w:rStyle w:val="InitialStyle"/>
          <w:rFonts w:ascii="Times New Roman" w:hAnsi="Times New Roman"/>
          <w:sz w:val="22"/>
          <w:szCs w:val="22"/>
        </w:rPr>
        <w:t xml:space="preserve"> </w:t>
      </w:r>
      <w:r w:rsidRPr="000950F4">
        <w:rPr>
          <w:rStyle w:val="InitialStyle"/>
          <w:rFonts w:ascii="Times New Roman" w:hAnsi="Times New Roman"/>
          <w:sz w:val="22"/>
          <w:szCs w:val="22"/>
        </w:rPr>
        <w:t>care and transportation services</w:t>
      </w:r>
      <w:r w:rsidRPr="00D6464B">
        <w:rPr>
          <w:rStyle w:val="InitialStyle"/>
          <w:rFonts w:ascii="Times New Roman" w:hAnsi="Times New Roman"/>
          <w:sz w:val="22"/>
          <w:szCs w:val="22"/>
        </w:rPr>
        <w:t>, if needed,</w:t>
      </w:r>
      <w:r w:rsidRPr="000950F4">
        <w:rPr>
          <w:rStyle w:val="InitialStyle"/>
          <w:rFonts w:ascii="Times New Roman" w:hAnsi="Times New Roman"/>
          <w:sz w:val="22"/>
          <w:szCs w:val="22"/>
        </w:rPr>
        <w:t xml:space="preserve"> </w:t>
      </w:r>
      <w:r w:rsidRPr="00D6464B">
        <w:rPr>
          <w:rStyle w:val="InitialStyle"/>
          <w:rFonts w:ascii="Times New Roman" w:hAnsi="Times New Roman"/>
          <w:sz w:val="22"/>
          <w:szCs w:val="22"/>
        </w:rPr>
        <w:t>as provided in</w:t>
      </w:r>
      <w:r>
        <w:rPr>
          <w:rStyle w:val="InitialStyle"/>
          <w:rFonts w:ascii="Times New Roman" w:hAnsi="Times New Roman"/>
          <w:sz w:val="22"/>
          <w:szCs w:val="22"/>
        </w:rPr>
        <w:t xml:space="preserve"> 106 CMR 707.210</w:t>
      </w:r>
      <w:r w:rsidRPr="000950F4">
        <w:rPr>
          <w:rStyle w:val="InitialStyle"/>
          <w:rFonts w:ascii="Times New Roman" w:hAnsi="Times New Roman"/>
          <w:sz w:val="22"/>
          <w:szCs w:val="22"/>
        </w:rPr>
        <w:t>.</w:t>
      </w:r>
    </w:p>
    <w:p w:rsidR="00370561" w:rsidRPr="000950F4"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0950F4" w:rsidRDefault="00370561" w:rsidP="006D2900">
      <w:pPr>
        <w:pStyle w:val="DefaultText"/>
        <w:tabs>
          <w:tab w:val="left" w:pos="900"/>
          <w:tab w:val="left" w:pos="144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18" w:hanging="2218"/>
        <w:rPr>
          <w:rStyle w:val="InitialStyle"/>
          <w:rFonts w:ascii="Times New Roman" w:hAnsi="Times New Roman"/>
          <w:sz w:val="22"/>
          <w:szCs w:val="22"/>
          <w:u w:val="single"/>
        </w:rPr>
      </w:pPr>
      <w:r>
        <w:rPr>
          <w:rStyle w:val="InitialStyle"/>
          <w:rFonts w:ascii="Times New Roman" w:hAnsi="Times New Roman"/>
          <w:sz w:val="22"/>
          <w:szCs w:val="22"/>
        </w:rPr>
        <w:tab/>
      </w:r>
      <w:r w:rsidRPr="000950F4">
        <w:rPr>
          <w:rStyle w:val="InitialStyle"/>
          <w:rFonts w:ascii="Times New Roman" w:hAnsi="Times New Roman"/>
          <w:sz w:val="22"/>
          <w:szCs w:val="22"/>
        </w:rPr>
        <w:t>(B)</w:t>
      </w:r>
      <w:r w:rsidRPr="000950F4">
        <w:rPr>
          <w:rStyle w:val="InitialStyle"/>
          <w:rFonts w:ascii="Times New Roman" w:hAnsi="Times New Roman"/>
          <w:sz w:val="22"/>
          <w:szCs w:val="22"/>
        </w:rPr>
        <w:tab/>
      </w:r>
      <w:r w:rsidRPr="000950F4">
        <w:rPr>
          <w:rStyle w:val="InitialStyle"/>
          <w:rFonts w:ascii="Times New Roman" w:hAnsi="Times New Roman"/>
          <w:sz w:val="22"/>
          <w:szCs w:val="22"/>
          <w:u w:val="single"/>
        </w:rPr>
        <w:t xml:space="preserve">Dependent Child </w:t>
      </w:r>
      <w:r>
        <w:rPr>
          <w:rStyle w:val="InitialStyle"/>
          <w:rFonts w:ascii="Times New Roman" w:hAnsi="Times New Roman"/>
          <w:sz w:val="22"/>
          <w:szCs w:val="22"/>
          <w:u w:val="single"/>
        </w:rPr>
        <w:t xml:space="preserve">Age </w:t>
      </w:r>
      <w:r w:rsidRPr="000950F4">
        <w:rPr>
          <w:rStyle w:val="InitialStyle"/>
          <w:rFonts w:ascii="Times New Roman" w:hAnsi="Times New Roman"/>
          <w:sz w:val="22"/>
          <w:szCs w:val="22"/>
          <w:u w:val="single"/>
        </w:rPr>
        <w:t xml:space="preserve">16 </w:t>
      </w:r>
      <w:r>
        <w:rPr>
          <w:rStyle w:val="InitialStyle"/>
          <w:rFonts w:ascii="Times New Roman" w:hAnsi="Times New Roman"/>
          <w:sz w:val="22"/>
          <w:szCs w:val="22"/>
          <w:u w:val="single"/>
        </w:rPr>
        <w:t>or</w:t>
      </w:r>
      <w:r w:rsidRPr="000950F4">
        <w:rPr>
          <w:rStyle w:val="InitialStyle"/>
          <w:rFonts w:ascii="Times New Roman" w:hAnsi="Times New Roman"/>
          <w:sz w:val="22"/>
          <w:szCs w:val="22"/>
          <w:u w:val="single"/>
        </w:rPr>
        <w:t xml:space="preserve"> </w:t>
      </w:r>
      <w:r>
        <w:rPr>
          <w:rStyle w:val="InitialStyle"/>
          <w:rFonts w:ascii="Times New Roman" w:hAnsi="Times New Roman"/>
          <w:sz w:val="22"/>
          <w:szCs w:val="22"/>
          <w:u w:val="single"/>
        </w:rPr>
        <w:t>17</w:t>
      </w:r>
      <w:r w:rsidRPr="000950F4">
        <w:rPr>
          <w:rStyle w:val="InitialStyle"/>
          <w:rFonts w:ascii="Times New Roman" w:hAnsi="Times New Roman"/>
          <w:sz w:val="22"/>
          <w:szCs w:val="22"/>
          <w:u w:val="single"/>
        </w:rPr>
        <w:t xml:space="preserve"> Years</w:t>
      </w:r>
    </w:p>
    <w:p w:rsidR="00370561" w:rsidRPr="000950F4"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Default="00370561" w:rsidP="00FF64D4">
      <w:pPr>
        <w:pStyle w:val="DefaultText"/>
        <w:tabs>
          <w:tab w:val="left" w:pos="1140"/>
          <w:tab w:val="left" w:pos="168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Style w:val="InitialStyle"/>
          <w:rFonts w:ascii="Times New Roman" w:hAnsi="Times New Roman"/>
          <w:sz w:val="22"/>
          <w:szCs w:val="22"/>
        </w:rPr>
      </w:pPr>
      <w:r w:rsidRPr="000950F4">
        <w:rPr>
          <w:rStyle w:val="InitialStyle"/>
          <w:rFonts w:ascii="Times New Roman" w:hAnsi="Times New Roman"/>
          <w:sz w:val="22"/>
          <w:szCs w:val="22"/>
        </w:rPr>
        <w:tab/>
      </w:r>
      <w:r w:rsidRPr="000950F4">
        <w:rPr>
          <w:rStyle w:val="InitialStyle"/>
          <w:rFonts w:ascii="Times New Roman" w:hAnsi="Times New Roman"/>
          <w:sz w:val="22"/>
          <w:szCs w:val="22"/>
        </w:rPr>
        <w:tab/>
        <w:t xml:space="preserve">A dependent child </w:t>
      </w:r>
      <w:r>
        <w:rPr>
          <w:rStyle w:val="InitialStyle"/>
          <w:rFonts w:ascii="Times New Roman" w:hAnsi="Times New Roman"/>
          <w:sz w:val="22"/>
          <w:szCs w:val="22"/>
        </w:rPr>
        <w:t xml:space="preserve">age </w:t>
      </w:r>
      <w:r w:rsidRPr="000950F4">
        <w:rPr>
          <w:rStyle w:val="InitialStyle"/>
          <w:rFonts w:ascii="Times New Roman" w:hAnsi="Times New Roman"/>
          <w:sz w:val="22"/>
          <w:szCs w:val="22"/>
        </w:rPr>
        <w:t xml:space="preserve">16 </w:t>
      </w:r>
      <w:r>
        <w:rPr>
          <w:rStyle w:val="InitialStyle"/>
          <w:rFonts w:ascii="Times New Roman" w:hAnsi="Times New Roman"/>
          <w:sz w:val="22"/>
          <w:szCs w:val="22"/>
        </w:rPr>
        <w:t>or</w:t>
      </w:r>
      <w:r w:rsidRPr="000950F4">
        <w:rPr>
          <w:rStyle w:val="InitialStyle"/>
          <w:rFonts w:ascii="Times New Roman" w:hAnsi="Times New Roman"/>
          <w:sz w:val="22"/>
          <w:szCs w:val="22"/>
        </w:rPr>
        <w:t xml:space="preserve"> 1</w:t>
      </w:r>
      <w:r>
        <w:rPr>
          <w:rStyle w:val="InitialStyle"/>
          <w:rFonts w:ascii="Times New Roman" w:hAnsi="Times New Roman"/>
          <w:sz w:val="22"/>
          <w:szCs w:val="22"/>
        </w:rPr>
        <w:t>7</w:t>
      </w:r>
      <w:r w:rsidRPr="000950F4">
        <w:rPr>
          <w:rStyle w:val="InitialStyle"/>
          <w:rFonts w:ascii="Times New Roman" w:hAnsi="Times New Roman"/>
          <w:sz w:val="22"/>
          <w:szCs w:val="22"/>
        </w:rPr>
        <w:t xml:space="preserve"> years</w:t>
      </w:r>
      <w:r>
        <w:rPr>
          <w:rStyle w:val="InitialStyle"/>
          <w:rFonts w:ascii="Times New Roman" w:hAnsi="Times New Roman"/>
          <w:sz w:val="22"/>
          <w:szCs w:val="22"/>
        </w:rPr>
        <w:t xml:space="preserve"> old</w:t>
      </w:r>
      <w:r w:rsidRPr="000950F4">
        <w:rPr>
          <w:rStyle w:val="InitialStyle"/>
          <w:rFonts w:ascii="Times New Roman" w:hAnsi="Times New Roman"/>
          <w:sz w:val="22"/>
          <w:szCs w:val="22"/>
        </w:rPr>
        <w:t xml:space="preserve"> who is not attending an elementary, middle, or high school on a full-time basis or </w:t>
      </w:r>
      <w:r>
        <w:rPr>
          <w:rStyle w:val="InitialStyle"/>
          <w:rFonts w:ascii="Times New Roman" w:hAnsi="Times New Roman"/>
          <w:sz w:val="22"/>
          <w:szCs w:val="22"/>
        </w:rPr>
        <w:t xml:space="preserve">is not </w:t>
      </w:r>
      <w:r w:rsidRPr="000950F4">
        <w:rPr>
          <w:rStyle w:val="InitialStyle"/>
          <w:rFonts w:ascii="Times New Roman" w:hAnsi="Times New Roman"/>
          <w:sz w:val="22"/>
          <w:szCs w:val="22"/>
        </w:rPr>
        <w:t xml:space="preserve">in a </w:t>
      </w:r>
      <w:r w:rsidRPr="00D6464B">
        <w:rPr>
          <w:rStyle w:val="InitialStyle"/>
          <w:rFonts w:ascii="Times New Roman" w:hAnsi="Times New Roman"/>
          <w:sz w:val="22"/>
          <w:szCs w:val="22"/>
        </w:rPr>
        <w:t>HiSET</w:t>
      </w:r>
      <w:r>
        <w:rPr>
          <w:rStyle w:val="InitialStyle"/>
          <w:rFonts w:ascii="Times New Roman" w:hAnsi="Times New Roman"/>
          <w:sz w:val="22"/>
          <w:szCs w:val="22"/>
        </w:rPr>
        <w:t xml:space="preserve"> certificate </w:t>
      </w:r>
      <w:r w:rsidRPr="000950F4">
        <w:rPr>
          <w:rStyle w:val="InitialStyle"/>
          <w:rFonts w:ascii="Times New Roman" w:hAnsi="Times New Roman"/>
          <w:sz w:val="22"/>
          <w:szCs w:val="22"/>
        </w:rPr>
        <w:t xml:space="preserve">program </w:t>
      </w:r>
      <w:r w:rsidRPr="00D6464B">
        <w:rPr>
          <w:rStyle w:val="InitialStyle"/>
          <w:rFonts w:ascii="Times New Roman" w:hAnsi="Times New Roman"/>
          <w:sz w:val="22"/>
          <w:szCs w:val="22"/>
        </w:rPr>
        <w:t xml:space="preserve">must </w:t>
      </w:r>
      <w:r w:rsidRPr="000950F4">
        <w:rPr>
          <w:rStyle w:val="InitialStyle"/>
          <w:rFonts w:ascii="Times New Roman" w:hAnsi="Times New Roman"/>
          <w:sz w:val="22"/>
          <w:szCs w:val="22"/>
        </w:rPr>
        <w:t xml:space="preserve">participate in </w:t>
      </w:r>
      <w:r>
        <w:rPr>
          <w:rStyle w:val="InitialStyle"/>
          <w:rFonts w:ascii="Times New Roman" w:hAnsi="Times New Roman"/>
          <w:sz w:val="22"/>
          <w:szCs w:val="22"/>
        </w:rPr>
        <w:t>B</w:t>
      </w:r>
      <w:r w:rsidRPr="000950F4">
        <w:rPr>
          <w:rStyle w:val="InitialStyle"/>
          <w:rFonts w:ascii="Times New Roman" w:hAnsi="Times New Roman"/>
          <w:sz w:val="22"/>
          <w:szCs w:val="22"/>
        </w:rPr>
        <w:t xml:space="preserve">asic or </w:t>
      </w:r>
      <w:r>
        <w:rPr>
          <w:rStyle w:val="InitialStyle"/>
          <w:rFonts w:ascii="Times New Roman" w:hAnsi="Times New Roman"/>
          <w:sz w:val="22"/>
          <w:szCs w:val="22"/>
        </w:rPr>
        <w:t>S</w:t>
      </w:r>
      <w:r w:rsidRPr="000950F4">
        <w:rPr>
          <w:rStyle w:val="InitialStyle"/>
          <w:rFonts w:ascii="Times New Roman" w:hAnsi="Times New Roman"/>
          <w:sz w:val="22"/>
          <w:szCs w:val="22"/>
        </w:rPr>
        <w:t xml:space="preserve">econdary </w:t>
      </w:r>
      <w:r>
        <w:rPr>
          <w:rStyle w:val="InitialStyle"/>
          <w:rFonts w:ascii="Times New Roman" w:hAnsi="Times New Roman"/>
          <w:sz w:val="22"/>
          <w:szCs w:val="22"/>
        </w:rPr>
        <w:t>E</w:t>
      </w:r>
      <w:r w:rsidRPr="000950F4">
        <w:rPr>
          <w:rStyle w:val="InitialStyle"/>
          <w:rFonts w:ascii="Times New Roman" w:hAnsi="Times New Roman"/>
          <w:sz w:val="22"/>
          <w:szCs w:val="22"/>
        </w:rPr>
        <w:t xml:space="preserve">ducation </w:t>
      </w:r>
      <w:r>
        <w:rPr>
          <w:rStyle w:val="InitialStyle"/>
          <w:rFonts w:ascii="Times New Roman" w:hAnsi="Times New Roman"/>
          <w:sz w:val="22"/>
          <w:szCs w:val="22"/>
        </w:rPr>
        <w:t>S</w:t>
      </w:r>
      <w:r w:rsidRPr="000950F4">
        <w:rPr>
          <w:rStyle w:val="InitialStyle"/>
          <w:rFonts w:ascii="Times New Roman" w:hAnsi="Times New Roman"/>
          <w:sz w:val="22"/>
          <w:szCs w:val="22"/>
        </w:rPr>
        <w:t xml:space="preserve">ervices.  </w:t>
      </w:r>
    </w:p>
    <w:p w:rsidR="00370561" w:rsidRDefault="00370561" w:rsidP="00FF64D4">
      <w:pPr>
        <w:pStyle w:val="DefaultText"/>
        <w:tabs>
          <w:tab w:val="left" w:pos="1140"/>
          <w:tab w:val="left" w:pos="168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Style w:val="InitialStyle"/>
          <w:rFonts w:ascii="Times New Roman" w:hAnsi="Times New Roman"/>
          <w:sz w:val="22"/>
          <w:szCs w:val="22"/>
        </w:rPr>
      </w:pPr>
    </w:p>
    <w:p w:rsidR="00370561" w:rsidRDefault="00370561" w:rsidP="00182AF8">
      <w:pPr>
        <w:pStyle w:val="DefaultText"/>
        <w:tabs>
          <w:tab w:val="left" w:pos="900"/>
          <w:tab w:val="left" w:pos="144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288"/>
        <w:rPr>
          <w:rStyle w:val="InitialStyle"/>
          <w:rFonts w:ascii="Times New Roman" w:hAnsi="Times New Roman"/>
          <w:sz w:val="22"/>
          <w:szCs w:val="22"/>
          <w:u w:val="single"/>
        </w:rPr>
      </w:pPr>
      <w:r w:rsidRPr="000950F4">
        <w:rPr>
          <w:rStyle w:val="InitialStyle"/>
          <w:rFonts w:ascii="Times New Roman" w:hAnsi="Times New Roman"/>
          <w:sz w:val="22"/>
          <w:szCs w:val="22"/>
        </w:rPr>
        <w:tab/>
        <w:t>(C)</w:t>
      </w:r>
      <w:r>
        <w:rPr>
          <w:rStyle w:val="InitialStyle"/>
          <w:rFonts w:ascii="Times New Roman" w:hAnsi="Times New Roman"/>
          <w:sz w:val="22"/>
          <w:szCs w:val="22"/>
        </w:rPr>
        <w:tab/>
      </w:r>
      <w:r w:rsidRPr="000950F4">
        <w:rPr>
          <w:rStyle w:val="InitialStyle"/>
          <w:rFonts w:ascii="Times New Roman" w:hAnsi="Times New Roman"/>
          <w:sz w:val="22"/>
          <w:szCs w:val="22"/>
          <w:u w:val="single"/>
        </w:rPr>
        <w:t>Basic and Secondary Education Services</w:t>
      </w:r>
    </w:p>
    <w:p w:rsidR="00370561" w:rsidRPr="006D2900" w:rsidRDefault="00370561" w:rsidP="006D2900">
      <w:pPr>
        <w:pStyle w:val="DefaultText"/>
        <w:tabs>
          <w:tab w:val="left" w:pos="900"/>
          <w:tab w:val="left" w:pos="279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u w:val="single"/>
        </w:rPr>
      </w:pPr>
    </w:p>
    <w:p w:rsidR="00370561" w:rsidRDefault="00370561" w:rsidP="00D62907">
      <w:pPr>
        <w:pStyle w:val="DefaultText"/>
        <w:numPr>
          <w:ilvl w:val="0"/>
          <w:numId w:val="6"/>
        </w:numPr>
        <w:tabs>
          <w:tab w:val="left" w:pos="1140"/>
          <w:tab w:val="left" w:pos="1440"/>
          <w:tab w:val="left" w:pos="1980"/>
          <w:tab w:val="left" w:pos="207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0978AF">
        <w:rPr>
          <w:rStyle w:val="InitialStyle"/>
          <w:rFonts w:ascii="Times New Roman" w:hAnsi="Times New Roman"/>
          <w:sz w:val="22"/>
          <w:szCs w:val="22"/>
        </w:rPr>
        <w:t xml:space="preserve">Activities </w:t>
      </w:r>
      <w:r w:rsidRPr="000950F4">
        <w:rPr>
          <w:rStyle w:val="InitialStyle"/>
          <w:rFonts w:ascii="Times New Roman" w:hAnsi="Times New Roman"/>
          <w:sz w:val="22"/>
          <w:szCs w:val="22"/>
        </w:rPr>
        <w:t>may include, but are not limited to:</w:t>
      </w:r>
    </w:p>
    <w:p w:rsidR="00370561" w:rsidRPr="000950F4" w:rsidRDefault="00370561" w:rsidP="00D62907">
      <w:pPr>
        <w:pStyle w:val="DefaultText"/>
        <w:tabs>
          <w:tab w:val="left" w:pos="1140"/>
          <w:tab w:val="left" w:pos="1440"/>
          <w:tab w:val="left" w:pos="1980"/>
          <w:tab w:val="left" w:pos="207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rPr>
          <w:rStyle w:val="InitialStyle"/>
          <w:rFonts w:ascii="Times New Roman" w:hAnsi="Times New Roman"/>
          <w:sz w:val="22"/>
          <w:szCs w:val="22"/>
        </w:rPr>
      </w:pPr>
    </w:p>
    <w:p w:rsidR="00370561" w:rsidRDefault="00370561" w:rsidP="00B45171">
      <w:pPr>
        <w:pStyle w:val="DefaultText"/>
        <w:tabs>
          <w:tab w:val="left" w:pos="1140"/>
          <w:tab w:val="left" w:pos="1680"/>
          <w:tab w:val="left" w:pos="2520"/>
          <w:tab w:val="left" w:pos="261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7" w:hanging="3125"/>
        <w:rPr>
          <w:rStyle w:val="InitialStyle"/>
          <w:rFonts w:ascii="Times New Roman" w:hAnsi="Times New Roman"/>
          <w:sz w:val="22"/>
          <w:szCs w:val="22"/>
        </w:rPr>
      </w:pPr>
      <w:r w:rsidRPr="000950F4">
        <w:rPr>
          <w:rStyle w:val="InitialStyle"/>
          <w:rFonts w:ascii="Times New Roman" w:hAnsi="Times New Roman"/>
          <w:sz w:val="22"/>
          <w:szCs w:val="22"/>
        </w:rPr>
        <w:tab/>
      </w:r>
      <w:r>
        <w:rPr>
          <w:rStyle w:val="InitialStyle"/>
          <w:rFonts w:ascii="Times New Roman" w:hAnsi="Times New Roman"/>
          <w:sz w:val="22"/>
          <w:szCs w:val="22"/>
        </w:rPr>
        <w:tab/>
      </w:r>
      <w:r w:rsidRPr="000950F4">
        <w:rPr>
          <w:rStyle w:val="InitialStyle"/>
          <w:rFonts w:ascii="Times New Roman" w:hAnsi="Times New Roman"/>
          <w:sz w:val="22"/>
          <w:szCs w:val="22"/>
        </w:rPr>
        <w:tab/>
        <w:t>(a)</w:t>
      </w:r>
      <w:r w:rsidRPr="000950F4">
        <w:rPr>
          <w:rStyle w:val="InitialStyle"/>
          <w:rFonts w:ascii="Times New Roman" w:hAnsi="Times New Roman"/>
          <w:sz w:val="22"/>
          <w:szCs w:val="22"/>
        </w:rPr>
        <w:tab/>
        <w:t>high school curriculum;</w:t>
      </w:r>
    </w:p>
    <w:p w:rsidR="00370561" w:rsidRPr="000950F4" w:rsidRDefault="00370561" w:rsidP="00D62907">
      <w:pPr>
        <w:pStyle w:val="DefaultText"/>
        <w:tabs>
          <w:tab w:val="left" w:pos="1140"/>
          <w:tab w:val="left" w:pos="1980"/>
          <w:tab w:val="left" w:pos="2520"/>
          <w:tab w:val="left" w:pos="2610"/>
          <w:tab w:val="left" w:pos="2970"/>
          <w:tab w:val="left" w:pos="3240"/>
          <w:tab w:val="left" w:pos="369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0950F4">
        <w:rPr>
          <w:rStyle w:val="InitialStyle"/>
          <w:rFonts w:ascii="Times New Roman" w:hAnsi="Times New Roman"/>
          <w:sz w:val="22"/>
          <w:szCs w:val="22"/>
        </w:rPr>
        <w:tab/>
      </w:r>
      <w:r>
        <w:rPr>
          <w:rStyle w:val="InitialStyle"/>
          <w:rFonts w:ascii="Times New Roman" w:hAnsi="Times New Roman"/>
          <w:sz w:val="22"/>
          <w:szCs w:val="22"/>
        </w:rPr>
        <w:tab/>
      </w:r>
      <w:r w:rsidRPr="000950F4">
        <w:rPr>
          <w:rStyle w:val="InitialStyle"/>
          <w:rFonts w:ascii="Times New Roman" w:hAnsi="Times New Roman"/>
          <w:sz w:val="22"/>
          <w:szCs w:val="22"/>
        </w:rPr>
        <w:t>(b)</w:t>
      </w:r>
      <w:r>
        <w:rPr>
          <w:rStyle w:val="InitialStyle"/>
          <w:rFonts w:ascii="Times New Roman" w:hAnsi="Times New Roman"/>
          <w:sz w:val="22"/>
          <w:szCs w:val="22"/>
        </w:rPr>
        <w:tab/>
      </w:r>
      <w:r w:rsidRPr="000950F4">
        <w:rPr>
          <w:rStyle w:val="InitialStyle"/>
          <w:rFonts w:ascii="Times New Roman" w:hAnsi="Times New Roman"/>
          <w:sz w:val="22"/>
          <w:szCs w:val="22"/>
        </w:rPr>
        <w:t>basic literacy;</w:t>
      </w:r>
    </w:p>
    <w:p w:rsidR="00370561" w:rsidRPr="000950F4" w:rsidRDefault="00370561" w:rsidP="0094584A">
      <w:pPr>
        <w:pStyle w:val="DefaultText"/>
        <w:tabs>
          <w:tab w:val="left" w:pos="1140"/>
          <w:tab w:val="left" w:pos="1680"/>
          <w:tab w:val="left" w:pos="1980"/>
          <w:tab w:val="left" w:pos="25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0950F4">
        <w:rPr>
          <w:rStyle w:val="InitialStyle"/>
          <w:rFonts w:ascii="Times New Roman" w:hAnsi="Times New Roman"/>
          <w:sz w:val="22"/>
          <w:szCs w:val="22"/>
        </w:rPr>
        <w:tab/>
      </w:r>
      <w:r w:rsidRPr="000950F4">
        <w:rPr>
          <w:rStyle w:val="InitialStyle"/>
          <w:rFonts w:ascii="Times New Roman" w:hAnsi="Times New Roman"/>
          <w:sz w:val="22"/>
          <w:szCs w:val="22"/>
        </w:rPr>
        <w:tab/>
      </w:r>
      <w:r w:rsidRPr="000950F4">
        <w:rPr>
          <w:rStyle w:val="InitialStyle"/>
          <w:rFonts w:ascii="Times New Roman" w:hAnsi="Times New Roman"/>
          <w:sz w:val="22"/>
          <w:szCs w:val="22"/>
        </w:rPr>
        <w:tab/>
        <w:t>(c)</w:t>
      </w:r>
      <w:r w:rsidRPr="000950F4">
        <w:rPr>
          <w:rStyle w:val="InitialStyle"/>
          <w:rFonts w:ascii="Times New Roman" w:hAnsi="Times New Roman"/>
          <w:sz w:val="22"/>
          <w:szCs w:val="22"/>
        </w:rPr>
        <w:tab/>
        <w:t>adult basic education;</w:t>
      </w:r>
    </w:p>
    <w:p w:rsidR="00370561" w:rsidRPr="000950F4" w:rsidRDefault="00370561" w:rsidP="0094584A">
      <w:pPr>
        <w:pStyle w:val="DefaultText"/>
        <w:tabs>
          <w:tab w:val="left" w:pos="1140"/>
          <w:tab w:val="left" w:pos="1680"/>
          <w:tab w:val="left" w:pos="1980"/>
          <w:tab w:val="left" w:pos="252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r w:rsidRPr="000950F4">
        <w:rPr>
          <w:rStyle w:val="InitialStyle"/>
          <w:rFonts w:ascii="Times New Roman" w:hAnsi="Times New Roman"/>
          <w:sz w:val="22"/>
          <w:szCs w:val="22"/>
        </w:rPr>
        <w:tab/>
      </w:r>
      <w:r w:rsidRPr="000950F4">
        <w:rPr>
          <w:rStyle w:val="InitialStyle"/>
          <w:rFonts w:ascii="Times New Roman" w:hAnsi="Times New Roman"/>
          <w:sz w:val="22"/>
          <w:szCs w:val="22"/>
        </w:rPr>
        <w:tab/>
      </w:r>
      <w:r>
        <w:rPr>
          <w:rStyle w:val="InitialStyle"/>
          <w:rFonts w:ascii="Times New Roman" w:hAnsi="Times New Roman"/>
          <w:sz w:val="22"/>
          <w:szCs w:val="22"/>
        </w:rPr>
        <w:tab/>
      </w:r>
      <w:r w:rsidRPr="000950F4">
        <w:rPr>
          <w:rStyle w:val="InitialStyle"/>
          <w:rFonts w:ascii="Times New Roman" w:hAnsi="Times New Roman"/>
          <w:sz w:val="22"/>
          <w:szCs w:val="22"/>
        </w:rPr>
        <w:t>(d)</w:t>
      </w:r>
      <w:r w:rsidRPr="000950F4">
        <w:rPr>
          <w:rStyle w:val="InitialStyle"/>
          <w:rFonts w:ascii="Times New Roman" w:hAnsi="Times New Roman"/>
          <w:sz w:val="22"/>
          <w:szCs w:val="22"/>
        </w:rPr>
        <w:tab/>
      </w:r>
      <w:r w:rsidRPr="0094584A">
        <w:rPr>
          <w:rStyle w:val="InitialStyle"/>
          <w:rFonts w:ascii="Times New Roman" w:hAnsi="Times New Roman"/>
          <w:sz w:val="22"/>
          <w:szCs w:val="22"/>
        </w:rPr>
        <w:t>HiSET</w:t>
      </w:r>
      <w:r>
        <w:rPr>
          <w:rStyle w:val="InitialStyle"/>
          <w:rFonts w:ascii="Times New Roman" w:hAnsi="Times New Roman"/>
          <w:sz w:val="22"/>
          <w:szCs w:val="22"/>
        </w:rPr>
        <w:t xml:space="preserve"> </w:t>
      </w:r>
      <w:r w:rsidRPr="000950F4">
        <w:rPr>
          <w:rStyle w:val="InitialStyle"/>
          <w:rFonts w:ascii="Times New Roman" w:hAnsi="Times New Roman"/>
          <w:sz w:val="22"/>
          <w:szCs w:val="22"/>
        </w:rPr>
        <w:t>certificate program;</w:t>
      </w:r>
    </w:p>
    <w:p w:rsidR="00370561" w:rsidRPr="000950F4" w:rsidRDefault="00370561" w:rsidP="0094584A">
      <w:pPr>
        <w:pStyle w:val="DefaultText"/>
        <w:tabs>
          <w:tab w:val="left" w:pos="1140"/>
          <w:tab w:val="left" w:pos="1680"/>
          <w:tab w:val="left" w:pos="1980"/>
          <w:tab w:val="left" w:pos="25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0950F4">
        <w:rPr>
          <w:rStyle w:val="InitialStyle"/>
          <w:rFonts w:ascii="Times New Roman" w:hAnsi="Times New Roman"/>
          <w:sz w:val="22"/>
          <w:szCs w:val="22"/>
        </w:rPr>
        <w:tab/>
      </w:r>
      <w:r w:rsidRPr="000950F4">
        <w:rPr>
          <w:rStyle w:val="InitialStyle"/>
          <w:rFonts w:ascii="Times New Roman" w:hAnsi="Times New Roman"/>
          <w:sz w:val="22"/>
          <w:szCs w:val="22"/>
        </w:rPr>
        <w:tab/>
      </w:r>
      <w:r>
        <w:rPr>
          <w:rStyle w:val="InitialStyle"/>
          <w:rFonts w:ascii="Times New Roman" w:hAnsi="Times New Roman"/>
          <w:sz w:val="22"/>
          <w:szCs w:val="22"/>
        </w:rPr>
        <w:tab/>
      </w:r>
      <w:r w:rsidRPr="000950F4">
        <w:rPr>
          <w:rStyle w:val="InitialStyle"/>
          <w:rFonts w:ascii="Times New Roman" w:hAnsi="Times New Roman"/>
          <w:sz w:val="22"/>
          <w:szCs w:val="22"/>
        </w:rPr>
        <w:t>(e)</w:t>
      </w:r>
      <w:r w:rsidRPr="000950F4">
        <w:rPr>
          <w:rStyle w:val="InitialStyle"/>
          <w:rFonts w:ascii="Times New Roman" w:hAnsi="Times New Roman"/>
          <w:sz w:val="22"/>
          <w:szCs w:val="22"/>
        </w:rPr>
        <w:tab/>
        <w:t>Engl</w:t>
      </w:r>
      <w:r>
        <w:rPr>
          <w:rStyle w:val="InitialStyle"/>
          <w:rFonts w:ascii="Times New Roman" w:hAnsi="Times New Roman"/>
          <w:sz w:val="22"/>
          <w:szCs w:val="22"/>
        </w:rPr>
        <w:t>ish as a Second Language (ESL);</w:t>
      </w:r>
    </w:p>
    <w:p w:rsidR="00370561" w:rsidRDefault="00370561" w:rsidP="00B45171">
      <w:pPr>
        <w:pStyle w:val="DefaultText"/>
        <w:tabs>
          <w:tab w:val="left" w:pos="1980"/>
          <w:tab w:val="left" w:pos="25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r w:rsidRPr="000950F4">
        <w:rPr>
          <w:rStyle w:val="InitialStyle"/>
          <w:rFonts w:ascii="Times New Roman" w:hAnsi="Times New Roman"/>
          <w:sz w:val="22"/>
          <w:szCs w:val="22"/>
        </w:rPr>
        <w:tab/>
        <w:t>(f)</w:t>
      </w:r>
      <w:r w:rsidRPr="000950F4">
        <w:rPr>
          <w:rStyle w:val="InitialStyle"/>
          <w:rFonts w:ascii="Times New Roman" w:hAnsi="Times New Roman"/>
          <w:sz w:val="22"/>
          <w:szCs w:val="22"/>
        </w:rPr>
        <w:tab/>
        <w:t>Young Parents Program</w:t>
      </w:r>
      <w:r>
        <w:rPr>
          <w:rStyle w:val="InitialStyle"/>
          <w:rFonts w:ascii="Times New Roman" w:hAnsi="Times New Roman"/>
          <w:sz w:val="22"/>
          <w:szCs w:val="22"/>
        </w:rPr>
        <w:t xml:space="preserve"> (YPP); and</w:t>
      </w:r>
    </w:p>
    <w:p w:rsidR="00370561" w:rsidRPr="000950F4" w:rsidRDefault="00370561" w:rsidP="00B45171">
      <w:pPr>
        <w:pStyle w:val="DefaultText"/>
        <w:tabs>
          <w:tab w:val="left" w:pos="1980"/>
          <w:tab w:val="left" w:pos="25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r>
        <w:rPr>
          <w:rStyle w:val="InitialStyle"/>
          <w:rFonts w:ascii="Times New Roman" w:hAnsi="Times New Roman"/>
          <w:sz w:val="22"/>
          <w:szCs w:val="22"/>
        </w:rPr>
        <w:tab/>
      </w:r>
      <w:r w:rsidRPr="004C1350">
        <w:rPr>
          <w:rStyle w:val="InitialStyle"/>
          <w:rFonts w:ascii="Times New Roman" w:hAnsi="Times New Roman"/>
          <w:sz w:val="22"/>
          <w:szCs w:val="22"/>
        </w:rPr>
        <w:t>(g)</w:t>
      </w:r>
      <w:r w:rsidRPr="004C1350">
        <w:rPr>
          <w:rStyle w:val="InitialStyle"/>
          <w:rFonts w:ascii="Times New Roman" w:hAnsi="Times New Roman"/>
          <w:sz w:val="22"/>
          <w:szCs w:val="22"/>
        </w:rPr>
        <w:tab/>
        <w:t>Department-approved alternative education programs.</w:t>
      </w:r>
    </w:p>
    <w:p w:rsidR="00370561" w:rsidRPr="000950F4"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0950F4" w:rsidRDefault="00370561" w:rsidP="0094584A">
      <w:pPr>
        <w:pStyle w:val="DefaultText"/>
        <w:tabs>
          <w:tab w:val="left" w:pos="1140"/>
          <w:tab w:val="left" w:pos="1440"/>
          <w:tab w:val="left" w:pos="19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u w:val="single"/>
        </w:rPr>
      </w:pPr>
      <w:r w:rsidRPr="000950F4">
        <w:rPr>
          <w:rStyle w:val="InitialStyle"/>
          <w:rFonts w:ascii="Times New Roman" w:hAnsi="Times New Roman"/>
          <w:sz w:val="22"/>
          <w:szCs w:val="22"/>
        </w:rPr>
        <w:tab/>
      </w:r>
      <w:r>
        <w:rPr>
          <w:rStyle w:val="InitialStyle"/>
          <w:rFonts w:ascii="Times New Roman" w:hAnsi="Times New Roman"/>
          <w:sz w:val="22"/>
          <w:szCs w:val="22"/>
        </w:rPr>
        <w:tab/>
      </w:r>
      <w:r w:rsidRPr="000950F4">
        <w:rPr>
          <w:rStyle w:val="InitialStyle"/>
          <w:rFonts w:ascii="Times New Roman" w:hAnsi="Times New Roman"/>
          <w:sz w:val="22"/>
          <w:szCs w:val="22"/>
        </w:rPr>
        <w:t>(2)</w:t>
      </w:r>
      <w:r w:rsidRPr="000950F4">
        <w:rPr>
          <w:rStyle w:val="InitialStyle"/>
          <w:rFonts w:ascii="Times New Roman" w:hAnsi="Times New Roman"/>
          <w:sz w:val="22"/>
          <w:szCs w:val="22"/>
        </w:rPr>
        <w:tab/>
      </w:r>
      <w:r w:rsidRPr="000950F4">
        <w:rPr>
          <w:rStyle w:val="InitialStyle"/>
          <w:rFonts w:ascii="Times New Roman" w:hAnsi="Times New Roman"/>
          <w:sz w:val="22"/>
          <w:szCs w:val="22"/>
          <w:u w:val="single"/>
        </w:rPr>
        <w:t>Participation</w:t>
      </w:r>
    </w:p>
    <w:p w:rsidR="00370561" w:rsidRPr="000950F4"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0950F4" w:rsidRDefault="00370561" w:rsidP="00581D6F">
      <w:pPr>
        <w:pStyle w:val="DefaultText"/>
        <w:tabs>
          <w:tab w:val="left" w:pos="1140"/>
          <w:tab w:val="left" w:pos="1680"/>
          <w:tab w:val="left" w:pos="198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0950F4">
        <w:rPr>
          <w:rStyle w:val="InitialStyle"/>
          <w:rFonts w:ascii="Times New Roman" w:hAnsi="Times New Roman"/>
          <w:sz w:val="22"/>
          <w:szCs w:val="22"/>
        </w:rPr>
        <w:tab/>
        <w:t xml:space="preserve">The following are the criteria for </w:t>
      </w:r>
      <w:r>
        <w:rPr>
          <w:rStyle w:val="InitialStyle"/>
          <w:rFonts w:ascii="Times New Roman" w:hAnsi="Times New Roman"/>
          <w:sz w:val="22"/>
          <w:szCs w:val="22"/>
        </w:rPr>
        <w:t xml:space="preserve">individuals </w:t>
      </w:r>
      <w:r w:rsidRPr="000950F4">
        <w:rPr>
          <w:rStyle w:val="InitialStyle"/>
          <w:rFonts w:ascii="Times New Roman" w:hAnsi="Times New Roman"/>
          <w:sz w:val="22"/>
          <w:szCs w:val="22"/>
        </w:rPr>
        <w:t>participati</w:t>
      </w:r>
      <w:r>
        <w:rPr>
          <w:rStyle w:val="InitialStyle"/>
          <w:rFonts w:ascii="Times New Roman" w:hAnsi="Times New Roman"/>
          <w:sz w:val="22"/>
          <w:szCs w:val="22"/>
        </w:rPr>
        <w:t>ng</w:t>
      </w:r>
      <w:r w:rsidRPr="000950F4">
        <w:rPr>
          <w:rStyle w:val="InitialStyle"/>
          <w:rFonts w:ascii="Times New Roman" w:hAnsi="Times New Roman"/>
          <w:sz w:val="22"/>
          <w:szCs w:val="22"/>
        </w:rPr>
        <w:t xml:space="preserve"> in basic and secondary educational activities:</w:t>
      </w:r>
    </w:p>
    <w:p w:rsidR="00370561" w:rsidRPr="000950F4"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Default="00370561" w:rsidP="00F86C97">
      <w:pPr>
        <w:pStyle w:val="DefaultText"/>
        <w:numPr>
          <w:ilvl w:val="0"/>
          <w:numId w:val="9"/>
        </w:numPr>
        <w:tabs>
          <w:tab w:val="left" w:pos="1140"/>
          <w:tab w:val="left" w:pos="2520"/>
          <w:tab w:val="left" w:pos="279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82" w:firstLine="698"/>
        <w:rPr>
          <w:rStyle w:val="InitialStyle"/>
          <w:rFonts w:ascii="Times New Roman" w:hAnsi="Times New Roman"/>
          <w:sz w:val="22"/>
          <w:szCs w:val="22"/>
        </w:rPr>
      </w:pPr>
      <w:r w:rsidRPr="00695F89">
        <w:rPr>
          <w:rStyle w:val="InitialStyle"/>
          <w:rFonts w:ascii="Times New Roman" w:hAnsi="Times New Roman"/>
          <w:sz w:val="22"/>
          <w:szCs w:val="22"/>
        </w:rPr>
        <w:t xml:space="preserve">the participant shall be an active client; </w:t>
      </w:r>
    </w:p>
    <w:p w:rsidR="00370561" w:rsidRPr="00695F89" w:rsidRDefault="00370561" w:rsidP="00695F89">
      <w:pPr>
        <w:pStyle w:val="DefaultText"/>
        <w:tabs>
          <w:tab w:val="left" w:pos="1140"/>
          <w:tab w:val="left" w:pos="2520"/>
          <w:tab w:val="left" w:pos="279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rPr>
          <w:rStyle w:val="InitialStyle"/>
          <w:rFonts w:ascii="Times New Roman" w:hAnsi="Times New Roman"/>
          <w:sz w:val="22"/>
          <w:szCs w:val="22"/>
        </w:rPr>
      </w:pPr>
    </w:p>
    <w:p w:rsidR="00370561" w:rsidRDefault="00370561" w:rsidP="006779AE">
      <w:pPr>
        <w:pStyle w:val="DefaultText"/>
        <w:tabs>
          <w:tab w:val="left" w:pos="1140"/>
          <w:tab w:val="left" w:pos="1680"/>
          <w:tab w:val="left" w:pos="1980"/>
          <w:tab w:val="left" w:pos="2520"/>
          <w:tab w:val="left" w:pos="276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0950F4">
        <w:rPr>
          <w:rStyle w:val="InitialStyle"/>
          <w:rFonts w:ascii="Times New Roman" w:hAnsi="Times New Roman"/>
          <w:sz w:val="22"/>
          <w:szCs w:val="22"/>
        </w:rPr>
        <w:t>(b)</w:t>
      </w:r>
      <w:r w:rsidRPr="000950F4">
        <w:rPr>
          <w:rStyle w:val="InitialStyle"/>
          <w:rFonts w:ascii="Times New Roman" w:hAnsi="Times New Roman"/>
          <w:sz w:val="22"/>
          <w:szCs w:val="22"/>
        </w:rPr>
        <w:tab/>
      </w:r>
      <w:r w:rsidRPr="00581D6F">
        <w:rPr>
          <w:rStyle w:val="InitialStyle"/>
          <w:rFonts w:ascii="Times New Roman" w:hAnsi="Times New Roman"/>
          <w:sz w:val="22"/>
          <w:szCs w:val="22"/>
        </w:rPr>
        <w:t>the program chosen by the</w:t>
      </w:r>
      <w:r>
        <w:rPr>
          <w:rStyle w:val="InitialStyle"/>
          <w:rFonts w:ascii="Times New Roman" w:hAnsi="Times New Roman"/>
          <w:sz w:val="22"/>
          <w:szCs w:val="22"/>
        </w:rPr>
        <w:t xml:space="preserve"> </w:t>
      </w:r>
      <w:r w:rsidRPr="000950F4">
        <w:rPr>
          <w:rStyle w:val="InitialStyle"/>
          <w:rFonts w:ascii="Times New Roman" w:hAnsi="Times New Roman"/>
          <w:sz w:val="22"/>
          <w:szCs w:val="22"/>
        </w:rPr>
        <w:t>participant</w:t>
      </w:r>
      <w:r>
        <w:rPr>
          <w:rStyle w:val="InitialStyle"/>
          <w:rFonts w:ascii="Times New Roman" w:hAnsi="Times New Roman"/>
          <w:sz w:val="22"/>
          <w:szCs w:val="22"/>
        </w:rPr>
        <w:t xml:space="preserve"> </w:t>
      </w:r>
      <w:r w:rsidRPr="00581D6F">
        <w:rPr>
          <w:rStyle w:val="InitialStyle"/>
          <w:rFonts w:ascii="Times New Roman" w:hAnsi="Times New Roman"/>
          <w:sz w:val="22"/>
          <w:szCs w:val="22"/>
        </w:rPr>
        <w:t>must be scheduled for</w:t>
      </w:r>
      <w:r>
        <w:rPr>
          <w:rStyle w:val="InitialStyle"/>
          <w:rFonts w:ascii="Times New Roman" w:hAnsi="Times New Roman"/>
          <w:sz w:val="22"/>
          <w:szCs w:val="22"/>
        </w:rPr>
        <w:t xml:space="preserve"> </w:t>
      </w:r>
      <w:r w:rsidRPr="000950F4">
        <w:rPr>
          <w:rStyle w:val="InitialStyle"/>
          <w:rFonts w:ascii="Times New Roman" w:hAnsi="Times New Roman"/>
          <w:sz w:val="22"/>
          <w:szCs w:val="22"/>
        </w:rPr>
        <w:t xml:space="preserve">at least 12 hours of activity per week, except </w:t>
      </w:r>
      <w:r w:rsidRPr="009F36D3">
        <w:rPr>
          <w:rStyle w:val="InitialStyle"/>
          <w:rFonts w:ascii="Times New Roman" w:hAnsi="Times New Roman"/>
          <w:sz w:val="22"/>
          <w:szCs w:val="22"/>
        </w:rPr>
        <w:t xml:space="preserve">as </w:t>
      </w:r>
      <w:r w:rsidRPr="007D2340">
        <w:rPr>
          <w:rStyle w:val="InitialStyle"/>
          <w:rFonts w:ascii="Times New Roman" w:hAnsi="Times New Roman"/>
          <w:sz w:val="22"/>
          <w:szCs w:val="22"/>
        </w:rPr>
        <w:t>provided for teen parent</w:t>
      </w:r>
      <w:r>
        <w:rPr>
          <w:rStyle w:val="InitialStyle"/>
          <w:rFonts w:ascii="Times New Roman" w:hAnsi="Times New Roman"/>
          <w:sz w:val="22"/>
          <w:szCs w:val="22"/>
        </w:rPr>
        <w:t>s</w:t>
      </w:r>
      <w:r w:rsidRPr="007D2340">
        <w:rPr>
          <w:rStyle w:val="InitialStyle"/>
          <w:rFonts w:ascii="Times New Roman" w:hAnsi="Times New Roman"/>
          <w:sz w:val="22"/>
          <w:szCs w:val="22"/>
        </w:rPr>
        <w:t xml:space="preserve"> in</w:t>
      </w:r>
      <w:r w:rsidRPr="009F36D3">
        <w:rPr>
          <w:rStyle w:val="InitialStyle"/>
          <w:rFonts w:ascii="Times New Roman" w:hAnsi="Times New Roman"/>
          <w:sz w:val="22"/>
          <w:szCs w:val="22"/>
        </w:rPr>
        <w:t xml:space="preserve"> </w:t>
      </w:r>
      <w:r>
        <w:rPr>
          <w:rStyle w:val="InitialStyle"/>
          <w:rFonts w:ascii="Times New Roman" w:hAnsi="Times New Roman"/>
          <w:sz w:val="22"/>
          <w:szCs w:val="22"/>
        </w:rPr>
        <w:t>106 CMR 707.140(A</w:t>
      </w:r>
      <w:r w:rsidRPr="00EC6C7F">
        <w:rPr>
          <w:rStyle w:val="InitialStyle"/>
          <w:rFonts w:ascii="Times New Roman" w:hAnsi="Times New Roman"/>
          <w:sz w:val="22"/>
          <w:szCs w:val="22"/>
        </w:rPr>
        <w:t>)</w:t>
      </w:r>
      <w:r>
        <w:rPr>
          <w:rStyle w:val="InitialStyle"/>
          <w:rFonts w:ascii="Times New Roman" w:hAnsi="Times New Roman"/>
          <w:sz w:val="22"/>
          <w:szCs w:val="22"/>
        </w:rPr>
        <w:t>;</w:t>
      </w:r>
      <w:r w:rsidRPr="009F36D3">
        <w:rPr>
          <w:rStyle w:val="InitialStyle"/>
          <w:rFonts w:ascii="Times New Roman" w:hAnsi="Times New Roman"/>
          <w:sz w:val="22"/>
          <w:szCs w:val="22"/>
        </w:rPr>
        <w:t xml:space="preserve"> </w:t>
      </w:r>
    </w:p>
    <w:p w:rsidR="00370561" w:rsidRDefault="00370561" w:rsidP="006779AE">
      <w:pPr>
        <w:pStyle w:val="DefaultText"/>
        <w:tabs>
          <w:tab w:val="left" w:pos="2880"/>
          <w:tab w:val="left" w:pos="3420"/>
          <w:tab w:val="left" w:pos="3960"/>
          <w:tab w:val="left" w:pos="4320"/>
          <w:tab w:val="left" w:pos="4680"/>
        </w:tabs>
        <w:spacing w:line="227" w:lineRule="auto"/>
        <w:ind w:left="2880" w:hanging="720"/>
        <w:rPr>
          <w:sz w:val="22"/>
        </w:rPr>
      </w:pPr>
    </w:p>
    <w:p w:rsidR="00370561" w:rsidRPr="0000171E" w:rsidRDefault="00370561" w:rsidP="006779AE">
      <w:pPr>
        <w:pStyle w:val="DefaultText"/>
        <w:tabs>
          <w:tab w:val="left" w:pos="2520"/>
          <w:tab w:val="left" w:pos="3420"/>
          <w:tab w:val="left" w:pos="3960"/>
          <w:tab w:val="left" w:pos="4320"/>
          <w:tab w:val="left" w:pos="4680"/>
        </w:tabs>
        <w:spacing w:line="227" w:lineRule="auto"/>
        <w:ind w:left="2520" w:hanging="540"/>
        <w:rPr>
          <w:strike/>
          <w:sz w:val="22"/>
        </w:rPr>
      </w:pPr>
      <w:r w:rsidRPr="00A30485">
        <w:rPr>
          <w:sz w:val="22"/>
        </w:rPr>
        <w:t>(c)</w:t>
      </w:r>
      <w:r>
        <w:rPr>
          <w:sz w:val="22"/>
        </w:rPr>
        <w:tab/>
      </w:r>
      <w:r w:rsidRPr="00A30485">
        <w:rPr>
          <w:sz w:val="22"/>
        </w:rPr>
        <w:t xml:space="preserve">the </w:t>
      </w:r>
      <w:r w:rsidRPr="009019E6">
        <w:rPr>
          <w:sz w:val="22"/>
        </w:rPr>
        <w:t xml:space="preserve">participant </w:t>
      </w:r>
      <w:r w:rsidRPr="00A30485">
        <w:rPr>
          <w:sz w:val="22"/>
        </w:rPr>
        <w:t xml:space="preserve">must attend the scheduled hours per </w:t>
      </w:r>
      <w:r>
        <w:rPr>
          <w:sz w:val="22"/>
        </w:rPr>
        <w:t>w</w:t>
      </w:r>
      <w:r w:rsidRPr="00A30485">
        <w:rPr>
          <w:sz w:val="22"/>
        </w:rPr>
        <w:t>eek</w:t>
      </w:r>
      <w:r>
        <w:rPr>
          <w:sz w:val="22"/>
        </w:rPr>
        <w:t xml:space="preserve">, </w:t>
      </w:r>
      <w:r w:rsidRPr="006C6CE8">
        <w:rPr>
          <w:sz w:val="22"/>
        </w:rPr>
        <w:t xml:space="preserve">unless good cause applies </w:t>
      </w:r>
      <w:r w:rsidRPr="007D2340">
        <w:rPr>
          <w:rStyle w:val="InitialStyle"/>
          <w:rFonts w:ascii="Times New Roman" w:hAnsi="Times New Roman"/>
          <w:sz w:val="22"/>
          <w:szCs w:val="22"/>
        </w:rPr>
        <w:t>as defined by</w:t>
      </w:r>
      <w:r>
        <w:rPr>
          <w:rStyle w:val="InitialStyle"/>
          <w:rFonts w:ascii="Times New Roman" w:hAnsi="Times New Roman"/>
          <w:sz w:val="22"/>
          <w:szCs w:val="22"/>
        </w:rPr>
        <w:t xml:space="preserve"> </w:t>
      </w:r>
      <w:r w:rsidRPr="008D6A94">
        <w:rPr>
          <w:rStyle w:val="InitialStyle"/>
          <w:rFonts w:ascii="Times New Roman" w:hAnsi="Times New Roman"/>
          <w:sz w:val="22"/>
          <w:szCs w:val="22"/>
        </w:rPr>
        <w:t>106 CMR 701.380</w:t>
      </w:r>
      <w:r w:rsidRPr="007D2340">
        <w:rPr>
          <w:sz w:val="22"/>
        </w:rPr>
        <w:t>;</w:t>
      </w:r>
      <w:r>
        <w:rPr>
          <w:sz w:val="22"/>
        </w:rPr>
        <w:t xml:space="preserve"> </w:t>
      </w:r>
    </w:p>
    <w:p w:rsidR="00370561" w:rsidRPr="00A30485" w:rsidRDefault="00370561" w:rsidP="006779AE">
      <w:pPr>
        <w:pStyle w:val="DefaultText"/>
        <w:tabs>
          <w:tab w:val="left" w:pos="2880"/>
          <w:tab w:val="left" w:pos="3420"/>
          <w:tab w:val="left" w:pos="3960"/>
          <w:tab w:val="left" w:pos="4320"/>
          <w:tab w:val="left" w:pos="4680"/>
        </w:tabs>
        <w:spacing w:line="227" w:lineRule="auto"/>
        <w:ind w:left="2160"/>
        <w:rPr>
          <w:sz w:val="22"/>
        </w:rPr>
      </w:pPr>
    </w:p>
    <w:p w:rsidR="00370561"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6B23D4" w:rsidRDefault="00370561" w:rsidP="0037056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firstLine="1140"/>
        <w:rPr>
          <w:rStyle w:val="InitialStyle"/>
          <w:rFonts w:ascii="Times New Roman" w:hAnsi="Times New Roman"/>
          <w:sz w:val="22"/>
        </w:rPr>
      </w:pPr>
      <w:r>
        <w:rPr>
          <w:rStyle w:val="InitialStyle"/>
          <w:rFonts w:ascii="Times New Roman" w:hAnsi="Times New Roman"/>
          <w:sz w:val="22"/>
          <w:szCs w:val="22"/>
        </w:rPr>
        <w:br w:type="page"/>
      </w:r>
    </w:p>
    <w:p w:rsidR="00370561" w:rsidRDefault="00370561" w:rsidP="00F700F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firstLine="1140"/>
        <w:rPr>
          <w:rStyle w:val="InitialStyle"/>
          <w:rFonts w:ascii="Times New Roman" w:hAnsi="Times New Roman"/>
          <w:sz w:val="22"/>
        </w:rPr>
      </w:pPr>
      <w:r w:rsidRPr="00BC285F">
        <w:rPr>
          <w:rStyle w:val="InitialStyle"/>
          <w:rFonts w:ascii="Arial" w:hAnsi="Arial"/>
          <w:b/>
        </w:rPr>
        <w:lastRenderedPageBreak/>
        <w:t>106 CMR: Department of Transitional Assistance</w:t>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370561" w:rsidTr="006C615E">
        <w:trPr>
          <w:cantSplit/>
          <w:trHeight w:hRule="exact" w:val="280"/>
          <w:jc w:val="center"/>
        </w:trPr>
        <w:tc>
          <w:tcPr>
            <w:tcW w:w="10176" w:type="dxa"/>
            <w:gridSpan w:val="5"/>
            <w:tcBorders>
              <w:top w:val="single" w:sz="6" w:space="0" w:color="auto"/>
            </w:tcBorders>
          </w:tcPr>
          <w:p w:rsidR="00370561" w:rsidRPr="00BC285F"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p>
        </w:tc>
      </w:tr>
      <w:tr w:rsidR="00370561" w:rsidTr="006C615E">
        <w:trPr>
          <w:cantSplit/>
          <w:trHeight w:hRule="exact" w:val="260"/>
          <w:jc w:val="center"/>
        </w:trPr>
        <w:tc>
          <w:tcPr>
            <w:tcW w:w="2220" w:type="dxa"/>
          </w:tcPr>
          <w:p w:rsidR="00370561" w:rsidRPr="00BC285F" w:rsidRDefault="00370561" w:rsidP="00225EB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BC285F">
              <w:rPr>
                <w:rStyle w:val="InitialStyle"/>
                <w:rFonts w:ascii="Arial" w:hAnsi="Arial"/>
                <w:b/>
              </w:rPr>
              <w:t>Trans. by S.L. 1</w:t>
            </w:r>
            <w:r>
              <w:rPr>
                <w:rStyle w:val="InitialStyle"/>
                <w:rFonts w:ascii="Arial" w:hAnsi="Arial"/>
                <w:b/>
              </w:rPr>
              <w:t>395</w:t>
            </w:r>
          </w:p>
        </w:tc>
        <w:tc>
          <w:tcPr>
            <w:tcW w:w="5850" w:type="dxa"/>
            <w:gridSpan w:val="2"/>
          </w:tcPr>
          <w:p w:rsidR="00370561" w:rsidRPr="00BC285F" w:rsidRDefault="00370561" w:rsidP="006C615E">
            <w:pPr>
              <w:pStyle w:val="DefaultText"/>
              <w:rPr>
                <w:rStyle w:val="InitialStyle"/>
                <w:rFonts w:ascii="Arial" w:hAnsi="Arial"/>
                <w:b/>
              </w:rPr>
            </w:pPr>
          </w:p>
        </w:tc>
        <w:tc>
          <w:tcPr>
            <w:tcW w:w="1080" w:type="dxa"/>
          </w:tcPr>
          <w:p w:rsidR="00370561" w:rsidRPr="00BC285F" w:rsidRDefault="00370561" w:rsidP="006C615E">
            <w:pPr>
              <w:pStyle w:val="DefaultText"/>
              <w:rPr>
                <w:rStyle w:val="InitialStyle"/>
                <w:rFonts w:ascii="Arial" w:hAnsi="Arial"/>
                <w:b/>
              </w:rPr>
            </w:pPr>
          </w:p>
        </w:tc>
        <w:tc>
          <w:tcPr>
            <w:tcW w:w="1026" w:type="dxa"/>
          </w:tcPr>
          <w:p w:rsidR="00370561" w:rsidRPr="00BC285F" w:rsidRDefault="00370561" w:rsidP="006C615E">
            <w:pPr>
              <w:pStyle w:val="DefaultText"/>
              <w:rPr>
                <w:rStyle w:val="InitialStyle"/>
                <w:rFonts w:ascii="Arial" w:hAnsi="Arial"/>
                <w:b/>
              </w:rPr>
            </w:pPr>
          </w:p>
        </w:tc>
      </w:tr>
      <w:tr w:rsidR="00370561" w:rsidTr="006C615E">
        <w:trPr>
          <w:cantSplit/>
          <w:trHeight w:hRule="exact" w:val="378"/>
          <w:jc w:val="center"/>
        </w:trPr>
        <w:tc>
          <w:tcPr>
            <w:tcW w:w="2220" w:type="dxa"/>
          </w:tcPr>
          <w:p w:rsidR="00370561" w:rsidRPr="00BC285F" w:rsidRDefault="00370561" w:rsidP="006C615E">
            <w:pPr>
              <w:pStyle w:val="DefaultText"/>
              <w:rPr>
                <w:rStyle w:val="InitialStyle"/>
                <w:rFonts w:ascii="Arial" w:hAnsi="Arial"/>
                <w:b/>
              </w:rPr>
            </w:pPr>
          </w:p>
        </w:tc>
        <w:tc>
          <w:tcPr>
            <w:tcW w:w="5850" w:type="dxa"/>
            <w:gridSpan w:val="2"/>
            <w:vMerge w:val="restart"/>
          </w:tcPr>
          <w:p w:rsidR="00370561" w:rsidRPr="00BC285F" w:rsidRDefault="00370561" w:rsidP="00581D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BC285F">
              <w:rPr>
                <w:rStyle w:val="InitialStyle"/>
                <w:rFonts w:ascii="Arial" w:hAnsi="Arial"/>
                <w:b/>
              </w:rPr>
              <w:t xml:space="preserve">Transitional </w:t>
            </w:r>
            <w:r>
              <w:rPr>
                <w:rStyle w:val="InitialStyle"/>
                <w:rFonts w:ascii="Arial" w:hAnsi="Arial"/>
                <w:b/>
              </w:rPr>
              <w:t>Cash Assistance Programs</w:t>
            </w:r>
          </w:p>
          <w:p w:rsidR="00370561" w:rsidRPr="00BC285F"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BC285F">
              <w:rPr>
                <w:rStyle w:val="InitialStyle"/>
                <w:rFonts w:ascii="Arial" w:hAnsi="Arial"/>
                <w:b/>
              </w:rPr>
              <w:t>Employment Services Program</w:t>
            </w:r>
          </w:p>
        </w:tc>
        <w:tc>
          <w:tcPr>
            <w:tcW w:w="1080" w:type="dxa"/>
          </w:tcPr>
          <w:p w:rsidR="00370561" w:rsidRPr="00BC285F" w:rsidRDefault="00370561" w:rsidP="006C615E">
            <w:pPr>
              <w:pStyle w:val="DefaultText"/>
              <w:rPr>
                <w:rStyle w:val="InitialStyle"/>
                <w:rFonts w:ascii="Arial" w:hAnsi="Arial"/>
                <w:b/>
              </w:rPr>
            </w:pPr>
          </w:p>
        </w:tc>
        <w:tc>
          <w:tcPr>
            <w:tcW w:w="1026" w:type="dxa"/>
          </w:tcPr>
          <w:p w:rsidR="00370561" w:rsidRPr="00BC285F" w:rsidRDefault="00370561" w:rsidP="006C615E">
            <w:pPr>
              <w:pStyle w:val="DefaultText"/>
              <w:rPr>
                <w:rStyle w:val="InitialStyle"/>
                <w:rFonts w:ascii="Arial" w:hAnsi="Arial"/>
                <w:b/>
              </w:rPr>
            </w:pPr>
          </w:p>
        </w:tc>
      </w:tr>
      <w:tr w:rsidR="00370561" w:rsidTr="006C615E">
        <w:trPr>
          <w:cantSplit/>
          <w:trHeight w:hRule="exact" w:val="260"/>
          <w:jc w:val="center"/>
        </w:trPr>
        <w:tc>
          <w:tcPr>
            <w:tcW w:w="2220" w:type="dxa"/>
          </w:tcPr>
          <w:p w:rsidR="00370561" w:rsidRPr="00BC285F" w:rsidRDefault="00370561" w:rsidP="006C615E">
            <w:pPr>
              <w:pStyle w:val="DefaultText"/>
              <w:rPr>
                <w:rStyle w:val="InitialStyle"/>
                <w:rFonts w:ascii="Arial" w:hAnsi="Arial"/>
                <w:b/>
              </w:rPr>
            </w:pPr>
          </w:p>
        </w:tc>
        <w:tc>
          <w:tcPr>
            <w:tcW w:w="5850" w:type="dxa"/>
            <w:gridSpan w:val="2"/>
            <w:vMerge/>
          </w:tcPr>
          <w:p w:rsidR="00370561" w:rsidRPr="00BC285F" w:rsidRDefault="00370561" w:rsidP="006C615E">
            <w:pPr>
              <w:pStyle w:val="DefaultText"/>
              <w:rPr>
                <w:rStyle w:val="InitialStyle"/>
                <w:rFonts w:ascii="Arial" w:hAnsi="Arial"/>
                <w:b/>
              </w:rPr>
            </w:pPr>
          </w:p>
        </w:tc>
        <w:tc>
          <w:tcPr>
            <w:tcW w:w="1080" w:type="dxa"/>
          </w:tcPr>
          <w:p w:rsidR="00370561" w:rsidRPr="00BC285F"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BC285F">
              <w:rPr>
                <w:rStyle w:val="InitialStyle"/>
                <w:rFonts w:ascii="Arial" w:hAnsi="Arial"/>
                <w:b/>
              </w:rPr>
              <w:t>Chapter</w:t>
            </w:r>
          </w:p>
        </w:tc>
        <w:tc>
          <w:tcPr>
            <w:tcW w:w="1026" w:type="dxa"/>
          </w:tcPr>
          <w:p w:rsidR="00370561" w:rsidRPr="00BC285F"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7</w:t>
            </w:r>
            <w:r w:rsidRPr="00BC285F">
              <w:rPr>
                <w:rStyle w:val="InitialStyle"/>
                <w:rFonts w:ascii="Arial" w:hAnsi="Arial"/>
                <w:b/>
              </w:rPr>
              <w:t>07</w:t>
            </w:r>
          </w:p>
        </w:tc>
      </w:tr>
      <w:tr w:rsidR="00370561" w:rsidTr="006C615E">
        <w:trPr>
          <w:cantSplit/>
          <w:trHeight w:hRule="exact" w:val="260"/>
          <w:jc w:val="center"/>
        </w:trPr>
        <w:tc>
          <w:tcPr>
            <w:tcW w:w="2220" w:type="dxa"/>
            <w:tcBorders>
              <w:bottom w:val="single" w:sz="6" w:space="0" w:color="auto"/>
            </w:tcBorders>
          </w:tcPr>
          <w:p w:rsidR="00370561" w:rsidRPr="00BC285F" w:rsidRDefault="0036696A" w:rsidP="00447C0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Fonts w:ascii="Arial" w:hAnsi="Arial"/>
                <w:b/>
                <w:sz w:val="20"/>
              </w:rPr>
              <w:t>3/2018</w:t>
            </w:r>
          </w:p>
        </w:tc>
        <w:tc>
          <w:tcPr>
            <w:tcW w:w="4320" w:type="dxa"/>
            <w:tcBorders>
              <w:bottom w:val="single" w:sz="6" w:space="0" w:color="auto"/>
            </w:tcBorders>
          </w:tcPr>
          <w:p w:rsidR="00370561" w:rsidRPr="00BC285F" w:rsidRDefault="00370561" w:rsidP="006C615E">
            <w:pPr>
              <w:pStyle w:val="DefaultText"/>
              <w:rPr>
                <w:rStyle w:val="InitialStyle"/>
                <w:rFonts w:ascii="Arial" w:hAnsi="Arial"/>
                <w:b/>
              </w:rPr>
            </w:pPr>
          </w:p>
        </w:tc>
        <w:tc>
          <w:tcPr>
            <w:tcW w:w="1530" w:type="dxa"/>
            <w:tcBorders>
              <w:bottom w:val="single" w:sz="6" w:space="0" w:color="auto"/>
            </w:tcBorders>
          </w:tcPr>
          <w:p w:rsidR="00370561" w:rsidRPr="00BC285F" w:rsidRDefault="00370561" w:rsidP="006779A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BC285F">
              <w:rPr>
                <w:rStyle w:val="InitialStyle"/>
                <w:rFonts w:ascii="Arial" w:hAnsi="Arial"/>
                <w:b/>
              </w:rPr>
              <w:t>(</w:t>
            </w:r>
            <w:r>
              <w:rPr>
                <w:rStyle w:val="InitialStyle"/>
                <w:rFonts w:ascii="Arial" w:hAnsi="Arial"/>
                <w:b/>
              </w:rPr>
              <w:t>2</w:t>
            </w:r>
            <w:r w:rsidRPr="00BC285F">
              <w:rPr>
                <w:rStyle w:val="InitialStyle"/>
                <w:rFonts w:ascii="Arial" w:hAnsi="Arial"/>
                <w:b/>
              </w:rPr>
              <w:t xml:space="preserve"> of </w:t>
            </w:r>
            <w:r>
              <w:rPr>
                <w:rStyle w:val="InitialStyle"/>
                <w:rFonts w:ascii="Arial" w:hAnsi="Arial"/>
                <w:b/>
              </w:rPr>
              <w:t>2</w:t>
            </w:r>
            <w:r w:rsidRPr="00BC285F">
              <w:rPr>
                <w:rStyle w:val="InitialStyle"/>
                <w:rFonts w:ascii="Arial" w:hAnsi="Arial"/>
                <w:b/>
              </w:rPr>
              <w:t>)</w:t>
            </w:r>
          </w:p>
        </w:tc>
        <w:tc>
          <w:tcPr>
            <w:tcW w:w="1080" w:type="dxa"/>
            <w:tcBorders>
              <w:bottom w:val="single" w:sz="6" w:space="0" w:color="auto"/>
            </w:tcBorders>
          </w:tcPr>
          <w:p w:rsidR="00370561" w:rsidRPr="00BC285F"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BC285F">
              <w:rPr>
                <w:rStyle w:val="InitialStyle"/>
                <w:rFonts w:ascii="Arial" w:hAnsi="Arial"/>
                <w:b/>
              </w:rPr>
              <w:t>Page</w:t>
            </w:r>
          </w:p>
        </w:tc>
        <w:tc>
          <w:tcPr>
            <w:tcW w:w="1026" w:type="dxa"/>
            <w:tcBorders>
              <w:bottom w:val="single" w:sz="6" w:space="0" w:color="auto"/>
            </w:tcBorders>
          </w:tcPr>
          <w:p w:rsidR="00370561" w:rsidRPr="00BC285F"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7</w:t>
            </w:r>
            <w:r w:rsidRPr="00BC285F">
              <w:rPr>
                <w:rStyle w:val="InitialStyle"/>
                <w:rFonts w:ascii="Arial" w:hAnsi="Arial"/>
                <w:b/>
              </w:rPr>
              <w:t>07.1</w:t>
            </w:r>
            <w:r>
              <w:rPr>
                <w:rStyle w:val="InitialStyle"/>
                <w:rFonts w:ascii="Arial" w:hAnsi="Arial"/>
                <w:b/>
              </w:rPr>
              <w:t>40</w:t>
            </w:r>
          </w:p>
        </w:tc>
      </w:tr>
    </w:tbl>
    <w:p w:rsidR="00370561" w:rsidRPr="00F969EF" w:rsidRDefault="00370561" w:rsidP="00EC6C7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p>
    <w:p w:rsidR="00370561" w:rsidRPr="00A30485" w:rsidRDefault="00370561" w:rsidP="006779AE">
      <w:pPr>
        <w:pStyle w:val="DefaultText"/>
        <w:tabs>
          <w:tab w:val="left" w:pos="1140"/>
          <w:tab w:val="left" w:pos="1680"/>
          <w:tab w:val="left" w:pos="1980"/>
          <w:tab w:val="left" w:pos="2520"/>
          <w:tab w:val="left" w:pos="276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rPr>
          <w:sz w:val="22"/>
        </w:rPr>
      </w:pPr>
      <w:r w:rsidRPr="000950F4">
        <w:rPr>
          <w:rStyle w:val="InitialStyle"/>
          <w:rFonts w:ascii="Times New Roman" w:hAnsi="Times New Roman"/>
          <w:sz w:val="22"/>
          <w:szCs w:val="22"/>
        </w:rPr>
        <w:tab/>
      </w:r>
      <w:r w:rsidRPr="000950F4">
        <w:rPr>
          <w:rStyle w:val="InitialStyle"/>
          <w:rFonts w:ascii="Times New Roman" w:hAnsi="Times New Roman"/>
          <w:sz w:val="22"/>
          <w:szCs w:val="22"/>
        </w:rPr>
        <w:tab/>
      </w:r>
      <w:r w:rsidRPr="000950F4">
        <w:rPr>
          <w:rStyle w:val="InitialStyle"/>
          <w:rFonts w:ascii="Times New Roman" w:hAnsi="Times New Roman"/>
          <w:sz w:val="22"/>
          <w:szCs w:val="22"/>
        </w:rPr>
        <w:tab/>
      </w:r>
    </w:p>
    <w:p w:rsidR="00370561" w:rsidRDefault="00370561" w:rsidP="006F4486">
      <w:pPr>
        <w:pStyle w:val="DefaultText"/>
        <w:tabs>
          <w:tab w:val="left" w:pos="1980"/>
          <w:tab w:val="left" w:pos="2520"/>
        </w:tabs>
        <w:spacing w:line="227" w:lineRule="auto"/>
        <w:ind w:left="2520" w:hanging="630"/>
        <w:rPr>
          <w:sz w:val="22"/>
        </w:rPr>
      </w:pPr>
      <w:r>
        <w:rPr>
          <w:sz w:val="22"/>
        </w:rPr>
        <w:tab/>
      </w:r>
      <w:r w:rsidRPr="00A30485">
        <w:rPr>
          <w:sz w:val="22"/>
        </w:rPr>
        <w:t>(d)</w:t>
      </w:r>
      <w:r>
        <w:rPr>
          <w:sz w:val="22"/>
        </w:rPr>
        <w:tab/>
      </w:r>
      <w:r w:rsidRPr="009019E6">
        <w:rPr>
          <w:sz w:val="22"/>
        </w:rPr>
        <w:t>the participant</w:t>
      </w:r>
      <w:r w:rsidRPr="00A30485">
        <w:rPr>
          <w:sz w:val="22"/>
        </w:rPr>
        <w:t xml:space="preserve"> must be making satisfactory progress </w:t>
      </w:r>
      <w:r w:rsidRPr="00EC6C7F">
        <w:rPr>
          <w:sz w:val="22"/>
        </w:rPr>
        <w:t>as defined</w:t>
      </w:r>
      <w:r w:rsidRPr="004861AA">
        <w:rPr>
          <w:sz w:val="22"/>
        </w:rPr>
        <w:t xml:space="preserve"> </w:t>
      </w:r>
      <w:r w:rsidRPr="00A30485">
        <w:rPr>
          <w:sz w:val="22"/>
        </w:rPr>
        <w:t>by the educational</w:t>
      </w:r>
      <w:r>
        <w:rPr>
          <w:sz w:val="22"/>
        </w:rPr>
        <w:t xml:space="preserve"> </w:t>
      </w:r>
      <w:r w:rsidRPr="00A30485">
        <w:rPr>
          <w:sz w:val="22"/>
        </w:rPr>
        <w:t xml:space="preserve">provider; </w:t>
      </w:r>
    </w:p>
    <w:p w:rsidR="00370561" w:rsidRPr="00A30485" w:rsidRDefault="00370561" w:rsidP="00EC6C7F">
      <w:pPr>
        <w:pStyle w:val="DefaultText"/>
        <w:tabs>
          <w:tab w:val="left" w:pos="2880"/>
          <w:tab w:val="left" w:pos="3420"/>
          <w:tab w:val="left" w:pos="3960"/>
          <w:tab w:val="left" w:pos="4320"/>
          <w:tab w:val="left" w:pos="4680"/>
        </w:tabs>
        <w:spacing w:line="227" w:lineRule="auto"/>
        <w:ind w:left="2160"/>
        <w:rPr>
          <w:sz w:val="22"/>
        </w:rPr>
      </w:pPr>
    </w:p>
    <w:p w:rsidR="00370561" w:rsidRPr="00695F89" w:rsidRDefault="00370561" w:rsidP="00695F89">
      <w:pPr>
        <w:pStyle w:val="DefaultText"/>
        <w:tabs>
          <w:tab w:val="left" w:pos="2520"/>
          <w:tab w:val="left" w:pos="2700"/>
          <w:tab w:val="left" w:pos="3960"/>
          <w:tab w:val="left" w:pos="4320"/>
          <w:tab w:val="left" w:pos="4680"/>
        </w:tabs>
        <w:spacing w:line="227" w:lineRule="auto"/>
        <w:ind w:left="2520" w:hanging="540"/>
        <w:rPr>
          <w:sz w:val="22"/>
          <w:u w:val="single"/>
        </w:rPr>
      </w:pPr>
      <w:r w:rsidRPr="00A30485">
        <w:rPr>
          <w:sz w:val="22"/>
        </w:rPr>
        <w:t>(e)</w:t>
      </w:r>
      <w:r>
        <w:rPr>
          <w:sz w:val="22"/>
        </w:rPr>
        <w:tab/>
      </w:r>
      <w:r w:rsidRPr="00A30485">
        <w:rPr>
          <w:sz w:val="22"/>
        </w:rPr>
        <w:t xml:space="preserve">the participant must not have a high school diploma or </w:t>
      </w:r>
      <w:r w:rsidRPr="007E7DEB">
        <w:rPr>
          <w:sz w:val="22"/>
        </w:rPr>
        <w:t>a HiSET certificate</w:t>
      </w:r>
      <w:r w:rsidRPr="00A30485">
        <w:rPr>
          <w:sz w:val="22"/>
        </w:rPr>
        <w:t xml:space="preserve"> </w:t>
      </w:r>
      <w:r w:rsidRPr="007D4EC5">
        <w:rPr>
          <w:sz w:val="22"/>
          <w:u w:val="single"/>
        </w:rPr>
        <w:t>or</w:t>
      </w:r>
      <w:r w:rsidRPr="00695F89">
        <w:rPr>
          <w:sz w:val="22"/>
        </w:rPr>
        <w:t xml:space="preserve"> </w:t>
      </w:r>
      <w:r w:rsidRPr="002D3598">
        <w:rPr>
          <w:sz w:val="22"/>
        </w:rPr>
        <w:t>if the participant has a diploma or HiSET certificate, he or she</w:t>
      </w:r>
      <w:r>
        <w:rPr>
          <w:sz w:val="22"/>
        </w:rPr>
        <w:t xml:space="preserve"> must have limited proficiency in English; </w:t>
      </w:r>
    </w:p>
    <w:p w:rsidR="00370561" w:rsidRPr="00A30485" w:rsidRDefault="00370561" w:rsidP="00EC6C7F">
      <w:pPr>
        <w:pStyle w:val="DefaultText"/>
        <w:tabs>
          <w:tab w:val="left" w:pos="2880"/>
          <w:tab w:val="left" w:pos="3420"/>
          <w:tab w:val="left" w:pos="3960"/>
          <w:tab w:val="left" w:pos="4320"/>
          <w:tab w:val="left" w:pos="4680"/>
        </w:tabs>
        <w:spacing w:line="227" w:lineRule="auto"/>
        <w:ind w:left="2160"/>
        <w:rPr>
          <w:sz w:val="22"/>
        </w:rPr>
      </w:pPr>
    </w:p>
    <w:p w:rsidR="00370561" w:rsidRDefault="00370561" w:rsidP="006F0802">
      <w:pPr>
        <w:pStyle w:val="DefaultText"/>
        <w:tabs>
          <w:tab w:val="left" w:pos="1980"/>
          <w:tab w:val="left" w:pos="2520"/>
          <w:tab w:val="left" w:pos="3960"/>
          <w:tab w:val="left" w:pos="4320"/>
          <w:tab w:val="left" w:pos="4680"/>
        </w:tabs>
        <w:spacing w:line="227" w:lineRule="auto"/>
        <w:ind w:left="2520" w:hanging="630"/>
        <w:rPr>
          <w:sz w:val="22"/>
        </w:rPr>
      </w:pPr>
      <w:r>
        <w:rPr>
          <w:sz w:val="22"/>
        </w:rPr>
        <w:tab/>
        <w:t>(f)</w:t>
      </w:r>
      <w:r>
        <w:rPr>
          <w:sz w:val="22"/>
        </w:rPr>
        <w:tab/>
      </w:r>
      <w:r w:rsidRPr="00155DC4">
        <w:rPr>
          <w:sz w:val="22"/>
        </w:rPr>
        <w:t>the participant must provide verification of participation at time periods determined by the Department in a manner prescribed by the Department</w:t>
      </w:r>
      <w:r>
        <w:rPr>
          <w:sz w:val="22"/>
        </w:rPr>
        <w:t>; and</w:t>
      </w:r>
    </w:p>
    <w:p w:rsidR="00370561" w:rsidRDefault="00370561" w:rsidP="00EC6C7F">
      <w:pPr>
        <w:pStyle w:val="DefaultText"/>
        <w:tabs>
          <w:tab w:val="left" w:pos="2880"/>
          <w:tab w:val="left" w:pos="3420"/>
          <w:tab w:val="left" w:pos="3960"/>
          <w:tab w:val="left" w:pos="4320"/>
          <w:tab w:val="left" w:pos="4680"/>
        </w:tabs>
        <w:spacing w:line="227" w:lineRule="auto"/>
        <w:ind w:left="2160"/>
        <w:rPr>
          <w:sz w:val="22"/>
        </w:rPr>
      </w:pPr>
    </w:p>
    <w:p w:rsidR="00370561" w:rsidRPr="00741FB3" w:rsidRDefault="00370561" w:rsidP="001B0037">
      <w:pPr>
        <w:pStyle w:val="DefaultText"/>
        <w:tabs>
          <w:tab w:val="left" w:pos="1980"/>
          <w:tab w:val="left" w:pos="2520"/>
          <w:tab w:val="left" w:pos="3960"/>
          <w:tab w:val="left" w:pos="4320"/>
          <w:tab w:val="left" w:pos="4680"/>
        </w:tabs>
        <w:spacing w:line="227" w:lineRule="auto"/>
        <w:ind w:left="2520" w:hanging="630"/>
        <w:rPr>
          <w:sz w:val="22"/>
          <w:szCs w:val="22"/>
        </w:rPr>
      </w:pPr>
      <w:r>
        <w:rPr>
          <w:rStyle w:val="InitialStyle"/>
          <w:rFonts w:ascii="Times New Roman" w:hAnsi="Times New Roman"/>
          <w:sz w:val="22"/>
          <w:szCs w:val="22"/>
        </w:rPr>
        <w:tab/>
      </w:r>
      <w:r w:rsidRPr="00741FB3">
        <w:rPr>
          <w:rStyle w:val="InitialStyle"/>
          <w:rFonts w:ascii="Times New Roman" w:hAnsi="Times New Roman"/>
          <w:sz w:val="22"/>
          <w:szCs w:val="22"/>
        </w:rPr>
        <w:t>(</w:t>
      </w:r>
      <w:r>
        <w:rPr>
          <w:rStyle w:val="InitialStyle"/>
          <w:rFonts w:ascii="Times New Roman" w:hAnsi="Times New Roman"/>
          <w:sz w:val="22"/>
          <w:szCs w:val="22"/>
        </w:rPr>
        <w:t>g</w:t>
      </w:r>
      <w:r w:rsidRPr="00741FB3">
        <w:rPr>
          <w:rStyle w:val="InitialStyle"/>
          <w:rFonts w:ascii="Times New Roman" w:hAnsi="Times New Roman"/>
          <w:sz w:val="22"/>
          <w:szCs w:val="22"/>
        </w:rPr>
        <w:t>)</w:t>
      </w:r>
      <w:r w:rsidRPr="00741FB3">
        <w:rPr>
          <w:rStyle w:val="InitialStyle"/>
          <w:rFonts w:ascii="Times New Roman" w:hAnsi="Times New Roman"/>
          <w:sz w:val="22"/>
          <w:szCs w:val="22"/>
        </w:rPr>
        <w:tab/>
        <w:t>for purposes of the Young Parents Program</w:t>
      </w:r>
      <w:r>
        <w:rPr>
          <w:rStyle w:val="InitialStyle"/>
          <w:rFonts w:ascii="Times New Roman" w:hAnsi="Times New Roman"/>
          <w:sz w:val="22"/>
          <w:szCs w:val="22"/>
        </w:rPr>
        <w:t xml:space="preserve"> </w:t>
      </w:r>
      <w:r w:rsidRPr="007E7DEB">
        <w:rPr>
          <w:rStyle w:val="InitialStyle"/>
          <w:rFonts w:ascii="Times New Roman" w:hAnsi="Times New Roman"/>
          <w:sz w:val="22"/>
          <w:szCs w:val="22"/>
        </w:rPr>
        <w:t>(YPP),</w:t>
      </w:r>
      <w:r w:rsidRPr="00741FB3">
        <w:rPr>
          <w:rStyle w:val="InitialStyle"/>
          <w:rFonts w:ascii="Times New Roman" w:hAnsi="Times New Roman"/>
          <w:sz w:val="22"/>
          <w:szCs w:val="22"/>
        </w:rPr>
        <w:t xml:space="preserve"> the participant must be age 14 through </w:t>
      </w:r>
      <w:r w:rsidRPr="007E7DEB">
        <w:rPr>
          <w:rStyle w:val="InitialStyle"/>
          <w:rFonts w:ascii="Times New Roman" w:hAnsi="Times New Roman"/>
          <w:sz w:val="22"/>
          <w:szCs w:val="22"/>
        </w:rPr>
        <w:t>2</w:t>
      </w:r>
      <w:r>
        <w:rPr>
          <w:rStyle w:val="InitialStyle"/>
          <w:rFonts w:ascii="Times New Roman" w:hAnsi="Times New Roman"/>
          <w:sz w:val="22"/>
          <w:szCs w:val="22"/>
        </w:rPr>
        <w:t>3</w:t>
      </w:r>
      <w:r w:rsidRPr="00741FB3">
        <w:rPr>
          <w:rStyle w:val="InitialStyle"/>
          <w:rFonts w:ascii="Times New Roman" w:hAnsi="Times New Roman"/>
          <w:sz w:val="22"/>
          <w:szCs w:val="22"/>
        </w:rPr>
        <w:t>.</w:t>
      </w:r>
      <w:r w:rsidRPr="00741FB3">
        <w:t xml:space="preserve"> </w:t>
      </w:r>
      <w:r w:rsidRPr="00741FB3">
        <w:rPr>
          <w:sz w:val="22"/>
          <w:szCs w:val="22"/>
        </w:rPr>
        <w:t>O</w:t>
      </w:r>
      <w:r w:rsidRPr="00741FB3">
        <w:rPr>
          <w:rStyle w:val="InitialStyle"/>
          <w:rFonts w:ascii="Times New Roman" w:hAnsi="Times New Roman"/>
          <w:sz w:val="22"/>
          <w:szCs w:val="22"/>
        </w:rPr>
        <w:t xml:space="preserve">nce a YPP participant reaches age </w:t>
      </w:r>
      <w:r w:rsidRPr="007E7DEB">
        <w:rPr>
          <w:rStyle w:val="InitialStyle"/>
          <w:rFonts w:ascii="Times New Roman" w:hAnsi="Times New Roman"/>
          <w:sz w:val="22"/>
          <w:szCs w:val="22"/>
        </w:rPr>
        <w:t>24</w:t>
      </w:r>
      <w:r w:rsidRPr="00741FB3">
        <w:rPr>
          <w:rStyle w:val="InitialStyle"/>
          <w:rFonts w:ascii="Times New Roman" w:hAnsi="Times New Roman"/>
          <w:sz w:val="22"/>
          <w:szCs w:val="22"/>
        </w:rPr>
        <w:t xml:space="preserve">, he or she may no longer participate in YPP. </w:t>
      </w:r>
    </w:p>
    <w:p w:rsidR="00370561"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182AF8">
      <w:pPr>
        <w:pStyle w:val="DefaultText"/>
        <w:tabs>
          <w:tab w:val="left" w:pos="720"/>
          <w:tab w:val="left" w:pos="1350"/>
          <w:tab w:val="left" w:pos="2340"/>
          <w:tab w:val="left" w:pos="2880"/>
          <w:tab w:val="left" w:pos="3420"/>
          <w:tab w:val="left" w:pos="3960"/>
          <w:tab w:val="left" w:pos="4320"/>
          <w:tab w:val="left" w:pos="4680"/>
        </w:tabs>
        <w:spacing w:line="227" w:lineRule="auto"/>
        <w:ind w:left="810"/>
        <w:rPr>
          <w:sz w:val="22"/>
          <w:u w:val="single"/>
        </w:rPr>
      </w:pPr>
      <w:r>
        <w:rPr>
          <w:sz w:val="22"/>
        </w:rPr>
        <w:t>(</w:t>
      </w:r>
      <w:r w:rsidRPr="00A30485">
        <w:rPr>
          <w:sz w:val="22"/>
        </w:rPr>
        <w:t xml:space="preserve">D) </w:t>
      </w:r>
      <w:r>
        <w:rPr>
          <w:sz w:val="22"/>
        </w:rPr>
        <w:tab/>
      </w:r>
      <w:r w:rsidRPr="00A30485">
        <w:rPr>
          <w:sz w:val="22"/>
          <w:u w:val="single"/>
        </w:rPr>
        <w:t>Post-Secondary Education</w:t>
      </w:r>
    </w:p>
    <w:p w:rsidR="00370561" w:rsidRPr="00A30485" w:rsidRDefault="00370561" w:rsidP="00F2537F">
      <w:pPr>
        <w:pStyle w:val="DefaultText"/>
        <w:tabs>
          <w:tab w:val="left" w:pos="1350"/>
          <w:tab w:val="left" w:pos="2340"/>
          <w:tab w:val="left" w:pos="2880"/>
          <w:tab w:val="left" w:pos="3420"/>
          <w:tab w:val="left" w:pos="3960"/>
          <w:tab w:val="left" w:pos="4320"/>
          <w:tab w:val="left" w:pos="4680"/>
        </w:tabs>
        <w:spacing w:line="227" w:lineRule="auto"/>
        <w:ind w:left="810"/>
        <w:rPr>
          <w:sz w:val="22"/>
        </w:rPr>
      </w:pPr>
    </w:p>
    <w:p w:rsidR="00370561" w:rsidRDefault="00370561" w:rsidP="00F2537F">
      <w:pPr>
        <w:pStyle w:val="DefaultText"/>
        <w:tabs>
          <w:tab w:val="left" w:pos="2340"/>
          <w:tab w:val="left" w:pos="2880"/>
          <w:tab w:val="left" w:pos="3420"/>
          <w:tab w:val="left" w:pos="3960"/>
          <w:tab w:val="left" w:pos="4320"/>
          <w:tab w:val="left" w:pos="4680"/>
        </w:tabs>
        <w:spacing w:line="227" w:lineRule="auto"/>
        <w:ind w:left="1350"/>
        <w:rPr>
          <w:sz w:val="22"/>
        </w:rPr>
      </w:pPr>
      <w:r w:rsidRPr="00A30485">
        <w:rPr>
          <w:sz w:val="22"/>
        </w:rPr>
        <w:t xml:space="preserve">Participation in an education </w:t>
      </w:r>
      <w:r>
        <w:rPr>
          <w:sz w:val="22"/>
        </w:rPr>
        <w:t>activity shall meet</w:t>
      </w:r>
      <w:r w:rsidRPr="002A36C5">
        <w:rPr>
          <w:sz w:val="22"/>
        </w:rPr>
        <w:t xml:space="preserve"> </w:t>
      </w:r>
      <w:r w:rsidRPr="00A30485">
        <w:rPr>
          <w:sz w:val="22"/>
        </w:rPr>
        <w:t>the cr</w:t>
      </w:r>
      <w:r>
        <w:rPr>
          <w:sz w:val="22"/>
        </w:rPr>
        <w:t xml:space="preserve">iteria for participation in the </w:t>
      </w:r>
      <w:r w:rsidRPr="00A30485">
        <w:rPr>
          <w:sz w:val="22"/>
        </w:rPr>
        <w:t>Educational</w:t>
      </w:r>
      <w:r>
        <w:rPr>
          <w:sz w:val="22"/>
        </w:rPr>
        <w:t xml:space="preserve"> </w:t>
      </w:r>
      <w:r w:rsidRPr="00A30485">
        <w:rPr>
          <w:sz w:val="22"/>
        </w:rPr>
        <w:t>Component when:</w:t>
      </w:r>
    </w:p>
    <w:p w:rsidR="00370561" w:rsidRPr="00A30485" w:rsidRDefault="00370561" w:rsidP="00F2537F">
      <w:pPr>
        <w:pStyle w:val="DefaultText"/>
        <w:tabs>
          <w:tab w:val="left" w:pos="2340"/>
          <w:tab w:val="left" w:pos="2880"/>
          <w:tab w:val="left" w:pos="3420"/>
          <w:tab w:val="left" w:pos="3960"/>
          <w:tab w:val="left" w:pos="4320"/>
          <w:tab w:val="left" w:pos="4680"/>
        </w:tabs>
        <w:spacing w:line="227" w:lineRule="auto"/>
        <w:rPr>
          <w:sz w:val="22"/>
        </w:rPr>
      </w:pPr>
    </w:p>
    <w:p w:rsidR="00370561" w:rsidRDefault="00370561" w:rsidP="00423847">
      <w:pPr>
        <w:pStyle w:val="DefaultText"/>
        <w:tabs>
          <w:tab w:val="left" w:pos="1800"/>
          <w:tab w:val="left" w:pos="2340"/>
          <w:tab w:val="left" w:pos="2880"/>
          <w:tab w:val="left" w:pos="3420"/>
          <w:tab w:val="left" w:pos="3960"/>
          <w:tab w:val="left" w:pos="4320"/>
          <w:tab w:val="left" w:pos="4680"/>
        </w:tabs>
        <w:spacing w:line="227" w:lineRule="auto"/>
        <w:ind w:left="1350"/>
        <w:rPr>
          <w:sz w:val="22"/>
        </w:rPr>
      </w:pPr>
      <w:r w:rsidRPr="00A30485">
        <w:rPr>
          <w:sz w:val="22"/>
        </w:rPr>
        <w:t xml:space="preserve">(1) </w:t>
      </w:r>
      <w:r>
        <w:rPr>
          <w:sz w:val="22"/>
        </w:rPr>
        <w:tab/>
      </w:r>
      <w:r w:rsidRPr="00A30485">
        <w:rPr>
          <w:sz w:val="22"/>
        </w:rPr>
        <w:t>the post-secondary education:</w:t>
      </w:r>
    </w:p>
    <w:p w:rsidR="00370561" w:rsidRPr="00A30485" w:rsidRDefault="00370561" w:rsidP="00F2537F">
      <w:pPr>
        <w:pStyle w:val="DefaultText"/>
        <w:tabs>
          <w:tab w:val="left" w:pos="2340"/>
          <w:tab w:val="left" w:pos="2880"/>
          <w:tab w:val="left" w:pos="3420"/>
          <w:tab w:val="left" w:pos="3960"/>
          <w:tab w:val="left" w:pos="4320"/>
          <w:tab w:val="left" w:pos="4680"/>
        </w:tabs>
        <w:spacing w:line="227" w:lineRule="auto"/>
        <w:rPr>
          <w:sz w:val="22"/>
        </w:rPr>
      </w:pPr>
    </w:p>
    <w:p w:rsidR="00370561" w:rsidRDefault="00370561" w:rsidP="0014437E">
      <w:pPr>
        <w:pStyle w:val="DefaultText"/>
        <w:tabs>
          <w:tab w:val="left" w:pos="1980"/>
          <w:tab w:val="left" w:pos="2520"/>
          <w:tab w:val="left" w:pos="2880"/>
          <w:tab w:val="left" w:pos="3420"/>
          <w:tab w:val="left" w:pos="3960"/>
          <w:tab w:val="left" w:pos="4320"/>
          <w:tab w:val="left" w:pos="4680"/>
        </w:tabs>
        <w:spacing w:line="227" w:lineRule="auto"/>
        <w:ind w:left="1980"/>
        <w:rPr>
          <w:sz w:val="22"/>
        </w:rPr>
      </w:pPr>
      <w:r w:rsidRPr="00A30485">
        <w:rPr>
          <w:sz w:val="22"/>
        </w:rPr>
        <w:t>(</w:t>
      </w:r>
      <w:r w:rsidRPr="008D7AD8">
        <w:rPr>
          <w:sz w:val="22"/>
        </w:rPr>
        <w:t>a</w:t>
      </w:r>
      <w:r w:rsidRPr="00A30485">
        <w:rPr>
          <w:sz w:val="22"/>
        </w:rPr>
        <w:t xml:space="preserve">) </w:t>
      </w:r>
      <w:r>
        <w:rPr>
          <w:sz w:val="22"/>
        </w:rPr>
        <w:tab/>
      </w:r>
      <w:r w:rsidRPr="00A30485">
        <w:rPr>
          <w:sz w:val="22"/>
        </w:rPr>
        <w:t>equal</w:t>
      </w:r>
      <w:r>
        <w:rPr>
          <w:sz w:val="22"/>
        </w:rPr>
        <w:t>s</w:t>
      </w:r>
      <w:r w:rsidRPr="00A30485">
        <w:rPr>
          <w:sz w:val="22"/>
        </w:rPr>
        <w:t xml:space="preserve"> or </w:t>
      </w:r>
      <w:r w:rsidRPr="002A36C5">
        <w:rPr>
          <w:sz w:val="22"/>
        </w:rPr>
        <w:t>is more than</w:t>
      </w:r>
      <w:r>
        <w:rPr>
          <w:sz w:val="22"/>
        </w:rPr>
        <w:t xml:space="preserve"> </w:t>
      </w:r>
      <w:r w:rsidRPr="00A30485">
        <w:rPr>
          <w:sz w:val="22"/>
        </w:rPr>
        <w:t>a half-time program; and</w:t>
      </w:r>
    </w:p>
    <w:p w:rsidR="00370561" w:rsidRPr="00A30485" w:rsidRDefault="00370561" w:rsidP="00F2537F">
      <w:pPr>
        <w:pStyle w:val="DefaultText"/>
        <w:tabs>
          <w:tab w:val="left" w:pos="2340"/>
          <w:tab w:val="left" w:pos="2880"/>
          <w:tab w:val="left" w:pos="3420"/>
          <w:tab w:val="left" w:pos="3960"/>
          <w:tab w:val="left" w:pos="4320"/>
          <w:tab w:val="left" w:pos="4680"/>
        </w:tabs>
        <w:spacing w:line="227" w:lineRule="auto"/>
        <w:ind w:left="1800"/>
        <w:rPr>
          <w:sz w:val="22"/>
        </w:rPr>
      </w:pPr>
    </w:p>
    <w:p w:rsidR="00370561" w:rsidRDefault="00370561" w:rsidP="009515BB">
      <w:pPr>
        <w:pStyle w:val="DefaultText"/>
        <w:tabs>
          <w:tab w:val="left" w:pos="2520"/>
          <w:tab w:val="left" w:pos="2880"/>
          <w:tab w:val="left" w:pos="3420"/>
          <w:tab w:val="left" w:pos="3960"/>
          <w:tab w:val="left" w:pos="4320"/>
          <w:tab w:val="left" w:pos="4680"/>
        </w:tabs>
        <w:spacing w:line="227" w:lineRule="auto"/>
        <w:ind w:left="1980"/>
        <w:rPr>
          <w:sz w:val="22"/>
        </w:rPr>
      </w:pPr>
      <w:r w:rsidRPr="00A30485">
        <w:rPr>
          <w:sz w:val="22"/>
        </w:rPr>
        <w:t>(</w:t>
      </w:r>
      <w:r w:rsidRPr="008D7AD8">
        <w:rPr>
          <w:sz w:val="22"/>
        </w:rPr>
        <w:t>b</w:t>
      </w:r>
      <w:r w:rsidRPr="00A30485">
        <w:rPr>
          <w:sz w:val="22"/>
        </w:rPr>
        <w:t xml:space="preserve">) </w:t>
      </w:r>
      <w:r>
        <w:rPr>
          <w:sz w:val="22"/>
        </w:rPr>
        <w:tab/>
      </w:r>
      <w:r w:rsidRPr="00A30485">
        <w:rPr>
          <w:sz w:val="22"/>
        </w:rPr>
        <w:t xml:space="preserve">is included in the </w:t>
      </w:r>
      <w:r w:rsidRPr="002A36C5">
        <w:rPr>
          <w:sz w:val="22"/>
        </w:rPr>
        <w:t xml:space="preserve">individual’s </w:t>
      </w:r>
      <w:r w:rsidRPr="00A30485">
        <w:rPr>
          <w:sz w:val="22"/>
        </w:rPr>
        <w:t xml:space="preserve">approved EDP; </w:t>
      </w:r>
    </w:p>
    <w:p w:rsidR="00370561" w:rsidRPr="00A30485" w:rsidRDefault="00370561" w:rsidP="00F2537F">
      <w:pPr>
        <w:pStyle w:val="DefaultText"/>
        <w:tabs>
          <w:tab w:val="left" w:pos="2340"/>
          <w:tab w:val="left" w:pos="2880"/>
          <w:tab w:val="left" w:pos="3420"/>
          <w:tab w:val="left" w:pos="3960"/>
          <w:tab w:val="left" w:pos="4320"/>
          <w:tab w:val="left" w:pos="4680"/>
        </w:tabs>
        <w:spacing w:line="227" w:lineRule="auto"/>
        <w:rPr>
          <w:sz w:val="22"/>
        </w:rPr>
      </w:pPr>
    </w:p>
    <w:p w:rsidR="00370561" w:rsidRDefault="00370561" w:rsidP="00F2537F">
      <w:pPr>
        <w:pStyle w:val="DefaultText"/>
        <w:tabs>
          <w:tab w:val="left" w:pos="1800"/>
          <w:tab w:val="left" w:pos="1890"/>
          <w:tab w:val="left" w:pos="2340"/>
          <w:tab w:val="left" w:pos="2880"/>
          <w:tab w:val="left" w:pos="3420"/>
          <w:tab w:val="left" w:pos="3960"/>
          <w:tab w:val="left" w:pos="4320"/>
          <w:tab w:val="left" w:pos="4680"/>
        </w:tabs>
        <w:spacing w:line="227" w:lineRule="auto"/>
        <w:ind w:left="1800" w:hanging="450"/>
        <w:rPr>
          <w:sz w:val="22"/>
        </w:rPr>
      </w:pPr>
      <w:r w:rsidRPr="00A30485">
        <w:rPr>
          <w:sz w:val="22"/>
        </w:rPr>
        <w:t xml:space="preserve">(2) </w:t>
      </w:r>
      <w:r>
        <w:rPr>
          <w:sz w:val="22"/>
        </w:rPr>
        <w:tab/>
      </w:r>
      <w:r w:rsidRPr="00A30485">
        <w:rPr>
          <w:sz w:val="22"/>
        </w:rPr>
        <w:t>the activities may reasonably be</w:t>
      </w:r>
      <w:r>
        <w:rPr>
          <w:sz w:val="22"/>
        </w:rPr>
        <w:t xml:space="preserve"> </w:t>
      </w:r>
      <w:r w:rsidRPr="00A30485">
        <w:rPr>
          <w:sz w:val="22"/>
        </w:rPr>
        <w:t>expected to lead to employment in the northeast regional labor market. The northeast</w:t>
      </w:r>
      <w:r>
        <w:rPr>
          <w:sz w:val="22"/>
        </w:rPr>
        <w:t xml:space="preserve"> </w:t>
      </w:r>
      <w:r w:rsidRPr="00A30485">
        <w:rPr>
          <w:sz w:val="22"/>
        </w:rPr>
        <w:t>regional labor market is defined in the Dictionary of Occupational Titles, Occupational</w:t>
      </w:r>
      <w:r>
        <w:rPr>
          <w:sz w:val="22"/>
        </w:rPr>
        <w:t xml:space="preserve"> </w:t>
      </w:r>
      <w:r w:rsidRPr="00A30485">
        <w:rPr>
          <w:sz w:val="22"/>
        </w:rPr>
        <w:t xml:space="preserve">Outlook Handbook and Labor Market Surveys; </w:t>
      </w:r>
    </w:p>
    <w:p w:rsidR="00370561" w:rsidRPr="00A30485" w:rsidRDefault="00370561" w:rsidP="00F2537F">
      <w:pPr>
        <w:pStyle w:val="DefaultText"/>
        <w:tabs>
          <w:tab w:val="left" w:pos="2340"/>
          <w:tab w:val="left" w:pos="2880"/>
          <w:tab w:val="left" w:pos="3420"/>
          <w:tab w:val="left" w:pos="3960"/>
          <w:tab w:val="left" w:pos="4320"/>
          <w:tab w:val="left" w:pos="4680"/>
        </w:tabs>
        <w:spacing w:line="227" w:lineRule="auto"/>
        <w:rPr>
          <w:sz w:val="22"/>
        </w:rPr>
      </w:pPr>
    </w:p>
    <w:p w:rsidR="00370561" w:rsidRDefault="00370561" w:rsidP="00F2537F">
      <w:pPr>
        <w:pStyle w:val="DefaultText"/>
        <w:tabs>
          <w:tab w:val="left" w:pos="1800"/>
          <w:tab w:val="left" w:pos="2340"/>
          <w:tab w:val="left" w:pos="2880"/>
          <w:tab w:val="left" w:pos="3420"/>
          <w:tab w:val="left" w:pos="3960"/>
          <w:tab w:val="left" w:pos="4320"/>
          <w:tab w:val="left" w:pos="4680"/>
        </w:tabs>
        <w:spacing w:line="227" w:lineRule="auto"/>
        <w:ind w:left="1800" w:hanging="450"/>
        <w:rPr>
          <w:sz w:val="22"/>
        </w:rPr>
      </w:pPr>
      <w:r w:rsidRPr="00A30485">
        <w:rPr>
          <w:sz w:val="22"/>
        </w:rPr>
        <w:t xml:space="preserve">(3) </w:t>
      </w:r>
      <w:r>
        <w:rPr>
          <w:sz w:val="22"/>
        </w:rPr>
        <w:tab/>
      </w:r>
      <w:r w:rsidRPr="00A30485">
        <w:rPr>
          <w:sz w:val="22"/>
        </w:rPr>
        <w:t xml:space="preserve">the activities </w:t>
      </w:r>
      <w:r w:rsidRPr="002A36C5">
        <w:rPr>
          <w:sz w:val="22"/>
        </w:rPr>
        <w:t>provide credits</w:t>
      </w:r>
      <w:r>
        <w:rPr>
          <w:sz w:val="22"/>
        </w:rPr>
        <w:t xml:space="preserve"> </w:t>
      </w:r>
      <w:r w:rsidRPr="00A30485">
        <w:rPr>
          <w:sz w:val="22"/>
        </w:rPr>
        <w:t>toward a certificate</w:t>
      </w:r>
      <w:r>
        <w:rPr>
          <w:sz w:val="22"/>
        </w:rPr>
        <w:t>,</w:t>
      </w:r>
      <w:r w:rsidRPr="00A30485">
        <w:rPr>
          <w:sz w:val="22"/>
        </w:rPr>
        <w:t xml:space="preserve"> an Associate's degree</w:t>
      </w:r>
      <w:r>
        <w:rPr>
          <w:sz w:val="22"/>
        </w:rPr>
        <w:t xml:space="preserve"> </w:t>
      </w:r>
      <w:r w:rsidRPr="008D7AD8">
        <w:rPr>
          <w:sz w:val="22"/>
        </w:rPr>
        <w:t>or other degree</w:t>
      </w:r>
      <w:r w:rsidRPr="00A30485">
        <w:rPr>
          <w:sz w:val="22"/>
        </w:rPr>
        <w:t xml:space="preserve">; </w:t>
      </w:r>
    </w:p>
    <w:p w:rsidR="00370561" w:rsidRPr="00A30485" w:rsidRDefault="00370561" w:rsidP="00F2537F">
      <w:pPr>
        <w:pStyle w:val="DefaultText"/>
        <w:tabs>
          <w:tab w:val="left" w:pos="2340"/>
          <w:tab w:val="left" w:pos="2880"/>
          <w:tab w:val="left" w:pos="3420"/>
          <w:tab w:val="left" w:pos="3960"/>
          <w:tab w:val="left" w:pos="4320"/>
          <w:tab w:val="left" w:pos="4680"/>
        </w:tabs>
        <w:spacing w:line="227" w:lineRule="auto"/>
        <w:ind w:left="1350"/>
        <w:rPr>
          <w:sz w:val="22"/>
        </w:rPr>
      </w:pPr>
    </w:p>
    <w:p w:rsidR="00370561" w:rsidRDefault="00370561" w:rsidP="00F2537F">
      <w:pPr>
        <w:pStyle w:val="DefaultText"/>
        <w:tabs>
          <w:tab w:val="left" w:pos="1800"/>
          <w:tab w:val="left" w:pos="2340"/>
          <w:tab w:val="left" w:pos="2880"/>
          <w:tab w:val="left" w:pos="3420"/>
          <w:tab w:val="left" w:pos="3960"/>
          <w:tab w:val="left" w:pos="4320"/>
          <w:tab w:val="left" w:pos="4680"/>
        </w:tabs>
        <w:spacing w:line="227" w:lineRule="auto"/>
        <w:ind w:left="1800" w:hanging="450"/>
        <w:rPr>
          <w:sz w:val="22"/>
        </w:rPr>
      </w:pPr>
      <w:r w:rsidRPr="00A30485">
        <w:rPr>
          <w:sz w:val="22"/>
        </w:rPr>
        <w:t>(</w:t>
      </w:r>
      <w:r w:rsidRPr="008D7AD8">
        <w:rPr>
          <w:sz w:val="22"/>
        </w:rPr>
        <w:t>4</w:t>
      </w:r>
      <w:r w:rsidRPr="00A30485">
        <w:rPr>
          <w:sz w:val="22"/>
        </w:rPr>
        <w:t xml:space="preserve">) </w:t>
      </w:r>
      <w:r>
        <w:rPr>
          <w:sz w:val="22"/>
        </w:rPr>
        <w:t xml:space="preserve">  </w:t>
      </w:r>
      <w:r w:rsidRPr="00A30485">
        <w:rPr>
          <w:sz w:val="22"/>
        </w:rPr>
        <w:t xml:space="preserve">the participant </w:t>
      </w:r>
      <w:r>
        <w:rPr>
          <w:sz w:val="22"/>
        </w:rPr>
        <w:t>is</w:t>
      </w:r>
      <w:r w:rsidRPr="00A30485">
        <w:rPr>
          <w:sz w:val="22"/>
        </w:rPr>
        <w:t xml:space="preserve"> making satisfactory progress </w:t>
      </w:r>
      <w:r w:rsidRPr="002A36C5">
        <w:rPr>
          <w:sz w:val="22"/>
        </w:rPr>
        <w:t>as defined</w:t>
      </w:r>
      <w:r w:rsidRPr="00A30485">
        <w:rPr>
          <w:sz w:val="22"/>
        </w:rPr>
        <w:t xml:space="preserve"> by the educational provider;</w:t>
      </w:r>
      <w:r>
        <w:rPr>
          <w:sz w:val="22"/>
        </w:rPr>
        <w:t xml:space="preserve"> </w:t>
      </w:r>
    </w:p>
    <w:p w:rsidR="00370561" w:rsidRDefault="00370561" w:rsidP="002A36C5">
      <w:pPr>
        <w:pStyle w:val="DefaultText"/>
        <w:tabs>
          <w:tab w:val="left" w:pos="2340"/>
          <w:tab w:val="left" w:pos="2880"/>
          <w:tab w:val="left" w:pos="3420"/>
          <w:tab w:val="left" w:pos="3960"/>
          <w:tab w:val="left" w:pos="4320"/>
          <w:tab w:val="left" w:pos="4680"/>
        </w:tabs>
        <w:spacing w:line="227" w:lineRule="auto"/>
        <w:rPr>
          <w:sz w:val="22"/>
        </w:rPr>
      </w:pPr>
    </w:p>
    <w:p w:rsidR="00370561" w:rsidRDefault="00370561" w:rsidP="006779AE">
      <w:pPr>
        <w:pStyle w:val="DefaultText"/>
        <w:tabs>
          <w:tab w:val="left" w:pos="1800"/>
          <w:tab w:val="left" w:pos="1890"/>
          <w:tab w:val="left" w:pos="2340"/>
          <w:tab w:val="left" w:pos="2880"/>
          <w:tab w:val="left" w:pos="3420"/>
          <w:tab w:val="left" w:pos="3960"/>
          <w:tab w:val="left" w:pos="4320"/>
          <w:tab w:val="left" w:pos="4680"/>
        </w:tabs>
        <w:spacing w:line="227" w:lineRule="auto"/>
        <w:ind w:left="1800" w:hanging="450"/>
        <w:rPr>
          <w:sz w:val="22"/>
        </w:rPr>
      </w:pPr>
      <w:r w:rsidRPr="00A30485">
        <w:rPr>
          <w:sz w:val="22"/>
        </w:rPr>
        <w:t>(</w:t>
      </w:r>
      <w:r w:rsidRPr="008D7AD8">
        <w:rPr>
          <w:sz w:val="22"/>
        </w:rPr>
        <w:t>5</w:t>
      </w:r>
      <w:r w:rsidRPr="00A30485">
        <w:rPr>
          <w:sz w:val="22"/>
        </w:rPr>
        <w:t xml:space="preserve">) </w:t>
      </w:r>
      <w:r>
        <w:rPr>
          <w:sz w:val="22"/>
        </w:rPr>
        <w:tab/>
      </w:r>
      <w:r w:rsidRPr="00A30485">
        <w:rPr>
          <w:sz w:val="22"/>
        </w:rPr>
        <w:t xml:space="preserve">the participant </w:t>
      </w:r>
      <w:r>
        <w:rPr>
          <w:sz w:val="22"/>
        </w:rPr>
        <w:t>is</w:t>
      </w:r>
      <w:r w:rsidRPr="00A30485">
        <w:rPr>
          <w:sz w:val="22"/>
        </w:rPr>
        <w:t xml:space="preserve"> attend</w:t>
      </w:r>
      <w:r>
        <w:rPr>
          <w:sz w:val="22"/>
        </w:rPr>
        <w:t>ing</w:t>
      </w:r>
      <w:r w:rsidRPr="00A30485">
        <w:rPr>
          <w:sz w:val="22"/>
        </w:rPr>
        <w:t xml:space="preserve"> the scheduled hours per </w:t>
      </w:r>
      <w:r>
        <w:rPr>
          <w:sz w:val="22"/>
        </w:rPr>
        <w:t>w</w:t>
      </w:r>
      <w:r w:rsidRPr="00A30485">
        <w:rPr>
          <w:sz w:val="22"/>
        </w:rPr>
        <w:t>eek</w:t>
      </w:r>
      <w:r>
        <w:rPr>
          <w:sz w:val="22"/>
        </w:rPr>
        <w:t xml:space="preserve">, </w:t>
      </w:r>
      <w:r w:rsidRPr="006C6CE8">
        <w:rPr>
          <w:sz w:val="22"/>
        </w:rPr>
        <w:t xml:space="preserve">unless good cause applies </w:t>
      </w:r>
      <w:r>
        <w:rPr>
          <w:sz w:val="22"/>
        </w:rPr>
        <w:t xml:space="preserve">as defined by </w:t>
      </w:r>
      <w:r w:rsidRPr="006C6CE8">
        <w:rPr>
          <w:sz w:val="22"/>
        </w:rPr>
        <w:t>106 CMR 701.380</w:t>
      </w:r>
      <w:r w:rsidRPr="00A30485">
        <w:rPr>
          <w:sz w:val="22"/>
        </w:rPr>
        <w:t>; and</w:t>
      </w:r>
    </w:p>
    <w:p w:rsidR="00370561" w:rsidRDefault="00370561" w:rsidP="002A36C5">
      <w:pPr>
        <w:pStyle w:val="DefaultText"/>
        <w:tabs>
          <w:tab w:val="left" w:pos="2340"/>
          <w:tab w:val="left" w:pos="2880"/>
          <w:tab w:val="left" w:pos="3420"/>
          <w:tab w:val="left" w:pos="3960"/>
          <w:tab w:val="left" w:pos="4320"/>
          <w:tab w:val="left" w:pos="4680"/>
        </w:tabs>
        <w:spacing w:line="227" w:lineRule="auto"/>
        <w:rPr>
          <w:sz w:val="22"/>
        </w:rPr>
      </w:pPr>
    </w:p>
    <w:p w:rsidR="00370561" w:rsidRPr="00F777BE" w:rsidRDefault="00370561" w:rsidP="006779AE">
      <w:pPr>
        <w:pStyle w:val="DefaultText"/>
        <w:tabs>
          <w:tab w:val="left" w:pos="1800"/>
          <w:tab w:val="left" w:pos="2880"/>
          <w:tab w:val="left" w:pos="3420"/>
          <w:tab w:val="left" w:pos="3960"/>
          <w:tab w:val="left" w:pos="4320"/>
          <w:tab w:val="left" w:pos="4680"/>
        </w:tabs>
        <w:spacing w:line="227" w:lineRule="auto"/>
        <w:ind w:left="1800" w:hanging="450"/>
        <w:rPr>
          <w:strike/>
          <w:sz w:val="22"/>
        </w:rPr>
      </w:pPr>
      <w:r w:rsidRPr="00A30485">
        <w:rPr>
          <w:sz w:val="22"/>
        </w:rPr>
        <w:t>(</w:t>
      </w:r>
      <w:r w:rsidRPr="008D7AD8">
        <w:rPr>
          <w:sz w:val="22"/>
        </w:rPr>
        <w:t>6</w:t>
      </w:r>
      <w:r w:rsidRPr="00A30485">
        <w:rPr>
          <w:sz w:val="22"/>
        </w:rPr>
        <w:t xml:space="preserve">) </w:t>
      </w:r>
      <w:r>
        <w:rPr>
          <w:sz w:val="22"/>
        </w:rPr>
        <w:t xml:space="preserve">  </w:t>
      </w:r>
      <w:r w:rsidRPr="00A30485">
        <w:rPr>
          <w:sz w:val="22"/>
        </w:rPr>
        <w:t xml:space="preserve">the participant </w:t>
      </w:r>
      <w:r>
        <w:rPr>
          <w:sz w:val="22"/>
        </w:rPr>
        <w:t xml:space="preserve">provides </w:t>
      </w:r>
      <w:r w:rsidRPr="008B4476">
        <w:rPr>
          <w:sz w:val="22"/>
        </w:rPr>
        <w:t>verification of participation at time periods determined by the Department in a manner prescribed by the Department</w:t>
      </w:r>
      <w:r>
        <w:rPr>
          <w:sz w:val="22"/>
        </w:rPr>
        <w:t>.</w:t>
      </w:r>
      <w:r w:rsidRPr="00A30485">
        <w:rPr>
          <w:sz w:val="22"/>
        </w:rPr>
        <w:t xml:space="preserve"> </w:t>
      </w:r>
    </w:p>
    <w:p w:rsidR="00370561" w:rsidRDefault="00370561" w:rsidP="006779AE">
      <w:pPr>
        <w:overflowPunct/>
        <w:ind w:left="630"/>
        <w:textAlignment w:val="auto"/>
        <w:rPr>
          <w:sz w:val="22"/>
          <w:szCs w:val="22"/>
        </w:rPr>
      </w:pPr>
    </w:p>
    <w:p w:rsidR="00370561" w:rsidRDefault="00370561" w:rsidP="002A36C5">
      <w:pPr>
        <w:pStyle w:val="DefaultText"/>
        <w:tabs>
          <w:tab w:val="left" w:pos="2340"/>
          <w:tab w:val="left" w:pos="2880"/>
          <w:tab w:val="left" w:pos="3420"/>
          <w:tab w:val="left" w:pos="3960"/>
          <w:tab w:val="left" w:pos="4320"/>
          <w:tab w:val="left" w:pos="4680"/>
        </w:tabs>
        <w:spacing w:line="227" w:lineRule="auto"/>
        <w:rPr>
          <w:sz w:val="22"/>
        </w:rPr>
      </w:pPr>
    </w:p>
    <w:p w:rsidR="00370561" w:rsidRDefault="00370561" w:rsidP="002A36C5">
      <w:pPr>
        <w:pStyle w:val="DefaultText"/>
        <w:tabs>
          <w:tab w:val="left" w:pos="2340"/>
          <w:tab w:val="left" w:pos="2880"/>
          <w:tab w:val="left" w:pos="3420"/>
          <w:tab w:val="left" w:pos="3960"/>
          <w:tab w:val="left" w:pos="4320"/>
          <w:tab w:val="left" w:pos="4680"/>
        </w:tabs>
        <w:spacing w:line="227" w:lineRule="auto"/>
        <w:rPr>
          <w:sz w:val="22"/>
        </w:rPr>
      </w:pPr>
    </w:p>
    <w:p w:rsidR="00370561" w:rsidRDefault="00370561" w:rsidP="002A36C5">
      <w:pPr>
        <w:pStyle w:val="DefaultText"/>
        <w:tabs>
          <w:tab w:val="left" w:pos="2340"/>
          <w:tab w:val="left" w:pos="2880"/>
          <w:tab w:val="left" w:pos="3420"/>
          <w:tab w:val="left" w:pos="3960"/>
          <w:tab w:val="left" w:pos="4320"/>
          <w:tab w:val="left" w:pos="4680"/>
        </w:tabs>
        <w:spacing w:line="227" w:lineRule="auto"/>
        <w:rPr>
          <w:sz w:val="22"/>
        </w:rPr>
      </w:pPr>
    </w:p>
    <w:p w:rsidR="00370561" w:rsidRDefault="00370561" w:rsidP="002A36C5">
      <w:pPr>
        <w:pStyle w:val="DefaultText"/>
        <w:tabs>
          <w:tab w:val="left" w:pos="2340"/>
          <w:tab w:val="left" w:pos="2880"/>
          <w:tab w:val="left" w:pos="3420"/>
          <w:tab w:val="left" w:pos="3960"/>
          <w:tab w:val="left" w:pos="4320"/>
          <w:tab w:val="left" w:pos="4680"/>
        </w:tabs>
        <w:spacing w:line="227" w:lineRule="auto"/>
        <w:rPr>
          <w:sz w:val="22"/>
        </w:rPr>
      </w:pPr>
    </w:p>
    <w:p w:rsidR="00370561" w:rsidRPr="000950F4" w:rsidRDefault="00370561" w:rsidP="00F86C9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5F594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r w:rsidRPr="000950F4">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70561" w:rsidTr="00863343">
        <w:trPr>
          <w:cantSplit/>
          <w:trHeight w:hRule="exact" w:val="259"/>
        </w:trPr>
        <w:tc>
          <w:tcPr>
            <w:tcW w:w="10167" w:type="dxa"/>
            <w:gridSpan w:val="8"/>
          </w:tcPr>
          <w:p w:rsidR="00370561" w:rsidRDefault="00370561" w:rsidP="00863343">
            <w:pPr>
              <w:pStyle w:val="DefaultText1"/>
              <w:jc w:val="center"/>
            </w:pPr>
            <w:r>
              <w:rPr>
                <w:rStyle w:val="InitialStyle"/>
                <w:rFonts w:ascii="Arial" w:hAnsi="Arial"/>
                <w:b/>
              </w:rPr>
              <w:lastRenderedPageBreak/>
              <w:t>106 CMR: Department of Transitional Assistance</w:t>
            </w:r>
          </w:p>
        </w:tc>
      </w:tr>
      <w:tr w:rsidR="00370561" w:rsidTr="00863343">
        <w:trPr>
          <w:cantSplit/>
          <w:trHeight w:hRule="exact" w:val="259"/>
        </w:trPr>
        <w:tc>
          <w:tcPr>
            <w:tcW w:w="2424" w:type="dxa"/>
            <w:gridSpan w:val="2"/>
            <w:tcBorders>
              <w:top w:val="single" w:sz="6" w:space="0" w:color="auto"/>
            </w:tcBorders>
          </w:tcPr>
          <w:p w:rsidR="00370561" w:rsidRDefault="00370561" w:rsidP="00225EBC">
            <w:pPr>
              <w:pStyle w:val="DefaultText1"/>
            </w:pPr>
            <w:r>
              <w:rPr>
                <w:rStyle w:val="InitialStyle"/>
                <w:rFonts w:ascii="Arial" w:hAnsi="Arial"/>
                <w:b/>
              </w:rPr>
              <w:t>Trans. by S.L. 1395</w:t>
            </w:r>
          </w:p>
        </w:tc>
        <w:tc>
          <w:tcPr>
            <w:tcW w:w="5634" w:type="dxa"/>
            <w:gridSpan w:val="4"/>
            <w:tcBorders>
              <w:top w:val="single" w:sz="6" w:space="0" w:color="auto"/>
            </w:tcBorders>
          </w:tcPr>
          <w:p w:rsidR="00370561" w:rsidRDefault="00370561" w:rsidP="00863343">
            <w:pPr>
              <w:pStyle w:val="DefaultText"/>
            </w:pPr>
          </w:p>
        </w:tc>
        <w:tc>
          <w:tcPr>
            <w:tcW w:w="1122" w:type="dxa"/>
            <w:tcBorders>
              <w:top w:val="single" w:sz="6" w:space="0" w:color="auto"/>
            </w:tcBorders>
          </w:tcPr>
          <w:p w:rsidR="00370561" w:rsidRDefault="00370561" w:rsidP="00863343">
            <w:pPr>
              <w:pStyle w:val="DefaultText"/>
            </w:pPr>
          </w:p>
        </w:tc>
        <w:tc>
          <w:tcPr>
            <w:tcW w:w="987" w:type="dxa"/>
            <w:tcBorders>
              <w:top w:val="single" w:sz="6" w:space="0" w:color="auto"/>
            </w:tcBorders>
          </w:tcPr>
          <w:p w:rsidR="00370561" w:rsidRDefault="00370561" w:rsidP="00863343">
            <w:pPr>
              <w:pStyle w:val="DefaultText"/>
            </w:pPr>
          </w:p>
        </w:tc>
      </w:tr>
      <w:tr w:rsidR="00370561" w:rsidTr="00E4481F">
        <w:trPr>
          <w:cantSplit/>
          <w:trHeight w:hRule="exact" w:val="262"/>
        </w:trPr>
        <w:tc>
          <w:tcPr>
            <w:tcW w:w="1325" w:type="dxa"/>
          </w:tcPr>
          <w:p w:rsidR="00370561" w:rsidRDefault="00370561" w:rsidP="00863343">
            <w:pPr>
              <w:pStyle w:val="DefaultText"/>
            </w:pPr>
          </w:p>
        </w:tc>
        <w:tc>
          <w:tcPr>
            <w:tcW w:w="7855" w:type="dxa"/>
            <w:gridSpan w:val="6"/>
          </w:tcPr>
          <w:p w:rsidR="00370561" w:rsidRDefault="00370561" w:rsidP="00F96469">
            <w:pPr>
              <w:pStyle w:val="DefaultText1"/>
              <w:jc w:val="center"/>
            </w:pPr>
            <w:r>
              <w:rPr>
                <w:rFonts w:ascii="Arial" w:hAnsi="Arial"/>
                <w:b/>
                <w:sz w:val="20"/>
              </w:rPr>
              <w:t>Transitional Cash Assistance Programs</w:t>
            </w:r>
          </w:p>
        </w:tc>
        <w:tc>
          <w:tcPr>
            <w:tcW w:w="987" w:type="dxa"/>
          </w:tcPr>
          <w:p w:rsidR="00370561" w:rsidRDefault="00370561" w:rsidP="00863343">
            <w:pPr>
              <w:pStyle w:val="DefaultText"/>
            </w:pPr>
          </w:p>
        </w:tc>
      </w:tr>
      <w:tr w:rsidR="00370561" w:rsidTr="00863343">
        <w:trPr>
          <w:cantSplit/>
          <w:trHeight w:hRule="exact" w:val="297"/>
        </w:trPr>
        <w:tc>
          <w:tcPr>
            <w:tcW w:w="2424" w:type="dxa"/>
            <w:gridSpan w:val="2"/>
          </w:tcPr>
          <w:p w:rsidR="00370561" w:rsidRDefault="00370561" w:rsidP="00863343">
            <w:pPr>
              <w:pStyle w:val="DefaultText"/>
            </w:pPr>
          </w:p>
        </w:tc>
        <w:tc>
          <w:tcPr>
            <w:tcW w:w="5634" w:type="dxa"/>
            <w:gridSpan w:val="4"/>
          </w:tcPr>
          <w:p w:rsidR="00370561" w:rsidRDefault="00370561" w:rsidP="00863343">
            <w:pPr>
              <w:jc w:val="center"/>
              <w:rPr>
                <w:sz w:val="24"/>
              </w:rPr>
            </w:pPr>
            <w:r>
              <w:rPr>
                <w:rFonts w:ascii="Arial" w:hAnsi="Arial"/>
                <w:b/>
              </w:rPr>
              <w:t>Employment Services Program</w:t>
            </w:r>
          </w:p>
        </w:tc>
        <w:tc>
          <w:tcPr>
            <w:tcW w:w="1122" w:type="dxa"/>
          </w:tcPr>
          <w:p w:rsidR="00370561" w:rsidRDefault="00370561" w:rsidP="00863343">
            <w:pPr>
              <w:pStyle w:val="DefaultText1"/>
            </w:pPr>
            <w:r>
              <w:rPr>
                <w:rStyle w:val="InitialStyle"/>
                <w:rFonts w:ascii="Arial" w:hAnsi="Arial"/>
                <w:b/>
              </w:rPr>
              <w:t xml:space="preserve"> Chapter</w:t>
            </w:r>
          </w:p>
        </w:tc>
        <w:tc>
          <w:tcPr>
            <w:tcW w:w="987" w:type="dxa"/>
          </w:tcPr>
          <w:p w:rsidR="00370561" w:rsidRDefault="00370561" w:rsidP="00863343">
            <w:pPr>
              <w:pStyle w:val="DefaultText1"/>
            </w:pPr>
            <w:r>
              <w:rPr>
                <w:rFonts w:ascii="Arial" w:hAnsi="Arial"/>
                <w:b/>
                <w:sz w:val="20"/>
              </w:rPr>
              <w:t>707</w:t>
            </w:r>
          </w:p>
        </w:tc>
      </w:tr>
      <w:tr w:rsidR="00370561" w:rsidTr="00863343">
        <w:trPr>
          <w:cantSplit/>
          <w:trHeight w:hRule="exact" w:val="259"/>
        </w:trPr>
        <w:tc>
          <w:tcPr>
            <w:tcW w:w="2424" w:type="dxa"/>
            <w:gridSpan w:val="2"/>
            <w:tcBorders>
              <w:bottom w:val="single" w:sz="6" w:space="0" w:color="auto"/>
            </w:tcBorders>
          </w:tcPr>
          <w:p w:rsidR="00370561" w:rsidRDefault="0036696A" w:rsidP="00723094">
            <w:pPr>
              <w:pStyle w:val="DefaultText1"/>
            </w:pPr>
            <w:r>
              <w:rPr>
                <w:rFonts w:ascii="Arial" w:hAnsi="Arial"/>
                <w:b/>
                <w:sz w:val="20"/>
              </w:rPr>
              <w:t>3/2018</w:t>
            </w:r>
          </w:p>
        </w:tc>
        <w:tc>
          <w:tcPr>
            <w:tcW w:w="1872"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Default="00370561" w:rsidP="00863343">
            <w:pPr>
              <w:pStyle w:val="DefaultText"/>
            </w:pPr>
          </w:p>
        </w:tc>
        <w:tc>
          <w:tcPr>
            <w:tcW w:w="1122" w:type="dxa"/>
            <w:tcBorders>
              <w:bottom w:val="single" w:sz="6" w:space="0" w:color="auto"/>
            </w:tcBorders>
          </w:tcPr>
          <w:p w:rsidR="00370561" w:rsidRDefault="00370561" w:rsidP="00863343">
            <w:pPr>
              <w:pStyle w:val="DefaultText1"/>
              <w:jc w:val="right"/>
            </w:pPr>
            <w:r>
              <w:rPr>
                <w:rStyle w:val="InitialStyle"/>
                <w:rFonts w:ascii="Arial" w:hAnsi="Arial"/>
                <w:b/>
              </w:rPr>
              <w:t>Page           Page</w:t>
            </w:r>
            <w:r>
              <w:rPr>
                <w:rFonts w:ascii="Arial" w:hAnsi="Arial"/>
                <w:b/>
              </w:rPr>
              <w:t xml:space="preserve"> </w:t>
            </w:r>
          </w:p>
        </w:tc>
        <w:tc>
          <w:tcPr>
            <w:tcW w:w="987" w:type="dxa"/>
            <w:tcBorders>
              <w:bottom w:val="single" w:sz="6" w:space="0" w:color="auto"/>
            </w:tcBorders>
          </w:tcPr>
          <w:p w:rsidR="00370561" w:rsidRDefault="00370561" w:rsidP="00863343">
            <w:pPr>
              <w:pStyle w:val="DefaultText1"/>
            </w:pPr>
            <w:r>
              <w:rPr>
                <w:rFonts w:ascii="Arial" w:hAnsi="Arial"/>
                <w:b/>
                <w:sz w:val="20"/>
              </w:rPr>
              <w:t>707.150</w:t>
            </w:r>
          </w:p>
        </w:tc>
      </w:tr>
    </w:tbl>
    <w:p w:rsidR="00370561" w:rsidRPr="00F969EF" w:rsidRDefault="00370561" w:rsidP="001848D1">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u w:val="single"/>
        </w:rPr>
      </w:pPr>
    </w:p>
    <w:p w:rsidR="00370561" w:rsidRPr="00A5013E" w:rsidRDefault="00370561" w:rsidP="00603F7C">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E4481F">
        <w:rPr>
          <w:rStyle w:val="InitialStyle"/>
          <w:rFonts w:ascii="Times New Roman" w:hAnsi="Times New Roman"/>
          <w:sz w:val="22"/>
          <w:szCs w:val="22"/>
          <w:u w:val="single"/>
        </w:rPr>
        <w:t>7</w:t>
      </w:r>
      <w:r w:rsidRPr="00A5013E">
        <w:rPr>
          <w:rStyle w:val="InitialStyle"/>
          <w:rFonts w:ascii="Times New Roman" w:hAnsi="Times New Roman"/>
          <w:sz w:val="22"/>
          <w:szCs w:val="22"/>
          <w:u w:val="single"/>
        </w:rPr>
        <w:t>07.150:</w:t>
      </w:r>
      <w:r w:rsidRPr="00A5013E">
        <w:rPr>
          <w:rStyle w:val="InitialStyle"/>
          <w:rFonts w:ascii="Times New Roman" w:hAnsi="Times New Roman"/>
          <w:sz w:val="22"/>
          <w:szCs w:val="22"/>
          <w:u w:val="single"/>
        </w:rPr>
        <w:tab/>
        <w:t>Skills Training Component</w:t>
      </w:r>
    </w:p>
    <w:p w:rsidR="00370561" w:rsidRPr="00A5013E" w:rsidRDefault="00370561" w:rsidP="001848D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Pr="00A5013E" w:rsidRDefault="00370561" w:rsidP="001848D1">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A5013E">
        <w:rPr>
          <w:rStyle w:val="InitialStyle"/>
          <w:rFonts w:ascii="Times New Roman" w:hAnsi="Times New Roman"/>
          <w:sz w:val="22"/>
          <w:szCs w:val="22"/>
        </w:rPr>
        <w:tab/>
        <w:t xml:space="preserve">The Skills Training </w:t>
      </w:r>
      <w:r>
        <w:rPr>
          <w:rStyle w:val="InitialStyle"/>
          <w:rFonts w:ascii="Times New Roman" w:hAnsi="Times New Roman"/>
          <w:sz w:val="22"/>
          <w:szCs w:val="22"/>
        </w:rPr>
        <w:t>C</w:t>
      </w:r>
      <w:r w:rsidRPr="00A5013E">
        <w:rPr>
          <w:rStyle w:val="InitialStyle"/>
          <w:rFonts w:ascii="Times New Roman" w:hAnsi="Times New Roman"/>
          <w:sz w:val="22"/>
          <w:szCs w:val="22"/>
        </w:rPr>
        <w:t xml:space="preserve">omponent provides vocational training needed by a participant to prepare him or her </w:t>
      </w:r>
      <w:r w:rsidRPr="00E4481F">
        <w:rPr>
          <w:rStyle w:val="InitialStyle"/>
          <w:rFonts w:ascii="Times New Roman" w:hAnsi="Times New Roman"/>
          <w:sz w:val="22"/>
          <w:szCs w:val="22"/>
        </w:rPr>
        <w:t>to find</w:t>
      </w:r>
      <w:r>
        <w:rPr>
          <w:rStyle w:val="InitialStyle"/>
          <w:rFonts w:ascii="Times New Roman" w:hAnsi="Times New Roman"/>
          <w:sz w:val="22"/>
          <w:szCs w:val="22"/>
        </w:rPr>
        <w:t xml:space="preserve"> </w:t>
      </w:r>
      <w:r w:rsidRPr="00A5013E">
        <w:rPr>
          <w:rStyle w:val="InitialStyle"/>
          <w:rFonts w:ascii="Times New Roman" w:hAnsi="Times New Roman"/>
          <w:sz w:val="22"/>
          <w:szCs w:val="22"/>
        </w:rPr>
        <w:t xml:space="preserve">and </w:t>
      </w:r>
      <w:r w:rsidRPr="00E4481F">
        <w:rPr>
          <w:rStyle w:val="InitialStyle"/>
          <w:rFonts w:ascii="Times New Roman" w:hAnsi="Times New Roman"/>
          <w:sz w:val="22"/>
          <w:szCs w:val="22"/>
        </w:rPr>
        <w:t>maintain</w:t>
      </w:r>
      <w:r w:rsidRPr="004F1CC1">
        <w:rPr>
          <w:rStyle w:val="InitialStyle"/>
          <w:rFonts w:ascii="Times New Roman" w:hAnsi="Times New Roman"/>
          <w:sz w:val="22"/>
          <w:szCs w:val="22"/>
        </w:rPr>
        <w:t xml:space="preserve"> </w:t>
      </w:r>
      <w:r w:rsidRPr="00A5013E">
        <w:rPr>
          <w:rStyle w:val="InitialStyle"/>
          <w:rFonts w:ascii="Times New Roman" w:hAnsi="Times New Roman"/>
          <w:sz w:val="22"/>
          <w:szCs w:val="22"/>
        </w:rPr>
        <w:t xml:space="preserve">employment. Participation </w:t>
      </w:r>
      <w:r>
        <w:rPr>
          <w:rStyle w:val="InitialStyle"/>
          <w:rFonts w:ascii="Times New Roman" w:hAnsi="Times New Roman"/>
          <w:sz w:val="22"/>
          <w:szCs w:val="22"/>
        </w:rPr>
        <w:t xml:space="preserve">is subject to </w:t>
      </w:r>
      <w:r w:rsidRPr="00A5013E">
        <w:rPr>
          <w:rStyle w:val="InitialStyle"/>
          <w:rFonts w:ascii="Times New Roman" w:hAnsi="Times New Roman"/>
          <w:sz w:val="22"/>
          <w:szCs w:val="22"/>
        </w:rPr>
        <w:t xml:space="preserve">available program resources, the individual’s approved </w:t>
      </w:r>
      <w:r>
        <w:rPr>
          <w:rStyle w:val="InitialStyle"/>
          <w:rFonts w:ascii="Times New Roman" w:hAnsi="Times New Roman"/>
          <w:sz w:val="22"/>
          <w:szCs w:val="22"/>
        </w:rPr>
        <w:t>EDP</w:t>
      </w:r>
      <w:r w:rsidRPr="00A5013E">
        <w:rPr>
          <w:rStyle w:val="InitialStyle"/>
          <w:rFonts w:ascii="Times New Roman" w:hAnsi="Times New Roman"/>
          <w:sz w:val="22"/>
          <w:szCs w:val="22"/>
        </w:rPr>
        <w:t xml:space="preserve"> and the criteria </w:t>
      </w:r>
      <w:r>
        <w:rPr>
          <w:rStyle w:val="InitialStyle"/>
          <w:rFonts w:ascii="Times New Roman" w:hAnsi="Times New Roman"/>
          <w:sz w:val="22"/>
          <w:szCs w:val="22"/>
        </w:rPr>
        <w:t>in (B).</w:t>
      </w:r>
    </w:p>
    <w:p w:rsidR="00370561" w:rsidRPr="00A5013E" w:rsidRDefault="00370561" w:rsidP="001848D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Pr="00A5013E" w:rsidRDefault="00370561" w:rsidP="001848D1">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A5013E">
        <w:rPr>
          <w:rStyle w:val="InitialStyle"/>
          <w:rFonts w:ascii="Times New Roman" w:hAnsi="Times New Roman"/>
          <w:sz w:val="22"/>
          <w:szCs w:val="22"/>
        </w:rPr>
        <w:tab/>
        <w:t>(A)</w:t>
      </w:r>
      <w:r w:rsidRPr="00A5013E">
        <w:rPr>
          <w:rStyle w:val="InitialStyle"/>
          <w:rFonts w:ascii="Times New Roman" w:hAnsi="Times New Roman"/>
          <w:sz w:val="22"/>
          <w:szCs w:val="22"/>
        </w:rPr>
        <w:tab/>
      </w:r>
      <w:r w:rsidRPr="002F1C01">
        <w:rPr>
          <w:rStyle w:val="InitialStyle"/>
          <w:rFonts w:ascii="Times New Roman" w:hAnsi="Times New Roman"/>
          <w:sz w:val="22"/>
          <w:szCs w:val="22"/>
        </w:rPr>
        <w:t>Activities</w:t>
      </w:r>
      <w:r w:rsidRPr="00A5013E">
        <w:rPr>
          <w:rStyle w:val="InitialStyle"/>
          <w:rFonts w:ascii="Times New Roman" w:hAnsi="Times New Roman"/>
          <w:sz w:val="22"/>
          <w:szCs w:val="22"/>
        </w:rPr>
        <w:t xml:space="preserve"> may include, but are not limited to:</w:t>
      </w:r>
    </w:p>
    <w:p w:rsidR="00370561" w:rsidRPr="00A5013E" w:rsidRDefault="00370561" w:rsidP="001848D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Pr="00A5013E" w:rsidRDefault="00370561" w:rsidP="001848D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A5013E">
        <w:rPr>
          <w:rStyle w:val="InitialStyle"/>
          <w:rFonts w:ascii="Times New Roman" w:hAnsi="Times New Roman"/>
          <w:sz w:val="22"/>
          <w:szCs w:val="22"/>
        </w:rPr>
        <w:tab/>
      </w:r>
      <w:r w:rsidRPr="00A5013E">
        <w:rPr>
          <w:rStyle w:val="InitialStyle"/>
          <w:rFonts w:ascii="Times New Roman" w:hAnsi="Times New Roman"/>
          <w:sz w:val="22"/>
          <w:szCs w:val="22"/>
        </w:rPr>
        <w:tab/>
        <w:t>(1)</w:t>
      </w:r>
      <w:r w:rsidRPr="00A5013E">
        <w:rPr>
          <w:rStyle w:val="InitialStyle"/>
          <w:rFonts w:ascii="Times New Roman" w:hAnsi="Times New Roman"/>
          <w:sz w:val="22"/>
          <w:szCs w:val="22"/>
        </w:rPr>
        <w:tab/>
        <w:t xml:space="preserve">classroom </w:t>
      </w:r>
      <w:r>
        <w:rPr>
          <w:rStyle w:val="InitialStyle"/>
          <w:rFonts w:ascii="Times New Roman" w:hAnsi="Times New Roman"/>
          <w:sz w:val="22"/>
          <w:szCs w:val="22"/>
        </w:rPr>
        <w:t>sessions</w:t>
      </w:r>
      <w:r w:rsidRPr="00A5013E">
        <w:rPr>
          <w:rStyle w:val="InitialStyle"/>
          <w:rFonts w:ascii="Times New Roman" w:hAnsi="Times New Roman"/>
          <w:sz w:val="22"/>
          <w:szCs w:val="22"/>
        </w:rPr>
        <w:t>;</w:t>
      </w:r>
    </w:p>
    <w:p w:rsidR="00370561" w:rsidRPr="00A5013E" w:rsidRDefault="00370561" w:rsidP="001848D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Pr="00A5013E" w:rsidRDefault="00370561" w:rsidP="001848D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A5013E">
        <w:rPr>
          <w:rStyle w:val="InitialStyle"/>
          <w:rFonts w:ascii="Times New Roman" w:hAnsi="Times New Roman"/>
          <w:sz w:val="22"/>
          <w:szCs w:val="22"/>
        </w:rPr>
        <w:tab/>
      </w:r>
      <w:r w:rsidRPr="00A5013E">
        <w:rPr>
          <w:rStyle w:val="InitialStyle"/>
          <w:rFonts w:ascii="Times New Roman" w:hAnsi="Times New Roman"/>
          <w:sz w:val="22"/>
          <w:szCs w:val="22"/>
        </w:rPr>
        <w:tab/>
        <w:t>(2)</w:t>
      </w:r>
      <w:r w:rsidRPr="00A5013E">
        <w:rPr>
          <w:rStyle w:val="InitialStyle"/>
          <w:rFonts w:ascii="Times New Roman" w:hAnsi="Times New Roman"/>
          <w:sz w:val="22"/>
          <w:szCs w:val="22"/>
        </w:rPr>
        <w:tab/>
        <w:t>internships;</w:t>
      </w:r>
    </w:p>
    <w:p w:rsidR="00370561" w:rsidRPr="00A5013E" w:rsidRDefault="00370561" w:rsidP="001848D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Pr="00A5013E" w:rsidRDefault="00370561" w:rsidP="001848D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A5013E">
        <w:rPr>
          <w:rStyle w:val="InitialStyle"/>
          <w:rFonts w:ascii="Times New Roman" w:hAnsi="Times New Roman"/>
          <w:sz w:val="22"/>
          <w:szCs w:val="22"/>
        </w:rPr>
        <w:tab/>
      </w:r>
      <w:r w:rsidRPr="00A5013E">
        <w:rPr>
          <w:rStyle w:val="InitialStyle"/>
          <w:rFonts w:ascii="Times New Roman" w:hAnsi="Times New Roman"/>
          <w:sz w:val="22"/>
          <w:szCs w:val="22"/>
        </w:rPr>
        <w:tab/>
        <w:t>(3)</w:t>
      </w:r>
      <w:r w:rsidRPr="00A5013E">
        <w:rPr>
          <w:rStyle w:val="InitialStyle"/>
          <w:rFonts w:ascii="Times New Roman" w:hAnsi="Times New Roman"/>
          <w:sz w:val="22"/>
          <w:szCs w:val="22"/>
        </w:rPr>
        <w:tab/>
        <w:t>workshops; or</w:t>
      </w:r>
    </w:p>
    <w:p w:rsidR="00370561" w:rsidRPr="00A5013E" w:rsidRDefault="00370561" w:rsidP="001848D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Pr="00A5013E" w:rsidRDefault="00370561" w:rsidP="001848D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A5013E">
        <w:rPr>
          <w:rStyle w:val="InitialStyle"/>
          <w:rFonts w:ascii="Times New Roman" w:hAnsi="Times New Roman"/>
          <w:sz w:val="22"/>
          <w:szCs w:val="22"/>
        </w:rPr>
        <w:tab/>
      </w:r>
      <w:r w:rsidRPr="00A5013E">
        <w:rPr>
          <w:rStyle w:val="InitialStyle"/>
          <w:rFonts w:ascii="Times New Roman" w:hAnsi="Times New Roman"/>
          <w:sz w:val="22"/>
          <w:szCs w:val="22"/>
        </w:rPr>
        <w:tab/>
        <w:t>(4)</w:t>
      </w:r>
      <w:r w:rsidRPr="00A5013E">
        <w:rPr>
          <w:rStyle w:val="InitialStyle"/>
          <w:rFonts w:ascii="Times New Roman" w:hAnsi="Times New Roman"/>
          <w:sz w:val="22"/>
          <w:szCs w:val="22"/>
        </w:rPr>
        <w:tab/>
        <w:t>vocational counseling.</w:t>
      </w:r>
    </w:p>
    <w:p w:rsidR="00370561" w:rsidRPr="00A5013E" w:rsidRDefault="00370561" w:rsidP="001848D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Pr="00A5013E" w:rsidRDefault="00370561" w:rsidP="001848D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u w:val="single"/>
        </w:rPr>
      </w:pPr>
      <w:r w:rsidRPr="00A5013E">
        <w:rPr>
          <w:rStyle w:val="InitialStyle"/>
          <w:rFonts w:ascii="Times New Roman" w:hAnsi="Times New Roman"/>
          <w:sz w:val="22"/>
          <w:szCs w:val="22"/>
        </w:rPr>
        <w:tab/>
        <w:t>(B)</w:t>
      </w:r>
      <w:r w:rsidRPr="00A5013E">
        <w:rPr>
          <w:rStyle w:val="InitialStyle"/>
          <w:rFonts w:ascii="Times New Roman" w:hAnsi="Times New Roman"/>
          <w:sz w:val="22"/>
          <w:szCs w:val="22"/>
        </w:rPr>
        <w:tab/>
      </w:r>
      <w:r w:rsidRPr="00A5013E">
        <w:rPr>
          <w:rStyle w:val="InitialStyle"/>
          <w:rFonts w:ascii="Times New Roman" w:hAnsi="Times New Roman"/>
          <w:sz w:val="22"/>
          <w:szCs w:val="22"/>
          <w:u w:val="single"/>
        </w:rPr>
        <w:t>Participation Criteria</w:t>
      </w:r>
    </w:p>
    <w:p w:rsidR="00370561" w:rsidRPr="00A5013E" w:rsidRDefault="00370561" w:rsidP="001848D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u w:val="single"/>
        </w:rPr>
      </w:pPr>
    </w:p>
    <w:p w:rsidR="00370561" w:rsidRPr="00A5013E" w:rsidRDefault="00370561" w:rsidP="001848D1">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A5013E">
        <w:rPr>
          <w:rStyle w:val="InitialStyle"/>
          <w:rFonts w:ascii="Times New Roman" w:hAnsi="Times New Roman"/>
          <w:sz w:val="22"/>
          <w:szCs w:val="22"/>
        </w:rPr>
        <w:tab/>
      </w:r>
      <w:r w:rsidRPr="00A5013E">
        <w:rPr>
          <w:rStyle w:val="InitialStyle"/>
          <w:rFonts w:ascii="Times New Roman" w:hAnsi="Times New Roman"/>
          <w:sz w:val="22"/>
          <w:szCs w:val="22"/>
        </w:rPr>
        <w:tab/>
        <w:t>The following are the criteria for participation in the Skills Training Component:</w:t>
      </w:r>
    </w:p>
    <w:p w:rsidR="00370561" w:rsidRPr="00A5013E" w:rsidRDefault="00370561" w:rsidP="001848D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Pr="00A5013E" w:rsidRDefault="00370561" w:rsidP="001848D1">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A5013E">
        <w:rPr>
          <w:rStyle w:val="InitialStyle"/>
          <w:rFonts w:ascii="Times New Roman" w:hAnsi="Times New Roman"/>
          <w:sz w:val="22"/>
          <w:szCs w:val="22"/>
        </w:rPr>
        <w:tab/>
      </w:r>
      <w:r w:rsidRPr="00A5013E">
        <w:rPr>
          <w:rStyle w:val="InitialStyle"/>
          <w:rFonts w:ascii="Times New Roman" w:hAnsi="Times New Roman"/>
          <w:sz w:val="22"/>
          <w:szCs w:val="22"/>
        </w:rPr>
        <w:tab/>
        <w:t>(1)</w:t>
      </w:r>
      <w:r w:rsidRPr="00A5013E">
        <w:rPr>
          <w:rStyle w:val="InitialStyle"/>
          <w:rFonts w:ascii="Times New Roman" w:hAnsi="Times New Roman"/>
          <w:sz w:val="22"/>
          <w:szCs w:val="22"/>
        </w:rPr>
        <w:tab/>
        <w:t xml:space="preserve">the participant </w:t>
      </w:r>
      <w:r>
        <w:rPr>
          <w:rStyle w:val="InitialStyle"/>
          <w:rFonts w:ascii="Times New Roman" w:hAnsi="Times New Roman"/>
          <w:sz w:val="22"/>
          <w:szCs w:val="22"/>
        </w:rPr>
        <w:t xml:space="preserve">shall </w:t>
      </w:r>
      <w:r w:rsidRPr="00A5013E">
        <w:rPr>
          <w:rStyle w:val="InitialStyle"/>
          <w:rFonts w:ascii="Times New Roman" w:hAnsi="Times New Roman"/>
          <w:sz w:val="22"/>
          <w:szCs w:val="22"/>
        </w:rPr>
        <w:t xml:space="preserve">be an active </w:t>
      </w:r>
      <w:r w:rsidRPr="00E4481F">
        <w:rPr>
          <w:rStyle w:val="InitialStyle"/>
          <w:rFonts w:ascii="Times New Roman" w:hAnsi="Times New Roman"/>
          <w:sz w:val="22"/>
          <w:szCs w:val="22"/>
        </w:rPr>
        <w:t>client</w:t>
      </w:r>
      <w:r w:rsidRPr="00A5013E">
        <w:rPr>
          <w:rStyle w:val="InitialStyle"/>
          <w:rFonts w:ascii="Times New Roman" w:hAnsi="Times New Roman"/>
          <w:sz w:val="22"/>
          <w:szCs w:val="22"/>
        </w:rPr>
        <w:t xml:space="preserve">; </w:t>
      </w:r>
    </w:p>
    <w:p w:rsidR="00370561" w:rsidRPr="00A5013E" w:rsidRDefault="00370561" w:rsidP="001848D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Pr="00A5013E" w:rsidRDefault="00370561" w:rsidP="002A3910">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A5013E">
        <w:rPr>
          <w:rStyle w:val="InitialStyle"/>
          <w:rFonts w:ascii="Times New Roman" w:hAnsi="Times New Roman"/>
          <w:sz w:val="22"/>
          <w:szCs w:val="22"/>
        </w:rPr>
        <w:tab/>
      </w:r>
      <w:r w:rsidRPr="00A5013E">
        <w:rPr>
          <w:rStyle w:val="InitialStyle"/>
          <w:rFonts w:ascii="Times New Roman" w:hAnsi="Times New Roman"/>
          <w:sz w:val="22"/>
          <w:szCs w:val="22"/>
        </w:rPr>
        <w:tab/>
        <w:t>(2)</w:t>
      </w:r>
      <w:r w:rsidRPr="00A5013E">
        <w:rPr>
          <w:rStyle w:val="InitialStyle"/>
          <w:rFonts w:ascii="Times New Roman" w:hAnsi="Times New Roman"/>
          <w:sz w:val="22"/>
          <w:szCs w:val="22"/>
        </w:rPr>
        <w:tab/>
      </w:r>
      <w:r w:rsidRPr="00E71EF4">
        <w:rPr>
          <w:rStyle w:val="InitialStyle"/>
          <w:rFonts w:ascii="Times New Roman" w:hAnsi="Times New Roman"/>
          <w:sz w:val="22"/>
          <w:szCs w:val="22"/>
        </w:rPr>
        <w:t xml:space="preserve">except </w:t>
      </w:r>
      <w:r w:rsidRPr="002F1C01">
        <w:rPr>
          <w:rStyle w:val="InitialStyle"/>
          <w:rFonts w:ascii="Times New Roman" w:hAnsi="Times New Roman"/>
          <w:sz w:val="22"/>
          <w:szCs w:val="22"/>
        </w:rPr>
        <w:t>as</w:t>
      </w:r>
      <w:r>
        <w:rPr>
          <w:rStyle w:val="InitialStyle"/>
          <w:rFonts w:ascii="Times New Roman" w:hAnsi="Times New Roman"/>
          <w:sz w:val="22"/>
          <w:szCs w:val="22"/>
        </w:rPr>
        <w:t xml:space="preserve"> </w:t>
      </w:r>
      <w:r w:rsidRPr="00E4481F">
        <w:rPr>
          <w:rStyle w:val="InitialStyle"/>
          <w:rFonts w:ascii="Times New Roman" w:hAnsi="Times New Roman"/>
          <w:sz w:val="22"/>
          <w:szCs w:val="22"/>
        </w:rPr>
        <w:t xml:space="preserve">provided </w:t>
      </w:r>
      <w:r>
        <w:rPr>
          <w:rStyle w:val="InitialStyle"/>
          <w:rFonts w:ascii="Times New Roman" w:hAnsi="Times New Roman"/>
          <w:sz w:val="22"/>
          <w:szCs w:val="22"/>
        </w:rPr>
        <w:t xml:space="preserve">in </w:t>
      </w:r>
      <w:r w:rsidRPr="002F1C01">
        <w:rPr>
          <w:rStyle w:val="InitialStyle"/>
          <w:rFonts w:ascii="Times New Roman" w:hAnsi="Times New Roman"/>
          <w:sz w:val="22"/>
          <w:szCs w:val="22"/>
        </w:rPr>
        <w:t>106</w:t>
      </w:r>
      <w:r>
        <w:rPr>
          <w:rStyle w:val="InitialStyle"/>
          <w:rFonts w:ascii="Times New Roman" w:hAnsi="Times New Roman"/>
          <w:sz w:val="22"/>
          <w:szCs w:val="22"/>
        </w:rPr>
        <w:t xml:space="preserve"> CMR 707.115</w:t>
      </w:r>
      <w:r w:rsidRPr="00E71EF4">
        <w:rPr>
          <w:rStyle w:val="InitialStyle"/>
          <w:rFonts w:ascii="Times New Roman" w:hAnsi="Times New Roman"/>
          <w:sz w:val="22"/>
          <w:szCs w:val="22"/>
        </w:rPr>
        <w:t>,</w:t>
      </w:r>
      <w:r>
        <w:rPr>
          <w:rStyle w:val="InitialStyle"/>
          <w:rFonts w:ascii="Times New Roman" w:hAnsi="Times New Roman"/>
          <w:sz w:val="22"/>
          <w:szCs w:val="22"/>
        </w:rPr>
        <w:t xml:space="preserve"> </w:t>
      </w:r>
      <w:r w:rsidRPr="00A5013E">
        <w:rPr>
          <w:rStyle w:val="InitialStyle"/>
          <w:rFonts w:ascii="Times New Roman" w:hAnsi="Times New Roman"/>
          <w:sz w:val="22"/>
          <w:szCs w:val="22"/>
        </w:rPr>
        <w:t xml:space="preserve">the participant’s </w:t>
      </w:r>
      <w:r>
        <w:rPr>
          <w:rStyle w:val="InitialStyle"/>
          <w:rFonts w:ascii="Times New Roman" w:hAnsi="Times New Roman"/>
          <w:sz w:val="22"/>
          <w:szCs w:val="22"/>
        </w:rPr>
        <w:t xml:space="preserve">skills training </w:t>
      </w:r>
      <w:r w:rsidRPr="00A5013E">
        <w:rPr>
          <w:rStyle w:val="InitialStyle"/>
          <w:rFonts w:ascii="Times New Roman" w:hAnsi="Times New Roman"/>
          <w:sz w:val="22"/>
          <w:szCs w:val="22"/>
        </w:rPr>
        <w:t xml:space="preserve">program </w:t>
      </w:r>
      <w:r w:rsidRPr="00E4481F">
        <w:rPr>
          <w:rStyle w:val="InitialStyle"/>
          <w:rFonts w:ascii="Times New Roman" w:hAnsi="Times New Roman"/>
          <w:sz w:val="22"/>
          <w:szCs w:val="22"/>
        </w:rPr>
        <w:t>must be scheduled for</w:t>
      </w:r>
      <w:r>
        <w:rPr>
          <w:rStyle w:val="InitialStyle"/>
          <w:rFonts w:ascii="Times New Roman" w:hAnsi="Times New Roman"/>
          <w:sz w:val="22"/>
          <w:szCs w:val="22"/>
        </w:rPr>
        <w:t xml:space="preserve"> </w:t>
      </w:r>
      <w:r w:rsidRPr="00A5013E">
        <w:rPr>
          <w:rStyle w:val="InitialStyle"/>
          <w:rFonts w:ascii="Times New Roman" w:hAnsi="Times New Roman"/>
          <w:sz w:val="22"/>
          <w:szCs w:val="22"/>
        </w:rPr>
        <w:t>at least 12 hours of activity per week; and</w:t>
      </w:r>
    </w:p>
    <w:p w:rsidR="00370561" w:rsidRPr="00A5013E" w:rsidRDefault="00370561" w:rsidP="001848D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Pr="00A5013E" w:rsidRDefault="00370561" w:rsidP="001848D1">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dstrike/>
          <w:sz w:val="22"/>
          <w:szCs w:val="22"/>
        </w:rPr>
      </w:pPr>
      <w:r w:rsidRPr="00A5013E">
        <w:rPr>
          <w:rStyle w:val="InitialStyle"/>
          <w:rFonts w:ascii="Times New Roman" w:hAnsi="Times New Roman"/>
          <w:sz w:val="22"/>
          <w:szCs w:val="22"/>
        </w:rPr>
        <w:tab/>
      </w:r>
      <w:r w:rsidRPr="00A5013E">
        <w:rPr>
          <w:rStyle w:val="InitialStyle"/>
          <w:rFonts w:ascii="Times New Roman" w:hAnsi="Times New Roman"/>
          <w:sz w:val="22"/>
          <w:szCs w:val="22"/>
        </w:rPr>
        <w:tab/>
        <w:t>(3)</w:t>
      </w:r>
      <w:r w:rsidRPr="00A5013E">
        <w:rPr>
          <w:rStyle w:val="InitialStyle"/>
          <w:rFonts w:ascii="Times New Roman" w:hAnsi="Times New Roman"/>
          <w:sz w:val="22"/>
          <w:szCs w:val="22"/>
        </w:rPr>
        <w:tab/>
        <w:t xml:space="preserve">the participant must attend </w:t>
      </w:r>
      <w:r w:rsidRPr="00A5013E">
        <w:rPr>
          <w:sz w:val="22"/>
        </w:rPr>
        <w:t xml:space="preserve">the scheduled hours per week, unless good cause applies </w:t>
      </w:r>
      <w:r w:rsidRPr="00E4481F">
        <w:rPr>
          <w:rStyle w:val="InitialStyle"/>
          <w:rFonts w:ascii="Times New Roman" w:hAnsi="Times New Roman"/>
          <w:sz w:val="22"/>
          <w:szCs w:val="22"/>
        </w:rPr>
        <w:t>as defined by</w:t>
      </w:r>
      <w:r>
        <w:rPr>
          <w:rStyle w:val="InitialStyle"/>
          <w:rFonts w:ascii="Times New Roman" w:hAnsi="Times New Roman"/>
          <w:sz w:val="22"/>
          <w:szCs w:val="22"/>
        </w:rPr>
        <w:t xml:space="preserve"> </w:t>
      </w:r>
      <w:r w:rsidRPr="00A5013E">
        <w:rPr>
          <w:sz w:val="22"/>
        </w:rPr>
        <w:t>106 CMR 701.380.</w:t>
      </w:r>
    </w:p>
    <w:p w:rsidR="00370561" w:rsidRPr="00A5013E" w:rsidRDefault="00370561" w:rsidP="001848D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rsidR="00370561" w:rsidRPr="00A5013E" w:rsidRDefault="00370561" w:rsidP="001848D1">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rPr>
      </w:pPr>
    </w:p>
    <w:p w:rsidR="00370561" w:rsidRPr="00A5013E" w:rsidRDefault="00370561" w:rsidP="001848D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5F594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r>
        <w:rPr>
          <w:rStyle w:val="InitialStyle"/>
          <w:sz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370561" w:rsidTr="00863343">
        <w:trPr>
          <w:cantSplit/>
          <w:trHeight w:hRule="exact" w:val="280"/>
          <w:jc w:val="center"/>
        </w:trPr>
        <w:tc>
          <w:tcPr>
            <w:tcW w:w="10176" w:type="dxa"/>
            <w:gridSpan w:val="5"/>
            <w:tcBorders>
              <w:top w:val="nil"/>
              <w:bottom w:val="single" w:sz="6" w:space="0" w:color="auto"/>
            </w:tcBorders>
          </w:tcPr>
          <w:p w:rsidR="00370561" w:rsidRPr="00502CD8"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502CD8">
              <w:rPr>
                <w:rStyle w:val="InitialStyle"/>
                <w:rFonts w:ascii="Arial" w:hAnsi="Arial"/>
                <w:b/>
              </w:rPr>
              <w:lastRenderedPageBreak/>
              <w:t>106 CMR: Department of Transitional Assistance</w:t>
            </w:r>
          </w:p>
        </w:tc>
      </w:tr>
      <w:tr w:rsidR="00370561" w:rsidTr="00863343">
        <w:trPr>
          <w:cantSplit/>
          <w:trHeight w:hRule="exact" w:val="260"/>
          <w:jc w:val="center"/>
        </w:trPr>
        <w:tc>
          <w:tcPr>
            <w:tcW w:w="2220" w:type="dxa"/>
            <w:tcBorders>
              <w:top w:val="single" w:sz="6" w:space="0" w:color="auto"/>
            </w:tcBorders>
          </w:tcPr>
          <w:p w:rsidR="00370561" w:rsidRPr="00502CD8" w:rsidRDefault="00370561" w:rsidP="00225EB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502CD8">
              <w:rPr>
                <w:rStyle w:val="InitialStyle"/>
                <w:rFonts w:ascii="Arial" w:hAnsi="Arial"/>
                <w:b/>
              </w:rPr>
              <w:t>Trans. by S.L. 1</w:t>
            </w:r>
            <w:r>
              <w:rPr>
                <w:rStyle w:val="InitialStyle"/>
                <w:rFonts w:ascii="Arial" w:hAnsi="Arial"/>
                <w:b/>
              </w:rPr>
              <w:t>395</w:t>
            </w:r>
          </w:p>
        </w:tc>
        <w:tc>
          <w:tcPr>
            <w:tcW w:w="5850" w:type="dxa"/>
            <w:gridSpan w:val="2"/>
            <w:tcBorders>
              <w:top w:val="single" w:sz="6" w:space="0" w:color="auto"/>
            </w:tcBorders>
          </w:tcPr>
          <w:p w:rsidR="00370561" w:rsidRPr="00502CD8" w:rsidRDefault="00370561" w:rsidP="00863343">
            <w:pPr>
              <w:pStyle w:val="DefaultText"/>
              <w:rPr>
                <w:rStyle w:val="InitialStyle"/>
                <w:rFonts w:ascii="Arial" w:hAnsi="Arial"/>
                <w:b/>
              </w:rPr>
            </w:pPr>
          </w:p>
        </w:tc>
        <w:tc>
          <w:tcPr>
            <w:tcW w:w="1080" w:type="dxa"/>
            <w:tcBorders>
              <w:top w:val="single" w:sz="6" w:space="0" w:color="auto"/>
            </w:tcBorders>
          </w:tcPr>
          <w:p w:rsidR="00370561" w:rsidRPr="00502CD8" w:rsidRDefault="00370561" w:rsidP="00863343">
            <w:pPr>
              <w:pStyle w:val="DefaultText"/>
              <w:rPr>
                <w:rStyle w:val="InitialStyle"/>
                <w:rFonts w:ascii="Arial" w:hAnsi="Arial"/>
                <w:b/>
              </w:rPr>
            </w:pPr>
          </w:p>
        </w:tc>
        <w:tc>
          <w:tcPr>
            <w:tcW w:w="1026" w:type="dxa"/>
            <w:tcBorders>
              <w:top w:val="single" w:sz="6" w:space="0" w:color="auto"/>
            </w:tcBorders>
          </w:tcPr>
          <w:p w:rsidR="00370561" w:rsidRPr="00502CD8" w:rsidRDefault="00370561" w:rsidP="00863343">
            <w:pPr>
              <w:pStyle w:val="DefaultText"/>
              <w:rPr>
                <w:rStyle w:val="InitialStyle"/>
                <w:rFonts w:ascii="Arial" w:hAnsi="Arial"/>
                <w:b/>
              </w:rPr>
            </w:pPr>
          </w:p>
        </w:tc>
      </w:tr>
      <w:tr w:rsidR="00370561" w:rsidTr="00863343">
        <w:trPr>
          <w:cantSplit/>
          <w:trHeight w:hRule="exact" w:val="260"/>
          <w:jc w:val="center"/>
        </w:trPr>
        <w:tc>
          <w:tcPr>
            <w:tcW w:w="2220" w:type="dxa"/>
          </w:tcPr>
          <w:p w:rsidR="00370561" w:rsidRPr="00502CD8" w:rsidRDefault="00370561" w:rsidP="00863343">
            <w:pPr>
              <w:pStyle w:val="DefaultText"/>
              <w:rPr>
                <w:rStyle w:val="InitialStyle"/>
                <w:rFonts w:ascii="Arial" w:hAnsi="Arial"/>
                <w:b/>
              </w:rPr>
            </w:pPr>
          </w:p>
        </w:tc>
        <w:tc>
          <w:tcPr>
            <w:tcW w:w="5850" w:type="dxa"/>
            <w:gridSpan w:val="2"/>
            <w:vMerge w:val="restart"/>
          </w:tcPr>
          <w:p w:rsidR="00370561" w:rsidRPr="00502CD8" w:rsidRDefault="00370561" w:rsidP="00E237E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502CD8">
              <w:rPr>
                <w:rStyle w:val="InitialStyle"/>
                <w:rFonts w:ascii="Arial" w:hAnsi="Arial"/>
                <w:b/>
              </w:rPr>
              <w:t xml:space="preserve">Transitional </w:t>
            </w:r>
            <w:r>
              <w:rPr>
                <w:rStyle w:val="InitialStyle"/>
                <w:rFonts w:ascii="Arial" w:hAnsi="Arial"/>
                <w:b/>
              </w:rPr>
              <w:t>Assistance Programs</w:t>
            </w:r>
          </w:p>
          <w:p w:rsidR="00370561" w:rsidRPr="00502CD8"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502CD8">
              <w:rPr>
                <w:rStyle w:val="InitialStyle"/>
                <w:rFonts w:ascii="Arial" w:hAnsi="Arial"/>
                <w:b/>
              </w:rPr>
              <w:t>Employment Services Program</w:t>
            </w:r>
          </w:p>
        </w:tc>
        <w:tc>
          <w:tcPr>
            <w:tcW w:w="1080" w:type="dxa"/>
          </w:tcPr>
          <w:p w:rsidR="00370561" w:rsidRPr="00502CD8" w:rsidRDefault="00370561" w:rsidP="00863343">
            <w:pPr>
              <w:pStyle w:val="DefaultText"/>
              <w:rPr>
                <w:rStyle w:val="InitialStyle"/>
                <w:rFonts w:ascii="Arial" w:hAnsi="Arial"/>
                <w:b/>
              </w:rPr>
            </w:pPr>
          </w:p>
        </w:tc>
        <w:tc>
          <w:tcPr>
            <w:tcW w:w="1026" w:type="dxa"/>
          </w:tcPr>
          <w:p w:rsidR="00370561" w:rsidRPr="00502CD8" w:rsidRDefault="00370561" w:rsidP="00863343">
            <w:pPr>
              <w:pStyle w:val="DefaultText"/>
              <w:rPr>
                <w:rStyle w:val="InitialStyle"/>
                <w:rFonts w:ascii="Arial" w:hAnsi="Arial"/>
                <w:b/>
              </w:rPr>
            </w:pPr>
          </w:p>
        </w:tc>
      </w:tr>
      <w:tr w:rsidR="00370561" w:rsidTr="00863343">
        <w:trPr>
          <w:cantSplit/>
          <w:trHeight w:hRule="exact" w:val="260"/>
          <w:jc w:val="center"/>
        </w:trPr>
        <w:tc>
          <w:tcPr>
            <w:tcW w:w="2220" w:type="dxa"/>
          </w:tcPr>
          <w:p w:rsidR="00370561" w:rsidRPr="00502CD8" w:rsidRDefault="00370561" w:rsidP="00863343">
            <w:pPr>
              <w:pStyle w:val="DefaultText"/>
              <w:rPr>
                <w:rStyle w:val="InitialStyle"/>
                <w:rFonts w:ascii="Arial" w:hAnsi="Arial"/>
                <w:b/>
              </w:rPr>
            </w:pPr>
          </w:p>
        </w:tc>
        <w:tc>
          <w:tcPr>
            <w:tcW w:w="5850" w:type="dxa"/>
            <w:gridSpan w:val="2"/>
            <w:vMerge/>
          </w:tcPr>
          <w:p w:rsidR="00370561" w:rsidRPr="00502CD8" w:rsidRDefault="00370561" w:rsidP="00863343">
            <w:pPr>
              <w:pStyle w:val="DefaultText"/>
              <w:rPr>
                <w:rStyle w:val="InitialStyle"/>
                <w:rFonts w:ascii="Arial" w:hAnsi="Arial"/>
                <w:b/>
              </w:rPr>
            </w:pPr>
          </w:p>
        </w:tc>
        <w:tc>
          <w:tcPr>
            <w:tcW w:w="1080" w:type="dxa"/>
          </w:tcPr>
          <w:p w:rsidR="00370561" w:rsidRPr="00502CD8"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502CD8">
              <w:rPr>
                <w:rStyle w:val="InitialStyle"/>
                <w:rFonts w:ascii="Arial" w:hAnsi="Arial"/>
                <w:b/>
              </w:rPr>
              <w:t>Chapter</w:t>
            </w:r>
          </w:p>
        </w:tc>
        <w:tc>
          <w:tcPr>
            <w:tcW w:w="1026" w:type="dxa"/>
          </w:tcPr>
          <w:p w:rsidR="00370561" w:rsidRPr="00502CD8"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7</w:t>
            </w:r>
            <w:r w:rsidRPr="00502CD8">
              <w:rPr>
                <w:rStyle w:val="InitialStyle"/>
                <w:rFonts w:ascii="Arial" w:hAnsi="Arial"/>
                <w:b/>
              </w:rPr>
              <w:t>07</w:t>
            </w:r>
          </w:p>
        </w:tc>
      </w:tr>
      <w:tr w:rsidR="00370561" w:rsidTr="00863343">
        <w:trPr>
          <w:cantSplit/>
          <w:trHeight w:hRule="exact" w:val="260"/>
          <w:jc w:val="center"/>
        </w:trPr>
        <w:tc>
          <w:tcPr>
            <w:tcW w:w="2220" w:type="dxa"/>
            <w:tcBorders>
              <w:bottom w:val="single" w:sz="6" w:space="0" w:color="auto"/>
            </w:tcBorders>
          </w:tcPr>
          <w:p w:rsidR="00370561" w:rsidRPr="00502CD8" w:rsidRDefault="0036696A" w:rsidP="007230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Fonts w:ascii="Arial" w:hAnsi="Arial"/>
                <w:b/>
                <w:sz w:val="20"/>
              </w:rPr>
              <w:t>3/2018</w:t>
            </w:r>
          </w:p>
        </w:tc>
        <w:tc>
          <w:tcPr>
            <w:tcW w:w="4320" w:type="dxa"/>
            <w:tcBorders>
              <w:bottom w:val="single" w:sz="6" w:space="0" w:color="auto"/>
            </w:tcBorders>
          </w:tcPr>
          <w:p w:rsidR="00370561" w:rsidRPr="00502CD8" w:rsidRDefault="00370561" w:rsidP="00863343">
            <w:pPr>
              <w:pStyle w:val="DefaultText"/>
              <w:rPr>
                <w:rStyle w:val="InitialStyle"/>
                <w:rFonts w:ascii="Arial" w:hAnsi="Arial"/>
                <w:b/>
              </w:rPr>
            </w:pPr>
          </w:p>
        </w:tc>
        <w:tc>
          <w:tcPr>
            <w:tcW w:w="1530" w:type="dxa"/>
            <w:tcBorders>
              <w:bottom w:val="single" w:sz="6" w:space="0" w:color="auto"/>
            </w:tcBorders>
          </w:tcPr>
          <w:p w:rsidR="00370561" w:rsidRPr="00502CD8"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502CD8">
              <w:rPr>
                <w:rStyle w:val="InitialStyle"/>
                <w:rFonts w:ascii="Arial" w:hAnsi="Arial"/>
                <w:b/>
              </w:rPr>
              <w:t>(1 of 2)</w:t>
            </w:r>
          </w:p>
        </w:tc>
        <w:tc>
          <w:tcPr>
            <w:tcW w:w="1080" w:type="dxa"/>
            <w:tcBorders>
              <w:bottom w:val="single" w:sz="6" w:space="0" w:color="auto"/>
            </w:tcBorders>
          </w:tcPr>
          <w:p w:rsidR="00370561" w:rsidRPr="00502CD8"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502CD8">
              <w:rPr>
                <w:rStyle w:val="InitialStyle"/>
                <w:rFonts w:ascii="Arial" w:hAnsi="Arial"/>
                <w:b/>
              </w:rPr>
              <w:t>Page</w:t>
            </w:r>
          </w:p>
        </w:tc>
        <w:tc>
          <w:tcPr>
            <w:tcW w:w="1026" w:type="dxa"/>
            <w:tcBorders>
              <w:bottom w:val="single" w:sz="6" w:space="0" w:color="auto"/>
            </w:tcBorders>
          </w:tcPr>
          <w:p w:rsidR="00370561" w:rsidRPr="00502CD8"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7</w:t>
            </w:r>
            <w:r w:rsidRPr="00502CD8">
              <w:rPr>
                <w:rStyle w:val="InitialStyle"/>
                <w:rFonts w:ascii="Arial" w:hAnsi="Arial"/>
                <w:b/>
              </w:rPr>
              <w:t>07.1</w:t>
            </w:r>
            <w:r>
              <w:rPr>
                <w:rStyle w:val="InitialStyle"/>
                <w:rFonts w:ascii="Arial" w:hAnsi="Arial"/>
                <w:b/>
              </w:rPr>
              <w:t>60</w:t>
            </w:r>
          </w:p>
        </w:tc>
      </w:tr>
    </w:tbl>
    <w:p w:rsidR="00370561"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rPr>
      </w:pPr>
    </w:p>
    <w:p w:rsidR="00370561" w:rsidRPr="00F969EF"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u w:val="single"/>
        </w:rPr>
      </w:pPr>
    </w:p>
    <w:p w:rsidR="00370561" w:rsidRPr="004F0199" w:rsidRDefault="00370561" w:rsidP="00603F7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u w:val="single"/>
        </w:rPr>
      </w:pPr>
      <w:r w:rsidRPr="00E4481F">
        <w:rPr>
          <w:rStyle w:val="InitialStyle"/>
          <w:rFonts w:ascii="Times New Roman" w:hAnsi="Times New Roman"/>
          <w:sz w:val="22"/>
          <w:szCs w:val="22"/>
          <w:u w:val="single"/>
        </w:rPr>
        <w:t>7</w:t>
      </w:r>
      <w:r w:rsidRPr="004F0199">
        <w:rPr>
          <w:rStyle w:val="InitialStyle"/>
          <w:rFonts w:ascii="Times New Roman" w:hAnsi="Times New Roman"/>
          <w:sz w:val="22"/>
          <w:szCs w:val="22"/>
          <w:u w:val="single"/>
        </w:rPr>
        <w:t>07.16</w:t>
      </w:r>
      <w:r>
        <w:rPr>
          <w:rStyle w:val="InitialStyle"/>
          <w:rFonts w:ascii="Times New Roman" w:hAnsi="Times New Roman"/>
          <w:sz w:val="22"/>
          <w:szCs w:val="22"/>
          <w:u w:val="single"/>
        </w:rPr>
        <w:t>0</w:t>
      </w:r>
      <w:r w:rsidRPr="004F0199">
        <w:rPr>
          <w:rStyle w:val="InitialStyle"/>
          <w:rFonts w:ascii="Times New Roman" w:hAnsi="Times New Roman"/>
          <w:sz w:val="22"/>
          <w:szCs w:val="22"/>
          <w:u w:val="single"/>
        </w:rPr>
        <w:t>:</w:t>
      </w:r>
      <w:r w:rsidRPr="004F0199">
        <w:rPr>
          <w:rStyle w:val="InitialStyle"/>
          <w:rFonts w:ascii="Times New Roman" w:hAnsi="Times New Roman"/>
          <w:sz w:val="22"/>
          <w:szCs w:val="22"/>
          <w:u w:val="single"/>
        </w:rPr>
        <w:tab/>
        <w:t>Supported Work Component</w:t>
      </w: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4F0199">
        <w:rPr>
          <w:rStyle w:val="InitialStyle"/>
          <w:rFonts w:ascii="Times New Roman" w:hAnsi="Times New Roman"/>
          <w:sz w:val="22"/>
          <w:szCs w:val="22"/>
        </w:rPr>
        <w:tab/>
        <w:t xml:space="preserve">The Supported Work </w:t>
      </w:r>
      <w:r>
        <w:rPr>
          <w:rStyle w:val="InitialStyle"/>
          <w:rFonts w:ascii="Times New Roman" w:hAnsi="Times New Roman"/>
          <w:sz w:val="22"/>
          <w:szCs w:val="22"/>
        </w:rPr>
        <w:t>C</w:t>
      </w:r>
      <w:r w:rsidRPr="004F0199">
        <w:rPr>
          <w:rStyle w:val="InitialStyle"/>
          <w:rFonts w:ascii="Times New Roman" w:hAnsi="Times New Roman"/>
          <w:sz w:val="22"/>
          <w:szCs w:val="22"/>
        </w:rPr>
        <w:t xml:space="preserve">omponent provides education, training, employment and support services that </w:t>
      </w:r>
      <w:r w:rsidRPr="00E237E4">
        <w:rPr>
          <w:rStyle w:val="InitialStyle"/>
          <w:rFonts w:ascii="Times New Roman" w:hAnsi="Times New Roman"/>
          <w:sz w:val="22"/>
          <w:szCs w:val="22"/>
        </w:rPr>
        <w:t>an individual</w:t>
      </w:r>
      <w:r>
        <w:rPr>
          <w:rStyle w:val="InitialStyle"/>
          <w:rFonts w:ascii="Times New Roman" w:hAnsi="Times New Roman"/>
          <w:sz w:val="22"/>
          <w:szCs w:val="22"/>
        </w:rPr>
        <w:t xml:space="preserve"> </w:t>
      </w:r>
      <w:r w:rsidRPr="004F0199">
        <w:rPr>
          <w:rStyle w:val="InitialStyle"/>
          <w:rFonts w:ascii="Times New Roman" w:hAnsi="Times New Roman"/>
          <w:sz w:val="22"/>
          <w:szCs w:val="22"/>
        </w:rPr>
        <w:t xml:space="preserve">needs to </w:t>
      </w:r>
      <w:r>
        <w:rPr>
          <w:rStyle w:val="InitialStyle"/>
          <w:rFonts w:ascii="Times New Roman" w:hAnsi="Times New Roman"/>
          <w:sz w:val="22"/>
          <w:szCs w:val="22"/>
        </w:rPr>
        <w:t xml:space="preserve">obtain </w:t>
      </w:r>
      <w:r w:rsidRPr="004F0199">
        <w:rPr>
          <w:rStyle w:val="InitialStyle"/>
          <w:rFonts w:ascii="Times New Roman" w:hAnsi="Times New Roman"/>
          <w:sz w:val="22"/>
          <w:szCs w:val="22"/>
        </w:rPr>
        <w:t xml:space="preserve">and </w:t>
      </w:r>
      <w:r w:rsidRPr="00E237E4">
        <w:rPr>
          <w:rStyle w:val="InitialStyle"/>
          <w:rFonts w:ascii="Times New Roman" w:hAnsi="Times New Roman"/>
          <w:sz w:val="22"/>
          <w:szCs w:val="22"/>
        </w:rPr>
        <w:t>maintain</w:t>
      </w:r>
      <w:r w:rsidRPr="004F0199">
        <w:rPr>
          <w:rStyle w:val="InitialStyle"/>
          <w:rFonts w:ascii="Times New Roman" w:hAnsi="Times New Roman"/>
          <w:sz w:val="22"/>
          <w:szCs w:val="22"/>
        </w:rPr>
        <w:t xml:space="preserve"> employment. This component </w:t>
      </w:r>
      <w:r w:rsidRPr="00851F5A">
        <w:rPr>
          <w:rStyle w:val="InitialStyle"/>
          <w:rFonts w:ascii="Times New Roman" w:hAnsi="Times New Roman"/>
          <w:sz w:val="22"/>
          <w:szCs w:val="22"/>
        </w:rPr>
        <w:t>consists of</w:t>
      </w:r>
      <w:r>
        <w:rPr>
          <w:rStyle w:val="InitialStyle"/>
          <w:rFonts w:ascii="Times New Roman" w:hAnsi="Times New Roman"/>
          <w:sz w:val="22"/>
          <w:szCs w:val="22"/>
        </w:rPr>
        <w:t xml:space="preserve"> </w:t>
      </w:r>
      <w:r w:rsidRPr="004F0199">
        <w:rPr>
          <w:rStyle w:val="InitialStyle"/>
          <w:rFonts w:ascii="Times New Roman" w:hAnsi="Times New Roman"/>
          <w:sz w:val="22"/>
          <w:szCs w:val="22"/>
        </w:rPr>
        <w:t xml:space="preserve">Pre-Worksite training and Worksite placement. Participation </w:t>
      </w:r>
      <w:r>
        <w:rPr>
          <w:rStyle w:val="InitialStyle"/>
          <w:rFonts w:ascii="Times New Roman" w:hAnsi="Times New Roman"/>
          <w:sz w:val="22"/>
          <w:szCs w:val="22"/>
        </w:rPr>
        <w:t xml:space="preserve">is subject to </w:t>
      </w:r>
      <w:r w:rsidRPr="004F0199">
        <w:rPr>
          <w:rStyle w:val="InitialStyle"/>
          <w:rFonts w:ascii="Times New Roman" w:hAnsi="Times New Roman"/>
          <w:sz w:val="22"/>
          <w:szCs w:val="22"/>
        </w:rPr>
        <w:t xml:space="preserve">available program resources, the  </w:t>
      </w:r>
      <w:r w:rsidRPr="00E237E4">
        <w:rPr>
          <w:rStyle w:val="InitialStyle"/>
          <w:rFonts w:ascii="Times New Roman" w:hAnsi="Times New Roman"/>
          <w:sz w:val="22"/>
          <w:szCs w:val="22"/>
        </w:rPr>
        <w:t>individual’s</w:t>
      </w:r>
      <w:r>
        <w:rPr>
          <w:rStyle w:val="InitialStyle"/>
          <w:rFonts w:ascii="Times New Roman" w:hAnsi="Times New Roman"/>
          <w:sz w:val="22"/>
          <w:szCs w:val="22"/>
        </w:rPr>
        <w:t xml:space="preserve"> </w:t>
      </w:r>
      <w:r w:rsidRPr="004F0199">
        <w:rPr>
          <w:rStyle w:val="InitialStyle"/>
          <w:rFonts w:ascii="Times New Roman" w:hAnsi="Times New Roman"/>
          <w:sz w:val="22"/>
          <w:szCs w:val="22"/>
        </w:rPr>
        <w:t>approved Employment Development Plan</w:t>
      </w:r>
      <w:r>
        <w:rPr>
          <w:rStyle w:val="InitialStyle"/>
          <w:rFonts w:ascii="Times New Roman" w:hAnsi="Times New Roman"/>
          <w:sz w:val="22"/>
          <w:szCs w:val="22"/>
        </w:rPr>
        <w:t xml:space="preserve"> </w:t>
      </w:r>
      <w:r w:rsidRPr="00E237E4">
        <w:rPr>
          <w:rStyle w:val="InitialStyle"/>
          <w:rFonts w:ascii="Times New Roman" w:hAnsi="Times New Roman"/>
          <w:sz w:val="22"/>
          <w:szCs w:val="22"/>
        </w:rPr>
        <w:t>(EDP)</w:t>
      </w:r>
      <w:r w:rsidRPr="004F0199">
        <w:rPr>
          <w:rStyle w:val="InitialStyle"/>
          <w:rFonts w:ascii="Times New Roman" w:hAnsi="Times New Roman"/>
          <w:sz w:val="22"/>
          <w:szCs w:val="22"/>
        </w:rPr>
        <w:t xml:space="preserve"> and the criteria </w:t>
      </w:r>
      <w:r>
        <w:rPr>
          <w:rStyle w:val="InitialStyle"/>
          <w:rFonts w:ascii="Times New Roman" w:hAnsi="Times New Roman"/>
          <w:sz w:val="22"/>
          <w:szCs w:val="22"/>
        </w:rPr>
        <w:t>in (A)(2) and (B).</w:t>
      </w: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4F0199" w:rsidRDefault="00370561" w:rsidP="00603F7C">
      <w:pPr>
        <w:pStyle w:val="DefaultText"/>
        <w:tabs>
          <w:tab w:val="left" w:pos="1140"/>
          <w:tab w:val="left" w:pos="14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4F0199">
        <w:rPr>
          <w:rStyle w:val="InitialStyle"/>
          <w:rFonts w:ascii="Times New Roman" w:hAnsi="Times New Roman"/>
          <w:sz w:val="22"/>
          <w:szCs w:val="22"/>
        </w:rPr>
        <w:tab/>
        <w:t>(A)</w:t>
      </w:r>
      <w:r w:rsidRPr="004F0199">
        <w:rPr>
          <w:rStyle w:val="InitialStyle"/>
          <w:rFonts w:ascii="Times New Roman" w:hAnsi="Times New Roman"/>
          <w:sz w:val="22"/>
          <w:szCs w:val="22"/>
        </w:rPr>
        <w:tab/>
      </w:r>
      <w:r w:rsidRPr="004F0199">
        <w:rPr>
          <w:rStyle w:val="InitialStyle"/>
          <w:rFonts w:ascii="Times New Roman" w:hAnsi="Times New Roman"/>
          <w:sz w:val="22"/>
          <w:szCs w:val="22"/>
          <w:u w:val="single"/>
        </w:rPr>
        <w:t>Pre-Worksite Training</w:t>
      </w: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4F0199">
        <w:rPr>
          <w:rStyle w:val="InitialStyle"/>
          <w:rFonts w:ascii="Times New Roman" w:hAnsi="Times New Roman"/>
          <w:sz w:val="22"/>
          <w:szCs w:val="22"/>
        </w:rPr>
        <w:tab/>
      </w:r>
      <w:r w:rsidRPr="004F0199">
        <w:rPr>
          <w:rStyle w:val="InitialStyle"/>
          <w:rFonts w:ascii="Times New Roman" w:hAnsi="Times New Roman"/>
          <w:sz w:val="22"/>
          <w:szCs w:val="22"/>
        </w:rPr>
        <w:tab/>
        <w:t xml:space="preserve">A participant in Pre-Worksite training may </w:t>
      </w:r>
      <w:r>
        <w:rPr>
          <w:rStyle w:val="InitialStyle"/>
          <w:rFonts w:ascii="Times New Roman" w:hAnsi="Times New Roman"/>
          <w:sz w:val="22"/>
          <w:szCs w:val="22"/>
        </w:rPr>
        <w:t>engage in</w:t>
      </w:r>
      <w:r w:rsidRPr="00E237E4">
        <w:rPr>
          <w:rStyle w:val="InitialStyle"/>
          <w:rFonts w:ascii="Times New Roman" w:hAnsi="Times New Roman"/>
          <w:sz w:val="22"/>
          <w:szCs w:val="22"/>
        </w:rPr>
        <w:t xml:space="preserve"> </w:t>
      </w:r>
      <w:r w:rsidRPr="004F0199">
        <w:rPr>
          <w:rStyle w:val="InitialStyle"/>
          <w:rFonts w:ascii="Times New Roman" w:hAnsi="Times New Roman"/>
          <w:sz w:val="22"/>
          <w:szCs w:val="22"/>
        </w:rPr>
        <w:t xml:space="preserve">the following activities to prepare him or her to </w:t>
      </w:r>
      <w:r>
        <w:rPr>
          <w:rStyle w:val="InitialStyle"/>
          <w:rFonts w:ascii="Times New Roman" w:hAnsi="Times New Roman"/>
          <w:sz w:val="22"/>
          <w:szCs w:val="22"/>
        </w:rPr>
        <w:t>obtain</w:t>
      </w:r>
      <w:r w:rsidRPr="00E237E4">
        <w:rPr>
          <w:rStyle w:val="InitialStyle"/>
          <w:rFonts w:ascii="Times New Roman" w:hAnsi="Times New Roman"/>
          <w:sz w:val="22"/>
          <w:szCs w:val="22"/>
        </w:rPr>
        <w:t xml:space="preserve"> </w:t>
      </w:r>
      <w:r w:rsidRPr="004F0199">
        <w:rPr>
          <w:rStyle w:val="InitialStyle"/>
          <w:rFonts w:ascii="Times New Roman" w:hAnsi="Times New Roman"/>
          <w:sz w:val="22"/>
          <w:szCs w:val="22"/>
        </w:rPr>
        <w:t xml:space="preserve">and </w:t>
      </w:r>
      <w:r w:rsidRPr="00E237E4">
        <w:rPr>
          <w:rStyle w:val="InitialStyle"/>
          <w:rFonts w:ascii="Times New Roman" w:hAnsi="Times New Roman"/>
          <w:sz w:val="22"/>
          <w:szCs w:val="22"/>
        </w:rPr>
        <w:t>maintain</w:t>
      </w:r>
      <w:r w:rsidRPr="004F0199">
        <w:rPr>
          <w:rStyle w:val="InitialStyle"/>
          <w:rFonts w:ascii="Times New Roman" w:hAnsi="Times New Roman"/>
          <w:sz w:val="22"/>
          <w:szCs w:val="22"/>
        </w:rPr>
        <w:t xml:space="preserve"> employment.</w:t>
      </w: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4F0199">
        <w:rPr>
          <w:rStyle w:val="InitialStyle"/>
          <w:rFonts w:ascii="Times New Roman" w:hAnsi="Times New Roman"/>
          <w:sz w:val="22"/>
          <w:szCs w:val="22"/>
        </w:rPr>
        <w:tab/>
      </w:r>
      <w:r w:rsidRPr="004F0199">
        <w:rPr>
          <w:rStyle w:val="InitialStyle"/>
          <w:rFonts w:ascii="Times New Roman" w:hAnsi="Times New Roman"/>
          <w:sz w:val="22"/>
          <w:szCs w:val="22"/>
        </w:rPr>
        <w:tab/>
        <w:t>(1)</w:t>
      </w:r>
      <w:r w:rsidRPr="004F0199">
        <w:rPr>
          <w:rStyle w:val="InitialStyle"/>
          <w:rFonts w:ascii="Times New Roman" w:hAnsi="Times New Roman"/>
          <w:sz w:val="22"/>
          <w:szCs w:val="22"/>
        </w:rPr>
        <w:tab/>
      </w:r>
      <w:r w:rsidRPr="0086285F">
        <w:rPr>
          <w:rStyle w:val="InitialStyle"/>
          <w:rFonts w:ascii="Times New Roman" w:hAnsi="Times New Roman"/>
          <w:sz w:val="22"/>
          <w:szCs w:val="22"/>
        </w:rPr>
        <w:t>Activities</w:t>
      </w:r>
      <w:r w:rsidRPr="004F0199">
        <w:rPr>
          <w:rStyle w:val="InitialStyle"/>
          <w:rFonts w:ascii="Times New Roman" w:hAnsi="Times New Roman"/>
          <w:sz w:val="22"/>
          <w:szCs w:val="22"/>
        </w:rPr>
        <w:t xml:space="preserve"> may include, but are not limited to:</w:t>
      </w: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4F0199">
        <w:rPr>
          <w:rStyle w:val="InitialStyle"/>
          <w:rFonts w:ascii="Times New Roman" w:hAnsi="Times New Roman"/>
          <w:sz w:val="22"/>
          <w:szCs w:val="22"/>
        </w:rPr>
        <w:tab/>
      </w:r>
      <w:r w:rsidRPr="004F0199">
        <w:rPr>
          <w:rStyle w:val="InitialStyle"/>
          <w:rFonts w:ascii="Times New Roman" w:hAnsi="Times New Roman"/>
          <w:sz w:val="22"/>
          <w:szCs w:val="22"/>
        </w:rPr>
        <w:tab/>
      </w:r>
      <w:r w:rsidRPr="004F0199">
        <w:rPr>
          <w:rStyle w:val="InitialStyle"/>
          <w:rFonts w:ascii="Times New Roman" w:hAnsi="Times New Roman"/>
          <w:sz w:val="22"/>
          <w:szCs w:val="22"/>
        </w:rPr>
        <w:tab/>
        <w:t>(a)</w:t>
      </w:r>
      <w:r w:rsidRPr="004F0199">
        <w:rPr>
          <w:rStyle w:val="InitialStyle"/>
          <w:rFonts w:ascii="Times New Roman" w:hAnsi="Times New Roman"/>
          <w:sz w:val="22"/>
          <w:szCs w:val="22"/>
        </w:rPr>
        <w:tab/>
        <w:t>orientation;</w:t>
      </w: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4F0199">
        <w:rPr>
          <w:rStyle w:val="InitialStyle"/>
          <w:rFonts w:ascii="Times New Roman" w:hAnsi="Times New Roman"/>
          <w:sz w:val="22"/>
          <w:szCs w:val="22"/>
        </w:rPr>
        <w:tab/>
      </w:r>
      <w:r w:rsidRPr="004F0199">
        <w:rPr>
          <w:rStyle w:val="InitialStyle"/>
          <w:rFonts w:ascii="Times New Roman" w:hAnsi="Times New Roman"/>
          <w:sz w:val="22"/>
          <w:szCs w:val="22"/>
        </w:rPr>
        <w:tab/>
      </w:r>
      <w:r w:rsidRPr="004F0199">
        <w:rPr>
          <w:rStyle w:val="InitialStyle"/>
          <w:rFonts w:ascii="Times New Roman" w:hAnsi="Times New Roman"/>
          <w:sz w:val="22"/>
          <w:szCs w:val="22"/>
        </w:rPr>
        <w:tab/>
        <w:t>(b)</w:t>
      </w:r>
      <w:r w:rsidRPr="004F0199">
        <w:rPr>
          <w:rStyle w:val="InitialStyle"/>
          <w:rFonts w:ascii="Times New Roman" w:hAnsi="Times New Roman"/>
          <w:sz w:val="22"/>
          <w:szCs w:val="22"/>
        </w:rPr>
        <w:tab/>
        <w:t>assessment;</w:t>
      </w: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4F0199">
        <w:rPr>
          <w:rStyle w:val="InitialStyle"/>
          <w:rFonts w:ascii="Times New Roman" w:hAnsi="Times New Roman"/>
          <w:sz w:val="22"/>
          <w:szCs w:val="22"/>
        </w:rPr>
        <w:tab/>
      </w:r>
      <w:r w:rsidRPr="004F0199">
        <w:rPr>
          <w:rStyle w:val="InitialStyle"/>
          <w:rFonts w:ascii="Times New Roman" w:hAnsi="Times New Roman"/>
          <w:sz w:val="22"/>
          <w:szCs w:val="22"/>
        </w:rPr>
        <w:tab/>
      </w:r>
      <w:r w:rsidRPr="004F0199">
        <w:rPr>
          <w:rStyle w:val="InitialStyle"/>
          <w:rFonts w:ascii="Times New Roman" w:hAnsi="Times New Roman"/>
          <w:sz w:val="22"/>
          <w:szCs w:val="22"/>
        </w:rPr>
        <w:tab/>
        <w:t>(c)</w:t>
      </w:r>
      <w:r w:rsidRPr="004F0199">
        <w:rPr>
          <w:rStyle w:val="InitialStyle"/>
          <w:rFonts w:ascii="Times New Roman" w:hAnsi="Times New Roman"/>
          <w:sz w:val="22"/>
          <w:szCs w:val="22"/>
        </w:rPr>
        <w:tab/>
        <w:t xml:space="preserve">job search </w:t>
      </w:r>
      <w:r w:rsidRPr="00E237E4">
        <w:rPr>
          <w:rStyle w:val="InitialStyle"/>
          <w:rFonts w:ascii="Times New Roman" w:hAnsi="Times New Roman"/>
          <w:sz w:val="22"/>
          <w:szCs w:val="22"/>
        </w:rPr>
        <w:t>training</w:t>
      </w:r>
      <w:r w:rsidRPr="004F0199">
        <w:rPr>
          <w:rStyle w:val="InitialStyle"/>
          <w:rFonts w:ascii="Times New Roman" w:hAnsi="Times New Roman"/>
          <w:sz w:val="22"/>
          <w:szCs w:val="22"/>
        </w:rPr>
        <w:t>;</w:t>
      </w: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4F0199">
        <w:rPr>
          <w:rStyle w:val="InitialStyle"/>
          <w:rFonts w:ascii="Times New Roman" w:hAnsi="Times New Roman"/>
          <w:sz w:val="22"/>
          <w:szCs w:val="22"/>
        </w:rPr>
        <w:tab/>
      </w:r>
      <w:r w:rsidRPr="004F0199">
        <w:rPr>
          <w:rStyle w:val="InitialStyle"/>
          <w:rFonts w:ascii="Times New Roman" w:hAnsi="Times New Roman"/>
          <w:sz w:val="22"/>
          <w:szCs w:val="22"/>
        </w:rPr>
        <w:tab/>
      </w:r>
      <w:r w:rsidRPr="004F0199">
        <w:rPr>
          <w:rStyle w:val="InitialStyle"/>
          <w:rFonts w:ascii="Times New Roman" w:hAnsi="Times New Roman"/>
          <w:sz w:val="22"/>
          <w:szCs w:val="22"/>
        </w:rPr>
        <w:tab/>
        <w:t>(d)</w:t>
      </w:r>
      <w:r w:rsidRPr="004F0199">
        <w:rPr>
          <w:rStyle w:val="InitialStyle"/>
          <w:rFonts w:ascii="Times New Roman" w:hAnsi="Times New Roman"/>
          <w:sz w:val="22"/>
          <w:szCs w:val="22"/>
        </w:rPr>
        <w:tab/>
        <w:t>job retention strategies;</w:t>
      </w: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4F0199">
        <w:rPr>
          <w:rStyle w:val="InitialStyle"/>
          <w:rFonts w:ascii="Times New Roman" w:hAnsi="Times New Roman"/>
          <w:sz w:val="22"/>
          <w:szCs w:val="22"/>
        </w:rPr>
        <w:tab/>
      </w:r>
      <w:r w:rsidRPr="004F0199">
        <w:rPr>
          <w:rStyle w:val="InitialStyle"/>
          <w:rFonts w:ascii="Times New Roman" w:hAnsi="Times New Roman"/>
          <w:sz w:val="22"/>
          <w:szCs w:val="22"/>
        </w:rPr>
        <w:tab/>
      </w:r>
      <w:r w:rsidRPr="004F0199">
        <w:rPr>
          <w:rStyle w:val="InitialStyle"/>
          <w:rFonts w:ascii="Times New Roman" w:hAnsi="Times New Roman"/>
          <w:sz w:val="22"/>
          <w:szCs w:val="22"/>
        </w:rPr>
        <w:tab/>
        <w:t>(e)</w:t>
      </w:r>
      <w:r w:rsidRPr="004F0199">
        <w:rPr>
          <w:rStyle w:val="InitialStyle"/>
          <w:rFonts w:ascii="Times New Roman" w:hAnsi="Times New Roman"/>
          <w:sz w:val="22"/>
          <w:szCs w:val="22"/>
        </w:rPr>
        <w:tab/>
        <w:t xml:space="preserve">resume preparation; </w:t>
      </w: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4F0199">
        <w:rPr>
          <w:rStyle w:val="InitialStyle"/>
          <w:rFonts w:ascii="Times New Roman" w:hAnsi="Times New Roman"/>
          <w:sz w:val="22"/>
          <w:szCs w:val="22"/>
        </w:rPr>
        <w:tab/>
      </w:r>
      <w:r w:rsidRPr="004F0199">
        <w:rPr>
          <w:rStyle w:val="InitialStyle"/>
          <w:rFonts w:ascii="Times New Roman" w:hAnsi="Times New Roman"/>
          <w:sz w:val="22"/>
          <w:szCs w:val="22"/>
        </w:rPr>
        <w:tab/>
      </w:r>
      <w:r w:rsidRPr="004F0199">
        <w:rPr>
          <w:rStyle w:val="InitialStyle"/>
          <w:rFonts w:ascii="Times New Roman" w:hAnsi="Times New Roman"/>
          <w:sz w:val="22"/>
          <w:szCs w:val="22"/>
        </w:rPr>
        <w:tab/>
        <w:t>(f)</w:t>
      </w:r>
      <w:r w:rsidRPr="004F0199">
        <w:rPr>
          <w:rStyle w:val="InitialStyle"/>
          <w:rFonts w:ascii="Times New Roman" w:hAnsi="Times New Roman"/>
          <w:sz w:val="22"/>
          <w:szCs w:val="22"/>
        </w:rPr>
        <w:tab/>
        <w:t>job development and placement services; and</w:t>
      </w: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4F0199">
        <w:rPr>
          <w:rStyle w:val="InitialStyle"/>
          <w:rFonts w:ascii="Times New Roman" w:hAnsi="Times New Roman"/>
          <w:sz w:val="22"/>
          <w:szCs w:val="22"/>
        </w:rPr>
        <w:tab/>
      </w:r>
      <w:r w:rsidRPr="004F0199">
        <w:rPr>
          <w:rStyle w:val="InitialStyle"/>
          <w:rFonts w:ascii="Times New Roman" w:hAnsi="Times New Roman"/>
          <w:sz w:val="22"/>
          <w:szCs w:val="22"/>
        </w:rPr>
        <w:tab/>
      </w:r>
      <w:r w:rsidRPr="004F0199">
        <w:rPr>
          <w:rStyle w:val="InitialStyle"/>
          <w:rFonts w:ascii="Times New Roman" w:hAnsi="Times New Roman"/>
          <w:sz w:val="22"/>
          <w:szCs w:val="22"/>
        </w:rPr>
        <w:tab/>
        <w:t>(g)</w:t>
      </w:r>
      <w:r w:rsidRPr="004F0199">
        <w:rPr>
          <w:rStyle w:val="InitialStyle"/>
          <w:rFonts w:ascii="Times New Roman" w:hAnsi="Times New Roman"/>
          <w:sz w:val="22"/>
          <w:szCs w:val="22"/>
        </w:rPr>
        <w:tab/>
        <w:t>other job related training such as vocational skills training, English for Employment and basic literacy instruction.</w:t>
      </w: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u w:val="single"/>
        </w:rPr>
      </w:pPr>
      <w:r w:rsidRPr="004F0199">
        <w:rPr>
          <w:rStyle w:val="InitialStyle"/>
          <w:rFonts w:ascii="Times New Roman" w:hAnsi="Times New Roman"/>
          <w:sz w:val="22"/>
          <w:szCs w:val="22"/>
        </w:rPr>
        <w:tab/>
      </w:r>
      <w:r w:rsidRPr="004F0199">
        <w:rPr>
          <w:rStyle w:val="InitialStyle"/>
          <w:rFonts w:ascii="Times New Roman" w:hAnsi="Times New Roman"/>
          <w:sz w:val="22"/>
          <w:szCs w:val="22"/>
        </w:rPr>
        <w:tab/>
        <w:t>(2)</w:t>
      </w:r>
      <w:r w:rsidRPr="004F0199">
        <w:rPr>
          <w:rStyle w:val="InitialStyle"/>
          <w:rFonts w:ascii="Times New Roman" w:hAnsi="Times New Roman"/>
          <w:sz w:val="22"/>
          <w:szCs w:val="22"/>
        </w:rPr>
        <w:tab/>
      </w:r>
      <w:r w:rsidRPr="004F0199">
        <w:rPr>
          <w:rStyle w:val="InitialStyle"/>
          <w:rFonts w:ascii="Times New Roman" w:hAnsi="Times New Roman"/>
          <w:sz w:val="22"/>
          <w:szCs w:val="22"/>
          <w:u w:val="single"/>
        </w:rPr>
        <w:t>Participation Criteria</w:t>
      </w: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4F0199">
        <w:rPr>
          <w:rStyle w:val="InitialStyle"/>
          <w:rFonts w:ascii="Times New Roman" w:hAnsi="Times New Roman"/>
          <w:sz w:val="22"/>
          <w:szCs w:val="22"/>
        </w:rPr>
        <w:tab/>
      </w:r>
      <w:r w:rsidRPr="004F0199">
        <w:rPr>
          <w:rStyle w:val="InitialStyle"/>
          <w:rFonts w:ascii="Times New Roman" w:hAnsi="Times New Roman"/>
          <w:sz w:val="22"/>
          <w:szCs w:val="22"/>
        </w:rPr>
        <w:tab/>
      </w:r>
      <w:r w:rsidRPr="004F0199">
        <w:rPr>
          <w:rStyle w:val="InitialStyle"/>
          <w:rFonts w:ascii="Times New Roman" w:hAnsi="Times New Roman"/>
          <w:sz w:val="22"/>
          <w:szCs w:val="22"/>
        </w:rPr>
        <w:tab/>
        <w:t>The following are the criteria for participation in Pre-Worksite training:</w:t>
      </w: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4F0199">
        <w:rPr>
          <w:rStyle w:val="InitialStyle"/>
          <w:rFonts w:ascii="Times New Roman" w:hAnsi="Times New Roman"/>
          <w:sz w:val="22"/>
          <w:szCs w:val="22"/>
        </w:rPr>
        <w:tab/>
      </w:r>
      <w:r w:rsidRPr="004F0199">
        <w:rPr>
          <w:rStyle w:val="InitialStyle"/>
          <w:rFonts w:ascii="Times New Roman" w:hAnsi="Times New Roman"/>
          <w:sz w:val="22"/>
          <w:szCs w:val="22"/>
        </w:rPr>
        <w:tab/>
      </w:r>
      <w:r w:rsidRPr="004F0199">
        <w:rPr>
          <w:rStyle w:val="InitialStyle"/>
          <w:rFonts w:ascii="Times New Roman" w:hAnsi="Times New Roman"/>
          <w:sz w:val="22"/>
          <w:szCs w:val="22"/>
        </w:rPr>
        <w:tab/>
        <w:t>(a)</w:t>
      </w:r>
      <w:r w:rsidRPr="004F0199">
        <w:rPr>
          <w:rStyle w:val="InitialStyle"/>
          <w:rFonts w:ascii="Times New Roman" w:hAnsi="Times New Roman"/>
          <w:sz w:val="22"/>
          <w:szCs w:val="22"/>
        </w:rPr>
        <w:tab/>
        <w:t xml:space="preserve">a participant </w:t>
      </w:r>
      <w:r>
        <w:rPr>
          <w:rStyle w:val="InitialStyle"/>
          <w:rFonts w:ascii="Times New Roman" w:hAnsi="Times New Roman"/>
          <w:sz w:val="22"/>
          <w:szCs w:val="22"/>
        </w:rPr>
        <w:t xml:space="preserve">shall </w:t>
      </w:r>
      <w:r w:rsidRPr="004F0199">
        <w:rPr>
          <w:rStyle w:val="InitialStyle"/>
          <w:rFonts w:ascii="Times New Roman" w:hAnsi="Times New Roman"/>
          <w:sz w:val="22"/>
          <w:szCs w:val="22"/>
        </w:rPr>
        <w:t xml:space="preserve">be an active </w:t>
      </w:r>
      <w:r w:rsidRPr="00DB3D62">
        <w:rPr>
          <w:rStyle w:val="InitialStyle"/>
          <w:rFonts w:ascii="Times New Roman" w:hAnsi="Times New Roman"/>
          <w:sz w:val="22"/>
          <w:szCs w:val="22"/>
        </w:rPr>
        <w:t xml:space="preserve">client </w:t>
      </w:r>
      <w:r w:rsidRPr="004F0199">
        <w:rPr>
          <w:rStyle w:val="InitialStyle"/>
          <w:rFonts w:ascii="Times New Roman" w:hAnsi="Times New Roman"/>
          <w:sz w:val="22"/>
          <w:szCs w:val="22"/>
        </w:rPr>
        <w:t>as determined by the Department;</w:t>
      </w: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4F0199">
        <w:rPr>
          <w:rStyle w:val="InitialStyle"/>
          <w:rFonts w:ascii="Times New Roman" w:hAnsi="Times New Roman"/>
          <w:sz w:val="22"/>
          <w:szCs w:val="22"/>
        </w:rPr>
        <w:tab/>
      </w:r>
      <w:r w:rsidRPr="004F0199">
        <w:rPr>
          <w:rStyle w:val="InitialStyle"/>
          <w:rFonts w:ascii="Times New Roman" w:hAnsi="Times New Roman"/>
          <w:sz w:val="22"/>
          <w:szCs w:val="22"/>
        </w:rPr>
        <w:tab/>
      </w:r>
      <w:r w:rsidRPr="004F0199">
        <w:rPr>
          <w:rStyle w:val="InitialStyle"/>
          <w:rFonts w:ascii="Times New Roman" w:hAnsi="Times New Roman"/>
          <w:sz w:val="22"/>
          <w:szCs w:val="22"/>
        </w:rPr>
        <w:tab/>
        <w:t>(b)</w:t>
      </w:r>
      <w:r w:rsidRPr="004F0199">
        <w:rPr>
          <w:rStyle w:val="InitialStyle"/>
          <w:rFonts w:ascii="Times New Roman" w:hAnsi="Times New Roman"/>
          <w:sz w:val="22"/>
          <w:szCs w:val="22"/>
        </w:rPr>
        <w:tab/>
      </w:r>
      <w:r w:rsidRPr="00DB3D62">
        <w:rPr>
          <w:rStyle w:val="InitialStyle"/>
          <w:rFonts w:ascii="Times New Roman" w:hAnsi="Times New Roman"/>
          <w:sz w:val="22"/>
          <w:szCs w:val="22"/>
        </w:rPr>
        <w:t xml:space="preserve">an individual </w:t>
      </w:r>
      <w:r w:rsidRPr="004F0199">
        <w:rPr>
          <w:rStyle w:val="InitialStyle"/>
          <w:rFonts w:ascii="Times New Roman" w:hAnsi="Times New Roman"/>
          <w:sz w:val="22"/>
          <w:szCs w:val="22"/>
        </w:rPr>
        <w:t xml:space="preserve">may </w:t>
      </w:r>
      <w:r w:rsidRPr="00DB3D62">
        <w:rPr>
          <w:rStyle w:val="InitialStyle"/>
          <w:rFonts w:ascii="Times New Roman" w:hAnsi="Times New Roman"/>
          <w:sz w:val="22"/>
          <w:szCs w:val="22"/>
        </w:rPr>
        <w:t xml:space="preserve">participate </w:t>
      </w:r>
      <w:r w:rsidRPr="004F0199">
        <w:rPr>
          <w:rStyle w:val="InitialStyle"/>
          <w:rFonts w:ascii="Times New Roman" w:hAnsi="Times New Roman"/>
          <w:sz w:val="22"/>
          <w:szCs w:val="22"/>
        </w:rPr>
        <w:t xml:space="preserve">in a Pre-Worksite training on a full-time or part-time basis but the </w:t>
      </w:r>
      <w:r w:rsidRPr="00DB3D62">
        <w:rPr>
          <w:rStyle w:val="InitialStyle"/>
          <w:rFonts w:ascii="Times New Roman" w:hAnsi="Times New Roman"/>
          <w:sz w:val="22"/>
          <w:szCs w:val="22"/>
        </w:rPr>
        <w:t xml:space="preserve">training </w:t>
      </w:r>
      <w:r w:rsidRPr="004F0199">
        <w:rPr>
          <w:rStyle w:val="InitialStyle"/>
          <w:rFonts w:ascii="Times New Roman" w:hAnsi="Times New Roman"/>
          <w:sz w:val="22"/>
          <w:szCs w:val="22"/>
        </w:rPr>
        <w:t xml:space="preserve">program </w:t>
      </w:r>
      <w:r w:rsidRPr="00DB3D62">
        <w:rPr>
          <w:rStyle w:val="InitialStyle"/>
          <w:rFonts w:ascii="Times New Roman" w:hAnsi="Times New Roman"/>
          <w:sz w:val="22"/>
          <w:szCs w:val="22"/>
        </w:rPr>
        <w:t>must be scheduled for</w:t>
      </w:r>
      <w:r>
        <w:rPr>
          <w:rStyle w:val="InitialStyle"/>
          <w:rFonts w:ascii="Times New Roman" w:hAnsi="Times New Roman"/>
          <w:sz w:val="22"/>
          <w:szCs w:val="22"/>
        </w:rPr>
        <w:t xml:space="preserve"> </w:t>
      </w:r>
      <w:r w:rsidRPr="004F0199">
        <w:rPr>
          <w:rStyle w:val="InitialStyle"/>
          <w:rFonts w:ascii="Times New Roman" w:hAnsi="Times New Roman"/>
          <w:sz w:val="22"/>
          <w:szCs w:val="22"/>
        </w:rPr>
        <w:t xml:space="preserve">at least 20 hours of activity per week; and </w:t>
      </w: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4F0199">
        <w:rPr>
          <w:rStyle w:val="InitialStyle"/>
          <w:rFonts w:ascii="Times New Roman" w:hAnsi="Times New Roman"/>
          <w:sz w:val="22"/>
          <w:szCs w:val="22"/>
        </w:rPr>
        <w:tab/>
      </w:r>
      <w:r w:rsidRPr="004F0199">
        <w:rPr>
          <w:rStyle w:val="InitialStyle"/>
          <w:rFonts w:ascii="Times New Roman" w:hAnsi="Times New Roman"/>
          <w:sz w:val="22"/>
          <w:szCs w:val="22"/>
        </w:rPr>
        <w:tab/>
      </w:r>
      <w:r w:rsidRPr="004F0199">
        <w:rPr>
          <w:rStyle w:val="InitialStyle"/>
          <w:rFonts w:ascii="Times New Roman" w:hAnsi="Times New Roman"/>
          <w:sz w:val="22"/>
          <w:szCs w:val="22"/>
        </w:rPr>
        <w:tab/>
        <w:t>(c)</w:t>
      </w:r>
      <w:r w:rsidRPr="004F0199">
        <w:rPr>
          <w:rStyle w:val="InitialStyle"/>
          <w:rFonts w:ascii="Times New Roman" w:hAnsi="Times New Roman"/>
          <w:sz w:val="22"/>
          <w:szCs w:val="22"/>
        </w:rPr>
        <w:tab/>
        <w:t xml:space="preserve">the participant must attend </w:t>
      </w:r>
      <w:r w:rsidRPr="004F0199">
        <w:rPr>
          <w:sz w:val="22"/>
        </w:rPr>
        <w:t xml:space="preserve">the scheduled hours per week, unless good cause applies </w:t>
      </w:r>
      <w:r w:rsidRPr="00DB3D62">
        <w:rPr>
          <w:rStyle w:val="InitialStyle"/>
          <w:rFonts w:ascii="Times New Roman" w:hAnsi="Times New Roman"/>
          <w:sz w:val="22"/>
          <w:szCs w:val="22"/>
        </w:rPr>
        <w:t>as defined by</w:t>
      </w:r>
      <w:r>
        <w:rPr>
          <w:rStyle w:val="InitialStyle"/>
          <w:rFonts w:ascii="Times New Roman" w:hAnsi="Times New Roman"/>
          <w:sz w:val="22"/>
          <w:szCs w:val="22"/>
        </w:rPr>
        <w:t xml:space="preserve"> </w:t>
      </w:r>
      <w:r w:rsidRPr="004F0199">
        <w:rPr>
          <w:sz w:val="22"/>
        </w:rPr>
        <w:t>106 CMR 701.380</w:t>
      </w:r>
      <w:r w:rsidRPr="004F0199">
        <w:rPr>
          <w:rStyle w:val="InitialStyle"/>
          <w:rFonts w:ascii="Times New Roman" w:hAnsi="Times New Roman"/>
          <w:sz w:val="22"/>
          <w:szCs w:val="22"/>
        </w:rPr>
        <w:t>.</w:t>
      </w: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4F0199" w:rsidRDefault="00370561" w:rsidP="001848D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5F594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4F0199" w:rsidRDefault="00370561" w:rsidP="005F594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3E4555" w:rsidRDefault="00370561" w:rsidP="005F594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340"/>
        <w:gridCol w:w="4500"/>
        <w:gridCol w:w="1230"/>
        <w:gridCol w:w="1080"/>
        <w:gridCol w:w="1026"/>
      </w:tblGrid>
      <w:tr w:rsidR="00370561" w:rsidTr="00F1599F">
        <w:trPr>
          <w:cantSplit/>
          <w:trHeight w:hRule="exact" w:val="280"/>
          <w:jc w:val="center"/>
        </w:trPr>
        <w:tc>
          <w:tcPr>
            <w:tcW w:w="10176" w:type="dxa"/>
            <w:gridSpan w:val="5"/>
            <w:tcBorders>
              <w:top w:val="nil"/>
              <w:bottom w:val="single" w:sz="4" w:space="0" w:color="auto"/>
            </w:tcBorders>
          </w:tcPr>
          <w:p w:rsidR="00370561" w:rsidRPr="00E7264C"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E7264C">
              <w:rPr>
                <w:rStyle w:val="InitialStyle"/>
                <w:rFonts w:ascii="Arial" w:hAnsi="Arial"/>
                <w:b/>
              </w:rPr>
              <w:t>106 CMR: Department of Transitional Assistance</w:t>
            </w:r>
          </w:p>
        </w:tc>
      </w:tr>
      <w:tr w:rsidR="00370561" w:rsidTr="00F1599F">
        <w:trPr>
          <w:cantSplit/>
          <w:trHeight w:hRule="exact" w:val="260"/>
          <w:jc w:val="center"/>
        </w:trPr>
        <w:tc>
          <w:tcPr>
            <w:tcW w:w="2340" w:type="dxa"/>
            <w:tcBorders>
              <w:top w:val="single" w:sz="4" w:space="0" w:color="auto"/>
            </w:tcBorders>
          </w:tcPr>
          <w:p w:rsidR="00370561" w:rsidRPr="00E7264C" w:rsidRDefault="00370561" w:rsidP="00225EB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E7264C">
              <w:rPr>
                <w:rStyle w:val="InitialStyle"/>
                <w:rFonts w:ascii="Arial" w:hAnsi="Arial"/>
                <w:b/>
              </w:rPr>
              <w:lastRenderedPageBreak/>
              <w:t>Trans. by S.L. 1</w:t>
            </w:r>
            <w:r>
              <w:rPr>
                <w:rStyle w:val="InitialStyle"/>
                <w:rFonts w:ascii="Arial" w:hAnsi="Arial"/>
                <w:b/>
              </w:rPr>
              <w:t>395</w:t>
            </w:r>
          </w:p>
        </w:tc>
        <w:tc>
          <w:tcPr>
            <w:tcW w:w="5730" w:type="dxa"/>
            <w:gridSpan w:val="2"/>
            <w:tcBorders>
              <w:top w:val="single" w:sz="4" w:space="0" w:color="auto"/>
            </w:tcBorders>
          </w:tcPr>
          <w:p w:rsidR="00370561" w:rsidRPr="00E7264C" w:rsidRDefault="00370561" w:rsidP="00863343">
            <w:pPr>
              <w:pStyle w:val="DefaultText"/>
              <w:rPr>
                <w:rStyle w:val="InitialStyle"/>
                <w:rFonts w:ascii="Arial" w:hAnsi="Arial"/>
                <w:b/>
              </w:rPr>
            </w:pPr>
          </w:p>
        </w:tc>
        <w:tc>
          <w:tcPr>
            <w:tcW w:w="1080" w:type="dxa"/>
            <w:tcBorders>
              <w:top w:val="single" w:sz="4" w:space="0" w:color="auto"/>
            </w:tcBorders>
          </w:tcPr>
          <w:p w:rsidR="00370561" w:rsidRPr="00E7264C" w:rsidRDefault="00370561" w:rsidP="00863343">
            <w:pPr>
              <w:pStyle w:val="DefaultText"/>
              <w:rPr>
                <w:rStyle w:val="InitialStyle"/>
                <w:rFonts w:ascii="Arial" w:hAnsi="Arial"/>
                <w:b/>
              </w:rPr>
            </w:pPr>
          </w:p>
        </w:tc>
        <w:tc>
          <w:tcPr>
            <w:tcW w:w="1026" w:type="dxa"/>
            <w:tcBorders>
              <w:top w:val="single" w:sz="4" w:space="0" w:color="auto"/>
            </w:tcBorders>
          </w:tcPr>
          <w:p w:rsidR="00370561" w:rsidRPr="00E7264C" w:rsidRDefault="00370561" w:rsidP="00863343">
            <w:pPr>
              <w:pStyle w:val="DefaultText"/>
              <w:rPr>
                <w:rStyle w:val="InitialStyle"/>
                <w:rFonts w:ascii="Arial" w:hAnsi="Arial"/>
                <w:b/>
              </w:rPr>
            </w:pPr>
          </w:p>
        </w:tc>
      </w:tr>
      <w:tr w:rsidR="00370561" w:rsidTr="00863343">
        <w:trPr>
          <w:cantSplit/>
          <w:trHeight w:hRule="exact" w:val="260"/>
          <w:jc w:val="center"/>
        </w:trPr>
        <w:tc>
          <w:tcPr>
            <w:tcW w:w="2340" w:type="dxa"/>
          </w:tcPr>
          <w:p w:rsidR="00370561" w:rsidRPr="00E7264C" w:rsidRDefault="00370561" w:rsidP="00863343">
            <w:pPr>
              <w:pStyle w:val="DefaultText"/>
              <w:rPr>
                <w:rStyle w:val="InitialStyle"/>
                <w:rFonts w:ascii="Arial" w:hAnsi="Arial"/>
                <w:b/>
              </w:rPr>
            </w:pPr>
          </w:p>
        </w:tc>
        <w:tc>
          <w:tcPr>
            <w:tcW w:w="5730" w:type="dxa"/>
            <w:gridSpan w:val="2"/>
            <w:vMerge w:val="restart"/>
          </w:tcPr>
          <w:p w:rsidR="00370561" w:rsidRPr="00E7264C" w:rsidRDefault="00370561" w:rsidP="00DB3D6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E7264C">
              <w:rPr>
                <w:rStyle w:val="InitialStyle"/>
                <w:rFonts w:ascii="Arial" w:hAnsi="Arial"/>
                <w:b/>
              </w:rPr>
              <w:t xml:space="preserve">Transitional </w:t>
            </w:r>
            <w:r>
              <w:rPr>
                <w:rStyle w:val="InitialStyle"/>
                <w:rFonts w:ascii="Arial" w:hAnsi="Arial"/>
                <w:b/>
              </w:rPr>
              <w:t>Cash Assistance Programs</w:t>
            </w:r>
          </w:p>
          <w:p w:rsidR="00370561" w:rsidRPr="00E7264C"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E7264C">
              <w:rPr>
                <w:rStyle w:val="InitialStyle"/>
                <w:rFonts w:ascii="Arial" w:hAnsi="Arial"/>
                <w:b/>
              </w:rPr>
              <w:t>Employment Services Program</w:t>
            </w:r>
          </w:p>
        </w:tc>
        <w:tc>
          <w:tcPr>
            <w:tcW w:w="1080" w:type="dxa"/>
          </w:tcPr>
          <w:p w:rsidR="00370561" w:rsidRPr="00E7264C" w:rsidRDefault="00370561" w:rsidP="00863343">
            <w:pPr>
              <w:pStyle w:val="DefaultText"/>
              <w:rPr>
                <w:rStyle w:val="InitialStyle"/>
                <w:rFonts w:ascii="Arial" w:hAnsi="Arial"/>
                <w:b/>
              </w:rPr>
            </w:pPr>
          </w:p>
        </w:tc>
        <w:tc>
          <w:tcPr>
            <w:tcW w:w="1026" w:type="dxa"/>
          </w:tcPr>
          <w:p w:rsidR="00370561" w:rsidRPr="00E7264C" w:rsidRDefault="00370561" w:rsidP="00863343">
            <w:pPr>
              <w:pStyle w:val="DefaultText"/>
              <w:rPr>
                <w:rStyle w:val="InitialStyle"/>
                <w:rFonts w:ascii="Arial" w:hAnsi="Arial"/>
                <w:b/>
              </w:rPr>
            </w:pPr>
          </w:p>
        </w:tc>
      </w:tr>
      <w:tr w:rsidR="00370561" w:rsidTr="00863343">
        <w:trPr>
          <w:cantSplit/>
          <w:trHeight w:hRule="exact" w:val="260"/>
          <w:jc w:val="center"/>
        </w:trPr>
        <w:tc>
          <w:tcPr>
            <w:tcW w:w="2340" w:type="dxa"/>
          </w:tcPr>
          <w:p w:rsidR="00370561" w:rsidRPr="00E7264C" w:rsidRDefault="00370561" w:rsidP="00863343">
            <w:pPr>
              <w:pStyle w:val="DefaultText"/>
              <w:rPr>
                <w:rStyle w:val="InitialStyle"/>
                <w:rFonts w:ascii="Arial" w:hAnsi="Arial"/>
                <w:b/>
              </w:rPr>
            </w:pPr>
          </w:p>
        </w:tc>
        <w:tc>
          <w:tcPr>
            <w:tcW w:w="5730" w:type="dxa"/>
            <w:gridSpan w:val="2"/>
            <w:vMerge/>
          </w:tcPr>
          <w:p w:rsidR="00370561" w:rsidRPr="00E7264C" w:rsidRDefault="00370561" w:rsidP="00863343">
            <w:pPr>
              <w:pStyle w:val="DefaultText"/>
              <w:rPr>
                <w:rStyle w:val="InitialStyle"/>
                <w:rFonts w:ascii="Arial" w:hAnsi="Arial"/>
                <w:b/>
              </w:rPr>
            </w:pPr>
          </w:p>
        </w:tc>
        <w:tc>
          <w:tcPr>
            <w:tcW w:w="1080" w:type="dxa"/>
          </w:tcPr>
          <w:p w:rsidR="00370561" w:rsidRPr="00E7264C"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E7264C">
              <w:rPr>
                <w:rStyle w:val="InitialStyle"/>
                <w:rFonts w:ascii="Arial" w:hAnsi="Arial"/>
                <w:b/>
              </w:rPr>
              <w:t>Chapter</w:t>
            </w:r>
          </w:p>
        </w:tc>
        <w:tc>
          <w:tcPr>
            <w:tcW w:w="1026" w:type="dxa"/>
          </w:tcPr>
          <w:p w:rsidR="00370561" w:rsidRPr="00E7264C"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7</w:t>
            </w:r>
            <w:r w:rsidRPr="00E7264C">
              <w:rPr>
                <w:rStyle w:val="InitialStyle"/>
                <w:rFonts w:ascii="Arial" w:hAnsi="Arial"/>
                <w:b/>
              </w:rPr>
              <w:t>07</w:t>
            </w:r>
          </w:p>
        </w:tc>
      </w:tr>
      <w:tr w:rsidR="00370561" w:rsidTr="00863343">
        <w:trPr>
          <w:cantSplit/>
          <w:trHeight w:hRule="exact" w:val="260"/>
          <w:jc w:val="center"/>
        </w:trPr>
        <w:tc>
          <w:tcPr>
            <w:tcW w:w="2340" w:type="dxa"/>
            <w:tcBorders>
              <w:bottom w:val="single" w:sz="6" w:space="0" w:color="auto"/>
            </w:tcBorders>
          </w:tcPr>
          <w:p w:rsidR="00370561" w:rsidRPr="00E7264C" w:rsidRDefault="0036696A" w:rsidP="007230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Fonts w:ascii="Arial" w:hAnsi="Arial"/>
                <w:b/>
                <w:sz w:val="20"/>
              </w:rPr>
              <w:t>3/2018</w:t>
            </w:r>
          </w:p>
        </w:tc>
        <w:tc>
          <w:tcPr>
            <w:tcW w:w="4500" w:type="dxa"/>
            <w:tcBorders>
              <w:bottom w:val="single" w:sz="6" w:space="0" w:color="auto"/>
            </w:tcBorders>
          </w:tcPr>
          <w:p w:rsidR="00370561" w:rsidRPr="00E7264C" w:rsidRDefault="00370561" w:rsidP="00863343">
            <w:pPr>
              <w:pStyle w:val="DefaultText"/>
              <w:rPr>
                <w:rStyle w:val="InitialStyle"/>
                <w:rFonts w:ascii="Arial" w:hAnsi="Arial"/>
                <w:b/>
              </w:rPr>
            </w:pPr>
          </w:p>
        </w:tc>
        <w:tc>
          <w:tcPr>
            <w:tcW w:w="1230" w:type="dxa"/>
            <w:tcBorders>
              <w:bottom w:val="single" w:sz="6" w:space="0" w:color="auto"/>
            </w:tcBorders>
          </w:tcPr>
          <w:p w:rsidR="00370561" w:rsidRPr="00E7264C"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E7264C">
              <w:rPr>
                <w:rStyle w:val="InitialStyle"/>
                <w:rFonts w:ascii="Arial" w:hAnsi="Arial"/>
                <w:b/>
              </w:rPr>
              <w:t>(2 of 2)</w:t>
            </w:r>
          </w:p>
        </w:tc>
        <w:tc>
          <w:tcPr>
            <w:tcW w:w="1080" w:type="dxa"/>
            <w:tcBorders>
              <w:bottom w:val="single" w:sz="6" w:space="0" w:color="auto"/>
            </w:tcBorders>
          </w:tcPr>
          <w:p w:rsidR="00370561" w:rsidRPr="00E7264C"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E7264C">
              <w:rPr>
                <w:rStyle w:val="InitialStyle"/>
                <w:rFonts w:ascii="Arial" w:hAnsi="Arial"/>
                <w:b/>
              </w:rPr>
              <w:t>Page</w:t>
            </w:r>
          </w:p>
        </w:tc>
        <w:tc>
          <w:tcPr>
            <w:tcW w:w="1026" w:type="dxa"/>
            <w:tcBorders>
              <w:bottom w:val="single" w:sz="6" w:space="0" w:color="auto"/>
            </w:tcBorders>
          </w:tcPr>
          <w:p w:rsidR="00370561" w:rsidRPr="00E7264C"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7</w:t>
            </w:r>
            <w:r w:rsidRPr="00E7264C">
              <w:rPr>
                <w:rStyle w:val="InitialStyle"/>
                <w:rFonts w:ascii="Arial" w:hAnsi="Arial"/>
                <w:b/>
              </w:rPr>
              <w:t>07.1</w:t>
            </w:r>
            <w:r>
              <w:rPr>
                <w:rStyle w:val="InitialStyle"/>
                <w:rFonts w:ascii="Arial" w:hAnsi="Arial"/>
                <w:b/>
              </w:rPr>
              <w:t>60</w:t>
            </w:r>
          </w:p>
        </w:tc>
      </w:tr>
    </w:tbl>
    <w:p w:rsidR="00370561" w:rsidRPr="00F969EF" w:rsidRDefault="00370561" w:rsidP="001848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b/>
          <w:sz w:val="22"/>
          <w:szCs w:val="22"/>
        </w:rPr>
      </w:pPr>
      <w:r>
        <w:rPr>
          <w:rStyle w:val="InitialStyle"/>
          <w:rFonts w:ascii="Arial" w:hAnsi="Arial"/>
          <w:b/>
        </w:rPr>
        <w:tab/>
      </w:r>
    </w:p>
    <w:p w:rsidR="00370561" w:rsidRPr="00E7264C" w:rsidRDefault="00370561" w:rsidP="00325006">
      <w:pPr>
        <w:pStyle w:val="DefaultText"/>
        <w:tabs>
          <w:tab w:val="left" w:pos="630"/>
          <w:tab w:val="left" w:pos="1170"/>
          <w:tab w:val="left" w:pos="1710"/>
          <w:tab w:val="left" w:pos="3600"/>
          <w:tab w:val="left" w:pos="4320"/>
          <w:tab w:val="left" w:pos="5040"/>
          <w:tab w:val="left" w:pos="5760"/>
          <w:tab w:val="left" w:pos="6480"/>
          <w:tab w:val="left" w:pos="7200"/>
          <w:tab w:val="left" w:pos="7920"/>
          <w:tab w:val="left" w:pos="8640"/>
        </w:tabs>
        <w:ind w:left="720" w:hanging="720"/>
        <w:rPr>
          <w:rStyle w:val="InitialStyle"/>
          <w:rFonts w:ascii="Times New Roman" w:hAnsi="Times New Roman"/>
          <w:sz w:val="22"/>
          <w:szCs w:val="22"/>
        </w:rPr>
      </w:pPr>
      <w:r>
        <w:rPr>
          <w:rStyle w:val="InitialStyle"/>
          <w:rFonts w:ascii="Palatino" w:hAnsi="Palatino"/>
          <w:sz w:val="22"/>
        </w:rPr>
        <w:tab/>
      </w:r>
      <w:r>
        <w:rPr>
          <w:rStyle w:val="InitialStyle"/>
          <w:rFonts w:ascii="Palatino" w:hAnsi="Palatino"/>
          <w:sz w:val="22"/>
        </w:rPr>
        <w:tab/>
      </w:r>
      <w:r>
        <w:rPr>
          <w:rStyle w:val="InitialStyle"/>
          <w:rFonts w:ascii="Palatino" w:hAnsi="Palatino"/>
          <w:sz w:val="22"/>
        </w:rPr>
        <w:tab/>
      </w:r>
      <w:r w:rsidRPr="00E7264C">
        <w:rPr>
          <w:rStyle w:val="InitialStyle"/>
          <w:rFonts w:ascii="Times New Roman" w:hAnsi="Times New Roman"/>
          <w:sz w:val="22"/>
          <w:szCs w:val="22"/>
        </w:rPr>
        <w:t>(B)</w:t>
      </w:r>
      <w:r w:rsidRPr="00E7264C">
        <w:rPr>
          <w:rStyle w:val="InitialStyle"/>
          <w:rFonts w:ascii="Times New Roman" w:hAnsi="Times New Roman"/>
          <w:sz w:val="22"/>
          <w:szCs w:val="22"/>
        </w:rPr>
        <w:tab/>
      </w:r>
      <w:r w:rsidRPr="00E7264C">
        <w:rPr>
          <w:rStyle w:val="InitialStyle"/>
          <w:rFonts w:ascii="Times New Roman" w:hAnsi="Times New Roman"/>
          <w:sz w:val="22"/>
          <w:szCs w:val="22"/>
          <w:u w:val="single"/>
        </w:rPr>
        <w:t>Worksite Placement</w:t>
      </w:r>
    </w:p>
    <w:p w:rsidR="00370561" w:rsidRPr="00E7264C" w:rsidRDefault="00370561" w:rsidP="001848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Pr="00E7264C" w:rsidRDefault="00370561" w:rsidP="001848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E7264C">
        <w:rPr>
          <w:rStyle w:val="InitialStyle"/>
          <w:rFonts w:ascii="Times New Roman" w:hAnsi="Times New Roman"/>
          <w:sz w:val="22"/>
          <w:szCs w:val="22"/>
        </w:rPr>
        <w:tab/>
      </w:r>
      <w:r w:rsidRPr="00E7264C">
        <w:rPr>
          <w:rStyle w:val="InitialStyle"/>
          <w:rFonts w:ascii="Times New Roman" w:hAnsi="Times New Roman"/>
          <w:sz w:val="22"/>
          <w:szCs w:val="22"/>
        </w:rPr>
        <w:tab/>
      </w:r>
      <w:r w:rsidRPr="00E7264C">
        <w:rPr>
          <w:rStyle w:val="InitialStyle"/>
          <w:rFonts w:ascii="Times New Roman" w:hAnsi="Times New Roman"/>
          <w:sz w:val="22"/>
          <w:szCs w:val="22"/>
        </w:rPr>
        <w:tab/>
        <w:t>(1)</w:t>
      </w:r>
      <w:r w:rsidRPr="00E7264C">
        <w:rPr>
          <w:rStyle w:val="InitialStyle"/>
          <w:rFonts w:ascii="Times New Roman" w:hAnsi="Times New Roman"/>
          <w:sz w:val="22"/>
          <w:szCs w:val="22"/>
        </w:rPr>
        <w:tab/>
        <w:t xml:space="preserve">A participant who has completed at least 40 hours of Pre-Worksite training </w:t>
      </w:r>
      <w:r>
        <w:rPr>
          <w:rStyle w:val="InitialStyle"/>
          <w:rFonts w:ascii="Times New Roman" w:hAnsi="Times New Roman"/>
          <w:sz w:val="22"/>
          <w:szCs w:val="22"/>
        </w:rPr>
        <w:t>sha</w:t>
      </w:r>
      <w:r w:rsidRPr="00DB3D62">
        <w:rPr>
          <w:rStyle w:val="InitialStyle"/>
          <w:rFonts w:ascii="Times New Roman" w:hAnsi="Times New Roman"/>
          <w:sz w:val="22"/>
          <w:szCs w:val="22"/>
        </w:rPr>
        <w:t>ll</w:t>
      </w:r>
      <w:r>
        <w:rPr>
          <w:rStyle w:val="InitialStyle"/>
          <w:rFonts w:ascii="Times New Roman" w:hAnsi="Times New Roman"/>
          <w:sz w:val="22"/>
          <w:szCs w:val="22"/>
        </w:rPr>
        <w:t xml:space="preserve"> </w:t>
      </w:r>
      <w:r w:rsidRPr="00E7264C">
        <w:rPr>
          <w:rStyle w:val="InitialStyle"/>
          <w:rFonts w:ascii="Times New Roman" w:hAnsi="Times New Roman"/>
          <w:sz w:val="22"/>
          <w:szCs w:val="22"/>
        </w:rPr>
        <w:t xml:space="preserve">participate in Worksite employment. </w:t>
      </w:r>
    </w:p>
    <w:p w:rsidR="00370561" w:rsidRPr="00E7264C" w:rsidRDefault="00370561" w:rsidP="001848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Pr="00E7264C" w:rsidRDefault="00370561" w:rsidP="001848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E7264C">
        <w:rPr>
          <w:rStyle w:val="InitialStyle"/>
          <w:rFonts w:ascii="Times New Roman" w:hAnsi="Times New Roman"/>
          <w:sz w:val="22"/>
          <w:szCs w:val="22"/>
        </w:rPr>
        <w:tab/>
      </w:r>
      <w:r w:rsidRPr="00E7264C">
        <w:rPr>
          <w:rStyle w:val="InitialStyle"/>
          <w:rFonts w:ascii="Times New Roman" w:hAnsi="Times New Roman"/>
          <w:sz w:val="22"/>
          <w:szCs w:val="22"/>
        </w:rPr>
        <w:tab/>
      </w:r>
      <w:r w:rsidRPr="00E7264C">
        <w:rPr>
          <w:rStyle w:val="InitialStyle"/>
          <w:rFonts w:ascii="Times New Roman" w:hAnsi="Times New Roman"/>
          <w:sz w:val="22"/>
          <w:szCs w:val="22"/>
        </w:rPr>
        <w:tab/>
      </w:r>
      <w:r w:rsidRPr="00E7264C">
        <w:rPr>
          <w:rStyle w:val="InitialStyle"/>
          <w:rFonts w:ascii="Times New Roman" w:hAnsi="Times New Roman"/>
          <w:sz w:val="22"/>
          <w:szCs w:val="22"/>
        </w:rPr>
        <w:tab/>
        <w:t xml:space="preserve">An eligible Worksite participant </w:t>
      </w:r>
      <w:r>
        <w:rPr>
          <w:rStyle w:val="InitialStyle"/>
          <w:rFonts w:ascii="Times New Roman" w:hAnsi="Times New Roman"/>
          <w:sz w:val="22"/>
          <w:szCs w:val="22"/>
        </w:rPr>
        <w:t xml:space="preserve">shall engage </w:t>
      </w:r>
      <w:r w:rsidRPr="00E7264C">
        <w:rPr>
          <w:rStyle w:val="InitialStyle"/>
          <w:rFonts w:ascii="Times New Roman" w:hAnsi="Times New Roman"/>
          <w:sz w:val="22"/>
          <w:szCs w:val="22"/>
        </w:rPr>
        <w:t xml:space="preserve">in a highly supervised, subsidized or unsubsidized job </w:t>
      </w:r>
      <w:r w:rsidRPr="00BE3B17">
        <w:rPr>
          <w:rStyle w:val="InitialStyle"/>
          <w:rFonts w:ascii="Times New Roman" w:hAnsi="Times New Roman"/>
          <w:sz w:val="22"/>
          <w:szCs w:val="22"/>
        </w:rPr>
        <w:t xml:space="preserve">placement </w:t>
      </w:r>
      <w:r w:rsidRPr="00325006">
        <w:rPr>
          <w:rStyle w:val="InitialStyle"/>
          <w:rFonts w:ascii="Times New Roman" w:hAnsi="Times New Roman"/>
          <w:sz w:val="22"/>
          <w:szCs w:val="22"/>
        </w:rPr>
        <w:t xml:space="preserve">at </w:t>
      </w:r>
      <w:r w:rsidRPr="00E7264C">
        <w:rPr>
          <w:rStyle w:val="InitialStyle"/>
          <w:rFonts w:ascii="Times New Roman" w:hAnsi="Times New Roman"/>
          <w:sz w:val="22"/>
          <w:szCs w:val="22"/>
        </w:rPr>
        <w:t xml:space="preserve">a public or private </w:t>
      </w:r>
      <w:r>
        <w:rPr>
          <w:rStyle w:val="InitialStyle"/>
          <w:rFonts w:ascii="Times New Roman" w:hAnsi="Times New Roman"/>
          <w:sz w:val="22"/>
          <w:szCs w:val="22"/>
        </w:rPr>
        <w:t xml:space="preserve">sector </w:t>
      </w:r>
      <w:r w:rsidRPr="00E7264C">
        <w:rPr>
          <w:rStyle w:val="InitialStyle"/>
          <w:rFonts w:ascii="Times New Roman" w:hAnsi="Times New Roman"/>
          <w:sz w:val="22"/>
          <w:szCs w:val="22"/>
        </w:rPr>
        <w:t>worksite.</w:t>
      </w:r>
    </w:p>
    <w:p w:rsidR="00370561" w:rsidRPr="00E7264C" w:rsidRDefault="00370561" w:rsidP="001848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Pr="00E7264C" w:rsidRDefault="00370561" w:rsidP="001848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E7264C">
        <w:rPr>
          <w:rStyle w:val="InitialStyle"/>
          <w:rFonts w:ascii="Times New Roman" w:hAnsi="Times New Roman"/>
          <w:sz w:val="22"/>
          <w:szCs w:val="22"/>
        </w:rPr>
        <w:tab/>
      </w:r>
      <w:r w:rsidRPr="00E7264C">
        <w:rPr>
          <w:rStyle w:val="InitialStyle"/>
          <w:rFonts w:ascii="Times New Roman" w:hAnsi="Times New Roman"/>
          <w:sz w:val="22"/>
          <w:szCs w:val="22"/>
        </w:rPr>
        <w:tab/>
      </w:r>
      <w:r w:rsidRPr="00E7264C">
        <w:rPr>
          <w:rStyle w:val="InitialStyle"/>
          <w:rFonts w:ascii="Times New Roman" w:hAnsi="Times New Roman"/>
          <w:sz w:val="22"/>
          <w:szCs w:val="22"/>
        </w:rPr>
        <w:tab/>
        <w:t>(2)</w:t>
      </w:r>
      <w:r w:rsidRPr="00E7264C">
        <w:rPr>
          <w:rStyle w:val="InitialStyle"/>
          <w:rFonts w:ascii="Times New Roman" w:hAnsi="Times New Roman"/>
          <w:sz w:val="22"/>
          <w:szCs w:val="22"/>
        </w:rPr>
        <w:tab/>
        <w:t>The following are the criteria for participation in Worksite employment:</w:t>
      </w:r>
    </w:p>
    <w:p w:rsidR="00370561" w:rsidRPr="00E7264C" w:rsidRDefault="00370561" w:rsidP="001848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Pr="00E7264C" w:rsidRDefault="00370561" w:rsidP="001848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E7264C">
        <w:rPr>
          <w:rStyle w:val="InitialStyle"/>
          <w:rFonts w:ascii="Times New Roman" w:hAnsi="Times New Roman"/>
          <w:sz w:val="22"/>
          <w:szCs w:val="22"/>
        </w:rPr>
        <w:tab/>
      </w:r>
      <w:r w:rsidRPr="00E7264C">
        <w:rPr>
          <w:rStyle w:val="InitialStyle"/>
          <w:rFonts w:ascii="Times New Roman" w:hAnsi="Times New Roman"/>
          <w:sz w:val="22"/>
          <w:szCs w:val="22"/>
        </w:rPr>
        <w:tab/>
      </w:r>
      <w:r w:rsidRPr="00E7264C">
        <w:rPr>
          <w:rStyle w:val="InitialStyle"/>
          <w:rFonts w:ascii="Times New Roman" w:hAnsi="Times New Roman"/>
          <w:sz w:val="22"/>
          <w:szCs w:val="22"/>
        </w:rPr>
        <w:tab/>
      </w:r>
      <w:r w:rsidRPr="00E7264C">
        <w:rPr>
          <w:rStyle w:val="InitialStyle"/>
          <w:rFonts w:ascii="Times New Roman" w:hAnsi="Times New Roman"/>
          <w:sz w:val="22"/>
          <w:szCs w:val="22"/>
        </w:rPr>
        <w:tab/>
        <w:t>(a)</w:t>
      </w:r>
      <w:r w:rsidRPr="00E7264C">
        <w:rPr>
          <w:rStyle w:val="InitialStyle"/>
          <w:rFonts w:ascii="Times New Roman" w:hAnsi="Times New Roman"/>
          <w:sz w:val="22"/>
          <w:szCs w:val="22"/>
        </w:rPr>
        <w:tab/>
      </w:r>
      <w:r w:rsidRPr="00325006">
        <w:rPr>
          <w:rStyle w:val="InitialStyle"/>
          <w:rFonts w:ascii="Times New Roman" w:hAnsi="Times New Roman"/>
          <w:sz w:val="22"/>
          <w:szCs w:val="22"/>
        </w:rPr>
        <w:t xml:space="preserve">the Department requires at least 30 hours full-time </w:t>
      </w:r>
      <w:r>
        <w:rPr>
          <w:rStyle w:val="InitialStyle"/>
          <w:rFonts w:ascii="Times New Roman" w:hAnsi="Times New Roman"/>
          <w:sz w:val="22"/>
          <w:szCs w:val="22"/>
        </w:rPr>
        <w:t xml:space="preserve">work </w:t>
      </w:r>
      <w:r w:rsidRPr="00325006">
        <w:rPr>
          <w:rStyle w:val="InitialStyle"/>
          <w:rFonts w:ascii="Times New Roman" w:hAnsi="Times New Roman"/>
          <w:sz w:val="22"/>
          <w:szCs w:val="22"/>
        </w:rPr>
        <w:t>participation on a Worksite job;</w:t>
      </w:r>
      <w:r w:rsidRPr="00E7264C">
        <w:rPr>
          <w:rStyle w:val="InitialStyle"/>
          <w:rFonts w:ascii="Times New Roman" w:hAnsi="Times New Roman"/>
          <w:sz w:val="22"/>
          <w:szCs w:val="22"/>
        </w:rPr>
        <w:t xml:space="preserve"> or</w:t>
      </w:r>
    </w:p>
    <w:p w:rsidR="00370561" w:rsidRPr="00E7264C" w:rsidRDefault="00370561" w:rsidP="001848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Default="00370561" w:rsidP="00325006">
      <w:pPr>
        <w:pStyle w:val="DefaultText"/>
        <w:tabs>
          <w:tab w:val="left" w:pos="720"/>
          <w:tab w:val="left" w:pos="1440"/>
          <w:tab w:val="left" w:pos="2160"/>
          <w:tab w:val="left" w:pos="2880"/>
          <w:tab w:val="left" w:pos="297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E7264C">
        <w:rPr>
          <w:rStyle w:val="InitialStyle"/>
          <w:rFonts w:ascii="Times New Roman" w:hAnsi="Times New Roman"/>
          <w:sz w:val="22"/>
          <w:szCs w:val="22"/>
        </w:rPr>
        <w:tab/>
      </w:r>
      <w:r w:rsidRPr="00E7264C">
        <w:rPr>
          <w:rStyle w:val="InitialStyle"/>
          <w:rFonts w:ascii="Times New Roman" w:hAnsi="Times New Roman"/>
          <w:sz w:val="22"/>
          <w:szCs w:val="22"/>
        </w:rPr>
        <w:tab/>
      </w:r>
      <w:r w:rsidRPr="00E7264C">
        <w:rPr>
          <w:rStyle w:val="InitialStyle"/>
          <w:rFonts w:ascii="Times New Roman" w:hAnsi="Times New Roman"/>
          <w:sz w:val="22"/>
          <w:szCs w:val="22"/>
        </w:rPr>
        <w:tab/>
      </w:r>
      <w:r w:rsidRPr="00E7264C">
        <w:rPr>
          <w:rStyle w:val="InitialStyle"/>
          <w:rFonts w:ascii="Times New Roman" w:hAnsi="Times New Roman"/>
          <w:sz w:val="22"/>
          <w:szCs w:val="22"/>
        </w:rPr>
        <w:tab/>
        <w:t>(b)</w:t>
      </w:r>
      <w:r w:rsidRPr="00E7264C">
        <w:rPr>
          <w:rStyle w:val="InitialStyle"/>
          <w:rFonts w:ascii="Times New Roman" w:hAnsi="Times New Roman"/>
          <w:sz w:val="22"/>
          <w:szCs w:val="22"/>
        </w:rPr>
        <w:tab/>
        <w:t xml:space="preserve">if 30 hours of Worksite </w:t>
      </w:r>
      <w:r>
        <w:rPr>
          <w:rStyle w:val="InitialStyle"/>
          <w:rFonts w:ascii="Times New Roman" w:hAnsi="Times New Roman"/>
          <w:sz w:val="22"/>
          <w:szCs w:val="22"/>
        </w:rPr>
        <w:t>work</w:t>
      </w:r>
      <w:r w:rsidRPr="00E7264C">
        <w:rPr>
          <w:rStyle w:val="InitialStyle"/>
          <w:rFonts w:ascii="Times New Roman" w:hAnsi="Times New Roman"/>
          <w:sz w:val="22"/>
          <w:szCs w:val="22"/>
        </w:rPr>
        <w:t xml:space="preserve"> </w:t>
      </w:r>
      <w:r w:rsidRPr="00B756E8">
        <w:rPr>
          <w:rStyle w:val="InitialStyle"/>
          <w:rFonts w:ascii="Times New Roman" w:hAnsi="Times New Roman"/>
          <w:sz w:val="22"/>
          <w:szCs w:val="22"/>
        </w:rPr>
        <w:t>is</w:t>
      </w:r>
      <w:r>
        <w:rPr>
          <w:rStyle w:val="InitialStyle"/>
          <w:rFonts w:ascii="Times New Roman" w:hAnsi="Times New Roman"/>
          <w:sz w:val="22"/>
          <w:szCs w:val="22"/>
        </w:rPr>
        <w:t xml:space="preserve"> </w:t>
      </w:r>
      <w:r w:rsidRPr="00E7264C">
        <w:rPr>
          <w:rStyle w:val="InitialStyle"/>
          <w:rFonts w:ascii="Times New Roman" w:hAnsi="Times New Roman"/>
          <w:sz w:val="22"/>
          <w:szCs w:val="22"/>
        </w:rPr>
        <w:t>not available, full-time</w:t>
      </w:r>
      <w:r>
        <w:rPr>
          <w:rStyle w:val="InitialStyle"/>
          <w:rFonts w:ascii="Times New Roman" w:hAnsi="Times New Roman"/>
          <w:sz w:val="22"/>
          <w:szCs w:val="22"/>
        </w:rPr>
        <w:t xml:space="preserve"> </w:t>
      </w:r>
      <w:r w:rsidRPr="00E7264C">
        <w:rPr>
          <w:rStyle w:val="InitialStyle"/>
          <w:rFonts w:ascii="Times New Roman" w:hAnsi="Times New Roman"/>
          <w:sz w:val="22"/>
          <w:szCs w:val="22"/>
        </w:rPr>
        <w:t xml:space="preserve">participation </w:t>
      </w:r>
      <w:r>
        <w:rPr>
          <w:rStyle w:val="InitialStyle"/>
          <w:rFonts w:ascii="Times New Roman" w:hAnsi="Times New Roman"/>
          <w:sz w:val="22"/>
          <w:szCs w:val="22"/>
        </w:rPr>
        <w:t xml:space="preserve">can </w:t>
      </w:r>
      <w:r w:rsidRPr="00325006">
        <w:rPr>
          <w:rStyle w:val="InitialStyle"/>
          <w:rFonts w:ascii="Times New Roman" w:hAnsi="Times New Roman"/>
          <w:sz w:val="22"/>
          <w:szCs w:val="22"/>
        </w:rPr>
        <w:t>be</w:t>
      </w:r>
      <w:r>
        <w:rPr>
          <w:rStyle w:val="InitialStyle"/>
          <w:rFonts w:ascii="Times New Roman" w:hAnsi="Times New Roman"/>
          <w:sz w:val="22"/>
          <w:szCs w:val="22"/>
        </w:rPr>
        <w:t xml:space="preserve"> </w:t>
      </w:r>
      <w:r w:rsidRPr="00E7264C">
        <w:rPr>
          <w:rStyle w:val="InitialStyle"/>
          <w:rFonts w:ascii="Times New Roman" w:hAnsi="Times New Roman"/>
          <w:sz w:val="22"/>
          <w:szCs w:val="22"/>
        </w:rPr>
        <w:t xml:space="preserve">a combination of training or education programs offered by the Supported Work contractor and a minimum of 20 hours of </w:t>
      </w:r>
      <w:r w:rsidRPr="00325006">
        <w:rPr>
          <w:rStyle w:val="InitialStyle"/>
          <w:rFonts w:ascii="Times New Roman" w:hAnsi="Times New Roman"/>
          <w:sz w:val="22"/>
          <w:szCs w:val="22"/>
        </w:rPr>
        <w:t xml:space="preserve">work </w:t>
      </w:r>
      <w:r w:rsidRPr="00E7264C">
        <w:rPr>
          <w:rStyle w:val="InitialStyle"/>
          <w:rFonts w:ascii="Times New Roman" w:hAnsi="Times New Roman"/>
          <w:sz w:val="22"/>
          <w:szCs w:val="22"/>
        </w:rPr>
        <w:t xml:space="preserve">at a </w:t>
      </w:r>
      <w:r>
        <w:rPr>
          <w:rStyle w:val="InitialStyle"/>
          <w:rFonts w:ascii="Times New Roman" w:hAnsi="Times New Roman"/>
          <w:sz w:val="22"/>
          <w:szCs w:val="22"/>
        </w:rPr>
        <w:t>Worksite.</w:t>
      </w:r>
    </w:p>
    <w:p w:rsidR="00370561" w:rsidRPr="00E7264C" w:rsidRDefault="00370561" w:rsidP="001848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r w:rsidRPr="00E7264C">
        <w:rPr>
          <w:rStyle w:val="InitialStyle"/>
          <w:rFonts w:ascii="Times New Roman" w:hAnsi="Times New Roman"/>
          <w:sz w:val="22"/>
          <w:szCs w:val="22"/>
        </w:rPr>
        <w:tab/>
      </w:r>
      <w:r w:rsidRPr="00E7264C">
        <w:rPr>
          <w:rStyle w:val="InitialStyle"/>
          <w:rFonts w:ascii="Times New Roman" w:hAnsi="Times New Roman"/>
          <w:sz w:val="22"/>
          <w:szCs w:val="22"/>
        </w:rPr>
        <w:tab/>
      </w:r>
    </w:p>
    <w:p w:rsidR="00370561" w:rsidRPr="00E7264C" w:rsidRDefault="00370561" w:rsidP="001848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E7264C">
        <w:rPr>
          <w:rStyle w:val="InitialStyle"/>
          <w:rFonts w:ascii="Times New Roman" w:hAnsi="Times New Roman"/>
          <w:sz w:val="22"/>
          <w:szCs w:val="22"/>
        </w:rPr>
        <w:tab/>
      </w:r>
      <w:r w:rsidRPr="00E7264C">
        <w:rPr>
          <w:rStyle w:val="InitialStyle"/>
          <w:rFonts w:ascii="Times New Roman" w:hAnsi="Times New Roman"/>
          <w:sz w:val="22"/>
          <w:szCs w:val="22"/>
        </w:rPr>
        <w:tab/>
      </w:r>
      <w:r w:rsidRPr="00E7264C">
        <w:rPr>
          <w:rStyle w:val="InitialStyle"/>
          <w:rFonts w:ascii="Times New Roman" w:hAnsi="Times New Roman"/>
          <w:sz w:val="22"/>
          <w:szCs w:val="22"/>
        </w:rPr>
        <w:tab/>
        <w:t>(3)</w:t>
      </w:r>
      <w:r w:rsidRPr="00E7264C">
        <w:rPr>
          <w:rStyle w:val="InitialStyle"/>
          <w:rFonts w:ascii="Times New Roman" w:hAnsi="Times New Roman"/>
          <w:sz w:val="22"/>
          <w:szCs w:val="22"/>
        </w:rPr>
        <w:tab/>
        <w:t xml:space="preserve">TAFDC eligibility for Worksite participants </w:t>
      </w:r>
      <w:r>
        <w:rPr>
          <w:rStyle w:val="InitialStyle"/>
          <w:rFonts w:ascii="Times New Roman" w:hAnsi="Times New Roman"/>
          <w:sz w:val="22"/>
          <w:szCs w:val="22"/>
        </w:rPr>
        <w:t xml:space="preserve">shall be </w:t>
      </w:r>
      <w:r w:rsidRPr="00E7264C">
        <w:rPr>
          <w:rStyle w:val="InitialStyle"/>
          <w:rFonts w:ascii="Times New Roman" w:hAnsi="Times New Roman"/>
          <w:sz w:val="22"/>
          <w:szCs w:val="22"/>
        </w:rPr>
        <w:t xml:space="preserve">determined </w:t>
      </w:r>
      <w:r w:rsidRPr="00325006">
        <w:rPr>
          <w:rStyle w:val="InitialStyle"/>
          <w:rFonts w:ascii="Times New Roman" w:hAnsi="Times New Roman"/>
          <w:sz w:val="22"/>
          <w:szCs w:val="22"/>
        </w:rPr>
        <w:t>by</w:t>
      </w:r>
      <w:r>
        <w:rPr>
          <w:rStyle w:val="InitialStyle"/>
          <w:rFonts w:ascii="Times New Roman" w:hAnsi="Times New Roman"/>
          <w:sz w:val="22"/>
          <w:szCs w:val="22"/>
        </w:rPr>
        <w:t xml:space="preserve"> </w:t>
      </w:r>
      <w:r w:rsidRPr="00E7264C">
        <w:rPr>
          <w:rStyle w:val="InitialStyle"/>
          <w:rFonts w:ascii="Times New Roman" w:hAnsi="Times New Roman"/>
          <w:sz w:val="22"/>
          <w:szCs w:val="22"/>
        </w:rPr>
        <w:t>considering the following</w:t>
      </w:r>
      <w:r>
        <w:rPr>
          <w:rStyle w:val="InitialStyle"/>
          <w:rFonts w:ascii="Times New Roman" w:hAnsi="Times New Roman"/>
          <w:sz w:val="22"/>
          <w:szCs w:val="22"/>
        </w:rPr>
        <w:t>:</w:t>
      </w:r>
      <w:r w:rsidRPr="00E7264C">
        <w:rPr>
          <w:rStyle w:val="InitialStyle"/>
          <w:rFonts w:ascii="Times New Roman" w:hAnsi="Times New Roman"/>
          <w:sz w:val="22"/>
          <w:szCs w:val="22"/>
        </w:rPr>
        <w:t xml:space="preserve"> </w:t>
      </w:r>
    </w:p>
    <w:p w:rsidR="00370561" w:rsidRPr="00E7264C" w:rsidRDefault="00370561" w:rsidP="001848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Pr="00E7264C" w:rsidRDefault="00370561" w:rsidP="001848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E7264C">
        <w:rPr>
          <w:rStyle w:val="InitialStyle"/>
          <w:rFonts w:ascii="Times New Roman" w:hAnsi="Times New Roman"/>
          <w:sz w:val="22"/>
          <w:szCs w:val="22"/>
        </w:rPr>
        <w:tab/>
      </w:r>
      <w:r w:rsidRPr="00E7264C">
        <w:rPr>
          <w:rStyle w:val="InitialStyle"/>
          <w:rFonts w:ascii="Times New Roman" w:hAnsi="Times New Roman"/>
          <w:sz w:val="22"/>
          <w:szCs w:val="22"/>
        </w:rPr>
        <w:tab/>
      </w:r>
      <w:r w:rsidRPr="00E7264C">
        <w:rPr>
          <w:rStyle w:val="InitialStyle"/>
          <w:rFonts w:ascii="Times New Roman" w:hAnsi="Times New Roman"/>
          <w:sz w:val="22"/>
          <w:szCs w:val="22"/>
        </w:rPr>
        <w:tab/>
      </w:r>
      <w:r w:rsidRPr="00E7264C">
        <w:rPr>
          <w:rStyle w:val="InitialStyle"/>
          <w:rFonts w:ascii="Times New Roman" w:hAnsi="Times New Roman"/>
          <w:sz w:val="22"/>
          <w:szCs w:val="22"/>
        </w:rPr>
        <w:tab/>
        <w:t>(a)</w:t>
      </w:r>
      <w:r w:rsidRPr="00E7264C">
        <w:rPr>
          <w:rStyle w:val="InitialStyle"/>
          <w:rFonts w:ascii="Times New Roman" w:hAnsi="Times New Roman"/>
          <w:sz w:val="22"/>
          <w:szCs w:val="22"/>
        </w:rPr>
        <w:tab/>
        <w:t xml:space="preserve">an individual who is participating in Worksite employment </w:t>
      </w:r>
      <w:r>
        <w:rPr>
          <w:rStyle w:val="InitialStyle"/>
          <w:rFonts w:ascii="Times New Roman" w:hAnsi="Times New Roman"/>
          <w:sz w:val="22"/>
          <w:szCs w:val="22"/>
        </w:rPr>
        <w:t xml:space="preserve">shall be </w:t>
      </w:r>
      <w:r w:rsidRPr="00E7264C">
        <w:rPr>
          <w:rStyle w:val="InitialStyle"/>
          <w:rFonts w:ascii="Times New Roman" w:hAnsi="Times New Roman"/>
          <w:sz w:val="22"/>
          <w:szCs w:val="22"/>
        </w:rPr>
        <w:t>paid by the Supported Work contractor</w:t>
      </w:r>
      <w:r w:rsidRPr="00325006">
        <w:rPr>
          <w:rStyle w:val="InitialStyle"/>
          <w:rFonts w:ascii="Times New Roman" w:hAnsi="Times New Roman"/>
          <w:sz w:val="22"/>
          <w:szCs w:val="22"/>
        </w:rPr>
        <w:t>,</w:t>
      </w:r>
      <w:r w:rsidRPr="00E7264C">
        <w:rPr>
          <w:rStyle w:val="InitialStyle"/>
          <w:rFonts w:ascii="Times New Roman" w:hAnsi="Times New Roman"/>
          <w:sz w:val="22"/>
          <w:szCs w:val="22"/>
        </w:rPr>
        <w:t xml:space="preserve"> if it is a subsidized placement</w:t>
      </w:r>
      <w:r>
        <w:rPr>
          <w:rStyle w:val="InitialStyle"/>
          <w:rFonts w:ascii="Times New Roman" w:hAnsi="Times New Roman"/>
          <w:sz w:val="22"/>
          <w:szCs w:val="22"/>
        </w:rPr>
        <w:t>,</w:t>
      </w:r>
      <w:r w:rsidRPr="00E7264C">
        <w:rPr>
          <w:rStyle w:val="InitialStyle"/>
          <w:rFonts w:ascii="Times New Roman" w:hAnsi="Times New Roman"/>
          <w:sz w:val="22"/>
          <w:szCs w:val="22"/>
        </w:rPr>
        <w:t xml:space="preserve"> or by the Worksite employer</w:t>
      </w:r>
      <w:r w:rsidRPr="00325006">
        <w:rPr>
          <w:rStyle w:val="InitialStyle"/>
          <w:rFonts w:ascii="Times New Roman" w:hAnsi="Times New Roman"/>
          <w:sz w:val="22"/>
          <w:szCs w:val="22"/>
        </w:rPr>
        <w:t>,</w:t>
      </w:r>
      <w:r w:rsidRPr="00E7264C">
        <w:rPr>
          <w:rStyle w:val="InitialStyle"/>
          <w:rFonts w:ascii="Times New Roman" w:hAnsi="Times New Roman"/>
          <w:sz w:val="22"/>
          <w:szCs w:val="22"/>
        </w:rPr>
        <w:t xml:space="preserve"> if it is an unsubsidized placement;</w:t>
      </w:r>
    </w:p>
    <w:p w:rsidR="00370561" w:rsidRPr="00E7264C" w:rsidRDefault="00370561" w:rsidP="001848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Pr="00E7264C" w:rsidRDefault="00370561" w:rsidP="001848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E7264C">
        <w:rPr>
          <w:rStyle w:val="InitialStyle"/>
          <w:rFonts w:ascii="Times New Roman" w:hAnsi="Times New Roman"/>
          <w:sz w:val="22"/>
          <w:szCs w:val="22"/>
        </w:rPr>
        <w:tab/>
      </w:r>
      <w:r w:rsidRPr="00E7264C">
        <w:rPr>
          <w:rStyle w:val="InitialStyle"/>
          <w:rFonts w:ascii="Times New Roman" w:hAnsi="Times New Roman"/>
          <w:sz w:val="22"/>
          <w:szCs w:val="22"/>
        </w:rPr>
        <w:tab/>
      </w:r>
      <w:r w:rsidRPr="00E7264C">
        <w:rPr>
          <w:rStyle w:val="InitialStyle"/>
          <w:rFonts w:ascii="Times New Roman" w:hAnsi="Times New Roman"/>
          <w:sz w:val="22"/>
          <w:szCs w:val="22"/>
        </w:rPr>
        <w:tab/>
      </w:r>
      <w:r w:rsidRPr="00E7264C">
        <w:rPr>
          <w:rStyle w:val="InitialStyle"/>
          <w:rFonts w:ascii="Times New Roman" w:hAnsi="Times New Roman"/>
          <w:sz w:val="22"/>
          <w:szCs w:val="22"/>
        </w:rPr>
        <w:tab/>
        <w:t>(b)</w:t>
      </w:r>
      <w:r w:rsidRPr="00E7264C">
        <w:rPr>
          <w:rStyle w:val="InitialStyle"/>
          <w:rFonts w:ascii="Times New Roman" w:hAnsi="Times New Roman"/>
          <w:sz w:val="22"/>
          <w:szCs w:val="22"/>
        </w:rPr>
        <w:tab/>
        <w:t xml:space="preserve">wages received through Worksite employment are </w:t>
      </w:r>
      <w:r w:rsidRPr="00325006">
        <w:rPr>
          <w:rStyle w:val="InitialStyle"/>
          <w:rFonts w:ascii="Times New Roman" w:hAnsi="Times New Roman"/>
          <w:sz w:val="22"/>
          <w:szCs w:val="22"/>
        </w:rPr>
        <w:t>countable</w:t>
      </w:r>
      <w:r>
        <w:rPr>
          <w:rStyle w:val="InitialStyle"/>
          <w:rFonts w:ascii="Times New Roman" w:hAnsi="Times New Roman"/>
          <w:sz w:val="22"/>
          <w:szCs w:val="22"/>
        </w:rPr>
        <w:t xml:space="preserve"> earned i</w:t>
      </w:r>
      <w:r w:rsidRPr="00E7264C">
        <w:rPr>
          <w:rStyle w:val="InitialStyle"/>
          <w:rFonts w:ascii="Times New Roman" w:hAnsi="Times New Roman"/>
          <w:sz w:val="22"/>
          <w:szCs w:val="22"/>
        </w:rPr>
        <w:t xml:space="preserve">ncome; and </w:t>
      </w:r>
    </w:p>
    <w:p w:rsidR="00370561" w:rsidRPr="00E7264C" w:rsidRDefault="00370561" w:rsidP="001848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Pr="00BE3B17" w:rsidRDefault="00370561" w:rsidP="001848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u w:val="single"/>
        </w:rPr>
      </w:pPr>
      <w:r w:rsidRPr="00E7264C">
        <w:rPr>
          <w:rStyle w:val="InitialStyle"/>
          <w:rFonts w:ascii="Times New Roman" w:hAnsi="Times New Roman"/>
          <w:sz w:val="22"/>
          <w:szCs w:val="22"/>
        </w:rPr>
        <w:tab/>
      </w:r>
      <w:r w:rsidRPr="00E7264C">
        <w:rPr>
          <w:rStyle w:val="InitialStyle"/>
          <w:rFonts w:ascii="Times New Roman" w:hAnsi="Times New Roman"/>
          <w:sz w:val="22"/>
          <w:szCs w:val="22"/>
        </w:rPr>
        <w:tab/>
      </w:r>
      <w:r w:rsidRPr="00E7264C">
        <w:rPr>
          <w:rStyle w:val="InitialStyle"/>
          <w:rFonts w:ascii="Times New Roman" w:hAnsi="Times New Roman"/>
          <w:sz w:val="22"/>
          <w:szCs w:val="22"/>
        </w:rPr>
        <w:tab/>
      </w:r>
      <w:r w:rsidRPr="00E7264C">
        <w:rPr>
          <w:rStyle w:val="InitialStyle"/>
          <w:rFonts w:ascii="Times New Roman" w:hAnsi="Times New Roman"/>
          <w:sz w:val="22"/>
          <w:szCs w:val="22"/>
        </w:rPr>
        <w:tab/>
      </w:r>
      <w:r>
        <w:rPr>
          <w:rStyle w:val="InitialStyle"/>
          <w:rFonts w:ascii="Times New Roman" w:hAnsi="Times New Roman"/>
          <w:sz w:val="22"/>
          <w:szCs w:val="22"/>
        </w:rPr>
        <w:t>(c)</w:t>
      </w:r>
      <w:r>
        <w:rPr>
          <w:rStyle w:val="InitialStyle"/>
          <w:rFonts w:ascii="Times New Roman" w:hAnsi="Times New Roman"/>
          <w:sz w:val="22"/>
          <w:szCs w:val="22"/>
        </w:rPr>
        <w:tab/>
      </w:r>
      <w:r w:rsidRPr="00E7264C">
        <w:rPr>
          <w:rStyle w:val="InitialStyle"/>
          <w:rFonts w:ascii="Times New Roman" w:hAnsi="Times New Roman"/>
          <w:sz w:val="22"/>
          <w:szCs w:val="22"/>
        </w:rPr>
        <w:t xml:space="preserve">the grant of a Worksite participant </w:t>
      </w:r>
      <w:r>
        <w:rPr>
          <w:rStyle w:val="InitialStyle"/>
          <w:rFonts w:ascii="Times New Roman" w:hAnsi="Times New Roman"/>
          <w:sz w:val="22"/>
          <w:szCs w:val="22"/>
        </w:rPr>
        <w:t xml:space="preserve">shall be </w:t>
      </w:r>
      <w:r w:rsidRPr="00E7264C">
        <w:rPr>
          <w:rStyle w:val="InitialStyle"/>
          <w:rFonts w:ascii="Times New Roman" w:hAnsi="Times New Roman"/>
          <w:sz w:val="22"/>
          <w:szCs w:val="22"/>
        </w:rPr>
        <w:t xml:space="preserve">calculated </w:t>
      </w:r>
      <w:r w:rsidRPr="0086285F">
        <w:rPr>
          <w:rStyle w:val="InitialStyle"/>
          <w:rFonts w:ascii="Times New Roman" w:hAnsi="Times New Roman"/>
          <w:sz w:val="22"/>
          <w:szCs w:val="22"/>
        </w:rPr>
        <w:t xml:space="preserve">in accordance with </w:t>
      </w:r>
      <w:r w:rsidRPr="00661E3E">
        <w:rPr>
          <w:rStyle w:val="InitialStyle"/>
          <w:rFonts w:ascii="Times New Roman" w:hAnsi="Times New Roman"/>
          <w:sz w:val="22"/>
          <w:szCs w:val="22"/>
        </w:rPr>
        <w:t xml:space="preserve">106 CMR 704.500: </w:t>
      </w:r>
      <w:r w:rsidRPr="00661E3E">
        <w:rPr>
          <w:noProof w:val="0"/>
          <w:sz w:val="22"/>
          <w:szCs w:val="22"/>
          <w:u w:val="single"/>
        </w:rPr>
        <w:t>Calculation of the Grant Amount</w:t>
      </w:r>
      <w:r w:rsidRPr="00661E3E">
        <w:rPr>
          <w:rStyle w:val="InitialStyle"/>
          <w:rFonts w:ascii="Times New Roman" w:hAnsi="Times New Roman"/>
          <w:sz w:val="22"/>
          <w:szCs w:val="22"/>
        </w:rPr>
        <w:t>.</w:t>
      </w:r>
    </w:p>
    <w:p w:rsidR="00370561" w:rsidRPr="00E7264C" w:rsidRDefault="00370561" w:rsidP="00661E3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Default="00370561" w:rsidP="00661E3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E7264C">
        <w:rPr>
          <w:rStyle w:val="InitialStyle"/>
          <w:rFonts w:ascii="Times New Roman" w:hAnsi="Times New Roman"/>
          <w:sz w:val="22"/>
          <w:szCs w:val="22"/>
        </w:rPr>
        <w:tab/>
      </w:r>
      <w:r w:rsidRPr="00E7264C">
        <w:rPr>
          <w:rStyle w:val="InitialStyle"/>
          <w:rFonts w:ascii="Times New Roman" w:hAnsi="Times New Roman"/>
          <w:sz w:val="22"/>
          <w:szCs w:val="22"/>
        </w:rPr>
        <w:tab/>
      </w:r>
      <w:r w:rsidRPr="00E7264C">
        <w:rPr>
          <w:rStyle w:val="InitialStyle"/>
          <w:rFonts w:ascii="Times New Roman" w:hAnsi="Times New Roman"/>
          <w:sz w:val="22"/>
          <w:szCs w:val="22"/>
        </w:rPr>
        <w:tab/>
      </w:r>
      <w:r>
        <w:rPr>
          <w:rStyle w:val="InitialStyle"/>
          <w:rFonts w:ascii="Times New Roman" w:hAnsi="Times New Roman"/>
          <w:sz w:val="22"/>
          <w:szCs w:val="22"/>
        </w:rPr>
        <w:t xml:space="preserve">However, if the participant’s financial eligibilty for TAFDC ends because the participant’s Worksite earnings are increased, the TAFDC case will stay as active, but with a “zero” TAFDC payment amount, as long as the participant works at the Worksite Placement.  </w:t>
      </w:r>
    </w:p>
    <w:p w:rsidR="00370561" w:rsidRDefault="00370561" w:rsidP="00661E3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p>
    <w:p w:rsidR="00370561" w:rsidRPr="00E7264C" w:rsidRDefault="00370561" w:rsidP="00661E3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b/>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t>The participant and all members of the assistance unit shall be considered to be receiving TAFDC.</w:t>
      </w:r>
    </w:p>
    <w:p w:rsidR="00370561" w:rsidRPr="00E7264C" w:rsidRDefault="00370561" w:rsidP="001848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b/>
          <w:sz w:val="22"/>
          <w:szCs w:val="22"/>
        </w:rPr>
      </w:pPr>
    </w:p>
    <w:p w:rsidR="00370561" w:rsidRDefault="00370561" w:rsidP="005F594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5F594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5F594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5F594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5F594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5F594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5F594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5F594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5F594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5F594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Default="00370561" w:rsidP="005F594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70561" w:rsidTr="00863343">
        <w:trPr>
          <w:cantSplit/>
          <w:trHeight w:hRule="exact" w:val="259"/>
        </w:trPr>
        <w:tc>
          <w:tcPr>
            <w:tcW w:w="10167" w:type="dxa"/>
            <w:gridSpan w:val="8"/>
          </w:tcPr>
          <w:p w:rsidR="00370561" w:rsidRDefault="00370561" w:rsidP="00863343">
            <w:pPr>
              <w:pStyle w:val="DefaultText1"/>
              <w:jc w:val="center"/>
            </w:pPr>
            <w:r>
              <w:rPr>
                <w:rStyle w:val="InitialStyle"/>
                <w:rFonts w:ascii="Arial" w:hAnsi="Arial"/>
                <w:b/>
              </w:rPr>
              <w:lastRenderedPageBreak/>
              <w:t>106 CMR: Department of Transitional Assistance</w:t>
            </w:r>
          </w:p>
        </w:tc>
      </w:tr>
      <w:tr w:rsidR="00370561" w:rsidTr="00863343">
        <w:trPr>
          <w:cantSplit/>
          <w:trHeight w:hRule="exact" w:val="259"/>
        </w:trPr>
        <w:tc>
          <w:tcPr>
            <w:tcW w:w="2424" w:type="dxa"/>
            <w:gridSpan w:val="2"/>
            <w:tcBorders>
              <w:top w:val="single" w:sz="6" w:space="0" w:color="auto"/>
            </w:tcBorders>
          </w:tcPr>
          <w:p w:rsidR="00370561" w:rsidRDefault="00370561" w:rsidP="00225EBC">
            <w:pPr>
              <w:pStyle w:val="DefaultText1"/>
            </w:pPr>
            <w:r>
              <w:rPr>
                <w:rStyle w:val="InitialStyle"/>
                <w:rFonts w:ascii="Arial" w:hAnsi="Arial"/>
                <w:b/>
              </w:rPr>
              <w:t>Trans. by S.L. 1395</w:t>
            </w:r>
          </w:p>
        </w:tc>
        <w:tc>
          <w:tcPr>
            <w:tcW w:w="5634" w:type="dxa"/>
            <w:gridSpan w:val="4"/>
            <w:tcBorders>
              <w:top w:val="single" w:sz="6" w:space="0" w:color="auto"/>
            </w:tcBorders>
          </w:tcPr>
          <w:p w:rsidR="00370561" w:rsidRDefault="00370561" w:rsidP="00863343">
            <w:pPr>
              <w:pStyle w:val="DefaultText"/>
            </w:pPr>
          </w:p>
        </w:tc>
        <w:tc>
          <w:tcPr>
            <w:tcW w:w="1122" w:type="dxa"/>
            <w:tcBorders>
              <w:top w:val="single" w:sz="6" w:space="0" w:color="auto"/>
            </w:tcBorders>
          </w:tcPr>
          <w:p w:rsidR="00370561" w:rsidRDefault="00370561" w:rsidP="00863343">
            <w:pPr>
              <w:pStyle w:val="DefaultText"/>
            </w:pPr>
          </w:p>
        </w:tc>
        <w:tc>
          <w:tcPr>
            <w:tcW w:w="987" w:type="dxa"/>
            <w:tcBorders>
              <w:top w:val="single" w:sz="6" w:space="0" w:color="auto"/>
            </w:tcBorders>
          </w:tcPr>
          <w:p w:rsidR="00370561" w:rsidRDefault="00370561" w:rsidP="00863343">
            <w:pPr>
              <w:pStyle w:val="DefaultText"/>
            </w:pPr>
          </w:p>
        </w:tc>
      </w:tr>
      <w:tr w:rsidR="00370561" w:rsidTr="00603F7C">
        <w:trPr>
          <w:cantSplit/>
          <w:trHeight w:hRule="exact" w:val="262"/>
        </w:trPr>
        <w:tc>
          <w:tcPr>
            <w:tcW w:w="1325" w:type="dxa"/>
          </w:tcPr>
          <w:p w:rsidR="00370561" w:rsidRDefault="00370561" w:rsidP="00863343">
            <w:pPr>
              <w:pStyle w:val="DefaultText"/>
            </w:pPr>
          </w:p>
        </w:tc>
        <w:tc>
          <w:tcPr>
            <w:tcW w:w="7855" w:type="dxa"/>
            <w:gridSpan w:val="6"/>
          </w:tcPr>
          <w:p w:rsidR="00370561" w:rsidRDefault="00370561" w:rsidP="00F96469">
            <w:pPr>
              <w:pStyle w:val="DefaultText1"/>
              <w:jc w:val="center"/>
            </w:pPr>
            <w:r>
              <w:rPr>
                <w:rFonts w:ascii="Arial" w:hAnsi="Arial"/>
                <w:b/>
                <w:sz w:val="20"/>
              </w:rPr>
              <w:t>Transitional Cash Assistance Programs</w:t>
            </w:r>
          </w:p>
        </w:tc>
        <w:tc>
          <w:tcPr>
            <w:tcW w:w="987" w:type="dxa"/>
          </w:tcPr>
          <w:p w:rsidR="00370561" w:rsidRDefault="00370561" w:rsidP="00863343">
            <w:pPr>
              <w:pStyle w:val="DefaultText"/>
            </w:pPr>
          </w:p>
        </w:tc>
      </w:tr>
      <w:tr w:rsidR="00370561" w:rsidTr="00863343">
        <w:trPr>
          <w:cantSplit/>
          <w:trHeight w:hRule="exact" w:val="297"/>
        </w:trPr>
        <w:tc>
          <w:tcPr>
            <w:tcW w:w="2424" w:type="dxa"/>
            <w:gridSpan w:val="2"/>
          </w:tcPr>
          <w:p w:rsidR="00370561" w:rsidRDefault="00370561" w:rsidP="00863343">
            <w:pPr>
              <w:pStyle w:val="DefaultText"/>
            </w:pPr>
          </w:p>
        </w:tc>
        <w:tc>
          <w:tcPr>
            <w:tcW w:w="5634" w:type="dxa"/>
            <w:gridSpan w:val="4"/>
          </w:tcPr>
          <w:p w:rsidR="00370561" w:rsidRDefault="00370561" w:rsidP="00863343">
            <w:pPr>
              <w:jc w:val="center"/>
              <w:rPr>
                <w:sz w:val="24"/>
              </w:rPr>
            </w:pPr>
            <w:r>
              <w:rPr>
                <w:rFonts w:ascii="Arial" w:hAnsi="Arial"/>
                <w:b/>
              </w:rPr>
              <w:t>Employment Services Program</w:t>
            </w:r>
          </w:p>
        </w:tc>
        <w:tc>
          <w:tcPr>
            <w:tcW w:w="1122" w:type="dxa"/>
          </w:tcPr>
          <w:p w:rsidR="00370561" w:rsidRDefault="00370561" w:rsidP="00863343">
            <w:pPr>
              <w:pStyle w:val="DefaultText1"/>
            </w:pPr>
            <w:r>
              <w:rPr>
                <w:rStyle w:val="InitialStyle"/>
                <w:rFonts w:ascii="Arial" w:hAnsi="Arial"/>
                <w:b/>
              </w:rPr>
              <w:t xml:space="preserve"> Chapter</w:t>
            </w:r>
          </w:p>
        </w:tc>
        <w:tc>
          <w:tcPr>
            <w:tcW w:w="987" w:type="dxa"/>
          </w:tcPr>
          <w:p w:rsidR="00370561" w:rsidRDefault="00370561" w:rsidP="00863343">
            <w:pPr>
              <w:pStyle w:val="DefaultText1"/>
            </w:pPr>
            <w:r>
              <w:rPr>
                <w:rFonts w:ascii="Arial" w:hAnsi="Arial"/>
                <w:b/>
                <w:sz w:val="20"/>
              </w:rPr>
              <w:t>707</w:t>
            </w:r>
          </w:p>
        </w:tc>
      </w:tr>
      <w:tr w:rsidR="00370561" w:rsidTr="00863343">
        <w:trPr>
          <w:cantSplit/>
          <w:trHeight w:hRule="exact" w:val="259"/>
        </w:trPr>
        <w:tc>
          <w:tcPr>
            <w:tcW w:w="2424" w:type="dxa"/>
            <w:gridSpan w:val="2"/>
            <w:tcBorders>
              <w:bottom w:val="single" w:sz="6" w:space="0" w:color="auto"/>
            </w:tcBorders>
          </w:tcPr>
          <w:p w:rsidR="00370561" w:rsidRDefault="0036696A" w:rsidP="000A7494">
            <w:pPr>
              <w:pStyle w:val="DefaultText1"/>
            </w:pPr>
            <w:r>
              <w:rPr>
                <w:rFonts w:ascii="Arial" w:hAnsi="Arial"/>
                <w:b/>
                <w:sz w:val="20"/>
              </w:rPr>
              <w:t>3/2018</w:t>
            </w:r>
          </w:p>
        </w:tc>
        <w:tc>
          <w:tcPr>
            <w:tcW w:w="1872"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Pr="006A2261" w:rsidRDefault="00370561" w:rsidP="00863343">
            <w:pPr>
              <w:pStyle w:val="DefaultText"/>
              <w:rPr>
                <w:rFonts w:ascii="Arial" w:hAnsi="Arial" w:cs="Arial"/>
                <w:b/>
                <w:sz w:val="20"/>
              </w:rPr>
            </w:pPr>
            <w:r w:rsidRPr="006A2261">
              <w:rPr>
                <w:rFonts w:ascii="Arial" w:hAnsi="Arial" w:cs="Arial"/>
                <w:b/>
                <w:sz w:val="20"/>
              </w:rPr>
              <w:t>(1 of 2)</w:t>
            </w:r>
          </w:p>
        </w:tc>
        <w:tc>
          <w:tcPr>
            <w:tcW w:w="1122" w:type="dxa"/>
            <w:tcBorders>
              <w:bottom w:val="single" w:sz="6" w:space="0" w:color="auto"/>
            </w:tcBorders>
          </w:tcPr>
          <w:p w:rsidR="00370561" w:rsidRDefault="00370561" w:rsidP="00863343">
            <w:pPr>
              <w:pStyle w:val="DefaultText1"/>
              <w:jc w:val="right"/>
            </w:pPr>
            <w:r>
              <w:rPr>
                <w:rStyle w:val="InitialStyle"/>
                <w:rFonts w:ascii="Arial" w:hAnsi="Arial"/>
                <w:b/>
              </w:rPr>
              <w:t>Page           Page</w:t>
            </w:r>
            <w:r>
              <w:rPr>
                <w:rFonts w:ascii="Arial" w:hAnsi="Arial"/>
                <w:b/>
              </w:rPr>
              <w:t xml:space="preserve"> </w:t>
            </w:r>
          </w:p>
        </w:tc>
        <w:tc>
          <w:tcPr>
            <w:tcW w:w="987" w:type="dxa"/>
            <w:tcBorders>
              <w:bottom w:val="single" w:sz="6" w:space="0" w:color="auto"/>
            </w:tcBorders>
          </w:tcPr>
          <w:p w:rsidR="00370561" w:rsidRDefault="00370561" w:rsidP="00863343">
            <w:pPr>
              <w:pStyle w:val="DefaultText1"/>
            </w:pPr>
            <w:r>
              <w:rPr>
                <w:rFonts w:ascii="Arial" w:hAnsi="Arial"/>
                <w:b/>
                <w:sz w:val="20"/>
              </w:rPr>
              <w:t>707.170</w:t>
            </w:r>
          </w:p>
        </w:tc>
      </w:tr>
    </w:tbl>
    <w:p w:rsidR="00370561" w:rsidRPr="003E4555" w:rsidRDefault="00370561" w:rsidP="001848D1">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rsidR="00370561" w:rsidRPr="00B33FA5" w:rsidRDefault="00370561" w:rsidP="00603F7C">
      <w:pPr>
        <w:tabs>
          <w:tab w:val="left" w:pos="1080"/>
        </w:tabs>
        <w:overflowPunct/>
        <w:textAlignment w:val="auto"/>
        <w:rPr>
          <w:noProof w:val="0"/>
          <w:sz w:val="22"/>
          <w:szCs w:val="22"/>
          <w:u w:val="single"/>
        </w:rPr>
      </w:pPr>
      <w:r w:rsidRPr="00603F7C">
        <w:rPr>
          <w:noProof w:val="0"/>
          <w:sz w:val="22"/>
          <w:szCs w:val="22"/>
          <w:u w:val="single"/>
        </w:rPr>
        <w:t>7</w:t>
      </w:r>
      <w:r w:rsidRPr="00B33FA5">
        <w:rPr>
          <w:noProof w:val="0"/>
          <w:sz w:val="22"/>
          <w:szCs w:val="22"/>
          <w:u w:val="single"/>
        </w:rPr>
        <w:t xml:space="preserve">07.170: </w:t>
      </w:r>
      <w:r>
        <w:rPr>
          <w:noProof w:val="0"/>
          <w:sz w:val="22"/>
          <w:szCs w:val="22"/>
          <w:u w:val="single"/>
        </w:rPr>
        <w:tab/>
      </w:r>
      <w:r w:rsidRPr="00B33FA5">
        <w:rPr>
          <w:noProof w:val="0"/>
          <w:sz w:val="22"/>
          <w:szCs w:val="22"/>
          <w:u w:val="single"/>
        </w:rPr>
        <w:t>Community Service Component</w:t>
      </w:r>
    </w:p>
    <w:p w:rsidR="00370561" w:rsidRPr="00A410CA" w:rsidRDefault="00370561" w:rsidP="001848D1">
      <w:pPr>
        <w:overflowPunct/>
        <w:textAlignment w:val="auto"/>
        <w:rPr>
          <w:noProof w:val="0"/>
          <w:sz w:val="16"/>
          <w:szCs w:val="16"/>
        </w:rPr>
      </w:pPr>
    </w:p>
    <w:p w:rsidR="00370561" w:rsidRDefault="00370561" w:rsidP="00603F7C">
      <w:pPr>
        <w:overflowPunct/>
        <w:ind w:left="1080" w:hanging="1080"/>
        <w:textAlignment w:val="auto"/>
        <w:rPr>
          <w:noProof w:val="0"/>
          <w:sz w:val="22"/>
          <w:szCs w:val="22"/>
        </w:rPr>
      </w:pPr>
      <w:r>
        <w:rPr>
          <w:noProof w:val="0"/>
          <w:sz w:val="22"/>
          <w:szCs w:val="22"/>
        </w:rPr>
        <w:tab/>
        <w:t>An individual who is eligible for TAFDC may participate in the Community Service Component</w:t>
      </w:r>
    </w:p>
    <w:p w:rsidR="00370561" w:rsidRDefault="00370561" w:rsidP="00603F7C">
      <w:pPr>
        <w:overflowPunct/>
        <w:ind w:left="1080"/>
        <w:textAlignment w:val="auto"/>
        <w:rPr>
          <w:noProof w:val="0"/>
          <w:sz w:val="22"/>
          <w:szCs w:val="22"/>
        </w:rPr>
      </w:pPr>
      <w:r w:rsidRPr="003A6657">
        <w:rPr>
          <w:noProof w:val="0"/>
          <w:sz w:val="22"/>
          <w:szCs w:val="22"/>
        </w:rPr>
        <w:t xml:space="preserve">as </w:t>
      </w:r>
      <w:r w:rsidRPr="00603F7C">
        <w:rPr>
          <w:noProof w:val="0"/>
          <w:sz w:val="22"/>
          <w:szCs w:val="22"/>
        </w:rPr>
        <w:t xml:space="preserve">provided </w:t>
      </w:r>
      <w:r>
        <w:rPr>
          <w:noProof w:val="0"/>
          <w:sz w:val="22"/>
          <w:szCs w:val="22"/>
        </w:rPr>
        <w:t xml:space="preserve">below. Participation </w:t>
      </w:r>
      <w:r w:rsidRPr="00603F7C">
        <w:rPr>
          <w:noProof w:val="0"/>
          <w:sz w:val="22"/>
          <w:szCs w:val="22"/>
        </w:rPr>
        <w:t>in community service</w:t>
      </w:r>
      <w:r>
        <w:rPr>
          <w:noProof w:val="0"/>
          <w:sz w:val="22"/>
          <w:szCs w:val="22"/>
        </w:rPr>
        <w:t xml:space="preserve"> is subject to available program resources and the individual's approved </w:t>
      </w:r>
      <w:r w:rsidRPr="00603F7C">
        <w:rPr>
          <w:noProof w:val="0"/>
          <w:sz w:val="22"/>
          <w:szCs w:val="22"/>
        </w:rPr>
        <w:t>Employment Development Plan (</w:t>
      </w:r>
      <w:r>
        <w:rPr>
          <w:noProof w:val="0"/>
          <w:sz w:val="22"/>
          <w:szCs w:val="22"/>
        </w:rPr>
        <w:t>EDP</w:t>
      </w:r>
      <w:r w:rsidRPr="00603F7C">
        <w:rPr>
          <w:noProof w:val="0"/>
          <w:sz w:val="22"/>
          <w:szCs w:val="22"/>
        </w:rPr>
        <w:t>)</w:t>
      </w:r>
      <w:r>
        <w:rPr>
          <w:noProof w:val="0"/>
          <w:sz w:val="22"/>
          <w:szCs w:val="22"/>
        </w:rPr>
        <w:t>, if applicable.</w:t>
      </w:r>
    </w:p>
    <w:p w:rsidR="00370561" w:rsidRPr="00944FA0" w:rsidRDefault="00370561" w:rsidP="001848D1">
      <w:pPr>
        <w:overflowPunct/>
        <w:textAlignment w:val="auto"/>
        <w:rPr>
          <w:noProof w:val="0"/>
          <w:sz w:val="16"/>
          <w:szCs w:val="16"/>
        </w:rPr>
      </w:pPr>
    </w:p>
    <w:p w:rsidR="00370561" w:rsidRDefault="00370561" w:rsidP="00603F7C">
      <w:pPr>
        <w:numPr>
          <w:ilvl w:val="0"/>
          <w:numId w:val="7"/>
        </w:numPr>
        <w:tabs>
          <w:tab w:val="left" w:pos="1620"/>
        </w:tabs>
        <w:overflowPunct/>
        <w:ind w:hanging="1800"/>
        <w:textAlignment w:val="auto"/>
        <w:rPr>
          <w:noProof w:val="0"/>
          <w:sz w:val="22"/>
          <w:szCs w:val="22"/>
          <w:u w:val="single"/>
        </w:rPr>
      </w:pPr>
      <w:r w:rsidRPr="00B33FA5">
        <w:rPr>
          <w:noProof w:val="0"/>
          <w:sz w:val="22"/>
          <w:szCs w:val="22"/>
          <w:u w:val="single"/>
        </w:rPr>
        <w:t>Activities</w:t>
      </w:r>
    </w:p>
    <w:p w:rsidR="00370561" w:rsidRDefault="00370561" w:rsidP="00603F7C">
      <w:pPr>
        <w:tabs>
          <w:tab w:val="left" w:pos="1440"/>
        </w:tabs>
        <w:overflowPunct/>
        <w:ind w:left="2880"/>
        <w:textAlignment w:val="auto"/>
        <w:rPr>
          <w:noProof w:val="0"/>
          <w:sz w:val="22"/>
          <w:szCs w:val="22"/>
        </w:rPr>
      </w:pPr>
    </w:p>
    <w:p w:rsidR="00370561" w:rsidRDefault="00370561" w:rsidP="00603F7C">
      <w:pPr>
        <w:tabs>
          <w:tab w:val="left" w:pos="1440"/>
          <w:tab w:val="left" w:pos="1620"/>
          <w:tab w:val="left" w:pos="1890"/>
        </w:tabs>
        <w:overflowPunct/>
        <w:textAlignment w:val="auto"/>
        <w:rPr>
          <w:noProof w:val="0"/>
          <w:sz w:val="22"/>
          <w:szCs w:val="22"/>
        </w:rPr>
      </w:pPr>
      <w:r>
        <w:rPr>
          <w:noProof w:val="0"/>
          <w:sz w:val="22"/>
          <w:szCs w:val="22"/>
        </w:rPr>
        <w:tab/>
      </w:r>
      <w:r>
        <w:rPr>
          <w:noProof w:val="0"/>
          <w:sz w:val="22"/>
          <w:szCs w:val="22"/>
        </w:rPr>
        <w:tab/>
        <w:t>Activities include:</w:t>
      </w:r>
    </w:p>
    <w:p w:rsidR="00370561" w:rsidRPr="00944FA0" w:rsidRDefault="00370561" w:rsidP="00603F7C">
      <w:pPr>
        <w:tabs>
          <w:tab w:val="left" w:pos="1440"/>
          <w:tab w:val="left" w:pos="1620"/>
          <w:tab w:val="left" w:pos="1890"/>
        </w:tabs>
        <w:overflowPunct/>
        <w:textAlignment w:val="auto"/>
        <w:rPr>
          <w:noProof w:val="0"/>
          <w:sz w:val="16"/>
          <w:szCs w:val="16"/>
        </w:rPr>
      </w:pPr>
    </w:p>
    <w:p w:rsidR="00370561" w:rsidRPr="00EB2B1D" w:rsidRDefault="00370561" w:rsidP="005C40BD">
      <w:pPr>
        <w:overflowPunct/>
        <w:ind w:left="2160" w:hanging="540"/>
        <w:textAlignment w:val="auto"/>
        <w:rPr>
          <w:noProof w:val="0"/>
          <w:sz w:val="22"/>
          <w:szCs w:val="22"/>
        </w:rPr>
      </w:pPr>
      <w:r>
        <w:rPr>
          <w:noProof w:val="0"/>
          <w:sz w:val="22"/>
          <w:szCs w:val="22"/>
        </w:rPr>
        <w:t xml:space="preserve">(1) </w:t>
      </w:r>
      <w:r>
        <w:rPr>
          <w:noProof w:val="0"/>
          <w:sz w:val="22"/>
          <w:szCs w:val="22"/>
        </w:rPr>
        <w:tab/>
      </w:r>
      <w:r w:rsidRPr="007105AD">
        <w:rPr>
          <w:noProof w:val="0"/>
          <w:sz w:val="22"/>
          <w:szCs w:val="22"/>
        </w:rPr>
        <w:t>T</w:t>
      </w:r>
      <w:r w:rsidRPr="007105AD">
        <w:rPr>
          <w:rStyle w:val="InitialStyle"/>
          <w:rFonts w:ascii="Times New Roman" w:hAnsi="Times New Roman"/>
          <w:sz w:val="22"/>
        </w:rPr>
        <w:t xml:space="preserve">he required hours per week </w:t>
      </w:r>
      <w:r w:rsidRPr="003A6657">
        <w:rPr>
          <w:rStyle w:val="InitialStyle"/>
          <w:rFonts w:ascii="Times New Roman" w:hAnsi="Times New Roman"/>
          <w:sz w:val="22"/>
        </w:rPr>
        <w:t xml:space="preserve">as </w:t>
      </w:r>
      <w:r w:rsidRPr="005C40BD">
        <w:rPr>
          <w:rStyle w:val="InitialStyle"/>
          <w:rFonts w:ascii="Times New Roman" w:hAnsi="Times New Roman"/>
          <w:sz w:val="22"/>
        </w:rPr>
        <w:t>provided i</w:t>
      </w:r>
      <w:r w:rsidRPr="007105AD">
        <w:rPr>
          <w:rStyle w:val="InitialStyle"/>
          <w:rFonts w:ascii="Times New Roman" w:hAnsi="Times New Roman"/>
          <w:sz w:val="22"/>
        </w:rPr>
        <w:t xml:space="preserve">n </w:t>
      </w:r>
      <w:r w:rsidRPr="005C40BD">
        <w:rPr>
          <w:rStyle w:val="InitialStyle"/>
          <w:rFonts w:ascii="Times New Roman" w:hAnsi="Times New Roman"/>
          <w:sz w:val="22"/>
        </w:rPr>
        <w:t>106 CMR 703.150(A)(5)</w:t>
      </w:r>
      <w:r>
        <w:rPr>
          <w:rStyle w:val="InitialStyle"/>
          <w:rFonts w:ascii="Times New Roman" w:hAnsi="Times New Roman"/>
          <w:sz w:val="22"/>
        </w:rPr>
        <w:t xml:space="preserve"> </w:t>
      </w:r>
      <w:r>
        <w:rPr>
          <w:noProof w:val="0"/>
          <w:sz w:val="22"/>
          <w:szCs w:val="22"/>
        </w:rPr>
        <w:t xml:space="preserve">in </w:t>
      </w:r>
      <w:r w:rsidRPr="00B25E2B">
        <w:rPr>
          <w:noProof w:val="0"/>
          <w:sz w:val="22"/>
          <w:szCs w:val="22"/>
        </w:rPr>
        <w:t xml:space="preserve">an </w:t>
      </w:r>
      <w:r w:rsidRPr="005C40BD">
        <w:rPr>
          <w:noProof w:val="0"/>
          <w:sz w:val="22"/>
          <w:szCs w:val="22"/>
        </w:rPr>
        <w:t xml:space="preserve">unpaid </w:t>
      </w:r>
      <w:r>
        <w:rPr>
          <w:noProof w:val="0"/>
          <w:sz w:val="22"/>
          <w:szCs w:val="22"/>
        </w:rPr>
        <w:t>community service placement</w:t>
      </w:r>
      <w:r w:rsidRPr="005C40BD">
        <w:rPr>
          <w:noProof w:val="0"/>
          <w:sz w:val="22"/>
          <w:szCs w:val="22"/>
        </w:rPr>
        <w:t>.</w:t>
      </w:r>
      <w:r>
        <w:rPr>
          <w:noProof w:val="0"/>
          <w:sz w:val="22"/>
          <w:szCs w:val="22"/>
        </w:rPr>
        <w:t xml:space="preserve"> </w:t>
      </w:r>
      <w:r w:rsidRPr="005C40BD">
        <w:rPr>
          <w:noProof w:val="0"/>
          <w:sz w:val="22"/>
          <w:szCs w:val="22"/>
        </w:rPr>
        <w:t>A community service</w:t>
      </w:r>
      <w:r>
        <w:rPr>
          <w:noProof w:val="0"/>
          <w:sz w:val="22"/>
          <w:szCs w:val="22"/>
        </w:rPr>
        <w:t xml:space="preserve"> placement cannot be in the office of an individual candidate's campaign for public office.  </w:t>
      </w:r>
      <w:r w:rsidRPr="001F65AD">
        <w:rPr>
          <w:sz w:val="22"/>
          <w:szCs w:val="22"/>
        </w:rPr>
        <w:t xml:space="preserve">Participation in community service is limited by the federal Fair Labor Standards Act (FLSA).  Individuals who choose to participate in community service but cannot meet the required hours due to the FLSA </w:t>
      </w:r>
      <w:r>
        <w:rPr>
          <w:sz w:val="22"/>
          <w:szCs w:val="22"/>
        </w:rPr>
        <w:t xml:space="preserve">shall </w:t>
      </w:r>
      <w:r w:rsidRPr="001F65AD">
        <w:rPr>
          <w:sz w:val="22"/>
          <w:szCs w:val="22"/>
        </w:rPr>
        <w:t xml:space="preserve">participate in an additional allowable activity to meet hourly work program requirements.  Individuals who are mandated to participate in the Community Service </w:t>
      </w:r>
      <w:r>
        <w:rPr>
          <w:sz w:val="22"/>
          <w:szCs w:val="22"/>
        </w:rPr>
        <w:t>C</w:t>
      </w:r>
      <w:r w:rsidRPr="001F65AD">
        <w:rPr>
          <w:sz w:val="22"/>
          <w:szCs w:val="22"/>
        </w:rPr>
        <w:t xml:space="preserve">omponent may either participate in community service and an additional allowable activity or </w:t>
      </w:r>
      <w:r w:rsidRPr="005C40BD">
        <w:rPr>
          <w:sz w:val="22"/>
          <w:szCs w:val="22"/>
        </w:rPr>
        <w:t>participate in</w:t>
      </w:r>
      <w:r>
        <w:rPr>
          <w:sz w:val="22"/>
          <w:szCs w:val="22"/>
        </w:rPr>
        <w:t xml:space="preserve"> </w:t>
      </w:r>
      <w:r w:rsidRPr="001F65AD">
        <w:rPr>
          <w:sz w:val="22"/>
          <w:szCs w:val="22"/>
        </w:rPr>
        <w:t xml:space="preserve">an allowable activity </w:t>
      </w:r>
      <w:r w:rsidRPr="005C40BD">
        <w:rPr>
          <w:sz w:val="22"/>
          <w:szCs w:val="22"/>
        </w:rPr>
        <w:t>instead of</w:t>
      </w:r>
      <w:r>
        <w:rPr>
          <w:sz w:val="22"/>
          <w:szCs w:val="22"/>
        </w:rPr>
        <w:t xml:space="preserve"> </w:t>
      </w:r>
      <w:r w:rsidRPr="001F65AD">
        <w:rPr>
          <w:sz w:val="22"/>
          <w:szCs w:val="22"/>
        </w:rPr>
        <w:t xml:space="preserve">community service </w:t>
      </w:r>
      <w:r w:rsidRPr="00F77D1E">
        <w:rPr>
          <w:sz w:val="22"/>
          <w:szCs w:val="22"/>
        </w:rPr>
        <w:t xml:space="preserve">to </w:t>
      </w:r>
      <w:r w:rsidRPr="001F65AD">
        <w:rPr>
          <w:sz w:val="22"/>
          <w:szCs w:val="22"/>
        </w:rPr>
        <w:t>meet the hourly requirements</w:t>
      </w:r>
      <w:r>
        <w:rPr>
          <w:sz w:val="22"/>
          <w:szCs w:val="22"/>
        </w:rPr>
        <w:t>.</w:t>
      </w:r>
      <w:r w:rsidRPr="001F65AD">
        <w:rPr>
          <w:sz w:val="22"/>
          <w:szCs w:val="22"/>
        </w:rPr>
        <w:t xml:space="preserve"> </w:t>
      </w:r>
    </w:p>
    <w:p w:rsidR="00370561" w:rsidRPr="003A6657" w:rsidRDefault="00370561" w:rsidP="00603F7C">
      <w:pPr>
        <w:overflowPunct/>
        <w:ind w:left="2160"/>
        <w:textAlignment w:val="auto"/>
        <w:rPr>
          <w:strike/>
          <w:noProof w:val="0"/>
          <w:sz w:val="22"/>
          <w:szCs w:val="22"/>
        </w:rPr>
      </w:pPr>
      <w:r w:rsidRPr="005C40BD">
        <w:rPr>
          <w:noProof w:val="0"/>
          <w:sz w:val="22"/>
          <w:szCs w:val="22"/>
        </w:rPr>
        <w:t>When all the dependent children are mandatory full-time school age, p</w:t>
      </w:r>
      <w:r>
        <w:rPr>
          <w:noProof w:val="0"/>
          <w:sz w:val="22"/>
          <w:szCs w:val="22"/>
        </w:rPr>
        <w:t xml:space="preserve">articipation hours should </w:t>
      </w:r>
      <w:r w:rsidRPr="005C40BD">
        <w:rPr>
          <w:noProof w:val="0"/>
          <w:sz w:val="22"/>
          <w:szCs w:val="22"/>
        </w:rPr>
        <w:t xml:space="preserve">be performed during the hours the children </w:t>
      </w:r>
      <w:r>
        <w:rPr>
          <w:noProof w:val="0"/>
          <w:sz w:val="22"/>
          <w:szCs w:val="22"/>
        </w:rPr>
        <w:t>are in</w:t>
      </w:r>
      <w:r w:rsidRPr="005C40BD">
        <w:rPr>
          <w:noProof w:val="0"/>
          <w:sz w:val="22"/>
          <w:szCs w:val="22"/>
        </w:rPr>
        <w:t xml:space="preserve"> school.</w:t>
      </w:r>
      <w:r>
        <w:rPr>
          <w:noProof w:val="0"/>
          <w:sz w:val="22"/>
          <w:szCs w:val="22"/>
        </w:rPr>
        <w:t xml:space="preserve"> </w:t>
      </w:r>
    </w:p>
    <w:p w:rsidR="00370561" w:rsidRPr="00944FA0" w:rsidRDefault="00370561" w:rsidP="001848D1">
      <w:pPr>
        <w:overflowPunct/>
        <w:ind w:left="1440"/>
        <w:textAlignment w:val="auto"/>
        <w:rPr>
          <w:noProof w:val="0"/>
          <w:sz w:val="16"/>
          <w:szCs w:val="16"/>
        </w:rPr>
      </w:pPr>
    </w:p>
    <w:p w:rsidR="00370561" w:rsidRDefault="00370561" w:rsidP="005C40BD">
      <w:pPr>
        <w:overflowPunct/>
        <w:ind w:left="2160" w:hanging="540"/>
        <w:textAlignment w:val="auto"/>
        <w:rPr>
          <w:noProof w:val="0"/>
          <w:sz w:val="22"/>
          <w:szCs w:val="22"/>
        </w:rPr>
      </w:pPr>
      <w:r>
        <w:rPr>
          <w:noProof w:val="0"/>
          <w:sz w:val="22"/>
          <w:szCs w:val="22"/>
        </w:rPr>
        <w:t xml:space="preserve">(2) </w:t>
      </w:r>
      <w:r>
        <w:rPr>
          <w:noProof w:val="0"/>
          <w:sz w:val="22"/>
          <w:szCs w:val="22"/>
        </w:rPr>
        <w:tab/>
        <w:t xml:space="preserve">A combination of employment, </w:t>
      </w:r>
      <w:r w:rsidRPr="003D56B2">
        <w:rPr>
          <w:noProof w:val="0"/>
          <w:sz w:val="22"/>
          <w:szCs w:val="22"/>
        </w:rPr>
        <w:t>education or training</w:t>
      </w:r>
      <w:r>
        <w:rPr>
          <w:noProof w:val="0"/>
          <w:sz w:val="22"/>
          <w:szCs w:val="22"/>
        </w:rPr>
        <w:t xml:space="preserve"> and community service when the applicant or </w:t>
      </w:r>
      <w:r w:rsidRPr="00A07C72">
        <w:rPr>
          <w:noProof w:val="0"/>
          <w:sz w:val="22"/>
          <w:szCs w:val="22"/>
        </w:rPr>
        <w:t>client is employed</w:t>
      </w:r>
      <w:r>
        <w:rPr>
          <w:noProof w:val="0"/>
          <w:sz w:val="22"/>
          <w:szCs w:val="22"/>
        </w:rPr>
        <w:t xml:space="preserve"> for </w:t>
      </w:r>
      <w:r w:rsidRPr="00A07C72">
        <w:rPr>
          <w:noProof w:val="0"/>
          <w:sz w:val="22"/>
          <w:szCs w:val="22"/>
        </w:rPr>
        <w:t>less hours</w:t>
      </w:r>
      <w:r>
        <w:rPr>
          <w:noProof w:val="0"/>
          <w:sz w:val="22"/>
          <w:szCs w:val="22"/>
        </w:rPr>
        <w:t xml:space="preserve"> than</w:t>
      </w:r>
      <w:r w:rsidRPr="003D56B2">
        <w:rPr>
          <w:rStyle w:val="InitialStyle"/>
          <w:sz w:val="22"/>
        </w:rPr>
        <w:t xml:space="preserve"> </w:t>
      </w:r>
      <w:r w:rsidRPr="007105AD">
        <w:rPr>
          <w:rStyle w:val="InitialStyle"/>
          <w:rFonts w:ascii="Times New Roman" w:hAnsi="Times New Roman"/>
          <w:sz w:val="22"/>
        </w:rPr>
        <w:t xml:space="preserve">the </w:t>
      </w:r>
      <w:r>
        <w:rPr>
          <w:rStyle w:val="InitialStyle"/>
          <w:rFonts w:ascii="Times New Roman" w:hAnsi="Times New Roman"/>
          <w:sz w:val="22"/>
        </w:rPr>
        <w:t xml:space="preserve">Work Program </w:t>
      </w:r>
      <w:r w:rsidRPr="007105AD">
        <w:rPr>
          <w:rStyle w:val="InitialStyle"/>
          <w:rFonts w:ascii="Times New Roman" w:hAnsi="Times New Roman"/>
          <w:sz w:val="22"/>
        </w:rPr>
        <w:t xml:space="preserve">required hours per week </w:t>
      </w:r>
      <w:r w:rsidRPr="003A6657">
        <w:rPr>
          <w:rStyle w:val="InitialStyle"/>
          <w:rFonts w:ascii="Times New Roman" w:hAnsi="Times New Roman"/>
          <w:sz w:val="22"/>
        </w:rPr>
        <w:t xml:space="preserve">as </w:t>
      </w:r>
      <w:r w:rsidRPr="00A07C72">
        <w:rPr>
          <w:rStyle w:val="InitialStyle"/>
          <w:rFonts w:ascii="Times New Roman" w:hAnsi="Times New Roman"/>
          <w:sz w:val="22"/>
        </w:rPr>
        <w:t xml:space="preserve">provided </w:t>
      </w:r>
      <w:r w:rsidRPr="007105AD">
        <w:rPr>
          <w:rStyle w:val="InitialStyle"/>
          <w:rFonts w:ascii="Times New Roman" w:hAnsi="Times New Roman"/>
          <w:sz w:val="22"/>
        </w:rPr>
        <w:t xml:space="preserve">in </w:t>
      </w:r>
      <w:r w:rsidRPr="00A07C72">
        <w:rPr>
          <w:rStyle w:val="InitialStyle"/>
          <w:rFonts w:ascii="Times New Roman" w:hAnsi="Times New Roman"/>
          <w:sz w:val="22"/>
        </w:rPr>
        <w:t>106 CMR 703.150(A)(5)</w:t>
      </w:r>
      <w:r w:rsidRPr="007105AD">
        <w:rPr>
          <w:rStyle w:val="InitialStyle"/>
          <w:rFonts w:ascii="Times New Roman" w:hAnsi="Times New Roman"/>
          <w:sz w:val="22"/>
        </w:rPr>
        <w:t>.</w:t>
      </w:r>
      <w:r>
        <w:rPr>
          <w:noProof w:val="0"/>
          <w:sz w:val="22"/>
          <w:szCs w:val="22"/>
        </w:rPr>
        <w:t xml:space="preserve"> The number of hours of community service </w:t>
      </w:r>
      <w:r w:rsidRPr="003D56B2">
        <w:rPr>
          <w:noProof w:val="0"/>
          <w:sz w:val="22"/>
          <w:szCs w:val="22"/>
        </w:rPr>
        <w:t>and/or education or training</w:t>
      </w:r>
      <w:r>
        <w:rPr>
          <w:noProof w:val="0"/>
          <w:sz w:val="22"/>
          <w:szCs w:val="22"/>
        </w:rPr>
        <w:t xml:space="preserve"> required </w:t>
      </w:r>
      <w:r w:rsidRPr="00A07C72">
        <w:rPr>
          <w:noProof w:val="0"/>
          <w:sz w:val="22"/>
          <w:szCs w:val="22"/>
        </w:rPr>
        <w:t>is the difference between</w:t>
      </w:r>
      <w:r w:rsidRPr="00A07C72">
        <w:rPr>
          <w:rStyle w:val="InitialStyle"/>
          <w:sz w:val="22"/>
        </w:rPr>
        <w:t xml:space="preserve"> </w:t>
      </w:r>
      <w:r w:rsidRPr="00A07C72">
        <w:rPr>
          <w:rStyle w:val="InitialStyle"/>
          <w:rFonts w:ascii="Times New Roman" w:hAnsi="Times New Roman"/>
          <w:sz w:val="22"/>
        </w:rPr>
        <w:t xml:space="preserve">the required hours per week </w:t>
      </w:r>
      <w:r w:rsidRPr="001F527C">
        <w:rPr>
          <w:rStyle w:val="InitialStyle"/>
          <w:rFonts w:ascii="Times New Roman" w:hAnsi="Times New Roman"/>
          <w:sz w:val="22"/>
        </w:rPr>
        <w:t>o</w:t>
      </w:r>
      <w:r w:rsidRPr="001F527C">
        <w:rPr>
          <w:noProof w:val="0"/>
          <w:sz w:val="22"/>
          <w:szCs w:val="22"/>
        </w:rPr>
        <w:t>f community service</w:t>
      </w:r>
      <w:r>
        <w:rPr>
          <w:noProof w:val="0"/>
          <w:sz w:val="22"/>
          <w:szCs w:val="22"/>
        </w:rPr>
        <w:t xml:space="preserve"> and the number of hours </w:t>
      </w:r>
      <w:r w:rsidRPr="004210F2">
        <w:rPr>
          <w:noProof w:val="0"/>
          <w:sz w:val="22"/>
          <w:szCs w:val="22"/>
        </w:rPr>
        <w:t xml:space="preserve">the applicant or client is </w:t>
      </w:r>
      <w:r>
        <w:rPr>
          <w:noProof w:val="0"/>
          <w:sz w:val="22"/>
          <w:szCs w:val="22"/>
        </w:rPr>
        <w:t>employed.</w:t>
      </w:r>
    </w:p>
    <w:p w:rsidR="00370561" w:rsidRPr="00944FA0" w:rsidRDefault="00370561" w:rsidP="001848D1">
      <w:pPr>
        <w:overflowPunct/>
        <w:textAlignment w:val="auto"/>
        <w:rPr>
          <w:noProof w:val="0"/>
          <w:sz w:val="16"/>
          <w:szCs w:val="16"/>
        </w:rPr>
      </w:pPr>
    </w:p>
    <w:p w:rsidR="00370561" w:rsidRDefault="00370561" w:rsidP="00603F7C">
      <w:pPr>
        <w:overflowPunct/>
        <w:ind w:left="2160"/>
        <w:textAlignment w:val="auto"/>
        <w:rPr>
          <w:noProof w:val="0"/>
          <w:sz w:val="22"/>
          <w:szCs w:val="22"/>
        </w:rPr>
      </w:pPr>
      <w:r>
        <w:rPr>
          <w:noProof w:val="0"/>
          <w:sz w:val="22"/>
          <w:szCs w:val="22"/>
        </w:rPr>
        <w:t xml:space="preserve">A participant’s community service placement may be changed </w:t>
      </w:r>
      <w:r w:rsidRPr="009408F9">
        <w:rPr>
          <w:noProof w:val="0"/>
          <w:sz w:val="22"/>
          <w:szCs w:val="22"/>
        </w:rPr>
        <w:t>at the Department’s discretion</w:t>
      </w:r>
      <w:r>
        <w:rPr>
          <w:noProof w:val="0"/>
          <w:sz w:val="22"/>
          <w:szCs w:val="22"/>
        </w:rPr>
        <w:t>.</w:t>
      </w:r>
    </w:p>
    <w:p w:rsidR="00370561" w:rsidRPr="00944FA0" w:rsidRDefault="00370561" w:rsidP="001848D1">
      <w:pPr>
        <w:overflowPunct/>
        <w:textAlignment w:val="auto"/>
        <w:rPr>
          <w:noProof w:val="0"/>
          <w:sz w:val="16"/>
          <w:szCs w:val="16"/>
        </w:rPr>
      </w:pPr>
    </w:p>
    <w:p w:rsidR="00370561" w:rsidRDefault="00370561" w:rsidP="005C40BD">
      <w:pPr>
        <w:tabs>
          <w:tab w:val="left" w:pos="1080"/>
          <w:tab w:val="left" w:pos="1620"/>
        </w:tabs>
        <w:overflowPunct/>
        <w:textAlignment w:val="auto"/>
        <w:rPr>
          <w:noProof w:val="0"/>
          <w:sz w:val="22"/>
          <w:szCs w:val="22"/>
        </w:rPr>
      </w:pPr>
      <w:r>
        <w:rPr>
          <w:noProof w:val="0"/>
          <w:sz w:val="22"/>
          <w:szCs w:val="22"/>
        </w:rPr>
        <w:tab/>
        <w:t>(B)</w:t>
      </w:r>
      <w:r>
        <w:rPr>
          <w:noProof w:val="0"/>
          <w:sz w:val="22"/>
          <w:szCs w:val="22"/>
        </w:rPr>
        <w:tab/>
      </w:r>
      <w:r w:rsidRPr="00B33FA5">
        <w:rPr>
          <w:noProof w:val="0"/>
          <w:sz w:val="22"/>
          <w:szCs w:val="22"/>
          <w:u w:val="single"/>
        </w:rPr>
        <w:t>Participation Criteria</w:t>
      </w:r>
    </w:p>
    <w:p w:rsidR="00370561" w:rsidRPr="00944FA0" w:rsidRDefault="00370561" w:rsidP="001848D1">
      <w:pPr>
        <w:overflowPunct/>
        <w:textAlignment w:val="auto"/>
        <w:rPr>
          <w:noProof w:val="0"/>
          <w:sz w:val="16"/>
          <w:szCs w:val="16"/>
        </w:rPr>
      </w:pPr>
    </w:p>
    <w:p w:rsidR="00370561" w:rsidRDefault="00370561" w:rsidP="005C40BD">
      <w:pPr>
        <w:overflowPunct/>
        <w:ind w:left="2160" w:hanging="540"/>
        <w:textAlignment w:val="auto"/>
        <w:rPr>
          <w:noProof w:val="0"/>
          <w:sz w:val="22"/>
          <w:szCs w:val="22"/>
        </w:rPr>
      </w:pPr>
      <w:r>
        <w:rPr>
          <w:noProof w:val="0"/>
          <w:sz w:val="22"/>
          <w:szCs w:val="22"/>
        </w:rPr>
        <w:t xml:space="preserve">(1) </w:t>
      </w:r>
      <w:r>
        <w:rPr>
          <w:noProof w:val="0"/>
          <w:sz w:val="22"/>
          <w:szCs w:val="22"/>
        </w:rPr>
        <w:tab/>
        <w:t xml:space="preserve">The following individuals may </w:t>
      </w:r>
      <w:r w:rsidRPr="004210F2">
        <w:rPr>
          <w:noProof w:val="0"/>
          <w:sz w:val="22"/>
          <w:szCs w:val="22"/>
        </w:rPr>
        <w:t>participate</w:t>
      </w:r>
      <w:r w:rsidRPr="001F527C">
        <w:rPr>
          <w:noProof w:val="0"/>
          <w:sz w:val="22"/>
          <w:szCs w:val="22"/>
        </w:rPr>
        <w:t xml:space="preserve"> </w:t>
      </w:r>
      <w:r>
        <w:rPr>
          <w:noProof w:val="0"/>
          <w:sz w:val="22"/>
          <w:szCs w:val="22"/>
        </w:rPr>
        <w:t>in the Community Service Component:</w:t>
      </w:r>
    </w:p>
    <w:p w:rsidR="00370561" w:rsidRPr="00944FA0" w:rsidRDefault="00370561" w:rsidP="001848D1">
      <w:pPr>
        <w:overflowPunct/>
        <w:textAlignment w:val="auto"/>
        <w:rPr>
          <w:noProof w:val="0"/>
          <w:sz w:val="16"/>
          <w:szCs w:val="16"/>
        </w:rPr>
      </w:pPr>
    </w:p>
    <w:p w:rsidR="00370561" w:rsidRDefault="00370561" w:rsidP="002A6543">
      <w:pPr>
        <w:numPr>
          <w:ilvl w:val="0"/>
          <w:numId w:val="10"/>
        </w:numPr>
        <w:tabs>
          <w:tab w:val="left" w:pos="2160"/>
          <w:tab w:val="left" w:pos="2880"/>
        </w:tabs>
        <w:overflowPunct/>
        <w:textAlignment w:val="auto"/>
        <w:rPr>
          <w:noProof w:val="0"/>
          <w:sz w:val="22"/>
          <w:szCs w:val="22"/>
        </w:rPr>
      </w:pPr>
      <w:r>
        <w:rPr>
          <w:noProof w:val="0"/>
          <w:sz w:val="22"/>
          <w:szCs w:val="22"/>
        </w:rPr>
        <w:t>an individual who volunteers;</w:t>
      </w:r>
    </w:p>
    <w:p w:rsidR="00370561" w:rsidRDefault="00370561" w:rsidP="002A6543">
      <w:pPr>
        <w:tabs>
          <w:tab w:val="left" w:pos="2160"/>
          <w:tab w:val="left" w:pos="2880"/>
        </w:tabs>
        <w:overflowPunct/>
        <w:ind w:left="2880"/>
        <w:textAlignment w:val="auto"/>
        <w:rPr>
          <w:noProof w:val="0"/>
          <w:sz w:val="22"/>
          <w:szCs w:val="22"/>
        </w:rPr>
      </w:pPr>
    </w:p>
    <w:p w:rsidR="00370561" w:rsidRDefault="00370561" w:rsidP="00822866">
      <w:pPr>
        <w:numPr>
          <w:ilvl w:val="0"/>
          <w:numId w:val="10"/>
        </w:numPr>
        <w:tabs>
          <w:tab w:val="left" w:pos="2160"/>
          <w:tab w:val="left" w:pos="2880"/>
        </w:tabs>
        <w:overflowPunct/>
        <w:textAlignment w:val="auto"/>
        <w:rPr>
          <w:noProof w:val="0"/>
          <w:sz w:val="22"/>
          <w:szCs w:val="22"/>
        </w:rPr>
      </w:pPr>
      <w:r w:rsidRPr="002A6543">
        <w:rPr>
          <w:noProof w:val="0"/>
          <w:sz w:val="22"/>
          <w:szCs w:val="22"/>
        </w:rPr>
        <w:t xml:space="preserve">an individual </w:t>
      </w:r>
      <w:r>
        <w:rPr>
          <w:noProof w:val="0"/>
          <w:sz w:val="22"/>
          <w:szCs w:val="22"/>
        </w:rPr>
        <w:t xml:space="preserve">who is </w:t>
      </w:r>
      <w:r w:rsidRPr="002A6543">
        <w:rPr>
          <w:noProof w:val="0"/>
          <w:sz w:val="22"/>
          <w:szCs w:val="22"/>
        </w:rPr>
        <w:t xml:space="preserve">unable to obtain a job may meet </w:t>
      </w:r>
      <w:r>
        <w:rPr>
          <w:noProof w:val="0"/>
          <w:sz w:val="22"/>
          <w:szCs w:val="22"/>
        </w:rPr>
        <w:t>his or her</w:t>
      </w:r>
      <w:r w:rsidRPr="002A6543">
        <w:rPr>
          <w:noProof w:val="0"/>
          <w:sz w:val="22"/>
          <w:szCs w:val="22"/>
        </w:rPr>
        <w:t xml:space="preserve"> Work Program requirement</w:t>
      </w:r>
      <w:r>
        <w:rPr>
          <w:noProof w:val="0"/>
          <w:sz w:val="22"/>
          <w:szCs w:val="22"/>
        </w:rPr>
        <w:t xml:space="preserve"> by participating in community service provided the FLSA calculation for the individual meets or exceeds his or her work required hours; and</w:t>
      </w:r>
    </w:p>
    <w:p w:rsidR="00370561" w:rsidRDefault="00370561" w:rsidP="00822866">
      <w:pPr>
        <w:pStyle w:val="ListParagraph"/>
        <w:rPr>
          <w:noProof w:val="0"/>
          <w:sz w:val="22"/>
          <w:szCs w:val="22"/>
        </w:rPr>
      </w:pPr>
    </w:p>
    <w:p w:rsidR="00370561" w:rsidRPr="002A6543" w:rsidRDefault="00370561" w:rsidP="00822866">
      <w:pPr>
        <w:numPr>
          <w:ilvl w:val="0"/>
          <w:numId w:val="10"/>
        </w:numPr>
        <w:tabs>
          <w:tab w:val="left" w:pos="2160"/>
          <w:tab w:val="left" w:pos="2880"/>
        </w:tabs>
        <w:overflowPunct/>
        <w:textAlignment w:val="auto"/>
        <w:rPr>
          <w:noProof w:val="0"/>
          <w:sz w:val="22"/>
          <w:szCs w:val="22"/>
        </w:rPr>
      </w:pPr>
      <w:r>
        <w:rPr>
          <w:noProof w:val="0"/>
          <w:sz w:val="22"/>
          <w:szCs w:val="22"/>
        </w:rPr>
        <w:t xml:space="preserve">an individual </w:t>
      </w:r>
      <w:r w:rsidRPr="004210F2">
        <w:rPr>
          <w:noProof w:val="0"/>
          <w:sz w:val="22"/>
          <w:szCs w:val="22"/>
        </w:rPr>
        <w:t>who</w:t>
      </w:r>
      <w:r>
        <w:rPr>
          <w:noProof w:val="0"/>
          <w:sz w:val="22"/>
          <w:szCs w:val="22"/>
        </w:rPr>
        <w:t xml:space="preserve"> is mandated to participate in community service </w:t>
      </w:r>
      <w:r w:rsidRPr="004210F2">
        <w:rPr>
          <w:noProof w:val="0"/>
          <w:sz w:val="22"/>
          <w:szCs w:val="22"/>
        </w:rPr>
        <w:t xml:space="preserve">because </w:t>
      </w:r>
      <w:r>
        <w:rPr>
          <w:noProof w:val="0"/>
          <w:sz w:val="22"/>
          <w:szCs w:val="22"/>
        </w:rPr>
        <w:t>of his or her failure to comply with a prior Work Program requirement.</w:t>
      </w:r>
    </w:p>
    <w:p w:rsidR="00370561" w:rsidRPr="001D3FC7" w:rsidRDefault="00370561" w:rsidP="00822866">
      <w:pPr>
        <w:overflowPunct/>
        <w:ind w:left="2914"/>
        <w:textAlignment w:val="auto"/>
        <w:rPr>
          <w:noProof w:val="0"/>
          <w:sz w:val="22"/>
          <w:szCs w:val="22"/>
        </w:rPr>
      </w:pPr>
    </w:p>
    <w:p w:rsidR="00370561" w:rsidRDefault="00370561">
      <w:r>
        <w:br w:type="page"/>
      </w:r>
    </w:p>
    <w:tbl>
      <w:tblPr>
        <w:tblW w:w="10176" w:type="dxa"/>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370561" w:rsidTr="006C615E">
        <w:trPr>
          <w:cantSplit/>
          <w:trHeight w:hRule="exact" w:val="280"/>
          <w:jc w:val="center"/>
        </w:trPr>
        <w:tc>
          <w:tcPr>
            <w:tcW w:w="10176" w:type="dxa"/>
            <w:gridSpan w:val="5"/>
            <w:tcBorders>
              <w:top w:val="nil"/>
              <w:bottom w:val="single" w:sz="6" w:space="0" w:color="auto"/>
            </w:tcBorders>
          </w:tcPr>
          <w:p w:rsidR="00370561" w:rsidRDefault="00370561" w:rsidP="009E022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Pr>
                <w:rStyle w:val="InitialStyle"/>
                <w:rFonts w:ascii="Arial" w:hAnsi="Arial"/>
                <w:b/>
              </w:rPr>
              <w:lastRenderedPageBreak/>
              <w:t>106 CMR: Department of Transitional Assistance</w:t>
            </w:r>
          </w:p>
          <w:p w:rsidR="00370561"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p>
          <w:p w:rsidR="00370561"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p>
          <w:p w:rsidR="00370561"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p>
          <w:p w:rsidR="00370561"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p>
          <w:p w:rsidR="00370561"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p>
          <w:p w:rsidR="00370561"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p>
          <w:p w:rsidR="00370561"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p>
          <w:p w:rsidR="00370561"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p>
          <w:p w:rsidR="00370561" w:rsidRPr="00276EEA"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276EEA">
              <w:rPr>
                <w:rStyle w:val="InitialStyle"/>
                <w:rFonts w:ascii="Arial" w:hAnsi="Arial"/>
                <w:b/>
              </w:rPr>
              <w:t>106 CMR: Department of Transitional Assistance</w:t>
            </w:r>
          </w:p>
        </w:tc>
      </w:tr>
      <w:tr w:rsidR="00370561" w:rsidTr="006C615E">
        <w:trPr>
          <w:cantSplit/>
          <w:trHeight w:hRule="exact" w:val="260"/>
          <w:jc w:val="center"/>
        </w:trPr>
        <w:tc>
          <w:tcPr>
            <w:tcW w:w="2220" w:type="dxa"/>
            <w:tcBorders>
              <w:top w:val="single" w:sz="6" w:space="0" w:color="auto"/>
            </w:tcBorders>
          </w:tcPr>
          <w:p w:rsidR="00370561" w:rsidRPr="00276EEA" w:rsidRDefault="00370561" w:rsidP="002E031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276EEA">
              <w:rPr>
                <w:rStyle w:val="InitialStyle"/>
                <w:rFonts w:ascii="Arial" w:hAnsi="Arial"/>
                <w:b/>
              </w:rPr>
              <w:t>Trans. by S.L. 1</w:t>
            </w:r>
            <w:r>
              <w:rPr>
                <w:rStyle w:val="InitialStyle"/>
                <w:rFonts w:ascii="Arial" w:hAnsi="Arial"/>
                <w:b/>
              </w:rPr>
              <w:t>395</w:t>
            </w:r>
          </w:p>
        </w:tc>
        <w:tc>
          <w:tcPr>
            <w:tcW w:w="5850" w:type="dxa"/>
            <w:gridSpan w:val="2"/>
            <w:tcBorders>
              <w:top w:val="single" w:sz="6" w:space="0" w:color="auto"/>
            </w:tcBorders>
          </w:tcPr>
          <w:p w:rsidR="00370561" w:rsidRPr="00276EEA" w:rsidRDefault="00370561" w:rsidP="006C615E">
            <w:pPr>
              <w:pStyle w:val="DefaultText"/>
              <w:rPr>
                <w:rStyle w:val="InitialStyle"/>
                <w:rFonts w:ascii="Arial" w:hAnsi="Arial"/>
                <w:b/>
              </w:rPr>
            </w:pPr>
          </w:p>
        </w:tc>
        <w:tc>
          <w:tcPr>
            <w:tcW w:w="1080" w:type="dxa"/>
            <w:tcBorders>
              <w:top w:val="single" w:sz="6" w:space="0" w:color="auto"/>
            </w:tcBorders>
          </w:tcPr>
          <w:p w:rsidR="00370561" w:rsidRPr="00276EEA" w:rsidRDefault="00370561" w:rsidP="006C615E">
            <w:pPr>
              <w:pStyle w:val="DefaultText"/>
              <w:rPr>
                <w:rStyle w:val="InitialStyle"/>
                <w:rFonts w:ascii="Arial" w:hAnsi="Arial"/>
                <w:b/>
              </w:rPr>
            </w:pPr>
          </w:p>
        </w:tc>
        <w:tc>
          <w:tcPr>
            <w:tcW w:w="1026" w:type="dxa"/>
            <w:tcBorders>
              <w:top w:val="single" w:sz="6" w:space="0" w:color="auto"/>
            </w:tcBorders>
          </w:tcPr>
          <w:p w:rsidR="00370561" w:rsidRPr="00276EEA" w:rsidRDefault="00370561" w:rsidP="006C615E">
            <w:pPr>
              <w:pStyle w:val="DefaultText"/>
              <w:rPr>
                <w:rStyle w:val="InitialStyle"/>
                <w:rFonts w:ascii="Arial" w:hAnsi="Arial"/>
                <w:b/>
              </w:rPr>
            </w:pPr>
          </w:p>
        </w:tc>
      </w:tr>
      <w:tr w:rsidR="00370561" w:rsidTr="006C615E">
        <w:trPr>
          <w:cantSplit/>
          <w:trHeight w:hRule="exact" w:val="260"/>
          <w:jc w:val="center"/>
        </w:trPr>
        <w:tc>
          <w:tcPr>
            <w:tcW w:w="2220" w:type="dxa"/>
          </w:tcPr>
          <w:p w:rsidR="00370561" w:rsidRPr="00276EEA" w:rsidRDefault="00370561" w:rsidP="006C615E">
            <w:pPr>
              <w:pStyle w:val="DefaultText"/>
              <w:rPr>
                <w:rStyle w:val="InitialStyle"/>
                <w:rFonts w:ascii="Arial" w:hAnsi="Arial"/>
                <w:b/>
              </w:rPr>
            </w:pPr>
          </w:p>
        </w:tc>
        <w:tc>
          <w:tcPr>
            <w:tcW w:w="5850" w:type="dxa"/>
            <w:gridSpan w:val="2"/>
            <w:vMerge w:val="restart"/>
          </w:tcPr>
          <w:p w:rsidR="00370561" w:rsidRPr="00276EEA" w:rsidRDefault="00370561" w:rsidP="004210F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276EEA">
              <w:rPr>
                <w:rStyle w:val="InitialStyle"/>
                <w:rFonts w:ascii="Arial" w:hAnsi="Arial"/>
                <w:b/>
              </w:rPr>
              <w:t xml:space="preserve">Transitional </w:t>
            </w:r>
            <w:r>
              <w:rPr>
                <w:rStyle w:val="InitialStyle"/>
                <w:rFonts w:ascii="Arial" w:hAnsi="Arial"/>
                <w:b/>
              </w:rPr>
              <w:t>Cash Assistance Programs</w:t>
            </w:r>
          </w:p>
          <w:p w:rsidR="00370561" w:rsidRPr="00276EEA"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276EEA">
              <w:rPr>
                <w:rStyle w:val="InitialStyle"/>
                <w:rFonts w:ascii="Arial" w:hAnsi="Arial"/>
                <w:b/>
              </w:rPr>
              <w:t>Employment Services Program</w:t>
            </w:r>
          </w:p>
        </w:tc>
        <w:tc>
          <w:tcPr>
            <w:tcW w:w="1080" w:type="dxa"/>
          </w:tcPr>
          <w:p w:rsidR="00370561" w:rsidRPr="00276EEA" w:rsidRDefault="00370561" w:rsidP="006C615E">
            <w:pPr>
              <w:pStyle w:val="DefaultText"/>
              <w:rPr>
                <w:rStyle w:val="InitialStyle"/>
                <w:rFonts w:ascii="Arial" w:hAnsi="Arial"/>
                <w:b/>
              </w:rPr>
            </w:pPr>
          </w:p>
        </w:tc>
        <w:tc>
          <w:tcPr>
            <w:tcW w:w="1026" w:type="dxa"/>
          </w:tcPr>
          <w:p w:rsidR="00370561" w:rsidRPr="00276EEA" w:rsidRDefault="00370561" w:rsidP="006C615E">
            <w:pPr>
              <w:pStyle w:val="DefaultText"/>
              <w:rPr>
                <w:rStyle w:val="InitialStyle"/>
                <w:rFonts w:ascii="Arial" w:hAnsi="Arial"/>
                <w:b/>
              </w:rPr>
            </w:pPr>
          </w:p>
        </w:tc>
      </w:tr>
      <w:tr w:rsidR="00370561" w:rsidTr="006C615E">
        <w:trPr>
          <w:cantSplit/>
          <w:trHeight w:hRule="exact" w:val="260"/>
          <w:jc w:val="center"/>
        </w:trPr>
        <w:tc>
          <w:tcPr>
            <w:tcW w:w="2220" w:type="dxa"/>
          </w:tcPr>
          <w:p w:rsidR="00370561" w:rsidRPr="00276EEA" w:rsidRDefault="00370561" w:rsidP="006C615E">
            <w:pPr>
              <w:pStyle w:val="DefaultText"/>
              <w:rPr>
                <w:rStyle w:val="InitialStyle"/>
                <w:rFonts w:ascii="Arial" w:hAnsi="Arial"/>
                <w:b/>
              </w:rPr>
            </w:pPr>
          </w:p>
        </w:tc>
        <w:tc>
          <w:tcPr>
            <w:tcW w:w="5850" w:type="dxa"/>
            <w:gridSpan w:val="2"/>
            <w:vMerge/>
          </w:tcPr>
          <w:p w:rsidR="00370561" w:rsidRPr="00276EEA" w:rsidRDefault="00370561" w:rsidP="006C615E">
            <w:pPr>
              <w:pStyle w:val="DefaultText"/>
              <w:rPr>
                <w:rStyle w:val="InitialStyle"/>
                <w:rFonts w:ascii="Arial" w:hAnsi="Arial"/>
                <w:b/>
              </w:rPr>
            </w:pPr>
          </w:p>
        </w:tc>
        <w:tc>
          <w:tcPr>
            <w:tcW w:w="1080" w:type="dxa"/>
          </w:tcPr>
          <w:p w:rsidR="00370561" w:rsidRPr="00276EEA"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276EEA">
              <w:rPr>
                <w:rStyle w:val="InitialStyle"/>
                <w:rFonts w:ascii="Arial" w:hAnsi="Arial"/>
                <w:b/>
              </w:rPr>
              <w:t>Chapter</w:t>
            </w:r>
          </w:p>
        </w:tc>
        <w:tc>
          <w:tcPr>
            <w:tcW w:w="1026" w:type="dxa"/>
          </w:tcPr>
          <w:p w:rsidR="00370561" w:rsidRPr="00276EEA"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7</w:t>
            </w:r>
            <w:r w:rsidRPr="00276EEA">
              <w:rPr>
                <w:rStyle w:val="InitialStyle"/>
                <w:rFonts w:ascii="Arial" w:hAnsi="Arial"/>
                <w:b/>
              </w:rPr>
              <w:t>07</w:t>
            </w:r>
          </w:p>
        </w:tc>
      </w:tr>
      <w:tr w:rsidR="00370561" w:rsidTr="006C615E">
        <w:trPr>
          <w:cantSplit/>
          <w:trHeight w:hRule="exact" w:val="260"/>
          <w:jc w:val="center"/>
        </w:trPr>
        <w:tc>
          <w:tcPr>
            <w:tcW w:w="2220" w:type="dxa"/>
            <w:tcBorders>
              <w:bottom w:val="single" w:sz="6" w:space="0" w:color="auto"/>
            </w:tcBorders>
          </w:tcPr>
          <w:p w:rsidR="00370561" w:rsidRPr="00276EEA" w:rsidRDefault="0036696A"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Fonts w:ascii="Arial" w:hAnsi="Arial"/>
                <w:b/>
                <w:sz w:val="20"/>
              </w:rPr>
              <w:t>3/2018</w:t>
            </w:r>
          </w:p>
        </w:tc>
        <w:tc>
          <w:tcPr>
            <w:tcW w:w="4320" w:type="dxa"/>
            <w:tcBorders>
              <w:bottom w:val="single" w:sz="6" w:space="0" w:color="auto"/>
            </w:tcBorders>
          </w:tcPr>
          <w:p w:rsidR="00370561" w:rsidRPr="00276EEA" w:rsidRDefault="00370561" w:rsidP="006C615E">
            <w:pPr>
              <w:pStyle w:val="DefaultText"/>
              <w:rPr>
                <w:rStyle w:val="InitialStyle"/>
                <w:rFonts w:ascii="Arial" w:hAnsi="Arial"/>
                <w:b/>
              </w:rPr>
            </w:pPr>
          </w:p>
        </w:tc>
        <w:tc>
          <w:tcPr>
            <w:tcW w:w="1530" w:type="dxa"/>
            <w:tcBorders>
              <w:bottom w:val="single" w:sz="6" w:space="0" w:color="auto"/>
            </w:tcBorders>
          </w:tcPr>
          <w:p w:rsidR="00370561" w:rsidRPr="00276EEA"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276EEA">
              <w:rPr>
                <w:rStyle w:val="InitialStyle"/>
                <w:rFonts w:ascii="Arial" w:hAnsi="Arial"/>
                <w:b/>
              </w:rPr>
              <w:t xml:space="preserve">    (2 of 2)</w:t>
            </w:r>
          </w:p>
        </w:tc>
        <w:tc>
          <w:tcPr>
            <w:tcW w:w="1080" w:type="dxa"/>
            <w:tcBorders>
              <w:bottom w:val="single" w:sz="6" w:space="0" w:color="auto"/>
            </w:tcBorders>
          </w:tcPr>
          <w:p w:rsidR="00370561" w:rsidRPr="00276EEA"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276EEA">
              <w:rPr>
                <w:rStyle w:val="InitialStyle"/>
                <w:rFonts w:ascii="Arial" w:hAnsi="Arial"/>
                <w:b/>
              </w:rPr>
              <w:t>Page 207.0000000000070707070707070707 207.</w:t>
            </w:r>
          </w:p>
        </w:tc>
        <w:tc>
          <w:tcPr>
            <w:tcW w:w="1026" w:type="dxa"/>
            <w:tcBorders>
              <w:bottom w:val="single" w:sz="6" w:space="0" w:color="auto"/>
            </w:tcBorders>
          </w:tcPr>
          <w:p w:rsidR="00370561" w:rsidRPr="00276EEA" w:rsidRDefault="00370561" w:rsidP="006C61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7</w:t>
            </w:r>
            <w:r w:rsidRPr="00276EEA">
              <w:rPr>
                <w:rStyle w:val="InitialStyle"/>
                <w:rFonts w:ascii="Arial" w:hAnsi="Arial"/>
                <w:b/>
              </w:rPr>
              <w:t>07.1</w:t>
            </w:r>
            <w:r>
              <w:rPr>
                <w:rStyle w:val="InitialStyle"/>
                <w:rFonts w:ascii="Arial" w:hAnsi="Arial"/>
                <w:b/>
              </w:rPr>
              <w:t>70</w:t>
            </w:r>
          </w:p>
        </w:tc>
      </w:tr>
    </w:tbl>
    <w:p w:rsidR="00370561" w:rsidRDefault="00370561" w:rsidP="00870E4F">
      <w:pPr>
        <w:tabs>
          <w:tab w:val="left" w:pos="2880"/>
        </w:tabs>
        <w:overflowPunct/>
        <w:textAlignment w:val="auto"/>
        <w:rPr>
          <w:noProof w:val="0"/>
          <w:sz w:val="22"/>
          <w:szCs w:val="22"/>
        </w:rPr>
      </w:pPr>
    </w:p>
    <w:p w:rsidR="00370561" w:rsidRPr="00A410CA" w:rsidRDefault="00370561" w:rsidP="001848D1">
      <w:pPr>
        <w:overflowPunct/>
        <w:textAlignment w:val="auto"/>
        <w:rPr>
          <w:noProof w:val="0"/>
          <w:sz w:val="16"/>
          <w:szCs w:val="16"/>
        </w:rPr>
      </w:pPr>
    </w:p>
    <w:p w:rsidR="00370561" w:rsidRDefault="00370561" w:rsidP="00AE74DC">
      <w:pPr>
        <w:tabs>
          <w:tab w:val="left" w:pos="1620"/>
          <w:tab w:val="left" w:pos="1710"/>
          <w:tab w:val="left" w:pos="2160"/>
        </w:tabs>
        <w:overflowPunct/>
        <w:textAlignment w:val="auto"/>
        <w:rPr>
          <w:noProof w:val="0"/>
          <w:sz w:val="22"/>
          <w:szCs w:val="22"/>
        </w:rPr>
      </w:pPr>
      <w:r>
        <w:rPr>
          <w:noProof w:val="0"/>
          <w:sz w:val="22"/>
          <w:szCs w:val="22"/>
        </w:rPr>
        <w:tab/>
        <w:t xml:space="preserve">(2) </w:t>
      </w:r>
      <w:r>
        <w:rPr>
          <w:noProof w:val="0"/>
          <w:sz w:val="22"/>
          <w:szCs w:val="22"/>
        </w:rPr>
        <w:tab/>
        <w:t>The Community Service Component participant shall:</w:t>
      </w:r>
    </w:p>
    <w:p w:rsidR="00370561" w:rsidRPr="00A410CA" w:rsidRDefault="00370561" w:rsidP="001848D1">
      <w:pPr>
        <w:overflowPunct/>
        <w:textAlignment w:val="auto"/>
        <w:rPr>
          <w:noProof w:val="0"/>
          <w:sz w:val="16"/>
          <w:szCs w:val="16"/>
        </w:rPr>
      </w:pPr>
    </w:p>
    <w:p w:rsidR="00370561" w:rsidRDefault="00370561" w:rsidP="00B836B1">
      <w:pPr>
        <w:numPr>
          <w:ilvl w:val="0"/>
          <w:numId w:val="3"/>
        </w:numPr>
        <w:overflowPunct/>
        <w:ind w:left="2880" w:hanging="720"/>
        <w:textAlignment w:val="auto"/>
        <w:rPr>
          <w:noProof w:val="0"/>
          <w:sz w:val="22"/>
          <w:szCs w:val="22"/>
        </w:rPr>
      </w:pPr>
      <w:r w:rsidRPr="000A7BEC">
        <w:rPr>
          <w:noProof w:val="0"/>
          <w:sz w:val="22"/>
          <w:szCs w:val="22"/>
        </w:rPr>
        <w:t xml:space="preserve">find a community service site and have it approved by the Department; </w:t>
      </w:r>
    </w:p>
    <w:p w:rsidR="00370561" w:rsidRPr="000A7BEC" w:rsidRDefault="00370561" w:rsidP="000A7BEC">
      <w:pPr>
        <w:overflowPunct/>
        <w:ind w:left="2880"/>
        <w:textAlignment w:val="auto"/>
        <w:rPr>
          <w:noProof w:val="0"/>
          <w:sz w:val="22"/>
          <w:szCs w:val="22"/>
        </w:rPr>
      </w:pPr>
    </w:p>
    <w:p w:rsidR="00370561" w:rsidRDefault="00370561" w:rsidP="00AE74DC">
      <w:pPr>
        <w:numPr>
          <w:ilvl w:val="0"/>
          <w:numId w:val="3"/>
        </w:numPr>
        <w:overflowPunct/>
        <w:ind w:left="3600" w:hanging="1440"/>
        <w:textAlignment w:val="auto"/>
        <w:rPr>
          <w:sz w:val="22"/>
          <w:szCs w:val="22"/>
        </w:rPr>
      </w:pPr>
      <w:r w:rsidRPr="00A410CA">
        <w:rPr>
          <w:sz w:val="22"/>
          <w:szCs w:val="22"/>
        </w:rPr>
        <w:t xml:space="preserve">select a community service </w:t>
      </w:r>
      <w:r w:rsidRPr="00AE74DC">
        <w:rPr>
          <w:sz w:val="22"/>
          <w:szCs w:val="22"/>
        </w:rPr>
        <w:t>site</w:t>
      </w:r>
      <w:r>
        <w:rPr>
          <w:sz w:val="22"/>
          <w:szCs w:val="22"/>
        </w:rPr>
        <w:t xml:space="preserve"> </w:t>
      </w:r>
      <w:r w:rsidRPr="00A410CA">
        <w:rPr>
          <w:sz w:val="22"/>
          <w:szCs w:val="22"/>
        </w:rPr>
        <w:t>identified by the Department; or</w:t>
      </w:r>
    </w:p>
    <w:p w:rsidR="00370561" w:rsidRDefault="00370561" w:rsidP="00603E5E">
      <w:pPr>
        <w:pStyle w:val="ListParagraph"/>
        <w:rPr>
          <w:sz w:val="22"/>
          <w:szCs w:val="22"/>
        </w:rPr>
      </w:pPr>
    </w:p>
    <w:p w:rsidR="00370561" w:rsidRPr="0096226F" w:rsidRDefault="00370561" w:rsidP="007F598F">
      <w:pPr>
        <w:numPr>
          <w:ilvl w:val="0"/>
          <w:numId w:val="3"/>
        </w:numPr>
        <w:overflowPunct/>
        <w:ind w:left="2880" w:hanging="720"/>
        <w:textAlignment w:val="auto"/>
        <w:rPr>
          <w:sz w:val="22"/>
          <w:szCs w:val="22"/>
        </w:rPr>
      </w:pPr>
      <w:r w:rsidRPr="00603E5E">
        <w:rPr>
          <w:noProof w:val="0"/>
          <w:sz w:val="22"/>
          <w:szCs w:val="22"/>
        </w:rPr>
        <w:t xml:space="preserve">accept </w:t>
      </w:r>
      <w:r>
        <w:rPr>
          <w:noProof w:val="0"/>
          <w:sz w:val="22"/>
          <w:szCs w:val="22"/>
        </w:rPr>
        <w:t xml:space="preserve">and enroll in </w:t>
      </w:r>
      <w:r w:rsidRPr="00603E5E">
        <w:rPr>
          <w:noProof w:val="0"/>
          <w:sz w:val="22"/>
          <w:szCs w:val="22"/>
        </w:rPr>
        <w:t>a community service placement</w:t>
      </w:r>
      <w:r>
        <w:rPr>
          <w:noProof w:val="0"/>
          <w:sz w:val="22"/>
          <w:szCs w:val="22"/>
        </w:rPr>
        <w:t xml:space="preserve"> assigned by the </w:t>
      </w:r>
      <w:r w:rsidRPr="00603E5E">
        <w:rPr>
          <w:noProof w:val="0"/>
          <w:sz w:val="22"/>
          <w:szCs w:val="22"/>
        </w:rPr>
        <w:t>Department</w:t>
      </w:r>
      <w:r>
        <w:rPr>
          <w:noProof w:val="0"/>
          <w:sz w:val="22"/>
          <w:szCs w:val="22"/>
        </w:rPr>
        <w:t xml:space="preserve"> </w:t>
      </w:r>
      <w:r w:rsidRPr="00603E5E">
        <w:rPr>
          <w:noProof w:val="0"/>
          <w:sz w:val="22"/>
          <w:szCs w:val="22"/>
        </w:rPr>
        <w:t>within 10 days</w:t>
      </w:r>
      <w:r>
        <w:rPr>
          <w:sz w:val="22"/>
          <w:szCs w:val="22"/>
        </w:rPr>
        <w:t xml:space="preserve"> </w:t>
      </w:r>
      <w:r w:rsidRPr="0096226F">
        <w:rPr>
          <w:noProof w:val="0"/>
          <w:sz w:val="22"/>
          <w:szCs w:val="22"/>
        </w:rPr>
        <w:t xml:space="preserve">when </w:t>
      </w:r>
      <w:r w:rsidRPr="00022529">
        <w:rPr>
          <w:noProof w:val="0"/>
          <w:sz w:val="22"/>
          <w:szCs w:val="22"/>
        </w:rPr>
        <w:t>no community service site has been selected by the</w:t>
      </w:r>
      <w:r w:rsidRPr="003705B9">
        <w:rPr>
          <w:noProof w:val="0"/>
          <w:sz w:val="22"/>
          <w:szCs w:val="22"/>
        </w:rPr>
        <w:t xml:space="preserve"> </w:t>
      </w:r>
      <w:r w:rsidRPr="00022529">
        <w:rPr>
          <w:noProof w:val="0"/>
          <w:sz w:val="22"/>
          <w:szCs w:val="22"/>
        </w:rPr>
        <w:t>participant</w:t>
      </w:r>
      <w:r>
        <w:rPr>
          <w:noProof w:val="0"/>
          <w:sz w:val="22"/>
          <w:szCs w:val="22"/>
        </w:rPr>
        <w:t>.</w:t>
      </w:r>
    </w:p>
    <w:p w:rsidR="00370561" w:rsidRDefault="00370561" w:rsidP="00C21427">
      <w:pPr>
        <w:overflowPunct/>
        <w:ind w:left="2880"/>
        <w:textAlignment w:val="auto"/>
        <w:rPr>
          <w:noProof w:val="0"/>
          <w:sz w:val="22"/>
          <w:szCs w:val="22"/>
        </w:rPr>
      </w:pPr>
    </w:p>
    <w:p w:rsidR="00370561" w:rsidRDefault="00370561" w:rsidP="00AD0578">
      <w:pPr>
        <w:overflowPunct/>
        <w:ind w:left="2160"/>
        <w:textAlignment w:val="auto"/>
        <w:rPr>
          <w:noProof w:val="0"/>
          <w:sz w:val="22"/>
          <w:szCs w:val="22"/>
        </w:rPr>
      </w:pPr>
      <w:r>
        <w:rPr>
          <w:noProof w:val="0"/>
          <w:sz w:val="22"/>
          <w:szCs w:val="22"/>
        </w:rPr>
        <w:t xml:space="preserve">The Department has the primary responsibility to locate a community service site for the participant. </w:t>
      </w:r>
    </w:p>
    <w:p w:rsidR="00370561" w:rsidRDefault="00370561" w:rsidP="00A43BA1">
      <w:pPr>
        <w:overflowPunct/>
        <w:textAlignment w:val="auto"/>
        <w:rPr>
          <w:sz w:val="22"/>
          <w:szCs w:val="22"/>
        </w:rPr>
      </w:pPr>
    </w:p>
    <w:p w:rsidR="00370561" w:rsidRPr="007105AD" w:rsidRDefault="00370561" w:rsidP="00870E4F">
      <w:pPr>
        <w:pStyle w:val="DefaultText"/>
        <w:tabs>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s>
        <w:ind w:left="720" w:hanging="720"/>
        <w:rPr>
          <w:rStyle w:val="InitialStyle"/>
          <w:rFonts w:ascii="Times New Roman" w:hAnsi="Times New Roman"/>
          <w:sz w:val="22"/>
          <w:szCs w:val="22"/>
          <w:u w:val="single"/>
        </w:rPr>
      </w:pPr>
      <w:r>
        <w:rPr>
          <w:rStyle w:val="InitialStyle"/>
          <w:rFonts w:ascii="Times New Roman" w:hAnsi="Times New Roman"/>
          <w:sz w:val="22"/>
          <w:szCs w:val="22"/>
        </w:rPr>
        <w:tab/>
      </w:r>
      <w:r>
        <w:rPr>
          <w:rStyle w:val="InitialStyle"/>
          <w:rFonts w:ascii="Times New Roman" w:hAnsi="Times New Roman"/>
          <w:sz w:val="22"/>
          <w:szCs w:val="22"/>
        </w:rPr>
        <w:tab/>
        <w:t>(</w:t>
      </w:r>
      <w:r w:rsidRPr="007105AD">
        <w:rPr>
          <w:rStyle w:val="InitialStyle"/>
          <w:rFonts w:ascii="Times New Roman" w:hAnsi="Times New Roman"/>
          <w:sz w:val="22"/>
          <w:szCs w:val="22"/>
        </w:rPr>
        <w:t>C)</w:t>
      </w:r>
      <w:r w:rsidRPr="007105AD">
        <w:rPr>
          <w:rStyle w:val="InitialStyle"/>
          <w:rFonts w:ascii="Times New Roman" w:hAnsi="Times New Roman"/>
          <w:sz w:val="22"/>
          <w:szCs w:val="22"/>
        </w:rPr>
        <w:tab/>
      </w:r>
      <w:r w:rsidRPr="007105AD">
        <w:rPr>
          <w:rStyle w:val="InitialStyle"/>
          <w:rFonts w:ascii="Times New Roman" w:hAnsi="Times New Roman"/>
          <w:sz w:val="22"/>
          <w:szCs w:val="22"/>
          <w:u w:val="single"/>
        </w:rPr>
        <w:t>Participation Requirements</w:t>
      </w:r>
    </w:p>
    <w:p w:rsidR="00370561" w:rsidRPr="007105AD" w:rsidRDefault="00370561" w:rsidP="00A43BA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u w:val="single"/>
        </w:rPr>
      </w:pPr>
    </w:p>
    <w:p w:rsidR="00370561" w:rsidRPr="007105AD" w:rsidRDefault="00370561" w:rsidP="00AE74DC">
      <w:pPr>
        <w:pStyle w:val="DefaultText"/>
        <w:tabs>
          <w:tab w:val="left" w:pos="720"/>
          <w:tab w:val="left" w:pos="162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u w:val="single"/>
        </w:rPr>
      </w:pPr>
      <w:r w:rsidRPr="007105AD">
        <w:rPr>
          <w:rStyle w:val="InitialStyle"/>
          <w:rFonts w:ascii="Times New Roman" w:hAnsi="Times New Roman"/>
          <w:sz w:val="22"/>
          <w:szCs w:val="22"/>
        </w:rPr>
        <w:tab/>
      </w:r>
      <w:r>
        <w:rPr>
          <w:rStyle w:val="InitialStyle"/>
          <w:rFonts w:ascii="Times New Roman" w:hAnsi="Times New Roman"/>
          <w:sz w:val="22"/>
          <w:szCs w:val="22"/>
        </w:rPr>
        <w:tab/>
      </w:r>
      <w:r w:rsidRPr="007105AD">
        <w:rPr>
          <w:rStyle w:val="InitialStyle"/>
          <w:rFonts w:ascii="Times New Roman" w:hAnsi="Times New Roman"/>
          <w:sz w:val="22"/>
          <w:szCs w:val="22"/>
        </w:rPr>
        <w:t>The community service participant must:</w:t>
      </w:r>
    </w:p>
    <w:p w:rsidR="00370561" w:rsidRPr="007105AD" w:rsidRDefault="00370561" w:rsidP="00A43BA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u w:val="single"/>
        </w:rPr>
      </w:pPr>
    </w:p>
    <w:p w:rsidR="00370561" w:rsidRPr="007105AD" w:rsidRDefault="00370561" w:rsidP="00490546">
      <w:pPr>
        <w:pStyle w:val="DefaultText"/>
        <w:tabs>
          <w:tab w:val="left" w:pos="720"/>
          <w:tab w:val="left" w:pos="1620"/>
          <w:tab w:val="left" w:pos="225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105AD">
        <w:rPr>
          <w:rStyle w:val="InitialStyle"/>
          <w:rFonts w:ascii="Times New Roman" w:hAnsi="Times New Roman"/>
          <w:sz w:val="22"/>
          <w:szCs w:val="22"/>
        </w:rPr>
        <w:tab/>
        <w:t xml:space="preserve"> </w:t>
      </w:r>
      <w:r>
        <w:rPr>
          <w:rStyle w:val="InitialStyle"/>
          <w:rFonts w:ascii="Times New Roman" w:hAnsi="Times New Roman"/>
          <w:sz w:val="22"/>
          <w:szCs w:val="22"/>
        </w:rPr>
        <w:tab/>
      </w:r>
      <w:r w:rsidRPr="007105AD">
        <w:rPr>
          <w:rStyle w:val="InitialStyle"/>
          <w:rFonts w:ascii="Times New Roman" w:hAnsi="Times New Roman"/>
          <w:sz w:val="22"/>
          <w:szCs w:val="22"/>
        </w:rPr>
        <w:t>(1)</w:t>
      </w:r>
      <w:r w:rsidRPr="007105AD">
        <w:rPr>
          <w:rStyle w:val="InitialStyle"/>
          <w:rFonts w:ascii="Times New Roman" w:hAnsi="Times New Roman"/>
          <w:sz w:val="22"/>
          <w:szCs w:val="22"/>
        </w:rPr>
        <w:tab/>
        <w:t xml:space="preserve">participate for the actual scheduled hours per week </w:t>
      </w:r>
      <w:r w:rsidRPr="00A43BA1">
        <w:rPr>
          <w:rStyle w:val="InitialStyle"/>
          <w:rFonts w:ascii="Times New Roman" w:hAnsi="Times New Roman"/>
          <w:sz w:val="22"/>
          <w:szCs w:val="22"/>
        </w:rPr>
        <w:t xml:space="preserve">as </w:t>
      </w:r>
      <w:r w:rsidRPr="006F364F">
        <w:rPr>
          <w:rStyle w:val="InitialStyle"/>
          <w:rFonts w:ascii="Times New Roman" w:hAnsi="Times New Roman"/>
          <w:sz w:val="22"/>
          <w:szCs w:val="22"/>
        </w:rPr>
        <w:t>provided</w:t>
      </w:r>
      <w:r>
        <w:rPr>
          <w:rStyle w:val="InitialStyle"/>
          <w:rFonts w:ascii="Times New Roman" w:hAnsi="Times New Roman"/>
          <w:sz w:val="22"/>
          <w:szCs w:val="22"/>
        </w:rPr>
        <w:t xml:space="preserve"> </w:t>
      </w:r>
      <w:r w:rsidRPr="007105AD">
        <w:rPr>
          <w:rStyle w:val="InitialStyle"/>
          <w:rFonts w:ascii="Times New Roman" w:hAnsi="Times New Roman"/>
          <w:sz w:val="22"/>
          <w:szCs w:val="22"/>
        </w:rPr>
        <w:t xml:space="preserve">in </w:t>
      </w:r>
      <w:r w:rsidRPr="006F364F">
        <w:rPr>
          <w:rStyle w:val="InitialStyle"/>
          <w:rFonts w:ascii="Times New Roman" w:hAnsi="Times New Roman"/>
          <w:sz w:val="22"/>
          <w:szCs w:val="22"/>
        </w:rPr>
        <w:t>106 CMR 707.170(A)</w:t>
      </w:r>
      <w:r w:rsidRPr="007105AD">
        <w:rPr>
          <w:rStyle w:val="InitialStyle"/>
          <w:rFonts w:ascii="Times New Roman" w:hAnsi="Times New Roman"/>
          <w:sz w:val="22"/>
          <w:szCs w:val="22"/>
        </w:rPr>
        <w:t>; and</w:t>
      </w:r>
    </w:p>
    <w:p w:rsidR="00370561" w:rsidRPr="007105AD" w:rsidRDefault="00370561" w:rsidP="00A43BA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Pr="007105AD" w:rsidRDefault="00370561" w:rsidP="006F364F">
      <w:pPr>
        <w:pStyle w:val="DefaultText"/>
        <w:tabs>
          <w:tab w:val="left" w:pos="720"/>
          <w:tab w:val="left" w:pos="1620"/>
          <w:tab w:val="left" w:pos="342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105AD">
        <w:rPr>
          <w:rStyle w:val="InitialStyle"/>
          <w:rFonts w:ascii="Times New Roman" w:hAnsi="Times New Roman"/>
          <w:sz w:val="22"/>
          <w:szCs w:val="22"/>
        </w:rPr>
        <w:tab/>
      </w:r>
      <w:r>
        <w:rPr>
          <w:rStyle w:val="InitialStyle"/>
          <w:rFonts w:ascii="Times New Roman" w:hAnsi="Times New Roman"/>
          <w:sz w:val="22"/>
          <w:szCs w:val="22"/>
        </w:rPr>
        <w:tab/>
      </w:r>
      <w:r w:rsidRPr="007105AD">
        <w:rPr>
          <w:rStyle w:val="InitialStyle"/>
          <w:rFonts w:ascii="Times New Roman" w:hAnsi="Times New Roman"/>
          <w:sz w:val="22"/>
          <w:szCs w:val="22"/>
        </w:rPr>
        <w:t>(2)</w:t>
      </w:r>
      <w:r w:rsidRPr="007105AD">
        <w:rPr>
          <w:rStyle w:val="InitialStyle"/>
          <w:rFonts w:ascii="Times New Roman" w:hAnsi="Times New Roman"/>
          <w:sz w:val="22"/>
          <w:szCs w:val="22"/>
        </w:rPr>
        <w:tab/>
      </w:r>
      <w:r w:rsidRPr="006F364F">
        <w:rPr>
          <w:rStyle w:val="InitialStyle"/>
          <w:rFonts w:ascii="Times New Roman" w:hAnsi="Times New Roman"/>
          <w:sz w:val="22"/>
          <w:szCs w:val="22"/>
        </w:rPr>
        <w:t>perform the activity to the satisfaction of the community service site</w:t>
      </w:r>
      <w:r w:rsidRPr="007105AD">
        <w:rPr>
          <w:rStyle w:val="InitialStyle"/>
          <w:rFonts w:ascii="Times New Roman" w:hAnsi="Times New Roman"/>
          <w:sz w:val="22"/>
          <w:szCs w:val="22"/>
        </w:rPr>
        <w:t>; and</w:t>
      </w:r>
    </w:p>
    <w:p w:rsidR="00370561" w:rsidRPr="007105AD" w:rsidRDefault="00370561" w:rsidP="00A43BA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Pr="007105AD" w:rsidRDefault="00370561" w:rsidP="00490546">
      <w:pPr>
        <w:pStyle w:val="DefaultText"/>
        <w:tabs>
          <w:tab w:val="left" w:pos="720"/>
          <w:tab w:val="left" w:pos="1620"/>
          <w:tab w:val="left" w:pos="2160"/>
          <w:tab w:val="left" w:pos="3510"/>
          <w:tab w:val="left" w:pos="8640"/>
        </w:tabs>
        <w:ind w:left="2160" w:hanging="2160"/>
        <w:rPr>
          <w:rStyle w:val="InitialStyle"/>
          <w:rFonts w:ascii="Times New Roman" w:hAnsi="Times New Roman"/>
          <w:sz w:val="22"/>
          <w:szCs w:val="22"/>
          <w:u w:val="single"/>
        </w:rPr>
      </w:pPr>
      <w:r w:rsidRPr="007105AD">
        <w:rPr>
          <w:rStyle w:val="InitialStyle"/>
          <w:rFonts w:ascii="Times New Roman" w:hAnsi="Times New Roman"/>
          <w:sz w:val="22"/>
          <w:szCs w:val="22"/>
        </w:rPr>
        <w:tab/>
      </w:r>
      <w:r>
        <w:rPr>
          <w:rStyle w:val="InitialStyle"/>
          <w:rFonts w:ascii="Times New Roman" w:hAnsi="Times New Roman"/>
          <w:sz w:val="22"/>
          <w:szCs w:val="22"/>
        </w:rPr>
        <w:tab/>
      </w:r>
      <w:r w:rsidRPr="007105AD">
        <w:rPr>
          <w:rStyle w:val="InitialStyle"/>
          <w:rFonts w:ascii="Times New Roman" w:hAnsi="Times New Roman"/>
          <w:sz w:val="22"/>
          <w:szCs w:val="22"/>
        </w:rPr>
        <w:t>(3)</w:t>
      </w:r>
      <w:r w:rsidRPr="007105AD">
        <w:rPr>
          <w:rStyle w:val="InitialStyle"/>
          <w:rFonts w:ascii="Times New Roman" w:hAnsi="Times New Roman"/>
          <w:sz w:val="22"/>
          <w:szCs w:val="22"/>
        </w:rPr>
        <w:tab/>
      </w:r>
      <w:r w:rsidRPr="00AE6537">
        <w:rPr>
          <w:rStyle w:val="InitialStyle"/>
          <w:rFonts w:ascii="Times New Roman" w:hAnsi="Times New Roman"/>
          <w:sz w:val="22"/>
          <w:szCs w:val="22"/>
        </w:rPr>
        <w:t>provide verification of</w:t>
      </w:r>
      <w:r w:rsidRPr="007105AD">
        <w:rPr>
          <w:rStyle w:val="InitialStyle"/>
          <w:rFonts w:ascii="Times New Roman" w:hAnsi="Times New Roman"/>
          <w:sz w:val="22"/>
          <w:szCs w:val="22"/>
        </w:rPr>
        <w:t xml:space="preserve"> </w:t>
      </w:r>
      <w:r w:rsidRPr="009454DA">
        <w:rPr>
          <w:rStyle w:val="InitialStyle"/>
          <w:rFonts w:ascii="Times New Roman" w:hAnsi="Times New Roman"/>
          <w:sz w:val="22"/>
          <w:szCs w:val="22"/>
        </w:rPr>
        <w:t>his or her community service</w:t>
      </w:r>
      <w:r>
        <w:rPr>
          <w:rStyle w:val="InitialStyle"/>
          <w:rFonts w:ascii="Times New Roman" w:hAnsi="Times New Roman"/>
          <w:sz w:val="22"/>
          <w:szCs w:val="22"/>
        </w:rPr>
        <w:t xml:space="preserve"> </w:t>
      </w:r>
      <w:r w:rsidRPr="007105AD">
        <w:rPr>
          <w:rStyle w:val="InitialStyle"/>
          <w:rFonts w:ascii="Times New Roman" w:hAnsi="Times New Roman"/>
          <w:sz w:val="22"/>
          <w:szCs w:val="22"/>
        </w:rPr>
        <w:t xml:space="preserve">participation </w:t>
      </w:r>
      <w:r>
        <w:rPr>
          <w:rStyle w:val="InitialStyle"/>
          <w:rFonts w:ascii="Times New Roman" w:hAnsi="Times New Roman"/>
          <w:sz w:val="22"/>
          <w:szCs w:val="22"/>
        </w:rPr>
        <w:t>at time periods determined by the Department</w:t>
      </w:r>
      <w:r w:rsidRPr="00490546">
        <w:rPr>
          <w:rStyle w:val="InitialStyle"/>
          <w:rFonts w:ascii="Times New Roman" w:hAnsi="Times New Roman"/>
          <w:sz w:val="22"/>
          <w:szCs w:val="22"/>
        </w:rPr>
        <w:t xml:space="preserve"> </w:t>
      </w:r>
      <w:r>
        <w:rPr>
          <w:rStyle w:val="InitialStyle"/>
          <w:rFonts w:ascii="Times New Roman" w:hAnsi="Times New Roman"/>
          <w:sz w:val="22"/>
          <w:szCs w:val="22"/>
        </w:rPr>
        <w:t>in a manner determined</w:t>
      </w:r>
      <w:r w:rsidRPr="00490546">
        <w:rPr>
          <w:rStyle w:val="InitialStyle"/>
          <w:rFonts w:ascii="Times New Roman" w:hAnsi="Times New Roman"/>
          <w:sz w:val="22"/>
          <w:szCs w:val="22"/>
        </w:rPr>
        <w:t xml:space="preserve"> </w:t>
      </w:r>
      <w:r w:rsidRPr="007105AD">
        <w:rPr>
          <w:rStyle w:val="InitialStyle"/>
          <w:rFonts w:ascii="Times New Roman" w:hAnsi="Times New Roman"/>
          <w:sz w:val="22"/>
          <w:szCs w:val="22"/>
        </w:rPr>
        <w:t>by the Department.</w:t>
      </w:r>
    </w:p>
    <w:p w:rsidR="00370561" w:rsidRPr="007105AD" w:rsidRDefault="00370561" w:rsidP="00A43BA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u w:val="single"/>
        </w:rPr>
      </w:pPr>
    </w:p>
    <w:p w:rsidR="00370561" w:rsidRPr="007105AD" w:rsidRDefault="00370561" w:rsidP="00370561">
      <w:pPr>
        <w:overflowPunct/>
        <w:ind w:left="270"/>
        <w:textAlignment w:val="auto"/>
        <w:rPr>
          <w:rStyle w:val="InitialStyle"/>
          <w:rFonts w:ascii="Times New Roman" w:hAnsi="Times New Roman"/>
          <w:sz w:val="22"/>
        </w:rPr>
      </w:pPr>
      <w:r>
        <w:rPr>
          <w:sz w:val="22"/>
          <w:szCs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370561" w:rsidTr="009E0228">
        <w:trPr>
          <w:cantSplit/>
          <w:trHeight w:hRule="exact" w:val="280"/>
          <w:jc w:val="center"/>
        </w:trPr>
        <w:tc>
          <w:tcPr>
            <w:tcW w:w="10176" w:type="dxa"/>
            <w:gridSpan w:val="5"/>
            <w:tcBorders>
              <w:top w:val="nil"/>
              <w:bottom w:val="single" w:sz="4" w:space="0" w:color="auto"/>
            </w:tcBorders>
          </w:tcPr>
          <w:p w:rsidR="00370561" w:rsidRPr="00EA1573"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EA1573">
              <w:rPr>
                <w:rStyle w:val="InitialStyle"/>
                <w:rFonts w:ascii="Arial" w:hAnsi="Arial"/>
                <w:b/>
              </w:rPr>
              <w:lastRenderedPageBreak/>
              <w:t>106 CMR: Department of Transitional Assistance</w:t>
            </w:r>
          </w:p>
        </w:tc>
      </w:tr>
      <w:tr w:rsidR="00370561" w:rsidTr="009E0228">
        <w:trPr>
          <w:cantSplit/>
          <w:trHeight w:hRule="exact" w:val="260"/>
          <w:jc w:val="center"/>
        </w:trPr>
        <w:tc>
          <w:tcPr>
            <w:tcW w:w="2220" w:type="dxa"/>
            <w:tcBorders>
              <w:top w:val="single" w:sz="4" w:space="0" w:color="auto"/>
            </w:tcBorders>
          </w:tcPr>
          <w:p w:rsidR="00370561" w:rsidRPr="00EA1573" w:rsidRDefault="00370561" w:rsidP="002E031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Trans. by S.L. 1395</w:t>
            </w:r>
          </w:p>
        </w:tc>
        <w:tc>
          <w:tcPr>
            <w:tcW w:w="5850" w:type="dxa"/>
            <w:gridSpan w:val="2"/>
            <w:tcBorders>
              <w:top w:val="single" w:sz="4" w:space="0" w:color="auto"/>
            </w:tcBorders>
          </w:tcPr>
          <w:p w:rsidR="00370561" w:rsidRPr="00EA1573" w:rsidRDefault="00370561" w:rsidP="00863343">
            <w:pPr>
              <w:pStyle w:val="DefaultText"/>
              <w:rPr>
                <w:rStyle w:val="InitialStyle"/>
                <w:rFonts w:ascii="Arial" w:hAnsi="Arial"/>
                <w:b/>
              </w:rPr>
            </w:pPr>
          </w:p>
        </w:tc>
        <w:tc>
          <w:tcPr>
            <w:tcW w:w="1080" w:type="dxa"/>
            <w:tcBorders>
              <w:top w:val="single" w:sz="4" w:space="0" w:color="auto"/>
            </w:tcBorders>
          </w:tcPr>
          <w:p w:rsidR="00370561" w:rsidRPr="00EA1573" w:rsidRDefault="00370561" w:rsidP="00863343">
            <w:pPr>
              <w:pStyle w:val="DefaultText"/>
              <w:rPr>
                <w:rStyle w:val="InitialStyle"/>
                <w:rFonts w:ascii="Arial" w:hAnsi="Arial"/>
                <w:b/>
              </w:rPr>
            </w:pPr>
          </w:p>
        </w:tc>
        <w:tc>
          <w:tcPr>
            <w:tcW w:w="1026" w:type="dxa"/>
            <w:tcBorders>
              <w:top w:val="single" w:sz="4" w:space="0" w:color="auto"/>
            </w:tcBorders>
          </w:tcPr>
          <w:p w:rsidR="00370561" w:rsidRPr="00EA1573" w:rsidRDefault="00370561" w:rsidP="00863343">
            <w:pPr>
              <w:pStyle w:val="DefaultText"/>
              <w:rPr>
                <w:rStyle w:val="InitialStyle"/>
                <w:rFonts w:ascii="Arial" w:hAnsi="Arial"/>
                <w:b/>
              </w:rPr>
            </w:pPr>
          </w:p>
        </w:tc>
      </w:tr>
      <w:tr w:rsidR="00370561" w:rsidTr="00863343">
        <w:trPr>
          <w:cantSplit/>
          <w:trHeight w:hRule="exact" w:val="260"/>
          <w:jc w:val="center"/>
        </w:trPr>
        <w:tc>
          <w:tcPr>
            <w:tcW w:w="2220" w:type="dxa"/>
          </w:tcPr>
          <w:p w:rsidR="00370561" w:rsidRPr="00EA1573" w:rsidRDefault="00370561" w:rsidP="00863343">
            <w:pPr>
              <w:pStyle w:val="DefaultText"/>
              <w:rPr>
                <w:rStyle w:val="InitialStyle"/>
                <w:rFonts w:ascii="Arial" w:hAnsi="Arial"/>
                <w:b/>
              </w:rPr>
            </w:pPr>
          </w:p>
        </w:tc>
        <w:tc>
          <w:tcPr>
            <w:tcW w:w="5850" w:type="dxa"/>
            <w:gridSpan w:val="2"/>
            <w:vMerge w:val="restart"/>
          </w:tcPr>
          <w:p w:rsidR="00370561" w:rsidRPr="00EA1573" w:rsidRDefault="00370561" w:rsidP="00BD05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EA1573">
              <w:rPr>
                <w:rStyle w:val="InitialStyle"/>
                <w:rFonts w:ascii="Arial" w:hAnsi="Arial"/>
                <w:b/>
              </w:rPr>
              <w:t xml:space="preserve">Transitional </w:t>
            </w:r>
            <w:r>
              <w:rPr>
                <w:rStyle w:val="InitialStyle"/>
                <w:rFonts w:ascii="Arial" w:hAnsi="Arial"/>
                <w:b/>
              </w:rPr>
              <w:t>Cash Assistance Programs</w:t>
            </w:r>
          </w:p>
          <w:p w:rsidR="00370561" w:rsidRPr="00EA1573"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EA1573">
              <w:rPr>
                <w:rStyle w:val="InitialStyle"/>
                <w:rFonts w:ascii="Arial" w:hAnsi="Arial"/>
                <w:b/>
              </w:rPr>
              <w:t>Employment Services Program</w:t>
            </w:r>
          </w:p>
        </w:tc>
        <w:tc>
          <w:tcPr>
            <w:tcW w:w="1080" w:type="dxa"/>
          </w:tcPr>
          <w:p w:rsidR="00370561" w:rsidRPr="00EA1573" w:rsidRDefault="00370561" w:rsidP="00863343">
            <w:pPr>
              <w:pStyle w:val="DefaultText"/>
              <w:rPr>
                <w:rStyle w:val="InitialStyle"/>
                <w:rFonts w:ascii="Arial" w:hAnsi="Arial"/>
                <w:b/>
              </w:rPr>
            </w:pPr>
          </w:p>
        </w:tc>
        <w:tc>
          <w:tcPr>
            <w:tcW w:w="1026" w:type="dxa"/>
          </w:tcPr>
          <w:p w:rsidR="00370561" w:rsidRPr="00EA1573" w:rsidRDefault="00370561" w:rsidP="00863343">
            <w:pPr>
              <w:pStyle w:val="DefaultText"/>
              <w:rPr>
                <w:rStyle w:val="InitialStyle"/>
                <w:rFonts w:ascii="Arial" w:hAnsi="Arial"/>
                <w:b/>
              </w:rPr>
            </w:pPr>
          </w:p>
        </w:tc>
      </w:tr>
      <w:tr w:rsidR="00370561" w:rsidTr="00863343">
        <w:trPr>
          <w:cantSplit/>
          <w:trHeight w:hRule="exact" w:val="260"/>
          <w:jc w:val="center"/>
        </w:trPr>
        <w:tc>
          <w:tcPr>
            <w:tcW w:w="2220" w:type="dxa"/>
          </w:tcPr>
          <w:p w:rsidR="00370561" w:rsidRPr="00EA1573" w:rsidRDefault="00370561" w:rsidP="00863343">
            <w:pPr>
              <w:pStyle w:val="DefaultText"/>
              <w:rPr>
                <w:rStyle w:val="InitialStyle"/>
                <w:rFonts w:ascii="Arial" w:hAnsi="Arial"/>
                <w:b/>
              </w:rPr>
            </w:pPr>
          </w:p>
        </w:tc>
        <w:tc>
          <w:tcPr>
            <w:tcW w:w="5850" w:type="dxa"/>
            <w:gridSpan w:val="2"/>
            <w:vMerge/>
          </w:tcPr>
          <w:p w:rsidR="00370561" w:rsidRPr="00EA1573" w:rsidRDefault="00370561" w:rsidP="00863343">
            <w:pPr>
              <w:pStyle w:val="DefaultText"/>
              <w:rPr>
                <w:rStyle w:val="InitialStyle"/>
                <w:rFonts w:ascii="Arial" w:hAnsi="Arial"/>
                <w:b/>
              </w:rPr>
            </w:pPr>
          </w:p>
        </w:tc>
        <w:tc>
          <w:tcPr>
            <w:tcW w:w="1080" w:type="dxa"/>
          </w:tcPr>
          <w:p w:rsidR="00370561" w:rsidRPr="00EA1573"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EA1573">
              <w:rPr>
                <w:rStyle w:val="InitialStyle"/>
                <w:rFonts w:ascii="Arial" w:hAnsi="Arial"/>
                <w:b/>
              </w:rPr>
              <w:t>Chapter</w:t>
            </w:r>
          </w:p>
        </w:tc>
        <w:tc>
          <w:tcPr>
            <w:tcW w:w="1026" w:type="dxa"/>
          </w:tcPr>
          <w:p w:rsidR="00370561" w:rsidRPr="00EA1573"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7</w:t>
            </w:r>
            <w:r w:rsidRPr="00EA1573">
              <w:rPr>
                <w:rStyle w:val="InitialStyle"/>
                <w:rFonts w:ascii="Arial" w:hAnsi="Arial"/>
                <w:b/>
              </w:rPr>
              <w:t>07</w:t>
            </w:r>
          </w:p>
        </w:tc>
      </w:tr>
      <w:tr w:rsidR="00370561" w:rsidTr="00863343">
        <w:trPr>
          <w:cantSplit/>
          <w:trHeight w:hRule="exact" w:val="260"/>
          <w:jc w:val="center"/>
        </w:trPr>
        <w:tc>
          <w:tcPr>
            <w:tcW w:w="2220" w:type="dxa"/>
            <w:tcBorders>
              <w:bottom w:val="single" w:sz="6" w:space="0" w:color="auto"/>
            </w:tcBorders>
          </w:tcPr>
          <w:p w:rsidR="00370561" w:rsidRPr="00EA1573" w:rsidRDefault="0036696A" w:rsidP="000A74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Fonts w:ascii="Arial" w:hAnsi="Arial"/>
                <w:b/>
                <w:sz w:val="20"/>
              </w:rPr>
              <w:t>3/2018</w:t>
            </w:r>
          </w:p>
        </w:tc>
        <w:tc>
          <w:tcPr>
            <w:tcW w:w="4320" w:type="dxa"/>
            <w:tcBorders>
              <w:bottom w:val="single" w:sz="6" w:space="0" w:color="auto"/>
            </w:tcBorders>
          </w:tcPr>
          <w:p w:rsidR="00370561" w:rsidRPr="00EA1573" w:rsidRDefault="00370561" w:rsidP="00863343">
            <w:pPr>
              <w:pStyle w:val="DefaultText"/>
              <w:rPr>
                <w:rStyle w:val="InitialStyle"/>
                <w:rFonts w:ascii="Arial" w:hAnsi="Arial"/>
                <w:b/>
              </w:rPr>
            </w:pPr>
          </w:p>
        </w:tc>
        <w:tc>
          <w:tcPr>
            <w:tcW w:w="1530" w:type="dxa"/>
            <w:tcBorders>
              <w:bottom w:val="single" w:sz="6" w:space="0" w:color="auto"/>
            </w:tcBorders>
          </w:tcPr>
          <w:p w:rsidR="00370561" w:rsidRPr="00EA1573"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EA1573">
              <w:rPr>
                <w:rStyle w:val="InitialStyle"/>
                <w:rFonts w:ascii="Arial" w:hAnsi="Arial"/>
                <w:b/>
              </w:rPr>
              <w:t>(1 of 2)</w:t>
            </w:r>
          </w:p>
        </w:tc>
        <w:tc>
          <w:tcPr>
            <w:tcW w:w="1080" w:type="dxa"/>
            <w:tcBorders>
              <w:bottom w:val="single" w:sz="6" w:space="0" w:color="auto"/>
            </w:tcBorders>
          </w:tcPr>
          <w:p w:rsidR="00370561" w:rsidRPr="00EA1573"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EA1573">
              <w:rPr>
                <w:rStyle w:val="InitialStyle"/>
                <w:rFonts w:ascii="Arial" w:hAnsi="Arial"/>
                <w:b/>
              </w:rPr>
              <w:t>Page</w:t>
            </w:r>
          </w:p>
        </w:tc>
        <w:tc>
          <w:tcPr>
            <w:tcW w:w="1026" w:type="dxa"/>
            <w:tcBorders>
              <w:bottom w:val="single" w:sz="6" w:space="0" w:color="auto"/>
            </w:tcBorders>
          </w:tcPr>
          <w:p w:rsidR="00370561" w:rsidRPr="00EA1573" w:rsidRDefault="00370561" w:rsidP="00863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7</w:t>
            </w:r>
            <w:r w:rsidRPr="00EA1573">
              <w:rPr>
                <w:rStyle w:val="InitialStyle"/>
                <w:rFonts w:ascii="Arial" w:hAnsi="Arial"/>
                <w:b/>
              </w:rPr>
              <w:t>07.18000000000001</w:t>
            </w:r>
          </w:p>
        </w:tc>
      </w:tr>
    </w:tbl>
    <w:p w:rsidR="00370561" w:rsidRPr="003E4555" w:rsidRDefault="00370561" w:rsidP="001848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70561" w:rsidRPr="0058414F" w:rsidRDefault="00370561" w:rsidP="00BD0588">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BD0588">
        <w:rPr>
          <w:rStyle w:val="InitialStyle"/>
          <w:rFonts w:ascii="Times New Roman" w:hAnsi="Times New Roman"/>
          <w:sz w:val="22"/>
          <w:szCs w:val="22"/>
          <w:u w:val="single"/>
        </w:rPr>
        <w:t>7</w:t>
      </w:r>
      <w:r w:rsidRPr="0058414F">
        <w:rPr>
          <w:rStyle w:val="InitialStyle"/>
          <w:rFonts w:ascii="Times New Roman" w:hAnsi="Times New Roman"/>
          <w:sz w:val="22"/>
          <w:szCs w:val="22"/>
          <w:u w:val="single"/>
        </w:rPr>
        <w:t>07.180:</w:t>
      </w:r>
      <w:r w:rsidRPr="0058414F">
        <w:rPr>
          <w:rStyle w:val="InitialStyle"/>
          <w:rFonts w:ascii="Times New Roman" w:hAnsi="Times New Roman"/>
          <w:sz w:val="22"/>
          <w:szCs w:val="22"/>
          <w:u w:val="single"/>
        </w:rPr>
        <w:tab/>
        <w:t>Full Employment Program</w:t>
      </w:r>
    </w:p>
    <w:p w:rsidR="00370561" w:rsidRPr="0058414F"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58414F"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58414F">
        <w:rPr>
          <w:rStyle w:val="InitialStyle"/>
          <w:rFonts w:ascii="Times New Roman" w:hAnsi="Times New Roman"/>
          <w:sz w:val="22"/>
          <w:szCs w:val="22"/>
        </w:rPr>
        <w:tab/>
        <w:t>The Full Employment Program (FEP) component provides individual</w:t>
      </w:r>
      <w:r w:rsidRPr="00BD0588">
        <w:rPr>
          <w:rStyle w:val="InitialStyle"/>
          <w:rFonts w:ascii="Times New Roman" w:hAnsi="Times New Roman"/>
          <w:sz w:val="22"/>
          <w:szCs w:val="22"/>
        </w:rPr>
        <w:t>s</w:t>
      </w:r>
      <w:r w:rsidRPr="0058414F">
        <w:rPr>
          <w:rStyle w:val="InitialStyle"/>
          <w:rFonts w:ascii="Times New Roman" w:hAnsi="Times New Roman"/>
          <w:sz w:val="22"/>
          <w:szCs w:val="22"/>
        </w:rPr>
        <w:t xml:space="preserve"> work experience needed to </w:t>
      </w:r>
      <w:r>
        <w:rPr>
          <w:rStyle w:val="InitialStyle"/>
          <w:rFonts w:ascii="Times New Roman" w:hAnsi="Times New Roman"/>
          <w:sz w:val="22"/>
          <w:szCs w:val="22"/>
        </w:rPr>
        <w:t xml:space="preserve">obtain </w:t>
      </w:r>
      <w:r w:rsidRPr="0058414F">
        <w:rPr>
          <w:rStyle w:val="InitialStyle"/>
          <w:rFonts w:ascii="Times New Roman" w:hAnsi="Times New Roman"/>
          <w:sz w:val="22"/>
          <w:szCs w:val="22"/>
        </w:rPr>
        <w:t xml:space="preserve">an unsubsidized job. </w:t>
      </w:r>
      <w:r w:rsidRPr="00BD0588">
        <w:rPr>
          <w:rStyle w:val="InitialStyle"/>
          <w:rFonts w:ascii="Times New Roman" w:hAnsi="Times New Roman"/>
          <w:sz w:val="22"/>
          <w:szCs w:val="22"/>
        </w:rPr>
        <w:t>Participants are paid</w:t>
      </w:r>
      <w:r w:rsidRPr="00095789">
        <w:rPr>
          <w:rStyle w:val="InitialStyle"/>
          <w:rFonts w:ascii="Times New Roman" w:hAnsi="Times New Roman"/>
          <w:sz w:val="22"/>
          <w:szCs w:val="22"/>
        </w:rPr>
        <w:t xml:space="preserve"> a subsidized wage </w:t>
      </w:r>
      <w:r>
        <w:rPr>
          <w:rStyle w:val="InitialStyle"/>
          <w:rFonts w:ascii="Times New Roman" w:hAnsi="Times New Roman"/>
          <w:sz w:val="22"/>
          <w:szCs w:val="22"/>
        </w:rPr>
        <w:t xml:space="preserve">in lieu </w:t>
      </w:r>
      <w:r w:rsidRPr="0058414F">
        <w:rPr>
          <w:rStyle w:val="InitialStyle"/>
          <w:rFonts w:ascii="Times New Roman" w:hAnsi="Times New Roman"/>
          <w:sz w:val="22"/>
          <w:szCs w:val="22"/>
        </w:rPr>
        <w:t xml:space="preserve">of </w:t>
      </w:r>
      <w:r w:rsidRPr="00BD0588">
        <w:rPr>
          <w:rStyle w:val="InitialStyle"/>
          <w:rFonts w:ascii="Times New Roman" w:hAnsi="Times New Roman"/>
          <w:sz w:val="22"/>
          <w:szCs w:val="22"/>
        </w:rPr>
        <w:t>receiving</w:t>
      </w:r>
      <w:r w:rsidRPr="00095789">
        <w:rPr>
          <w:rStyle w:val="InitialStyle"/>
          <w:rFonts w:ascii="Times New Roman" w:hAnsi="Times New Roman"/>
          <w:sz w:val="22"/>
          <w:szCs w:val="22"/>
        </w:rPr>
        <w:t xml:space="preserve"> </w:t>
      </w:r>
      <w:r w:rsidRPr="0058414F">
        <w:rPr>
          <w:rStyle w:val="InitialStyle"/>
          <w:rFonts w:ascii="Times New Roman" w:hAnsi="Times New Roman"/>
          <w:sz w:val="22"/>
          <w:szCs w:val="22"/>
        </w:rPr>
        <w:t>TAFDC</w:t>
      </w:r>
      <w:r>
        <w:rPr>
          <w:rStyle w:val="InitialStyle"/>
          <w:rFonts w:ascii="Times New Roman" w:hAnsi="Times New Roman"/>
          <w:sz w:val="22"/>
          <w:szCs w:val="22"/>
        </w:rPr>
        <w:t>.</w:t>
      </w:r>
      <w:r w:rsidRPr="0058414F">
        <w:rPr>
          <w:rStyle w:val="InitialStyle"/>
          <w:rFonts w:ascii="Times New Roman" w:hAnsi="Times New Roman"/>
          <w:sz w:val="22"/>
          <w:szCs w:val="22"/>
        </w:rPr>
        <w:t xml:space="preserve"> </w:t>
      </w:r>
    </w:p>
    <w:p w:rsidR="00370561" w:rsidRPr="0058414F"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58414F"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58414F">
        <w:rPr>
          <w:rStyle w:val="InitialStyle"/>
          <w:rFonts w:ascii="Times New Roman" w:hAnsi="Times New Roman"/>
          <w:sz w:val="22"/>
          <w:szCs w:val="22"/>
        </w:rPr>
        <w:tab/>
        <w:t>(A)</w:t>
      </w:r>
      <w:r w:rsidRPr="0058414F">
        <w:rPr>
          <w:rStyle w:val="InitialStyle"/>
          <w:rFonts w:ascii="Times New Roman" w:hAnsi="Times New Roman"/>
          <w:sz w:val="22"/>
          <w:szCs w:val="22"/>
        </w:rPr>
        <w:tab/>
      </w:r>
      <w:r w:rsidRPr="0058414F">
        <w:rPr>
          <w:rStyle w:val="InitialStyle"/>
          <w:rFonts w:ascii="Times New Roman" w:hAnsi="Times New Roman"/>
          <w:sz w:val="22"/>
          <w:szCs w:val="22"/>
          <w:u w:val="single"/>
        </w:rPr>
        <w:t>Activities</w:t>
      </w:r>
    </w:p>
    <w:p w:rsidR="00370561" w:rsidRPr="0058414F"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58414F"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58414F">
        <w:rPr>
          <w:rStyle w:val="InitialStyle"/>
          <w:rFonts w:ascii="Times New Roman" w:hAnsi="Times New Roman"/>
          <w:sz w:val="22"/>
          <w:szCs w:val="22"/>
        </w:rPr>
        <w:tab/>
      </w:r>
      <w:r w:rsidRPr="0058414F">
        <w:rPr>
          <w:rStyle w:val="InitialStyle"/>
          <w:rFonts w:ascii="Times New Roman" w:hAnsi="Times New Roman"/>
          <w:sz w:val="22"/>
          <w:szCs w:val="22"/>
        </w:rPr>
        <w:tab/>
        <w:t xml:space="preserve">Activities in </w:t>
      </w:r>
      <w:r w:rsidRPr="00BD0588">
        <w:rPr>
          <w:rStyle w:val="InitialStyle"/>
          <w:rFonts w:ascii="Times New Roman" w:hAnsi="Times New Roman"/>
          <w:sz w:val="22"/>
          <w:szCs w:val="22"/>
        </w:rPr>
        <w:t xml:space="preserve">FEP </w:t>
      </w:r>
      <w:r w:rsidRPr="0058414F">
        <w:rPr>
          <w:rStyle w:val="InitialStyle"/>
          <w:rFonts w:ascii="Times New Roman" w:hAnsi="Times New Roman"/>
          <w:sz w:val="22"/>
          <w:szCs w:val="22"/>
        </w:rPr>
        <w:t>include:</w:t>
      </w:r>
    </w:p>
    <w:p w:rsidR="00370561" w:rsidRPr="0058414F"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58414F"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58414F">
        <w:rPr>
          <w:rStyle w:val="InitialStyle"/>
          <w:rFonts w:ascii="Times New Roman" w:hAnsi="Times New Roman"/>
          <w:sz w:val="22"/>
          <w:szCs w:val="22"/>
        </w:rPr>
        <w:tab/>
      </w:r>
      <w:r w:rsidRPr="0058414F">
        <w:rPr>
          <w:rStyle w:val="InitialStyle"/>
          <w:rFonts w:ascii="Times New Roman" w:hAnsi="Times New Roman"/>
          <w:sz w:val="22"/>
          <w:szCs w:val="22"/>
        </w:rPr>
        <w:tab/>
        <w:t>(1)</w:t>
      </w:r>
      <w:r w:rsidRPr="0058414F">
        <w:rPr>
          <w:rStyle w:val="InitialStyle"/>
          <w:rFonts w:ascii="Times New Roman" w:hAnsi="Times New Roman"/>
          <w:sz w:val="22"/>
          <w:szCs w:val="22"/>
        </w:rPr>
        <w:tab/>
        <w:t xml:space="preserve">full-time employment of 35 to 40 hours per week </w:t>
      </w:r>
      <w:r>
        <w:rPr>
          <w:rStyle w:val="InitialStyle"/>
          <w:rFonts w:ascii="Times New Roman" w:hAnsi="Times New Roman"/>
          <w:sz w:val="22"/>
          <w:szCs w:val="22"/>
        </w:rPr>
        <w:t>consistent with</w:t>
      </w:r>
      <w:r w:rsidRPr="00BD0588">
        <w:rPr>
          <w:rStyle w:val="InitialStyle"/>
          <w:rFonts w:ascii="Times New Roman" w:hAnsi="Times New Roman"/>
          <w:sz w:val="22"/>
          <w:szCs w:val="22"/>
        </w:rPr>
        <w:t xml:space="preserve"> the</w:t>
      </w:r>
      <w:r w:rsidRPr="0058414F">
        <w:rPr>
          <w:rStyle w:val="InitialStyle"/>
          <w:rFonts w:ascii="Times New Roman" w:hAnsi="Times New Roman"/>
          <w:sz w:val="22"/>
          <w:szCs w:val="22"/>
        </w:rPr>
        <w:t xml:space="preserve"> </w:t>
      </w:r>
      <w:r w:rsidRPr="00BD0588">
        <w:rPr>
          <w:rStyle w:val="InitialStyle"/>
          <w:rFonts w:ascii="Times New Roman" w:hAnsi="Times New Roman"/>
          <w:sz w:val="22"/>
          <w:szCs w:val="22"/>
        </w:rPr>
        <w:t>employer’s schedule</w:t>
      </w:r>
      <w:r w:rsidRPr="0058414F">
        <w:rPr>
          <w:rStyle w:val="InitialStyle"/>
          <w:rFonts w:ascii="Times New Roman" w:hAnsi="Times New Roman"/>
          <w:sz w:val="22"/>
          <w:szCs w:val="22"/>
        </w:rPr>
        <w:t>; and</w:t>
      </w:r>
    </w:p>
    <w:p w:rsidR="00370561" w:rsidRPr="0058414F"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370561" w:rsidRPr="0058414F"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58414F">
        <w:rPr>
          <w:rStyle w:val="InitialStyle"/>
          <w:rFonts w:ascii="Times New Roman" w:hAnsi="Times New Roman"/>
          <w:sz w:val="22"/>
          <w:szCs w:val="22"/>
        </w:rPr>
        <w:tab/>
      </w:r>
      <w:r w:rsidRPr="0058414F">
        <w:rPr>
          <w:rStyle w:val="InitialStyle"/>
          <w:rFonts w:ascii="Times New Roman" w:hAnsi="Times New Roman"/>
          <w:sz w:val="22"/>
          <w:szCs w:val="22"/>
        </w:rPr>
        <w:tab/>
        <w:t>(2)</w:t>
      </w:r>
      <w:r w:rsidRPr="0058414F">
        <w:rPr>
          <w:rStyle w:val="InitialStyle"/>
          <w:rFonts w:ascii="Times New Roman" w:hAnsi="Times New Roman"/>
          <w:sz w:val="22"/>
          <w:szCs w:val="22"/>
        </w:rPr>
        <w:tab/>
        <w:t xml:space="preserve">completion of an </w:t>
      </w:r>
      <w:r w:rsidRPr="00BD0588">
        <w:rPr>
          <w:rStyle w:val="InitialStyle"/>
          <w:rFonts w:ascii="Times New Roman" w:hAnsi="Times New Roman"/>
          <w:sz w:val="22"/>
          <w:szCs w:val="22"/>
        </w:rPr>
        <w:t>Employment Development Plan (EDP)</w:t>
      </w:r>
      <w:r w:rsidRPr="004C0713">
        <w:rPr>
          <w:rStyle w:val="InitialStyle"/>
          <w:rFonts w:ascii="Times New Roman" w:hAnsi="Times New Roman"/>
          <w:sz w:val="22"/>
          <w:szCs w:val="22"/>
        </w:rPr>
        <w:t xml:space="preserve"> as </w:t>
      </w:r>
      <w:r w:rsidRPr="00BD0588">
        <w:rPr>
          <w:rStyle w:val="InitialStyle"/>
          <w:rFonts w:ascii="Times New Roman" w:hAnsi="Times New Roman"/>
          <w:sz w:val="22"/>
          <w:szCs w:val="22"/>
        </w:rPr>
        <w:t xml:space="preserve">provided </w:t>
      </w:r>
      <w:r w:rsidRPr="004C0713">
        <w:rPr>
          <w:rStyle w:val="InitialStyle"/>
          <w:rFonts w:ascii="Times New Roman" w:hAnsi="Times New Roman"/>
          <w:sz w:val="22"/>
          <w:szCs w:val="22"/>
        </w:rPr>
        <w:t>in</w:t>
      </w:r>
      <w:r w:rsidRPr="0058414F">
        <w:rPr>
          <w:rStyle w:val="InitialStyle"/>
          <w:rFonts w:ascii="Times New Roman" w:hAnsi="Times New Roman"/>
          <w:sz w:val="22"/>
          <w:szCs w:val="22"/>
        </w:rPr>
        <w:t xml:space="preserve"> </w:t>
      </w:r>
      <w:r w:rsidRPr="00BD0588">
        <w:rPr>
          <w:rStyle w:val="InitialStyle"/>
          <w:rFonts w:ascii="Times New Roman" w:hAnsi="Times New Roman"/>
          <w:sz w:val="22"/>
          <w:szCs w:val="22"/>
        </w:rPr>
        <w:t>106 CMR 707.110</w:t>
      </w:r>
      <w:r w:rsidRPr="0058414F">
        <w:rPr>
          <w:rStyle w:val="InitialStyle"/>
          <w:rFonts w:ascii="Times New Roman" w:hAnsi="Times New Roman"/>
          <w:sz w:val="22"/>
          <w:szCs w:val="22"/>
        </w:rPr>
        <w:t>.</w:t>
      </w:r>
    </w:p>
    <w:p w:rsidR="00370561" w:rsidRPr="0058414F"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58414F">
        <w:rPr>
          <w:rStyle w:val="InitialStyle"/>
          <w:rFonts w:ascii="Times New Roman" w:hAnsi="Times New Roman"/>
          <w:sz w:val="22"/>
          <w:szCs w:val="22"/>
        </w:rPr>
        <w:tab/>
      </w:r>
    </w:p>
    <w:p w:rsidR="00370561" w:rsidRPr="00A30A1E" w:rsidRDefault="00370561" w:rsidP="004E0626">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58414F">
        <w:rPr>
          <w:rStyle w:val="InitialStyle"/>
          <w:rFonts w:ascii="Times New Roman" w:hAnsi="Times New Roman"/>
          <w:sz w:val="22"/>
          <w:szCs w:val="22"/>
        </w:rPr>
        <w:tab/>
        <w:t>(B)</w:t>
      </w:r>
      <w:r w:rsidRPr="0058414F">
        <w:rPr>
          <w:rStyle w:val="InitialStyle"/>
          <w:rFonts w:ascii="Times New Roman" w:hAnsi="Times New Roman"/>
          <w:sz w:val="22"/>
          <w:szCs w:val="22"/>
        </w:rPr>
        <w:tab/>
      </w:r>
      <w:r w:rsidRPr="0058414F">
        <w:rPr>
          <w:rStyle w:val="InitialStyle"/>
          <w:rFonts w:ascii="Times New Roman" w:hAnsi="Times New Roman"/>
          <w:sz w:val="22"/>
          <w:szCs w:val="22"/>
          <w:u w:val="single"/>
        </w:rPr>
        <w:t xml:space="preserve">Participation </w:t>
      </w:r>
      <w:r w:rsidRPr="004C0713">
        <w:rPr>
          <w:rStyle w:val="InitialStyle"/>
          <w:rFonts w:ascii="Times New Roman" w:hAnsi="Times New Roman"/>
          <w:sz w:val="22"/>
          <w:szCs w:val="22"/>
          <w:u w:val="single"/>
        </w:rPr>
        <w:t>Criteria</w:t>
      </w:r>
    </w:p>
    <w:p w:rsidR="00370561" w:rsidRPr="0058414F"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58414F"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58414F">
        <w:rPr>
          <w:rStyle w:val="InitialStyle"/>
          <w:rFonts w:ascii="Times New Roman" w:hAnsi="Times New Roman"/>
          <w:sz w:val="22"/>
          <w:szCs w:val="22"/>
        </w:rPr>
        <w:tab/>
      </w:r>
      <w:r w:rsidRPr="0058414F">
        <w:rPr>
          <w:rStyle w:val="InitialStyle"/>
          <w:rFonts w:ascii="Times New Roman" w:hAnsi="Times New Roman"/>
          <w:sz w:val="22"/>
          <w:szCs w:val="22"/>
        </w:rPr>
        <w:tab/>
        <w:t xml:space="preserve">The following are </w:t>
      </w:r>
      <w:r w:rsidRPr="004C0713">
        <w:rPr>
          <w:rStyle w:val="InitialStyle"/>
          <w:rFonts w:ascii="Times New Roman" w:hAnsi="Times New Roman"/>
          <w:sz w:val="22"/>
          <w:szCs w:val="22"/>
        </w:rPr>
        <w:t xml:space="preserve">the criteria for </w:t>
      </w:r>
      <w:r w:rsidRPr="00BD0588">
        <w:rPr>
          <w:rStyle w:val="InitialStyle"/>
          <w:rFonts w:ascii="Times New Roman" w:hAnsi="Times New Roman"/>
          <w:sz w:val="22"/>
          <w:szCs w:val="22"/>
        </w:rPr>
        <w:t>participation</w:t>
      </w:r>
      <w:r>
        <w:rPr>
          <w:rStyle w:val="InitialStyle"/>
          <w:rFonts w:ascii="Times New Roman" w:hAnsi="Times New Roman"/>
          <w:sz w:val="22"/>
          <w:szCs w:val="22"/>
        </w:rPr>
        <w:t xml:space="preserve"> </w:t>
      </w:r>
      <w:r w:rsidRPr="0058414F">
        <w:rPr>
          <w:rStyle w:val="InitialStyle"/>
          <w:rFonts w:ascii="Times New Roman" w:hAnsi="Times New Roman"/>
          <w:sz w:val="22"/>
          <w:szCs w:val="22"/>
        </w:rPr>
        <w:t xml:space="preserve">in </w:t>
      </w:r>
      <w:r w:rsidRPr="00BD0588">
        <w:rPr>
          <w:rStyle w:val="InitialStyle"/>
          <w:rFonts w:ascii="Times New Roman" w:hAnsi="Times New Roman"/>
          <w:sz w:val="22"/>
          <w:szCs w:val="22"/>
        </w:rPr>
        <w:t>FEP</w:t>
      </w:r>
      <w:r w:rsidRPr="0058414F">
        <w:rPr>
          <w:rStyle w:val="InitialStyle"/>
          <w:rFonts w:ascii="Times New Roman" w:hAnsi="Times New Roman"/>
          <w:sz w:val="22"/>
          <w:szCs w:val="22"/>
        </w:rPr>
        <w:t>:</w:t>
      </w:r>
    </w:p>
    <w:p w:rsidR="00370561" w:rsidRPr="0058414F"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370561" w:rsidRPr="0058414F"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58414F">
        <w:rPr>
          <w:rStyle w:val="InitialStyle"/>
          <w:rFonts w:ascii="Times New Roman" w:hAnsi="Times New Roman"/>
          <w:sz w:val="22"/>
          <w:szCs w:val="22"/>
        </w:rPr>
        <w:tab/>
      </w:r>
      <w:r w:rsidRPr="0058414F">
        <w:rPr>
          <w:rStyle w:val="InitialStyle"/>
          <w:rFonts w:ascii="Times New Roman" w:hAnsi="Times New Roman"/>
          <w:sz w:val="22"/>
          <w:szCs w:val="22"/>
        </w:rPr>
        <w:tab/>
        <w:t>(1)</w:t>
      </w:r>
      <w:r w:rsidRPr="0058414F">
        <w:rPr>
          <w:rStyle w:val="InitialStyle"/>
          <w:rFonts w:ascii="Times New Roman" w:hAnsi="Times New Roman"/>
          <w:sz w:val="22"/>
          <w:szCs w:val="22"/>
        </w:rPr>
        <w:tab/>
        <w:t>individual</w:t>
      </w:r>
      <w:r>
        <w:rPr>
          <w:rStyle w:val="InitialStyle"/>
          <w:rFonts w:ascii="Times New Roman" w:hAnsi="Times New Roman"/>
          <w:sz w:val="22"/>
          <w:szCs w:val="22"/>
        </w:rPr>
        <w:t>s</w:t>
      </w:r>
      <w:r w:rsidRPr="0058414F">
        <w:rPr>
          <w:rStyle w:val="InitialStyle"/>
          <w:rFonts w:ascii="Times New Roman" w:hAnsi="Times New Roman"/>
          <w:sz w:val="22"/>
          <w:szCs w:val="22"/>
        </w:rPr>
        <w:t xml:space="preserve"> may volunteer to participate;</w:t>
      </w:r>
    </w:p>
    <w:p w:rsidR="00370561" w:rsidRPr="0058414F"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370561" w:rsidRPr="0058414F" w:rsidRDefault="00370561" w:rsidP="00E61874">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58414F">
        <w:rPr>
          <w:rStyle w:val="InitialStyle"/>
          <w:rFonts w:ascii="Times New Roman" w:hAnsi="Times New Roman"/>
          <w:sz w:val="22"/>
          <w:szCs w:val="22"/>
        </w:rPr>
        <w:tab/>
      </w:r>
      <w:r w:rsidRPr="0058414F">
        <w:rPr>
          <w:rStyle w:val="InitialStyle"/>
          <w:rFonts w:ascii="Times New Roman" w:hAnsi="Times New Roman"/>
          <w:sz w:val="22"/>
          <w:szCs w:val="22"/>
        </w:rPr>
        <w:tab/>
        <w:t>(2)</w:t>
      </w:r>
      <w:r w:rsidRPr="0058414F">
        <w:rPr>
          <w:rStyle w:val="InitialStyle"/>
          <w:rFonts w:ascii="Times New Roman" w:hAnsi="Times New Roman"/>
          <w:sz w:val="22"/>
          <w:szCs w:val="22"/>
        </w:rPr>
        <w:tab/>
      </w:r>
      <w:r w:rsidRPr="00B66859">
        <w:rPr>
          <w:rStyle w:val="InitialStyle"/>
          <w:rFonts w:ascii="Times New Roman" w:hAnsi="Times New Roman"/>
          <w:sz w:val="22"/>
          <w:szCs w:val="22"/>
        </w:rPr>
        <w:t>an</w:t>
      </w:r>
      <w:r>
        <w:rPr>
          <w:rStyle w:val="InitialStyle"/>
          <w:rFonts w:ascii="Times New Roman" w:hAnsi="Times New Roman"/>
          <w:sz w:val="22"/>
          <w:szCs w:val="22"/>
        </w:rPr>
        <w:t xml:space="preserve"> </w:t>
      </w:r>
      <w:r w:rsidRPr="0058414F">
        <w:rPr>
          <w:rStyle w:val="InitialStyle"/>
          <w:rFonts w:ascii="Times New Roman" w:hAnsi="Times New Roman"/>
          <w:sz w:val="22"/>
          <w:szCs w:val="22"/>
        </w:rPr>
        <w:t xml:space="preserve">individual may meet </w:t>
      </w:r>
      <w:r>
        <w:rPr>
          <w:rStyle w:val="InitialStyle"/>
          <w:rFonts w:ascii="Times New Roman" w:hAnsi="Times New Roman"/>
          <w:sz w:val="22"/>
          <w:szCs w:val="22"/>
        </w:rPr>
        <w:t xml:space="preserve">his or her </w:t>
      </w:r>
      <w:r w:rsidRPr="00B66859">
        <w:rPr>
          <w:rStyle w:val="InitialStyle"/>
          <w:rFonts w:ascii="Times New Roman" w:hAnsi="Times New Roman"/>
          <w:sz w:val="22"/>
          <w:szCs w:val="22"/>
        </w:rPr>
        <w:t>W</w:t>
      </w:r>
      <w:r w:rsidRPr="0058414F">
        <w:rPr>
          <w:rStyle w:val="InitialStyle"/>
          <w:rFonts w:ascii="Times New Roman" w:hAnsi="Times New Roman"/>
          <w:sz w:val="22"/>
          <w:szCs w:val="22"/>
        </w:rPr>
        <w:t xml:space="preserve">ork </w:t>
      </w:r>
      <w:r w:rsidRPr="00B66859">
        <w:rPr>
          <w:rStyle w:val="InitialStyle"/>
          <w:rFonts w:ascii="Times New Roman" w:hAnsi="Times New Roman"/>
          <w:sz w:val="22"/>
          <w:szCs w:val="22"/>
        </w:rPr>
        <w:t>P</w:t>
      </w:r>
      <w:r w:rsidRPr="001563AA">
        <w:rPr>
          <w:rStyle w:val="InitialStyle"/>
          <w:rFonts w:ascii="Times New Roman" w:hAnsi="Times New Roman"/>
          <w:sz w:val="22"/>
          <w:szCs w:val="22"/>
        </w:rPr>
        <w:t>rogram</w:t>
      </w:r>
      <w:r w:rsidRPr="0058414F">
        <w:rPr>
          <w:rStyle w:val="InitialStyle"/>
          <w:rFonts w:ascii="Times New Roman" w:hAnsi="Times New Roman"/>
          <w:sz w:val="22"/>
          <w:szCs w:val="22"/>
        </w:rPr>
        <w:t xml:space="preserve"> requirement by participating in </w:t>
      </w:r>
      <w:r w:rsidRPr="00B66859">
        <w:rPr>
          <w:rStyle w:val="InitialStyle"/>
          <w:rFonts w:ascii="Times New Roman" w:hAnsi="Times New Roman"/>
          <w:sz w:val="22"/>
          <w:szCs w:val="22"/>
        </w:rPr>
        <w:t>FEP</w:t>
      </w:r>
      <w:r w:rsidRPr="0058414F">
        <w:rPr>
          <w:rStyle w:val="InitialStyle"/>
          <w:rFonts w:ascii="Times New Roman" w:hAnsi="Times New Roman"/>
          <w:sz w:val="22"/>
          <w:szCs w:val="22"/>
        </w:rPr>
        <w:t>;</w:t>
      </w:r>
    </w:p>
    <w:p w:rsidR="00370561" w:rsidRPr="0058414F"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370561" w:rsidRPr="0058414F"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58414F">
        <w:rPr>
          <w:rStyle w:val="InitialStyle"/>
          <w:rFonts w:ascii="Times New Roman" w:hAnsi="Times New Roman"/>
          <w:sz w:val="22"/>
          <w:szCs w:val="22"/>
        </w:rPr>
        <w:tab/>
      </w:r>
      <w:r w:rsidRPr="0058414F">
        <w:rPr>
          <w:rStyle w:val="InitialStyle"/>
          <w:rFonts w:ascii="Times New Roman" w:hAnsi="Times New Roman"/>
          <w:sz w:val="22"/>
          <w:szCs w:val="22"/>
        </w:rPr>
        <w:tab/>
        <w:t>(</w:t>
      </w:r>
      <w:r>
        <w:rPr>
          <w:rStyle w:val="InitialStyle"/>
          <w:rFonts w:ascii="Times New Roman" w:hAnsi="Times New Roman"/>
          <w:sz w:val="22"/>
          <w:szCs w:val="22"/>
        </w:rPr>
        <w:t>3</w:t>
      </w:r>
      <w:r w:rsidRPr="0058414F">
        <w:rPr>
          <w:rStyle w:val="InitialStyle"/>
          <w:rFonts w:ascii="Times New Roman" w:hAnsi="Times New Roman"/>
          <w:sz w:val="22"/>
          <w:szCs w:val="22"/>
        </w:rPr>
        <w:t>)</w:t>
      </w:r>
      <w:r w:rsidRPr="0058414F">
        <w:rPr>
          <w:rStyle w:val="InitialStyle"/>
          <w:rFonts w:ascii="Times New Roman" w:hAnsi="Times New Roman"/>
          <w:sz w:val="22"/>
          <w:szCs w:val="22"/>
        </w:rPr>
        <w:tab/>
        <w:t xml:space="preserve">if after six months the individual has not </w:t>
      </w:r>
      <w:r>
        <w:rPr>
          <w:rStyle w:val="InitialStyle"/>
          <w:rFonts w:ascii="Times New Roman" w:hAnsi="Times New Roman"/>
          <w:sz w:val="22"/>
          <w:szCs w:val="22"/>
        </w:rPr>
        <w:t xml:space="preserve">obtained </w:t>
      </w:r>
      <w:r w:rsidRPr="0058414F">
        <w:rPr>
          <w:rStyle w:val="InitialStyle"/>
          <w:rFonts w:ascii="Times New Roman" w:hAnsi="Times New Roman"/>
          <w:sz w:val="22"/>
          <w:szCs w:val="22"/>
        </w:rPr>
        <w:t>an unsubsidized job, the EDP may be reassessed;</w:t>
      </w:r>
    </w:p>
    <w:p w:rsidR="00370561" w:rsidRPr="0058414F"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370561" w:rsidRPr="0058414F"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58414F">
        <w:rPr>
          <w:rStyle w:val="InitialStyle"/>
          <w:rFonts w:ascii="Times New Roman" w:hAnsi="Times New Roman"/>
          <w:sz w:val="22"/>
          <w:szCs w:val="22"/>
        </w:rPr>
        <w:tab/>
      </w:r>
      <w:r w:rsidRPr="0058414F">
        <w:rPr>
          <w:rStyle w:val="InitialStyle"/>
          <w:rFonts w:ascii="Times New Roman" w:hAnsi="Times New Roman"/>
          <w:sz w:val="22"/>
          <w:szCs w:val="22"/>
        </w:rPr>
        <w:tab/>
        <w:t>(</w:t>
      </w:r>
      <w:r>
        <w:rPr>
          <w:rStyle w:val="InitialStyle"/>
          <w:rFonts w:ascii="Times New Roman" w:hAnsi="Times New Roman"/>
          <w:sz w:val="22"/>
          <w:szCs w:val="22"/>
        </w:rPr>
        <w:t>4</w:t>
      </w:r>
      <w:r w:rsidRPr="0058414F">
        <w:rPr>
          <w:rStyle w:val="InitialStyle"/>
          <w:rFonts w:ascii="Times New Roman" w:hAnsi="Times New Roman"/>
          <w:sz w:val="22"/>
          <w:szCs w:val="22"/>
        </w:rPr>
        <w:t>)</w:t>
      </w:r>
      <w:r w:rsidRPr="0058414F">
        <w:rPr>
          <w:rStyle w:val="InitialStyle"/>
          <w:rFonts w:ascii="Times New Roman" w:hAnsi="Times New Roman"/>
          <w:sz w:val="22"/>
          <w:szCs w:val="22"/>
        </w:rPr>
        <w:tab/>
        <w:t xml:space="preserve">if after nine months the individual has not </w:t>
      </w:r>
      <w:r>
        <w:rPr>
          <w:rStyle w:val="InitialStyle"/>
          <w:rFonts w:ascii="Times New Roman" w:hAnsi="Times New Roman"/>
          <w:sz w:val="22"/>
          <w:szCs w:val="22"/>
        </w:rPr>
        <w:t xml:space="preserve">obtained </w:t>
      </w:r>
      <w:r w:rsidRPr="0058414F">
        <w:rPr>
          <w:rStyle w:val="InitialStyle"/>
          <w:rFonts w:ascii="Times New Roman" w:hAnsi="Times New Roman"/>
          <w:sz w:val="22"/>
          <w:szCs w:val="22"/>
        </w:rPr>
        <w:t xml:space="preserve">an unsubsidized job, the EDP </w:t>
      </w:r>
      <w:r>
        <w:rPr>
          <w:rStyle w:val="InitialStyle"/>
          <w:rFonts w:ascii="Times New Roman" w:hAnsi="Times New Roman"/>
          <w:sz w:val="22"/>
          <w:szCs w:val="22"/>
        </w:rPr>
        <w:t xml:space="preserve">shall </w:t>
      </w:r>
      <w:r w:rsidRPr="0058414F">
        <w:rPr>
          <w:rStyle w:val="InitialStyle"/>
          <w:rFonts w:ascii="Times New Roman" w:hAnsi="Times New Roman"/>
          <w:sz w:val="22"/>
          <w:szCs w:val="22"/>
        </w:rPr>
        <w:t>be reassessed;</w:t>
      </w:r>
      <w:r>
        <w:rPr>
          <w:rStyle w:val="InitialStyle"/>
          <w:rFonts w:ascii="Times New Roman" w:hAnsi="Times New Roman"/>
          <w:sz w:val="22"/>
          <w:szCs w:val="22"/>
        </w:rPr>
        <w:t xml:space="preserve"> </w:t>
      </w:r>
    </w:p>
    <w:p w:rsidR="00370561" w:rsidRPr="0058414F"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370561" w:rsidRDefault="00370561" w:rsidP="00B66859">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58414F">
        <w:rPr>
          <w:rStyle w:val="InitialStyle"/>
          <w:rFonts w:ascii="Times New Roman" w:hAnsi="Times New Roman"/>
          <w:sz w:val="22"/>
          <w:szCs w:val="22"/>
        </w:rPr>
        <w:tab/>
      </w:r>
      <w:r w:rsidRPr="0058414F">
        <w:rPr>
          <w:rStyle w:val="InitialStyle"/>
          <w:rFonts w:ascii="Times New Roman" w:hAnsi="Times New Roman"/>
          <w:sz w:val="22"/>
          <w:szCs w:val="22"/>
        </w:rPr>
        <w:tab/>
        <w:t>(</w:t>
      </w:r>
      <w:r>
        <w:rPr>
          <w:rStyle w:val="InitialStyle"/>
          <w:rFonts w:ascii="Times New Roman" w:hAnsi="Times New Roman"/>
          <w:sz w:val="22"/>
          <w:szCs w:val="22"/>
        </w:rPr>
        <w:t>5</w:t>
      </w:r>
      <w:r w:rsidRPr="0058414F">
        <w:rPr>
          <w:rStyle w:val="InitialStyle"/>
          <w:rFonts w:ascii="Times New Roman" w:hAnsi="Times New Roman"/>
          <w:sz w:val="22"/>
          <w:szCs w:val="22"/>
        </w:rPr>
        <w:t>)</w:t>
      </w:r>
      <w:r w:rsidRPr="0058414F">
        <w:rPr>
          <w:rStyle w:val="InitialStyle"/>
          <w:rFonts w:ascii="Times New Roman" w:hAnsi="Times New Roman"/>
          <w:sz w:val="22"/>
          <w:szCs w:val="22"/>
        </w:rPr>
        <w:tab/>
        <w:t xml:space="preserve">if after twelve months the individual has not </w:t>
      </w:r>
      <w:r>
        <w:rPr>
          <w:rStyle w:val="InitialStyle"/>
          <w:rFonts w:ascii="Times New Roman" w:hAnsi="Times New Roman"/>
          <w:sz w:val="22"/>
          <w:szCs w:val="22"/>
        </w:rPr>
        <w:t xml:space="preserve">obtained </w:t>
      </w:r>
      <w:r w:rsidRPr="0058414F">
        <w:rPr>
          <w:rStyle w:val="InitialStyle"/>
          <w:rFonts w:ascii="Times New Roman" w:hAnsi="Times New Roman"/>
          <w:sz w:val="22"/>
          <w:szCs w:val="22"/>
        </w:rPr>
        <w:t xml:space="preserve">an unsubsidized job, the EDP </w:t>
      </w:r>
      <w:r>
        <w:rPr>
          <w:rStyle w:val="InitialStyle"/>
          <w:rFonts w:ascii="Times New Roman" w:hAnsi="Times New Roman"/>
          <w:sz w:val="22"/>
          <w:szCs w:val="22"/>
        </w:rPr>
        <w:t>shall</w:t>
      </w:r>
      <w:r w:rsidRPr="00B66859">
        <w:rPr>
          <w:rStyle w:val="InitialStyle"/>
          <w:rFonts w:ascii="Times New Roman" w:hAnsi="Times New Roman"/>
          <w:sz w:val="22"/>
          <w:szCs w:val="22"/>
        </w:rPr>
        <w:t xml:space="preserve"> </w:t>
      </w:r>
      <w:r w:rsidRPr="0058414F">
        <w:rPr>
          <w:rStyle w:val="InitialStyle"/>
          <w:rFonts w:ascii="Times New Roman" w:hAnsi="Times New Roman"/>
          <w:sz w:val="22"/>
          <w:szCs w:val="22"/>
        </w:rPr>
        <w:t xml:space="preserve">be reassessed and the individual may be reassigned to another </w:t>
      </w:r>
      <w:r w:rsidRPr="00B66859">
        <w:rPr>
          <w:rStyle w:val="InitialStyle"/>
          <w:rFonts w:ascii="Times New Roman" w:hAnsi="Times New Roman"/>
          <w:sz w:val="22"/>
          <w:szCs w:val="22"/>
        </w:rPr>
        <w:t xml:space="preserve">FEP </w:t>
      </w:r>
      <w:r w:rsidRPr="0058414F">
        <w:rPr>
          <w:rStyle w:val="InitialStyle"/>
          <w:rFonts w:ascii="Times New Roman" w:hAnsi="Times New Roman"/>
          <w:sz w:val="22"/>
          <w:szCs w:val="22"/>
        </w:rPr>
        <w:t>employer</w:t>
      </w:r>
      <w:r>
        <w:rPr>
          <w:rStyle w:val="InitialStyle"/>
          <w:rFonts w:ascii="Times New Roman" w:hAnsi="Times New Roman"/>
          <w:sz w:val="22"/>
          <w:szCs w:val="22"/>
        </w:rPr>
        <w:t>; and</w:t>
      </w:r>
    </w:p>
    <w:p w:rsidR="00370561" w:rsidRPr="00E61874" w:rsidRDefault="00370561" w:rsidP="00B66859">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16"/>
          <w:szCs w:val="16"/>
        </w:rPr>
      </w:pPr>
    </w:p>
    <w:p w:rsidR="00370561" w:rsidRPr="0058414F" w:rsidRDefault="00370561" w:rsidP="00E61874">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58414F">
        <w:rPr>
          <w:rStyle w:val="InitialStyle"/>
          <w:rFonts w:ascii="Times New Roman" w:hAnsi="Times New Roman"/>
          <w:sz w:val="22"/>
          <w:szCs w:val="22"/>
        </w:rPr>
        <w:t>(</w:t>
      </w:r>
      <w:r>
        <w:rPr>
          <w:rStyle w:val="InitialStyle"/>
          <w:rFonts w:ascii="Times New Roman" w:hAnsi="Times New Roman"/>
          <w:sz w:val="22"/>
          <w:szCs w:val="22"/>
        </w:rPr>
        <w:t>6</w:t>
      </w:r>
      <w:r w:rsidRPr="0058414F">
        <w:rPr>
          <w:rStyle w:val="InitialStyle"/>
          <w:rFonts w:ascii="Times New Roman" w:hAnsi="Times New Roman"/>
          <w:sz w:val="22"/>
          <w:szCs w:val="22"/>
        </w:rPr>
        <w:t>)</w:t>
      </w:r>
      <w:r w:rsidRPr="0058414F">
        <w:rPr>
          <w:rStyle w:val="InitialStyle"/>
          <w:rFonts w:ascii="Times New Roman" w:hAnsi="Times New Roman"/>
          <w:sz w:val="22"/>
          <w:szCs w:val="22"/>
        </w:rPr>
        <w:tab/>
      </w:r>
      <w:r>
        <w:rPr>
          <w:rStyle w:val="InitialStyle"/>
          <w:rFonts w:ascii="Times New Roman" w:hAnsi="Times New Roman"/>
          <w:sz w:val="22"/>
          <w:szCs w:val="22"/>
        </w:rPr>
        <w:t>an</w:t>
      </w:r>
      <w:r w:rsidRPr="0058414F">
        <w:rPr>
          <w:rStyle w:val="InitialStyle"/>
          <w:rFonts w:ascii="Times New Roman" w:hAnsi="Times New Roman"/>
          <w:sz w:val="22"/>
          <w:szCs w:val="22"/>
        </w:rPr>
        <w:t xml:space="preserve"> individual or the </w:t>
      </w:r>
      <w:r>
        <w:rPr>
          <w:rStyle w:val="InitialStyle"/>
          <w:rFonts w:ascii="Times New Roman" w:hAnsi="Times New Roman"/>
          <w:sz w:val="22"/>
          <w:szCs w:val="22"/>
        </w:rPr>
        <w:t xml:space="preserve">FEP </w:t>
      </w:r>
      <w:r w:rsidRPr="0058414F">
        <w:rPr>
          <w:rStyle w:val="InitialStyle"/>
          <w:rFonts w:ascii="Times New Roman" w:hAnsi="Times New Roman"/>
          <w:sz w:val="22"/>
          <w:szCs w:val="22"/>
        </w:rPr>
        <w:t xml:space="preserve">employer may terminate the </w:t>
      </w:r>
      <w:r w:rsidRPr="00B66859">
        <w:rPr>
          <w:rStyle w:val="InitialStyle"/>
          <w:rFonts w:ascii="Times New Roman" w:hAnsi="Times New Roman"/>
          <w:sz w:val="22"/>
          <w:szCs w:val="22"/>
        </w:rPr>
        <w:t>FEP</w:t>
      </w:r>
      <w:r>
        <w:rPr>
          <w:rStyle w:val="InitialStyle"/>
          <w:rFonts w:ascii="Times New Roman" w:hAnsi="Times New Roman"/>
          <w:sz w:val="22"/>
          <w:szCs w:val="22"/>
        </w:rPr>
        <w:t xml:space="preserve"> </w:t>
      </w:r>
      <w:r w:rsidRPr="0058414F">
        <w:rPr>
          <w:rStyle w:val="InitialStyle"/>
          <w:rFonts w:ascii="Times New Roman" w:hAnsi="Times New Roman"/>
          <w:sz w:val="22"/>
          <w:szCs w:val="22"/>
        </w:rPr>
        <w:t>placement by contacting the Department</w:t>
      </w:r>
      <w:r>
        <w:rPr>
          <w:rStyle w:val="InitialStyle"/>
          <w:rFonts w:ascii="Times New Roman" w:hAnsi="Times New Roman"/>
          <w:sz w:val="22"/>
          <w:szCs w:val="22"/>
        </w:rPr>
        <w:t>.</w:t>
      </w:r>
    </w:p>
    <w:p w:rsidR="00370561" w:rsidRDefault="00370561" w:rsidP="00B66859">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70561" w:rsidRPr="004C0713" w:rsidRDefault="00370561" w:rsidP="00B66859">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trike/>
          <w:sz w:val="22"/>
          <w:szCs w:val="22"/>
        </w:rPr>
      </w:pPr>
    </w:p>
    <w:p w:rsidR="00370561" w:rsidRPr="0058414F" w:rsidRDefault="00370561" w:rsidP="004E0626">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58414F">
        <w:rPr>
          <w:rStyle w:val="InitialStyle"/>
          <w:rFonts w:ascii="Times New Roman" w:hAnsi="Times New Roman"/>
          <w:sz w:val="22"/>
          <w:szCs w:val="22"/>
        </w:rPr>
        <w:tab/>
        <w:t>(C)</w:t>
      </w:r>
      <w:r w:rsidRPr="0058414F">
        <w:rPr>
          <w:rStyle w:val="InitialStyle"/>
          <w:rFonts w:ascii="Times New Roman" w:hAnsi="Times New Roman"/>
          <w:sz w:val="22"/>
          <w:szCs w:val="22"/>
        </w:rPr>
        <w:tab/>
      </w:r>
      <w:r w:rsidRPr="0058414F">
        <w:rPr>
          <w:rStyle w:val="InitialStyle"/>
          <w:rFonts w:ascii="Times New Roman" w:hAnsi="Times New Roman"/>
          <w:sz w:val="22"/>
          <w:szCs w:val="22"/>
          <w:u w:val="single"/>
        </w:rPr>
        <w:t>Benefits of the Full Employment Program</w:t>
      </w:r>
    </w:p>
    <w:p w:rsidR="00370561" w:rsidRPr="0058414F"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58414F"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58414F">
        <w:rPr>
          <w:rStyle w:val="InitialStyle"/>
          <w:rFonts w:ascii="Times New Roman" w:hAnsi="Times New Roman"/>
          <w:sz w:val="22"/>
          <w:szCs w:val="22"/>
        </w:rPr>
        <w:tab/>
      </w:r>
      <w:r w:rsidRPr="0058414F">
        <w:rPr>
          <w:rStyle w:val="InitialStyle"/>
          <w:rFonts w:ascii="Times New Roman" w:hAnsi="Times New Roman"/>
          <w:sz w:val="22"/>
          <w:szCs w:val="22"/>
        </w:rPr>
        <w:tab/>
        <w:t xml:space="preserve">A participant in </w:t>
      </w:r>
      <w:r w:rsidRPr="004E0626">
        <w:rPr>
          <w:rStyle w:val="InitialStyle"/>
          <w:rFonts w:ascii="Times New Roman" w:hAnsi="Times New Roman"/>
          <w:sz w:val="22"/>
          <w:szCs w:val="22"/>
        </w:rPr>
        <w:t>FEP</w:t>
      </w:r>
      <w:r w:rsidRPr="0058414F">
        <w:rPr>
          <w:rStyle w:val="InitialStyle"/>
          <w:rFonts w:ascii="Times New Roman" w:hAnsi="Times New Roman"/>
          <w:sz w:val="22"/>
          <w:szCs w:val="22"/>
        </w:rPr>
        <w:t xml:space="preserve"> </w:t>
      </w:r>
      <w:r>
        <w:rPr>
          <w:rStyle w:val="InitialStyle"/>
          <w:rFonts w:ascii="Times New Roman" w:hAnsi="Times New Roman"/>
          <w:sz w:val="22"/>
          <w:szCs w:val="22"/>
        </w:rPr>
        <w:t>shall</w:t>
      </w:r>
      <w:r w:rsidRPr="0058414F">
        <w:rPr>
          <w:rStyle w:val="InitialStyle"/>
          <w:rFonts w:ascii="Times New Roman" w:hAnsi="Times New Roman"/>
          <w:sz w:val="22"/>
          <w:szCs w:val="22"/>
        </w:rPr>
        <w:t>:</w:t>
      </w:r>
    </w:p>
    <w:p w:rsidR="00370561" w:rsidRPr="009E067D"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58414F"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58414F">
        <w:rPr>
          <w:rStyle w:val="InitialStyle"/>
          <w:rFonts w:ascii="Times New Roman" w:hAnsi="Times New Roman"/>
          <w:sz w:val="22"/>
          <w:szCs w:val="22"/>
        </w:rPr>
        <w:tab/>
      </w:r>
      <w:r w:rsidRPr="0058414F">
        <w:rPr>
          <w:rStyle w:val="InitialStyle"/>
          <w:rFonts w:ascii="Times New Roman" w:hAnsi="Times New Roman"/>
          <w:sz w:val="22"/>
          <w:szCs w:val="22"/>
        </w:rPr>
        <w:tab/>
        <w:t>(1)</w:t>
      </w:r>
      <w:r w:rsidRPr="0058414F">
        <w:rPr>
          <w:rStyle w:val="InitialStyle"/>
          <w:rFonts w:ascii="Times New Roman" w:hAnsi="Times New Roman"/>
          <w:sz w:val="22"/>
          <w:szCs w:val="22"/>
        </w:rPr>
        <w:tab/>
        <w:t xml:space="preserve">receive a per hour wage from the employer </w:t>
      </w:r>
      <w:r w:rsidRPr="004E0626">
        <w:rPr>
          <w:rStyle w:val="InitialStyle"/>
          <w:rFonts w:ascii="Times New Roman" w:hAnsi="Times New Roman"/>
          <w:sz w:val="22"/>
          <w:szCs w:val="22"/>
        </w:rPr>
        <w:t>that is at least</w:t>
      </w:r>
      <w:r>
        <w:rPr>
          <w:rStyle w:val="InitialStyle"/>
          <w:rFonts w:ascii="Times New Roman" w:hAnsi="Times New Roman"/>
          <w:sz w:val="22"/>
          <w:szCs w:val="22"/>
        </w:rPr>
        <w:t xml:space="preserve"> </w:t>
      </w:r>
      <w:r w:rsidRPr="0058414F">
        <w:rPr>
          <w:rStyle w:val="InitialStyle"/>
          <w:rFonts w:ascii="Times New Roman" w:hAnsi="Times New Roman"/>
          <w:sz w:val="22"/>
          <w:szCs w:val="22"/>
        </w:rPr>
        <w:t xml:space="preserve">equal to the current </w:t>
      </w:r>
      <w:r w:rsidRPr="004E0626">
        <w:rPr>
          <w:rStyle w:val="InitialStyle"/>
          <w:rFonts w:ascii="Times New Roman" w:hAnsi="Times New Roman"/>
          <w:sz w:val="22"/>
          <w:szCs w:val="22"/>
        </w:rPr>
        <w:t xml:space="preserve">Massachusetts </w:t>
      </w:r>
      <w:r w:rsidRPr="0058414F">
        <w:rPr>
          <w:rStyle w:val="InitialStyle"/>
          <w:rFonts w:ascii="Times New Roman" w:hAnsi="Times New Roman"/>
          <w:sz w:val="22"/>
          <w:szCs w:val="22"/>
        </w:rPr>
        <w:t xml:space="preserve">minimum wage; </w:t>
      </w:r>
    </w:p>
    <w:p w:rsidR="00370561" w:rsidRPr="009E067D"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58414F" w:rsidRDefault="00370561" w:rsidP="009E067D">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58414F">
        <w:rPr>
          <w:rStyle w:val="InitialStyle"/>
          <w:rFonts w:ascii="Times New Roman" w:hAnsi="Times New Roman"/>
          <w:sz w:val="22"/>
          <w:szCs w:val="22"/>
        </w:rPr>
        <w:tab/>
      </w:r>
      <w:r w:rsidRPr="0058414F">
        <w:rPr>
          <w:rStyle w:val="InitialStyle"/>
          <w:rFonts w:ascii="Times New Roman" w:hAnsi="Times New Roman"/>
          <w:sz w:val="22"/>
          <w:szCs w:val="22"/>
        </w:rPr>
        <w:tab/>
        <w:t>(2)</w:t>
      </w:r>
      <w:r w:rsidRPr="0058414F">
        <w:rPr>
          <w:rStyle w:val="InitialStyle"/>
          <w:rFonts w:ascii="Times New Roman" w:hAnsi="Times New Roman"/>
          <w:sz w:val="22"/>
          <w:szCs w:val="22"/>
        </w:rPr>
        <w:tab/>
      </w:r>
      <w:r w:rsidRPr="00FD311A">
        <w:rPr>
          <w:rStyle w:val="InitialStyle"/>
          <w:rFonts w:ascii="Times New Roman" w:hAnsi="Times New Roman"/>
          <w:sz w:val="22"/>
          <w:szCs w:val="22"/>
        </w:rPr>
        <w:t>remain eligible for</w:t>
      </w:r>
      <w:r w:rsidRPr="0058414F">
        <w:rPr>
          <w:rStyle w:val="InitialStyle"/>
          <w:rFonts w:ascii="Times New Roman" w:hAnsi="Times New Roman"/>
          <w:sz w:val="22"/>
          <w:szCs w:val="22"/>
        </w:rPr>
        <w:t xml:space="preserve"> MassHealth;</w:t>
      </w:r>
    </w:p>
    <w:p w:rsidR="00370561" w:rsidRPr="009E067D" w:rsidRDefault="00370561" w:rsidP="00CD3FFF">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70561" w:rsidRDefault="00370561" w:rsidP="00CD3FFF">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70561" w:rsidRDefault="00370561" w:rsidP="00CD3FFF">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70561" w:rsidRDefault="00370561" w:rsidP="00CD3FFF">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70561" w:rsidRDefault="00370561" w:rsidP="00CD3FFF">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70561" w:rsidRDefault="00370561" w:rsidP="00CD3FFF">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70561" w:rsidRPr="0058414F" w:rsidRDefault="00370561" w:rsidP="00CD3FFF">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70561" w:rsidTr="006C615E">
        <w:trPr>
          <w:cantSplit/>
          <w:trHeight w:hRule="exact" w:val="259"/>
        </w:trPr>
        <w:tc>
          <w:tcPr>
            <w:tcW w:w="10167" w:type="dxa"/>
            <w:gridSpan w:val="8"/>
          </w:tcPr>
          <w:p w:rsidR="00370561" w:rsidRDefault="00370561" w:rsidP="006C615E">
            <w:pPr>
              <w:pStyle w:val="DefaultText1"/>
              <w:jc w:val="center"/>
            </w:pPr>
            <w:r>
              <w:rPr>
                <w:rStyle w:val="InitialStyle"/>
                <w:rFonts w:ascii="Arial" w:hAnsi="Arial"/>
                <w:b/>
              </w:rPr>
              <w:lastRenderedPageBreak/>
              <w:t>106 CMR: Department of Transitional Assistance</w:t>
            </w:r>
          </w:p>
        </w:tc>
      </w:tr>
      <w:tr w:rsidR="00370561" w:rsidTr="00FD311A">
        <w:trPr>
          <w:cantSplit/>
          <w:trHeight w:hRule="exact" w:val="259"/>
        </w:trPr>
        <w:tc>
          <w:tcPr>
            <w:tcW w:w="2424" w:type="dxa"/>
            <w:gridSpan w:val="2"/>
            <w:tcBorders>
              <w:top w:val="single" w:sz="6" w:space="0" w:color="auto"/>
            </w:tcBorders>
          </w:tcPr>
          <w:p w:rsidR="00370561" w:rsidRDefault="00370561" w:rsidP="002E031B">
            <w:pPr>
              <w:pStyle w:val="DefaultText1"/>
            </w:pPr>
            <w:r>
              <w:rPr>
                <w:rStyle w:val="InitialStyle"/>
                <w:rFonts w:ascii="Arial" w:hAnsi="Arial"/>
                <w:b/>
              </w:rPr>
              <w:t>Trans. by S.L. 1395</w:t>
            </w:r>
          </w:p>
        </w:tc>
        <w:tc>
          <w:tcPr>
            <w:tcW w:w="5634" w:type="dxa"/>
            <w:gridSpan w:val="4"/>
            <w:tcBorders>
              <w:top w:val="single" w:sz="6" w:space="0" w:color="auto"/>
            </w:tcBorders>
          </w:tcPr>
          <w:p w:rsidR="00370561" w:rsidRDefault="00370561" w:rsidP="006C615E">
            <w:pPr>
              <w:pStyle w:val="DefaultText"/>
            </w:pPr>
          </w:p>
        </w:tc>
        <w:tc>
          <w:tcPr>
            <w:tcW w:w="1122" w:type="dxa"/>
            <w:tcBorders>
              <w:top w:val="single" w:sz="6" w:space="0" w:color="auto"/>
            </w:tcBorders>
          </w:tcPr>
          <w:p w:rsidR="00370561" w:rsidRDefault="00370561" w:rsidP="006C615E">
            <w:pPr>
              <w:pStyle w:val="DefaultText"/>
            </w:pPr>
          </w:p>
        </w:tc>
        <w:tc>
          <w:tcPr>
            <w:tcW w:w="987" w:type="dxa"/>
            <w:tcBorders>
              <w:top w:val="single" w:sz="6" w:space="0" w:color="auto"/>
            </w:tcBorders>
          </w:tcPr>
          <w:p w:rsidR="00370561" w:rsidRDefault="00370561" w:rsidP="006C615E">
            <w:pPr>
              <w:pStyle w:val="DefaultText"/>
            </w:pPr>
          </w:p>
        </w:tc>
      </w:tr>
      <w:tr w:rsidR="00370561" w:rsidTr="00FD311A">
        <w:trPr>
          <w:cantSplit/>
          <w:trHeight w:hRule="exact" w:val="262"/>
        </w:trPr>
        <w:tc>
          <w:tcPr>
            <w:tcW w:w="1325" w:type="dxa"/>
          </w:tcPr>
          <w:p w:rsidR="00370561" w:rsidRDefault="00370561" w:rsidP="006C615E">
            <w:pPr>
              <w:pStyle w:val="DefaultText"/>
            </w:pPr>
          </w:p>
        </w:tc>
        <w:tc>
          <w:tcPr>
            <w:tcW w:w="7855" w:type="dxa"/>
            <w:gridSpan w:val="6"/>
          </w:tcPr>
          <w:p w:rsidR="00370561" w:rsidRDefault="00370561" w:rsidP="006C615E">
            <w:pPr>
              <w:pStyle w:val="DefaultText1"/>
              <w:jc w:val="center"/>
            </w:pPr>
            <w:r>
              <w:rPr>
                <w:rFonts w:ascii="Arial" w:hAnsi="Arial"/>
                <w:b/>
                <w:sz w:val="20"/>
              </w:rPr>
              <w:t>Transitional Cash Assistance Programs</w:t>
            </w:r>
          </w:p>
        </w:tc>
        <w:tc>
          <w:tcPr>
            <w:tcW w:w="987" w:type="dxa"/>
          </w:tcPr>
          <w:p w:rsidR="00370561" w:rsidRDefault="00370561" w:rsidP="006C615E">
            <w:pPr>
              <w:pStyle w:val="DefaultText"/>
            </w:pPr>
          </w:p>
        </w:tc>
      </w:tr>
      <w:tr w:rsidR="00370561" w:rsidTr="006C615E">
        <w:trPr>
          <w:cantSplit/>
          <w:trHeight w:hRule="exact" w:val="297"/>
        </w:trPr>
        <w:tc>
          <w:tcPr>
            <w:tcW w:w="2424" w:type="dxa"/>
            <w:gridSpan w:val="2"/>
          </w:tcPr>
          <w:p w:rsidR="00370561" w:rsidRDefault="00370561" w:rsidP="006C615E">
            <w:pPr>
              <w:pStyle w:val="DefaultText"/>
            </w:pPr>
          </w:p>
        </w:tc>
        <w:tc>
          <w:tcPr>
            <w:tcW w:w="5634" w:type="dxa"/>
            <w:gridSpan w:val="4"/>
          </w:tcPr>
          <w:p w:rsidR="00370561" w:rsidRDefault="00370561" w:rsidP="006C615E">
            <w:pPr>
              <w:jc w:val="center"/>
              <w:rPr>
                <w:sz w:val="24"/>
              </w:rPr>
            </w:pPr>
            <w:r>
              <w:rPr>
                <w:rFonts w:ascii="Arial" w:hAnsi="Arial"/>
                <w:b/>
              </w:rPr>
              <w:t>Employment Services Program</w:t>
            </w:r>
          </w:p>
        </w:tc>
        <w:tc>
          <w:tcPr>
            <w:tcW w:w="1122" w:type="dxa"/>
          </w:tcPr>
          <w:p w:rsidR="00370561" w:rsidRDefault="00370561" w:rsidP="006C615E">
            <w:pPr>
              <w:pStyle w:val="DefaultText1"/>
            </w:pPr>
            <w:r>
              <w:rPr>
                <w:rStyle w:val="InitialStyle"/>
                <w:rFonts w:ascii="Arial" w:hAnsi="Arial"/>
                <w:b/>
              </w:rPr>
              <w:t xml:space="preserve"> Chapter</w:t>
            </w:r>
          </w:p>
        </w:tc>
        <w:tc>
          <w:tcPr>
            <w:tcW w:w="987" w:type="dxa"/>
          </w:tcPr>
          <w:p w:rsidR="00370561" w:rsidRDefault="00370561" w:rsidP="006C615E">
            <w:pPr>
              <w:pStyle w:val="DefaultText1"/>
            </w:pPr>
            <w:r>
              <w:rPr>
                <w:rFonts w:ascii="Arial" w:hAnsi="Arial"/>
                <w:b/>
                <w:sz w:val="20"/>
              </w:rPr>
              <w:t>707</w:t>
            </w:r>
          </w:p>
        </w:tc>
      </w:tr>
      <w:tr w:rsidR="00370561" w:rsidTr="006C615E">
        <w:trPr>
          <w:cantSplit/>
          <w:trHeight w:hRule="exact" w:val="259"/>
        </w:trPr>
        <w:tc>
          <w:tcPr>
            <w:tcW w:w="2424" w:type="dxa"/>
            <w:gridSpan w:val="2"/>
            <w:tcBorders>
              <w:bottom w:val="single" w:sz="6" w:space="0" w:color="auto"/>
            </w:tcBorders>
          </w:tcPr>
          <w:p w:rsidR="00370561" w:rsidRDefault="0036696A" w:rsidP="006C615E">
            <w:pPr>
              <w:pStyle w:val="DefaultText1"/>
            </w:pPr>
            <w:r>
              <w:rPr>
                <w:rFonts w:ascii="Arial" w:hAnsi="Arial"/>
                <w:b/>
                <w:sz w:val="20"/>
              </w:rPr>
              <w:t>3/2018</w:t>
            </w:r>
          </w:p>
        </w:tc>
        <w:tc>
          <w:tcPr>
            <w:tcW w:w="1872" w:type="dxa"/>
            <w:tcBorders>
              <w:bottom w:val="single" w:sz="6" w:space="0" w:color="auto"/>
            </w:tcBorders>
          </w:tcPr>
          <w:p w:rsidR="00370561" w:rsidRDefault="00370561" w:rsidP="006C615E">
            <w:pPr>
              <w:pStyle w:val="DefaultText"/>
            </w:pPr>
          </w:p>
        </w:tc>
        <w:tc>
          <w:tcPr>
            <w:tcW w:w="1254" w:type="dxa"/>
            <w:tcBorders>
              <w:bottom w:val="single" w:sz="6" w:space="0" w:color="auto"/>
            </w:tcBorders>
          </w:tcPr>
          <w:p w:rsidR="00370561" w:rsidRDefault="00370561" w:rsidP="006C615E">
            <w:pPr>
              <w:pStyle w:val="DefaultText"/>
            </w:pPr>
          </w:p>
        </w:tc>
        <w:tc>
          <w:tcPr>
            <w:tcW w:w="1254" w:type="dxa"/>
            <w:tcBorders>
              <w:bottom w:val="single" w:sz="6" w:space="0" w:color="auto"/>
            </w:tcBorders>
          </w:tcPr>
          <w:p w:rsidR="00370561" w:rsidRDefault="00370561" w:rsidP="006C615E">
            <w:pPr>
              <w:pStyle w:val="DefaultText"/>
            </w:pPr>
          </w:p>
        </w:tc>
        <w:tc>
          <w:tcPr>
            <w:tcW w:w="1254" w:type="dxa"/>
            <w:tcBorders>
              <w:bottom w:val="single" w:sz="6" w:space="0" w:color="auto"/>
            </w:tcBorders>
          </w:tcPr>
          <w:p w:rsidR="00370561" w:rsidRDefault="00370561" w:rsidP="006C615E">
            <w:pPr>
              <w:pStyle w:val="DefaultText"/>
            </w:pPr>
            <w:r w:rsidRPr="00EA1573">
              <w:rPr>
                <w:rStyle w:val="InitialStyle"/>
                <w:rFonts w:ascii="Arial" w:hAnsi="Arial"/>
                <w:b/>
              </w:rPr>
              <w:t>(</w:t>
            </w:r>
            <w:r>
              <w:rPr>
                <w:rStyle w:val="InitialStyle"/>
                <w:rFonts w:ascii="Arial" w:hAnsi="Arial"/>
                <w:b/>
              </w:rPr>
              <w:t>2</w:t>
            </w:r>
            <w:r w:rsidRPr="00EA1573">
              <w:rPr>
                <w:rStyle w:val="InitialStyle"/>
                <w:rFonts w:ascii="Arial" w:hAnsi="Arial"/>
                <w:b/>
              </w:rPr>
              <w:t xml:space="preserve"> of 2)</w:t>
            </w:r>
          </w:p>
        </w:tc>
        <w:tc>
          <w:tcPr>
            <w:tcW w:w="1122" w:type="dxa"/>
            <w:tcBorders>
              <w:bottom w:val="single" w:sz="6" w:space="0" w:color="auto"/>
            </w:tcBorders>
          </w:tcPr>
          <w:p w:rsidR="00370561" w:rsidRDefault="00370561" w:rsidP="006C615E">
            <w:pPr>
              <w:pStyle w:val="DefaultText1"/>
              <w:jc w:val="right"/>
            </w:pPr>
            <w:r>
              <w:rPr>
                <w:rStyle w:val="InitialStyle"/>
                <w:rFonts w:ascii="Arial" w:hAnsi="Arial"/>
                <w:b/>
              </w:rPr>
              <w:t>Page           Page</w:t>
            </w:r>
            <w:r>
              <w:rPr>
                <w:rFonts w:ascii="Arial" w:hAnsi="Arial"/>
                <w:b/>
              </w:rPr>
              <w:t xml:space="preserve"> </w:t>
            </w:r>
          </w:p>
        </w:tc>
        <w:tc>
          <w:tcPr>
            <w:tcW w:w="987" w:type="dxa"/>
            <w:tcBorders>
              <w:bottom w:val="single" w:sz="6" w:space="0" w:color="auto"/>
            </w:tcBorders>
          </w:tcPr>
          <w:p w:rsidR="00370561" w:rsidRDefault="00370561" w:rsidP="006C615E">
            <w:pPr>
              <w:pStyle w:val="DefaultText1"/>
            </w:pPr>
            <w:r>
              <w:rPr>
                <w:rFonts w:ascii="Arial" w:hAnsi="Arial"/>
                <w:b/>
                <w:sz w:val="20"/>
              </w:rPr>
              <w:t>707.180</w:t>
            </w:r>
          </w:p>
        </w:tc>
      </w:tr>
    </w:tbl>
    <w:p w:rsidR="00370561" w:rsidRPr="0058414F" w:rsidRDefault="00370561" w:rsidP="009E067D">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Default="00370561" w:rsidP="009E067D">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1138"/>
        <w:rPr>
          <w:rStyle w:val="InitialStyle"/>
          <w:rFonts w:ascii="Times New Roman" w:hAnsi="Times New Roman"/>
          <w:sz w:val="22"/>
          <w:szCs w:val="22"/>
        </w:rPr>
      </w:pPr>
      <w:r w:rsidRPr="0058414F">
        <w:rPr>
          <w:rStyle w:val="InitialStyle"/>
          <w:rFonts w:ascii="Times New Roman" w:hAnsi="Times New Roman"/>
          <w:sz w:val="22"/>
          <w:szCs w:val="22"/>
        </w:rPr>
        <w:tab/>
      </w:r>
      <w:r w:rsidRPr="0058414F">
        <w:rPr>
          <w:rStyle w:val="InitialStyle"/>
          <w:rFonts w:ascii="Times New Roman" w:hAnsi="Times New Roman"/>
          <w:sz w:val="22"/>
          <w:szCs w:val="22"/>
        </w:rPr>
        <w:tab/>
        <w:t>(3)</w:t>
      </w:r>
      <w:r w:rsidRPr="0058414F">
        <w:rPr>
          <w:rStyle w:val="InitialStyle"/>
          <w:rFonts w:ascii="Times New Roman" w:hAnsi="Times New Roman"/>
          <w:sz w:val="22"/>
          <w:szCs w:val="22"/>
        </w:rPr>
        <w:tab/>
        <w:t xml:space="preserve">have an Individual Asset Account established in which $1 will be credited each hour the participant works. The </w:t>
      </w:r>
      <w:r>
        <w:rPr>
          <w:rStyle w:val="InitialStyle"/>
          <w:rFonts w:ascii="Times New Roman" w:hAnsi="Times New Roman"/>
          <w:sz w:val="22"/>
          <w:szCs w:val="22"/>
        </w:rPr>
        <w:t>money</w:t>
      </w:r>
      <w:r w:rsidRPr="0058414F">
        <w:rPr>
          <w:rStyle w:val="InitialStyle"/>
          <w:rFonts w:ascii="Times New Roman" w:hAnsi="Times New Roman"/>
          <w:sz w:val="22"/>
          <w:szCs w:val="22"/>
        </w:rPr>
        <w:t xml:space="preserve"> from the Individual Asset Account </w:t>
      </w:r>
      <w:r>
        <w:rPr>
          <w:rStyle w:val="InitialStyle"/>
          <w:rFonts w:ascii="Times New Roman" w:hAnsi="Times New Roman"/>
          <w:sz w:val="22"/>
          <w:szCs w:val="22"/>
        </w:rPr>
        <w:t>shall</w:t>
      </w:r>
      <w:r w:rsidRPr="003254B8">
        <w:rPr>
          <w:rStyle w:val="InitialStyle"/>
          <w:rFonts w:ascii="Times New Roman" w:hAnsi="Times New Roman"/>
          <w:sz w:val="22"/>
          <w:szCs w:val="22"/>
        </w:rPr>
        <w:t xml:space="preserve"> </w:t>
      </w:r>
      <w:r w:rsidRPr="0058414F">
        <w:rPr>
          <w:rStyle w:val="InitialStyle"/>
          <w:rFonts w:ascii="Times New Roman" w:hAnsi="Times New Roman"/>
          <w:sz w:val="22"/>
          <w:szCs w:val="22"/>
        </w:rPr>
        <w:t xml:space="preserve">be paid to the participant </w:t>
      </w:r>
      <w:r w:rsidRPr="003254B8">
        <w:rPr>
          <w:rStyle w:val="InitialStyle"/>
          <w:rFonts w:ascii="Times New Roman" w:hAnsi="Times New Roman"/>
          <w:sz w:val="22"/>
          <w:szCs w:val="22"/>
        </w:rPr>
        <w:t>when he or she leaves FEP</w:t>
      </w:r>
      <w:r w:rsidRPr="00625D16">
        <w:rPr>
          <w:rStyle w:val="InitialStyle"/>
          <w:rFonts w:ascii="Times New Roman" w:hAnsi="Times New Roman"/>
          <w:sz w:val="22"/>
          <w:szCs w:val="22"/>
          <w:shd w:val="clear" w:color="auto" w:fill="F2F2F2"/>
        </w:rPr>
        <w:t>.</w:t>
      </w:r>
      <w:r w:rsidRPr="003254B8">
        <w:rPr>
          <w:rStyle w:val="InitialStyle"/>
          <w:rFonts w:ascii="Times New Roman" w:hAnsi="Times New Roman"/>
          <w:sz w:val="22"/>
          <w:szCs w:val="22"/>
        </w:rPr>
        <w:t xml:space="preserve"> </w:t>
      </w:r>
      <w:r w:rsidRPr="0058414F">
        <w:rPr>
          <w:rStyle w:val="InitialStyle"/>
          <w:rFonts w:ascii="Times New Roman" w:hAnsi="Times New Roman"/>
          <w:sz w:val="22"/>
          <w:szCs w:val="22"/>
        </w:rPr>
        <w:t xml:space="preserve">This amount </w:t>
      </w:r>
      <w:r>
        <w:rPr>
          <w:rStyle w:val="InitialStyle"/>
          <w:rFonts w:ascii="Times New Roman" w:hAnsi="Times New Roman"/>
          <w:sz w:val="22"/>
          <w:szCs w:val="22"/>
        </w:rPr>
        <w:t>shall be i</w:t>
      </w:r>
      <w:r w:rsidRPr="0058414F">
        <w:rPr>
          <w:rStyle w:val="InitialStyle"/>
          <w:rFonts w:ascii="Times New Roman" w:hAnsi="Times New Roman"/>
          <w:sz w:val="22"/>
          <w:szCs w:val="22"/>
        </w:rPr>
        <w:t xml:space="preserve">n addition to the wage </w:t>
      </w:r>
      <w:r>
        <w:rPr>
          <w:rStyle w:val="InitialStyle"/>
          <w:rFonts w:ascii="Times New Roman" w:hAnsi="Times New Roman"/>
          <w:sz w:val="22"/>
          <w:szCs w:val="22"/>
        </w:rPr>
        <w:t xml:space="preserve">paid by </w:t>
      </w:r>
      <w:r w:rsidRPr="0058414F">
        <w:rPr>
          <w:rStyle w:val="InitialStyle"/>
          <w:rFonts w:ascii="Times New Roman" w:hAnsi="Times New Roman"/>
          <w:sz w:val="22"/>
          <w:szCs w:val="22"/>
        </w:rPr>
        <w:t>the employer;</w:t>
      </w:r>
    </w:p>
    <w:p w:rsidR="00370561" w:rsidRDefault="00370561" w:rsidP="009E067D">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1138"/>
        <w:rPr>
          <w:rStyle w:val="InitialStyle"/>
          <w:rFonts w:ascii="Times New Roman" w:hAnsi="Times New Roman"/>
          <w:sz w:val="16"/>
          <w:szCs w:val="16"/>
        </w:rPr>
      </w:pPr>
    </w:p>
    <w:p w:rsidR="00370561" w:rsidRPr="00631D35" w:rsidRDefault="00370561" w:rsidP="00F969EF">
      <w:pPr>
        <w:pStyle w:val="DefaultText"/>
        <w:tabs>
          <w:tab w:val="left" w:pos="1200"/>
          <w:tab w:val="left" w:pos="1710"/>
          <w:tab w:val="left" w:pos="2250"/>
          <w:tab w:val="left" w:pos="2880"/>
          <w:tab w:val="left" w:pos="3360"/>
          <w:tab w:val="left" w:pos="3840"/>
          <w:tab w:val="left" w:pos="4320"/>
          <w:tab w:val="left" w:pos="4800"/>
          <w:tab w:val="left" w:pos="11906"/>
        </w:tabs>
        <w:ind w:left="2400" w:hanging="1138"/>
        <w:rPr>
          <w:rStyle w:val="InitialStyle"/>
          <w:rFonts w:ascii="Times New Roman" w:hAnsi="Times New Roman"/>
          <w:sz w:val="22"/>
          <w:szCs w:val="22"/>
        </w:rPr>
      </w:pPr>
      <w:r>
        <w:rPr>
          <w:rStyle w:val="InitialStyle"/>
          <w:rFonts w:ascii="Times New Roman" w:hAnsi="Times New Roman"/>
          <w:sz w:val="22"/>
          <w:szCs w:val="22"/>
        </w:rPr>
        <w:tab/>
      </w:r>
      <w:r w:rsidRPr="00631D35">
        <w:rPr>
          <w:rStyle w:val="InitialStyle"/>
          <w:rFonts w:ascii="Times New Roman" w:hAnsi="Times New Roman"/>
          <w:sz w:val="22"/>
          <w:szCs w:val="22"/>
        </w:rPr>
        <w:t>(4)</w:t>
      </w:r>
      <w:r w:rsidRPr="00631D35">
        <w:rPr>
          <w:rStyle w:val="InitialStyle"/>
          <w:rFonts w:ascii="Times New Roman" w:hAnsi="Times New Roman"/>
          <w:sz w:val="22"/>
          <w:szCs w:val="22"/>
        </w:rPr>
        <w:tab/>
      </w:r>
      <w:r w:rsidRPr="009E067D">
        <w:rPr>
          <w:rStyle w:val="InitialStyle"/>
          <w:rFonts w:ascii="Times New Roman" w:hAnsi="Times New Roman"/>
          <w:sz w:val="22"/>
          <w:szCs w:val="22"/>
        </w:rPr>
        <w:t>receive</w:t>
      </w:r>
      <w:r w:rsidRPr="00740138">
        <w:rPr>
          <w:rStyle w:val="InitialStyle"/>
          <w:rFonts w:ascii="Times New Roman" w:hAnsi="Times New Roman"/>
          <w:sz w:val="22"/>
          <w:szCs w:val="22"/>
        </w:rPr>
        <w:t xml:space="preserve"> </w:t>
      </w:r>
      <w:r w:rsidRPr="00631D35">
        <w:rPr>
          <w:rStyle w:val="InitialStyle"/>
          <w:rFonts w:ascii="Times New Roman" w:hAnsi="Times New Roman"/>
          <w:sz w:val="22"/>
          <w:szCs w:val="22"/>
        </w:rPr>
        <w:t>training experience on</w:t>
      </w:r>
      <w:r>
        <w:rPr>
          <w:rStyle w:val="InitialStyle"/>
          <w:rFonts w:ascii="Times New Roman" w:hAnsi="Times New Roman"/>
          <w:sz w:val="22"/>
          <w:szCs w:val="22"/>
        </w:rPr>
        <w:t xml:space="preserve"> </w:t>
      </w:r>
      <w:r w:rsidRPr="00631D35">
        <w:rPr>
          <w:rStyle w:val="InitialStyle"/>
          <w:rFonts w:ascii="Times New Roman" w:hAnsi="Times New Roman"/>
          <w:sz w:val="22"/>
          <w:szCs w:val="22"/>
        </w:rPr>
        <w:t>the</w:t>
      </w:r>
      <w:r>
        <w:rPr>
          <w:rStyle w:val="InitialStyle"/>
          <w:rFonts w:ascii="Times New Roman" w:hAnsi="Times New Roman"/>
          <w:sz w:val="22"/>
          <w:szCs w:val="22"/>
        </w:rPr>
        <w:t xml:space="preserve"> </w:t>
      </w:r>
      <w:r w:rsidRPr="00631D35">
        <w:rPr>
          <w:rStyle w:val="InitialStyle"/>
          <w:rFonts w:ascii="Times New Roman" w:hAnsi="Times New Roman"/>
          <w:sz w:val="22"/>
          <w:szCs w:val="22"/>
        </w:rPr>
        <w:t>job;</w:t>
      </w:r>
    </w:p>
    <w:p w:rsidR="00370561" w:rsidRPr="00CD3FFF" w:rsidRDefault="00370561" w:rsidP="009E067D">
      <w:pPr>
        <w:pStyle w:val="DefaultText"/>
        <w:tabs>
          <w:tab w:val="left" w:pos="1200"/>
          <w:tab w:val="left" w:pos="1800"/>
          <w:tab w:val="left" w:pos="2400"/>
          <w:tab w:val="left" w:pos="2880"/>
          <w:tab w:val="left" w:pos="3360"/>
          <w:tab w:val="left" w:pos="3840"/>
          <w:tab w:val="left" w:pos="4320"/>
          <w:tab w:val="left" w:pos="4800"/>
          <w:tab w:val="left" w:pos="11906"/>
        </w:tabs>
        <w:ind w:hanging="1138"/>
        <w:rPr>
          <w:rStyle w:val="InitialStyle"/>
          <w:rFonts w:ascii="Times New Roman" w:hAnsi="Times New Roman"/>
          <w:sz w:val="16"/>
          <w:szCs w:val="16"/>
        </w:rPr>
      </w:pPr>
    </w:p>
    <w:p w:rsidR="00370561" w:rsidRPr="00631D35" w:rsidRDefault="00370561" w:rsidP="009E067D">
      <w:pPr>
        <w:pStyle w:val="DefaultText"/>
        <w:tabs>
          <w:tab w:val="left" w:pos="1200"/>
          <w:tab w:val="left" w:pos="1710"/>
          <w:tab w:val="left" w:pos="2250"/>
          <w:tab w:val="left" w:pos="2880"/>
          <w:tab w:val="left" w:pos="3360"/>
          <w:tab w:val="left" w:pos="3840"/>
          <w:tab w:val="left" w:pos="4320"/>
          <w:tab w:val="left" w:pos="4800"/>
          <w:tab w:val="left" w:pos="11906"/>
        </w:tabs>
        <w:ind w:left="2250" w:hanging="1138"/>
        <w:rPr>
          <w:rStyle w:val="InitialStyle"/>
          <w:rFonts w:ascii="Times New Roman" w:hAnsi="Times New Roman"/>
          <w:sz w:val="22"/>
          <w:szCs w:val="22"/>
        </w:rPr>
      </w:pPr>
      <w:r w:rsidRPr="00631D35">
        <w:rPr>
          <w:rStyle w:val="InitialStyle"/>
          <w:rFonts w:ascii="Times New Roman" w:hAnsi="Times New Roman"/>
          <w:sz w:val="22"/>
          <w:szCs w:val="22"/>
        </w:rPr>
        <w:tab/>
      </w:r>
      <w:r w:rsidRPr="00631D35">
        <w:rPr>
          <w:rStyle w:val="InitialStyle"/>
          <w:rFonts w:ascii="Times New Roman" w:hAnsi="Times New Roman"/>
          <w:sz w:val="22"/>
          <w:szCs w:val="22"/>
        </w:rPr>
        <w:tab/>
        <w:t>(5)</w:t>
      </w:r>
      <w:r w:rsidRPr="00631D35">
        <w:rPr>
          <w:rStyle w:val="InitialStyle"/>
          <w:rFonts w:ascii="Times New Roman" w:hAnsi="Times New Roman"/>
          <w:sz w:val="22"/>
          <w:szCs w:val="22"/>
        </w:rPr>
        <w:tab/>
        <w:t>be entitled to sick</w:t>
      </w:r>
      <w:r w:rsidRPr="009E067D">
        <w:rPr>
          <w:rStyle w:val="InitialStyle"/>
          <w:rFonts w:ascii="Times New Roman" w:hAnsi="Times New Roman"/>
          <w:sz w:val="22"/>
          <w:szCs w:val="22"/>
        </w:rPr>
        <w:t>, holiday and vacation</w:t>
      </w:r>
      <w:r>
        <w:rPr>
          <w:rStyle w:val="InitialStyle"/>
          <w:rFonts w:ascii="Times New Roman" w:hAnsi="Times New Roman"/>
          <w:sz w:val="22"/>
          <w:szCs w:val="22"/>
        </w:rPr>
        <w:t xml:space="preserve"> </w:t>
      </w:r>
      <w:r w:rsidRPr="00631D35">
        <w:rPr>
          <w:rStyle w:val="InitialStyle"/>
          <w:rFonts w:ascii="Times New Roman" w:hAnsi="Times New Roman"/>
          <w:sz w:val="22"/>
          <w:szCs w:val="22"/>
        </w:rPr>
        <w:t>leave</w:t>
      </w:r>
      <w:r>
        <w:rPr>
          <w:rStyle w:val="InitialStyle"/>
          <w:rFonts w:ascii="Times New Roman" w:hAnsi="Times New Roman"/>
          <w:sz w:val="22"/>
          <w:szCs w:val="22"/>
        </w:rPr>
        <w:t>,</w:t>
      </w:r>
      <w:r w:rsidRPr="00631D35">
        <w:rPr>
          <w:rStyle w:val="InitialStyle"/>
          <w:rFonts w:ascii="Times New Roman" w:hAnsi="Times New Roman"/>
          <w:sz w:val="22"/>
          <w:szCs w:val="22"/>
        </w:rPr>
        <w:t xml:space="preserve"> and other benefits provided to other employees;</w:t>
      </w:r>
    </w:p>
    <w:p w:rsidR="00370561" w:rsidRPr="00CD3FFF" w:rsidRDefault="00370561" w:rsidP="009E067D">
      <w:pPr>
        <w:pStyle w:val="DefaultText"/>
        <w:tabs>
          <w:tab w:val="left" w:pos="1200"/>
          <w:tab w:val="left" w:pos="1800"/>
          <w:tab w:val="left" w:pos="2400"/>
          <w:tab w:val="left" w:pos="2880"/>
          <w:tab w:val="left" w:pos="3360"/>
          <w:tab w:val="left" w:pos="3840"/>
          <w:tab w:val="left" w:pos="4320"/>
          <w:tab w:val="left" w:pos="4800"/>
          <w:tab w:val="left" w:pos="11906"/>
        </w:tabs>
        <w:ind w:hanging="1138"/>
        <w:rPr>
          <w:rStyle w:val="InitialStyle"/>
          <w:rFonts w:ascii="Times New Roman" w:hAnsi="Times New Roman"/>
          <w:sz w:val="16"/>
          <w:szCs w:val="16"/>
        </w:rPr>
      </w:pPr>
    </w:p>
    <w:p w:rsidR="00370561" w:rsidRPr="00631D35" w:rsidRDefault="00370561" w:rsidP="009E067D">
      <w:pPr>
        <w:pStyle w:val="DefaultText"/>
        <w:tabs>
          <w:tab w:val="left" w:pos="1200"/>
          <w:tab w:val="left" w:pos="1710"/>
          <w:tab w:val="left" w:pos="2250"/>
          <w:tab w:val="left" w:pos="2880"/>
          <w:tab w:val="left" w:pos="3360"/>
          <w:tab w:val="left" w:pos="3840"/>
          <w:tab w:val="left" w:pos="4320"/>
          <w:tab w:val="left" w:pos="4800"/>
          <w:tab w:val="left" w:pos="11906"/>
        </w:tabs>
        <w:ind w:left="2246" w:hanging="1138"/>
        <w:rPr>
          <w:rStyle w:val="InitialStyle"/>
          <w:rFonts w:ascii="Times New Roman" w:hAnsi="Times New Roman"/>
          <w:sz w:val="22"/>
          <w:szCs w:val="22"/>
        </w:rPr>
      </w:pPr>
      <w:r w:rsidRPr="00631D35">
        <w:rPr>
          <w:rStyle w:val="InitialStyle"/>
          <w:rFonts w:ascii="Times New Roman" w:hAnsi="Times New Roman"/>
          <w:sz w:val="22"/>
          <w:szCs w:val="22"/>
        </w:rPr>
        <w:tab/>
      </w:r>
      <w:r w:rsidRPr="00631D35">
        <w:rPr>
          <w:rStyle w:val="InitialStyle"/>
          <w:rFonts w:ascii="Times New Roman" w:hAnsi="Times New Roman"/>
          <w:sz w:val="22"/>
          <w:szCs w:val="22"/>
        </w:rPr>
        <w:tab/>
        <w:t>(6)</w:t>
      </w:r>
      <w:r w:rsidRPr="00631D35">
        <w:rPr>
          <w:rStyle w:val="InitialStyle"/>
          <w:rFonts w:ascii="Times New Roman" w:hAnsi="Times New Roman"/>
          <w:sz w:val="22"/>
          <w:szCs w:val="22"/>
        </w:rPr>
        <w:tab/>
        <w:t xml:space="preserve">be considered to be an employee of the </w:t>
      </w:r>
      <w:r w:rsidRPr="009E067D">
        <w:rPr>
          <w:rStyle w:val="InitialStyle"/>
          <w:rFonts w:ascii="Times New Roman" w:hAnsi="Times New Roman"/>
          <w:sz w:val="22"/>
          <w:szCs w:val="22"/>
        </w:rPr>
        <w:t xml:space="preserve">FEP </w:t>
      </w:r>
      <w:r w:rsidRPr="00631D35">
        <w:rPr>
          <w:rStyle w:val="InitialStyle"/>
          <w:rFonts w:ascii="Times New Roman" w:hAnsi="Times New Roman"/>
          <w:sz w:val="22"/>
          <w:szCs w:val="22"/>
        </w:rPr>
        <w:t xml:space="preserve">employer and </w:t>
      </w:r>
      <w:r>
        <w:rPr>
          <w:rStyle w:val="InitialStyle"/>
          <w:rFonts w:ascii="Times New Roman" w:hAnsi="Times New Roman"/>
          <w:sz w:val="22"/>
          <w:szCs w:val="22"/>
        </w:rPr>
        <w:t xml:space="preserve">shall be </w:t>
      </w:r>
      <w:r w:rsidRPr="00631D35">
        <w:rPr>
          <w:rStyle w:val="InitialStyle"/>
          <w:rFonts w:ascii="Times New Roman" w:hAnsi="Times New Roman"/>
          <w:sz w:val="22"/>
          <w:szCs w:val="22"/>
        </w:rPr>
        <w:t>entitled to all benefits required by state and federal law;</w:t>
      </w:r>
    </w:p>
    <w:p w:rsidR="00370561" w:rsidRPr="00CD3FFF" w:rsidRDefault="00370561" w:rsidP="009E067D">
      <w:pPr>
        <w:pStyle w:val="DefaultText"/>
        <w:tabs>
          <w:tab w:val="left" w:pos="1200"/>
          <w:tab w:val="left" w:pos="1800"/>
          <w:tab w:val="left" w:pos="2400"/>
          <w:tab w:val="left" w:pos="2880"/>
          <w:tab w:val="left" w:pos="3360"/>
          <w:tab w:val="left" w:pos="3840"/>
          <w:tab w:val="left" w:pos="4320"/>
          <w:tab w:val="left" w:pos="4800"/>
          <w:tab w:val="left" w:pos="11906"/>
        </w:tabs>
        <w:ind w:hanging="1138"/>
        <w:rPr>
          <w:rStyle w:val="InitialStyle"/>
          <w:rFonts w:ascii="Times New Roman" w:hAnsi="Times New Roman"/>
          <w:sz w:val="16"/>
          <w:szCs w:val="16"/>
        </w:rPr>
      </w:pPr>
    </w:p>
    <w:p w:rsidR="00370561" w:rsidRPr="00631D35" w:rsidRDefault="00370561" w:rsidP="009E067D">
      <w:pPr>
        <w:pStyle w:val="DefaultText"/>
        <w:tabs>
          <w:tab w:val="left" w:pos="1200"/>
          <w:tab w:val="left" w:pos="1710"/>
          <w:tab w:val="left" w:pos="2250"/>
          <w:tab w:val="left" w:pos="2880"/>
          <w:tab w:val="left" w:pos="3360"/>
          <w:tab w:val="left" w:pos="3840"/>
          <w:tab w:val="left" w:pos="4320"/>
          <w:tab w:val="left" w:pos="4800"/>
          <w:tab w:val="left" w:pos="11906"/>
        </w:tabs>
        <w:ind w:left="2400" w:hanging="1138"/>
        <w:rPr>
          <w:rStyle w:val="InitialStyle"/>
          <w:rFonts w:ascii="Times New Roman" w:hAnsi="Times New Roman"/>
          <w:sz w:val="22"/>
          <w:szCs w:val="22"/>
        </w:rPr>
      </w:pPr>
      <w:r w:rsidRPr="00631D35">
        <w:rPr>
          <w:rStyle w:val="InitialStyle"/>
          <w:rFonts w:ascii="Times New Roman" w:hAnsi="Times New Roman"/>
          <w:sz w:val="22"/>
          <w:szCs w:val="22"/>
        </w:rPr>
        <w:tab/>
        <w:t>(7)</w:t>
      </w:r>
      <w:r w:rsidRPr="00631D35">
        <w:rPr>
          <w:rStyle w:val="InitialStyle"/>
          <w:rFonts w:ascii="Times New Roman" w:hAnsi="Times New Roman"/>
          <w:sz w:val="22"/>
          <w:szCs w:val="22"/>
        </w:rPr>
        <w:tab/>
        <w:t>be eligible for workers’ compensation, when appropriate;</w:t>
      </w:r>
      <w:r>
        <w:rPr>
          <w:rStyle w:val="InitialStyle"/>
          <w:rFonts w:ascii="Times New Roman" w:hAnsi="Times New Roman"/>
          <w:sz w:val="22"/>
          <w:szCs w:val="22"/>
        </w:rPr>
        <w:t xml:space="preserve"> and</w:t>
      </w:r>
    </w:p>
    <w:p w:rsidR="00370561" w:rsidRPr="00CD3FFF" w:rsidRDefault="00370561" w:rsidP="009E067D">
      <w:pPr>
        <w:pStyle w:val="DefaultText"/>
        <w:tabs>
          <w:tab w:val="left" w:pos="1200"/>
          <w:tab w:val="left" w:pos="1800"/>
          <w:tab w:val="left" w:pos="2400"/>
          <w:tab w:val="left" w:pos="2880"/>
          <w:tab w:val="left" w:pos="3360"/>
          <w:tab w:val="left" w:pos="3840"/>
          <w:tab w:val="left" w:pos="4320"/>
          <w:tab w:val="left" w:pos="4800"/>
          <w:tab w:val="left" w:pos="11906"/>
        </w:tabs>
        <w:ind w:hanging="1138"/>
        <w:rPr>
          <w:rStyle w:val="InitialStyle"/>
          <w:rFonts w:ascii="Times New Roman" w:hAnsi="Times New Roman"/>
          <w:sz w:val="16"/>
          <w:szCs w:val="16"/>
        </w:rPr>
      </w:pPr>
    </w:p>
    <w:p w:rsidR="003A49C6" w:rsidRPr="003A49C6" w:rsidRDefault="00370561" w:rsidP="003A49C6">
      <w:pPr>
        <w:pStyle w:val="DefaultText"/>
        <w:tabs>
          <w:tab w:val="left" w:pos="1200"/>
          <w:tab w:val="left" w:pos="1710"/>
          <w:tab w:val="left" w:pos="2250"/>
          <w:tab w:val="left" w:pos="2880"/>
          <w:tab w:val="left" w:pos="3360"/>
          <w:tab w:val="left" w:pos="3840"/>
          <w:tab w:val="left" w:pos="4320"/>
          <w:tab w:val="left" w:pos="4800"/>
          <w:tab w:val="left" w:pos="11906"/>
        </w:tabs>
        <w:ind w:left="2250" w:hanging="1138"/>
        <w:rPr>
          <w:sz w:val="22"/>
          <w:szCs w:val="22"/>
        </w:rPr>
      </w:pPr>
      <w:r w:rsidRPr="00631D35">
        <w:rPr>
          <w:rStyle w:val="InitialStyle"/>
          <w:rFonts w:ascii="Times New Roman" w:hAnsi="Times New Roman"/>
          <w:sz w:val="22"/>
          <w:szCs w:val="22"/>
        </w:rPr>
        <w:tab/>
      </w:r>
      <w:r w:rsidRPr="00631D35">
        <w:rPr>
          <w:rStyle w:val="InitialStyle"/>
          <w:rFonts w:ascii="Times New Roman" w:hAnsi="Times New Roman"/>
          <w:sz w:val="22"/>
          <w:szCs w:val="22"/>
        </w:rPr>
        <w:tab/>
        <w:t>(8)</w:t>
      </w:r>
      <w:r w:rsidRPr="00631D35">
        <w:rPr>
          <w:rStyle w:val="InitialStyle"/>
          <w:rFonts w:ascii="Times New Roman" w:hAnsi="Times New Roman"/>
          <w:sz w:val="22"/>
          <w:szCs w:val="22"/>
        </w:rPr>
        <w:tab/>
      </w:r>
      <w:r w:rsidR="003A49C6" w:rsidRPr="003A49C6">
        <w:rPr>
          <w:sz w:val="22"/>
          <w:szCs w:val="22"/>
        </w:rPr>
        <w:t>be eligible for a Transitional Child Care (TCC) referral in accordance with 106 CMR 707.210(A)(1)(f)), transitional medical assistance (TMA) through MassHealth and Transitional Support Services stipends when the TAFDC case is terminated due to earnings.</w:t>
      </w:r>
    </w:p>
    <w:p w:rsidR="00370561" w:rsidRPr="00631D35" w:rsidRDefault="00370561" w:rsidP="009E067D">
      <w:pPr>
        <w:pStyle w:val="DefaultText"/>
        <w:tabs>
          <w:tab w:val="left" w:pos="1200"/>
          <w:tab w:val="left" w:pos="1710"/>
          <w:tab w:val="left" w:pos="2250"/>
          <w:tab w:val="left" w:pos="2880"/>
          <w:tab w:val="left" w:pos="3360"/>
          <w:tab w:val="left" w:pos="3840"/>
          <w:tab w:val="left" w:pos="4320"/>
          <w:tab w:val="left" w:pos="4800"/>
          <w:tab w:val="left" w:pos="11906"/>
        </w:tabs>
        <w:ind w:left="2250" w:hanging="1138"/>
        <w:rPr>
          <w:rStyle w:val="InitialStyle"/>
          <w:rFonts w:ascii="Times New Roman" w:hAnsi="Times New Roman"/>
          <w:sz w:val="22"/>
          <w:szCs w:val="22"/>
        </w:rPr>
      </w:pPr>
    </w:p>
    <w:p w:rsidR="00370561" w:rsidRPr="00074371" w:rsidRDefault="00370561" w:rsidP="009E067D">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1138"/>
        <w:rPr>
          <w:rStyle w:val="InitialStyle"/>
          <w:rFonts w:ascii="Times New Roman" w:hAnsi="Times New Roman"/>
          <w:sz w:val="22"/>
          <w:szCs w:val="22"/>
        </w:rPr>
      </w:pPr>
    </w:p>
    <w:p w:rsidR="00370561" w:rsidRPr="00631D35" w:rsidRDefault="00370561" w:rsidP="00854213">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rStyle w:val="InitialStyle"/>
          <w:rFonts w:ascii="Times New Roman" w:hAnsi="Times New Roman"/>
          <w:sz w:val="22"/>
          <w:szCs w:val="22"/>
        </w:rPr>
        <w:tab/>
      </w:r>
      <w:r w:rsidRPr="00631D35">
        <w:rPr>
          <w:rStyle w:val="InitialStyle"/>
          <w:rFonts w:ascii="Times New Roman" w:hAnsi="Times New Roman"/>
          <w:sz w:val="22"/>
          <w:szCs w:val="22"/>
        </w:rPr>
        <w:t>(D)</w:t>
      </w:r>
      <w:r w:rsidRPr="00631D35">
        <w:rPr>
          <w:rStyle w:val="InitialStyle"/>
          <w:rFonts w:ascii="Times New Roman" w:hAnsi="Times New Roman"/>
          <w:sz w:val="22"/>
          <w:szCs w:val="22"/>
        </w:rPr>
        <w:tab/>
      </w:r>
      <w:r w:rsidRPr="00631D35">
        <w:rPr>
          <w:rStyle w:val="InitialStyle"/>
          <w:rFonts w:ascii="Times New Roman" w:hAnsi="Times New Roman"/>
          <w:sz w:val="22"/>
          <w:szCs w:val="22"/>
          <w:u w:val="single"/>
        </w:rPr>
        <w:t>Impact on TAFDC Benefits</w:t>
      </w:r>
    </w:p>
    <w:p w:rsidR="00370561" w:rsidRPr="00631D35" w:rsidRDefault="00370561" w:rsidP="00854213">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Pr="00631D35" w:rsidRDefault="00370561" w:rsidP="00F969EF">
      <w:pPr>
        <w:pStyle w:val="DefaultText"/>
        <w:tabs>
          <w:tab w:val="left" w:pos="1200"/>
          <w:tab w:val="left" w:pos="1800"/>
          <w:tab w:val="left" w:pos="2250"/>
          <w:tab w:val="left" w:pos="2880"/>
          <w:tab w:val="left" w:pos="3360"/>
          <w:tab w:val="left" w:pos="3840"/>
          <w:tab w:val="left" w:pos="4320"/>
          <w:tab w:val="left" w:pos="4800"/>
          <w:tab w:val="left" w:pos="11906"/>
        </w:tabs>
        <w:ind w:left="2250" w:hanging="2250"/>
        <w:rPr>
          <w:rStyle w:val="InitialStyle"/>
          <w:rFonts w:ascii="Times New Roman" w:hAnsi="Times New Roman"/>
          <w:sz w:val="22"/>
          <w:szCs w:val="22"/>
        </w:rPr>
      </w:pPr>
      <w:r w:rsidRPr="00631D35">
        <w:rPr>
          <w:rStyle w:val="InitialStyle"/>
          <w:rFonts w:ascii="Times New Roman" w:hAnsi="Times New Roman"/>
          <w:sz w:val="22"/>
          <w:szCs w:val="22"/>
        </w:rPr>
        <w:tab/>
      </w:r>
      <w:r w:rsidRPr="00631D35">
        <w:rPr>
          <w:rStyle w:val="InitialStyle"/>
          <w:rFonts w:ascii="Times New Roman" w:hAnsi="Times New Roman"/>
          <w:sz w:val="22"/>
          <w:szCs w:val="22"/>
        </w:rPr>
        <w:tab/>
        <w:t>(1)</w:t>
      </w:r>
      <w:r w:rsidRPr="00631D35">
        <w:rPr>
          <w:rStyle w:val="InitialStyle"/>
          <w:rFonts w:ascii="Times New Roman" w:hAnsi="Times New Roman"/>
          <w:sz w:val="22"/>
          <w:szCs w:val="22"/>
        </w:rPr>
        <w:tab/>
        <w:t xml:space="preserve">The assistance unit </w:t>
      </w:r>
      <w:r>
        <w:rPr>
          <w:rStyle w:val="InitialStyle"/>
          <w:rFonts w:ascii="Times New Roman" w:hAnsi="Times New Roman"/>
          <w:sz w:val="22"/>
          <w:szCs w:val="22"/>
        </w:rPr>
        <w:t xml:space="preserve">shall </w:t>
      </w:r>
      <w:r w:rsidRPr="00074371">
        <w:rPr>
          <w:rStyle w:val="InitialStyle"/>
          <w:rFonts w:ascii="Times New Roman" w:hAnsi="Times New Roman"/>
          <w:sz w:val="22"/>
          <w:szCs w:val="22"/>
        </w:rPr>
        <w:t>receive</w:t>
      </w:r>
      <w:r w:rsidRPr="00631D35">
        <w:rPr>
          <w:rStyle w:val="InitialStyle"/>
          <w:rFonts w:ascii="Times New Roman" w:hAnsi="Times New Roman"/>
          <w:sz w:val="22"/>
          <w:szCs w:val="22"/>
        </w:rPr>
        <w:t xml:space="preserve"> a supplement</w:t>
      </w:r>
      <w:r w:rsidRPr="00074371">
        <w:rPr>
          <w:rStyle w:val="InitialStyle"/>
          <w:rFonts w:ascii="Times New Roman" w:hAnsi="Times New Roman"/>
          <w:sz w:val="22"/>
          <w:szCs w:val="22"/>
        </w:rPr>
        <w:t>al</w:t>
      </w:r>
      <w:r w:rsidRPr="00631D35">
        <w:rPr>
          <w:rStyle w:val="InitialStyle"/>
          <w:rFonts w:ascii="Times New Roman" w:hAnsi="Times New Roman"/>
          <w:sz w:val="22"/>
          <w:szCs w:val="22"/>
        </w:rPr>
        <w:t xml:space="preserve"> payment when the </w:t>
      </w:r>
      <w:r>
        <w:rPr>
          <w:rStyle w:val="InitialStyle"/>
          <w:rFonts w:ascii="Times New Roman" w:hAnsi="Times New Roman"/>
          <w:sz w:val="22"/>
          <w:szCs w:val="22"/>
        </w:rPr>
        <w:t>FEP</w:t>
      </w:r>
      <w:r w:rsidRPr="00631D35">
        <w:rPr>
          <w:rStyle w:val="InitialStyle"/>
          <w:rFonts w:ascii="Times New Roman" w:hAnsi="Times New Roman"/>
          <w:sz w:val="22"/>
          <w:szCs w:val="22"/>
        </w:rPr>
        <w:t xml:space="preserve"> gross income </w:t>
      </w:r>
      <w:r>
        <w:rPr>
          <w:rStyle w:val="InitialStyle"/>
          <w:rFonts w:ascii="Times New Roman" w:hAnsi="Times New Roman"/>
          <w:sz w:val="22"/>
          <w:szCs w:val="22"/>
        </w:rPr>
        <w:t>less</w:t>
      </w:r>
      <w:r w:rsidRPr="00631D35">
        <w:rPr>
          <w:rStyle w:val="InitialStyle"/>
          <w:rFonts w:ascii="Times New Roman" w:hAnsi="Times New Roman"/>
          <w:sz w:val="22"/>
          <w:szCs w:val="22"/>
        </w:rPr>
        <w:t xml:space="preserve"> 20 percent and </w:t>
      </w:r>
      <w:r>
        <w:rPr>
          <w:rStyle w:val="InitialStyle"/>
          <w:rFonts w:ascii="Times New Roman" w:hAnsi="Times New Roman"/>
          <w:sz w:val="22"/>
          <w:szCs w:val="22"/>
        </w:rPr>
        <w:t>less</w:t>
      </w:r>
      <w:r w:rsidRPr="00631D35">
        <w:rPr>
          <w:rStyle w:val="InitialStyle"/>
          <w:rFonts w:ascii="Times New Roman" w:hAnsi="Times New Roman"/>
          <w:sz w:val="22"/>
          <w:szCs w:val="22"/>
        </w:rPr>
        <w:t xml:space="preserve"> the allowable dependent care deduction</w:t>
      </w:r>
      <w:r>
        <w:rPr>
          <w:rStyle w:val="InitialStyle"/>
          <w:rFonts w:ascii="Times New Roman" w:hAnsi="Times New Roman"/>
          <w:sz w:val="22"/>
          <w:szCs w:val="22"/>
        </w:rPr>
        <w:t xml:space="preserve"> </w:t>
      </w:r>
      <w:r w:rsidRPr="00074371">
        <w:rPr>
          <w:rStyle w:val="InitialStyle"/>
          <w:rFonts w:ascii="Times New Roman" w:hAnsi="Times New Roman"/>
          <w:sz w:val="22"/>
          <w:szCs w:val="22"/>
        </w:rPr>
        <w:t>as provided</w:t>
      </w:r>
      <w:r>
        <w:rPr>
          <w:rStyle w:val="InitialStyle"/>
          <w:rFonts w:ascii="Times New Roman" w:hAnsi="Times New Roman"/>
          <w:sz w:val="22"/>
          <w:szCs w:val="22"/>
        </w:rPr>
        <w:t xml:space="preserve"> </w:t>
      </w:r>
      <w:r w:rsidRPr="009128E1">
        <w:rPr>
          <w:rStyle w:val="InitialStyle"/>
          <w:rFonts w:ascii="Times New Roman" w:hAnsi="Times New Roman"/>
          <w:sz w:val="22"/>
          <w:szCs w:val="22"/>
        </w:rPr>
        <w:t xml:space="preserve">in </w:t>
      </w:r>
      <w:r w:rsidRPr="00074371">
        <w:rPr>
          <w:rStyle w:val="InitialStyle"/>
          <w:rFonts w:ascii="Times New Roman" w:hAnsi="Times New Roman"/>
          <w:sz w:val="22"/>
          <w:szCs w:val="22"/>
        </w:rPr>
        <w:t>106 CMR 704.275,</w:t>
      </w:r>
      <w:r w:rsidRPr="00631D35">
        <w:rPr>
          <w:rStyle w:val="InitialStyle"/>
          <w:rFonts w:ascii="Times New Roman" w:hAnsi="Times New Roman"/>
          <w:sz w:val="22"/>
          <w:szCs w:val="22"/>
        </w:rPr>
        <w:t xml:space="preserve"> is </w:t>
      </w:r>
      <w:r>
        <w:rPr>
          <w:rStyle w:val="InitialStyle"/>
          <w:rFonts w:ascii="Times New Roman" w:hAnsi="Times New Roman"/>
          <w:sz w:val="22"/>
          <w:szCs w:val="22"/>
        </w:rPr>
        <w:t>less than the</w:t>
      </w:r>
      <w:r w:rsidRPr="00631D35">
        <w:rPr>
          <w:rStyle w:val="InitialStyle"/>
          <w:rFonts w:ascii="Times New Roman" w:hAnsi="Times New Roman"/>
          <w:sz w:val="22"/>
          <w:szCs w:val="22"/>
        </w:rPr>
        <w:t xml:space="preserve"> TAFDC benefit that the assistance unit would have received, based on the size of the assistance unit and any other income. The amount of the supplement</w:t>
      </w:r>
      <w:r w:rsidRPr="00074371">
        <w:rPr>
          <w:rStyle w:val="InitialStyle"/>
          <w:rFonts w:ascii="Times New Roman" w:hAnsi="Times New Roman"/>
          <w:sz w:val="22"/>
          <w:szCs w:val="22"/>
        </w:rPr>
        <w:t>al</w:t>
      </w:r>
      <w:r w:rsidRPr="00631D35">
        <w:rPr>
          <w:rStyle w:val="InitialStyle"/>
          <w:rFonts w:ascii="Times New Roman" w:hAnsi="Times New Roman"/>
          <w:sz w:val="22"/>
          <w:szCs w:val="22"/>
        </w:rPr>
        <w:t xml:space="preserve"> payment is the result of the above calculation.</w:t>
      </w:r>
    </w:p>
    <w:p w:rsidR="00370561" w:rsidRPr="00631D35" w:rsidRDefault="00370561" w:rsidP="00854213">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Pr="00631D35" w:rsidRDefault="00370561" w:rsidP="00F969EF">
      <w:pPr>
        <w:pStyle w:val="DefaultText"/>
        <w:tabs>
          <w:tab w:val="left" w:pos="1200"/>
          <w:tab w:val="left" w:pos="1800"/>
          <w:tab w:val="left" w:pos="2520"/>
          <w:tab w:val="left" w:pos="2880"/>
          <w:tab w:val="left" w:pos="3360"/>
          <w:tab w:val="left" w:pos="3840"/>
          <w:tab w:val="left" w:pos="4320"/>
          <w:tab w:val="left" w:pos="4800"/>
          <w:tab w:val="left" w:pos="11906"/>
        </w:tabs>
        <w:ind w:left="2250" w:hanging="2070"/>
        <w:rPr>
          <w:rStyle w:val="InitialStyle"/>
          <w:rFonts w:ascii="Times New Roman" w:hAnsi="Times New Roman"/>
          <w:sz w:val="22"/>
          <w:szCs w:val="22"/>
        </w:rPr>
      </w:pPr>
      <w:r w:rsidRPr="00631D35">
        <w:rPr>
          <w:rStyle w:val="InitialStyle"/>
          <w:rFonts w:ascii="Times New Roman" w:hAnsi="Times New Roman"/>
          <w:sz w:val="22"/>
          <w:szCs w:val="22"/>
        </w:rPr>
        <w:tab/>
      </w:r>
      <w:r w:rsidRPr="00631D35">
        <w:rPr>
          <w:rStyle w:val="InitialStyle"/>
          <w:rFonts w:ascii="Times New Roman" w:hAnsi="Times New Roman"/>
          <w:sz w:val="22"/>
          <w:szCs w:val="22"/>
        </w:rPr>
        <w:tab/>
        <w:t>(2)</w:t>
      </w:r>
      <w:r w:rsidRPr="00631D35">
        <w:rPr>
          <w:rStyle w:val="InitialStyle"/>
          <w:rFonts w:ascii="Times New Roman" w:hAnsi="Times New Roman"/>
          <w:sz w:val="22"/>
          <w:szCs w:val="22"/>
        </w:rPr>
        <w:tab/>
        <w:t xml:space="preserve">The Individual Asset Account established for the participant is </w:t>
      </w:r>
      <w:r>
        <w:rPr>
          <w:rStyle w:val="InitialStyle"/>
          <w:rFonts w:ascii="Times New Roman" w:hAnsi="Times New Roman"/>
          <w:sz w:val="22"/>
          <w:szCs w:val="22"/>
        </w:rPr>
        <w:t xml:space="preserve">a </w:t>
      </w:r>
      <w:r w:rsidRPr="00074371">
        <w:rPr>
          <w:rStyle w:val="InitialStyle"/>
          <w:rFonts w:ascii="Times New Roman" w:hAnsi="Times New Roman"/>
          <w:sz w:val="22"/>
          <w:szCs w:val="22"/>
        </w:rPr>
        <w:t>no</w:t>
      </w:r>
      <w:r>
        <w:rPr>
          <w:rStyle w:val="InitialStyle"/>
          <w:rFonts w:ascii="Times New Roman" w:hAnsi="Times New Roman"/>
          <w:sz w:val="22"/>
          <w:szCs w:val="22"/>
        </w:rPr>
        <w:t>n</w:t>
      </w:r>
      <w:r w:rsidRPr="00074371">
        <w:rPr>
          <w:rStyle w:val="InitialStyle"/>
          <w:rFonts w:ascii="Times New Roman" w:hAnsi="Times New Roman"/>
          <w:sz w:val="22"/>
          <w:szCs w:val="22"/>
        </w:rPr>
        <w:t>coun</w:t>
      </w:r>
      <w:r>
        <w:rPr>
          <w:rStyle w:val="InitialStyle"/>
          <w:rFonts w:ascii="Times New Roman" w:hAnsi="Times New Roman"/>
          <w:sz w:val="22"/>
          <w:szCs w:val="22"/>
        </w:rPr>
        <w:t>table</w:t>
      </w:r>
      <w:r w:rsidRPr="00074371">
        <w:rPr>
          <w:rStyle w:val="InitialStyle"/>
          <w:rFonts w:ascii="Times New Roman" w:hAnsi="Times New Roman"/>
          <w:sz w:val="22"/>
          <w:szCs w:val="22"/>
        </w:rPr>
        <w:t xml:space="preserve"> </w:t>
      </w:r>
      <w:r w:rsidRPr="00631D35">
        <w:rPr>
          <w:rStyle w:val="InitialStyle"/>
          <w:rFonts w:ascii="Times New Roman" w:hAnsi="Times New Roman"/>
          <w:sz w:val="22"/>
          <w:szCs w:val="22"/>
        </w:rPr>
        <w:t xml:space="preserve">asset </w:t>
      </w:r>
      <w:r w:rsidRPr="00074371">
        <w:rPr>
          <w:rStyle w:val="InitialStyle"/>
          <w:rFonts w:ascii="Times New Roman" w:hAnsi="Times New Roman"/>
          <w:sz w:val="22"/>
          <w:szCs w:val="22"/>
        </w:rPr>
        <w:t>for TAFDC</w:t>
      </w:r>
      <w:r>
        <w:rPr>
          <w:rStyle w:val="InitialStyle"/>
          <w:rFonts w:ascii="Times New Roman" w:hAnsi="Times New Roman"/>
          <w:sz w:val="22"/>
          <w:szCs w:val="22"/>
        </w:rPr>
        <w:t xml:space="preserve"> </w:t>
      </w:r>
      <w:r w:rsidRPr="00631D35">
        <w:rPr>
          <w:rStyle w:val="InitialStyle"/>
          <w:rFonts w:ascii="Times New Roman" w:hAnsi="Times New Roman"/>
          <w:sz w:val="22"/>
          <w:szCs w:val="22"/>
        </w:rPr>
        <w:t xml:space="preserve">until the participant receives the funds </w:t>
      </w:r>
      <w:r w:rsidRPr="00074371">
        <w:rPr>
          <w:rStyle w:val="InitialStyle"/>
          <w:rFonts w:ascii="Times New Roman" w:hAnsi="Times New Roman"/>
          <w:sz w:val="22"/>
          <w:szCs w:val="22"/>
        </w:rPr>
        <w:t>from the account</w:t>
      </w:r>
      <w:r>
        <w:rPr>
          <w:rStyle w:val="InitialStyle"/>
          <w:rFonts w:ascii="Times New Roman" w:hAnsi="Times New Roman"/>
          <w:sz w:val="22"/>
          <w:szCs w:val="22"/>
        </w:rPr>
        <w:t xml:space="preserve"> after</w:t>
      </w:r>
      <w:r w:rsidRPr="00074371">
        <w:rPr>
          <w:rStyle w:val="InitialStyle"/>
          <w:rFonts w:ascii="Times New Roman" w:hAnsi="Times New Roman"/>
          <w:sz w:val="22"/>
          <w:szCs w:val="22"/>
        </w:rPr>
        <w:t xml:space="preserve"> leav</w:t>
      </w:r>
      <w:r>
        <w:rPr>
          <w:rStyle w:val="InitialStyle"/>
          <w:rFonts w:ascii="Times New Roman" w:hAnsi="Times New Roman"/>
          <w:sz w:val="22"/>
          <w:szCs w:val="22"/>
        </w:rPr>
        <w:t xml:space="preserve">ing </w:t>
      </w:r>
      <w:r w:rsidRPr="00631D35">
        <w:rPr>
          <w:rStyle w:val="InitialStyle"/>
          <w:rFonts w:ascii="Times New Roman" w:hAnsi="Times New Roman"/>
          <w:sz w:val="22"/>
          <w:szCs w:val="22"/>
        </w:rPr>
        <w:t xml:space="preserve">FEP employment.  </w:t>
      </w:r>
    </w:p>
    <w:p w:rsidR="00370561" w:rsidRPr="00631D35" w:rsidRDefault="00370561" w:rsidP="00F969EF">
      <w:pPr>
        <w:pStyle w:val="DefaultText"/>
        <w:tabs>
          <w:tab w:val="left" w:pos="1200"/>
          <w:tab w:val="left" w:pos="1800"/>
          <w:tab w:val="left" w:pos="2400"/>
          <w:tab w:val="left" w:pos="2880"/>
          <w:tab w:val="left" w:pos="3360"/>
          <w:tab w:val="left" w:pos="3840"/>
          <w:tab w:val="left" w:pos="4320"/>
          <w:tab w:val="left" w:pos="4800"/>
          <w:tab w:val="left" w:pos="11906"/>
        </w:tabs>
        <w:ind w:hanging="2250"/>
        <w:rPr>
          <w:rStyle w:val="InitialStyle"/>
          <w:rFonts w:ascii="Times New Roman" w:hAnsi="Times New Roman"/>
          <w:sz w:val="22"/>
          <w:szCs w:val="22"/>
        </w:rPr>
      </w:pPr>
    </w:p>
    <w:p w:rsidR="00370561" w:rsidRPr="00631D35" w:rsidRDefault="00370561" w:rsidP="00F969EF">
      <w:pPr>
        <w:pStyle w:val="DefaultText"/>
        <w:tabs>
          <w:tab w:val="left" w:pos="1200"/>
          <w:tab w:val="left" w:pos="1800"/>
          <w:tab w:val="left" w:pos="2880"/>
          <w:tab w:val="left" w:pos="3360"/>
          <w:tab w:val="left" w:pos="3840"/>
          <w:tab w:val="left" w:pos="4320"/>
          <w:tab w:val="left" w:pos="4800"/>
          <w:tab w:val="left" w:pos="11906"/>
        </w:tabs>
        <w:ind w:left="2250" w:hanging="2070"/>
        <w:rPr>
          <w:rStyle w:val="InitialStyle"/>
          <w:rFonts w:ascii="Times New Roman" w:hAnsi="Times New Roman"/>
          <w:sz w:val="22"/>
          <w:szCs w:val="22"/>
        </w:rPr>
      </w:pPr>
      <w:r w:rsidRPr="00631D35">
        <w:rPr>
          <w:rStyle w:val="InitialStyle"/>
          <w:rFonts w:ascii="Times New Roman" w:hAnsi="Times New Roman"/>
          <w:sz w:val="22"/>
          <w:szCs w:val="22"/>
        </w:rPr>
        <w:tab/>
      </w:r>
      <w:r w:rsidRPr="00631D35">
        <w:rPr>
          <w:rStyle w:val="InitialStyle"/>
          <w:rFonts w:ascii="Times New Roman" w:hAnsi="Times New Roman"/>
          <w:sz w:val="22"/>
          <w:szCs w:val="22"/>
        </w:rPr>
        <w:tab/>
      </w:r>
      <w:r w:rsidRPr="00631D35">
        <w:rPr>
          <w:rStyle w:val="InitialStyle"/>
          <w:rFonts w:ascii="Times New Roman" w:hAnsi="Times New Roman"/>
          <w:sz w:val="22"/>
          <w:szCs w:val="22"/>
        </w:rPr>
        <w:tab/>
      </w:r>
    </w:p>
    <w:p w:rsidR="00370561" w:rsidRPr="00631D35" w:rsidRDefault="00370561" w:rsidP="00F969EF">
      <w:pPr>
        <w:pStyle w:val="DefaultText"/>
        <w:tabs>
          <w:tab w:val="left" w:pos="1200"/>
          <w:tab w:val="left" w:pos="1800"/>
          <w:tab w:val="left" w:pos="2400"/>
          <w:tab w:val="left" w:pos="2880"/>
          <w:tab w:val="left" w:pos="3360"/>
          <w:tab w:val="left" w:pos="3840"/>
          <w:tab w:val="left" w:pos="4320"/>
          <w:tab w:val="left" w:pos="4800"/>
          <w:tab w:val="left" w:pos="11906"/>
        </w:tabs>
        <w:ind w:left="2250" w:hanging="2070"/>
        <w:rPr>
          <w:rStyle w:val="InitialStyle"/>
          <w:rFonts w:ascii="Times New Roman" w:hAnsi="Times New Roman"/>
          <w:sz w:val="22"/>
        </w:rPr>
      </w:pPr>
    </w:p>
    <w:p w:rsidR="00370561" w:rsidRPr="00074371"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70561" w:rsidRPr="00074371" w:rsidRDefault="00370561" w:rsidP="001848D1">
      <w:pPr>
        <w:pStyle w:val="DefaultText"/>
        <w:tabs>
          <w:tab w:val="left" w:pos="1140"/>
          <w:tab w:val="left" w:pos="1680"/>
          <w:tab w:val="left" w:pos="2220"/>
          <w:tab w:val="left" w:pos="27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70561" w:rsidRPr="003E4555"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7"/>
      </w:tblGrid>
      <w:tr w:rsidR="00370561" w:rsidTr="00863343">
        <w:trPr>
          <w:cantSplit/>
          <w:trHeight w:hRule="exact" w:val="259"/>
        </w:trPr>
        <w:tc>
          <w:tcPr>
            <w:tcW w:w="10166" w:type="dxa"/>
            <w:gridSpan w:val="8"/>
          </w:tcPr>
          <w:p w:rsidR="00370561" w:rsidRPr="00A702D7" w:rsidRDefault="00370561" w:rsidP="00863343">
            <w:pPr>
              <w:pStyle w:val="DefaultText1"/>
              <w:jc w:val="center"/>
              <w:rPr>
                <w:rFonts w:ascii="Arial" w:hAnsi="Arial" w:cs="Arial"/>
              </w:rPr>
            </w:pPr>
            <w:r w:rsidRPr="00A702D7">
              <w:rPr>
                <w:rStyle w:val="InitialStyle"/>
                <w:rFonts w:ascii="Arial" w:hAnsi="Arial" w:cs="Arial"/>
                <w:b/>
              </w:rPr>
              <w:lastRenderedPageBreak/>
              <w:t>106 CMR: Department of Transitional Assistance</w:t>
            </w:r>
          </w:p>
        </w:tc>
      </w:tr>
      <w:tr w:rsidR="00370561" w:rsidTr="00863343">
        <w:trPr>
          <w:cantSplit/>
          <w:trHeight w:hRule="exact" w:val="259"/>
        </w:trPr>
        <w:tc>
          <w:tcPr>
            <w:tcW w:w="2424" w:type="dxa"/>
            <w:gridSpan w:val="2"/>
            <w:tcBorders>
              <w:top w:val="single" w:sz="6" w:space="0" w:color="auto"/>
            </w:tcBorders>
          </w:tcPr>
          <w:p w:rsidR="00370561" w:rsidRPr="00A702D7" w:rsidRDefault="00370561" w:rsidP="00863343">
            <w:pPr>
              <w:pStyle w:val="DefaultText1"/>
              <w:rPr>
                <w:rFonts w:ascii="Arial" w:hAnsi="Arial" w:cs="Arial"/>
                <w:b/>
                <w:sz w:val="20"/>
              </w:rPr>
            </w:pPr>
            <w:r w:rsidRPr="00A702D7">
              <w:rPr>
                <w:rStyle w:val="InitialStyle"/>
                <w:rFonts w:ascii="Arial" w:hAnsi="Arial" w:cs="Arial"/>
                <w:b/>
              </w:rPr>
              <w:t>Trans. by S.L. 1</w:t>
            </w:r>
            <w:r>
              <w:rPr>
                <w:rStyle w:val="InitialStyle"/>
                <w:rFonts w:ascii="Arial" w:hAnsi="Arial" w:cs="Arial"/>
                <w:b/>
              </w:rPr>
              <w:t>395</w:t>
            </w:r>
          </w:p>
          <w:p w:rsidR="00370561" w:rsidRPr="00A702D7" w:rsidRDefault="00370561" w:rsidP="00863343">
            <w:pPr>
              <w:pStyle w:val="DefaultText1"/>
              <w:rPr>
                <w:rFonts w:ascii="Arial" w:hAnsi="Arial" w:cs="Arial"/>
                <w:b/>
                <w:sz w:val="20"/>
              </w:rPr>
            </w:pPr>
          </w:p>
          <w:p w:rsidR="00370561" w:rsidRPr="00A702D7" w:rsidRDefault="00370561" w:rsidP="00863343">
            <w:pPr>
              <w:pStyle w:val="DefaultText1"/>
              <w:rPr>
                <w:rFonts w:ascii="Arial" w:hAnsi="Arial" w:cs="Arial"/>
              </w:rPr>
            </w:pPr>
          </w:p>
        </w:tc>
        <w:tc>
          <w:tcPr>
            <w:tcW w:w="5634" w:type="dxa"/>
            <w:gridSpan w:val="4"/>
            <w:tcBorders>
              <w:top w:val="single" w:sz="6" w:space="0" w:color="auto"/>
            </w:tcBorders>
          </w:tcPr>
          <w:p w:rsidR="00370561" w:rsidRPr="00A702D7" w:rsidRDefault="00370561" w:rsidP="00863343">
            <w:pPr>
              <w:pStyle w:val="DefaultText"/>
              <w:rPr>
                <w:rFonts w:ascii="Arial" w:hAnsi="Arial" w:cs="Arial"/>
              </w:rPr>
            </w:pPr>
          </w:p>
        </w:tc>
        <w:tc>
          <w:tcPr>
            <w:tcW w:w="1011" w:type="dxa"/>
            <w:tcBorders>
              <w:top w:val="single" w:sz="6" w:space="0" w:color="auto"/>
            </w:tcBorders>
          </w:tcPr>
          <w:p w:rsidR="00370561" w:rsidRPr="00A702D7" w:rsidRDefault="00370561" w:rsidP="00863343">
            <w:pPr>
              <w:pStyle w:val="DefaultText"/>
              <w:rPr>
                <w:rFonts w:ascii="Arial" w:hAnsi="Arial" w:cs="Arial"/>
              </w:rPr>
            </w:pPr>
          </w:p>
        </w:tc>
        <w:tc>
          <w:tcPr>
            <w:tcW w:w="1097" w:type="dxa"/>
            <w:tcBorders>
              <w:top w:val="single" w:sz="6" w:space="0" w:color="auto"/>
            </w:tcBorders>
          </w:tcPr>
          <w:p w:rsidR="00370561" w:rsidRPr="00A702D7" w:rsidRDefault="00370561" w:rsidP="00863343">
            <w:pPr>
              <w:pStyle w:val="DefaultText"/>
              <w:rPr>
                <w:rFonts w:ascii="Arial" w:hAnsi="Arial" w:cs="Arial"/>
              </w:rPr>
            </w:pPr>
          </w:p>
        </w:tc>
      </w:tr>
      <w:tr w:rsidR="00370561" w:rsidTr="00074371">
        <w:trPr>
          <w:cantSplit/>
          <w:trHeight w:hRule="exact" w:val="262"/>
        </w:trPr>
        <w:tc>
          <w:tcPr>
            <w:tcW w:w="1325" w:type="dxa"/>
          </w:tcPr>
          <w:p w:rsidR="00370561" w:rsidRPr="00A702D7" w:rsidRDefault="00370561" w:rsidP="00863343">
            <w:pPr>
              <w:pStyle w:val="DefaultText"/>
              <w:rPr>
                <w:rFonts w:ascii="Arial" w:hAnsi="Arial" w:cs="Arial"/>
              </w:rPr>
            </w:pPr>
          </w:p>
        </w:tc>
        <w:tc>
          <w:tcPr>
            <w:tcW w:w="7744" w:type="dxa"/>
            <w:gridSpan w:val="6"/>
          </w:tcPr>
          <w:p w:rsidR="00370561" w:rsidRPr="00A702D7" w:rsidRDefault="00370561" w:rsidP="00F96469">
            <w:pPr>
              <w:pStyle w:val="DefaultText1"/>
              <w:jc w:val="center"/>
              <w:rPr>
                <w:rFonts w:ascii="Arial" w:hAnsi="Arial" w:cs="Arial"/>
              </w:rPr>
            </w:pPr>
            <w:r w:rsidRPr="00A702D7">
              <w:rPr>
                <w:rFonts w:ascii="Arial" w:hAnsi="Arial" w:cs="Arial"/>
                <w:b/>
                <w:sz w:val="20"/>
              </w:rPr>
              <w:t xml:space="preserve">Transitional </w:t>
            </w:r>
            <w:r>
              <w:rPr>
                <w:rFonts w:ascii="Arial" w:hAnsi="Arial" w:cs="Arial"/>
                <w:b/>
                <w:sz w:val="20"/>
              </w:rPr>
              <w:t>Cash Assistance Programs</w:t>
            </w:r>
          </w:p>
        </w:tc>
        <w:tc>
          <w:tcPr>
            <w:tcW w:w="1097" w:type="dxa"/>
          </w:tcPr>
          <w:p w:rsidR="00370561" w:rsidRPr="00A702D7" w:rsidRDefault="00370561" w:rsidP="00863343">
            <w:pPr>
              <w:pStyle w:val="DefaultText"/>
              <w:rPr>
                <w:rFonts w:ascii="Arial" w:hAnsi="Arial" w:cs="Arial"/>
              </w:rPr>
            </w:pPr>
          </w:p>
        </w:tc>
      </w:tr>
      <w:tr w:rsidR="00370561" w:rsidTr="00863343">
        <w:trPr>
          <w:cantSplit/>
          <w:trHeight w:hRule="exact" w:val="297"/>
        </w:trPr>
        <w:tc>
          <w:tcPr>
            <w:tcW w:w="2424" w:type="dxa"/>
            <w:gridSpan w:val="2"/>
          </w:tcPr>
          <w:p w:rsidR="00370561" w:rsidRPr="00A702D7" w:rsidRDefault="00370561" w:rsidP="00863343">
            <w:pPr>
              <w:pStyle w:val="DefaultText"/>
              <w:rPr>
                <w:rFonts w:ascii="Arial" w:hAnsi="Arial" w:cs="Arial"/>
              </w:rPr>
            </w:pPr>
          </w:p>
        </w:tc>
        <w:tc>
          <w:tcPr>
            <w:tcW w:w="5634" w:type="dxa"/>
            <w:gridSpan w:val="4"/>
          </w:tcPr>
          <w:p w:rsidR="00370561" w:rsidRPr="00A702D7" w:rsidRDefault="00370561" w:rsidP="00863343">
            <w:pPr>
              <w:jc w:val="center"/>
              <w:rPr>
                <w:rFonts w:ascii="Arial" w:hAnsi="Arial" w:cs="Arial"/>
                <w:sz w:val="24"/>
              </w:rPr>
            </w:pPr>
            <w:r w:rsidRPr="00A702D7">
              <w:rPr>
                <w:rFonts w:ascii="Arial" w:hAnsi="Arial" w:cs="Arial"/>
                <w:b/>
              </w:rPr>
              <w:t>Employment Services Program</w:t>
            </w:r>
          </w:p>
        </w:tc>
        <w:tc>
          <w:tcPr>
            <w:tcW w:w="1011" w:type="dxa"/>
          </w:tcPr>
          <w:p w:rsidR="00370561" w:rsidRPr="00A702D7" w:rsidRDefault="00370561" w:rsidP="00863343">
            <w:pPr>
              <w:pStyle w:val="DefaultText1"/>
              <w:rPr>
                <w:rFonts w:ascii="Arial" w:hAnsi="Arial" w:cs="Arial"/>
              </w:rPr>
            </w:pPr>
            <w:r w:rsidRPr="00A702D7">
              <w:rPr>
                <w:rStyle w:val="InitialStyle"/>
                <w:rFonts w:ascii="Arial" w:hAnsi="Arial" w:cs="Arial"/>
                <w:b/>
              </w:rPr>
              <w:t xml:space="preserve">Chapter              </w:t>
            </w:r>
          </w:p>
        </w:tc>
        <w:tc>
          <w:tcPr>
            <w:tcW w:w="1097" w:type="dxa"/>
          </w:tcPr>
          <w:p w:rsidR="00370561" w:rsidRPr="00A702D7" w:rsidRDefault="00370561" w:rsidP="00863343">
            <w:pPr>
              <w:pStyle w:val="DefaultText1"/>
              <w:rPr>
                <w:rFonts w:ascii="Arial" w:hAnsi="Arial" w:cs="Arial"/>
              </w:rPr>
            </w:pPr>
            <w:r>
              <w:rPr>
                <w:rFonts w:ascii="Arial" w:hAnsi="Arial" w:cs="Arial"/>
                <w:b/>
                <w:sz w:val="20"/>
              </w:rPr>
              <w:t>7</w:t>
            </w:r>
            <w:r w:rsidRPr="00A702D7">
              <w:rPr>
                <w:rFonts w:ascii="Arial" w:hAnsi="Arial" w:cs="Arial"/>
                <w:b/>
                <w:sz w:val="20"/>
              </w:rPr>
              <w:t>07</w:t>
            </w:r>
          </w:p>
        </w:tc>
      </w:tr>
      <w:tr w:rsidR="00370561" w:rsidTr="00863343">
        <w:trPr>
          <w:cantSplit/>
          <w:trHeight w:hRule="exact" w:val="270"/>
        </w:trPr>
        <w:tc>
          <w:tcPr>
            <w:tcW w:w="2424" w:type="dxa"/>
            <w:gridSpan w:val="2"/>
            <w:tcBorders>
              <w:bottom w:val="single" w:sz="6" w:space="0" w:color="auto"/>
            </w:tcBorders>
          </w:tcPr>
          <w:p w:rsidR="00370561" w:rsidRPr="00A702D7" w:rsidRDefault="0036696A" w:rsidP="000A7494">
            <w:pPr>
              <w:pStyle w:val="DefaultText1"/>
              <w:rPr>
                <w:rFonts w:ascii="Arial" w:hAnsi="Arial" w:cs="Arial"/>
              </w:rPr>
            </w:pPr>
            <w:r>
              <w:rPr>
                <w:rFonts w:ascii="Arial" w:hAnsi="Arial"/>
                <w:b/>
                <w:sz w:val="20"/>
              </w:rPr>
              <w:t>3/2018</w:t>
            </w:r>
          </w:p>
        </w:tc>
        <w:tc>
          <w:tcPr>
            <w:tcW w:w="1872" w:type="dxa"/>
            <w:tcBorders>
              <w:bottom w:val="single" w:sz="6" w:space="0" w:color="auto"/>
            </w:tcBorders>
          </w:tcPr>
          <w:p w:rsidR="00370561" w:rsidRPr="00A702D7" w:rsidRDefault="00370561" w:rsidP="00863343">
            <w:pPr>
              <w:pStyle w:val="DefaultText"/>
              <w:rPr>
                <w:rFonts w:ascii="Arial" w:hAnsi="Arial" w:cs="Arial"/>
              </w:rPr>
            </w:pPr>
          </w:p>
        </w:tc>
        <w:tc>
          <w:tcPr>
            <w:tcW w:w="1254" w:type="dxa"/>
            <w:tcBorders>
              <w:bottom w:val="single" w:sz="6" w:space="0" w:color="auto"/>
            </w:tcBorders>
          </w:tcPr>
          <w:p w:rsidR="00370561" w:rsidRPr="00A702D7" w:rsidRDefault="00370561" w:rsidP="00863343">
            <w:pPr>
              <w:pStyle w:val="DefaultText"/>
              <w:rPr>
                <w:rFonts w:ascii="Arial" w:hAnsi="Arial" w:cs="Arial"/>
              </w:rPr>
            </w:pPr>
          </w:p>
        </w:tc>
        <w:tc>
          <w:tcPr>
            <w:tcW w:w="1254" w:type="dxa"/>
            <w:tcBorders>
              <w:bottom w:val="single" w:sz="6" w:space="0" w:color="auto"/>
            </w:tcBorders>
          </w:tcPr>
          <w:p w:rsidR="00370561" w:rsidRPr="00A702D7" w:rsidRDefault="00370561" w:rsidP="00863343">
            <w:pPr>
              <w:pStyle w:val="DefaultText"/>
              <w:rPr>
                <w:rFonts w:ascii="Arial" w:hAnsi="Arial" w:cs="Arial"/>
              </w:rPr>
            </w:pPr>
          </w:p>
        </w:tc>
        <w:tc>
          <w:tcPr>
            <w:tcW w:w="1254" w:type="dxa"/>
            <w:tcBorders>
              <w:bottom w:val="single" w:sz="6" w:space="0" w:color="auto"/>
            </w:tcBorders>
          </w:tcPr>
          <w:p w:rsidR="00370561" w:rsidRPr="00A702D7" w:rsidRDefault="00370561" w:rsidP="00863343">
            <w:pPr>
              <w:jc w:val="center"/>
              <w:rPr>
                <w:rFonts w:ascii="Arial" w:hAnsi="Arial" w:cs="Arial"/>
                <w:sz w:val="24"/>
              </w:rPr>
            </w:pPr>
            <w:r w:rsidRPr="00A702D7">
              <w:rPr>
                <w:rFonts w:ascii="Arial" w:hAnsi="Arial" w:cs="Arial"/>
                <w:b/>
              </w:rPr>
              <w:t>(1 of 2)</w:t>
            </w:r>
          </w:p>
        </w:tc>
        <w:tc>
          <w:tcPr>
            <w:tcW w:w="1011" w:type="dxa"/>
            <w:tcBorders>
              <w:bottom w:val="single" w:sz="6" w:space="0" w:color="auto"/>
            </w:tcBorders>
          </w:tcPr>
          <w:p w:rsidR="00370561" w:rsidRPr="00A702D7" w:rsidRDefault="00370561" w:rsidP="00863343">
            <w:pPr>
              <w:pStyle w:val="DefaultText1"/>
              <w:jc w:val="right"/>
              <w:rPr>
                <w:rFonts w:ascii="Arial" w:hAnsi="Arial" w:cs="Arial"/>
              </w:rPr>
            </w:pPr>
            <w:r w:rsidRPr="00A702D7">
              <w:rPr>
                <w:rStyle w:val="InitialStyle"/>
                <w:rFonts w:ascii="Arial" w:hAnsi="Arial" w:cs="Arial"/>
                <w:b/>
              </w:rPr>
              <w:t xml:space="preserve"> Page           </w:t>
            </w:r>
          </w:p>
        </w:tc>
        <w:tc>
          <w:tcPr>
            <w:tcW w:w="1097" w:type="dxa"/>
            <w:tcBorders>
              <w:bottom w:val="single" w:sz="6" w:space="0" w:color="auto"/>
            </w:tcBorders>
          </w:tcPr>
          <w:p w:rsidR="00370561" w:rsidRPr="00A702D7" w:rsidRDefault="00370561" w:rsidP="00863343">
            <w:pPr>
              <w:pStyle w:val="DefaultText1"/>
              <w:rPr>
                <w:rFonts w:ascii="Arial" w:hAnsi="Arial" w:cs="Arial"/>
              </w:rPr>
            </w:pPr>
            <w:r>
              <w:rPr>
                <w:rFonts w:ascii="Arial" w:hAnsi="Arial" w:cs="Arial"/>
                <w:b/>
                <w:sz w:val="20"/>
              </w:rPr>
              <w:t>7</w:t>
            </w:r>
            <w:r w:rsidRPr="00A702D7">
              <w:rPr>
                <w:rFonts w:ascii="Arial" w:hAnsi="Arial" w:cs="Arial"/>
                <w:b/>
                <w:sz w:val="20"/>
              </w:rPr>
              <w:t>07.185</w:t>
            </w:r>
          </w:p>
        </w:tc>
      </w:tr>
    </w:tbl>
    <w:p w:rsidR="00370561" w:rsidRPr="003E4555" w:rsidRDefault="00370561" w:rsidP="00074371">
      <w:pPr>
        <w:pStyle w:val="DefaultText"/>
        <w:tabs>
          <w:tab w:val="left" w:pos="108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u w:val="single"/>
        </w:rPr>
      </w:pPr>
    </w:p>
    <w:p w:rsidR="00370561" w:rsidRPr="006F5A09" w:rsidRDefault="00370561" w:rsidP="000F02A3">
      <w:pPr>
        <w:pStyle w:val="DefaultText"/>
        <w:tabs>
          <w:tab w:val="left" w:pos="1080"/>
          <w:tab w:val="left" w:pos="1260"/>
          <w:tab w:val="left" w:pos="14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074371">
        <w:rPr>
          <w:rStyle w:val="InitialStyle"/>
          <w:rFonts w:ascii="Times New Roman" w:hAnsi="Times New Roman"/>
          <w:sz w:val="22"/>
          <w:u w:val="single"/>
        </w:rPr>
        <w:t>7</w:t>
      </w:r>
      <w:r w:rsidRPr="006F5A09">
        <w:rPr>
          <w:rStyle w:val="InitialStyle"/>
          <w:rFonts w:ascii="Times New Roman" w:hAnsi="Times New Roman"/>
          <w:sz w:val="22"/>
          <w:u w:val="single"/>
        </w:rPr>
        <w:t xml:space="preserve">07.185      </w:t>
      </w:r>
      <w:r>
        <w:rPr>
          <w:rStyle w:val="InitialStyle"/>
          <w:rFonts w:ascii="Times New Roman" w:hAnsi="Times New Roman"/>
          <w:sz w:val="22"/>
          <w:u w:val="single"/>
        </w:rPr>
        <w:t xml:space="preserve"> </w:t>
      </w:r>
      <w:r w:rsidRPr="006F5A09">
        <w:rPr>
          <w:rStyle w:val="InitialStyle"/>
          <w:rFonts w:ascii="Times New Roman" w:hAnsi="Times New Roman"/>
          <w:sz w:val="22"/>
          <w:u w:val="single"/>
        </w:rPr>
        <w:t>Post-Employment Services Component</w:t>
      </w: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6F5A09" w:rsidRDefault="00370561" w:rsidP="000F02A3">
      <w:pPr>
        <w:pStyle w:val="DefaultText"/>
        <w:tabs>
          <w:tab w:val="left" w:pos="117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rPr>
      </w:pPr>
      <w:r w:rsidRPr="006F5A09">
        <w:rPr>
          <w:rStyle w:val="InitialStyle"/>
          <w:rFonts w:ascii="Times New Roman" w:hAnsi="Times New Roman"/>
          <w:sz w:val="22"/>
        </w:rPr>
        <w:tab/>
        <w:t xml:space="preserve">The Post-Employment Services component is a voluntary program </w:t>
      </w:r>
      <w:r w:rsidRPr="00074371">
        <w:rPr>
          <w:rStyle w:val="InitialStyle"/>
          <w:rFonts w:ascii="Times New Roman" w:hAnsi="Times New Roman"/>
          <w:sz w:val="22"/>
        </w:rPr>
        <w:t xml:space="preserve">which </w:t>
      </w:r>
      <w:r w:rsidRPr="006F5A09">
        <w:rPr>
          <w:rStyle w:val="InitialStyle"/>
          <w:rFonts w:ascii="Times New Roman" w:hAnsi="Times New Roman"/>
          <w:sz w:val="22"/>
        </w:rPr>
        <w:t>provide</w:t>
      </w:r>
      <w:r w:rsidRPr="006D7A39">
        <w:rPr>
          <w:rStyle w:val="InitialStyle"/>
          <w:rFonts w:ascii="Times New Roman" w:hAnsi="Times New Roman"/>
          <w:sz w:val="22"/>
        </w:rPr>
        <w:t>s</w:t>
      </w:r>
      <w:r w:rsidRPr="006F5A09">
        <w:rPr>
          <w:rStyle w:val="InitialStyle"/>
          <w:rFonts w:ascii="Times New Roman" w:hAnsi="Times New Roman"/>
          <w:sz w:val="22"/>
        </w:rPr>
        <w:t xml:space="preserve"> current and former </w:t>
      </w:r>
      <w:r w:rsidRPr="006D7A39">
        <w:rPr>
          <w:rStyle w:val="InitialStyle"/>
          <w:rFonts w:ascii="Times New Roman" w:hAnsi="Times New Roman"/>
          <w:sz w:val="22"/>
        </w:rPr>
        <w:t>clients</w:t>
      </w:r>
      <w:r>
        <w:rPr>
          <w:rStyle w:val="InitialStyle"/>
          <w:rFonts w:ascii="Times New Roman" w:hAnsi="Times New Roman"/>
          <w:sz w:val="22"/>
        </w:rPr>
        <w:t xml:space="preserve"> </w:t>
      </w:r>
      <w:r w:rsidRPr="006F5A09">
        <w:rPr>
          <w:rStyle w:val="InitialStyle"/>
          <w:rFonts w:ascii="Times New Roman" w:hAnsi="Times New Roman"/>
          <w:sz w:val="22"/>
        </w:rPr>
        <w:t>with services that lead to career advancement and employment stability.</w:t>
      </w: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6F5A09">
        <w:rPr>
          <w:rStyle w:val="InitialStyle"/>
          <w:rFonts w:ascii="Times New Roman" w:hAnsi="Times New Roman"/>
          <w:sz w:val="22"/>
        </w:rPr>
        <w:t xml:space="preserve">  </w:t>
      </w:r>
      <w:r w:rsidRPr="006F5A09">
        <w:rPr>
          <w:rStyle w:val="InitialStyle"/>
          <w:rFonts w:ascii="Times New Roman" w:hAnsi="Times New Roman"/>
          <w:sz w:val="22"/>
        </w:rPr>
        <w:tab/>
      </w:r>
    </w:p>
    <w:p w:rsidR="00370561" w:rsidRPr="000818C9" w:rsidRDefault="00370561" w:rsidP="000F02A3">
      <w:pPr>
        <w:pStyle w:val="DefaultText"/>
        <w:tabs>
          <w:tab w:val="left" w:pos="117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trike/>
          <w:sz w:val="22"/>
        </w:rPr>
      </w:pPr>
      <w:r w:rsidRPr="006F5A09">
        <w:rPr>
          <w:rStyle w:val="InitialStyle"/>
          <w:rFonts w:ascii="Times New Roman" w:hAnsi="Times New Roman"/>
          <w:sz w:val="22"/>
        </w:rPr>
        <w:tab/>
        <w:t xml:space="preserve">Participation is subject to the requirements </w:t>
      </w:r>
      <w:r w:rsidRPr="006D7A39">
        <w:rPr>
          <w:rStyle w:val="InitialStyle"/>
          <w:rFonts w:ascii="Times New Roman" w:hAnsi="Times New Roman"/>
          <w:sz w:val="22"/>
        </w:rPr>
        <w:t>provided</w:t>
      </w:r>
      <w:r>
        <w:rPr>
          <w:rStyle w:val="InitialStyle"/>
          <w:rFonts w:ascii="Times New Roman" w:hAnsi="Times New Roman"/>
          <w:sz w:val="22"/>
        </w:rPr>
        <w:t xml:space="preserve"> </w:t>
      </w:r>
      <w:r w:rsidRPr="006F5A09">
        <w:rPr>
          <w:rStyle w:val="InitialStyle"/>
          <w:rFonts w:ascii="Times New Roman" w:hAnsi="Times New Roman"/>
          <w:sz w:val="22"/>
        </w:rPr>
        <w:t xml:space="preserve">in this </w:t>
      </w:r>
      <w:r w:rsidRPr="006D7A39">
        <w:rPr>
          <w:rStyle w:val="InitialStyle"/>
          <w:rFonts w:ascii="Times New Roman" w:hAnsi="Times New Roman"/>
          <w:sz w:val="22"/>
        </w:rPr>
        <w:t>regulation</w:t>
      </w:r>
      <w:r>
        <w:rPr>
          <w:rStyle w:val="InitialStyle"/>
          <w:rFonts w:ascii="Times New Roman" w:hAnsi="Times New Roman"/>
          <w:sz w:val="22"/>
        </w:rPr>
        <w:t xml:space="preserve"> </w:t>
      </w:r>
      <w:r w:rsidRPr="006F5A09">
        <w:rPr>
          <w:rStyle w:val="InitialStyle"/>
          <w:rFonts w:ascii="Times New Roman" w:hAnsi="Times New Roman"/>
          <w:sz w:val="22"/>
        </w:rPr>
        <w:t xml:space="preserve">and </w:t>
      </w:r>
      <w:r>
        <w:rPr>
          <w:rStyle w:val="InitialStyle"/>
          <w:rFonts w:ascii="Times New Roman" w:hAnsi="Times New Roman"/>
          <w:sz w:val="22"/>
        </w:rPr>
        <w:t xml:space="preserve">depends on </w:t>
      </w:r>
      <w:r w:rsidRPr="006D7A39">
        <w:rPr>
          <w:rStyle w:val="InitialStyle"/>
          <w:rFonts w:ascii="Times New Roman" w:hAnsi="Times New Roman"/>
          <w:sz w:val="22"/>
        </w:rPr>
        <w:t xml:space="preserve">available </w:t>
      </w:r>
      <w:r w:rsidRPr="006F5A09">
        <w:rPr>
          <w:rStyle w:val="InitialStyle"/>
          <w:rFonts w:ascii="Times New Roman" w:hAnsi="Times New Roman"/>
          <w:sz w:val="22"/>
        </w:rPr>
        <w:t>fund</w:t>
      </w:r>
      <w:r w:rsidRPr="00043B81">
        <w:rPr>
          <w:rStyle w:val="InitialStyle"/>
          <w:rFonts w:ascii="Times New Roman" w:hAnsi="Times New Roman"/>
          <w:sz w:val="22"/>
        </w:rPr>
        <w:t>ing</w:t>
      </w:r>
      <w:r w:rsidRPr="006F5A09">
        <w:rPr>
          <w:rStyle w:val="InitialStyle"/>
          <w:rFonts w:ascii="Times New Roman" w:hAnsi="Times New Roman"/>
          <w:sz w:val="22"/>
        </w:rPr>
        <w:t xml:space="preserve"> and resources. The Department </w:t>
      </w:r>
      <w:r>
        <w:rPr>
          <w:rStyle w:val="InitialStyle"/>
          <w:rFonts w:ascii="Times New Roman" w:hAnsi="Times New Roman"/>
          <w:sz w:val="22"/>
        </w:rPr>
        <w:t>shall</w:t>
      </w:r>
      <w:r w:rsidRPr="006D7A39">
        <w:rPr>
          <w:rStyle w:val="InitialStyle"/>
          <w:rFonts w:ascii="Times New Roman" w:hAnsi="Times New Roman"/>
          <w:sz w:val="22"/>
        </w:rPr>
        <w:t xml:space="preserve"> </w:t>
      </w:r>
      <w:r w:rsidRPr="006F5A09">
        <w:rPr>
          <w:rStyle w:val="InitialStyle"/>
          <w:rFonts w:ascii="Times New Roman" w:hAnsi="Times New Roman"/>
          <w:sz w:val="22"/>
        </w:rPr>
        <w:t xml:space="preserve">determine eligibility for and authorize Post-Employment Services. Post-Employment Services may only be provided by </w:t>
      </w:r>
      <w:r>
        <w:rPr>
          <w:rStyle w:val="InitialStyle"/>
          <w:rFonts w:ascii="Times New Roman" w:hAnsi="Times New Roman"/>
          <w:sz w:val="22"/>
        </w:rPr>
        <w:t>provider agencies</w:t>
      </w:r>
      <w:r w:rsidRPr="006F5A09">
        <w:rPr>
          <w:rStyle w:val="InitialStyle"/>
          <w:rFonts w:ascii="Times New Roman" w:hAnsi="Times New Roman"/>
          <w:sz w:val="22"/>
        </w:rPr>
        <w:t xml:space="preserve"> under contract with the Department</w:t>
      </w:r>
      <w:r>
        <w:rPr>
          <w:rStyle w:val="InitialStyle"/>
          <w:rFonts w:ascii="Times New Roman" w:hAnsi="Times New Roman"/>
          <w:sz w:val="22"/>
        </w:rPr>
        <w:t>,</w:t>
      </w:r>
      <w:r w:rsidRPr="006F5A09">
        <w:rPr>
          <w:rStyle w:val="InitialStyle"/>
          <w:rFonts w:ascii="Times New Roman" w:hAnsi="Times New Roman"/>
          <w:sz w:val="22"/>
        </w:rPr>
        <w:t xml:space="preserve"> and </w:t>
      </w:r>
      <w:r w:rsidRPr="00F02728">
        <w:rPr>
          <w:rStyle w:val="InitialStyle"/>
          <w:rFonts w:ascii="Times New Roman" w:hAnsi="Times New Roman"/>
          <w:sz w:val="22"/>
        </w:rPr>
        <w:t>services</w:t>
      </w:r>
      <w:r>
        <w:rPr>
          <w:rStyle w:val="InitialStyle"/>
          <w:rFonts w:ascii="Times New Roman" w:hAnsi="Times New Roman"/>
          <w:sz w:val="22"/>
        </w:rPr>
        <w:t xml:space="preserve"> </w:t>
      </w:r>
      <w:r w:rsidRPr="006F5A09">
        <w:rPr>
          <w:rStyle w:val="InitialStyle"/>
          <w:rFonts w:ascii="Times New Roman" w:hAnsi="Times New Roman"/>
          <w:sz w:val="22"/>
        </w:rPr>
        <w:t xml:space="preserve">may vary by provider.  </w:t>
      </w: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6F5A09" w:rsidRDefault="00370561" w:rsidP="000F02A3">
      <w:pPr>
        <w:pStyle w:val="DefaultText"/>
        <w:tabs>
          <w:tab w:val="left" w:pos="117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6F5A09">
        <w:rPr>
          <w:rStyle w:val="InitialStyle"/>
          <w:rFonts w:ascii="Times New Roman" w:hAnsi="Times New Roman"/>
          <w:sz w:val="22"/>
        </w:rPr>
        <w:tab/>
        <w:t>(A)</w:t>
      </w:r>
      <w:r w:rsidRPr="006F5A09">
        <w:rPr>
          <w:rStyle w:val="InitialStyle"/>
          <w:rFonts w:ascii="Times New Roman" w:hAnsi="Times New Roman"/>
          <w:sz w:val="22"/>
        </w:rPr>
        <w:tab/>
      </w:r>
      <w:r w:rsidRPr="006F5A09">
        <w:rPr>
          <w:rStyle w:val="InitialStyle"/>
          <w:rFonts w:ascii="Times New Roman" w:hAnsi="Times New Roman"/>
          <w:sz w:val="22"/>
          <w:u w:val="single"/>
        </w:rPr>
        <w:t>Eligible Participants</w:t>
      </w: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6F5A09" w:rsidRDefault="00370561" w:rsidP="00F664F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5" w:hanging="1685"/>
        <w:rPr>
          <w:rStyle w:val="InitialStyle"/>
          <w:rFonts w:ascii="Times New Roman" w:hAnsi="Times New Roman"/>
          <w:sz w:val="22"/>
        </w:rPr>
      </w:pPr>
      <w:r w:rsidRPr="006F5A09">
        <w:rPr>
          <w:rStyle w:val="InitialStyle"/>
          <w:rFonts w:ascii="Times New Roman" w:hAnsi="Times New Roman"/>
          <w:sz w:val="22"/>
        </w:rPr>
        <w:tab/>
      </w:r>
      <w:r w:rsidRPr="006F5A09">
        <w:rPr>
          <w:rStyle w:val="InitialStyle"/>
          <w:rFonts w:ascii="Times New Roman" w:hAnsi="Times New Roman"/>
          <w:sz w:val="22"/>
        </w:rPr>
        <w:tab/>
        <w:t>The following individuals are eligible to participate in the Post-Employment Services component:</w:t>
      </w: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6F5A09">
        <w:rPr>
          <w:rStyle w:val="InitialStyle"/>
          <w:rFonts w:ascii="Times New Roman" w:hAnsi="Times New Roman"/>
          <w:sz w:val="22"/>
        </w:rPr>
        <w:tab/>
      </w:r>
      <w:r w:rsidRPr="006F5A09">
        <w:rPr>
          <w:rStyle w:val="InitialStyle"/>
          <w:rFonts w:ascii="Times New Roman" w:hAnsi="Times New Roman"/>
          <w:sz w:val="22"/>
        </w:rPr>
        <w:tab/>
        <w:t>(1)</w:t>
      </w:r>
      <w:r w:rsidRPr="006F5A09">
        <w:rPr>
          <w:rStyle w:val="InitialStyle"/>
          <w:rFonts w:ascii="Times New Roman" w:hAnsi="Times New Roman"/>
          <w:sz w:val="22"/>
        </w:rPr>
        <w:tab/>
      </w:r>
      <w:r>
        <w:rPr>
          <w:rStyle w:val="InitialStyle"/>
          <w:rFonts w:ascii="Times New Roman" w:hAnsi="Times New Roman"/>
          <w:sz w:val="22"/>
        </w:rPr>
        <w:t xml:space="preserve">employed </w:t>
      </w:r>
      <w:r w:rsidRPr="006F5A09">
        <w:rPr>
          <w:rStyle w:val="InitialStyle"/>
          <w:rFonts w:ascii="Times New Roman" w:hAnsi="Times New Roman"/>
          <w:sz w:val="22"/>
        </w:rPr>
        <w:t xml:space="preserve">current and former TAFDC </w:t>
      </w:r>
      <w:r w:rsidRPr="00F02728">
        <w:rPr>
          <w:rStyle w:val="InitialStyle"/>
          <w:rFonts w:ascii="Times New Roman" w:hAnsi="Times New Roman"/>
          <w:sz w:val="22"/>
        </w:rPr>
        <w:t>clients</w:t>
      </w:r>
      <w:r w:rsidRPr="006F5A09">
        <w:rPr>
          <w:rStyle w:val="InitialStyle"/>
          <w:rFonts w:ascii="Times New Roman" w:hAnsi="Times New Roman"/>
          <w:sz w:val="22"/>
        </w:rPr>
        <w:t>; and</w:t>
      </w: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6F5A09">
        <w:rPr>
          <w:rStyle w:val="InitialStyle"/>
          <w:rFonts w:ascii="Times New Roman" w:hAnsi="Times New Roman"/>
          <w:sz w:val="22"/>
        </w:rPr>
        <w:tab/>
      </w:r>
      <w:r w:rsidRPr="006F5A09">
        <w:rPr>
          <w:rStyle w:val="InitialStyle"/>
          <w:rFonts w:ascii="Times New Roman" w:hAnsi="Times New Roman"/>
          <w:sz w:val="22"/>
        </w:rPr>
        <w:tab/>
        <w:t>(2)</w:t>
      </w:r>
      <w:r w:rsidRPr="006F5A09">
        <w:rPr>
          <w:rStyle w:val="InitialStyle"/>
          <w:rFonts w:ascii="Times New Roman" w:hAnsi="Times New Roman"/>
          <w:sz w:val="22"/>
        </w:rPr>
        <w:tab/>
        <w:t xml:space="preserve">current and former </w:t>
      </w:r>
      <w:r w:rsidRPr="00F02728">
        <w:rPr>
          <w:rStyle w:val="InitialStyle"/>
          <w:rFonts w:ascii="Times New Roman" w:hAnsi="Times New Roman"/>
          <w:sz w:val="22"/>
        </w:rPr>
        <w:t>clients</w:t>
      </w:r>
      <w:r>
        <w:rPr>
          <w:rStyle w:val="InitialStyle"/>
          <w:rFonts w:ascii="Times New Roman" w:hAnsi="Times New Roman"/>
          <w:sz w:val="22"/>
        </w:rPr>
        <w:t xml:space="preserve"> </w:t>
      </w:r>
      <w:r w:rsidRPr="006F5A09">
        <w:rPr>
          <w:rStyle w:val="InitialStyle"/>
          <w:rFonts w:ascii="Times New Roman" w:hAnsi="Times New Roman"/>
          <w:sz w:val="22"/>
        </w:rPr>
        <w:t xml:space="preserve">who are in the job search phase of a Department-approved job readiness or employment activity. </w:t>
      </w: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6F5A09">
        <w:rPr>
          <w:rStyle w:val="InitialStyle"/>
          <w:rFonts w:ascii="Times New Roman" w:hAnsi="Times New Roman"/>
          <w:sz w:val="22"/>
        </w:rPr>
        <w:tab/>
      </w:r>
      <w:r w:rsidRPr="006F5A09">
        <w:rPr>
          <w:rStyle w:val="InitialStyle"/>
          <w:rFonts w:ascii="Times New Roman" w:hAnsi="Times New Roman"/>
          <w:sz w:val="22"/>
        </w:rPr>
        <w:tab/>
      </w: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6F5A09">
        <w:rPr>
          <w:rStyle w:val="InitialStyle"/>
          <w:rFonts w:ascii="Times New Roman" w:hAnsi="Times New Roman"/>
          <w:sz w:val="22"/>
        </w:rPr>
        <w:tab/>
      </w:r>
      <w:r w:rsidRPr="006F5A09">
        <w:rPr>
          <w:rStyle w:val="InitialStyle"/>
          <w:rFonts w:ascii="Times New Roman" w:hAnsi="Times New Roman"/>
          <w:sz w:val="22"/>
        </w:rPr>
        <w:tab/>
        <w:t xml:space="preserve">In order to participate, the individual must first be accepted for participation by </w:t>
      </w:r>
      <w:r>
        <w:rPr>
          <w:rStyle w:val="InitialStyle"/>
          <w:rFonts w:ascii="Times New Roman" w:hAnsi="Times New Roman"/>
          <w:sz w:val="22"/>
        </w:rPr>
        <w:t>an</w:t>
      </w:r>
      <w:r w:rsidRPr="006F5A09">
        <w:rPr>
          <w:rStyle w:val="InitialStyle"/>
          <w:rFonts w:ascii="Times New Roman" w:hAnsi="Times New Roman"/>
          <w:sz w:val="22"/>
        </w:rPr>
        <w:t xml:space="preserve"> authorized Post-Employment Services provider.</w:t>
      </w: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6F5A09">
        <w:rPr>
          <w:rStyle w:val="InitialStyle"/>
          <w:rFonts w:ascii="Times New Roman" w:hAnsi="Times New Roman"/>
          <w:sz w:val="22"/>
        </w:rPr>
        <w:tab/>
      </w:r>
      <w:r w:rsidRPr="006F5A09">
        <w:rPr>
          <w:rStyle w:val="InitialStyle"/>
          <w:rFonts w:ascii="Times New Roman" w:hAnsi="Times New Roman"/>
          <w:sz w:val="22"/>
        </w:rPr>
        <w:tab/>
        <w:t xml:space="preserve">Eligibility for the Post-Employment Services component is limited to </w:t>
      </w:r>
      <w:r w:rsidRPr="00F02728">
        <w:rPr>
          <w:rStyle w:val="InitialStyle"/>
          <w:rFonts w:ascii="Times New Roman" w:hAnsi="Times New Roman"/>
          <w:sz w:val="22"/>
        </w:rPr>
        <w:t>up to</w:t>
      </w:r>
      <w:r>
        <w:rPr>
          <w:rStyle w:val="InitialStyle"/>
          <w:rFonts w:ascii="Times New Roman" w:hAnsi="Times New Roman"/>
          <w:sz w:val="22"/>
        </w:rPr>
        <w:t xml:space="preserve"> </w:t>
      </w:r>
      <w:r w:rsidRPr="006F5A09">
        <w:rPr>
          <w:rStyle w:val="InitialStyle"/>
          <w:rFonts w:ascii="Times New Roman" w:hAnsi="Times New Roman"/>
          <w:sz w:val="22"/>
        </w:rPr>
        <w:t xml:space="preserve">12 months </w:t>
      </w:r>
      <w:r w:rsidRPr="00F02728">
        <w:rPr>
          <w:rStyle w:val="InitialStyle"/>
          <w:rFonts w:ascii="Times New Roman" w:hAnsi="Times New Roman"/>
          <w:sz w:val="22"/>
        </w:rPr>
        <w:t xml:space="preserve">from </w:t>
      </w:r>
      <w:r w:rsidRPr="006F5A09">
        <w:rPr>
          <w:rStyle w:val="InitialStyle"/>
          <w:rFonts w:ascii="Times New Roman" w:hAnsi="Times New Roman"/>
          <w:sz w:val="22"/>
        </w:rPr>
        <w:t>the date</w:t>
      </w:r>
      <w:r>
        <w:rPr>
          <w:rStyle w:val="InitialStyle"/>
          <w:rFonts w:ascii="Times New Roman" w:hAnsi="Times New Roman"/>
          <w:sz w:val="22"/>
        </w:rPr>
        <w:t xml:space="preserve"> </w:t>
      </w:r>
      <w:r w:rsidRPr="00F02728">
        <w:rPr>
          <w:rStyle w:val="InitialStyle"/>
          <w:rFonts w:ascii="Times New Roman" w:hAnsi="Times New Roman"/>
          <w:sz w:val="22"/>
        </w:rPr>
        <w:t>the TAFDC case closed</w:t>
      </w:r>
      <w:r w:rsidRPr="006F5A09">
        <w:rPr>
          <w:rStyle w:val="InitialStyle"/>
          <w:rFonts w:ascii="Times New Roman" w:hAnsi="Times New Roman"/>
          <w:sz w:val="22"/>
        </w:rPr>
        <w:t>.</w:t>
      </w: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370561" w:rsidRPr="006F5A09" w:rsidRDefault="00370561" w:rsidP="00F664F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18" w:hanging="2218"/>
        <w:rPr>
          <w:rStyle w:val="InitialStyle"/>
          <w:rFonts w:ascii="Times New Roman" w:hAnsi="Times New Roman"/>
          <w:sz w:val="22"/>
        </w:rPr>
      </w:pPr>
      <w:r w:rsidRPr="006F5A09">
        <w:rPr>
          <w:rStyle w:val="InitialStyle"/>
          <w:rFonts w:ascii="Times New Roman" w:hAnsi="Times New Roman"/>
          <w:sz w:val="22"/>
        </w:rPr>
        <w:tab/>
        <w:t>(B)</w:t>
      </w:r>
      <w:r w:rsidRPr="006F5A09">
        <w:rPr>
          <w:rStyle w:val="InitialStyle"/>
          <w:rFonts w:ascii="Times New Roman" w:hAnsi="Times New Roman"/>
          <w:sz w:val="22"/>
        </w:rPr>
        <w:tab/>
      </w:r>
      <w:r w:rsidRPr="006F5A09">
        <w:rPr>
          <w:rStyle w:val="InitialStyle"/>
          <w:rFonts w:ascii="Times New Roman" w:hAnsi="Times New Roman"/>
          <w:sz w:val="22"/>
          <w:u w:val="single"/>
        </w:rPr>
        <w:t>Services</w:t>
      </w: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6F5A09">
        <w:rPr>
          <w:rStyle w:val="InitialStyle"/>
          <w:rFonts w:ascii="Times New Roman" w:hAnsi="Times New Roman"/>
          <w:sz w:val="22"/>
        </w:rPr>
        <w:tab/>
      </w:r>
      <w:r w:rsidRPr="006F5A09">
        <w:rPr>
          <w:rStyle w:val="InitialStyle"/>
          <w:rFonts w:ascii="Times New Roman" w:hAnsi="Times New Roman"/>
          <w:sz w:val="22"/>
        </w:rPr>
        <w:tab/>
        <w:t>Services in the Post-Employment Services component may include, but are not limited to:</w:t>
      </w: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6F5A09">
        <w:rPr>
          <w:rStyle w:val="InitialStyle"/>
          <w:rFonts w:ascii="Times New Roman" w:hAnsi="Times New Roman"/>
          <w:sz w:val="22"/>
        </w:rPr>
        <w:tab/>
      </w:r>
      <w:r w:rsidRPr="006F5A09">
        <w:rPr>
          <w:rStyle w:val="InitialStyle"/>
          <w:rFonts w:ascii="Times New Roman" w:hAnsi="Times New Roman"/>
          <w:sz w:val="22"/>
        </w:rPr>
        <w:tab/>
        <w:t>(1)</w:t>
      </w:r>
      <w:r w:rsidRPr="006F5A09">
        <w:rPr>
          <w:rStyle w:val="InitialStyle"/>
          <w:rFonts w:ascii="Times New Roman" w:hAnsi="Times New Roman"/>
          <w:sz w:val="22"/>
        </w:rPr>
        <w:tab/>
        <w:t>transition support services;</w:t>
      </w: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6F5A09">
        <w:rPr>
          <w:rStyle w:val="InitialStyle"/>
          <w:rFonts w:ascii="Times New Roman" w:hAnsi="Times New Roman"/>
          <w:sz w:val="22"/>
        </w:rPr>
        <w:tab/>
      </w:r>
      <w:r w:rsidRPr="006F5A09">
        <w:rPr>
          <w:rStyle w:val="InitialStyle"/>
          <w:rFonts w:ascii="Times New Roman" w:hAnsi="Times New Roman"/>
          <w:sz w:val="22"/>
        </w:rPr>
        <w:tab/>
        <w:t>(2)</w:t>
      </w:r>
      <w:r w:rsidRPr="006F5A09">
        <w:rPr>
          <w:rStyle w:val="InitialStyle"/>
          <w:rFonts w:ascii="Times New Roman" w:hAnsi="Times New Roman"/>
          <w:sz w:val="22"/>
        </w:rPr>
        <w:tab/>
        <w:t>employee work force retention services;</w:t>
      </w: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6F5A09">
        <w:rPr>
          <w:rStyle w:val="InitialStyle"/>
          <w:rFonts w:ascii="Times New Roman" w:hAnsi="Times New Roman"/>
          <w:sz w:val="22"/>
        </w:rPr>
        <w:tab/>
      </w:r>
      <w:r w:rsidRPr="006F5A09">
        <w:rPr>
          <w:rStyle w:val="InitialStyle"/>
          <w:rFonts w:ascii="Times New Roman" w:hAnsi="Times New Roman"/>
          <w:sz w:val="22"/>
        </w:rPr>
        <w:tab/>
        <w:t>(3)</w:t>
      </w:r>
      <w:r w:rsidRPr="006F5A09">
        <w:rPr>
          <w:rStyle w:val="InitialStyle"/>
          <w:rFonts w:ascii="Times New Roman" w:hAnsi="Times New Roman"/>
          <w:sz w:val="22"/>
        </w:rPr>
        <w:tab/>
        <w:t>skills and educational advancement services; and</w:t>
      </w: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rPr>
      </w:pPr>
      <w:r w:rsidRPr="006F5A09">
        <w:rPr>
          <w:rStyle w:val="InitialStyle"/>
          <w:rFonts w:ascii="Times New Roman" w:hAnsi="Times New Roman"/>
          <w:sz w:val="22"/>
        </w:rPr>
        <w:tab/>
      </w:r>
      <w:r w:rsidRPr="006F5A09">
        <w:rPr>
          <w:rStyle w:val="InitialStyle"/>
          <w:rFonts w:ascii="Times New Roman" w:hAnsi="Times New Roman"/>
          <w:sz w:val="22"/>
        </w:rPr>
        <w:tab/>
        <w:t>(4)</w:t>
      </w:r>
      <w:r w:rsidRPr="006F5A09">
        <w:rPr>
          <w:rStyle w:val="InitialStyle"/>
          <w:rFonts w:ascii="Times New Roman" w:hAnsi="Times New Roman"/>
          <w:sz w:val="22"/>
        </w:rPr>
        <w:tab/>
      </w:r>
      <w:r w:rsidRPr="006F5A09">
        <w:rPr>
          <w:sz w:val="22"/>
        </w:rPr>
        <w:t>re-employment and job upgrade services.</w:t>
      </w: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370561" w:rsidRPr="006F5A09"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rPr>
      </w:pPr>
      <w:r w:rsidRPr="006F5A09">
        <w:rPr>
          <w:rStyle w:val="InitialStyle"/>
          <w:rFonts w:ascii="Times New Roman" w:hAnsi="Times New Roman"/>
          <w:sz w:val="22"/>
        </w:rPr>
        <w:tab/>
      </w:r>
      <w:r w:rsidRPr="006F5A09">
        <w:rPr>
          <w:rStyle w:val="InitialStyle"/>
          <w:rFonts w:ascii="Times New Roman" w:hAnsi="Times New Roman"/>
          <w:sz w:val="22"/>
        </w:rPr>
        <w:tab/>
      </w:r>
      <w:r w:rsidRPr="006F5A09">
        <w:rPr>
          <w:rStyle w:val="InitialStyle"/>
          <w:rFonts w:ascii="Times New Roman" w:hAnsi="Times New Roman"/>
          <w:sz w:val="22"/>
        </w:rPr>
        <w:tab/>
      </w:r>
      <w:r w:rsidRPr="006F5A09">
        <w:rPr>
          <w:rStyle w:val="InitialStyle"/>
          <w:rFonts w:ascii="Times New Roman" w:hAnsi="Times New Roman"/>
          <w:sz w:val="22"/>
        </w:rPr>
        <w:tab/>
      </w:r>
    </w:p>
    <w:p w:rsidR="00370561"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Palatino" w:hAnsi="Palatino"/>
          <w:sz w:val="22"/>
        </w:rPr>
      </w:pPr>
    </w:p>
    <w:p w:rsidR="00370561" w:rsidRPr="003E4555"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370561" w:rsidRPr="003E4555"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370561" w:rsidRPr="003E4555"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370561" w:rsidRPr="003E4555"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370561"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3E4555"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3E4555"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3E4555"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Pr>
          <w:rStyle w:val="InitialStyle"/>
          <w:rFonts w:ascii="Times New Roman" w:hAnsi="Times New Roman"/>
          <w:sz w:val="22"/>
        </w:rPr>
        <w:br w:type="page"/>
      </w:r>
    </w:p>
    <w:tbl>
      <w:tblPr>
        <w:tblW w:w="10383"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314"/>
      </w:tblGrid>
      <w:tr w:rsidR="00370561" w:rsidTr="003E4555">
        <w:trPr>
          <w:cantSplit/>
          <w:trHeight w:hRule="exact" w:val="259"/>
        </w:trPr>
        <w:tc>
          <w:tcPr>
            <w:tcW w:w="10383" w:type="dxa"/>
            <w:gridSpan w:val="8"/>
          </w:tcPr>
          <w:p w:rsidR="00370561" w:rsidRPr="001C39D6" w:rsidRDefault="00370561" w:rsidP="00863343">
            <w:pPr>
              <w:pStyle w:val="DefaultText1"/>
              <w:jc w:val="center"/>
              <w:rPr>
                <w:rFonts w:ascii="Arial" w:hAnsi="Arial" w:cs="Arial"/>
              </w:rPr>
            </w:pPr>
            <w:r w:rsidRPr="001C39D6">
              <w:rPr>
                <w:rStyle w:val="InitialStyle"/>
                <w:rFonts w:ascii="Arial" w:hAnsi="Arial" w:cs="Arial"/>
                <w:b/>
              </w:rPr>
              <w:lastRenderedPageBreak/>
              <w:t>106 CMR: Department of Transitional Assistance</w:t>
            </w:r>
          </w:p>
        </w:tc>
      </w:tr>
      <w:tr w:rsidR="00370561" w:rsidTr="003E4555">
        <w:trPr>
          <w:cantSplit/>
          <w:trHeight w:hRule="exact" w:val="259"/>
        </w:trPr>
        <w:tc>
          <w:tcPr>
            <w:tcW w:w="2424" w:type="dxa"/>
            <w:gridSpan w:val="2"/>
            <w:tcBorders>
              <w:top w:val="single" w:sz="6" w:space="0" w:color="auto"/>
            </w:tcBorders>
          </w:tcPr>
          <w:p w:rsidR="00370561" w:rsidRPr="001C39D6" w:rsidRDefault="00370561" w:rsidP="00863343">
            <w:pPr>
              <w:pStyle w:val="DefaultText1"/>
              <w:rPr>
                <w:rFonts w:ascii="Arial" w:hAnsi="Arial" w:cs="Arial"/>
                <w:b/>
                <w:sz w:val="20"/>
              </w:rPr>
            </w:pPr>
            <w:r w:rsidRPr="001C39D6">
              <w:rPr>
                <w:rStyle w:val="InitialStyle"/>
                <w:rFonts w:ascii="Arial" w:hAnsi="Arial" w:cs="Arial"/>
                <w:b/>
              </w:rPr>
              <w:t>Trans. by S.L. 1</w:t>
            </w:r>
            <w:r>
              <w:rPr>
                <w:rStyle w:val="InitialStyle"/>
                <w:rFonts w:ascii="Arial" w:hAnsi="Arial" w:cs="Arial"/>
                <w:b/>
              </w:rPr>
              <w:t>395</w:t>
            </w:r>
          </w:p>
          <w:p w:rsidR="00370561" w:rsidRPr="001C39D6" w:rsidRDefault="00370561" w:rsidP="00863343">
            <w:pPr>
              <w:pStyle w:val="DefaultText1"/>
              <w:rPr>
                <w:rFonts w:ascii="Arial" w:hAnsi="Arial" w:cs="Arial"/>
                <w:b/>
                <w:sz w:val="20"/>
              </w:rPr>
            </w:pPr>
          </w:p>
          <w:p w:rsidR="00370561" w:rsidRPr="001C39D6" w:rsidRDefault="00370561" w:rsidP="00863343">
            <w:pPr>
              <w:pStyle w:val="DefaultText1"/>
              <w:rPr>
                <w:rFonts w:ascii="Arial" w:hAnsi="Arial" w:cs="Arial"/>
              </w:rPr>
            </w:pPr>
          </w:p>
        </w:tc>
        <w:tc>
          <w:tcPr>
            <w:tcW w:w="5634" w:type="dxa"/>
            <w:gridSpan w:val="4"/>
            <w:tcBorders>
              <w:top w:val="single" w:sz="6" w:space="0" w:color="auto"/>
            </w:tcBorders>
          </w:tcPr>
          <w:p w:rsidR="00370561" w:rsidRPr="001C39D6" w:rsidRDefault="00370561" w:rsidP="00863343">
            <w:pPr>
              <w:pStyle w:val="DefaultText"/>
              <w:rPr>
                <w:rFonts w:ascii="Arial" w:hAnsi="Arial" w:cs="Arial"/>
              </w:rPr>
            </w:pPr>
          </w:p>
        </w:tc>
        <w:tc>
          <w:tcPr>
            <w:tcW w:w="1011" w:type="dxa"/>
            <w:tcBorders>
              <w:top w:val="single" w:sz="6" w:space="0" w:color="auto"/>
            </w:tcBorders>
          </w:tcPr>
          <w:p w:rsidR="00370561" w:rsidRPr="001C39D6" w:rsidRDefault="00370561" w:rsidP="00863343">
            <w:pPr>
              <w:pStyle w:val="DefaultText"/>
              <w:rPr>
                <w:rFonts w:ascii="Arial" w:hAnsi="Arial" w:cs="Arial"/>
              </w:rPr>
            </w:pPr>
          </w:p>
        </w:tc>
        <w:tc>
          <w:tcPr>
            <w:tcW w:w="1314" w:type="dxa"/>
            <w:tcBorders>
              <w:top w:val="single" w:sz="6" w:space="0" w:color="auto"/>
            </w:tcBorders>
          </w:tcPr>
          <w:p w:rsidR="00370561" w:rsidRPr="001C39D6" w:rsidRDefault="00370561" w:rsidP="00863343">
            <w:pPr>
              <w:pStyle w:val="DefaultText"/>
              <w:rPr>
                <w:rFonts w:ascii="Arial" w:hAnsi="Arial" w:cs="Arial"/>
              </w:rPr>
            </w:pPr>
          </w:p>
        </w:tc>
      </w:tr>
      <w:tr w:rsidR="00370561" w:rsidTr="00F02728">
        <w:trPr>
          <w:cantSplit/>
          <w:trHeight w:hRule="exact" w:val="262"/>
        </w:trPr>
        <w:tc>
          <w:tcPr>
            <w:tcW w:w="1325" w:type="dxa"/>
          </w:tcPr>
          <w:p w:rsidR="00370561" w:rsidRPr="001C39D6" w:rsidRDefault="00370561" w:rsidP="00863343">
            <w:pPr>
              <w:pStyle w:val="DefaultText"/>
              <w:rPr>
                <w:rFonts w:ascii="Arial" w:hAnsi="Arial" w:cs="Arial"/>
              </w:rPr>
            </w:pPr>
          </w:p>
        </w:tc>
        <w:tc>
          <w:tcPr>
            <w:tcW w:w="7744" w:type="dxa"/>
            <w:gridSpan w:val="6"/>
          </w:tcPr>
          <w:p w:rsidR="00370561" w:rsidRPr="001C39D6" w:rsidRDefault="00370561" w:rsidP="00F96469">
            <w:pPr>
              <w:pStyle w:val="DefaultText1"/>
              <w:jc w:val="center"/>
              <w:rPr>
                <w:rFonts w:ascii="Arial" w:hAnsi="Arial" w:cs="Arial"/>
              </w:rPr>
            </w:pPr>
            <w:r w:rsidRPr="001C39D6">
              <w:rPr>
                <w:rFonts w:ascii="Arial" w:hAnsi="Arial" w:cs="Arial"/>
                <w:b/>
                <w:sz w:val="20"/>
              </w:rPr>
              <w:t xml:space="preserve">Transitional </w:t>
            </w:r>
            <w:r>
              <w:rPr>
                <w:rFonts w:ascii="Arial" w:hAnsi="Arial" w:cs="Arial"/>
                <w:b/>
                <w:sz w:val="20"/>
              </w:rPr>
              <w:t>Cash Assistance Programs</w:t>
            </w:r>
          </w:p>
        </w:tc>
        <w:tc>
          <w:tcPr>
            <w:tcW w:w="1314" w:type="dxa"/>
          </w:tcPr>
          <w:p w:rsidR="00370561" w:rsidRPr="001C39D6" w:rsidRDefault="00370561" w:rsidP="00863343">
            <w:pPr>
              <w:pStyle w:val="DefaultText"/>
              <w:rPr>
                <w:rFonts w:ascii="Arial" w:hAnsi="Arial" w:cs="Arial"/>
              </w:rPr>
            </w:pPr>
          </w:p>
        </w:tc>
      </w:tr>
      <w:tr w:rsidR="00370561" w:rsidTr="003E4555">
        <w:trPr>
          <w:cantSplit/>
          <w:trHeight w:hRule="exact" w:val="297"/>
        </w:trPr>
        <w:tc>
          <w:tcPr>
            <w:tcW w:w="2424" w:type="dxa"/>
            <w:gridSpan w:val="2"/>
          </w:tcPr>
          <w:p w:rsidR="00370561" w:rsidRPr="001C39D6" w:rsidRDefault="00370561" w:rsidP="00863343">
            <w:pPr>
              <w:pStyle w:val="DefaultText"/>
              <w:rPr>
                <w:rFonts w:ascii="Arial" w:hAnsi="Arial" w:cs="Arial"/>
              </w:rPr>
            </w:pPr>
          </w:p>
        </w:tc>
        <w:tc>
          <w:tcPr>
            <w:tcW w:w="5634" w:type="dxa"/>
            <w:gridSpan w:val="4"/>
          </w:tcPr>
          <w:p w:rsidR="00370561" w:rsidRPr="001C39D6" w:rsidRDefault="00370561" w:rsidP="00863343">
            <w:pPr>
              <w:jc w:val="center"/>
              <w:rPr>
                <w:rFonts w:ascii="Arial" w:hAnsi="Arial" w:cs="Arial"/>
                <w:sz w:val="24"/>
              </w:rPr>
            </w:pPr>
            <w:r w:rsidRPr="001C39D6">
              <w:rPr>
                <w:rFonts w:ascii="Arial" w:hAnsi="Arial" w:cs="Arial"/>
                <w:b/>
              </w:rPr>
              <w:t>Employment Services Program</w:t>
            </w:r>
          </w:p>
        </w:tc>
        <w:tc>
          <w:tcPr>
            <w:tcW w:w="1011" w:type="dxa"/>
          </w:tcPr>
          <w:p w:rsidR="00370561" w:rsidRPr="001C39D6" w:rsidRDefault="00370561" w:rsidP="00863343">
            <w:pPr>
              <w:pStyle w:val="DefaultText1"/>
              <w:rPr>
                <w:rFonts w:ascii="Arial" w:hAnsi="Arial" w:cs="Arial"/>
              </w:rPr>
            </w:pPr>
            <w:r w:rsidRPr="001C39D6">
              <w:rPr>
                <w:rStyle w:val="InitialStyle"/>
                <w:rFonts w:ascii="Arial" w:hAnsi="Arial" w:cs="Arial"/>
                <w:b/>
              </w:rPr>
              <w:t xml:space="preserve">Chapter              </w:t>
            </w:r>
          </w:p>
        </w:tc>
        <w:tc>
          <w:tcPr>
            <w:tcW w:w="1314" w:type="dxa"/>
          </w:tcPr>
          <w:p w:rsidR="00370561" w:rsidRPr="001C39D6" w:rsidRDefault="00370561" w:rsidP="00863343">
            <w:pPr>
              <w:pStyle w:val="DefaultText1"/>
              <w:rPr>
                <w:rFonts w:ascii="Arial" w:hAnsi="Arial" w:cs="Arial"/>
              </w:rPr>
            </w:pPr>
            <w:r>
              <w:rPr>
                <w:rFonts w:ascii="Arial" w:hAnsi="Arial" w:cs="Arial"/>
                <w:b/>
                <w:sz w:val="20"/>
              </w:rPr>
              <w:t>7</w:t>
            </w:r>
            <w:r w:rsidRPr="001C39D6">
              <w:rPr>
                <w:rFonts w:ascii="Arial" w:hAnsi="Arial" w:cs="Arial"/>
                <w:b/>
                <w:sz w:val="20"/>
              </w:rPr>
              <w:t>07</w:t>
            </w:r>
          </w:p>
        </w:tc>
      </w:tr>
      <w:tr w:rsidR="00370561" w:rsidTr="003E4555">
        <w:trPr>
          <w:cantSplit/>
          <w:trHeight w:hRule="exact" w:val="270"/>
        </w:trPr>
        <w:tc>
          <w:tcPr>
            <w:tcW w:w="2424" w:type="dxa"/>
            <w:gridSpan w:val="2"/>
            <w:tcBorders>
              <w:bottom w:val="single" w:sz="6" w:space="0" w:color="auto"/>
            </w:tcBorders>
          </w:tcPr>
          <w:p w:rsidR="00370561" w:rsidRPr="001C39D6" w:rsidRDefault="0036696A" w:rsidP="000A7494">
            <w:pPr>
              <w:pStyle w:val="DefaultText1"/>
              <w:rPr>
                <w:rFonts w:ascii="Arial" w:hAnsi="Arial" w:cs="Arial"/>
              </w:rPr>
            </w:pPr>
            <w:r>
              <w:rPr>
                <w:rFonts w:ascii="Arial" w:hAnsi="Arial"/>
                <w:b/>
                <w:sz w:val="20"/>
              </w:rPr>
              <w:t>3/2018</w:t>
            </w:r>
          </w:p>
        </w:tc>
        <w:tc>
          <w:tcPr>
            <w:tcW w:w="1872" w:type="dxa"/>
            <w:tcBorders>
              <w:bottom w:val="single" w:sz="6" w:space="0" w:color="auto"/>
            </w:tcBorders>
          </w:tcPr>
          <w:p w:rsidR="00370561" w:rsidRPr="001C39D6" w:rsidRDefault="00370561" w:rsidP="00863343">
            <w:pPr>
              <w:pStyle w:val="DefaultText"/>
              <w:rPr>
                <w:rFonts w:ascii="Arial" w:hAnsi="Arial" w:cs="Arial"/>
              </w:rPr>
            </w:pPr>
          </w:p>
        </w:tc>
        <w:tc>
          <w:tcPr>
            <w:tcW w:w="1254" w:type="dxa"/>
            <w:tcBorders>
              <w:bottom w:val="single" w:sz="6" w:space="0" w:color="auto"/>
            </w:tcBorders>
          </w:tcPr>
          <w:p w:rsidR="00370561" w:rsidRPr="001C39D6" w:rsidRDefault="00370561" w:rsidP="00863343">
            <w:pPr>
              <w:pStyle w:val="DefaultText"/>
              <w:rPr>
                <w:rFonts w:ascii="Arial" w:hAnsi="Arial" w:cs="Arial"/>
              </w:rPr>
            </w:pPr>
          </w:p>
        </w:tc>
        <w:tc>
          <w:tcPr>
            <w:tcW w:w="1254" w:type="dxa"/>
            <w:tcBorders>
              <w:bottom w:val="single" w:sz="6" w:space="0" w:color="auto"/>
            </w:tcBorders>
          </w:tcPr>
          <w:p w:rsidR="00370561" w:rsidRPr="001C39D6" w:rsidRDefault="00370561" w:rsidP="00863343">
            <w:pPr>
              <w:pStyle w:val="DefaultText"/>
              <w:rPr>
                <w:rFonts w:ascii="Arial" w:hAnsi="Arial" w:cs="Arial"/>
              </w:rPr>
            </w:pPr>
          </w:p>
        </w:tc>
        <w:tc>
          <w:tcPr>
            <w:tcW w:w="1254" w:type="dxa"/>
            <w:tcBorders>
              <w:bottom w:val="single" w:sz="6" w:space="0" w:color="auto"/>
            </w:tcBorders>
          </w:tcPr>
          <w:p w:rsidR="00370561" w:rsidRPr="001C39D6" w:rsidRDefault="00370561" w:rsidP="00863343">
            <w:pPr>
              <w:jc w:val="center"/>
              <w:rPr>
                <w:rFonts w:ascii="Arial" w:hAnsi="Arial" w:cs="Arial"/>
                <w:sz w:val="24"/>
              </w:rPr>
            </w:pPr>
            <w:r w:rsidRPr="001C39D6">
              <w:rPr>
                <w:rFonts w:ascii="Arial" w:hAnsi="Arial" w:cs="Arial"/>
                <w:b/>
              </w:rPr>
              <w:t>(2 of 2)</w:t>
            </w:r>
          </w:p>
        </w:tc>
        <w:tc>
          <w:tcPr>
            <w:tcW w:w="1011" w:type="dxa"/>
            <w:tcBorders>
              <w:bottom w:val="single" w:sz="6" w:space="0" w:color="auto"/>
            </w:tcBorders>
          </w:tcPr>
          <w:p w:rsidR="00370561" w:rsidRPr="001C39D6" w:rsidRDefault="00370561" w:rsidP="00863343">
            <w:pPr>
              <w:pStyle w:val="DefaultText1"/>
              <w:jc w:val="right"/>
              <w:rPr>
                <w:rFonts w:ascii="Arial" w:hAnsi="Arial" w:cs="Arial"/>
              </w:rPr>
            </w:pPr>
            <w:r w:rsidRPr="001C39D6">
              <w:rPr>
                <w:rStyle w:val="InitialStyle"/>
                <w:rFonts w:ascii="Arial" w:hAnsi="Arial" w:cs="Arial"/>
                <w:b/>
              </w:rPr>
              <w:t xml:space="preserve"> Page           </w:t>
            </w:r>
          </w:p>
        </w:tc>
        <w:tc>
          <w:tcPr>
            <w:tcW w:w="1314" w:type="dxa"/>
            <w:tcBorders>
              <w:bottom w:val="single" w:sz="6" w:space="0" w:color="auto"/>
            </w:tcBorders>
          </w:tcPr>
          <w:p w:rsidR="00370561" w:rsidRPr="001C39D6" w:rsidRDefault="00370561" w:rsidP="00863343">
            <w:pPr>
              <w:rPr>
                <w:rFonts w:ascii="Arial" w:hAnsi="Arial" w:cs="Arial"/>
                <w:sz w:val="24"/>
              </w:rPr>
            </w:pPr>
            <w:r>
              <w:rPr>
                <w:rFonts w:ascii="Arial" w:hAnsi="Arial" w:cs="Arial"/>
                <w:b/>
              </w:rPr>
              <w:t>7</w:t>
            </w:r>
            <w:r w:rsidRPr="001C39D6">
              <w:rPr>
                <w:rFonts w:ascii="Arial" w:hAnsi="Arial" w:cs="Arial"/>
                <w:b/>
              </w:rPr>
              <w:t>07.185</w:t>
            </w:r>
          </w:p>
        </w:tc>
      </w:tr>
    </w:tbl>
    <w:p w:rsidR="00370561" w:rsidRDefault="00370561" w:rsidP="00F664F6">
      <w:pPr>
        <w:pStyle w:val="DefaultText"/>
        <w:tabs>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1080"/>
      </w:pPr>
    </w:p>
    <w:p w:rsidR="00370561" w:rsidRPr="007124C3" w:rsidRDefault="00370561" w:rsidP="00F664F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080" w:firstLine="1170"/>
        <w:rPr>
          <w:sz w:val="22"/>
          <w:szCs w:val="22"/>
        </w:rPr>
      </w:pPr>
      <w:r w:rsidRPr="007124C3">
        <w:rPr>
          <w:sz w:val="22"/>
          <w:szCs w:val="22"/>
        </w:rPr>
        <w:t>(C)</w:t>
      </w:r>
      <w:r w:rsidRPr="007124C3">
        <w:rPr>
          <w:sz w:val="22"/>
          <w:szCs w:val="22"/>
        </w:rPr>
        <w:tab/>
      </w:r>
      <w:r w:rsidRPr="007124C3">
        <w:rPr>
          <w:sz w:val="22"/>
          <w:szCs w:val="22"/>
          <w:u w:val="single"/>
        </w:rPr>
        <w:t>Participation Criteria</w:t>
      </w:r>
    </w:p>
    <w:p w:rsidR="00370561" w:rsidRPr="007124C3"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1080"/>
        <w:rPr>
          <w:sz w:val="22"/>
          <w:szCs w:val="22"/>
        </w:rPr>
      </w:pPr>
    </w:p>
    <w:p w:rsidR="00370561" w:rsidRDefault="00370561" w:rsidP="00F664F6">
      <w:pPr>
        <w:pStyle w:val="DefaultText"/>
        <w:tabs>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right="1080"/>
        <w:rPr>
          <w:sz w:val="22"/>
          <w:szCs w:val="22"/>
          <w:shd w:val="clear" w:color="auto" w:fill="BFBFBF"/>
        </w:rPr>
      </w:pPr>
      <w:r w:rsidRPr="007124C3">
        <w:rPr>
          <w:sz w:val="22"/>
          <w:szCs w:val="22"/>
        </w:rPr>
        <w:t>The following are the criteria for participation in the Post-Employment</w:t>
      </w:r>
      <w:r>
        <w:rPr>
          <w:sz w:val="22"/>
          <w:szCs w:val="22"/>
        </w:rPr>
        <w:t xml:space="preserve"> </w:t>
      </w:r>
      <w:r w:rsidRPr="00F664F6">
        <w:rPr>
          <w:sz w:val="22"/>
          <w:szCs w:val="22"/>
        </w:rPr>
        <w:t>Services component</w:t>
      </w:r>
      <w:r>
        <w:rPr>
          <w:sz w:val="22"/>
          <w:szCs w:val="22"/>
        </w:rPr>
        <w:t>:</w:t>
      </w:r>
    </w:p>
    <w:p w:rsidR="00370561" w:rsidRPr="007124C3" w:rsidRDefault="00370561" w:rsidP="00F664F6">
      <w:pPr>
        <w:pStyle w:val="DefaultText"/>
        <w:tabs>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right="1080"/>
        <w:rPr>
          <w:sz w:val="22"/>
          <w:szCs w:val="22"/>
        </w:rPr>
      </w:pPr>
    </w:p>
    <w:p w:rsidR="00370561" w:rsidRPr="000F02A3" w:rsidRDefault="00370561" w:rsidP="000F02A3">
      <w:pPr>
        <w:overflowPunct/>
        <w:ind w:firstLine="1710"/>
        <w:textAlignment w:val="auto"/>
        <w:rPr>
          <w:rFonts w:ascii="TimesNewRoman" w:hAnsi="TimesNewRoman" w:cs="TimesNewRoman"/>
          <w:strike/>
          <w:noProof w:val="0"/>
          <w:sz w:val="22"/>
          <w:szCs w:val="22"/>
        </w:rPr>
      </w:pPr>
      <w:r>
        <w:rPr>
          <w:rFonts w:ascii="TimesNewRoman" w:hAnsi="TimesNewRoman" w:cs="TimesNewRoman"/>
          <w:noProof w:val="0"/>
          <w:sz w:val="22"/>
          <w:szCs w:val="22"/>
        </w:rPr>
        <w:t xml:space="preserve">(1) The individual is accepted for participation by </w:t>
      </w:r>
      <w:r w:rsidRPr="001239CE">
        <w:rPr>
          <w:rFonts w:ascii="TimesNewRoman" w:hAnsi="TimesNewRoman" w:cs="TimesNewRoman"/>
          <w:noProof w:val="0"/>
          <w:sz w:val="22"/>
          <w:szCs w:val="22"/>
        </w:rPr>
        <w:t>the Post-Employment Services</w:t>
      </w:r>
      <w:r>
        <w:rPr>
          <w:rFonts w:ascii="TimesNewRoman" w:hAnsi="TimesNewRoman" w:cs="TimesNewRoman"/>
          <w:noProof w:val="0"/>
          <w:sz w:val="22"/>
          <w:szCs w:val="22"/>
        </w:rPr>
        <w:t xml:space="preserve"> provider;</w:t>
      </w:r>
    </w:p>
    <w:p w:rsidR="00370561" w:rsidRDefault="00370561" w:rsidP="00DA34B3">
      <w:pPr>
        <w:overflowPunct/>
        <w:ind w:firstLine="2070"/>
        <w:textAlignment w:val="auto"/>
        <w:rPr>
          <w:rFonts w:ascii="TimesNewRoman" w:hAnsi="TimesNewRoman" w:cs="TimesNewRoman"/>
          <w:noProof w:val="0"/>
          <w:sz w:val="22"/>
          <w:szCs w:val="22"/>
        </w:rPr>
      </w:pPr>
    </w:p>
    <w:p w:rsidR="00370561" w:rsidRDefault="00370561" w:rsidP="00DA34B3">
      <w:pPr>
        <w:overflowPunct/>
        <w:ind w:left="1710"/>
        <w:textAlignment w:val="auto"/>
        <w:rPr>
          <w:rFonts w:ascii="TimesNewRoman" w:hAnsi="TimesNewRoman" w:cs="TimesNewRoman"/>
          <w:noProof w:val="0"/>
          <w:sz w:val="22"/>
          <w:szCs w:val="22"/>
        </w:rPr>
      </w:pPr>
      <w:r>
        <w:rPr>
          <w:rFonts w:ascii="TimesNewRoman" w:hAnsi="TimesNewRoman" w:cs="TimesNewRoman"/>
          <w:noProof w:val="0"/>
          <w:sz w:val="22"/>
          <w:szCs w:val="22"/>
        </w:rPr>
        <w:t>(2) The individual must attend a program orientation required by the service provider;</w:t>
      </w:r>
    </w:p>
    <w:p w:rsidR="00370561" w:rsidRDefault="00370561" w:rsidP="00DA34B3">
      <w:pPr>
        <w:overflowPunct/>
        <w:ind w:left="1710"/>
        <w:textAlignment w:val="auto"/>
        <w:rPr>
          <w:rFonts w:ascii="TimesNewRoman" w:hAnsi="TimesNewRoman" w:cs="TimesNewRoman"/>
          <w:noProof w:val="0"/>
          <w:sz w:val="22"/>
          <w:szCs w:val="22"/>
        </w:rPr>
      </w:pPr>
    </w:p>
    <w:p w:rsidR="00370561" w:rsidRDefault="00370561" w:rsidP="00F664F6">
      <w:pPr>
        <w:overflowPunct/>
        <w:ind w:left="2070" w:hanging="360"/>
        <w:textAlignment w:val="auto"/>
        <w:rPr>
          <w:rFonts w:ascii="TimesNewRoman" w:hAnsi="TimesNewRoman" w:cs="TimesNewRoman"/>
          <w:noProof w:val="0"/>
          <w:sz w:val="22"/>
          <w:szCs w:val="22"/>
        </w:rPr>
      </w:pPr>
      <w:r>
        <w:rPr>
          <w:rFonts w:ascii="TimesNewRoman" w:hAnsi="TimesNewRoman" w:cs="TimesNewRoman"/>
          <w:noProof w:val="0"/>
          <w:sz w:val="22"/>
          <w:szCs w:val="22"/>
        </w:rPr>
        <w:t>(3) The individual must attend case management sessions required by the service provider; and</w:t>
      </w:r>
    </w:p>
    <w:p w:rsidR="00370561" w:rsidRDefault="00370561" w:rsidP="00F664F6">
      <w:pPr>
        <w:overflowPunct/>
        <w:ind w:left="2070" w:hanging="360"/>
        <w:textAlignment w:val="auto"/>
        <w:rPr>
          <w:rFonts w:ascii="TimesNewRoman" w:hAnsi="TimesNewRoman" w:cs="TimesNewRoman"/>
          <w:noProof w:val="0"/>
          <w:sz w:val="22"/>
          <w:szCs w:val="22"/>
        </w:rPr>
      </w:pPr>
    </w:p>
    <w:p w:rsidR="00370561" w:rsidRDefault="00370561" w:rsidP="00F664F6">
      <w:pPr>
        <w:overflowPunct/>
        <w:ind w:left="2070" w:hanging="360"/>
        <w:textAlignment w:val="auto"/>
        <w:rPr>
          <w:rFonts w:ascii="TimesNewRoman" w:hAnsi="TimesNewRoman" w:cs="TimesNewRoman"/>
          <w:noProof w:val="0"/>
          <w:sz w:val="22"/>
          <w:szCs w:val="22"/>
        </w:rPr>
      </w:pPr>
      <w:r>
        <w:rPr>
          <w:rFonts w:ascii="TimesNewRoman" w:hAnsi="TimesNewRoman" w:cs="TimesNewRoman"/>
          <w:noProof w:val="0"/>
          <w:sz w:val="22"/>
          <w:szCs w:val="22"/>
        </w:rPr>
        <w:t>(4) The individual must participate in Post-Employment Services activities scheduled by the service provider.</w:t>
      </w:r>
    </w:p>
    <w:p w:rsidR="00370561" w:rsidRPr="007124C3"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1080"/>
        <w:rPr>
          <w:sz w:val="22"/>
          <w:szCs w:val="22"/>
        </w:rPr>
      </w:pPr>
    </w:p>
    <w:p w:rsidR="00370561" w:rsidRDefault="00370561" w:rsidP="003065A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1080"/>
      </w:pPr>
      <w:r w:rsidRPr="007124C3">
        <w:rPr>
          <w:sz w:val="22"/>
          <w:szCs w:val="22"/>
        </w:rPr>
        <w:t xml:space="preserve">The individual may terminate </w:t>
      </w:r>
      <w:r w:rsidRPr="000F02A3">
        <w:rPr>
          <w:sz w:val="22"/>
          <w:szCs w:val="22"/>
        </w:rPr>
        <w:t>his or her</w:t>
      </w:r>
      <w:r>
        <w:rPr>
          <w:sz w:val="22"/>
          <w:szCs w:val="22"/>
        </w:rPr>
        <w:t xml:space="preserve"> </w:t>
      </w:r>
      <w:r w:rsidRPr="007124C3">
        <w:rPr>
          <w:sz w:val="22"/>
          <w:szCs w:val="22"/>
        </w:rPr>
        <w:t xml:space="preserve">participation by notifying </w:t>
      </w:r>
      <w:r>
        <w:rPr>
          <w:sz w:val="22"/>
          <w:szCs w:val="22"/>
        </w:rPr>
        <w:t>t</w:t>
      </w:r>
      <w:r w:rsidRPr="000F02A3">
        <w:rPr>
          <w:sz w:val="22"/>
          <w:szCs w:val="22"/>
        </w:rPr>
        <w:t xml:space="preserve">he </w:t>
      </w:r>
      <w:r w:rsidRPr="007124C3">
        <w:rPr>
          <w:sz w:val="22"/>
          <w:szCs w:val="22"/>
        </w:rPr>
        <w:t>Post-</w:t>
      </w:r>
      <w:r>
        <w:t xml:space="preserve"> </w:t>
      </w:r>
      <w:r>
        <w:rPr>
          <w:sz w:val="22"/>
          <w:szCs w:val="22"/>
        </w:rPr>
        <w:t xml:space="preserve">Employment </w:t>
      </w:r>
      <w:r w:rsidRPr="00206DB5">
        <w:rPr>
          <w:sz w:val="22"/>
          <w:szCs w:val="22"/>
        </w:rPr>
        <w:t>Services provider</w:t>
      </w:r>
      <w:r>
        <w:t>.</w:t>
      </w:r>
    </w:p>
    <w:p w:rsidR="00370561" w:rsidRDefault="00370561" w:rsidP="00F664F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1080"/>
        <w:rPr>
          <w:rStyle w:val="InitialStyle"/>
          <w:sz w:val="22"/>
        </w:rPr>
      </w:pPr>
      <w:r>
        <w:rPr>
          <w:rStyle w:val="InitialStyle"/>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7"/>
      </w:tblGrid>
      <w:tr w:rsidR="00370561" w:rsidTr="00863343">
        <w:trPr>
          <w:cantSplit/>
          <w:trHeight w:hRule="exact" w:val="259"/>
        </w:trPr>
        <w:tc>
          <w:tcPr>
            <w:tcW w:w="10166" w:type="dxa"/>
            <w:gridSpan w:val="8"/>
          </w:tcPr>
          <w:p w:rsidR="00370561" w:rsidRPr="00E31025" w:rsidRDefault="00370561" w:rsidP="00863343">
            <w:pPr>
              <w:pStyle w:val="DefaultText1"/>
              <w:jc w:val="center"/>
              <w:rPr>
                <w:rFonts w:ascii="Arial" w:hAnsi="Arial" w:cs="Arial"/>
              </w:rPr>
            </w:pPr>
            <w:r w:rsidRPr="00E31025">
              <w:rPr>
                <w:rStyle w:val="InitialStyle"/>
                <w:rFonts w:ascii="Arial" w:hAnsi="Arial" w:cs="Arial"/>
                <w:b/>
              </w:rPr>
              <w:lastRenderedPageBreak/>
              <w:t>106 CMR: Department of Transitional Assistance</w:t>
            </w:r>
          </w:p>
        </w:tc>
      </w:tr>
      <w:tr w:rsidR="00370561" w:rsidTr="00863343">
        <w:trPr>
          <w:cantSplit/>
          <w:trHeight w:hRule="exact" w:val="259"/>
        </w:trPr>
        <w:tc>
          <w:tcPr>
            <w:tcW w:w="2424" w:type="dxa"/>
            <w:gridSpan w:val="2"/>
            <w:tcBorders>
              <w:top w:val="single" w:sz="6" w:space="0" w:color="auto"/>
            </w:tcBorders>
          </w:tcPr>
          <w:p w:rsidR="00370561" w:rsidRPr="00E31025" w:rsidRDefault="00370561" w:rsidP="002E031B">
            <w:pPr>
              <w:pStyle w:val="DefaultText1"/>
              <w:rPr>
                <w:rFonts w:ascii="Arial" w:hAnsi="Arial" w:cs="Arial"/>
              </w:rPr>
            </w:pPr>
            <w:r w:rsidRPr="00E31025">
              <w:rPr>
                <w:rStyle w:val="InitialStyle"/>
                <w:rFonts w:ascii="Arial" w:hAnsi="Arial" w:cs="Arial"/>
                <w:b/>
              </w:rPr>
              <w:t xml:space="preserve">Trans. by S.L. </w:t>
            </w:r>
            <w:r>
              <w:rPr>
                <w:rStyle w:val="InitialStyle"/>
                <w:rFonts w:ascii="Arial" w:hAnsi="Arial" w:cs="Arial"/>
                <w:b/>
              </w:rPr>
              <w:t>1395</w:t>
            </w:r>
          </w:p>
        </w:tc>
        <w:tc>
          <w:tcPr>
            <w:tcW w:w="5634" w:type="dxa"/>
            <w:gridSpan w:val="4"/>
            <w:tcBorders>
              <w:top w:val="single" w:sz="6" w:space="0" w:color="auto"/>
            </w:tcBorders>
          </w:tcPr>
          <w:p w:rsidR="00370561" w:rsidRPr="00E31025" w:rsidRDefault="00370561" w:rsidP="00863343">
            <w:pPr>
              <w:pStyle w:val="DefaultText"/>
              <w:rPr>
                <w:rFonts w:ascii="Arial" w:hAnsi="Arial" w:cs="Arial"/>
              </w:rPr>
            </w:pPr>
          </w:p>
        </w:tc>
        <w:tc>
          <w:tcPr>
            <w:tcW w:w="1011" w:type="dxa"/>
            <w:tcBorders>
              <w:top w:val="single" w:sz="6" w:space="0" w:color="auto"/>
            </w:tcBorders>
          </w:tcPr>
          <w:p w:rsidR="00370561" w:rsidRPr="00E31025" w:rsidRDefault="00370561" w:rsidP="00863343">
            <w:pPr>
              <w:pStyle w:val="DefaultText"/>
              <w:rPr>
                <w:rFonts w:ascii="Arial" w:hAnsi="Arial" w:cs="Arial"/>
              </w:rPr>
            </w:pPr>
          </w:p>
        </w:tc>
        <w:tc>
          <w:tcPr>
            <w:tcW w:w="1097" w:type="dxa"/>
            <w:tcBorders>
              <w:top w:val="single" w:sz="6" w:space="0" w:color="auto"/>
            </w:tcBorders>
          </w:tcPr>
          <w:p w:rsidR="00370561" w:rsidRPr="00E31025" w:rsidRDefault="00370561" w:rsidP="00863343">
            <w:pPr>
              <w:pStyle w:val="DefaultText"/>
              <w:rPr>
                <w:rFonts w:ascii="Arial" w:hAnsi="Arial" w:cs="Arial"/>
              </w:rPr>
            </w:pPr>
          </w:p>
        </w:tc>
      </w:tr>
      <w:tr w:rsidR="00370561" w:rsidTr="002B019A">
        <w:trPr>
          <w:cantSplit/>
          <w:trHeight w:hRule="exact" w:val="262"/>
        </w:trPr>
        <w:tc>
          <w:tcPr>
            <w:tcW w:w="1325" w:type="dxa"/>
          </w:tcPr>
          <w:p w:rsidR="00370561" w:rsidRPr="00E31025" w:rsidRDefault="00370561" w:rsidP="00863343">
            <w:pPr>
              <w:pStyle w:val="DefaultText"/>
              <w:rPr>
                <w:rFonts w:ascii="Arial" w:hAnsi="Arial" w:cs="Arial"/>
              </w:rPr>
            </w:pPr>
          </w:p>
        </w:tc>
        <w:tc>
          <w:tcPr>
            <w:tcW w:w="7744" w:type="dxa"/>
            <w:gridSpan w:val="6"/>
          </w:tcPr>
          <w:p w:rsidR="00370561" w:rsidRPr="00E31025" w:rsidRDefault="00370561" w:rsidP="00F96469">
            <w:pPr>
              <w:pStyle w:val="DefaultText1"/>
              <w:jc w:val="center"/>
              <w:rPr>
                <w:rFonts w:ascii="Arial" w:hAnsi="Arial" w:cs="Arial"/>
              </w:rPr>
            </w:pPr>
            <w:r w:rsidRPr="00E31025">
              <w:rPr>
                <w:rFonts w:ascii="Arial" w:hAnsi="Arial" w:cs="Arial"/>
                <w:b/>
                <w:sz w:val="20"/>
              </w:rPr>
              <w:t xml:space="preserve">Transitional </w:t>
            </w:r>
            <w:r>
              <w:rPr>
                <w:rFonts w:ascii="Arial" w:hAnsi="Arial" w:cs="Arial"/>
                <w:b/>
                <w:sz w:val="20"/>
              </w:rPr>
              <w:t>Cash Assistance Programs</w:t>
            </w:r>
          </w:p>
        </w:tc>
        <w:tc>
          <w:tcPr>
            <w:tcW w:w="1097" w:type="dxa"/>
          </w:tcPr>
          <w:p w:rsidR="00370561" w:rsidRPr="00E31025" w:rsidRDefault="00370561" w:rsidP="00863343">
            <w:pPr>
              <w:pStyle w:val="DefaultText"/>
              <w:rPr>
                <w:rFonts w:ascii="Arial" w:hAnsi="Arial" w:cs="Arial"/>
              </w:rPr>
            </w:pPr>
          </w:p>
        </w:tc>
      </w:tr>
      <w:tr w:rsidR="00370561" w:rsidTr="00863343">
        <w:trPr>
          <w:cantSplit/>
          <w:trHeight w:hRule="exact" w:val="243"/>
        </w:trPr>
        <w:tc>
          <w:tcPr>
            <w:tcW w:w="2424" w:type="dxa"/>
            <w:gridSpan w:val="2"/>
          </w:tcPr>
          <w:p w:rsidR="00370561" w:rsidRPr="00E31025" w:rsidRDefault="00370561" w:rsidP="00863343">
            <w:pPr>
              <w:pStyle w:val="DefaultText"/>
              <w:rPr>
                <w:rFonts w:ascii="Arial" w:hAnsi="Arial" w:cs="Arial"/>
              </w:rPr>
            </w:pPr>
          </w:p>
        </w:tc>
        <w:tc>
          <w:tcPr>
            <w:tcW w:w="5634" w:type="dxa"/>
            <w:gridSpan w:val="4"/>
          </w:tcPr>
          <w:p w:rsidR="00370561" w:rsidRPr="00E31025" w:rsidRDefault="00370561" w:rsidP="00863343">
            <w:pPr>
              <w:jc w:val="center"/>
              <w:rPr>
                <w:rFonts w:ascii="Arial" w:hAnsi="Arial" w:cs="Arial"/>
                <w:sz w:val="24"/>
              </w:rPr>
            </w:pPr>
            <w:r w:rsidRPr="00E31025">
              <w:rPr>
                <w:rFonts w:ascii="Arial" w:hAnsi="Arial" w:cs="Arial"/>
                <w:b/>
              </w:rPr>
              <w:t>Employment Services Program</w:t>
            </w:r>
          </w:p>
        </w:tc>
        <w:tc>
          <w:tcPr>
            <w:tcW w:w="1011" w:type="dxa"/>
          </w:tcPr>
          <w:p w:rsidR="00370561" w:rsidRPr="00E31025" w:rsidRDefault="00370561" w:rsidP="00863343">
            <w:pPr>
              <w:pStyle w:val="DefaultText1"/>
              <w:rPr>
                <w:rFonts w:ascii="Arial" w:hAnsi="Arial" w:cs="Arial"/>
              </w:rPr>
            </w:pPr>
            <w:r w:rsidRPr="00E31025">
              <w:rPr>
                <w:rStyle w:val="InitialStyle"/>
                <w:rFonts w:ascii="Arial" w:hAnsi="Arial" w:cs="Arial"/>
                <w:b/>
              </w:rPr>
              <w:t xml:space="preserve">Chapter              </w:t>
            </w:r>
          </w:p>
        </w:tc>
        <w:tc>
          <w:tcPr>
            <w:tcW w:w="1097" w:type="dxa"/>
          </w:tcPr>
          <w:p w:rsidR="00370561" w:rsidRPr="00E31025" w:rsidRDefault="00370561" w:rsidP="00863343">
            <w:pPr>
              <w:pStyle w:val="DefaultText1"/>
              <w:rPr>
                <w:rFonts w:ascii="Arial" w:hAnsi="Arial" w:cs="Arial"/>
              </w:rPr>
            </w:pPr>
            <w:r>
              <w:rPr>
                <w:rFonts w:ascii="Arial" w:hAnsi="Arial" w:cs="Arial"/>
                <w:b/>
                <w:sz w:val="20"/>
              </w:rPr>
              <w:t>7</w:t>
            </w:r>
            <w:r w:rsidRPr="00E31025">
              <w:rPr>
                <w:rFonts w:ascii="Arial" w:hAnsi="Arial" w:cs="Arial"/>
                <w:b/>
                <w:sz w:val="20"/>
              </w:rPr>
              <w:t>07</w:t>
            </w:r>
          </w:p>
        </w:tc>
      </w:tr>
      <w:tr w:rsidR="00370561" w:rsidTr="002B019A">
        <w:trPr>
          <w:cantSplit/>
          <w:trHeight w:hRule="exact" w:val="270"/>
        </w:trPr>
        <w:tc>
          <w:tcPr>
            <w:tcW w:w="2424" w:type="dxa"/>
            <w:gridSpan w:val="2"/>
            <w:tcBorders>
              <w:bottom w:val="single" w:sz="6" w:space="0" w:color="auto"/>
            </w:tcBorders>
          </w:tcPr>
          <w:p w:rsidR="00370561" w:rsidRPr="00E31025" w:rsidRDefault="0036696A" w:rsidP="000A7494">
            <w:pPr>
              <w:pStyle w:val="DefaultText1"/>
              <w:rPr>
                <w:rFonts w:ascii="Arial" w:hAnsi="Arial" w:cs="Arial"/>
              </w:rPr>
            </w:pPr>
            <w:r>
              <w:rPr>
                <w:rFonts w:ascii="Arial" w:hAnsi="Arial"/>
                <w:b/>
                <w:sz w:val="20"/>
              </w:rPr>
              <w:t>3/2018</w:t>
            </w:r>
          </w:p>
        </w:tc>
        <w:tc>
          <w:tcPr>
            <w:tcW w:w="1872" w:type="dxa"/>
            <w:tcBorders>
              <w:bottom w:val="single" w:sz="6" w:space="0" w:color="auto"/>
            </w:tcBorders>
          </w:tcPr>
          <w:p w:rsidR="00370561" w:rsidRPr="00E31025" w:rsidRDefault="00370561" w:rsidP="00863343">
            <w:pPr>
              <w:pStyle w:val="DefaultText"/>
              <w:rPr>
                <w:rFonts w:ascii="Arial" w:hAnsi="Arial" w:cs="Arial"/>
              </w:rPr>
            </w:pPr>
          </w:p>
        </w:tc>
        <w:tc>
          <w:tcPr>
            <w:tcW w:w="1254" w:type="dxa"/>
            <w:tcBorders>
              <w:bottom w:val="single" w:sz="6" w:space="0" w:color="auto"/>
            </w:tcBorders>
          </w:tcPr>
          <w:p w:rsidR="00370561" w:rsidRPr="00E31025" w:rsidRDefault="00370561" w:rsidP="00863343">
            <w:pPr>
              <w:pStyle w:val="DefaultText"/>
              <w:rPr>
                <w:rFonts w:ascii="Arial" w:hAnsi="Arial" w:cs="Arial"/>
              </w:rPr>
            </w:pPr>
          </w:p>
        </w:tc>
        <w:tc>
          <w:tcPr>
            <w:tcW w:w="1254" w:type="dxa"/>
            <w:tcBorders>
              <w:bottom w:val="single" w:sz="6" w:space="0" w:color="auto"/>
            </w:tcBorders>
          </w:tcPr>
          <w:p w:rsidR="00370561" w:rsidRPr="00E31025" w:rsidRDefault="00370561" w:rsidP="00863343">
            <w:pPr>
              <w:pStyle w:val="DefaultText"/>
              <w:rPr>
                <w:rFonts w:ascii="Arial" w:hAnsi="Arial" w:cs="Arial"/>
              </w:rPr>
            </w:pPr>
          </w:p>
        </w:tc>
        <w:tc>
          <w:tcPr>
            <w:tcW w:w="1254" w:type="dxa"/>
            <w:tcBorders>
              <w:bottom w:val="single" w:sz="6" w:space="0" w:color="auto"/>
            </w:tcBorders>
          </w:tcPr>
          <w:p w:rsidR="00370561" w:rsidRPr="006C615E" w:rsidRDefault="00370561" w:rsidP="00863343">
            <w:pPr>
              <w:pStyle w:val="DefaultText"/>
              <w:rPr>
                <w:rFonts w:ascii="Arial" w:hAnsi="Arial" w:cs="Arial"/>
                <w:sz w:val="20"/>
              </w:rPr>
            </w:pPr>
          </w:p>
        </w:tc>
        <w:tc>
          <w:tcPr>
            <w:tcW w:w="1011" w:type="dxa"/>
            <w:tcBorders>
              <w:bottom w:val="single" w:sz="6" w:space="0" w:color="auto"/>
            </w:tcBorders>
          </w:tcPr>
          <w:p w:rsidR="00370561" w:rsidRPr="00E31025" w:rsidRDefault="00370561" w:rsidP="00863343">
            <w:pPr>
              <w:pStyle w:val="DefaultText1"/>
              <w:jc w:val="right"/>
              <w:rPr>
                <w:rFonts w:ascii="Arial" w:hAnsi="Arial" w:cs="Arial"/>
              </w:rPr>
            </w:pPr>
            <w:r w:rsidRPr="00E31025">
              <w:rPr>
                <w:rStyle w:val="InitialStyle"/>
                <w:rFonts w:ascii="Arial" w:hAnsi="Arial" w:cs="Arial"/>
                <w:b/>
              </w:rPr>
              <w:t xml:space="preserve"> Page          </w:t>
            </w:r>
            <w:r w:rsidRPr="00E31025">
              <w:rPr>
                <w:rFonts w:ascii="Arial" w:hAnsi="Arial" w:cs="Arial"/>
                <w:b/>
              </w:rPr>
              <w:t xml:space="preserve"> </w:t>
            </w:r>
          </w:p>
        </w:tc>
        <w:tc>
          <w:tcPr>
            <w:tcW w:w="1097" w:type="dxa"/>
            <w:tcBorders>
              <w:bottom w:val="single" w:sz="6" w:space="0" w:color="auto"/>
            </w:tcBorders>
          </w:tcPr>
          <w:p w:rsidR="00370561" w:rsidRPr="00E31025" w:rsidRDefault="00370561" w:rsidP="00863343">
            <w:pPr>
              <w:pStyle w:val="DefaultText1"/>
              <w:rPr>
                <w:rFonts w:ascii="Arial" w:hAnsi="Arial" w:cs="Arial"/>
              </w:rPr>
            </w:pPr>
            <w:r>
              <w:rPr>
                <w:rFonts w:ascii="Arial" w:hAnsi="Arial" w:cs="Arial"/>
                <w:b/>
                <w:sz w:val="20"/>
              </w:rPr>
              <w:t>7</w:t>
            </w:r>
            <w:r w:rsidRPr="00E31025">
              <w:rPr>
                <w:rFonts w:ascii="Arial" w:hAnsi="Arial" w:cs="Arial"/>
                <w:b/>
                <w:sz w:val="20"/>
              </w:rPr>
              <w:t>07.1</w:t>
            </w:r>
            <w:r>
              <w:rPr>
                <w:rFonts w:ascii="Arial" w:hAnsi="Arial" w:cs="Arial"/>
                <w:b/>
                <w:sz w:val="20"/>
              </w:rPr>
              <w:t>9</w:t>
            </w:r>
            <w:r w:rsidRPr="00E31025">
              <w:rPr>
                <w:rFonts w:ascii="Arial" w:hAnsi="Arial" w:cs="Arial"/>
                <w:b/>
                <w:sz w:val="20"/>
              </w:rPr>
              <w:t>0</w:t>
            </w:r>
          </w:p>
        </w:tc>
      </w:tr>
    </w:tbl>
    <w:p w:rsidR="00370561" w:rsidRDefault="00370561" w:rsidP="000B407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sz w:val="22"/>
          <w:u w:val="single"/>
        </w:rPr>
      </w:pPr>
    </w:p>
    <w:p w:rsidR="00370561" w:rsidRPr="006F5A09" w:rsidRDefault="00370561" w:rsidP="000B407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u w:val="single"/>
        </w:rPr>
      </w:pPr>
      <w:r w:rsidRPr="002B019A">
        <w:rPr>
          <w:rStyle w:val="InitialStyle"/>
          <w:rFonts w:ascii="Times New Roman" w:hAnsi="Times New Roman"/>
          <w:sz w:val="22"/>
          <w:szCs w:val="22"/>
          <w:u w:val="single"/>
        </w:rPr>
        <w:t>7</w:t>
      </w:r>
      <w:r w:rsidRPr="006F5A09">
        <w:rPr>
          <w:rStyle w:val="InitialStyle"/>
          <w:rFonts w:ascii="Times New Roman" w:hAnsi="Times New Roman"/>
          <w:sz w:val="22"/>
          <w:szCs w:val="22"/>
          <w:u w:val="single"/>
        </w:rPr>
        <w:t>07.190:  Vocational Rehabilitation Services</w:t>
      </w:r>
    </w:p>
    <w:p w:rsidR="00370561" w:rsidRPr="006F5A09" w:rsidRDefault="00370561" w:rsidP="000B407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Style w:val="InitialStyle"/>
          <w:rFonts w:ascii="Times New Roman" w:hAnsi="Times New Roman"/>
          <w:sz w:val="22"/>
          <w:szCs w:val="22"/>
        </w:rPr>
      </w:pPr>
      <w:r w:rsidRPr="006F5A09">
        <w:rPr>
          <w:rStyle w:val="InitialStyle"/>
          <w:rFonts w:ascii="Times New Roman" w:hAnsi="Times New Roman"/>
          <w:sz w:val="16"/>
          <w:szCs w:val="16"/>
        </w:rPr>
        <w:tab/>
      </w:r>
    </w:p>
    <w:p w:rsidR="00370561" w:rsidRPr="006F5A09" w:rsidRDefault="00370561" w:rsidP="000B407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Style w:val="InitialStyle"/>
          <w:rFonts w:ascii="Times New Roman" w:hAnsi="Times New Roman"/>
          <w:sz w:val="22"/>
          <w:szCs w:val="22"/>
        </w:rPr>
      </w:pPr>
      <w:r w:rsidRPr="006F5A09">
        <w:rPr>
          <w:rStyle w:val="InitialStyle"/>
          <w:rFonts w:ascii="Times New Roman" w:hAnsi="Times New Roman"/>
          <w:sz w:val="22"/>
          <w:szCs w:val="22"/>
        </w:rPr>
        <w:tab/>
        <w:t>The Vocational Rehabilitation Services component help</w:t>
      </w:r>
      <w:r w:rsidRPr="002B019A">
        <w:rPr>
          <w:rStyle w:val="InitialStyle"/>
          <w:rFonts w:ascii="Times New Roman" w:hAnsi="Times New Roman"/>
          <w:sz w:val="22"/>
          <w:szCs w:val="22"/>
        </w:rPr>
        <w:t>s</w:t>
      </w:r>
      <w:r w:rsidRPr="006F5A09">
        <w:rPr>
          <w:rStyle w:val="InitialStyle"/>
          <w:rFonts w:ascii="Times New Roman" w:hAnsi="Times New Roman"/>
          <w:sz w:val="22"/>
          <w:szCs w:val="22"/>
        </w:rPr>
        <w:t xml:space="preserve"> increase participation in employment activities and help</w:t>
      </w:r>
      <w:r w:rsidRPr="002B019A">
        <w:rPr>
          <w:rStyle w:val="InitialStyle"/>
          <w:rFonts w:ascii="Times New Roman" w:hAnsi="Times New Roman"/>
          <w:sz w:val="22"/>
          <w:szCs w:val="22"/>
        </w:rPr>
        <w:t>s</w:t>
      </w:r>
      <w:r w:rsidRPr="006F5A09">
        <w:rPr>
          <w:rStyle w:val="InitialStyle"/>
          <w:rFonts w:ascii="Times New Roman" w:hAnsi="Times New Roman"/>
          <w:sz w:val="22"/>
          <w:szCs w:val="22"/>
        </w:rPr>
        <w:t xml:space="preserve"> </w:t>
      </w:r>
      <w:r w:rsidRPr="002B019A">
        <w:rPr>
          <w:rStyle w:val="InitialStyle"/>
          <w:rFonts w:ascii="Times New Roman" w:hAnsi="Times New Roman"/>
          <w:sz w:val="22"/>
          <w:szCs w:val="22"/>
        </w:rPr>
        <w:t>clients</w:t>
      </w:r>
      <w:r>
        <w:rPr>
          <w:rStyle w:val="InitialStyle"/>
          <w:rFonts w:ascii="Times New Roman" w:hAnsi="Times New Roman"/>
          <w:sz w:val="22"/>
          <w:szCs w:val="22"/>
        </w:rPr>
        <w:t xml:space="preserve"> </w:t>
      </w:r>
      <w:r w:rsidRPr="006F5A09">
        <w:rPr>
          <w:rStyle w:val="InitialStyle"/>
          <w:rFonts w:ascii="Times New Roman" w:hAnsi="Times New Roman"/>
          <w:sz w:val="22"/>
          <w:szCs w:val="22"/>
        </w:rPr>
        <w:t xml:space="preserve">who have barriers to employment reach self-sufficiency. </w:t>
      </w:r>
    </w:p>
    <w:p w:rsidR="00370561" w:rsidRPr="006F5A09" w:rsidRDefault="00370561" w:rsidP="000B407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Style w:val="InitialStyle"/>
          <w:rFonts w:ascii="Times New Roman" w:hAnsi="Times New Roman"/>
        </w:rPr>
      </w:pPr>
      <w:r w:rsidRPr="006F5A09">
        <w:rPr>
          <w:rStyle w:val="InitialStyle"/>
          <w:rFonts w:ascii="Times New Roman" w:hAnsi="Times New Roman"/>
          <w:sz w:val="16"/>
          <w:szCs w:val="16"/>
        </w:rPr>
        <w:tab/>
      </w:r>
    </w:p>
    <w:p w:rsidR="00370561" w:rsidRDefault="00370561" w:rsidP="0017460B">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Style w:val="InitialStyle"/>
          <w:rFonts w:ascii="Times New Roman" w:hAnsi="Times New Roman"/>
          <w:sz w:val="22"/>
          <w:szCs w:val="22"/>
        </w:rPr>
      </w:pPr>
      <w:r w:rsidRPr="006F5A09">
        <w:rPr>
          <w:rStyle w:val="InitialStyle"/>
          <w:rFonts w:ascii="Times New Roman" w:hAnsi="Times New Roman"/>
          <w:sz w:val="22"/>
          <w:szCs w:val="22"/>
        </w:rPr>
        <w:tab/>
        <w:t xml:space="preserve">Participation in the component </w:t>
      </w:r>
      <w:r>
        <w:rPr>
          <w:rStyle w:val="InitialStyle"/>
          <w:rFonts w:ascii="Times New Roman" w:hAnsi="Times New Roman"/>
          <w:sz w:val="22"/>
          <w:szCs w:val="22"/>
        </w:rPr>
        <w:t xml:space="preserve">is subject to </w:t>
      </w:r>
      <w:r w:rsidRPr="006F5A09">
        <w:rPr>
          <w:rStyle w:val="InitialStyle"/>
          <w:rFonts w:ascii="Times New Roman" w:hAnsi="Times New Roman"/>
          <w:sz w:val="22"/>
          <w:szCs w:val="22"/>
        </w:rPr>
        <w:t>available funding</w:t>
      </w:r>
      <w:r>
        <w:rPr>
          <w:rStyle w:val="InitialStyle"/>
          <w:rFonts w:ascii="Times New Roman" w:hAnsi="Times New Roman"/>
          <w:sz w:val="22"/>
          <w:szCs w:val="22"/>
        </w:rPr>
        <w:t>.</w:t>
      </w:r>
    </w:p>
    <w:p w:rsidR="00370561" w:rsidRPr="006F5A09" w:rsidRDefault="00370561" w:rsidP="0017460B">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Style w:val="InitialStyle"/>
          <w:rFonts w:ascii="Times New Roman" w:hAnsi="Times New Roman"/>
        </w:rPr>
      </w:pPr>
    </w:p>
    <w:p w:rsidR="00370561" w:rsidRPr="006F5A09" w:rsidRDefault="00370561" w:rsidP="000B4077">
      <w:pPr>
        <w:pStyle w:val="DefaultText"/>
        <w:numPr>
          <w:ilvl w:val="0"/>
          <w:numId w:val="2"/>
        </w:numPr>
        <w:tabs>
          <w:tab w:val="left" w:pos="90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u w:val="single"/>
        </w:rPr>
      </w:pPr>
      <w:r w:rsidRPr="006F5A09">
        <w:rPr>
          <w:rStyle w:val="InitialStyle"/>
          <w:rFonts w:ascii="Times New Roman" w:hAnsi="Times New Roman"/>
          <w:sz w:val="22"/>
          <w:szCs w:val="22"/>
          <w:u w:val="single"/>
        </w:rPr>
        <w:t>Eligible Participants</w:t>
      </w:r>
    </w:p>
    <w:p w:rsidR="00370561" w:rsidRPr="006F5A09" w:rsidRDefault="00370561" w:rsidP="000B407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Style w:val="InitialStyle"/>
          <w:rFonts w:ascii="Times New Roman" w:hAnsi="Times New Roman"/>
          <w:sz w:val="16"/>
          <w:szCs w:val="16"/>
          <w:u w:val="single"/>
        </w:rPr>
      </w:pPr>
    </w:p>
    <w:p w:rsidR="00370561" w:rsidRPr="006F5A09" w:rsidRDefault="00370561" w:rsidP="00852D00">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Style w:val="InitialStyle"/>
          <w:rFonts w:ascii="Times New Roman" w:hAnsi="Times New Roman"/>
          <w:sz w:val="22"/>
          <w:szCs w:val="22"/>
        </w:rPr>
      </w:pPr>
      <w:r>
        <w:rPr>
          <w:rStyle w:val="InitialStyle"/>
          <w:rFonts w:ascii="Times New Roman" w:hAnsi="Times New Roman"/>
          <w:sz w:val="22"/>
          <w:szCs w:val="22"/>
        </w:rPr>
        <w:t>TAFDC clients determined by the Department</w:t>
      </w:r>
      <w:r w:rsidRPr="006F5A09">
        <w:rPr>
          <w:rStyle w:val="InitialStyle"/>
          <w:rFonts w:ascii="Times New Roman" w:hAnsi="Times New Roman"/>
          <w:sz w:val="22"/>
          <w:szCs w:val="22"/>
        </w:rPr>
        <w:t xml:space="preserve"> </w:t>
      </w:r>
      <w:r>
        <w:rPr>
          <w:rStyle w:val="InitialStyle"/>
          <w:rFonts w:ascii="Times New Roman" w:hAnsi="Times New Roman"/>
          <w:sz w:val="22"/>
          <w:szCs w:val="22"/>
        </w:rPr>
        <w:t>to be eligible for V</w:t>
      </w:r>
      <w:r w:rsidRPr="006F5A09">
        <w:rPr>
          <w:rStyle w:val="InitialStyle"/>
          <w:rFonts w:ascii="Times New Roman" w:hAnsi="Times New Roman"/>
          <w:sz w:val="22"/>
          <w:szCs w:val="22"/>
        </w:rPr>
        <w:t xml:space="preserve">ocational </w:t>
      </w:r>
      <w:r>
        <w:rPr>
          <w:rStyle w:val="InitialStyle"/>
          <w:rFonts w:ascii="Times New Roman" w:hAnsi="Times New Roman"/>
          <w:sz w:val="22"/>
          <w:szCs w:val="22"/>
        </w:rPr>
        <w:t>R</w:t>
      </w:r>
      <w:r w:rsidRPr="006F5A09">
        <w:rPr>
          <w:rStyle w:val="InitialStyle"/>
          <w:rFonts w:ascii="Times New Roman" w:hAnsi="Times New Roman"/>
          <w:sz w:val="22"/>
          <w:szCs w:val="22"/>
        </w:rPr>
        <w:t xml:space="preserve">ehabilitation </w:t>
      </w:r>
      <w:r>
        <w:rPr>
          <w:rStyle w:val="InitialStyle"/>
          <w:rFonts w:ascii="Times New Roman" w:hAnsi="Times New Roman"/>
          <w:sz w:val="22"/>
          <w:szCs w:val="22"/>
        </w:rPr>
        <w:t>S</w:t>
      </w:r>
      <w:r w:rsidRPr="006F5A09">
        <w:rPr>
          <w:rStyle w:val="InitialStyle"/>
          <w:rFonts w:ascii="Times New Roman" w:hAnsi="Times New Roman"/>
          <w:sz w:val="22"/>
          <w:szCs w:val="22"/>
        </w:rPr>
        <w:t>ervice</w:t>
      </w:r>
      <w:r>
        <w:rPr>
          <w:rStyle w:val="InitialStyle"/>
          <w:rFonts w:ascii="Times New Roman" w:hAnsi="Times New Roman"/>
          <w:sz w:val="22"/>
          <w:szCs w:val="22"/>
        </w:rPr>
        <w:t>s may participate in this component.</w:t>
      </w:r>
    </w:p>
    <w:p w:rsidR="00370561" w:rsidRPr="006F5A09" w:rsidRDefault="00370561" w:rsidP="000B407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rPr>
      </w:pPr>
    </w:p>
    <w:p w:rsidR="00370561" w:rsidRPr="006F5A09" w:rsidRDefault="00370561" w:rsidP="000B4077">
      <w:pPr>
        <w:pStyle w:val="DefaultText"/>
        <w:tabs>
          <w:tab w:val="left" w:pos="900"/>
          <w:tab w:val="left" w:pos="144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6F5A09">
        <w:rPr>
          <w:rStyle w:val="InitialStyle"/>
          <w:rFonts w:ascii="Times New Roman" w:hAnsi="Times New Roman"/>
          <w:sz w:val="22"/>
          <w:szCs w:val="22"/>
        </w:rPr>
        <w:tab/>
        <w:t xml:space="preserve">(B) </w:t>
      </w:r>
      <w:r w:rsidRPr="006F5A09">
        <w:rPr>
          <w:rStyle w:val="InitialStyle"/>
          <w:rFonts w:ascii="Times New Roman" w:hAnsi="Times New Roman"/>
          <w:sz w:val="22"/>
          <w:szCs w:val="22"/>
        </w:rPr>
        <w:tab/>
      </w:r>
      <w:r w:rsidRPr="006F5A09">
        <w:rPr>
          <w:rStyle w:val="InitialStyle"/>
          <w:rFonts w:ascii="Times New Roman" w:hAnsi="Times New Roman"/>
          <w:sz w:val="22"/>
          <w:szCs w:val="22"/>
          <w:u w:val="single"/>
        </w:rPr>
        <w:t>Vocational Rehabilitation Services Activities</w:t>
      </w:r>
      <w:r w:rsidRPr="006F5A09">
        <w:rPr>
          <w:rStyle w:val="InitialStyle"/>
          <w:rFonts w:ascii="Times New Roman" w:hAnsi="Times New Roman"/>
          <w:sz w:val="22"/>
          <w:szCs w:val="22"/>
        </w:rPr>
        <w:t xml:space="preserve"> </w:t>
      </w:r>
    </w:p>
    <w:p w:rsidR="00370561" w:rsidRPr="006F5A09" w:rsidRDefault="00370561" w:rsidP="000B407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370561" w:rsidRPr="006F5A09" w:rsidRDefault="00370561" w:rsidP="000B407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Style w:val="InitialStyle"/>
          <w:rFonts w:ascii="Times New Roman" w:hAnsi="Times New Roman"/>
          <w:sz w:val="22"/>
          <w:szCs w:val="22"/>
        </w:rPr>
      </w:pPr>
      <w:r w:rsidRPr="006F5A09">
        <w:rPr>
          <w:rStyle w:val="InitialStyle"/>
          <w:rFonts w:ascii="Times New Roman" w:hAnsi="Times New Roman"/>
          <w:sz w:val="22"/>
          <w:szCs w:val="22"/>
        </w:rPr>
        <w:tab/>
      </w:r>
      <w:r w:rsidRPr="006F5A09">
        <w:rPr>
          <w:rStyle w:val="InitialStyle"/>
          <w:rFonts w:ascii="Times New Roman" w:hAnsi="Times New Roman"/>
          <w:sz w:val="22"/>
          <w:szCs w:val="22"/>
        </w:rPr>
        <w:tab/>
        <w:t>Activities may include, but are not limited to:</w:t>
      </w:r>
    </w:p>
    <w:p w:rsidR="00370561" w:rsidRPr="006F5A09" w:rsidRDefault="00370561" w:rsidP="000B407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370561" w:rsidRPr="006F5A09" w:rsidRDefault="00370561" w:rsidP="000B407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r w:rsidRPr="006F5A09">
        <w:rPr>
          <w:rStyle w:val="InitialStyle"/>
          <w:rFonts w:ascii="Times New Roman" w:hAnsi="Times New Roman"/>
          <w:sz w:val="22"/>
          <w:szCs w:val="22"/>
        </w:rPr>
        <w:tab/>
      </w:r>
      <w:r w:rsidRPr="006F5A09">
        <w:rPr>
          <w:rStyle w:val="InitialStyle"/>
          <w:rFonts w:ascii="Times New Roman" w:hAnsi="Times New Roman"/>
          <w:sz w:val="22"/>
          <w:szCs w:val="22"/>
        </w:rPr>
        <w:tab/>
        <w:t>(1)</w:t>
      </w:r>
      <w:r w:rsidRPr="006F5A09">
        <w:rPr>
          <w:rStyle w:val="InitialStyle"/>
          <w:rFonts w:ascii="Times New Roman" w:hAnsi="Times New Roman"/>
          <w:sz w:val="22"/>
          <w:szCs w:val="22"/>
        </w:rPr>
        <w:tab/>
        <w:t>Orientation;</w:t>
      </w:r>
    </w:p>
    <w:p w:rsidR="00370561" w:rsidRPr="006F5A09" w:rsidRDefault="00370561" w:rsidP="000B407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370561" w:rsidRPr="006F5A09" w:rsidRDefault="00370561" w:rsidP="000B407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r w:rsidRPr="006F5A09">
        <w:rPr>
          <w:rStyle w:val="InitialStyle"/>
          <w:rFonts w:ascii="Times New Roman" w:hAnsi="Times New Roman"/>
          <w:sz w:val="22"/>
          <w:szCs w:val="22"/>
        </w:rPr>
        <w:tab/>
      </w:r>
      <w:r w:rsidRPr="006F5A09">
        <w:rPr>
          <w:rStyle w:val="InitialStyle"/>
          <w:rFonts w:ascii="Times New Roman" w:hAnsi="Times New Roman"/>
          <w:sz w:val="22"/>
          <w:szCs w:val="22"/>
        </w:rPr>
        <w:tab/>
        <w:t>(2)</w:t>
      </w:r>
      <w:r w:rsidRPr="006F5A09">
        <w:rPr>
          <w:rStyle w:val="InitialStyle"/>
          <w:rFonts w:ascii="Times New Roman" w:hAnsi="Times New Roman"/>
          <w:sz w:val="22"/>
          <w:szCs w:val="22"/>
        </w:rPr>
        <w:tab/>
        <w:t>Assessment;</w:t>
      </w:r>
    </w:p>
    <w:p w:rsidR="00370561" w:rsidRPr="006F5A09" w:rsidRDefault="00370561" w:rsidP="000B407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370561" w:rsidRPr="006F5A09" w:rsidRDefault="00370561" w:rsidP="000B407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r w:rsidRPr="006F5A09">
        <w:rPr>
          <w:rStyle w:val="InitialStyle"/>
          <w:rFonts w:ascii="Times New Roman" w:hAnsi="Times New Roman"/>
          <w:sz w:val="22"/>
          <w:szCs w:val="22"/>
        </w:rPr>
        <w:tab/>
      </w:r>
      <w:r w:rsidRPr="006F5A09">
        <w:rPr>
          <w:rStyle w:val="InitialStyle"/>
          <w:rFonts w:ascii="Times New Roman" w:hAnsi="Times New Roman"/>
          <w:sz w:val="22"/>
          <w:szCs w:val="22"/>
        </w:rPr>
        <w:tab/>
        <w:t>(3)</w:t>
      </w:r>
      <w:r w:rsidRPr="006F5A09">
        <w:rPr>
          <w:rStyle w:val="InitialStyle"/>
          <w:rFonts w:ascii="Times New Roman" w:hAnsi="Times New Roman"/>
          <w:sz w:val="22"/>
          <w:szCs w:val="22"/>
        </w:rPr>
        <w:tab/>
        <w:t>Placement;</w:t>
      </w:r>
    </w:p>
    <w:p w:rsidR="00370561" w:rsidRPr="006F5A09" w:rsidRDefault="00370561" w:rsidP="000B4077">
      <w:pPr>
        <w:pStyle w:val="DefaultText"/>
        <w:tabs>
          <w:tab w:val="left" w:pos="900"/>
          <w:tab w:val="left" w:pos="1440"/>
          <w:tab w:val="left" w:pos="1980"/>
          <w:tab w:val="left" w:pos="2520"/>
          <w:tab w:val="left" w:pos="288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370561" w:rsidRPr="006F5A09" w:rsidRDefault="00370561" w:rsidP="003F4E24">
      <w:pPr>
        <w:pStyle w:val="DefaultText"/>
        <w:tabs>
          <w:tab w:val="left" w:pos="900"/>
          <w:tab w:val="left" w:pos="135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r w:rsidRPr="006F5A09">
        <w:rPr>
          <w:rStyle w:val="InitialStyle"/>
          <w:rFonts w:ascii="Times New Roman" w:hAnsi="Times New Roman"/>
          <w:sz w:val="22"/>
          <w:szCs w:val="22"/>
        </w:rPr>
        <w:tab/>
      </w:r>
      <w:r w:rsidRPr="006F5A09">
        <w:rPr>
          <w:rStyle w:val="InitialStyle"/>
          <w:rFonts w:ascii="Times New Roman" w:hAnsi="Times New Roman"/>
          <w:sz w:val="22"/>
          <w:szCs w:val="22"/>
        </w:rPr>
        <w:tab/>
        <w:t xml:space="preserve">  (4) </w:t>
      </w:r>
      <w:r w:rsidRPr="006F5A09">
        <w:rPr>
          <w:rStyle w:val="InitialStyle"/>
          <w:rFonts w:ascii="Times New Roman" w:hAnsi="Times New Roman"/>
          <w:sz w:val="22"/>
          <w:szCs w:val="22"/>
        </w:rPr>
        <w:tab/>
        <w:t>Initial Employment Supports;</w:t>
      </w:r>
    </w:p>
    <w:p w:rsidR="00370561" w:rsidRPr="006F5A09" w:rsidRDefault="00370561" w:rsidP="000B4077">
      <w:pPr>
        <w:pStyle w:val="DefaultText"/>
        <w:tabs>
          <w:tab w:val="left" w:pos="900"/>
          <w:tab w:val="left" w:pos="132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370561" w:rsidRPr="006F5A09" w:rsidRDefault="00370561" w:rsidP="000B4077">
      <w:pPr>
        <w:pStyle w:val="DefaultText"/>
        <w:tabs>
          <w:tab w:val="left" w:pos="900"/>
          <w:tab w:val="left" w:pos="132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r w:rsidRPr="006F5A09">
        <w:rPr>
          <w:rStyle w:val="InitialStyle"/>
          <w:rFonts w:ascii="Times New Roman" w:hAnsi="Times New Roman"/>
          <w:sz w:val="22"/>
          <w:szCs w:val="22"/>
        </w:rPr>
        <w:tab/>
      </w:r>
      <w:r w:rsidRPr="006F5A09">
        <w:rPr>
          <w:rStyle w:val="InitialStyle"/>
          <w:rFonts w:ascii="Times New Roman" w:hAnsi="Times New Roman"/>
          <w:sz w:val="22"/>
          <w:szCs w:val="22"/>
        </w:rPr>
        <w:tab/>
        <w:t xml:space="preserve">  (5) </w:t>
      </w:r>
      <w:r w:rsidRPr="006F5A09">
        <w:rPr>
          <w:rStyle w:val="InitialStyle"/>
          <w:rFonts w:ascii="Times New Roman" w:hAnsi="Times New Roman"/>
          <w:sz w:val="22"/>
          <w:szCs w:val="22"/>
        </w:rPr>
        <w:tab/>
        <w:t>Flexible Supports; and</w:t>
      </w:r>
    </w:p>
    <w:p w:rsidR="00370561" w:rsidRPr="006F5A09" w:rsidRDefault="00370561" w:rsidP="000B4077">
      <w:pPr>
        <w:pStyle w:val="DefaultText"/>
        <w:tabs>
          <w:tab w:val="left" w:pos="900"/>
          <w:tab w:val="left" w:pos="132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370561" w:rsidRPr="006F5A09" w:rsidRDefault="00370561" w:rsidP="003F4E24">
      <w:pPr>
        <w:pStyle w:val="DefaultText"/>
        <w:tabs>
          <w:tab w:val="left" w:pos="900"/>
          <w:tab w:val="left" w:pos="1350"/>
          <w:tab w:val="left" w:pos="144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r w:rsidRPr="006F5A09">
        <w:rPr>
          <w:rStyle w:val="InitialStyle"/>
          <w:rFonts w:ascii="Times New Roman" w:hAnsi="Times New Roman"/>
          <w:sz w:val="22"/>
          <w:szCs w:val="22"/>
        </w:rPr>
        <w:tab/>
      </w:r>
      <w:r w:rsidRPr="006F5A09">
        <w:rPr>
          <w:rStyle w:val="InitialStyle"/>
          <w:rFonts w:ascii="Times New Roman" w:hAnsi="Times New Roman"/>
          <w:sz w:val="22"/>
          <w:szCs w:val="22"/>
        </w:rPr>
        <w:tab/>
        <w:t xml:space="preserve">  (6) </w:t>
      </w:r>
      <w:r w:rsidRPr="006F5A09">
        <w:rPr>
          <w:rStyle w:val="InitialStyle"/>
          <w:rFonts w:ascii="Times New Roman" w:hAnsi="Times New Roman"/>
          <w:sz w:val="22"/>
          <w:szCs w:val="22"/>
        </w:rPr>
        <w:tab/>
        <w:t xml:space="preserve">Benefits Planning Assistance and Outreach. </w:t>
      </w:r>
    </w:p>
    <w:p w:rsidR="00370561" w:rsidRPr="006F5A09" w:rsidRDefault="00370561" w:rsidP="000B4077">
      <w:pPr>
        <w:pStyle w:val="DefaultText"/>
        <w:tabs>
          <w:tab w:val="left" w:pos="900"/>
          <w:tab w:val="left" w:pos="132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rPr>
      </w:pPr>
    </w:p>
    <w:p w:rsidR="00370561" w:rsidRPr="006F5A09" w:rsidRDefault="00370561" w:rsidP="003F4E24">
      <w:pPr>
        <w:pStyle w:val="DefaultText"/>
        <w:tabs>
          <w:tab w:val="left" w:pos="900"/>
          <w:tab w:val="left" w:pos="144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Style w:val="InitialStyle"/>
          <w:rFonts w:ascii="Times New Roman" w:hAnsi="Times New Roman"/>
          <w:sz w:val="22"/>
          <w:szCs w:val="22"/>
          <w:lang w:val="fr-FR"/>
        </w:rPr>
      </w:pPr>
      <w:r w:rsidRPr="006F5A09">
        <w:rPr>
          <w:rStyle w:val="InitialStyle"/>
          <w:rFonts w:ascii="Times New Roman" w:hAnsi="Times New Roman"/>
          <w:sz w:val="22"/>
          <w:szCs w:val="22"/>
        </w:rPr>
        <w:t xml:space="preserve">          </w:t>
      </w:r>
      <w:r w:rsidRPr="006F5A09">
        <w:rPr>
          <w:rStyle w:val="InitialStyle"/>
          <w:rFonts w:ascii="Times New Roman" w:hAnsi="Times New Roman"/>
          <w:sz w:val="22"/>
          <w:szCs w:val="22"/>
        </w:rPr>
        <w:tab/>
      </w:r>
      <w:r w:rsidRPr="006F5A09">
        <w:rPr>
          <w:rStyle w:val="InitialStyle"/>
          <w:rFonts w:ascii="Times New Roman" w:hAnsi="Times New Roman"/>
          <w:sz w:val="22"/>
          <w:szCs w:val="22"/>
          <w:lang w:val="fr-FR"/>
        </w:rPr>
        <w:t xml:space="preserve">(C)  </w:t>
      </w:r>
      <w:r>
        <w:rPr>
          <w:rStyle w:val="InitialStyle"/>
          <w:rFonts w:ascii="Times New Roman" w:hAnsi="Times New Roman"/>
          <w:sz w:val="22"/>
          <w:szCs w:val="22"/>
          <w:lang w:val="fr-FR"/>
        </w:rPr>
        <w:tab/>
      </w:r>
      <w:r w:rsidRPr="006F5A09">
        <w:rPr>
          <w:rStyle w:val="InitialStyle"/>
          <w:rFonts w:ascii="Times New Roman" w:hAnsi="Times New Roman"/>
          <w:sz w:val="22"/>
          <w:szCs w:val="22"/>
          <w:u w:val="single"/>
          <w:lang w:val="fr-FR"/>
        </w:rPr>
        <w:t>Vocational Rehabilitation Services Participation Criteria</w:t>
      </w:r>
      <w:r w:rsidRPr="006F5A09">
        <w:rPr>
          <w:rStyle w:val="InitialStyle"/>
          <w:rFonts w:ascii="Times New Roman" w:hAnsi="Times New Roman"/>
          <w:sz w:val="22"/>
          <w:szCs w:val="22"/>
          <w:lang w:val="fr-FR"/>
        </w:rPr>
        <w:t>:</w:t>
      </w:r>
    </w:p>
    <w:p w:rsidR="00370561" w:rsidRPr="006F5A09" w:rsidRDefault="00370561" w:rsidP="000B4077">
      <w:pPr>
        <w:pStyle w:val="DefaultText"/>
        <w:tabs>
          <w:tab w:val="left" w:pos="900"/>
          <w:tab w:val="left" w:pos="132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lang w:val="fr-FR"/>
        </w:rPr>
      </w:pPr>
    </w:p>
    <w:p w:rsidR="00370561" w:rsidRPr="006F5A09" w:rsidRDefault="00370561" w:rsidP="003F4E24">
      <w:pPr>
        <w:pStyle w:val="DefaultText"/>
        <w:tabs>
          <w:tab w:val="left" w:pos="900"/>
          <w:tab w:val="left" w:pos="144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Style w:val="InitialStyle"/>
          <w:rFonts w:ascii="Times New Roman" w:hAnsi="Times New Roman"/>
          <w:sz w:val="22"/>
          <w:szCs w:val="22"/>
        </w:rPr>
      </w:pPr>
      <w:r w:rsidRPr="006F5A09">
        <w:rPr>
          <w:rStyle w:val="InitialStyle"/>
          <w:rFonts w:ascii="Times New Roman" w:hAnsi="Times New Roman"/>
          <w:sz w:val="22"/>
          <w:szCs w:val="22"/>
          <w:lang w:val="fr-FR"/>
        </w:rPr>
        <w:tab/>
      </w:r>
      <w:r w:rsidRPr="006F5A09">
        <w:rPr>
          <w:rStyle w:val="InitialStyle"/>
          <w:rFonts w:ascii="Times New Roman" w:hAnsi="Times New Roman"/>
          <w:sz w:val="22"/>
          <w:szCs w:val="22"/>
          <w:lang w:val="fr-FR"/>
        </w:rPr>
        <w:tab/>
      </w:r>
      <w:r w:rsidRPr="006F5A09">
        <w:rPr>
          <w:rStyle w:val="InitialStyle"/>
          <w:rFonts w:ascii="Times New Roman" w:hAnsi="Times New Roman"/>
          <w:sz w:val="22"/>
          <w:szCs w:val="22"/>
        </w:rPr>
        <w:t>The following are the criteria for participa</w:t>
      </w:r>
      <w:r>
        <w:rPr>
          <w:rStyle w:val="InitialStyle"/>
          <w:rFonts w:ascii="Times New Roman" w:hAnsi="Times New Roman"/>
          <w:sz w:val="22"/>
          <w:szCs w:val="22"/>
        </w:rPr>
        <w:t>tion</w:t>
      </w:r>
      <w:r w:rsidRPr="006F5A09">
        <w:rPr>
          <w:rStyle w:val="InitialStyle"/>
          <w:rFonts w:ascii="Times New Roman" w:hAnsi="Times New Roman"/>
          <w:sz w:val="22"/>
          <w:szCs w:val="22"/>
        </w:rPr>
        <w:t xml:space="preserve"> in the Vocational Rehabilitation Services component. </w:t>
      </w:r>
      <w:r w:rsidRPr="0059452F">
        <w:rPr>
          <w:rStyle w:val="InitialStyle"/>
          <w:rFonts w:ascii="Times New Roman" w:hAnsi="Times New Roman"/>
          <w:sz w:val="22"/>
          <w:szCs w:val="22"/>
        </w:rPr>
        <w:t>Participants</w:t>
      </w:r>
      <w:r>
        <w:rPr>
          <w:rStyle w:val="InitialStyle"/>
          <w:rFonts w:ascii="Times New Roman" w:hAnsi="Times New Roman"/>
          <w:sz w:val="22"/>
          <w:szCs w:val="22"/>
        </w:rPr>
        <w:t xml:space="preserve"> </w:t>
      </w:r>
      <w:r w:rsidRPr="006F5A09">
        <w:rPr>
          <w:rStyle w:val="InitialStyle"/>
          <w:rFonts w:ascii="Times New Roman" w:hAnsi="Times New Roman"/>
          <w:sz w:val="22"/>
          <w:szCs w:val="22"/>
        </w:rPr>
        <w:t>must:</w:t>
      </w:r>
    </w:p>
    <w:p w:rsidR="00370561" w:rsidRPr="006F5A09" w:rsidRDefault="00370561" w:rsidP="000B4077">
      <w:pPr>
        <w:pStyle w:val="DefaultText"/>
        <w:tabs>
          <w:tab w:val="left" w:pos="900"/>
          <w:tab w:val="left" w:pos="132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370561" w:rsidRPr="006F5A09" w:rsidRDefault="00370561" w:rsidP="003F4E24">
      <w:pPr>
        <w:pStyle w:val="DefaultText"/>
        <w:tabs>
          <w:tab w:val="left" w:pos="900"/>
          <w:tab w:val="left" w:pos="144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r w:rsidRPr="006F5A09">
        <w:rPr>
          <w:rStyle w:val="InitialStyle"/>
          <w:rFonts w:ascii="Times New Roman" w:hAnsi="Times New Roman"/>
          <w:sz w:val="22"/>
          <w:szCs w:val="22"/>
        </w:rPr>
        <w:tab/>
      </w:r>
      <w:r w:rsidRPr="006F5A09">
        <w:rPr>
          <w:rStyle w:val="InitialStyle"/>
          <w:rFonts w:ascii="Times New Roman" w:hAnsi="Times New Roman"/>
          <w:sz w:val="22"/>
          <w:szCs w:val="22"/>
        </w:rPr>
        <w:tab/>
        <w:t>(1)</w:t>
      </w:r>
      <w:r w:rsidRPr="006F5A09">
        <w:rPr>
          <w:rStyle w:val="InitialStyle"/>
          <w:rFonts w:ascii="Times New Roman" w:hAnsi="Times New Roman"/>
          <w:sz w:val="22"/>
          <w:szCs w:val="22"/>
        </w:rPr>
        <w:tab/>
        <w:t xml:space="preserve">complete an EDP </w:t>
      </w:r>
      <w:r w:rsidRPr="004B582F">
        <w:rPr>
          <w:rStyle w:val="InitialStyle"/>
          <w:rFonts w:ascii="Times New Roman" w:hAnsi="Times New Roman"/>
          <w:sz w:val="22"/>
          <w:szCs w:val="22"/>
        </w:rPr>
        <w:t>in accordance with</w:t>
      </w:r>
      <w:r w:rsidRPr="006F5A09">
        <w:rPr>
          <w:rStyle w:val="InitialStyle"/>
          <w:rFonts w:ascii="Times New Roman" w:hAnsi="Times New Roman"/>
          <w:sz w:val="22"/>
          <w:szCs w:val="22"/>
        </w:rPr>
        <w:t xml:space="preserve"> </w:t>
      </w:r>
      <w:r w:rsidRPr="0059452F">
        <w:rPr>
          <w:rStyle w:val="InitialStyle"/>
          <w:rFonts w:ascii="Times New Roman" w:hAnsi="Times New Roman"/>
          <w:sz w:val="22"/>
          <w:szCs w:val="22"/>
        </w:rPr>
        <w:t>106 CMR 707.110</w:t>
      </w:r>
      <w:r w:rsidRPr="006F5A09">
        <w:rPr>
          <w:rStyle w:val="InitialStyle"/>
          <w:rFonts w:ascii="Times New Roman" w:hAnsi="Times New Roman"/>
          <w:sz w:val="22"/>
          <w:szCs w:val="22"/>
        </w:rPr>
        <w:t>;</w:t>
      </w:r>
    </w:p>
    <w:p w:rsidR="00370561" w:rsidRPr="006F5A09" w:rsidRDefault="00370561" w:rsidP="000B4077">
      <w:pPr>
        <w:pStyle w:val="DefaultText"/>
        <w:tabs>
          <w:tab w:val="left" w:pos="900"/>
          <w:tab w:val="left" w:pos="132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370561" w:rsidRDefault="00370561" w:rsidP="00852D00">
      <w:pPr>
        <w:pStyle w:val="DefaultText"/>
        <w:numPr>
          <w:ilvl w:val="0"/>
          <w:numId w:val="6"/>
        </w:numPr>
        <w:tabs>
          <w:tab w:val="left" w:pos="900"/>
          <w:tab w:val="left" w:pos="144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6F5A09">
        <w:rPr>
          <w:rStyle w:val="InitialStyle"/>
          <w:rFonts w:ascii="Times New Roman" w:hAnsi="Times New Roman"/>
          <w:sz w:val="22"/>
          <w:szCs w:val="22"/>
        </w:rPr>
        <w:t xml:space="preserve">if Work Program required, participate in a program </w:t>
      </w:r>
      <w:r w:rsidRPr="006F5A09">
        <w:rPr>
          <w:rStyle w:val="InitialStyle"/>
          <w:rFonts w:ascii="Times New Roman" w:hAnsi="Times New Roman"/>
          <w:sz w:val="22"/>
        </w:rPr>
        <w:t xml:space="preserve">for the required hours per week </w:t>
      </w:r>
      <w:r w:rsidRPr="004B582F">
        <w:rPr>
          <w:rStyle w:val="InitialStyle"/>
          <w:rFonts w:ascii="Times New Roman" w:hAnsi="Times New Roman"/>
          <w:sz w:val="22"/>
        </w:rPr>
        <w:t>as</w:t>
      </w:r>
      <w:r w:rsidRPr="006F5A09">
        <w:rPr>
          <w:rStyle w:val="InitialStyle"/>
          <w:rFonts w:ascii="Times New Roman" w:hAnsi="Times New Roman"/>
          <w:sz w:val="22"/>
        </w:rPr>
        <w:t xml:space="preserve"> </w:t>
      </w:r>
      <w:r w:rsidRPr="0059452F">
        <w:rPr>
          <w:rStyle w:val="InitialStyle"/>
          <w:rFonts w:ascii="Times New Roman" w:hAnsi="Times New Roman"/>
          <w:sz w:val="22"/>
        </w:rPr>
        <w:t>provided in 106 CMR 703.150(A)(5)</w:t>
      </w:r>
      <w:r>
        <w:rPr>
          <w:rStyle w:val="InitialStyle"/>
          <w:rFonts w:ascii="Times New Roman" w:hAnsi="Times New Roman"/>
          <w:sz w:val="22"/>
        </w:rPr>
        <w:t xml:space="preserve"> </w:t>
      </w:r>
      <w:r w:rsidRPr="006F5A09">
        <w:rPr>
          <w:rStyle w:val="InitialStyle"/>
          <w:rFonts w:ascii="Times New Roman" w:hAnsi="Times New Roman"/>
          <w:sz w:val="22"/>
        </w:rPr>
        <w:t xml:space="preserve">unless good cause applies </w:t>
      </w:r>
      <w:r w:rsidRPr="002A3456">
        <w:rPr>
          <w:rStyle w:val="InitialStyle"/>
          <w:rFonts w:ascii="Times New Roman" w:hAnsi="Times New Roman"/>
          <w:sz w:val="22"/>
        </w:rPr>
        <w:t>as defined by</w:t>
      </w:r>
      <w:r>
        <w:rPr>
          <w:rStyle w:val="InitialStyle"/>
          <w:rFonts w:ascii="Times New Roman" w:hAnsi="Times New Roman"/>
          <w:sz w:val="22"/>
        </w:rPr>
        <w:t xml:space="preserve"> </w:t>
      </w:r>
      <w:r w:rsidRPr="006F5A09">
        <w:rPr>
          <w:rStyle w:val="InitialStyle"/>
          <w:rFonts w:ascii="Times New Roman" w:hAnsi="Times New Roman"/>
          <w:sz w:val="22"/>
        </w:rPr>
        <w:t>106 CMR 701.380</w:t>
      </w:r>
      <w:r w:rsidRPr="006F5A09">
        <w:rPr>
          <w:rStyle w:val="InitialStyle"/>
          <w:rFonts w:ascii="Times New Roman" w:hAnsi="Times New Roman"/>
          <w:sz w:val="22"/>
          <w:szCs w:val="22"/>
        </w:rPr>
        <w:t>;</w:t>
      </w:r>
    </w:p>
    <w:p w:rsidR="00370561" w:rsidRDefault="00370561" w:rsidP="00852D00">
      <w:pPr>
        <w:pStyle w:val="DefaultText"/>
        <w:tabs>
          <w:tab w:val="left" w:pos="900"/>
          <w:tab w:val="left" w:pos="144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Default="00370561" w:rsidP="00852D00">
      <w:pPr>
        <w:pStyle w:val="DefaultText"/>
        <w:numPr>
          <w:ilvl w:val="0"/>
          <w:numId w:val="6"/>
        </w:numPr>
        <w:tabs>
          <w:tab w:val="left" w:pos="900"/>
          <w:tab w:val="left" w:pos="144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852D00">
        <w:rPr>
          <w:rStyle w:val="InitialStyle"/>
          <w:rFonts w:ascii="Times New Roman" w:hAnsi="Times New Roman"/>
          <w:sz w:val="22"/>
          <w:szCs w:val="22"/>
        </w:rPr>
        <w:t>if exempt from the work requirements, attend the scheduled hours per week required by the Vocational Rehabilitation Services provider;</w:t>
      </w:r>
    </w:p>
    <w:p w:rsidR="00370561" w:rsidRDefault="00370561" w:rsidP="00852D00">
      <w:pPr>
        <w:pStyle w:val="ListParagraph"/>
        <w:rPr>
          <w:rStyle w:val="InitialStyle"/>
          <w:rFonts w:ascii="Times New Roman" w:hAnsi="Times New Roman"/>
          <w:sz w:val="22"/>
          <w:szCs w:val="22"/>
        </w:rPr>
      </w:pPr>
    </w:p>
    <w:p w:rsidR="00370561" w:rsidRPr="00852D00" w:rsidRDefault="00370561" w:rsidP="00852D00">
      <w:pPr>
        <w:pStyle w:val="DefaultText"/>
        <w:numPr>
          <w:ilvl w:val="0"/>
          <w:numId w:val="6"/>
        </w:numPr>
        <w:tabs>
          <w:tab w:val="left" w:pos="900"/>
          <w:tab w:val="left" w:pos="144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852D00">
        <w:rPr>
          <w:rStyle w:val="InitialStyle"/>
          <w:rFonts w:ascii="Times New Roman" w:hAnsi="Times New Roman"/>
          <w:sz w:val="22"/>
          <w:szCs w:val="22"/>
        </w:rPr>
        <w:t>be making satisfactory progress as defined by the Vocational Rehabilitation Services provider; and</w:t>
      </w:r>
    </w:p>
    <w:p w:rsidR="00370561" w:rsidRDefault="00370561" w:rsidP="00852D00">
      <w:pPr>
        <w:pStyle w:val="DefaultText"/>
        <w:tabs>
          <w:tab w:val="left" w:pos="900"/>
          <w:tab w:val="left" w:pos="1440"/>
          <w:tab w:val="left" w:pos="1980"/>
          <w:tab w:val="left" w:pos="2070"/>
          <w:tab w:val="left" w:pos="2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p>
    <w:p w:rsidR="00370561" w:rsidRPr="006F5A09" w:rsidRDefault="00370561" w:rsidP="00852D00">
      <w:pPr>
        <w:pStyle w:val="DefaultText"/>
        <w:tabs>
          <w:tab w:val="left" w:pos="900"/>
          <w:tab w:val="left" w:pos="1440"/>
          <w:tab w:val="left" w:pos="1980"/>
          <w:tab w:val="left" w:pos="2070"/>
          <w:tab w:val="left" w:pos="2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szCs w:val="22"/>
        </w:rPr>
      </w:pPr>
      <w:r w:rsidRPr="006F5A09">
        <w:rPr>
          <w:rStyle w:val="InitialStyle"/>
          <w:rFonts w:ascii="Times New Roman" w:hAnsi="Times New Roman"/>
          <w:sz w:val="22"/>
          <w:szCs w:val="22"/>
        </w:rPr>
        <w:tab/>
      </w:r>
      <w:r w:rsidRPr="006F5A09">
        <w:rPr>
          <w:rStyle w:val="InitialStyle"/>
          <w:rFonts w:ascii="Times New Roman" w:hAnsi="Times New Roman"/>
          <w:sz w:val="22"/>
          <w:szCs w:val="22"/>
        </w:rPr>
        <w:tab/>
        <w:t>(5)</w:t>
      </w:r>
      <w:r w:rsidRPr="006F5A09">
        <w:rPr>
          <w:rStyle w:val="InitialStyle"/>
          <w:rFonts w:ascii="Times New Roman" w:hAnsi="Times New Roman"/>
          <w:sz w:val="22"/>
          <w:szCs w:val="22"/>
        </w:rPr>
        <w:tab/>
      </w:r>
      <w:r>
        <w:rPr>
          <w:rStyle w:val="InitialStyle"/>
          <w:rFonts w:ascii="Times New Roman" w:hAnsi="Times New Roman"/>
          <w:sz w:val="22"/>
          <w:szCs w:val="22"/>
        </w:rPr>
        <w:t xml:space="preserve">provide verification of </w:t>
      </w:r>
      <w:r w:rsidRPr="00D07A03">
        <w:rPr>
          <w:rStyle w:val="InitialStyle"/>
          <w:rFonts w:ascii="Times New Roman" w:hAnsi="Times New Roman"/>
          <w:sz w:val="22"/>
          <w:szCs w:val="22"/>
        </w:rPr>
        <w:t xml:space="preserve">participation </w:t>
      </w:r>
      <w:r>
        <w:rPr>
          <w:rStyle w:val="InitialStyle"/>
          <w:rFonts w:ascii="Times New Roman" w:hAnsi="Times New Roman"/>
          <w:sz w:val="22"/>
          <w:szCs w:val="22"/>
        </w:rPr>
        <w:t>at time periods determined</w:t>
      </w:r>
      <w:r w:rsidRPr="00D07A03">
        <w:rPr>
          <w:rStyle w:val="InitialStyle"/>
          <w:rFonts w:ascii="Times New Roman" w:hAnsi="Times New Roman"/>
          <w:sz w:val="22"/>
          <w:szCs w:val="22"/>
        </w:rPr>
        <w:t xml:space="preserve"> by the Department</w:t>
      </w:r>
      <w:r>
        <w:rPr>
          <w:rStyle w:val="InitialStyle"/>
          <w:rFonts w:ascii="Times New Roman" w:hAnsi="Times New Roman"/>
          <w:sz w:val="22"/>
          <w:szCs w:val="22"/>
        </w:rPr>
        <w:t xml:space="preserve"> in a manner prescribed by the Department</w:t>
      </w:r>
      <w:r w:rsidRPr="00D07A03">
        <w:rPr>
          <w:rStyle w:val="InitialStyle"/>
          <w:rFonts w:ascii="Times New Roman" w:hAnsi="Times New Roman"/>
          <w:sz w:val="22"/>
          <w:szCs w:val="22"/>
        </w:rPr>
        <w:t>.</w:t>
      </w:r>
    </w:p>
    <w:p w:rsidR="00370561" w:rsidRPr="006F5A09" w:rsidRDefault="00370561" w:rsidP="00852D00">
      <w:pPr>
        <w:pStyle w:val="DefaultText"/>
        <w:tabs>
          <w:tab w:val="left" w:pos="900"/>
          <w:tab w:val="left" w:pos="144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rPr>
          <w:rStyle w:val="InitialStyle"/>
          <w:rFonts w:ascii="Times New Roman" w:hAnsi="Times New Roman"/>
          <w:sz w:val="22"/>
          <w:szCs w:val="22"/>
        </w:rPr>
      </w:pPr>
    </w:p>
    <w:p w:rsidR="00370561" w:rsidRPr="006B23D4" w:rsidRDefault="00370561" w:rsidP="00035E42">
      <w:pPr>
        <w:pStyle w:val="DefaultText"/>
        <w:tabs>
          <w:tab w:val="left" w:pos="900"/>
          <w:tab w:val="left" w:pos="132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6F5A09">
        <w:rPr>
          <w:rStyle w:val="InitialStyle"/>
          <w:rFonts w:ascii="Times New Roman" w:hAnsi="Times New Roman"/>
          <w:sz w:val="22"/>
        </w:rPr>
        <w:br w:type="page"/>
      </w:r>
    </w:p>
    <w:p w:rsidR="00370561" w:rsidRPr="00241B3A" w:rsidRDefault="00370561" w:rsidP="00241B3A">
      <w:pPr>
        <w:pStyle w:val="DefaultText"/>
        <w:tabs>
          <w:tab w:val="left" w:pos="900"/>
          <w:tab w:val="left" w:pos="132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70561" w:rsidTr="00863343">
        <w:trPr>
          <w:cantSplit/>
          <w:trHeight w:hRule="exact" w:val="259"/>
        </w:trPr>
        <w:tc>
          <w:tcPr>
            <w:tcW w:w="10167" w:type="dxa"/>
            <w:gridSpan w:val="8"/>
          </w:tcPr>
          <w:p w:rsidR="00370561" w:rsidRDefault="00370561" w:rsidP="00863343">
            <w:pPr>
              <w:pStyle w:val="DefaultText1"/>
              <w:jc w:val="center"/>
            </w:pPr>
            <w:r>
              <w:rPr>
                <w:rStyle w:val="InitialStyle"/>
                <w:rFonts w:ascii="Arial" w:hAnsi="Arial"/>
                <w:b/>
              </w:rPr>
              <w:t>106 CMR: Department of Transitional Assistance</w:t>
            </w:r>
          </w:p>
        </w:tc>
      </w:tr>
      <w:tr w:rsidR="00370561" w:rsidTr="00863343">
        <w:trPr>
          <w:cantSplit/>
          <w:trHeight w:hRule="exact" w:val="259"/>
        </w:trPr>
        <w:tc>
          <w:tcPr>
            <w:tcW w:w="2424" w:type="dxa"/>
            <w:gridSpan w:val="2"/>
            <w:tcBorders>
              <w:top w:val="single" w:sz="6" w:space="0" w:color="auto"/>
            </w:tcBorders>
          </w:tcPr>
          <w:p w:rsidR="00370561" w:rsidRDefault="00370561" w:rsidP="002E031B">
            <w:pPr>
              <w:pStyle w:val="DefaultText1"/>
            </w:pPr>
            <w:r>
              <w:rPr>
                <w:rStyle w:val="InitialStyle"/>
                <w:rFonts w:ascii="Arial" w:hAnsi="Arial"/>
                <w:b/>
              </w:rPr>
              <w:t>Trans. by S.L. 1395</w:t>
            </w:r>
          </w:p>
        </w:tc>
        <w:tc>
          <w:tcPr>
            <w:tcW w:w="5634" w:type="dxa"/>
            <w:gridSpan w:val="4"/>
            <w:tcBorders>
              <w:top w:val="single" w:sz="6" w:space="0" w:color="auto"/>
            </w:tcBorders>
          </w:tcPr>
          <w:p w:rsidR="00370561" w:rsidRDefault="00370561" w:rsidP="00863343">
            <w:pPr>
              <w:pStyle w:val="DefaultText"/>
            </w:pPr>
          </w:p>
        </w:tc>
        <w:tc>
          <w:tcPr>
            <w:tcW w:w="1122" w:type="dxa"/>
            <w:tcBorders>
              <w:top w:val="single" w:sz="6" w:space="0" w:color="auto"/>
            </w:tcBorders>
          </w:tcPr>
          <w:p w:rsidR="00370561" w:rsidRDefault="00370561" w:rsidP="00863343">
            <w:pPr>
              <w:pStyle w:val="DefaultText"/>
            </w:pPr>
          </w:p>
        </w:tc>
        <w:tc>
          <w:tcPr>
            <w:tcW w:w="987" w:type="dxa"/>
            <w:tcBorders>
              <w:top w:val="single" w:sz="6" w:space="0" w:color="auto"/>
            </w:tcBorders>
          </w:tcPr>
          <w:p w:rsidR="00370561" w:rsidRDefault="00370561" w:rsidP="00863343">
            <w:pPr>
              <w:pStyle w:val="DefaultText"/>
            </w:pPr>
          </w:p>
        </w:tc>
      </w:tr>
      <w:tr w:rsidR="00370561" w:rsidTr="008867FD">
        <w:trPr>
          <w:cantSplit/>
          <w:trHeight w:hRule="exact" w:val="262"/>
        </w:trPr>
        <w:tc>
          <w:tcPr>
            <w:tcW w:w="1325" w:type="dxa"/>
          </w:tcPr>
          <w:p w:rsidR="00370561" w:rsidRDefault="00370561" w:rsidP="00863343">
            <w:pPr>
              <w:pStyle w:val="DefaultText"/>
            </w:pPr>
          </w:p>
        </w:tc>
        <w:tc>
          <w:tcPr>
            <w:tcW w:w="7855" w:type="dxa"/>
            <w:gridSpan w:val="6"/>
          </w:tcPr>
          <w:p w:rsidR="00370561" w:rsidRDefault="00370561" w:rsidP="00F96469">
            <w:pPr>
              <w:pStyle w:val="DefaultText1"/>
              <w:jc w:val="center"/>
            </w:pPr>
            <w:r>
              <w:rPr>
                <w:rFonts w:ascii="Arial" w:hAnsi="Arial"/>
                <w:b/>
                <w:sz w:val="20"/>
              </w:rPr>
              <w:t>Transitional Cash Assistance Programs</w:t>
            </w:r>
          </w:p>
        </w:tc>
        <w:tc>
          <w:tcPr>
            <w:tcW w:w="987" w:type="dxa"/>
          </w:tcPr>
          <w:p w:rsidR="00370561" w:rsidRDefault="00370561" w:rsidP="00863343">
            <w:pPr>
              <w:pStyle w:val="DefaultText"/>
            </w:pPr>
          </w:p>
        </w:tc>
      </w:tr>
      <w:tr w:rsidR="00370561" w:rsidTr="00863343">
        <w:trPr>
          <w:cantSplit/>
          <w:trHeight w:hRule="exact" w:val="297"/>
        </w:trPr>
        <w:tc>
          <w:tcPr>
            <w:tcW w:w="2424" w:type="dxa"/>
            <w:gridSpan w:val="2"/>
          </w:tcPr>
          <w:p w:rsidR="00370561" w:rsidRDefault="00370561" w:rsidP="00863343">
            <w:pPr>
              <w:pStyle w:val="DefaultText"/>
            </w:pPr>
          </w:p>
        </w:tc>
        <w:tc>
          <w:tcPr>
            <w:tcW w:w="5634" w:type="dxa"/>
            <w:gridSpan w:val="4"/>
          </w:tcPr>
          <w:p w:rsidR="00370561" w:rsidRDefault="00370561" w:rsidP="00863343">
            <w:pPr>
              <w:jc w:val="center"/>
              <w:rPr>
                <w:sz w:val="24"/>
              </w:rPr>
            </w:pPr>
            <w:r>
              <w:rPr>
                <w:rFonts w:ascii="Arial" w:hAnsi="Arial"/>
                <w:b/>
              </w:rPr>
              <w:t>Employment Services Program</w:t>
            </w:r>
          </w:p>
        </w:tc>
        <w:tc>
          <w:tcPr>
            <w:tcW w:w="1122" w:type="dxa"/>
          </w:tcPr>
          <w:p w:rsidR="00370561" w:rsidRDefault="00370561" w:rsidP="00863343">
            <w:pPr>
              <w:pStyle w:val="DefaultText1"/>
            </w:pPr>
            <w:r>
              <w:rPr>
                <w:rStyle w:val="InitialStyle"/>
                <w:rFonts w:ascii="Arial" w:hAnsi="Arial"/>
                <w:b/>
              </w:rPr>
              <w:t xml:space="preserve"> Chapter</w:t>
            </w:r>
          </w:p>
        </w:tc>
        <w:tc>
          <w:tcPr>
            <w:tcW w:w="987" w:type="dxa"/>
          </w:tcPr>
          <w:p w:rsidR="00370561" w:rsidRDefault="00370561" w:rsidP="00863343">
            <w:pPr>
              <w:pStyle w:val="DefaultText1"/>
            </w:pPr>
            <w:r>
              <w:rPr>
                <w:rFonts w:ascii="Arial" w:hAnsi="Arial"/>
                <w:b/>
                <w:sz w:val="20"/>
              </w:rPr>
              <w:t>707</w:t>
            </w:r>
          </w:p>
        </w:tc>
      </w:tr>
      <w:tr w:rsidR="00370561" w:rsidTr="00863343">
        <w:trPr>
          <w:cantSplit/>
          <w:trHeight w:hRule="exact" w:val="259"/>
        </w:trPr>
        <w:tc>
          <w:tcPr>
            <w:tcW w:w="2424" w:type="dxa"/>
            <w:gridSpan w:val="2"/>
            <w:tcBorders>
              <w:bottom w:val="single" w:sz="6" w:space="0" w:color="auto"/>
            </w:tcBorders>
          </w:tcPr>
          <w:p w:rsidR="00370561" w:rsidRDefault="0036696A" w:rsidP="000A7494">
            <w:pPr>
              <w:pStyle w:val="DefaultText1"/>
            </w:pPr>
            <w:r>
              <w:rPr>
                <w:rFonts w:ascii="Arial" w:hAnsi="Arial"/>
                <w:b/>
                <w:sz w:val="20"/>
              </w:rPr>
              <w:t>3/2018</w:t>
            </w:r>
          </w:p>
        </w:tc>
        <w:tc>
          <w:tcPr>
            <w:tcW w:w="1872"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Pr="00F6426D" w:rsidRDefault="00370561" w:rsidP="00863343">
            <w:pPr>
              <w:pStyle w:val="DefaultText"/>
              <w:rPr>
                <w:rFonts w:ascii="Arial" w:hAnsi="Arial" w:cs="Arial"/>
                <w:b/>
                <w:sz w:val="20"/>
              </w:rPr>
            </w:pPr>
            <w:r w:rsidRPr="00F6426D">
              <w:rPr>
                <w:rFonts w:ascii="Arial" w:hAnsi="Arial" w:cs="Arial"/>
                <w:b/>
                <w:sz w:val="20"/>
              </w:rPr>
              <w:t>(1 of 2)</w:t>
            </w:r>
          </w:p>
        </w:tc>
        <w:tc>
          <w:tcPr>
            <w:tcW w:w="1122" w:type="dxa"/>
            <w:tcBorders>
              <w:bottom w:val="single" w:sz="6" w:space="0" w:color="auto"/>
            </w:tcBorders>
          </w:tcPr>
          <w:p w:rsidR="00370561" w:rsidRDefault="00370561" w:rsidP="00863343">
            <w:pPr>
              <w:pStyle w:val="DefaultText1"/>
              <w:jc w:val="right"/>
            </w:pPr>
            <w:r>
              <w:rPr>
                <w:rStyle w:val="InitialStyle"/>
                <w:rFonts w:ascii="Arial" w:hAnsi="Arial"/>
                <w:b/>
              </w:rPr>
              <w:t>Page           Page</w:t>
            </w:r>
            <w:r>
              <w:rPr>
                <w:rFonts w:ascii="Arial" w:hAnsi="Arial"/>
                <w:b/>
              </w:rPr>
              <w:t xml:space="preserve"> </w:t>
            </w:r>
          </w:p>
        </w:tc>
        <w:tc>
          <w:tcPr>
            <w:tcW w:w="987" w:type="dxa"/>
            <w:tcBorders>
              <w:bottom w:val="single" w:sz="6" w:space="0" w:color="auto"/>
            </w:tcBorders>
          </w:tcPr>
          <w:p w:rsidR="00370561" w:rsidRDefault="00370561" w:rsidP="00863343">
            <w:pPr>
              <w:pStyle w:val="DefaultText1"/>
            </w:pPr>
            <w:r>
              <w:rPr>
                <w:rFonts w:ascii="Arial" w:hAnsi="Arial"/>
                <w:b/>
                <w:sz w:val="20"/>
              </w:rPr>
              <w:t>707.200</w:t>
            </w:r>
          </w:p>
        </w:tc>
      </w:tr>
    </w:tbl>
    <w:p w:rsidR="00370561" w:rsidRPr="00F969EF" w:rsidRDefault="00370561" w:rsidP="000B407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u w:val="single"/>
        </w:rPr>
      </w:pPr>
    </w:p>
    <w:p w:rsidR="00370561" w:rsidRDefault="00370561" w:rsidP="000B407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u w:val="single"/>
        </w:rPr>
      </w:pPr>
      <w:r w:rsidRPr="008867FD">
        <w:rPr>
          <w:rStyle w:val="InitialStyle"/>
          <w:rFonts w:ascii="Times New Roman" w:hAnsi="Times New Roman"/>
          <w:sz w:val="22"/>
          <w:szCs w:val="22"/>
          <w:u w:val="single"/>
        </w:rPr>
        <w:t>7</w:t>
      </w:r>
      <w:r w:rsidRPr="00ED614F">
        <w:rPr>
          <w:rStyle w:val="InitialStyle"/>
          <w:rFonts w:ascii="Times New Roman" w:hAnsi="Times New Roman"/>
          <w:sz w:val="22"/>
          <w:szCs w:val="22"/>
          <w:u w:val="single"/>
        </w:rPr>
        <w:t>07.200:</w:t>
      </w:r>
      <w:r w:rsidRPr="00ED614F">
        <w:rPr>
          <w:rStyle w:val="InitialStyle"/>
          <w:rFonts w:ascii="Times New Roman" w:hAnsi="Times New Roman"/>
          <w:sz w:val="22"/>
          <w:szCs w:val="22"/>
          <w:u w:val="single"/>
        </w:rPr>
        <w:tab/>
        <w:t xml:space="preserve">Failure to Meet Employment Development Plan (EDP) </w:t>
      </w:r>
      <w:r>
        <w:rPr>
          <w:rStyle w:val="InitialStyle"/>
          <w:rFonts w:ascii="Times New Roman" w:hAnsi="Times New Roman"/>
          <w:sz w:val="22"/>
          <w:szCs w:val="22"/>
          <w:u w:val="single"/>
        </w:rPr>
        <w:t>Obligations</w:t>
      </w:r>
      <w:r w:rsidRPr="00ED614F">
        <w:rPr>
          <w:rStyle w:val="InitialStyle"/>
          <w:rFonts w:ascii="Times New Roman" w:hAnsi="Times New Roman"/>
          <w:sz w:val="22"/>
          <w:szCs w:val="22"/>
          <w:u w:val="single"/>
        </w:rPr>
        <w:t xml:space="preserve"> or</w:t>
      </w:r>
      <w:r>
        <w:rPr>
          <w:rStyle w:val="InitialStyle"/>
          <w:rFonts w:ascii="Times New Roman" w:hAnsi="Times New Roman"/>
          <w:sz w:val="22"/>
          <w:szCs w:val="22"/>
          <w:u w:val="single"/>
        </w:rPr>
        <w:t xml:space="preserve"> </w:t>
      </w:r>
      <w:r w:rsidRPr="00ED614F">
        <w:rPr>
          <w:rStyle w:val="InitialStyle"/>
          <w:rFonts w:ascii="Times New Roman" w:hAnsi="Times New Roman"/>
          <w:sz w:val="22"/>
          <w:szCs w:val="22"/>
          <w:u w:val="single"/>
        </w:rPr>
        <w:t xml:space="preserve">Work Program </w:t>
      </w:r>
    </w:p>
    <w:p w:rsidR="00370561" w:rsidRPr="00ED614F" w:rsidRDefault="00370561" w:rsidP="000B407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4B1C88">
        <w:rPr>
          <w:rStyle w:val="InitialStyle"/>
          <w:rFonts w:ascii="Times New Roman" w:hAnsi="Times New Roman"/>
          <w:sz w:val="22"/>
          <w:szCs w:val="22"/>
        </w:rPr>
        <w:tab/>
      </w:r>
      <w:r w:rsidRPr="00ED614F">
        <w:rPr>
          <w:rStyle w:val="InitialStyle"/>
          <w:rFonts w:ascii="Times New Roman" w:hAnsi="Times New Roman"/>
          <w:sz w:val="22"/>
          <w:szCs w:val="22"/>
          <w:u w:val="single"/>
        </w:rPr>
        <w:t>Requirements</w:t>
      </w:r>
    </w:p>
    <w:p w:rsidR="00370561" w:rsidRPr="00ED614F" w:rsidRDefault="00370561" w:rsidP="000B407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370561" w:rsidRPr="00ED614F" w:rsidRDefault="00370561" w:rsidP="000B407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ED614F">
        <w:rPr>
          <w:rStyle w:val="InitialStyle"/>
          <w:rFonts w:ascii="Times New Roman" w:hAnsi="Times New Roman"/>
          <w:sz w:val="22"/>
          <w:szCs w:val="22"/>
        </w:rPr>
        <w:tab/>
        <w:t xml:space="preserve">An individual who, without good cause </w:t>
      </w:r>
      <w:r w:rsidRPr="006C615E">
        <w:rPr>
          <w:rStyle w:val="InitialStyle"/>
          <w:rFonts w:ascii="Times New Roman" w:hAnsi="Times New Roman"/>
          <w:sz w:val="22"/>
          <w:szCs w:val="22"/>
        </w:rPr>
        <w:t>as</w:t>
      </w:r>
      <w:r w:rsidRPr="00ED614F">
        <w:rPr>
          <w:rStyle w:val="InitialStyle"/>
          <w:rFonts w:ascii="Times New Roman" w:hAnsi="Times New Roman"/>
          <w:sz w:val="22"/>
          <w:szCs w:val="22"/>
        </w:rPr>
        <w:t xml:space="preserve"> </w:t>
      </w:r>
      <w:r w:rsidRPr="008867FD">
        <w:rPr>
          <w:rStyle w:val="InitialStyle"/>
          <w:rFonts w:ascii="Times New Roman" w:hAnsi="Times New Roman"/>
          <w:sz w:val="22"/>
          <w:szCs w:val="22"/>
        </w:rPr>
        <w:t>defined by</w:t>
      </w:r>
      <w:r>
        <w:rPr>
          <w:rStyle w:val="InitialStyle"/>
          <w:rFonts w:ascii="Times New Roman" w:hAnsi="Times New Roman"/>
          <w:sz w:val="22"/>
          <w:szCs w:val="22"/>
        </w:rPr>
        <w:t xml:space="preserve"> </w:t>
      </w:r>
      <w:r w:rsidRPr="0074689D">
        <w:rPr>
          <w:rStyle w:val="InitialStyle"/>
          <w:rFonts w:ascii="Times New Roman" w:hAnsi="Times New Roman"/>
          <w:sz w:val="22"/>
          <w:szCs w:val="22"/>
        </w:rPr>
        <w:t>106 CMR 701.380,</w:t>
      </w:r>
      <w:r w:rsidRPr="00DE57F0">
        <w:rPr>
          <w:rStyle w:val="InitialStyle"/>
          <w:rFonts w:ascii="Times New Roman" w:hAnsi="Times New Roman"/>
          <w:sz w:val="22"/>
          <w:szCs w:val="22"/>
        </w:rPr>
        <w:t xml:space="preserve"> fails to</w:t>
      </w:r>
      <w:r w:rsidRPr="00ED614F">
        <w:rPr>
          <w:rStyle w:val="InitialStyle"/>
          <w:rFonts w:ascii="Times New Roman" w:hAnsi="Times New Roman"/>
          <w:sz w:val="22"/>
          <w:szCs w:val="22"/>
        </w:rPr>
        <w:t xml:space="preserve"> meet the Work Program requirements or </w:t>
      </w:r>
      <w:r w:rsidRPr="00DE57F0">
        <w:rPr>
          <w:rStyle w:val="InitialStyle"/>
          <w:rFonts w:ascii="Times New Roman" w:hAnsi="Times New Roman"/>
          <w:sz w:val="22"/>
          <w:szCs w:val="22"/>
        </w:rPr>
        <w:t>fails to</w:t>
      </w:r>
      <w:r w:rsidRPr="00ED614F">
        <w:rPr>
          <w:rStyle w:val="InitialStyle"/>
          <w:rFonts w:ascii="Times New Roman" w:hAnsi="Times New Roman"/>
          <w:sz w:val="22"/>
          <w:szCs w:val="22"/>
        </w:rPr>
        <w:t xml:space="preserve"> </w:t>
      </w:r>
      <w:r w:rsidRPr="008867FD">
        <w:rPr>
          <w:rStyle w:val="InitialStyle"/>
          <w:rFonts w:ascii="Times New Roman" w:hAnsi="Times New Roman"/>
          <w:sz w:val="22"/>
          <w:szCs w:val="22"/>
        </w:rPr>
        <w:t>meet</w:t>
      </w:r>
      <w:r>
        <w:rPr>
          <w:rStyle w:val="InitialStyle"/>
          <w:rFonts w:ascii="Times New Roman" w:hAnsi="Times New Roman"/>
          <w:sz w:val="22"/>
          <w:szCs w:val="22"/>
        </w:rPr>
        <w:t xml:space="preserve"> </w:t>
      </w:r>
      <w:r w:rsidRPr="00DE57F0">
        <w:rPr>
          <w:rStyle w:val="InitialStyle"/>
          <w:rFonts w:ascii="Times New Roman" w:hAnsi="Times New Roman"/>
          <w:sz w:val="22"/>
          <w:szCs w:val="22"/>
        </w:rPr>
        <w:t xml:space="preserve">the </w:t>
      </w:r>
      <w:r>
        <w:rPr>
          <w:rStyle w:val="InitialStyle"/>
          <w:rFonts w:ascii="Times New Roman" w:hAnsi="Times New Roman"/>
          <w:sz w:val="22"/>
          <w:szCs w:val="22"/>
        </w:rPr>
        <w:t xml:space="preserve">obligations of </w:t>
      </w:r>
      <w:r w:rsidRPr="00ED614F">
        <w:rPr>
          <w:rStyle w:val="InitialStyle"/>
          <w:rFonts w:ascii="Times New Roman" w:hAnsi="Times New Roman"/>
          <w:sz w:val="22"/>
          <w:szCs w:val="22"/>
        </w:rPr>
        <w:t xml:space="preserve">the </w:t>
      </w:r>
      <w:r>
        <w:rPr>
          <w:rStyle w:val="InitialStyle"/>
          <w:rFonts w:ascii="Times New Roman" w:hAnsi="Times New Roman"/>
          <w:sz w:val="22"/>
          <w:szCs w:val="22"/>
        </w:rPr>
        <w:t>Employment Development Plan (</w:t>
      </w:r>
      <w:r w:rsidRPr="00ED614F">
        <w:rPr>
          <w:rStyle w:val="InitialStyle"/>
          <w:rFonts w:ascii="Times New Roman" w:hAnsi="Times New Roman"/>
          <w:sz w:val="22"/>
          <w:szCs w:val="22"/>
        </w:rPr>
        <w:t>EDP</w:t>
      </w:r>
      <w:r>
        <w:rPr>
          <w:rStyle w:val="InitialStyle"/>
          <w:rFonts w:ascii="Times New Roman" w:hAnsi="Times New Roman"/>
          <w:sz w:val="22"/>
          <w:szCs w:val="22"/>
        </w:rPr>
        <w:t>)</w:t>
      </w:r>
      <w:r w:rsidRPr="00ED614F">
        <w:rPr>
          <w:rStyle w:val="InitialStyle"/>
          <w:rFonts w:ascii="Times New Roman" w:hAnsi="Times New Roman"/>
          <w:sz w:val="22"/>
          <w:szCs w:val="22"/>
        </w:rPr>
        <w:t xml:space="preserve">, </w:t>
      </w:r>
      <w:r w:rsidRPr="008867FD">
        <w:rPr>
          <w:rStyle w:val="InitialStyle"/>
          <w:rFonts w:ascii="Times New Roman" w:hAnsi="Times New Roman"/>
          <w:sz w:val="22"/>
          <w:szCs w:val="22"/>
        </w:rPr>
        <w:t>will be sanctioned, except for</w:t>
      </w:r>
      <w:r>
        <w:rPr>
          <w:rStyle w:val="InitialStyle"/>
          <w:rFonts w:ascii="Times New Roman" w:hAnsi="Times New Roman"/>
          <w:sz w:val="22"/>
          <w:szCs w:val="22"/>
        </w:rPr>
        <w:t xml:space="preserve"> a </w:t>
      </w:r>
      <w:r w:rsidRPr="008867FD">
        <w:rPr>
          <w:rStyle w:val="InitialStyle"/>
          <w:rFonts w:ascii="Times New Roman" w:hAnsi="Times New Roman"/>
          <w:sz w:val="22"/>
          <w:szCs w:val="22"/>
        </w:rPr>
        <w:t>client</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who is </w:t>
      </w:r>
      <w:r w:rsidRPr="008867FD">
        <w:rPr>
          <w:rStyle w:val="InitialStyle"/>
          <w:rFonts w:ascii="Times New Roman" w:hAnsi="Times New Roman"/>
          <w:sz w:val="22"/>
          <w:szCs w:val="22"/>
        </w:rPr>
        <w:t xml:space="preserve">granted </w:t>
      </w:r>
      <w:r w:rsidRPr="00ED614F">
        <w:rPr>
          <w:rStyle w:val="InitialStyle"/>
          <w:rFonts w:ascii="Times New Roman" w:hAnsi="Times New Roman"/>
          <w:sz w:val="22"/>
          <w:szCs w:val="22"/>
        </w:rPr>
        <w:t xml:space="preserve">an extension of benefits beyond the 24-month period </w:t>
      </w:r>
      <w:r w:rsidRPr="006C615E">
        <w:rPr>
          <w:rStyle w:val="InitialStyle"/>
          <w:rFonts w:ascii="Times New Roman" w:hAnsi="Times New Roman"/>
          <w:sz w:val="22"/>
          <w:szCs w:val="22"/>
        </w:rPr>
        <w:t xml:space="preserve">as </w:t>
      </w:r>
      <w:r w:rsidRPr="008867FD">
        <w:rPr>
          <w:rStyle w:val="InitialStyle"/>
          <w:rFonts w:ascii="Times New Roman" w:hAnsi="Times New Roman"/>
          <w:sz w:val="22"/>
          <w:szCs w:val="22"/>
        </w:rPr>
        <w:t xml:space="preserve">provided </w:t>
      </w:r>
      <w:r>
        <w:rPr>
          <w:rStyle w:val="InitialStyle"/>
          <w:rFonts w:ascii="Times New Roman" w:hAnsi="Times New Roman"/>
          <w:sz w:val="22"/>
          <w:szCs w:val="22"/>
        </w:rPr>
        <w:t xml:space="preserve">in </w:t>
      </w:r>
      <w:r w:rsidRPr="008867FD">
        <w:rPr>
          <w:rStyle w:val="InitialStyle"/>
          <w:rFonts w:ascii="Times New Roman" w:hAnsi="Times New Roman"/>
          <w:sz w:val="22"/>
          <w:szCs w:val="22"/>
        </w:rPr>
        <w:t>106 CMR 703.120</w:t>
      </w:r>
      <w:r>
        <w:rPr>
          <w:rStyle w:val="InitialStyle"/>
          <w:rFonts w:ascii="Times New Roman" w:hAnsi="Times New Roman"/>
          <w:sz w:val="22"/>
          <w:szCs w:val="22"/>
        </w:rPr>
        <w:t>,</w:t>
      </w:r>
      <w:r w:rsidRPr="008867FD">
        <w:rPr>
          <w:rStyle w:val="InitialStyle"/>
          <w:rFonts w:ascii="Times New Roman" w:hAnsi="Times New Roman"/>
          <w:sz w:val="22"/>
          <w:szCs w:val="22"/>
        </w:rPr>
        <w:t xml:space="preserve"> et seq</w:t>
      </w:r>
      <w:r>
        <w:rPr>
          <w:rStyle w:val="InitialStyle"/>
          <w:rFonts w:ascii="Times New Roman" w:hAnsi="Times New Roman"/>
          <w:sz w:val="22"/>
          <w:szCs w:val="22"/>
        </w:rPr>
        <w:t>. The client granted an extension who fails to meet the obligations of the EDP will be terminated.</w:t>
      </w:r>
    </w:p>
    <w:p w:rsidR="00370561" w:rsidRPr="00ED614F" w:rsidRDefault="00370561" w:rsidP="000B407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8"/>
          <w:szCs w:val="8"/>
        </w:rPr>
      </w:pPr>
    </w:p>
    <w:p w:rsidR="00370561" w:rsidRPr="00ED614F" w:rsidRDefault="00370561" w:rsidP="00F96811">
      <w:pPr>
        <w:pStyle w:val="DefaultText"/>
        <w:tabs>
          <w:tab w:val="left" w:pos="1140"/>
          <w:tab w:val="left" w:pos="14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8" w:firstLine="14"/>
        <w:rPr>
          <w:rStyle w:val="InitialStyle"/>
          <w:rFonts w:ascii="Times New Roman" w:hAnsi="Times New Roman"/>
          <w:sz w:val="22"/>
          <w:szCs w:val="22"/>
        </w:rPr>
      </w:pPr>
      <w:r w:rsidRPr="00ED614F">
        <w:rPr>
          <w:rStyle w:val="InitialStyle"/>
          <w:rFonts w:ascii="Times New Roman" w:hAnsi="Times New Roman"/>
          <w:sz w:val="22"/>
          <w:szCs w:val="22"/>
        </w:rPr>
        <w:t xml:space="preserve">Before determining whether an individual </w:t>
      </w:r>
      <w:r w:rsidRPr="00DE57F0">
        <w:rPr>
          <w:rStyle w:val="InitialStyle"/>
          <w:rFonts w:ascii="Times New Roman" w:hAnsi="Times New Roman"/>
          <w:sz w:val="22"/>
          <w:szCs w:val="22"/>
        </w:rPr>
        <w:t xml:space="preserve">has failed to </w:t>
      </w:r>
      <w:r w:rsidRPr="008867FD">
        <w:rPr>
          <w:rStyle w:val="InitialStyle"/>
          <w:rFonts w:ascii="Times New Roman" w:hAnsi="Times New Roman"/>
          <w:sz w:val="22"/>
          <w:szCs w:val="22"/>
        </w:rPr>
        <w:t xml:space="preserve">meet </w:t>
      </w:r>
      <w:r w:rsidRPr="00ED614F">
        <w:rPr>
          <w:rStyle w:val="InitialStyle"/>
          <w:rFonts w:ascii="Times New Roman" w:hAnsi="Times New Roman"/>
          <w:sz w:val="22"/>
          <w:szCs w:val="22"/>
        </w:rPr>
        <w:t xml:space="preserve">the Work Program requirements or </w:t>
      </w:r>
      <w:r w:rsidRPr="008867FD">
        <w:rPr>
          <w:rStyle w:val="InitialStyle"/>
          <w:rFonts w:ascii="Times New Roman" w:hAnsi="Times New Roman"/>
          <w:sz w:val="22"/>
          <w:szCs w:val="22"/>
        </w:rPr>
        <w:t xml:space="preserve">failed </w:t>
      </w:r>
      <w:r w:rsidRPr="00801C9F">
        <w:rPr>
          <w:rStyle w:val="InitialStyle"/>
          <w:rFonts w:ascii="Times New Roman" w:hAnsi="Times New Roman"/>
          <w:sz w:val="22"/>
          <w:szCs w:val="22"/>
        </w:rPr>
        <w:t xml:space="preserve">to </w:t>
      </w:r>
      <w:r w:rsidRPr="008867FD">
        <w:rPr>
          <w:rStyle w:val="InitialStyle"/>
          <w:rFonts w:ascii="Times New Roman" w:hAnsi="Times New Roman"/>
          <w:sz w:val="22"/>
          <w:szCs w:val="22"/>
        </w:rPr>
        <w:t>meet</w:t>
      </w:r>
      <w:r>
        <w:rPr>
          <w:rStyle w:val="InitialStyle"/>
          <w:rFonts w:ascii="Times New Roman" w:hAnsi="Times New Roman"/>
          <w:sz w:val="22"/>
          <w:szCs w:val="22"/>
        </w:rPr>
        <w:t xml:space="preserve"> </w:t>
      </w:r>
      <w:r w:rsidRPr="001239CE">
        <w:rPr>
          <w:rStyle w:val="InitialStyle"/>
          <w:rFonts w:ascii="Times New Roman" w:hAnsi="Times New Roman"/>
          <w:sz w:val="22"/>
          <w:szCs w:val="22"/>
        </w:rPr>
        <w:t xml:space="preserve">the </w:t>
      </w:r>
      <w:r>
        <w:rPr>
          <w:rStyle w:val="InitialStyle"/>
          <w:rFonts w:ascii="Times New Roman" w:hAnsi="Times New Roman"/>
          <w:sz w:val="22"/>
          <w:szCs w:val="22"/>
        </w:rPr>
        <w:t>obligations of</w:t>
      </w:r>
      <w:r w:rsidRPr="008867FD">
        <w:rPr>
          <w:rStyle w:val="InitialStyle"/>
          <w:rFonts w:ascii="Times New Roman" w:hAnsi="Times New Roman"/>
          <w:sz w:val="22"/>
          <w:szCs w:val="22"/>
        </w:rPr>
        <w:t xml:space="preserve"> </w:t>
      </w:r>
      <w:r w:rsidRPr="001239CE">
        <w:rPr>
          <w:rStyle w:val="InitialStyle"/>
          <w:rFonts w:ascii="Times New Roman" w:hAnsi="Times New Roman"/>
          <w:sz w:val="22"/>
          <w:szCs w:val="22"/>
        </w:rPr>
        <w:t>an</w:t>
      </w:r>
      <w:r w:rsidRPr="00ED614F">
        <w:rPr>
          <w:rStyle w:val="InitialStyle"/>
          <w:rFonts w:ascii="Times New Roman" w:hAnsi="Times New Roman"/>
          <w:sz w:val="22"/>
          <w:szCs w:val="22"/>
        </w:rPr>
        <w:t xml:space="preserve"> EDP without good cause, the Department </w:t>
      </w:r>
      <w:r>
        <w:rPr>
          <w:rStyle w:val="InitialStyle"/>
          <w:rFonts w:ascii="Times New Roman" w:hAnsi="Times New Roman"/>
          <w:sz w:val="22"/>
          <w:szCs w:val="22"/>
        </w:rPr>
        <w:t xml:space="preserve">shall </w:t>
      </w:r>
      <w:r w:rsidRPr="00ED614F">
        <w:rPr>
          <w:rStyle w:val="InitialStyle"/>
          <w:rFonts w:ascii="Times New Roman" w:hAnsi="Times New Roman"/>
          <w:sz w:val="22"/>
          <w:szCs w:val="22"/>
        </w:rPr>
        <w:t>review all good cause criteria with the individual to determine if good cause</w:t>
      </w:r>
      <w:r>
        <w:rPr>
          <w:rStyle w:val="InitialStyle"/>
          <w:rFonts w:ascii="Times New Roman" w:hAnsi="Times New Roman"/>
          <w:sz w:val="22"/>
          <w:szCs w:val="22"/>
        </w:rPr>
        <w:t xml:space="preserve"> exists.</w:t>
      </w:r>
      <w:r w:rsidRPr="00ED614F">
        <w:rPr>
          <w:rStyle w:val="InitialStyle"/>
          <w:rFonts w:ascii="Times New Roman" w:hAnsi="Times New Roman"/>
          <w:sz w:val="22"/>
          <w:szCs w:val="22"/>
        </w:rPr>
        <w:t xml:space="preserve"> Review of the good cause </w:t>
      </w:r>
      <w:r w:rsidRPr="0003786D">
        <w:rPr>
          <w:rStyle w:val="InitialStyle"/>
          <w:rFonts w:ascii="Times New Roman" w:hAnsi="Times New Roman"/>
          <w:sz w:val="22"/>
          <w:szCs w:val="22"/>
        </w:rPr>
        <w:t xml:space="preserve">criteria </w:t>
      </w:r>
      <w:r>
        <w:rPr>
          <w:rStyle w:val="InitialStyle"/>
          <w:rFonts w:ascii="Times New Roman" w:hAnsi="Times New Roman"/>
          <w:sz w:val="22"/>
          <w:szCs w:val="22"/>
        </w:rPr>
        <w:t xml:space="preserve">by the </w:t>
      </w:r>
      <w:r w:rsidRPr="00ED614F">
        <w:rPr>
          <w:rStyle w:val="InitialStyle"/>
          <w:rFonts w:ascii="Times New Roman" w:hAnsi="Times New Roman"/>
          <w:sz w:val="22"/>
          <w:szCs w:val="22"/>
        </w:rPr>
        <w:t xml:space="preserve">Department with the individual </w:t>
      </w:r>
      <w:r>
        <w:rPr>
          <w:rStyle w:val="InitialStyle"/>
          <w:rFonts w:ascii="Times New Roman" w:hAnsi="Times New Roman"/>
          <w:sz w:val="22"/>
          <w:szCs w:val="22"/>
        </w:rPr>
        <w:t>shall be c</w:t>
      </w:r>
      <w:r w:rsidRPr="00ED614F">
        <w:rPr>
          <w:rStyle w:val="InitialStyle"/>
          <w:rFonts w:ascii="Times New Roman" w:hAnsi="Times New Roman"/>
          <w:sz w:val="22"/>
          <w:szCs w:val="22"/>
        </w:rPr>
        <w:t>onducted</w:t>
      </w:r>
      <w:r w:rsidRPr="0003786D">
        <w:rPr>
          <w:rStyle w:val="InitialStyle"/>
          <w:rFonts w:ascii="Times New Roman" w:hAnsi="Times New Roman"/>
          <w:sz w:val="22"/>
          <w:szCs w:val="22"/>
        </w:rPr>
        <w:t xml:space="preserve"> </w:t>
      </w:r>
      <w:r w:rsidRPr="008867FD">
        <w:rPr>
          <w:rStyle w:val="InitialStyle"/>
          <w:rFonts w:ascii="Times New Roman" w:hAnsi="Times New Roman"/>
          <w:sz w:val="22"/>
          <w:szCs w:val="22"/>
        </w:rPr>
        <w:t>in writing,</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unless the individual </w:t>
      </w:r>
      <w:r w:rsidRPr="008867FD">
        <w:rPr>
          <w:rStyle w:val="InitialStyle"/>
          <w:rFonts w:ascii="Times New Roman" w:hAnsi="Times New Roman"/>
          <w:sz w:val="22"/>
          <w:szCs w:val="22"/>
        </w:rPr>
        <w:t>asks that the review take place</w:t>
      </w:r>
      <w:r w:rsidRPr="00ED614F">
        <w:rPr>
          <w:rStyle w:val="InitialStyle"/>
          <w:rFonts w:ascii="Times New Roman" w:hAnsi="Times New Roman"/>
          <w:sz w:val="22"/>
          <w:szCs w:val="22"/>
        </w:rPr>
        <w:t xml:space="preserve"> either in person or </w:t>
      </w:r>
      <w:r w:rsidRPr="008867FD">
        <w:rPr>
          <w:rStyle w:val="InitialStyle"/>
          <w:rFonts w:ascii="Times New Roman" w:hAnsi="Times New Roman"/>
          <w:sz w:val="22"/>
          <w:szCs w:val="22"/>
        </w:rPr>
        <w:t>by</w:t>
      </w:r>
      <w:r>
        <w:rPr>
          <w:rStyle w:val="InitialStyle"/>
          <w:rFonts w:ascii="Times New Roman" w:hAnsi="Times New Roman"/>
          <w:sz w:val="22"/>
          <w:szCs w:val="22"/>
        </w:rPr>
        <w:t xml:space="preserve"> </w:t>
      </w:r>
      <w:r w:rsidRPr="00ED614F">
        <w:rPr>
          <w:rStyle w:val="InitialStyle"/>
          <w:rFonts w:ascii="Times New Roman" w:hAnsi="Times New Roman"/>
          <w:sz w:val="22"/>
          <w:szCs w:val="22"/>
        </w:rPr>
        <w:t>telephon</w:t>
      </w:r>
      <w:r w:rsidRPr="008867FD">
        <w:rPr>
          <w:rStyle w:val="InitialStyle"/>
          <w:rFonts w:ascii="Times New Roman" w:hAnsi="Times New Roman"/>
          <w:sz w:val="22"/>
          <w:szCs w:val="22"/>
        </w:rPr>
        <w:t>e</w:t>
      </w:r>
      <w:r w:rsidRPr="00ED614F">
        <w:rPr>
          <w:rStyle w:val="InitialStyle"/>
          <w:rFonts w:ascii="Times New Roman" w:hAnsi="Times New Roman"/>
          <w:sz w:val="22"/>
          <w:szCs w:val="22"/>
        </w:rPr>
        <w:t xml:space="preserve"> with his or her worker. </w:t>
      </w:r>
      <w:r w:rsidRPr="008867FD">
        <w:rPr>
          <w:rStyle w:val="InitialStyle"/>
          <w:rFonts w:ascii="Times New Roman" w:hAnsi="Times New Roman"/>
          <w:sz w:val="22"/>
          <w:szCs w:val="22"/>
        </w:rPr>
        <w:t>If there is no good cause,</w:t>
      </w:r>
      <w:r>
        <w:rPr>
          <w:rStyle w:val="InitialStyle"/>
          <w:rFonts w:ascii="Times New Roman" w:hAnsi="Times New Roman"/>
          <w:sz w:val="22"/>
          <w:szCs w:val="22"/>
        </w:rPr>
        <w:t xml:space="preserve"> </w:t>
      </w:r>
      <w:r w:rsidRPr="008867FD">
        <w:rPr>
          <w:rStyle w:val="InitialStyle"/>
          <w:rFonts w:ascii="Times New Roman" w:hAnsi="Times New Roman"/>
          <w:sz w:val="22"/>
          <w:szCs w:val="22"/>
        </w:rPr>
        <w:t xml:space="preserve">the </w:t>
      </w:r>
      <w:r w:rsidRPr="00ED614F">
        <w:rPr>
          <w:rStyle w:val="InitialStyle"/>
          <w:rFonts w:ascii="Times New Roman" w:hAnsi="Times New Roman"/>
          <w:sz w:val="22"/>
          <w:szCs w:val="22"/>
        </w:rPr>
        <w:t xml:space="preserve">individual </w:t>
      </w:r>
      <w:r>
        <w:rPr>
          <w:rStyle w:val="InitialStyle"/>
          <w:rFonts w:ascii="Times New Roman" w:hAnsi="Times New Roman"/>
          <w:sz w:val="22"/>
          <w:szCs w:val="22"/>
        </w:rPr>
        <w:t>shall</w:t>
      </w:r>
      <w:r w:rsidRPr="008867FD">
        <w:rPr>
          <w:rStyle w:val="InitialStyle"/>
          <w:rFonts w:ascii="Times New Roman" w:hAnsi="Times New Roman"/>
          <w:sz w:val="22"/>
          <w:szCs w:val="22"/>
        </w:rPr>
        <w:t xml:space="preserve"> </w:t>
      </w:r>
      <w:r w:rsidRPr="00F96811">
        <w:rPr>
          <w:rStyle w:val="InitialStyle"/>
          <w:rFonts w:ascii="Times New Roman" w:hAnsi="Times New Roman"/>
          <w:sz w:val="22"/>
          <w:szCs w:val="22"/>
        </w:rPr>
        <w:t>be</w:t>
      </w:r>
      <w:r w:rsidRPr="00ED614F">
        <w:rPr>
          <w:rStyle w:val="InitialStyle"/>
          <w:rFonts w:ascii="Times New Roman" w:hAnsi="Times New Roman"/>
          <w:sz w:val="22"/>
          <w:szCs w:val="22"/>
        </w:rPr>
        <w:t xml:space="preserve"> sanctioned </w:t>
      </w:r>
      <w:r>
        <w:rPr>
          <w:rStyle w:val="InitialStyle"/>
          <w:rFonts w:ascii="Times New Roman" w:hAnsi="Times New Roman"/>
          <w:sz w:val="22"/>
          <w:szCs w:val="22"/>
        </w:rPr>
        <w:t xml:space="preserve">as </w:t>
      </w:r>
      <w:r w:rsidRPr="00ED614F">
        <w:rPr>
          <w:rStyle w:val="InitialStyle"/>
          <w:rFonts w:ascii="Times New Roman" w:hAnsi="Times New Roman"/>
          <w:sz w:val="22"/>
          <w:szCs w:val="22"/>
        </w:rPr>
        <w:t>follow</w:t>
      </w:r>
      <w:r>
        <w:rPr>
          <w:rStyle w:val="InitialStyle"/>
          <w:rFonts w:ascii="Times New Roman" w:hAnsi="Times New Roman"/>
          <w:sz w:val="22"/>
          <w:szCs w:val="22"/>
        </w:rPr>
        <w:t>s.</w:t>
      </w:r>
    </w:p>
    <w:p w:rsidR="00370561" w:rsidRPr="00ED614F" w:rsidRDefault="00370561" w:rsidP="000B407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370561" w:rsidRPr="00AD32CB" w:rsidRDefault="00370561" w:rsidP="000B407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u w:val="single"/>
        </w:rPr>
      </w:pPr>
      <w:r w:rsidRPr="00ED614F">
        <w:rPr>
          <w:rStyle w:val="InitialStyle"/>
          <w:rFonts w:ascii="Times New Roman" w:hAnsi="Times New Roman"/>
          <w:sz w:val="22"/>
          <w:szCs w:val="22"/>
        </w:rPr>
        <w:tab/>
        <w:t xml:space="preserve">(A)    </w:t>
      </w:r>
      <w:r w:rsidRPr="00ED614F">
        <w:rPr>
          <w:rStyle w:val="InitialStyle"/>
          <w:rFonts w:ascii="Times New Roman" w:hAnsi="Times New Roman"/>
          <w:sz w:val="22"/>
          <w:szCs w:val="22"/>
        </w:rPr>
        <w:tab/>
      </w:r>
      <w:r w:rsidRPr="00ED614F">
        <w:rPr>
          <w:rStyle w:val="InitialStyle"/>
          <w:rFonts w:ascii="Times New Roman" w:hAnsi="Times New Roman"/>
          <w:sz w:val="22"/>
          <w:szCs w:val="22"/>
          <w:u w:val="single"/>
        </w:rPr>
        <w:t xml:space="preserve">Consequences </w:t>
      </w:r>
      <w:r w:rsidRPr="008867FD">
        <w:rPr>
          <w:rStyle w:val="InitialStyle"/>
          <w:rFonts w:ascii="Times New Roman" w:hAnsi="Times New Roman"/>
          <w:sz w:val="22"/>
          <w:szCs w:val="22"/>
          <w:u w:val="single"/>
        </w:rPr>
        <w:t>for Not Meeting</w:t>
      </w:r>
      <w:r>
        <w:rPr>
          <w:rStyle w:val="InitialStyle"/>
          <w:rFonts w:ascii="Times New Roman" w:hAnsi="Times New Roman"/>
          <w:sz w:val="22"/>
          <w:szCs w:val="22"/>
          <w:u w:val="single"/>
        </w:rPr>
        <w:t xml:space="preserve"> </w:t>
      </w:r>
      <w:r w:rsidRPr="00ED614F">
        <w:rPr>
          <w:rStyle w:val="InitialStyle"/>
          <w:rFonts w:ascii="Times New Roman" w:hAnsi="Times New Roman"/>
          <w:sz w:val="22"/>
          <w:szCs w:val="22"/>
          <w:u w:val="single"/>
        </w:rPr>
        <w:t xml:space="preserve">EDP </w:t>
      </w:r>
      <w:r>
        <w:rPr>
          <w:rStyle w:val="InitialStyle"/>
          <w:rFonts w:ascii="Times New Roman" w:hAnsi="Times New Roman"/>
          <w:sz w:val="22"/>
          <w:szCs w:val="22"/>
          <w:u w:val="single"/>
        </w:rPr>
        <w:t>Obligations</w:t>
      </w:r>
    </w:p>
    <w:p w:rsidR="00370561" w:rsidRPr="00ED614F" w:rsidRDefault="00370561" w:rsidP="000B407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370561" w:rsidRPr="00ED614F" w:rsidRDefault="00370561" w:rsidP="000B407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ED614F">
        <w:rPr>
          <w:rStyle w:val="InitialStyle"/>
          <w:rFonts w:ascii="Times New Roman" w:hAnsi="Times New Roman"/>
          <w:sz w:val="22"/>
          <w:szCs w:val="22"/>
        </w:rPr>
        <w:tab/>
      </w:r>
      <w:r w:rsidRPr="00ED614F">
        <w:rPr>
          <w:rStyle w:val="InitialStyle"/>
          <w:rFonts w:ascii="Times New Roman" w:hAnsi="Times New Roman"/>
          <w:sz w:val="22"/>
          <w:szCs w:val="22"/>
        </w:rPr>
        <w:tab/>
        <w:t>(1)</w:t>
      </w:r>
      <w:r w:rsidRPr="00ED614F">
        <w:rPr>
          <w:rStyle w:val="InitialStyle"/>
          <w:rFonts w:ascii="Times New Roman" w:hAnsi="Times New Roman"/>
          <w:sz w:val="22"/>
          <w:szCs w:val="22"/>
        </w:rPr>
        <w:tab/>
      </w:r>
      <w:r w:rsidRPr="008867FD">
        <w:rPr>
          <w:rStyle w:val="InitialStyle"/>
          <w:rFonts w:ascii="Times New Roman" w:hAnsi="Times New Roman"/>
          <w:sz w:val="22"/>
          <w:szCs w:val="22"/>
        </w:rPr>
        <w:t xml:space="preserve">For </w:t>
      </w:r>
      <w:r w:rsidRPr="00C9233E">
        <w:rPr>
          <w:rStyle w:val="InitialStyle"/>
          <w:rFonts w:ascii="Times New Roman" w:hAnsi="Times New Roman"/>
          <w:sz w:val="22"/>
          <w:szCs w:val="22"/>
        </w:rPr>
        <w:t>the</w:t>
      </w:r>
      <w:r w:rsidRPr="00ED614F">
        <w:rPr>
          <w:rStyle w:val="InitialStyle"/>
          <w:rFonts w:ascii="Times New Roman" w:hAnsi="Times New Roman"/>
          <w:sz w:val="22"/>
          <w:szCs w:val="22"/>
        </w:rPr>
        <w:t xml:space="preserve"> </w:t>
      </w:r>
      <w:r>
        <w:rPr>
          <w:rStyle w:val="InitialStyle"/>
          <w:rFonts w:ascii="Times New Roman" w:hAnsi="Times New Roman"/>
          <w:sz w:val="22"/>
          <w:szCs w:val="22"/>
        </w:rPr>
        <w:t xml:space="preserve">first </w:t>
      </w:r>
      <w:r w:rsidRPr="00ED614F">
        <w:rPr>
          <w:rStyle w:val="InitialStyle"/>
          <w:rFonts w:ascii="Times New Roman" w:hAnsi="Times New Roman"/>
          <w:sz w:val="22"/>
          <w:szCs w:val="22"/>
        </w:rPr>
        <w:t xml:space="preserve">failure to </w:t>
      </w:r>
      <w:r w:rsidRPr="008867FD">
        <w:rPr>
          <w:rStyle w:val="InitialStyle"/>
          <w:rFonts w:ascii="Times New Roman" w:hAnsi="Times New Roman"/>
          <w:sz w:val="22"/>
          <w:szCs w:val="22"/>
        </w:rPr>
        <w:t xml:space="preserve">meet the </w:t>
      </w:r>
      <w:r>
        <w:rPr>
          <w:rStyle w:val="InitialStyle"/>
          <w:rFonts w:ascii="Times New Roman" w:hAnsi="Times New Roman"/>
          <w:sz w:val="22"/>
          <w:szCs w:val="22"/>
        </w:rPr>
        <w:t xml:space="preserve">obligations </w:t>
      </w:r>
      <w:r w:rsidRPr="008867FD">
        <w:rPr>
          <w:rStyle w:val="InitialStyle"/>
          <w:rFonts w:ascii="Times New Roman" w:hAnsi="Times New Roman"/>
          <w:sz w:val="22"/>
          <w:szCs w:val="22"/>
        </w:rPr>
        <w:t>of</w:t>
      </w:r>
      <w:r w:rsidRPr="00ED614F">
        <w:rPr>
          <w:rStyle w:val="InitialStyle"/>
          <w:rFonts w:ascii="Times New Roman" w:hAnsi="Times New Roman"/>
          <w:sz w:val="22"/>
          <w:szCs w:val="22"/>
        </w:rPr>
        <w:t xml:space="preserve"> the EDP, the individual is given a written warning </w:t>
      </w:r>
      <w:r w:rsidRPr="00801C9F">
        <w:rPr>
          <w:rStyle w:val="InitialStyle"/>
          <w:rFonts w:ascii="Times New Roman" w:hAnsi="Times New Roman"/>
          <w:sz w:val="22"/>
          <w:szCs w:val="22"/>
        </w:rPr>
        <w:t xml:space="preserve">of </w:t>
      </w:r>
      <w:r w:rsidRPr="00ED614F">
        <w:rPr>
          <w:rStyle w:val="InitialStyle"/>
          <w:rFonts w:ascii="Times New Roman" w:hAnsi="Times New Roman"/>
          <w:sz w:val="22"/>
          <w:szCs w:val="22"/>
        </w:rPr>
        <w:t xml:space="preserve">the consequences </w:t>
      </w:r>
      <w:r>
        <w:rPr>
          <w:rStyle w:val="InitialStyle"/>
          <w:rFonts w:ascii="Times New Roman" w:hAnsi="Times New Roman"/>
          <w:sz w:val="22"/>
          <w:szCs w:val="22"/>
        </w:rPr>
        <w:t>of subsequent failure</w:t>
      </w:r>
      <w:r w:rsidRPr="008867FD">
        <w:rPr>
          <w:rStyle w:val="InitialStyle"/>
          <w:rFonts w:ascii="Times New Roman" w:hAnsi="Times New Roman"/>
          <w:sz w:val="22"/>
          <w:szCs w:val="22"/>
        </w:rPr>
        <w:t>s.</w:t>
      </w:r>
    </w:p>
    <w:p w:rsidR="00370561" w:rsidRPr="00ED614F" w:rsidRDefault="00370561" w:rsidP="000B407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370561" w:rsidRPr="00ED614F" w:rsidRDefault="00370561" w:rsidP="000B407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ED614F">
        <w:rPr>
          <w:rStyle w:val="InitialStyle"/>
          <w:rFonts w:ascii="Times New Roman" w:hAnsi="Times New Roman"/>
          <w:sz w:val="22"/>
          <w:szCs w:val="22"/>
        </w:rPr>
        <w:tab/>
      </w:r>
      <w:r w:rsidRPr="00ED614F">
        <w:rPr>
          <w:rStyle w:val="InitialStyle"/>
          <w:rFonts w:ascii="Times New Roman" w:hAnsi="Times New Roman"/>
          <w:sz w:val="22"/>
          <w:szCs w:val="22"/>
        </w:rPr>
        <w:tab/>
        <w:t>(2)</w:t>
      </w:r>
      <w:r w:rsidRPr="00ED614F">
        <w:rPr>
          <w:rStyle w:val="InitialStyle"/>
          <w:rFonts w:ascii="Times New Roman" w:hAnsi="Times New Roman"/>
          <w:sz w:val="22"/>
          <w:szCs w:val="22"/>
        </w:rPr>
        <w:tab/>
      </w:r>
      <w:r w:rsidRPr="008867FD">
        <w:rPr>
          <w:rStyle w:val="InitialStyle"/>
          <w:rFonts w:ascii="Times New Roman" w:hAnsi="Times New Roman"/>
          <w:sz w:val="22"/>
          <w:szCs w:val="22"/>
        </w:rPr>
        <w:t>For a</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second or subsequent failure to </w:t>
      </w:r>
      <w:r w:rsidRPr="008867FD">
        <w:rPr>
          <w:rStyle w:val="InitialStyle"/>
          <w:rFonts w:ascii="Times New Roman" w:hAnsi="Times New Roman"/>
          <w:sz w:val="22"/>
          <w:szCs w:val="22"/>
        </w:rPr>
        <w:t xml:space="preserve">meet the </w:t>
      </w:r>
      <w:r>
        <w:rPr>
          <w:rStyle w:val="InitialStyle"/>
          <w:rFonts w:ascii="Times New Roman" w:hAnsi="Times New Roman"/>
          <w:sz w:val="22"/>
          <w:szCs w:val="22"/>
        </w:rPr>
        <w:t>obligations</w:t>
      </w:r>
      <w:r w:rsidRPr="008867FD">
        <w:rPr>
          <w:rStyle w:val="InitialStyle"/>
          <w:rFonts w:ascii="Times New Roman" w:hAnsi="Times New Roman"/>
          <w:sz w:val="22"/>
          <w:szCs w:val="22"/>
        </w:rPr>
        <w:t xml:space="preserve"> of</w:t>
      </w:r>
      <w:r w:rsidRPr="00ED614F">
        <w:rPr>
          <w:rStyle w:val="InitialStyle"/>
          <w:rFonts w:ascii="Times New Roman" w:hAnsi="Times New Roman"/>
          <w:sz w:val="22"/>
          <w:szCs w:val="22"/>
        </w:rPr>
        <w:t xml:space="preserve"> the EDP, the individual is mandated to participate in </w:t>
      </w:r>
      <w:r w:rsidRPr="008867FD">
        <w:rPr>
          <w:rStyle w:val="InitialStyle"/>
          <w:rFonts w:ascii="Times New Roman" w:hAnsi="Times New Roman"/>
          <w:sz w:val="22"/>
          <w:szCs w:val="22"/>
        </w:rPr>
        <w:t>TAFDC Community Service</w:t>
      </w:r>
      <w:r w:rsidRPr="00ED614F">
        <w:rPr>
          <w:rStyle w:val="InitialStyle"/>
          <w:rFonts w:ascii="Times New Roman" w:hAnsi="Times New Roman"/>
          <w:sz w:val="22"/>
          <w:szCs w:val="22"/>
        </w:rPr>
        <w:t xml:space="preserve">. The EDP </w:t>
      </w:r>
      <w:r>
        <w:rPr>
          <w:rStyle w:val="InitialStyle"/>
          <w:rFonts w:ascii="Times New Roman" w:hAnsi="Times New Roman"/>
          <w:sz w:val="22"/>
          <w:szCs w:val="22"/>
        </w:rPr>
        <w:t>will be</w:t>
      </w:r>
      <w:r w:rsidRPr="00ED614F">
        <w:rPr>
          <w:rStyle w:val="InitialStyle"/>
          <w:rFonts w:ascii="Times New Roman" w:hAnsi="Times New Roman"/>
          <w:sz w:val="22"/>
          <w:szCs w:val="22"/>
        </w:rPr>
        <w:t xml:space="preserve"> updated</w:t>
      </w:r>
      <w:r>
        <w:rPr>
          <w:rStyle w:val="InitialStyle"/>
          <w:rFonts w:ascii="Times New Roman" w:hAnsi="Times New Roman"/>
          <w:sz w:val="22"/>
          <w:szCs w:val="22"/>
        </w:rPr>
        <w:t xml:space="preserve"> </w:t>
      </w:r>
      <w:r w:rsidRPr="008867FD">
        <w:rPr>
          <w:rStyle w:val="InitialStyle"/>
          <w:rFonts w:ascii="Times New Roman" w:hAnsi="Times New Roman"/>
          <w:sz w:val="22"/>
          <w:szCs w:val="22"/>
        </w:rPr>
        <w:t>with the mandat</w:t>
      </w:r>
      <w:r>
        <w:rPr>
          <w:rStyle w:val="InitialStyle"/>
          <w:rFonts w:ascii="Times New Roman" w:hAnsi="Times New Roman"/>
          <w:sz w:val="22"/>
          <w:szCs w:val="22"/>
        </w:rPr>
        <w:t>ory</w:t>
      </w:r>
      <w:r w:rsidRPr="008867FD">
        <w:rPr>
          <w:rStyle w:val="InitialStyle"/>
          <w:rFonts w:ascii="Times New Roman" w:hAnsi="Times New Roman"/>
          <w:sz w:val="22"/>
          <w:szCs w:val="22"/>
        </w:rPr>
        <w:t xml:space="preserve"> community service requirement and ways the individual may meet the Work Program requirement.</w:t>
      </w:r>
    </w:p>
    <w:p w:rsidR="00370561" w:rsidRPr="00ED614F" w:rsidRDefault="00370561" w:rsidP="000B407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370561" w:rsidRPr="00ED614F" w:rsidRDefault="00370561" w:rsidP="008E46A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ED614F">
        <w:rPr>
          <w:rStyle w:val="InitialStyle"/>
          <w:rFonts w:ascii="Times New Roman" w:hAnsi="Times New Roman"/>
          <w:sz w:val="22"/>
          <w:szCs w:val="22"/>
        </w:rPr>
        <w:tab/>
      </w:r>
      <w:r w:rsidRPr="00ED614F">
        <w:rPr>
          <w:rStyle w:val="InitialStyle"/>
          <w:rFonts w:ascii="Times New Roman" w:hAnsi="Times New Roman"/>
          <w:sz w:val="22"/>
          <w:szCs w:val="22"/>
        </w:rPr>
        <w:tab/>
        <w:t>(3)</w:t>
      </w:r>
      <w:r w:rsidRPr="00ED614F">
        <w:rPr>
          <w:rStyle w:val="InitialStyle"/>
          <w:rFonts w:ascii="Times New Roman" w:hAnsi="Times New Roman"/>
          <w:sz w:val="22"/>
          <w:szCs w:val="22"/>
        </w:rPr>
        <w:tab/>
      </w:r>
      <w:r w:rsidRPr="00977B64">
        <w:rPr>
          <w:rStyle w:val="InitialStyle"/>
          <w:rFonts w:ascii="Times New Roman" w:hAnsi="Times New Roman"/>
          <w:sz w:val="22"/>
          <w:szCs w:val="22"/>
        </w:rPr>
        <w:t>For</w:t>
      </w:r>
      <w:r>
        <w:rPr>
          <w:rStyle w:val="InitialStyle"/>
          <w:rFonts w:ascii="Times New Roman" w:hAnsi="Times New Roman"/>
          <w:sz w:val="22"/>
          <w:szCs w:val="22"/>
        </w:rPr>
        <w:t xml:space="preserve"> </w:t>
      </w:r>
      <w:r w:rsidRPr="00AA0225">
        <w:rPr>
          <w:rStyle w:val="InitialStyle"/>
          <w:rFonts w:ascii="Times New Roman" w:hAnsi="Times New Roman"/>
          <w:sz w:val="22"/>
          <w:szCs w:val="22"/>
        </w:rPr>
        <w:t>the</w:t>
      </w:r>
      <w:r w:rsidRPr="00ED614F">
        <w:rPr>
          <w:rStyle w:val="InitialStyle"/>
          <w:rFonts w:ascii="Times New Roman" w:hAnsi="Times New Roman"/>
          <w:sz w:val="22"/>
          <w:szCs w:val="22"/>
        </w:rPr>
        <w:t xml:space="preserve"> first failure to participate in </w:t>
      </w:r>
      <w:r w:rsidRPr="00F257BA">
        <w:rPr>
          <w:rStyle w:val="InitialStyle"/>
          <w:rFonts w:ascii="Times New Roman" w:hAnsi="Times New Roman"/>
          <w:sz w:val="22"/>
          <w:szCs w:val="22"/>
        </w:rPr>
        <w:t xml:space="preserve">mandated </w:t>
      </w:r>
      <w:r w:rsidRPr="00977B64">
        <w:rPr>
          <w:rStyle w:val="InitialStyle"/>
          <w:rFonts w:ascii="Times New Roman" w:hAnsi="Times New Roman"/>
          <w:sz w:val="22"/>
          <w:szCs w:val="22"/>
        </w:rPr>
        <w:t>TAFDC Community Service</w:t>
      </w:r>
      <w:r w:rsidRPr="00ED614F">
        <w:rPr>
          <w:rStyle w:val="InitialStyle"/>
          <w:rFonts w:ascii="Times New Roman" w:hAnsi="Times New Roman"/>
          <w:sz w:val="22"/>
          <w:szCs w:val="22"/>
        </w:rPr>
        <w:t xml:space="preserve">, the individual is </w:t>
      </w:r>
      <w:r>
        <w:rPr>
          <w:rStyle w:val="InitialStyle"/>
          <w:rFonts w:ascii="Times New Roman" w:hAnsi="Times New Roman"/>
          <w:sz w:val="22"/>
          <w:szCs w:val="22"/>
        </w:rPr>
        <w:t xml:space="preserve">not </w:t>
      </w:r>
      <w:r w:rsidRPr="00ED614F">
        <w:rPr>
          <w:rStyle w:val="InitialStyle"/>
          <w:rFonts w:ascii="Times New Roman" w:hAnsi="Times New Roman"/>
          <w:sz w:val="22"/>
          <w:szCs w:val="22"/>
        </w:rPr>
        <w:t xml:space="preserve">eligible for </w:t>
      </w:r>
      <w:r>
        <w:rPr>
          <w:rStyle w:val="InitialStyle"/>
          <w:rFonts w:ascii="Times New Roman" w:hAnsi="Times New Roman"/>
          <w:sz w:val="22"/>
          <w:szCs w:val="22"/>
        </w:rPr>
        <w:t xml:space="preserve">TAFDC </w:t>
      </w:r>
      <w:r w:rsidRPr="00ED614F">
        <w:rPr>
          <w:rStyle w:val="InitialStyle"/>
          <w:rFonts w:ascii="Times New Roman" w:hAnsi="Times New Roman"/>
          <w:sz w:val="22"/>
          <w:szCs w:val="22"/>
        </w:rPr>
        <w:t xml:space="preserve">until the individual meets the Work Program requirements for the required hours per week </w:t>
      </w:r>
      <w:r w:rsidRPr="00C8326F">
        <w:rPr>
          <w:rStyle w:val="InitialStyle"/>
          <w:rFonts w:ascii="Times New Roman" w:hAnsi="Times New Roman"/>
          <w:sz w:val="22"/>
          <w:szCs w:val="22"/>
        </w:rPr>
        <w:t>as</w:t>
      </w:r>
      <w:r w:rsidRPr="00ED614F">
        <w:rPr>
          <w:rStyle w:val="InitialStyle"/>
          <w:rFonts w:ascii="Times New Roman" w:hAnsi="Times New Roman"/>
          <w:sz w:val="22"/>
          <w:szCs w:val="22"/>
        </w:rPr>
        <w:t xml:space="preserve"> </w:t>
      </w:r>
      <w:r w:rsidRPr="00977B64">
        <w:rPr>
          <w:rStyle w:val="InitialStyle"/>
          <w:rFonts w:ascii="Times New Roman" w:hAnsi="Times New Roman"/>
          <w:sz w:val="22"/>
          <w:szCs w:val="22"/>
        </w:rPr>
        <w:t>provided</w:t>
      </w:r>
      <w:r w:rsidRPr="00C8326F">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in </w:t>
      </w:r>
      <w:r w:rsidRPr="00977B64">
        <w:rPr>
          <w:rStyle w:val="InitialStyle"/>
          <w:rFonts w:ascii="Times New Roman" w:hAnsi="Times New Roman"/>
          <w:sz w:val="22"/>
          <w:szCs w:val="22"/>
        </w:rPr>
        <w:t>106 CMR 703.150(A)(5)</w:t>
      </w:r>
      <w:r w:rsidRPr="00ED614F">
        <w:rPr>
          <w:rStyle w:val="InitialStyle"/>
          <w:rFonts w:ascii="Times New Roman" w:hAnsi="Times New Roman"/>
          <w:sz w:val="22"/>
          <w:szCs w:val="22"/>
        </w:rPr>
        <w:t xml:space="preserve">, begins or resumes participation in </w:t>
      </w:r>
      <w:r w:rsidRPr="00977B64">
        <w:rPr>
          <w:rStyle w:val="InitialStyle"/>
          <w:rFonts w:ascii="Times New Roman" w:hAnsi="Times New Roman"/>
          <w:sz w:val="22"/>
          <w:szCs w:val="22"/>
        </w:rPr>
        <w:t>TAFDC Community Service</w:t>
      </w:r>
      <w:r w:rsidRPr="00ED614F">
        <w:rPr>
          <w:rStyle w:val="InitialStyle"/>
          <w:rFonts w:ascii="Times New Roman" w:hAnsi="Times New Roman"/>
          <w:sz w:val="22"/>
          <w:szCs w:val="22"/>
        </w:rPr>
        <w:t xml:space="preserve">, works at a job for </w:t>
      </w:r>
      <w:r w:rsidRPr="00977B64">
        <w:rPr>
          <w:rStyle w:val="InitialStyle"/>
          <w:rFonts w:ascii="Times New Roman" w:hAnsi="Times New Roman"/>
          <w:sz w:val="22"/>
          <w:szCs w:val="22"/>
        </w:rPr>
        <w:t>pay</w:t>
      </w:r>
      <w:r w:rsidRPr="00ED614F">
        <w:rPr>
          <w:rStyle w:val="InitialStyle"/>
          <w:rFonts w:ascii="Times New Roman" w:hAnsi="Times New Roman"/>
          <w:sz w:val="22"/>
          <w:szCs w:val="22"/>
        </w:rPr>
        <w:t>,</w:t>
      </w:r>
      <w:r w:rsidRPr="00ED614F">
        <w:rPr>
          <w:sz w:val="22"/>
          <w:szCs w:val="22"/>
        </w:rPr>
        <w:t xml:space="preserve"> </w:t>
      </w:r>
      <w:r w:rsidRPr="00ED614F">
        <w:rPr>
          <w:rStyle w:val="InitialStyle"/>
          <w:rFonts w:ascii="Times New Roman" w:hAnsi="Times New Roman"/>
          <w:sz w:val="22"/>
          <w:szCs w:val="22"/>
        </w:rPr>
        <w:t xml:space="preserve">participates in other </w:t>
      </w:r>
      <w:r w:rsidRPr="00902205">
        <w:rPr>
          <w:rStyle w:val="InitialStyle"/>
          <w:rFonts w:ascii="Times New Roman" w:hAnsi="Times New Roman"/>
          <w:sz w:val="22"/>
          <w:szCs w:val="22"/>
        </w:rPr>
        <w:t>work program</w:t>
      </w:r>
      <w:r w:rsidRPr="00ED614F">
        <w:rPr>
          <w:rStyle w:val="InitialStyle"/>
          <w:rFonts w:ascii="Times New Roman" w:hAnsi="Times New Roman"/>
          <w:sz w:val="22"/>
          <w:szCs w:val="22"/>
        </w:rPr>
        <w:t xml:space="preserve"> activities </w:t>
      </w:r>
      <w:r w:rsidRPr="00977B64">
        <w:rPr>
          <w:rStyle w:val="InitialStyle"/>
          <w:rFonts w:ascii="Times New Roman" w:hAnsi="Times New Roman"/>
          <w:sz w:val="22"/>
          <w:szCs w:val="22"/>
        </w:rPr>
        <w:t>as</w:t>
      </w:r>
      <w:r w:rsidRPr="005D0CDB">
        <w:rPr>
          <w:rStyle w:val="InitialStyle"/>
          <w:rFonts w:ascii="Times New Roman" w:hAnsi="Times New Roman"/>
          <w:sz w:val="22"/>
          <w:szCs w:val="22"/>
        </w:rPr>
        <w:t xml:space="preserve"> </w:t>
      </w:r>
      <w:r>
        <w:rPr>
          <w:rStyle w:val="InitialStyle"/>
          <w:rFonts w:ascii="Times New Roman" w:hAnsi="Times New Roman"/>
          <w:sz w:val="22"/>
          <w:szCs w:val="22"/>
        </w:rPr>
        <w:t xml:space="preserve">provided in </w:t>
      </w:r>
      <w:r w:rsidRPr="00977B64">
        <w:rPr>
          <w:rStyle w:val="InitialStyle"/>
          <w:rFonts w:ascii="Times New Roman" w:hAnsi="Times New Roman"/>
          <w:sz w:val="22"/>
          <w:szCs w:val="22"/>
        </w:rPr>
        <w:t xml:space="preserve">106 CMR 703.150(A)(2) </w:t>
      </w:r>
      <w:r w:rsidRPr="00ED614F">
        <w:rPr>
          <w:rStyle w:val="InitialStyle"/>
          <w:rFonts w:ascii="Times New Roman" w:hAnsi="Times New Roman"/>
          <w:sz w:val="22"/>
          <w:szCs w:val="22"/>
        </w:rPr>
        <w:t xml:space="preserve">or a combination of these activities for two consecutive weeks. </w:t>
      </w:r>
    </w:p>
    <w:p w:rsidR="00370561" w:rsidRPr="00ED614F" w:rsidRDefault="00370561" w:rsidP="000B407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370561" w:rsidRPr="00ED614F" w:rsidRDefault="00370561" w:rsidP="006B470B">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ED614F">
        <w:rPr>
          <w:rStyle w:val="InitialStyle"/>
          <w:rFonts w:ascii="Times New Roman" w:hAnsi="Times New Roman"/>
          <w:sz w:val="22"/>
          <w:szCs w:val="22"/>
        </w:rPr>
        <w:tab/>
      </w:r>
      <w:r w:rsidRPr="00ED614F">
        <w:rPr>
          <w:rStyle w:val="InitialStyle"/>
          <w:rFonts w:ascii="Times New Roman" w:hAnsi="Times New Roman"/>
          <w:sz w:val="22"/>
          <w:szCs w:val="22"/>
        </w:rPr>
        <w:tab/>
        <w:t>(4)</w:t>
      </w:r>
      <w:r w:rsidRPr="00ED614F">
        <w:rPr>
          <w:rStyle w:val="InitialStyle"/>
          <w:rFonts w:ascii="Times New Roman" w:hAnsi="Times New Roman"/>
          <w:sz w:val="22"/>
          <w:szCs w:val="22"/>
        </w:rPr>
        <w:tab/>
      </w:r>
      <w:r w:rsidRPr="00977B64">
        <w:rPr>
          <w:rStyle w:val="InitialStyle"/>
          <w:rFonts w:ascii="Times New Roman" w:hAnsi="Times New Roman"/>
          <w:sz w:val="22"/>
          <w:szCs w:val="22"/>
        </w:rPr>
        <w:t>For a</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second or subsequent failure of a grantee to participate in mandated </w:t>
      </w:r>
      <w:r w:rsidRPr="00977B64">
        <w:rPr>
          <w:rStyle w:val="InitialStyle"/>
          <w:rFonts w:ascii="Times New Roman" w:hAnsi="Times New Roman"/>
          <w:sz w:val="22"/>
          <w:szCs w:val="22"/>
        </w:rPr>
        <w:t>TAFDC Community Service</w:t>
      </w:r>
      <w:r w:rsidRPr="00ED614F">
        <w:rPr>
          <w:rStyle w:val="InitialStyle"/>
          <w:rFonts w:ascii="Times New Roman" w:hAnsi="Times New Roman"/>
          <w:sz w:val="22"/>
          <w:szCs w:val="22"/>
        </w:rPr>
        <w:t xml:space="preserve">, the assistance unit is ineligible for assistance until the individual meets the Work Program requirements for the required hours per week </w:t>
      </w:r>
      <w:r w:rsidRPr="00C8326F">
        <w:rPr>
          <w:rStyle w:val="InitialStyle"/>
          <w:rFonts w:ascii="Times New Roman" w:hAnsi="Times New Roman"/>
          <w:sz w:val="22"/>
          <w:szCs w:val="22"/>
        </w:rPr>
        <w:t xml:space="preserve">as </w:t>
      </w:r>
      <w:r w:rsidRPr="00977B64">
        <w:rPr>
          <w:rStyle w:val="InitialStyle"/>
          <w:rFonts w:ascii="Times New Roman" w:hAnsi="Times New Roman"/>
          <w:sz w:val="22"/>
          <w:szCs w:val="22"/>
        </w:rPr>
        <w:t>provided</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in </w:t>
      </w:r>
      <w:r w:rsidRPr="00977B64">
        <w:rPr>
          <w:rStyle w:val="InitialStyle"/>
          <w:rFonts w:ascii="Times New Roman" w:hAnsi="Times New Roman"/>
          <w:sz w:val="22"/>
          <w:szCs w:val="22"/>
        </w:rPr>
        <w:t>106 CMR 703.150(A)(5),</w:t>
      </w:r>
      <w:r w:rsidRPr="00ED614F">
        <w:rPr>
          <w:rStyle w:val="InitialStyle"/>
          <w:rFonts w:ascii="Times New Roman" w:hAnsi="Times New Roman"/>
          <w:sz w:val="22"/>
          <w:szCs w:val="22"/>
        </w:rPr>
        <w:t xml:space="preserve"> begins or resumes participation in </w:t>
      </w:r>
      <w:r w:rsidRPr="00977B64">
        <w:rPr>
          <w:rStyle w:val="InitialStyle"/>
          <w:rFonts w:ascii="Times New Roman" w:hAnsi="Times New Roman"/>
          <w:sz w:val="22"/>
          <w:szCs w:val="22"/>
        </w:rPr>
        <w:t>TAFDC Community Service</w:t>
      </w:r>
      <w:r w:rsidRPr="00ED614F">
        <w:rPr>
          <w:rStyle w:val="InitialStyle"/>
          <w:rFonts w:ascii="Times New Roman" w:hAnsi="Times New Roman"/>
          <w:sz w:val="22"/>
          <w:szCs w:val="22"/>
        </w:rPr>
        <w:t xml:space="preserve">, works at a job for </w:t>
      </w:r>
      <w:r w:rsidRPr="00977B64">
        <w:rPr>
          <w:rStyle w:val="InitialStyle"/>
          <w:rFonts w:ascii="Times New Roman" w:hAnsi="Times New Roman"/>
          <w:sz w:val="22"/>
          <w:szCs w:val="22"/>
        </w:rPr>
        <w:t>pay</w:t>
      </w:r>
      <w:r w:rsidRPr="00ED614F">
        <w:rPr>
          <w:rStyle w:val="InitialStyle"/>
          <w:rFonts w:ascii="Times New Roman" w:hAnsi="Times New Roman"/>
          <w:sz w:val="22"/>
          <w:szCs w:val="22"/>
        </w:rPr>
        <w:t xml:space="preserve">, participates in other work program activities </w:t>
      </w:r>
      <w:r w:rsidRPr="00977B64">
        <w:rPr>
          <w:rStyle w:val="InitialStyle"/>
          <w:rFonts w:ascii="Times New Roman" w:hAnsi="Times New Roman"/>
          <w:sz w:val="22"/>
          <w:szCs w:val="22"/>
        </w:rPr>
        <w:t>as</w:t>
      </w:r>
      <w:r>
        <w:rPr>
          <w:rStyle w:val="InitialStyle"/>
          <w:rFonts w:ascii="Times New Roman" w:hAnsi="Times New Roman"/>
          <w:sz w:val="22"/>
          <w:szCs w:val="22"/>
        </w:rPr>
        <w:t xml:space="preserve"> provided </w:t>
      </w:r>
      <w:r w:rsidRPr="00ED614F">
        <w:rPr>
          <w:rStyle w:val="InitialStyle"/>
          <w:rFonts w:ascii="Times New Roman" w:hAnsi="Times New Roman"/>
          <w:sz w:val="22"/>
          <w:szCs w:val="22"/>
        </w:rPr>
        <w:t xml:space="preserve">in </w:t>
      </w:r>
      <w:r w:rsidRPr="00977B64">
        <w:rPr>
          <w:rStyle w:val="InitialStyle"/>
          <w:rFonts w:ascii="Times New Roman" w:hAnsi="Times New Roman"/>
          <w:sz w:val="22"/>
          <w:szCs w:val="22"/>
        </w:rPr>
        <w:t xml:space="preserve">106 CMR 703.150(A)(5) </w:t>
      </w:r>
      <w:r w:rsidRPr="00ED614F">
        <w:rPr>
          <w:rStyle w:val="InitialStyle"/>
          <w:rFonts w:ascii="Times New Roman" w:hAnsi="Times New Roman"/>
          <w:sz w:val="22"/>
          <w:szCs w:val="22"/>
        </w:rPr>
        <w:t>or a combination of these activities for two consecutive weeks.</w:t>
      </w:r>
    </w:p>
    <w:p w:rsidR="00370561" w:rsidRPr="00ED614F" w:rsidRDefault="00370561" w:rsidP="000B407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370561" w:rsidRPr="00ED614F" w:rsidRDefault="00370561" w:rsidP="000B407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dstrike/>
          <w:sz w:val="22"/>
          <w:szCs w:val="22"/>
        </w:rPr>
      </w:pPr>
      <w:r w:rsidRPr="00ED614F">
        <w:rPr>
          <w:rStyle w:val="InitialStyle"/>
          <w:rFonts w:ascii="Times New Roman" w:hAnsi="Times New Roman"/>
          <w:sz w:val="22"/>
          <w:szCs w:val="22"/>
        </w:rPr>
        <w:tab/>
      </w:r>
      <w:r w:rsidRPr="00ED614F">
        <w:rPr>
          <w:rStyle w:val="InitialStyle"/>
          <w:rFonts w:ascii="Times New Roman" w:hAnsi="Times New Roman"/>
          <w:sz w:val="22"/>
          <w:szCs w:val="22"/>
        </w:rPr>
        <w:tab/>
        <w:t>(5)</w:t>
      </w:r>
      <w:r w:rsidRPr="00ED614F">
        <w:rPr>
          <w:rStyle w:val="InitialStyle"/>
          <w:rFonts w:ascii="Times New Roman" w:hAnsi="Times New Roman"/>
          <w:sz w:val="22"/>
          <w:szCs w:val="22"/>
        </w:rPr>
        <w:tab/>
        <w:t xml:space="preserve">Assistance to the remaining </w:t>
      </w:r>
      <w:r>
        <w:rPr>
          <w:rStyle w:val="InitialStyle"/>
          <w:rFonts w:ascii="Times New Roman" w:hAnsi="Times New Roman"/>
          <w:sz w:val="22"/>
          <w:szCs w:val="22"/>
        </w:rPr>
        <w:t>members</w:t>
      </w:r>
      <w:r w:rsidRPr="00ED614F">
        <w:rPr>
          <w:rStyle w:val="InitialStyle"/>
          <w:rFonts w:ascii="Times New Roman" w:hAnsi="Times New Roman"/>
          <w:sz w:val="22"/>
          <w:szCs w:val="22"/>
        </w:rPr>
        <w:t xml:space="preserve"> of the assistance unit </w:t>
      </w:r>
      <w:r>
        <w:rPr>
          <w:rStyle w:val="InitialStyle"/>
          <w:rFonts w:ascii="Times New Roman" w:hAnsi="Times New Roman"/>
          <w:sz w:val="22"/>
          <w:szCs w:val="22"/>
        </w:rPr>
        <w:t xml:space="preserve">shall </w:t>
      </w:r>
      <w:r w:rsidRPr="00F526E9">
        <w:rPr>
          <w:rStyle w:val="InitialStyle"/>
          <w:rFonts w:ascii="Times New Roman" w:hAnsi="Times New Roman"/>
          <w:sz w:val="22"/>
          <w:szCs w:val="22"/>
        </w:rPr>
        <w:t>be</w:t>
      </w:r>
      <w:r w:rsidRPr="00ED614F">
        <w:rPr>
          <w:rStyle w:val="InitialStyle"/>
          <w:rFonts w:ascii="Times New Roman" w:hAnsi="Times New Roman"/>
          <w:sz w:val="22"/>
          <w:szCs w:val="22"/>
        </w:rPr>
        <w:t xml:space="preserve"> in the form of vendor payments</w:t>
      </w:r>
      <w:r w:rsidRPr="00977B64">
        <w:rPr>
          <w:rStyle w:val="InitialStyle"/>
          <w:rFonts w:ascii="Times New Roman" w:hAnsi="Times New Roman"/>
          <w:sz w:val="22"/>
          <w:szCs w:val="22"/>
        </w:rPr>
        <w:t xml:space="preserve">, when </w:t>
      </w:r>
      <w:r w:rsidRPr="00ED614F">
        <w:rPr>
          <w:rStyle w:val="InitialStyle"/>
          <w:rFonts w:ascii="Times New Roman" w:hAnsi="Times New Roman"/>
          <w:sz w:val="22"/>
          <w:szCs w:val="22"/>
        </w:rPr>
        <w:t>possible.</w:t>
      </w:r>
    </w:p>
    <w:p w:rsidR="00370561" w:rsidRPr="00ED614F" w:rsidRDefault="00370561" w:rsidP="000B407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370561" w:rsidRDefault="00370561" w:rsidP="00BC104E">
      <w:pPr>
        <w:pStyle w:val="DefaultText"/>
        <w:numPr>
          <w:ilvl w:val="0"/>
          <w:numId w:val="2"/>
        </w:numPr>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u w:val="single"/>
        </w:rPr>
      </w:pPr>
      <w:r w:rsidRPr="00ED614F">
        <w:rPr>
          <w:rStyle w:val="InitialStyle"/>
          <w:rFonts w:ascii="Times New Roman" w:hAnsi="Times New Roman"/>
          <w:sz w:val="22"/>
          <w:szCs w:val="22"/>
          <w:u w:val="single"/>
        </w:rPr>
        <w:t xml:space="preserve">Consequences </w:t>
      </w:r>
      <w:r>
        <w:rPr>
          <w:rStyle w:val="InitialStyle"/>
          <w:rFonts w:ascii="Times New Roman" w:hAnsi="Times New Roman"/>
          <w:sz w:val="22"/>
          <w:szCs w:val="22"/>
          <w:u w:val="single"/>
        </w:rPr>
        <w:t>for Not</w:t>
      </w:r>
      <w:r w:rsidRPr="00ED614F">
        <w:rPr>
          <w:rStyle w:val="InitialStyle"/>
          <w:rFonts w:ascii="Times New Roman" w:hAnsi="Times New Roman"/>
          <w:sz w:val="22"/>
          <w:szCs w:val="22"/>
          <w:u w:val="single"/>
        </w:rPr>
        <w:t xml:space="preserve"> </w:t>
      </w:r>
      <w:r>
        <w:rPr>
          <w:rStyle w:val="InitialStyle"/>
          <w:rFonts w:ascii="Times New Roman" w:hAnsi="Times New Roman"/>
          <w:sz w:val="22"/>
          <w:szCs w:val="22"/>
          <w:u w:val="single"/>
        </w:rPr>
        <w:t>Meeting</w:t>
      </w:r>
      <w:r w:rsidRPr="00ED614F">
        <w:rPr>
          <w:rStyle w:val="InitialStyle"/>
          <w:rFonts w:ascii="Times New Roman" w:hAnsi="Times New Roman"/>
          <w:sz w:val="22"/>
          <w:szCs w:val="22"/>
          <w:u w:val="single"/>
        </w:rPr>
        <w:t xml:space="preserve"> Work Program Requirements</w:t>
      </w:r>
    </w:p>
    <w:p w:rsidR="00370561" w:rsidRPr="00BC104E" w:rsidRDefault="00370561" w:rsidP="00BC104E">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Style w:val="InitialStyle"/>
          <w:rFonts w:ascii="Times New Roman" w:hAnsi="Times New Roman"/>
          <w:sz w:val="16"/>
          <w:szCs w:val="16"/>
        </w:rPr>
      </w:pPr>
    </w:p>
    <w:p w:rsidR="00370561" w:rsidRDefault="00370561" w:rsidP="00E40E41">
      <w:pPr>
        <w:pStyle w:val="DefaultText"/>
        <w:numPr>
          <w:ilvl w:val="0"/>
          <w:numId w:val="13"/>
        </w:numPr>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570"/>
        <w:rPr>
          <w:rStyle w:val="InitialStyle"/>
          <w:rFonts w:ascii="Times New Roman" w:hAnsi="Times New Roman"/>
          <w:sz w:val="22"/>
          <w:szCs w:val="22"/>
        </w:rPr>
      </w:pPr>
      <w:r w:rsidRPr="00977B64">
        <w:rPr>
          <w:rStyle w:val="InitialStyle"/>
          <w:rFonts w:ascii="Times New Roman" w:hAnsi="Times New Roman"/>
          <w:sz w:val="22"/>
          <w:szCs w:val="22"/>
        </w:rPr>
        <w:t>For t</w:t>
      </w:r>
      <w:r w:rsidRPr="00ED614F">
        <w:rPr>
          <w:rStyle w:val="InitialStyle"/>
          <w:rFonts w:ascii="Times New Roman" w:hAnsi="Times New Roman"/>
          <w:sz w:val="22"/>
          <w:szCs w:val="22"/>
        </w:rPr>
        <w:t xml:space="preserve">he first failure to </w:t>
      </w:r>
      <w:r w:rsidRPr="00977B64">
        <w:rPr>
          <w:rStyle w:val="InitialStyle"/>
          <w:rFonts w:ascii="Times New Roman" w:hAnsi="Times New Roman"/>
          <w:sz w:val="22"/>
          <w:szCs w:val="22"/>
        </w:rPr>
        <w:t>meet</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the Work Program requirements, </w:t>
      </w:r>
      <w:r w:rsidRPr="00977B64">
        <w:rPr>
          <w:rStyle w:val="InitialStyle"/>
          <w:rFonts w:ascii="Times New Roman" w:hAnsi="Times New Roman"/>
          <w:sz w:val="22"/>
          <w:szCs w:val="22"/>
        </w:rPr>
        <w:t>except for</w:t>
      </w:r>
      <w:r>
        <w:rPr>
          <w:rStyle w:val="InitialStyle"/>
          <w:rFonts w:ascii="Times New Roman" w:hAnsi="Times New Roman"/>
          <w:sz w:val="22"/>
          <w:szCs w:val="22"/>
        </w:rPr>
        <w:t xml:space="preserve"> </w:t>
      </w:r>
      <w:r w:rsidRPr="00ED614F">
        <w:rPr>
          <w:rStyle w:val="InitialStyle"/>
          <w:rFonts w:ascii="Times New Roman" w:hAnsi="Times New Roman"/>
          <w:sz w:val="22"/>
          <w:szCs w:val="22"/>
        </w:rPr>
        <w:t>the Full Employment Program, the individual:</w:t>
      </w:r>
    </w:p>
    <w:p w:rsidR="00370561" w:rsidRPr="00ED614F" w:rsidRDefault="00370561" w:rsidP="00A724A2">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rPr>
          <w:rStyle w:val="InitialStyle"/>
          <w:rFonts w:ascii="Times New Roman" w:hAnsi="Times New Roman"/>
          <w:sz w:val="22"/>
          <w:szCs w:val="22"/>
        </w:rPr>
      </w:pPr>
    </w:p>
    <w:p w:rsidR="00370561" w:rsidRDefault="00370561" w:rsidP="00EC5A6E">
      <w:pPr>
        <w:pStyle w:val="DefaultText"/>
        <w:numPr>
          <w:ilvl w:val="0"/>
          <w:numId w:val="15"/>
        </w:numPr>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4" w:hanging="576"/>
        <w:rPr>
          <w:rStyle w:val="InitialStyle"/>
          <w:rFonts w:ascii="Times New Roman" w:hAnsi="Times New Roman"/>
          <w:sz w:val="22"/>
          <w:szCs w:val="22"/>
        </w:rPr>
      </w:pPr>
      <w:r w:rsidRPr="00ED614F">
        <w:rPr>
          <w:rStyle w:val="InitialStyle"/>
          <w:rFonts w:ascii="Times New Roman" w:hAnsi="Times New Roman"/>
          <w:sz w:val="22"/>
          <w:szCs w:val="22"/>
        </w:rPr>
        <w:t xml:space="preserve">is mandated to participate in </w:t>
      </w:r>
      <w:r w:rsidRPr="00977B64">
        <w:rPr>
          <w:rStyle w:val="InitialStyle"/>
          <w:rFonts w:ascii="Times New Roman" w:hAnsi="Times New Roman"/>
          <w:sz w:val="22"/>
          <w:szCs w:val="22"/>
        </w:rPr>
        <w:t>TAFDC Community Service</w:t>
      </w:r>
      <w:r w:rsidRPr="00ED614F">
        <w:rPr>
          <w:rStyle w:val="InitialStyle"/>
          <w:rFonts w:ascii="Times New Roman" w:hAnsi="Times New Roman"/>
          <w:sz w:val="22"/>
          <w:szCs w:val="22"/>
        </w:rPr>
        <w:t xml:space="preserve"> and the EDP </w:t>
      </w:r>
      <w:r>
        <w:rPr>
          <w:rStyle w:val="InitialStyle"/>
          <w:rFonts w:ascii="Times New Roman" w:hAnsi="Times New Roman"/>
          <w:sz w:val="22"/>
          <w:szCs w:val="22"/>
        </w:rPr>
        <w:t>will be</w:t>
      </w:r>
      <w:r w:rsidRPr="00ED614F">
        <w:rPr>
          <w:rStyle w:val="InitialStyle"/>
          <w:rFonts w:ascii="Times New Roman" w:hAnsi="Times New Roman"/>
          <w:sz w:val="22"/>
          <w:szCs w:val="22"/>
        </w:rPr>
        <w:t xml:space="preserve"> completed</w:t>
      </w:r>
      <w:r>
        <w:rPr>
          <w:rStyle w:val="InitialStyle"/>
          <w:rFonts w:ascii="Times New Roman" w:hAnsi="Times New Roman"/>
          <w:sz w:val="22"/>
          <w:szCs w:val="22"/>
        </w:rPr>
        <w:t xml:space="preserve"> </w:t>
      </w:r>
      <w:r w:rsidRPr="00977B64">
        <w:rPr>
          <w:rStyle w:val="InitialStyle"/>
          <w:rFonts w:ascii="Times New Roman" w:hAnsi="Times New Roman"/>
          <w:sz w:val="22"/>
          <w:szCs w:val="22"/>
        </w:rPr>
        <w:t>with the mandatory community service requirement</w:t>
      </w:r>
      <w:r w:rsidRPr="00C0332A">
        <w:rPr>
          <w:rStyle w:val="InitialStyle"/>
          <w:rFonts w:ascii="Times New Roman" w:hAnsi="Times New Roman"/>
          <w:sz w:val="22"/>
          <w:szCs w:val="22"/>
        </w:rPr>
        <w:t>; and</w:t>
      </w:r>
      <w:r w:rsidRPr="00977B64">
        <w:rPr>
          <w:rStyle w:val="InitialStyle"/>
          <w:rFonts w:ascii="Times New Roman" w:hAnsi="Times New Roman"/>
          <w:sz w:val="22"/>
          <w:szCs w:val="22"/>
        </w:rPr>
        <w:t xml:space="preserve"> </w:t>
      </w:r>
    </w:p>
    <w:p w:rsidR="00370561" w:rsidRDefault="00370561" w:rsidP="00DF5CC8">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70561" w:rsidRPr="006B23D4" w:rsidRDefault="00370561" w:rsidP="00370561">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Pr>
          <w:rStyle w:val="InitialStyle"/>
          <w:rFonts w:ascii="Times New Roman" w:hAnsi="Times New Roman"/>
          <w:sz w:val="22"/>
          <w:szCs w:val="22"/>
        </w:rPr>
        <w:br w:type="page"/>
      </w:r>
    </w:p>
    <w:p w:rsidR="00370561" w:rsidRDefault="00370561" w:rsidP="00DF5CC8">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70561" w:rsidTr="00863343">
        <w:trPr>
          <w:cantSplit/>
          <w:trHeight w:hRule="exact" w:val="259"/>
        </w:trPr>
        <w:tc>
          <w:tcPr>
            <w:tcW w:w="10167" w:type="dxa"/>
            <w:gridSpan w:val="8"/>
          </w:tcPr>
          <w:p w:rsidR="00370561" w:rsidRDefault="00370561" w:rsidP="00863343">
            <w:pPr>
              <w:pStyle w:val="DefaultText1"/>
              <w:jc w:val="center"/>
            </w:pPr>
            <w:r>
              <w:rPr>
                <w:rStyle w:val="InitialStyle"/>
                <w:rFonts w:ascii="Arial" w:hAnsi="Arial"/>
                <w:b/>
              </w:rPr>
              <w:t>106 CMR: Department of Transitional Assistance</w:t>
            </w:r>
          </w:p>
        </w:tc>
      </w:tr>
      <w:tr w:rsidR="00370561" w:rsidTr="00863343">
        <w:trPr>
          <w:cantSplit/>
          <w:trHeight w:hRule="exact" w:val="259"/>
        </w:trPr>
        <w:tc>
          <w:tcPr>
            <w:tcW w:w="2424" w:type="dxa"/>
            <w:gridSpan w:val="2"/>
            <w:tcBorders>
              <w:top w:val="single" w:sz="6" w:space="0" w:color="auto"/>
            </w:tcBorders>
          </w:tcPr>
          <w:p w:rsidR="00370561" w:rsidRDefault="00370561" w:rsidP="002E031B">
            <w:pPr>
              <w:pStyle w:val="DefaultText1"/>
            </w:pPr>
            <w:r>
              <w:rPr>
                <w:rStyle w:val="InitialStyle"/>
                <w:rFonts w:ascii="Arial" w:hAnsi="Arial"/>
                <w:b/>
              </w:rPr>
              <w:t>Trans. by S.L. 1395</w:t>
            </w:r>
          </w:p>
        </w:tc>
        <w:tc>
          <w:tcPr>
            <w:tcW w:w="5634" w:type="dxa"/>
            <w:gridSpan w:val="4"/>
            <w:tcBorders>
              <w:top w:val="single" w:sz="6" w:space="0" w:color="auto"/>
            </w:tcBorders>
          </w:tcPr>
          <w:p w:rsidR="00370561" w:rsidRDefault="00370561" w:rsidP="00863343">
            <w:pPr>
              <w:pStyle w:val="DefaultText"/>
            </w:pPr>
          </w:p>
        </w:tc>
        <w:tc>
          <w:tcPr>
            <w:tcW w:w="1122" w:type="dxa"/>
            <w:tcBorders>
              <w:top w:val="single" w:sz="6" w:space="0" w:color="auto"/>
            </w:tcBorders>
          </w:tcPr>
          <w:p w:rsidR="00370561" w:rsidRDefault="00370561" w:rsidP="00863343">
            <w:pPr>
              <w:pStyle w:val="DefaultText"/>
            </w:pPr>
          </w:p>
        </w:tc>
        <w:tc>
          <w:tcPr>
            <w:tcW w:w="987" w:type="dxa"/>
            <w:tcBorders>
              <w:top w:val="single" w:sz="6" w:space="0" w:color="auto"/>
            </w:tcBorders>
          </w:tcPr>
          <w:p w:rsidR="00370561" w:rsidRDefault="00370561" w:rsidP="00863343">
            <w:pPr>
              <w:pStyle w:val="DefaultText"/>
            </w:pPr>
          </w:p>
        </w:tc>
      </w:tr>
      <w:tr w:rsidR="00370561" w:rsidTr="00040A89">
        <w:trPr>
          <w:cantSplit/>
          <w:trHeight w:hRule="exact" w:val="262"/>
        </w:trPr>
        <w:tc>
          <w:tcPr>
            <w:tcW w:w="1325" w:type="dxa"/>
          </w:tcPr>
          <w:p w:rsidR="00370561" w:rsidRDefault="00370561" w:rsidP="00863343">
            <w:pPr>
              <w:pStyle w:val="DefaultText"/>
            </w:pPr>
          </w:p>
        </w:tc>
        <w:tc>
          <w:tcPr>
            <w:tcW w:w="7855" w:type="dxa"/>
            <w:gridSpan w:val="6"/>
          </w:tcPr>
          <w:p w:rsidR="00370561" w:rsidRDefault="00370561" w:rsidP="00F96469">
            <w:pPr>
              <w:pStyle w:val="DefaultText1"/>
              <w:jc w:val="center"/>
            </w:pPr>
            <w:r>
              <w:rPr>
                <w:rFonts w:ascii="Arial" w:hAnsi="Arial"/>
                <w:b/>
                <w:sz w:val="20"/>
              </w:rPr>
              <w:t>Transitional Cash Assistance Programs</w:t>
            </w:r>
          </w:p>
        </w:tc>
        <w:tc>
          <w:tcPr>
            <w:tcW w:w="987" w:type="dxa"/>
          </w:tcPr>
          <w:p w:rsidR="00370561" w:rsidRDefault="00370561" w:rsidP="00863343">
            <w:pPr>
              <w:pStyle w:val="DefaultText"/>
            </w:pPr>
          </w:p>
        </w:tc>
      </w:tr>
      <w:tr w:rsidR="00370561" w:rsidTr="00863343">
        <w:trPr>
          <w:cantSplit/>
          <w:trHeight w:hRule="exact" w:val="297"/>
        </w:trPr>
        <w:tc>
          <w:tcPr>
            <w:tcW w:w="2424" w:type="dxa"/>
            <w:gridSpan w:val="2"/>
          </w:tcPr>
          <w:p w:rsidR="00370561" w:rsidRDefault="00370561" w:rsidP="00863343">
            <w:pPr>
              <w:pStyle w:val="DefaultText"/>
            </w:pPr>
          </w:p>
        </w:tc>
        <w:tc>
          <w:tcPr>
            <w:tcW w:w="5634" w:type="dxa"/>
            <w:gridSpan w:val="4"/>
          </w:tcPr>
          <w:p w:rsidR="00370561" w:rsidRDefault="00370561" w:rsidP="00863343">
            <w:pPr>
              <w:jc w:val="center"/>
              <w:rPr>
                <w:sz w:val="24"/>
              </w:rPr>
            </w:pPr>
            <w:r>
              <w:rPr>
                <w:rFonts w:ascii="Arial" w:hAnsi="Arial"/>
                <w:b/>
              </w:rPr>
              <w:t>Employment Services Program</w:t>
            </w:r>
          </w:p>
        </w:tc>
        <w:tc>
          <w:tcPr>
            <w:tcW w:w="1122" w:type="dxa"/>
          </w:tcPr>
          <w:p w:rsidR="00370561" w:rsidRDefault="00370561" w:rsidP="00863343">
            <w:pPr>
              <w:pStyle w:val="DefaultText1"/>
            </w:pPr>
            <w:r>
              <w:rPr>
                <w:rStyle w:val="InitialStyle"/>
                <w:rFonts w:ascii="Arial" w:hAnsi="Arial"/>
                <w:b/>
              </w:rPr>
              <w:t xml:space="preserve"> Chapter</w:t>
            </w:r>
          </w:p>
        </w:tc>
        <w:tc>
          <w:tcPr>
            <w:tcW w:w="987" w:type="dxa"/>
          </w:tcPr>
          <w:p w:rsidR="00370561" w:rsidRDefault="00370561" w:rsidP="00863343">
            <w:pPr>
              <w:pStyle w:val="DefaultText1"/>
            </w:pPr>
            <w:r>
              <w:rPr>
                <w:rFonts w:ascii="Arial" w:hAnsi="Arial"/>
                <w:b/>
                <w:sz w:val="20"/>
              </w:rPr>
              <w:t>707</w:t>
            </w:r>
          </w:p>
        </w:tc>
      </w:tr>
      <w:tr w:rsidR="00370561" w:rsidTr="00863343">
        <w:trPr>
          <w:cantSplit/>
          <w:trHeight w:hRule="exact" w:val="259"/>
        </w:trPr>
        <w:tc>
          <w:tcPr>
            <w:tcW w:w="2424" w:type="dxa"/>
            <w:gridSpan w:val="2"/>
            <w:tcBorders>
              <w:bottom w:val="single" w:sz="6" w:space="0" w:color="auto"/>
            </w:tcBorders>
          </w:tcPr>
          <w:p w:rsidR="00370561" w:rsidRDefault="0036696A" w:rsidP="000A7494">
            <w:pPr>
              <w:pStyle w:val="DefaultText1"/>
            </w:pPr>
            <w:r>
              <w:rPr>
                <w:rFonts w:ascii="Arial" w:hAnsi="Arial"/>
                <w:b/>
                <w:sz w:val="20"/>
              </w:rPr>
              <w:t>3/2018</w:t>
            </w:r>
          </w:p>
        </w:tc>
        <w:tc>
          <w:tcPr>
            <w:tcW w:w="1872"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Pr="00BF2829" w:rsidRDefault="00370561" w:rsidP="00863343">
            <w:pPr>
              <w:pStyle w:val="DefaultText"/>
              <w:rPr>
                <w:rFonts w:ascii="Arial" w:hAnsi="Arial" w:cs="Arial"/>
                <w:b/>
                <w:sz w:val="20"/>
              </w:rPr>
            </w:pPr>
            <w:r w:rsidRPr="00BF2829">
              <w:rPr>
                <w:rFonts w:ascii="Arial" w:hAnsi="Arial" w:cs="Arial"/>
                <w:b/>
                <w:sz w:val="20"/>
              </w:rPr>
              <w:t>(2 of 2)</w:t>
            </w:r>
          </w:p>
        </w:tc>
        <w:tc>
          <w:tcPr>
            <w:tcW w:w="1122" w:type="dxa"/>
            <w:tcBorders>
              <w:bottom w:val="single" w:sz="6" w:space="0" w:color="auto"/>
            </w:tcBorders>
          </w:tcPr>
          <w:p w:rsidR="00370561" w:rsidRDefault="00370561" w:rsidP="00863343">
            <w:pPr>
              <w:pStyle w:val="DefaultText1"/>
              <w:jc w:val="right"/>
            </w:pPr>
            <w:r>
              <w:rPr>
                <w:rStyle w:val="InitialStyle"/>
                <w:rFonts w:ascii="Arial" w:hAnsi="Arial"/>
                <w:b/>
              </w:rPr>
              <w:t>Page           Page</w:t>
            </w:r>
            <w:r>
              <w:rPr>
                <w:rFonts w:ascii="Arial" w:hAnsi="Arial"/>
                <w:b/>
              </w:rPr>
              <w:t xml:space="preserve"> </w:t>
            </w:r>
          </w:p>
        </w:tc>
        <w:tc>
          <w:tcPr>
            <w:tcW w:w="987" w:type="dxa"/>
            <w:tcBorders>
              <w:bottom w:val="single" w:sz="6" w:space="0" w:color="auto"/>
            </w:tcBorders>
          </w:tcPr>
          <w:p w:rsidR="00370561" w:rsidRDefault="00370561" w:rsidP="00863343">
            <w:pPr>
              <w:pStyle w:val="DefaultText1"/>
            </w:pPr>
            <w:r>
              <w:rPr>
                <w:rFonts w:ascii="Arial" w:hAnsi="Arial"/>
                <w:b/>
                <w:sz w:val="20"/>
              </w:rPr>
              <w:t>707.200</w:t>
            </w:r>
          </w:p>
        </w:tc>
      </w:tr>
    </w:tbl>
    <w:p w:rsidR="00370561" w:rsidRDefault="00370561" w:rsidP="006B785A">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rsidR="00370561" w:rsidRPr="00DF5CC8" w:rsidRDefault="00370561" w:rsidP="00EC5A6E">
      <w:pPr>
        <w:pStyle w:val="DefaultText"/>
        <w:numPr>
          <w:ilvl w:val="0"/>
          <w:numId w:val="15"/>
        </w:numPr>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4" w:hanging="576"/>
        <w:rPr>
          <w:rStyle w:val="InitialStyle"/>
          <w:rFonts w:ascii="Times New Roman" w:hAnsi="Times New Roman"/>
          <w:sz w:val="22"/>
          <w:szCs w:val="22"/>
        </w:rPr>
      </w:pPr>
      <w:r w:rsidRPr="00DF5CC8">
        <w:rPr>
          <w:rStyle w:val="InitialStyle"/>
          <w:rFonts w:ascii="Times New Roman" w:hAnsi="Times New Roman"/>
          <w:sz w:val="22"/>
          <w:szCs w:val="22"/>
        </w:rPr>
        <w:t xml:space="preserve">is ineligible for TAFDC until he or she meets the Work Program requirements for </w:t>
      </w:r>
      <w:r w:rsidRPr="00DF5CC8">
        <w:rPr>
          <w:rStyle w:val="InitialStyle"/>
          <w:rFonts w:ascii="Times New Roman" w:hAnsi="Times New Roman"/>
          <w:sz w:val="22"/>
        </w:rPr>
        <w:t xml:space="preserve">the required hours per week as provided in </w:t>
      </w:r>
      <w:r w:rsidRPr="00DF5CC8">
        <w:rPr>
          <w:rStyle w:val="InitialStyle"/>
          <w:rFonts w:ascii="Times New Roman" w:hAnsi="Times New Roman"/>
          <w:sz w:val="22"/>
          <w:szCs w:val="22"/>
        </w:rPr>
        <w:t>106 CMR 703.150(A)(5)</w:t>
      </w:r>
      <w:r w:rsidRPr="00DF5CC8">
        <w:rPr>
          <w:rStyle w:val="InitialStyle"/>
          <w:rFonts w:ascii="Times New Roman" w:hAnsi="Times New Roman"/>
          <w:sz w:val="22"/>
        </w:rPr>
        <w:t>,</w:t>
      </w:r>
      <w:r w:rsidRPr="00DF5CC8">
        <w:rPr>
          <w:rStyle w:val="InitialStyle"/>
          <w:rFonts w:ascii="Times New Roman" w:hAnsi="Times New Roman"/>
          <w:sz w:val="22"/>
          <w:szCs w:val="22"/>
        </w:rPr>
        <w:t xml:space="preserve"> begins or resumes participation in TAFDC Community Service, works at a job for pay, participates in other work program activities as provided in 106 CMR 703.150(A)(2) or a combination of these activities for two consecutive weeks.</w:t>
      </w:r>
    </w:p>
    <w:p w:rsidR="00370561" w:rsidRPr="00BB5ADB" w:rsidRDefault="00370561" w:rsidP="006B785A">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rsidR="00370561" w:rsidRPr="00E0686C" w:rsidRDefault="00370561" w:rsidP="00E0686C">
      <w:pPr>
        <w:pStyle w:val="DefaultText"/>
        <w:tabs>
          <w:tab w:val="left" w:pos="0"/>
        </w:tabs>
        <w:ind w:left="2160"/>
        <w:rPr>
          <w:rStyle w:val="InitialStyle"/>
          <w:rFonts w:ascii="Times New Roman" w:hAnsi="Times New Roman"/>
          <w:sz w:val="22"/>
        </w:rPr>
      </w:pPr>
      <w:r w:rsidRPr="00ED614F">
        <w:rPr>
          <w:rStyle w:val="InitialStyle"/>
          <w:rFonts w:ascii="Times New Roman" w:hAnsi="Times New Roman"/>
          <w:sz w:val="22"/>
          <w:szCs w:val="22"/>
        </w:rPr>
        <w:t>In a two-parent assistance unit</w:t>
      </w:r>
      <w:r>
        <w:rPr>
          <w:rStyle w:val="InitialStyle"/>
          <w:rFonts w:ascii="Times New Roman" w:hAnsi="Times New Roman"/>
          <w:sz w:val="22"/>
          <w:szCs w:val="22"/>
        </w:rPr>
        <w:t>,</w:t>
      </w:r>
      <w:r w:rsidRPr="00ED614F">
        <w:rPr>
          <w:rStyle w:val="InitialStyle"/>
          <w:rFonts w:ascii="Times New Roman" w:hAnsi="Times New Roman"/>
          <w:sz w:val="22"/>
          <w:szCs w:val="22"/>
        </w:rPr>
        <w:t xml:space="preserve"> both parents are </w:t>
      </w:r>
      <w:r>
        <w:rPr>
          <w:rStyle w:val="InitialStyle"/>
          <w:rFonts w:ascii="Times New Roman" w:hAnsi="Times New Roman"/>
          <w:sz w:val="22"/>
          <w:szCs w:val="22"/>
        </w:rPr>
        <w:t>in</w:t>
      </w:r>
      <w:r w:rsidRPr="00ED614F">
        <w:rPr>
          <w:rStyle w:val="InitialStyle"/>
          <w:rFonts w:ascii="Times New Roman" w:hAnsi="Times New Roman"/>
          <w:sz w:val="22"/>
          <w:szCs w:val="22"/>
        </w:rPr>
        <w:t xml:space="preserve">eligible for </w:t>
      </w:r>
      <w:r>
        <w:rPr>
          <w:rStyle w:val="InitialStyle"/>
          <w:rFonts w:ascii="Times New Roman" w:hAnsi="Times New Roman"/>
          <w:sz w:val="22"/>
          <w:szCs w:val="22"/>
        </w:rPr>
        <w:t>TAFDC</w:t>
      </w:r>
      <w:r w:rsidRPr="00ED614F">
        <w:rPr>
          <w:rStyle w:val="InitialStyle"/>
          <w:rFonts w:ascii="Times New Roman" w:hAnsi="Times New Roman"/>
          <w:sz w:val="22"/>
          <w:szCs w:val="22"/>
        </w:rPr>
        <w:t xml:space="preserve"> until both parents work at a </w:t>
      </w:r>
      <w:r w:rsidRPr="00040A89">
        <w:rPr>
          <w:rStyle w:val="InitialStyle"/>
          <w:rFonts w:ascii="Times New Roman" w:hAnsi="Times New Roman"/>
          <w:sz w:val="22"/>
          <w:szCs w:val="22"/>
        </w:rPr>
        <w:t>job for pay and are</w:t>
      </w:r>
      <w:r>
        <w:rPr>
          <w:rStyle w:val="InitialStyle"/>
          <w:rFonts w:ascii="Times New Roman" w:hAnsi="Times New Roman"/>
          <w:sz w:val="22"/>
          <w:szCs w:val="22"/>
        </w:rPr>
        <w:t xml:space="preserve"> </w:t>
      </w:r>
      <w:r w:rsidRPr="00ED614F">
        <w:rPr>
          <w:sz w:val="22"/>
        </w:rPr>
        <w:t xml:space="preserve">meeting </w:t>
      </w:r>
      <w:r w:rsidRPr="00ED614F">
        <w:rPr>
          <w:rStyle w:val="InitialStyle"/>
          <w:rFonts w:ascii="Times New Roman" w:hAnsi="Times New Roman"/>
          <w:sz w:val="22"/>
        </w:rPr>
        <w:t xml:space="preserve">the required hours per week </w:t>
      </w:r>
      <w:r w:rsidRPr="005643EE">
        <w:rPr>
          <w:rStyle w:val="InitialStyle"/>
          <w:rFonts w:ascii="Times New Roman" w:hAnsi="Times New Roman"/>
          <w:sz w:val="22"/>
        </w:rPr>
        <w:t>as</w:t>
      </w:r>
      <w:r w:rsidRPr="00ED614F">
        <w:rPr>
          <w:rStyle w:val="InitialStyle"/>
          <w:rFonts w:ascii="Times New Roman" w:hAnsi="Times New Roman"/>
          <w:sz w:val="22"/>
        </w:rPr>
        <w:t xml:space="preserve"> </w:t>
      </w:r>
      <w:r w:rsidRPr="00040A89">
        <w:rPr>
          <w:rStyle w:val="InitialStyle"/>
          <w:rFonts w:ascii="Times New Roman" w:hAnsi="Times New Roman"/>
          <w:sz w:val="22"/>
        </w:rPr>
        <w:t>provided</w:t>
      </w:r>
      <w:r w:rsidRPr="005643EE">
        <w:rPr>
          <w:rStyle w:val="InitialStyle"/>
          <w:rFonts w:ascii="Times New Roman" w:hAnsi="Times New Roman"/>
          <w:sz w:val="22"/>
        </w:rPr>
        <w:t xml:space="preserve"> </w:t>
      </w:r>
      <w:r w:rsidRPr="00ED614F">
        <w:rPr>
          <w:rStyle w:val="InitialStyle"/>
          <w:rFonts w:ascii="Times New Roman" w:hAnsi="Times New Roman"/>
          <w:sz w:val="22"/>
        </w:rPr>
        <w:t xml:space="preserve">in </w:t>
      </w:r>
      <w:r w:rsidRPr="00040A89">
        <w:rPr>
          <w:rStyle w:val="InitialStyle"/>
          <w:rFonts w:ascii="Times New Roman" w:hAnsi="Times New Roman"/>
          <w:sz w:val="22"/>
          <w:szCs w:val="22"/>
        </w:rPr>
        <w:t>106 CMR 703.150 (A)(5)</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or participate in other work program activities </w:t>
      </w:r>
      <w:r w:rsidRPr="00040A89">
        <w:rPr>
          <w:rStyle w:val="InitialStyle"/>
          <w:rFonts w:ascii="Times New Roman" w:hAnsi="Times New Roman"/>
          <w:sz w:val="22"/>
          <w:szCs w:val="22"/>
        </w:rPr>
        <w:t>as</w:t>
      </w:r>
      <w:r>
        <w:rPr>
          <w:rStyle w:val="InitialStyle"/>
          <w:rFonts w:ascii="Times New Roman" w:hAnsi="Times New Roman"/>
          <w:sz w:val="22"/>
          <w:szCs w:val="22"/>
        </w:rPr>
        <w:t xml:space="preserve"> provided</w:t>
      </w:r>
      <w:r w:rsidRPr="00ED614F">
        <w:rPr>
          <w:rStyle w:val="InitialStyle"/>
          <w:rFonts w:ascii="Times New Roman" w:hAnsi="Times New Roman"/>
          <w:sz w:val="22"/>
          <w:szCs w:val="22"/>
        </w:rPr>
        <w:t xml:space="preserve"> in </w:t>
      </w:r>
      <w:r w:rsidRPr="00040A89">
        <w:rPr>
          <w:rStyle w:val="InitialStyle"/>
          <w:rFonts w:ascii="Times New Roman" w:hAnsi="Times New Roman"/>
          <w:color w:val="262626"/>
          <w:sz w:val="22"/>
          <w:szCs w:val="22"/>
        </w:rPr>
        <w:t>106 CMR 703.150(A)(2)</w:t>
      </w:r>
      <w:r>
        <w:rPr>
          <w:rStyle w:val="InitialStyle"/>
          <w:rFonts w:ascii="Times New Roman" w:hAnsi="Times New Roman"/>
          <w:sz w:val="22"/>
          <w:szCs w:val="22"/>
        </w:rPr>
        <w:t xml:space="preserve"> </w:t>
      </w:r>
      <w:r w:rsidRPr="00ED614F">
        <w:rPr>
          <w:rStyle w:val="InitialStyle"/>
          <w:rFonts w:ascii="Times New Roman" w:hAnsi="Times New Roman"/>
          <w:sz w:val="22"/>
          <w:szCs w:val="22"/>
        </w:rPr>
        <w:t>or a combination of these activities for two consecutive weeks unless only one parent is required to meet the Work Program requirements. In this situation</w:t>
      </w:r>
      <w:r w:rsidRPr="00040A89">
        <w:rPr>
          <w:rStyle w:val="InitialStyle"/>
          <w:rFonts w:ascii="Times New Roman" w:hAnsi="Times New Roman"/>
          <w:sz w:val="22"/>
          <w:szCs w:val="22"/>
        </w:rPr>
        <w:t>,</w:t>
      </w:r>
      <w:r w:rsidRPr="00ED614F">
        <w:rPr>
          <w:rStyle w:val="InitialStyle"/>
          <w:rFonts w:ascii="Times New Roman" w:hAnsi="Times New Roman"/>
          <w:sz w:val="22"/>
          <w:szCs w:val="22"/>
        </w:rPr>
        <w:t xml:space="preserve"> only the parent who </w:t>
      </w:r>
      <w:r w:rsidRPr="00040A89">
        <w:rPr>
          <w:rStyle w:val="InitialStyle"/>
          <w:rFonts w:ascii="Times New Roman" w:hAnsi="Times New Roman"/>
          <w:sz w:val="22"/>
          <w:szCs w:val="22"/>
        </w:rPr>
        <w:t>does not</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meet his or her Work Program requirements is </w:t>
      </w:r>
      <w:r>
        <w:rPr>
          <w:rStyle w:val="InitialStyle"/>
          <w:rFonts w:ascii="Times New Roman" w:hAnsi="Times New Roman"/>
          <w:sz w:val="22"/>
          <w:szCs w:val="22"/>
        </w:rPr>
        <w:t>ine</w:t>
      </w:r>
      <w:r w:rsidRPr="00ED614F">
        <w:rPr>
          <w:rStyle w:val="InitialStyle"/>
          <w:rFonts w:ascii="Times New Roman" w:hAnsi="Times New Roman"/>
          <w:sz w:val="22"/>
          <w:szCs w:val="22"/>
        </w:rPr>
        <w:t>ligible</w:t>
      </w:r>
      <w:r>
        <w:rPr>
          <w:rStyle w:val="InitialStyle"/>
          <w:rFonts w:ascii="Times New Roman" w:hAnsi="Times New Roman"/>
          <w:sz w:val="22"/>
          <w:szCs w:val="22"/>
        </w:rPr>
        <w:t>.</w:t>
      </w:r>
      <w:r w:rsidRPr="00ED614F">
        <w:rPr>
          <w:rStyle w:val="InitialStyle"/>
          <w:rFonts w:ascii="Times New Roman" w:hAnsi="Times New Roman"/>
          <w:sz w:val="22"/>
          <w:szCs w:val="22"/>
        </w:rPr>
        <w:t xml:space="preserve"> </w:t>
      </w:r>
    </w:p>
    <w:p w:rsidR="00370561" w:rsidRPr="00ED614F" w:rsidRDefault="00370561" w:rsidP="000B4077">
      <w:pPr>
        <w:pStyle w:val="DefaultText"/>
        <w:tabs>
          <w:tab w:val="left" w:pos="0"/>
        </w:tabs>
        <w:rPr>
          <w:rStyle w:val="InitialStyle"/>
          <w:rFonts w:ascii="Times New Roman" w:hAnsi="Times New Roman"/>
          <w:sz w:val="22"/>
          <w:szCs w:val="22"/>
        </w:rPr>
      </w:pPr>
    </w:p>
    <w:p w:rsidR="00370561" w:rsidRPr="0065250E" w:rsidRDefault="00370561" w:rsidP="00DF5CC8">
      <w:pPr>
        <w:pStyle w:val="DefaultText"/>
        <w:tabs>
          <w:tab w:val="left" w:pos="0"/>
          <w:tab w:val="left" w:pos="1680"/>
          <w:tab w:val="left" w:pos="2220"/>
          <w:tab w:val="left" w:pos="2880"/>
        </w:tabs>
        <w:ind w:left="2184" w:hanging="2184"/>
        <w:rPr>
          <w:rStyle w:val="InitialStyle"/>
          <w:rFonts w:ascii="Times New Roman" w:hAnsi="Times New Roman"/>
          <w:sz w:val="22"/>
          <w:szCs w:val="22"/>
        </w:rPr>
      </w:pPr>
      <w:r w:rsidRPr="00ED614F">
        <w:rPr>
          <w:rStyle w:val="InitialStyle"/>
          <w:rFonts w:ascii="Times New Roman" w:hAnsi="Times New Roman"/>
          <w:sz w:val="22"/>
          <w:szCs w:val="22"/>
        </w:rPr>
        <w:tab/>
        <w:t>(2)</w:t>
      </w:r>
      <w:r w:rsidRPr="00ED614F">
        <w:rPr>
          <w:rStyle w:val="InitialStyle"/>
          <w:rFonts w:ascii="Times New Roman" w:hAnsi="Times New Roman"/>
          <w:sz w:val="22"/>
          <w:szCs w:val="22"/>
        </w:rPr>
        <w:tab/>
      </w:r>
      <w:r w:rsidRPr="00040A89">
        <w:rPr>
          <w:rStyle w:val="InitialStyle"/>
          <w:rFonts w:ascii="Times New Roman" w:hAnsi="Times New Roman"/>
          <w:sz w:val="22"/>
          <w:szCs w:val="22"/>
        </w:rPr>
        <w:t>For</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the first failure to participate in </w:t>
      </w:r>
      <w:r w:rsidRPr="004C7BE5">
        <w:rPr>
          <w:rStyle w:val="InitialStyle"/>
          <w:rFonts w:ascii="Times New Roman" w:hAnsi="Times New Roman"/>
          <w:sz w:val="22"/>
          <w:szCs w:val="22"/>
        </w:rPr>
        <w:t xml:space="preserve">mandated </w:t>
      </w:r>
      <w:r w:rsidRPr="00040A89">
        <w:rPr>
          <w:rStyle w:val="InitialStyle"/>
          <w:rFonts w:ascii="Times New Roman" w:hAnsi="Times New Roman"/>
          <w:sz w:val="22"/>
          <w:szCs w:val="22"/>
        </w:rPr>
        <w:t>TAFDC Community Service</w:t>
      </w:r>
      <w:r w:rsidRPr="0065250E">
        <w:rPr>
          <w:rStyle w:val="InitialStyle"/>
          <w:rFonts w:ascii="Times New Roman" w:hAnsi="Times New Roman"/>
          <w:sz w:val="22"/>
          <w:szCs w:val="22"/>
        </w:rPr>
        <w:t>,</w:t>
      </w:r>
      <w:r w:rsidRPr="00ED614F">
        <w:rPr>
          <w:rStyle w:val="InitialStyle"/>
          <w:rFonts w:ascii="Times New Roman" w:hAnsi="Times New Roman"/>
          <w:sz w:val="22"/>
          <w:szCs w:val="22"/>
        </w:rPr>
        <w:t xml:space="preserve"> the individual is </w:t>
      </w:r>
      <w:r>
        <w:rPr>
          <w:rStyle w:val="InitialStyle"/>
          <w:rFonts w:ascii="Times New Roman" w:hAnsi="Times New Roman"/>
          <w:sz w:val="22"/>
          <w:szCs w:val="22"/>
        </w:rPr>
        <w:t>in</w:t>
      </w:r>
      <w:r w:rsidRPr="00ED614F">
        <w:rPr>
          <w:rStyle w:val="InitialStyle"/>
          <w:rFonts w:ascii="Times New Roman" w:hAnsi="Times New Roman"/>
          <w:sz w:val="22"/>
          <w:szCs w:val="22"/>
        </w:rPr>
        <w:t xml:space="preserve">eligible for </w:t>
      </w:r>
      <w:r>
        <w:rPr>
          <w:rStyle w:val="InitialStyle"/>
          <w:rFonts w:ascii="Times New Roman" w:hAnsi="Times New Roman"/>
          <w:sz w:val="22"/>
          <w:szCs w:val="22"/>
        </w:rPr>
        <w:t>TAFDC</w:t>
      </w:r>
      <w:r w:rsidRPr="00ED614F">
        <w:rPr>
          <w:rStyle w:val="InitialStyle"/>
          <w:rFonts w:ascii="Times New Roman" w:hAnsi="Times New Roman"/>
          <w:sz w:val="22"/>
          <w:szCs w:val="22"/>
        </w:rPr>
        <w:t xml:space="preserve"> until the individual meets the Work Program requirements for</w:t>
      </w:r>
      <w:r w:rsidRPr="00ED614F">
        <w:rPr>
          <w:sz w:val="22"/>
          <w:szCs w:val="22"/>
        </w:rPr>
        <w:t xml:space="preserve"> </w:t>
      </w:r>
      <w:r w:rsidRPr="00ED614F">
        <w:rPr>
          <w:rStyle w:val="InitialStyle"/>
          <w:rFonts w:ascii="Times New Roman" w:hAnsi="Times New Roman"/>
          <w:sz w:val="22"/>
          <w:szCs w:val="22"/>
        </w:rPr>
        <w:t xml:space="preserve">the required hours per week </w:t>
      </w:r>
      <w:r w:rsidRPr="005643EE">
        <w:rPr>
          <w:rStyle w:val="InitialStyle"/>
          <w:rFonts w:ascii="Times New Roman" w:hAnsi="Times New Roman"/>
          <w:sz w:val="22"/>
          <w:szCs w:val="22"/>
        </w:rPr>
        <w:t xml:space="preserve">as </w:t>
      </w:r>
      <w:r w:rsidRPr="00040A89">
        <w:rPr>
          <w:rStyle w:val="InitialStyle"/>
          <w:rFonts w:ascii="Times New Roman" w:hAnsi="Times New Roman"/>
          <w:sz w:val="22"/>
          <w:szCs w:val="22"/>
        </w:rPr>
        <w:t>provided</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in </w:t>
      </w:r>
      <w:r w:rsidRPr="00040A89">
        <w:rPr>
          <w:rStyle w:val="InitialStyle"/>
          <w:rFonts w:ascii="Times New Roman" w:hAnsi="Times New Roman"/>
          <w:sz w:val="22"/>
          <w:szCs w:val="22"/>
        </w:rPr>
        <w:t>106 CMR 703.150(A)(5)</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or begins or resumes participation in </w:t>
      </w:r>
      <w:r w:rsidRPr="00040A89">
        <w:rPr>
          <w:rStyle w:val="InitialStyle"/>
          <w:rFonts w:ascii="Times New Roman" w:hAnsi="Times New Roman"/>
          <w:sz w:val="22"/>
          <w:szCs w:val="22"/>
        </w:rPr>
        <w:t>TAFDC Community Service</w:t>
      </w:r>
      <w:r w:rsidRPr="00ED614F">
        <w:rPr>
          <w:rStyle w:val="InitialStyle"/>
          <w:rFonts w:ascii="Times New Roman" w:hAnsi="Times New Roman"/>
          <w:sz w:val="22"/>
          <w:szCs w:val="22"/>
        </w:rPr>
        <w:t xml:space="preserve">, participates in other work program activities </w:t>
      </w:r>
      <w:r w:rsidRPr="00040A89">
        <w:rPr>
          <w:rStyle w:val="InitialStyle"/>
          <w:rFonts w:ascii="Times New Roman" w:hAnsi="Times New Roman"/>
          <w:sz w:val="22"/>
          <w:szCs w:val="22"/>
        </w:rPr>
        <w:t>as</w:t>
      </w:r>
      <w:r w:rsidRPr="00ED614F">
        <w:rPr>
          <w:rStyle w:val="InitialStyle"/>
          <w:rFonts w:ascii="Times New Roman" w:hAnsi="Times New Roman"/>
          <w:sz w:val="22"/>
          <w:szCs w:val="22"/>
        </w:rPr>
        <w:t xml:space="preserve"> </w:t>
      </w:r>
      <w:r>
        <w:rPr>
          <w:rStyle w:val="InitialStyle"/>
          <w:rFonts w:ascii="Times New Roman" w:hAnsi="Times New Roman"/>
          <w:sz w:val="22"/>
          <w:szCs w:val="22"/>
        </w:rPr>
        <w:t>provided</w:t>
      </w:r>
      <w:r w:rsidRPr="00ED614F">
        <w:rPr>
          <w:rStyle w:val="InitialStyle"/>
          <w:rFonts w:ascii="Times New Roman" w:hAnsi="Times New Roman"/>
          <w:sz w:val="22"/>
          <w:szCs w:val="22"/>
        </w:rPr>
        <w:t xml:space="preserve"> in </w:t>
      </w:r>
      <w:r w:rsidRPr="00040A89">
        <w:rPr>
          <w:rStyle w:val="InitialStyle"/>
          <w:rFonts w:ascii="Times New Roman" w:hAnsi="Times New Roman"/>
          <w:color w:val="262626"/>
          <w:sz w:val="22"/>
          <w:szCs w:val="22"/>
        </w:rPr>
        <w:t>106 CMR 703.150(A)(2)</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or a combination of these activities for two consecutive weeks. </w:t>
      </w:r>
    </w:p>
    <w:p w:rsidR="00370561" w:rsidRPr="00ED614F" w:rsidRDefault="00370561" w:rsidP="000B4077">
      <w:pPr>
        <w:pStyle w:val="DefaultText"/>
        <w:tabs>
          <w:tab w:val="left" w:pos="0"/>
        </w:tabs>
        <w:rPr>
          <w:rStyle w:val="InitialStyle"/>
          <w:rFonts w:ascii="Times New Roman" w:hAnsi="Times New Roman"/>
          <w:sz w:val="16"/>
          <w:szCs w:val="16"/>
        </w:rPr>
      </w:pPr>
    </w:p>
    <w:p w:rsidR="00370561" w:rsidRPr="00ED614F" w:rsidRDefault="00370561" w:rsidP="000B4077">
      <w:pPr>
        <w:pStyle w:val="DefaultText"/>
        <w:tabs>
          <w:tab w:val="left" w:pos="0"/>
          <w:tab w:val="left" w:pos="1680"/>
        </w:tabs>
        <w:ind w:left="2160" w:hanging="2160"/>
        <w:rPr>
          <w:rStyle w:val="InitialStyle"/>
          <w:rFonts w:ascii="Times New Roman" w:hAnsi="Times New Roman"/>
          <w:sz w:val="22"/>
          <w:szCs w:val="22"/>
        </w:rPr>
      </w:pPr>
      <w:r w:rsidRPr="00ED614F">
        <w:rPr>
          <w:rStyle w:val="InitialStyle"/>
          <w:rFonts w:ascii="Times New Roman" w:hAnsi="Times New Roman"/>
          <w:sz w:val="22"/>
          <w:szCs w:val="22"/>
        </w:rPr>
        <w:tab/>
        <w:t>(3)</w:t>
      </w:r>
      <w:r w:rsidRPr="00ED614F">
        <w:rPr>
          <w:rStyle w:val="InitialStyle"/>
          <w:rFonts w:ascii="Times New Roman" w:hAnsi="Times New Roman"/>
          <w:sz w:val="22"/>
          <w:szCs w:val="22"/>
        </w:rPr>
        <w:tab/>
        <w:t>RESERVED</w:t>
      </w:r>
    </w:p>
    <w:p w:rsidR="00370561" w:rsidRPr="00ED614F" w:rsidRDefault="00370561" w:rsidP="000B4077">
      <w:pPr>
        <w:pStyle w:val="DefaultText"/>
        <w:tabs>
          <w:tab w:val="left" w:pos="0"/>
          <w:tab w:val="left" w:pos="1680"/>
        </w:tabs>
        <w:ind w:left="2184" w:hanging="2184"/>
        <w:rPr>
          <w:rStyle w:val="InitialStyle"/>
          <w:rFonts w:ascii="Times New Roman" w:hAnsi="Times New Roman"/>
          <w:sz w:val="16"/>
          <w:szCs w:val="16"/>
        </w:rPr>
      </w:pPr>
      <w:r w:rsidRPr="00ED614F">
        <w:rPr>
          <w:rStyle w:val="InitialStyle"/>
          <w:rFonts w:ascii="Times New Roman" w:hAnsi="Times New Roman"/>
          <w:sz w:val="22"/>
          <w:szCs w:val="22"/>
        </w:rPr>
        <w:tab/>
      </w:r>
      <w:r w:rsidRPr="00ED614F">
        <w:rPr>
          <w:rStyle w:val="InitialStyle"/>
          <w:rFonts w:ascii="Times New Roman" w:hAnsi="Times New Roman"/>
          <w:sz w:val="22"/>
          <w:szCs w:val="22"/>
        </w:rPr>
        <w:tab/>
      </w:r>
    </w:p>
    <w:p w:rsidR="00370561" w:rsidRPr="00ED614F" w:rsidRDefault="00370561" w:rsidP="0065250E">
      <w:pPr>
        <w:pStyle w:val="DefaultText"/>
        <w:tabs>
          <w:tab w:val="left" w:pos="0"/>
          <w:tab w:val="left" w:pos="1680"/>
        </w:tabs>
        <w:ind w:left="2160" w:hanging="2160"/>
        <w:rPr>
          <w:rStyle w:val="InitialStyle"/>
          <w:rFonts w:ascii="Times New Roman" w:hAnsi="Times New Roman"/>
          <w:sz w:val="22"/>
          <w:szCs w:val="22"/>
        </w:rPr>
      </w:pPr>
      <w:r w:rsidRPr="00ED614F">
        <w:rPr>
          <w:rStyle w:val="InitialStyle"/>
          <w:rFonts w:ascii="Times New Roman" w:hAnsi="Times New Roman"/>
          <w:sz w:val="22"/>
          <w:szCs w:val="22"/>
        </w:rPr>
        <w:tab/>
        <w:t>(4)</w:t>
      </w:r>
      <w:r w:rsidRPr="00ED614F">
        <w:rPr>
          <w:rStyle w:val="InitialStyle"/>
          <w:rFonts w:ascii="Times New Roman" w:hAnsi="Times New Roman"/>
          <w:sz w:val="22"/>
          <w:szCs w:val="22"/>
        </w:rPr>
        <w:tab/>
        <w:t xml:space="preserve">Assistance to the remaining </w:t>
      </w:r>
      <w:r w:rsidRPr="00040A89">
        <w:rPr>
          <w:rStyle w:val="InitialStyle"/>
          <w:rFonts w:ascii="Times New Roman" w:hAnsi="Times New Roman"/>
          <w:sz w:val="22"/>
          <w:szCs w:val="22"/>
        </w:rPr>
        <w:t>members</w:t>
      </w:r>
      <w:r w:rsidRPr="0065250E">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of the assistance unit </w:t>
      </w:r>
      <w:r>
        <w:rPr>
          <w:rStyle w:val="InitialStyle"/>
          <w:rFonts w:ascii="Times New Roman" w:hAnsi="Times New Roman"/>
          <w:sz w:val="22"/>
          <w:szCs w:val="22"/>
        </w:rPr>
        <w:t>shall</w:t>
      </w:r>
      <w:r w:rsidRPr="00040A89">
        <w:rPr>
          <w:rStyle w:val="InitialStyle"/>
          <w:rFonts w:ascii="Times New Roman" w:hAnsi="Times New Roman"/>
          <w:sz w:val="22"/>
          <w:szCs w:val="22"/>
        </w:rPr>
        <w:t xml:space="preserve"> </w:t>
      </w:r>
      <w:r w:rsidRPr="00ED614F">
        <w:rPr>
          <w:rStyle w:val="InitialStyle"/>
          <w:rFonts w:ascii="Times New Roman" w:hAnsi="Times New Roman"/>
          <w:sz w:val="22"/>
          <w:szCs w:val="22"/>
        </w:rPr>
        <w:t>be in the form of vendor payments</w:t>
      </w:r>
      <w:r w:rsidRPr="00040A89">
        <w:rPr>
          <w:rStyle w:val="InitialStyle"/>
          <w:rFonts w:ascii="Times New Roman" w:hAnsi="Times New Roman"/>
          <w:sz w:val="22"/>
          <w:szCs w:val="22"/>
        </w:rPr>
        <w:t>, when</w:t>
      </w:r>
      <w:r>
        <w:rPr>
          <w:rStyle w:val="InitialStyle"/>
          <w:rFonts w:ascii="Times New Roman" w:hAnsi="Times New Roman"/>
          <w:sz w:val="22"/>
          <w:szCs w:val="22"/>
        </w:rPr>
        <w:t xml:space="preserve"> </w:t>
      </w:r>
      <w:r w:rsidRPr="00ED614F">
        <w:rPr>
          <w:rStyle w:val="InitialStyle"/>
          <w:rFonts w:ascii="Times New Roman" w:hAnsi="Times New Roman"/>
          <w:sz w:val="22"/>
          <w:szCs w:val="22"/>
        </w:rPr>
        <w:t>possible.</w:t>
      </w:r>
    </w:p>
    <w:p w:rsidR="00370561" w:rsidRPr="00ED614F" w:rsidRDefault="00370561" w:rsidP="000B4077">
      <w:pPr>
        <w:pStyle w:val="DefaultText"/>
        <w:tabs>
          <w:tab w:val="left" w:pos="0"/>
        </w:tabs>
        <w:rPr>
          <w:rStyle w:val="InitialStyle"/>
          <w:rFonts w:ascii="Times New Roman" w:hAnsi="Times New Roman"/>
          <w:sz w:val="22"/>
          <w:szCs w:val="22"/>
        </w:rPr>
      </w:pPr>
    </w:p>
    <w:p w:rsidR="00370561" w:rsidRPr="00ED614F" w:rsidRDefault="00370561" w:rsidP="000B4077">
      <w:pPr>
        <w:pStyle w:val="DefaultText"/>
        <w:tabs>
          <w:tab w:val="left" w:pos="0"/>
          <w:tab w:val="left" w:pos="1140"/>
          <w:tab w:val="left" w:pos="1680"/>
        </w:tabs>
        <w:ind w:left="1800" w:hanging="1800"/>
        <w:rPr>
          <w:rStyle w:val="InitialStyle"/>
          <w:rFonts w:ascii="Times New Roman" w:hAnsi="Times New Roman"/>
          <w:sz w:val="22"/>
          <w:szCs w:val="22"/>
          <w:u w:val="single"/>
        </w:rPr>
      </w:pPr>
      <w:r w:rsidRPr="00ED614F">
        <w:rPr>
          <w:rStyle w:val="InitialStyle"/>
          <w:rFonts w:ascii="Times New Roman" w:hAnsi="Times New Roman"/>
          <w:sz w:val="22"/>
          <w:szCs w:val="22"/>
        </w:rPr>
        <w:tab/>
        <w:t>(C)</w:t>
      </w:r>
      <w:r w:rsidRPr="00ED614F">
        <w:rPr>
          <w:rStyle w:val="InitialStyle"/>
          <w:rFonts w:ascii="Times New Roman" w:hAnsi="Times New Roman"/>
          <w:sz w:val="22"/>
          <w:szCs w:val="22"/>
        </w:rPr>
        <w:tab/>
      </w:r>
      <w:r w:rsidRPr="00ED614F">
        <w:rPr>
          <w:rStyle w:val="InitialStyle"/>
          <w:rFonts w:ascii="Times New Roman" w:hAnsi="Times New Roman"/>
          <w:sz w:val="22"/>
          <w:szCs w:val="22"/>
          <w:u w:val="single"/>
        </w:rPr>
        <w:t xml:space="preserve">Consequences </w:t>
      </w:r>
      <w:r w:rsidRPr="00040A89">
        <w:rPr>
          <w:rStyle w:val="InitialStyle"/>
          <w:rFonts w:ascii="Times New Roman" w:hAnsi="Times New Roman"/>
          <w:sz w:val="22"/>
          <w:szCs w:val="22"/>
          <w:u w:val="single"/>
        </w:rPr>
        <w:t>for</w:t>
      </w:r>
      <w:r w:rsidRPr="00446012">
        <w:rPr>
          <w:rStyle w:val="InitialStyle"/>
          <w:rFonts w:ascii="Times New Roman" w:hAnsi="Times New Roman"/>
          <w:sz w:val="22"/>
          <w:szCs w:val="22"/>
          <w:u w:val="single"/>
        </w:rPr>
        <w:t xml:space="preserve"> </w:t>
      </w:r>
      <w:r w:rsidRPr="00ED614F">
        <w:rPr>
          <w:rStyle w:val="InitialStyle"/>
          <w:rFonts w:ascii="Times New Roman" w:hAnsi="Times New Roman"/>
          <w:sz w:val="22"/>
          <w:szCs w:val="22"/>
          <w:u w:val="single"/>
        </w:rPr>
        <w:t xml:space="preserve">Failure to </w:t>
      </w:r>
      <w:r w:rsidRPr="00040A89">
        <w:rPr>
          <w:rStyle w:val="InitialStyle"/>
          <w:rFonts w:ascii="Times New Roman" w:hAnsi="Times New Roman"/>
          <w:sz w:val="22"/>
          <w:szCs w:val="22"/>
          <w:u w:val="single"/>
        </w:rPr>
        <w:t>Obtain</w:t>
      </w:r>
      <w:r w:rsidRPr="00ED614F">
        <w:rPr>
          <w:rStyle w:val="InitialStyle"/>
          <w:rFonts w:ascii="Times New Roman" w:hAnsi="Times New Roman"/>
          <w:sz w:val="22"/>
          <w:szCs w:val="22"/>
          <w:u w:val="single"/>
        </w:rPr>
        <w:t xml:space="preserve"> a Job Through Full Employment Program</w:t>
      </w:r>
    </w:p>
    <w:p w:rsidR="00370561" w:rsidRPr="00ED614F" w:rsidRDefault="00370561" w:rsidP="000B4077">
      <w:pPr>
        <w:pStyle w:val="DefaultText"/>
        <w:tabs>
          <w:tab w:val="left" w:pos="0"/>
        </w:tabs>
        <w:rPr>
          <w:rStyle w:val="InitialStyle"/>
          <w:rFonts w:ascii="Times New Roman" w:hAnsi="Times New Roman"/>
          <w:sz w:val="16"/>
          <w:szCs w:val="16"/>
        </w:rPr>
      </w:pPr>
    </w:p>
    <w:p w:rsidR="00370561" w:rsidRPr="00ED614F" w:rsidRDefault="00370561" w:rsidP="000B4077">
      <w:pPr>
        <w:pStyle w:val="DefaultText"/>
        <w:tabs>
          <w:tab w:val="left" w:pos="0"/>
          <w:tab w:val="left" w:pos="1680"/>
        </w:tabs>
        <w:ind w:left="2184" w:hanging="2184"/>
        <w:rPr>
          <w:rStyle w:val="InitialStyle"/>
          <w:rFonts w:ascii="Times New Roman" w:hAnsi="Times New Roman"/>
          <w:sz w:val="22"/>
          <w:szCs w:val="22"/>
        </w:rPr>
      </w:pPr>
      <w:r w:rsidRPr="00ED614F">
        <w:rPr>
          <w:rStyle w:val="InitialStyle"/>
          <w:rFonts w:ascii="Times New Roman" w:hAnsi="Times New Roman"/>
          <w:sz w:val="22"/>
          <w:szCs w:val="22"/>
        </w:rPr>
        <w:tab/>
        <w:t>(1)</w:t>
      </w:r>
      <w:r w:rsidRPr="00ED614F">
        <w:rPr>
          <w:rStyle w:val="InitialStyle"/>
          <w:rFonts w:ascii="Times New Roman" w:hAnsi="Times New Roman"/>
          <w:sz w:val="22"/>
          <w:szCs w:val="22"/>
        </w:rPr>
        <w:tab/>
        <w:t>An individual</w:t>
      </w:r>
      <w:r w:rsidRPr="00040A89">
        <w:rPr>
          <w:rStyle w:val="InitialStyle"/>
          <w:rFonts w:ascii="Times New Roman" w:hAnsi="Times New Roman"/>
          <w:sz w:val="22"/>
          <w:szCs w:val="22"/>
        </w:rPr>
        <w:t>, who,</w:t>
      </w:r>
      <w:r w:rsidRPr="00ED614F">
        <w:rPr>
          <w:rStyle w:val="InitialStyle"/>
          <w:rFonts w:ascii="Times New Roman" w:hAnsi="Times New Roman"/>
          <w:sz w:val="22"/>
          <w:szCs w:val="22"/>
        </w:rPr>
        <w:t xml:space="preserve"> after three </w:t>
      </w:r>
      <w:r>
        <w:rPr>
          <w:rStyle w:val="InitialStyle"/>
          <w:rFonts w:ascii="Times New Roman" w:hAnsi="Times New Roman"/>
          <w:sz w:val="22"/>
          <w:szCs w:val="22"/>
        </w:rPr>
        <w:t xml:space="preserve">failed </w:t>
      </w:r>
      <w:r w:rsidRPr="00820733">
        <w:rPr>
          <w:rStyle w:val="InitialStyle"/>
          <w:rFonts w:ascii="Times New Roman" w:hAnsi="Times New Roman"/>
          <w:sz w:val="22"/>
          <w:szCs w:val="22"/>
        </w:rPr>
        <w:t>attempts</w:t>
      </w:r>
      <w:r>
        <w:rPr>
          <w:rStyle w:val="InitialStyle"/>
          <w:rFonts w:ascii="Times New Roman" w:hAnsi="Times New Roman"/>
          <w:sz w:val="22"/>
          <w:szCs w:val="22"/>
        </w:rPr>
        <w:t xml:space="preserve"> to obtain a job </w:t>
      </w:r>
      <w:r w:rsidRPr="00040A89">
        <w:rPr>
          <w:rStyle w:val="InitialStyle"/>
          <w:rFonts w:ascii="Times New Roman" w:hAnsi="Times New Roman"/>
          <w:sz w:val="22"/>
          <w:szCs w:val="22"/>
        </w:rPr>
        <w:t>through the Full Employment Program</w:t>
      </w:r>
      <w:r>
        <w:rPr>
          <w:rStyle w:val="InitialStyle"/>
          <w:rFonts w:ascii="Times New Roman" w:hAnsi="Times New Roman"/>
          <w:sz w:val="22"/>
          <w:szCs w:val="22"/>
        </w:rPr>
        <w:t xml:space="preserve"> (FEP)</w:t>
      </w:r>
      <w:r w:rsidRPr="00040A89">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without good cause </w:t>
      </w:r>
      <w:r w:rsidRPr="00040A89">
        <w:rPr>
          <w:rStyle w:val="InitialStyle"/>
          <w:rFonts w:ascii="Times New Roman" w:hAnsi="Times New Roman"/>
          <w:sz w:val="22"/>
          <w:szCs w:val="22"/>
        </w:rPr>
        <w:t xml:space="preserve">as </w:t>
      </w:r>
      <w:r>
        <w:rPr>
          <w:rStyle w:val="InitialStyle"/>
          <w:rFonts w:ascii="Times New Roman" w:hAnsi="Times New Roman"/>
          <w:sz w:val="22"/>
          <w:szCs w:val="22"/>
        </w:rPr>
        <w:t>defined by</w:t>
      </w:r>
      <w:r w:rsidRPr="002F7AEA">
        <w:rPr>
          <w:rStyle w:val="InitialStyle"/>
          <w:rFonts w:ascii="Times New Roman" w:hAnsi="Times New Roman"/>
          <w:sz w:val="22"/>
          <w:szCs w:val="22"/>
        </w:rPr>
        <w:t xml:space="preserve"> 106 CMR 701.380</w:t>
      </w:r>
      <w:r w:rsidRPr="00ED614F">
        <w:rPr>
          <w:rStyle w:val="InitialStyle"/>
          <w:rFonts w:ascii="Times New Roman" w:hAnsi="Times New Roman"/>
          <w:sz w:val="22"/>
          <w:szCs w:val="22"/>
        </w:rPr>
        <w:t xml:space="preserve">, </w:t>
      </w:r>
      <w:r>
        <w:rPr>
          <w:rStyle w:val="InitialStyle"/>
          <w:rFonts w:ascii="Times New Roman" w:hAnsi="Times New Roman"/>
          <w:sz w:val="22"/>
          <w:szCs w:val="22"/>
        </w:rPr>
        <w:t>shall</w:t>
      </w:r>
      <w:r w:rsidRPr="0098033C">
        <w:rPr>
          <w:rStyle w:val="InitialStyle"/>
          <w:rFonts w:ascii="Times New Roman" w:hAnsi="Times New Roman"/>
          <w:sz w:val="22"/>
          <w:szCs w:val="22"/>
        </w:rPr>
        <w:t xml:space="preserve"> be mandated to</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participate in </w:t>
      </w:r>
      <w:r>
        <w:rPr>
          <w:rStyle w:val="InitialStyle"/>
          <w:rFonts w:ascii="Times New Roman" w:hAnsi="Times New Roman"/>
          <w:sz w:val="22"/>
          <w:szCs w:val="22"/>
        </w:rPr>
        <w:t xml:space="preserve">the </w:t>
      </w:r>
      <w:r w:rsidRPr="0098033C">
        <w:rPr>
          <w:rStyle w:val="InitialStyle"/>
          <w:rFonts w:ascii="Times New Roman" w:hAnsi="Times New Roman"/>
          <w:sz w:val="22"/>
          <w:szCs w:val="22"/>
        </w:rPr>
        <w:t>TAFDC Community Service component</w:t>
      </w:r>
      <w:r w:rsidRPr="00ED614F">
        <w:rPr>
          <w:rStyle w:val="InitialStyle"/>
          <w:rFonts w:ascii="Times New Roman" w:hAnsi="Times New Roman"/>
          <w:sz w:val="22"/>
          <w:szCs w:val="22"/>
        </w:rPr>
        <w:t xml:space="preserve">. The EDP </w:t>
      </w:r>
      <w:r>
        <w:rPr>
          <w:rStyle w:val="InitialStyle"/>
          <w:rFonts w:ascii="Times New Roman" w:hAnsi="Times New Roman"/>
          <w:sz w:val="22"/>
          <w:szCs w:val="22"/>
        </w:rPr>
        <w:t>will be</w:t>
      </w:r>
      <w:r w:rsidRPr="00ED614F">
        <w:rPr>
          <w:rStyle w:val="InitialStyle"/>
          <w:rFonts w:ascii="Times New Roman" w:hAnsi="Times New Roman"/>
          <w:sz w:val="22"/>
          <w:szCs w:val="22"/>
        </w:rPr>
        <w:t xml:space="preserve"> </w:t>
      </w:r>
      <w:r w:rsidRPr="0098033C">
        <w:rPr>
          <w:rStyle w:val="InitialStyle"/>
          <w:rFonts w:ascii="Times New Roman" w:hAnsi="Times New Roman"/>
          <w:sz w:val="22"/>
          <w:szCs w:val="22"/>
        </w:rPr>
        <w:t>updated with the mandat</w:t>
      </w:r>
      <w:r>
        <w:rPr>
          <w:rStyle w:val="InitialStyle"/>
          <w:rFonts w:ascii="Times New Roman" w:hAnsi="Times New Roman"/>
          <w:sz w:val="22"/>
          <w:szCs w:val="22"/>
        </w:rPr>
        <w:t>atory</w:t>
      </w:r>
      <w:r w:rsidRPr="0098033C">
        <w:rPr>
          <w:rStyle w:val="InitialStyle"/>
          <w:rFonts w:ascii="Times New Roman" w:hAnsi="Times New Roman"/>
          <w:sz w:val="22"/>
          <w:szCs w:val="22"/>
        </w:rPr>
        <w:t xml:space="preserve"> community service requirement and ways the </w:t>
      </w:r>
      <w:r>
        <w:rPr>
          <w:rStyle w:val="InitialStyle"/>
          <w:rFonts w:ascii="Times New Roman" w:hAnsi="Times New Roman"/>
          <w:sz w:val="22"/>
          <w:szCs w:val="22"/>
        </w:rPr>
        <w:t xml:space="preserve">he or she </w:t>
      </w:r>
      <w:r w:rsidRPr="0098033C">
        <w:rPr>
          <w:rStyle w:val="InitialStyle"/>
          <w:rFonts w:ascii="Times New Roman" w:hAnsi="Times New Roman"/>
          <w:sz w:val="22"/>
          <w:szCs w:val="22"/>
        </w:rPr>
        <w:t>may meet the Work Program requirement</w:t>
      </w:r>
      <w:r>
        <w:rPr>
          <w:rStyle w:val="InitialStyle"/>
          <w:rFonts w:ascii="Times New Roman" w:hAnsi="Times New Roman"/>
          <w:sz w:val="22"/>
          <w:szCs w:val="22"/>
        </w:rPr>
        <w:t>s</w:t>
      </w:r>
      <w:r w:rsidRPr="0098033C">
        <w:rPr>
          <w:rStyle w:val="InitialStyle"/>
          <w:rFonts w:ascii="Times New Roman" w:hAnsi="Times New Roman"/>
          <w:sz w:val="22"/>
          <w:szCs w:val="22"/>
        </w:rPr>
        <w:t>.</w:t>
      </w:r>
      <w:r w:rsidRPr="00ED614F">
        <w:rPr>
          <w:rStyle w:val="InitialStyle"/>
          <w:rFonts w:ascii="Times New Roman" w:hAnsi="Times New Roman"/>
          <w:sz w:val="22"/>
          <w:szCs w:val="22"/>
        </w:rPr>
        <w:t xml:space="preserve">  </w:t>
      </w:r>
    </w:p>
    <w:p w:rsidR="00370561" w:rsidRPr="00ED614F" w:rsidRDefault="00370561" w:rsidP="000B4077">
      <w:pPr>
        <w:pStyle w:val="DefaultText"/>
        <w:tabs>
          <w:tab w:val="left" w:pos="0"/>
        </w:tabs>
        <w:rPr>
          <w:rStyle w:val="InitialStyle"/>
          <w:rFonts w:ascii="Times New Roman" w:hAnsi="Times New Roman"/>
          <w:sz w:val="16"/>
          <w:szCs w:val="16"/>
        </w:rPr>
      </w:pPr>
    </w:p>
    <w:p w:rsidR="00370561" w:rsidRPr="00ED614F" w:rsidRDefault="00370561" w:rsidP="000B4077">
      <w:pPr>
        <w:pStyle w:val="DefaultText"/>
        <w:tabs>
          <w:tab w:val="left" w:pos="0"/>
          <w:tab w:val="left" w:pos="1680"/>
        </w:tabs>
        <w:ind w:left="2184" w:hanging="2184"/>
        <w:rPr>
          <w:rStyle w:val="InitialStyle"/>
          <w:rFonts w:ascii="Times New Roman" w:hAnsi="Times New Roman"/>
          <w:sz w:val="22"/>
          <w:szCs w:val="22"/>
        </w:rPr>
      </w:pPr>
      <w:r w:rsidRPr="00ED614F">
        <w:rPr>
          <w:rStyle w:val="InitialStyle"/>
          <w:rFonts w:ascii="Times New Roman" w:hAnsi="Times New Roman"/>
          <w:sz w:val="22"/>
          <w:szCs w:val="22"/>
        </w:rPr>
        <w:tab/>
        <w:t>(2)</w:t>
      </w:r>
      <w:r w:rsidRPr="00ED614F">
        <w:rPr>
          <w:rStyle w:val="InitialStyle"/>
          <w:rFonts w:ascii="Times New Roman" w:hAnsi="Times New Roman"/>
          <w:sz w:val="22"/>
          <w:szCs w:val="22"/>
        </w:rPr>
        <w:tab/>
      </w:r>
      <w:r w:rsidRPr="0098033C">
        <w:rPr>
          <w:rStyle w:val="InitialStyle"/>
          <w:rFonts w:ascii="Times New Roman" w:hAnsi="Times New Roman"/>
          <w:sz w:val="22"/>
          <w:szCs w:val="22"/>
        </w:rPr>
        <w:t>For</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the first failure to participate </w:t>
      </w:r>
      <w:r w:rsidRPr="0098033C">
        <w:rPr>
          <w:rStyle w:val="InitialStyle"/>
          <w:rFonts w:ascii="Times New Roman" w:hAnsi="Times New Roman"/>
          <w:sz w:val="22"/>
          <w:szCs w:val="22"/>
        </w:rPr>
        <w:t>in mandated</w:t>
      </w:r>
      <w:r w:rsidRPr="00ED614F">
        <w:rPr>
          <w:rStyle w:val="InitialStyle"/>
          <w:rFonts w:ascii="Times New Roman" w:hAnsi="Times New Roman"/>
          <w:sz w:val="22"/>
          <w:szCs w:val="22"/>
        </w:rPr>
        <w:t xml:space="preserve"> </w:t>
      </w:r>
      <w:r w:rsidRPr="0098033C">
        <w:rPr>
          <w:rStyle w:val="InitialStyle"/>
          <w:rFonts w:ascii="Times New Roman" w:hAnsi="Times New Roman"/>
          <w:sz w:val="22"/>
          <w:szCs w:val="22"/>
        </w:rPr>
        <w:t>TAFDC Community Service</w:t>
      </w:r>
      <w:r w:rsidRPr="00ED614F">
        <w:rPr>
          <w:rStyle w:val="InitialStyle"/>
          <w:rFonts w:ascii="Times New Roman" w:hAnsi="Times New Roman"/>
          <w:sz w:val="22"/>
          <w:szCs w:val="22"/>
        </w:rPr>
        <w:t xml:space="preserve">, the individual is </w:t>
      </w:r>
      <w:r>
        <w:rPr>
          <w:rStyle w:val="InitialStyle"/>
          <w:rFonts w:ascii="Times New Roman" w:hAnsi="Times New Roman"/>
          <w:sz w:val="22"/>
          <w:szCs w:val="22"/>
        </w:rPr>
        <w:t xml:space="preserve">ineligible </w:t>
      </w:r>
      <w:r w:rsidRPr="00ED614F">
        <w:rPr>
          <w:rStyle w:val="InitialStyle"/>
          <w:rFonts w:ascii="Times New Roman" w:hAnsi="Times New Roman"/>
          <w:sz w:val="22"/>
          <w:szCs w:val="22"/>
        </w:rPr>
        <w:t xml:space="preserve">for </w:t>
      </w:r>
      <w:r>
        <w:rPr>
          <w:rStyle w:val="InitialStyle"/>
          <w:rFonts w:ascii="Times New Roman" w:hAnsi="Times New Roman"/>
          <w:sz w:val="22"/>
          <w:szCs w:val="22"/>
        </w:rPr>
        <w:t>TAFDC</w:t>
      </w:r>
      <w:r w:rsidRPr="00ED614F">
        <w:rPr>
          <w:rStyle w:val="InitialStyle"/>
          <w:rFonts w:ascii="Times New Roman" w:hAnsi="Times New Roman"/>
          <w:sz w:val="22"/>
          <w:szCs w:val="22"/>
        </w:rPr>
        <w:t xml:space="preserve"> until </w:t>
      </w:r>
      <w:r w:rsidRPr="0098033C">
        <w:rPr>
          <w:rStyle w:val="InitialStyle"/>
          <w:rFonts w:ascii="Times New Roman" w:hAnsi="Times New Roman"/>
          <w:sz w:val="22"/>
          <w:szCs w:val="22"/>
        </w:rPr>
        <w:t>he or she</w:t>
      </w:r>
      <w:r>
        <w:rPr>
          <w:rStyle w:val="InitialStyle"/>
          <w:rFonts w:ascii="Times New Roman" w:hAnsi="Times New Roman"/>
          <w:sz w:val="22"/>
          <w:szCs w:val="22"/>
        </w:rPr>
        <w:t xml:space="preserve"> </w:t>
      </w:r>
      <w:r w:rsidRPr="00E533A7">
        <w:rPr>
          <w:rStyle w:val="InitialStyle"/>
          <w:rFonts w:ascii="Times New Roman" w:hAnsi="Times New Roman"/>
          <w:sz w:val="22"/>
          <w:szCs w:val="22"/>
        </w:rPr>
        <w:t>meets the Work Program requirements</w:t>
      </w:r>
      <w:r w:rsidRPr="00ED614F">
        <w:rPr>
          <w:rStyle w:val="InitialStyle"/>
          <w:rFonts w:ascii="Times New Roman" w:hAnsi="Times New Roman"/>
          <w:sz w:val="22"/>
          <w:szCs w:val="22"/>
        </w:rPr>
        <w:t xml:space="preserve"> for </w:t>
      </w:r>
      <w:r w:rsidRPr="00ED614F">
        <w:rPr>
          <w:rStyle w:val="InitialStyle"/>
          <w:rFonts w:ascii="Times New Roman" w:hAnsi="Times New Roman"/>
          <w:sz w:val="22"/>
        </w:rPr>
        <w:t xml:space="preserve">the required hours per week </w:t>
      </w:r>
      <w:r w:rsidRPr="005643EE">
        <w:rPr>
          <w:rStyle w:val="InitialStyle"/>
          <w:rFonts w:ascii="Times New Roman" w:hAnsi="Times New Roman"/>
          <w:sz w:val="22"/>
        </w:rPr>
        <w:t>as</w:t>
      </w:r>
      <w:r w:rsidRPr="00E533A7">
        <w:rPr>
          <w:rStyle w:val="InitialStyle"/>
          <w:rFonts w:ascii="Times New Roman" w:hAnsi="Times New Roman"/>
          <w:sz w:val="22"/>
        </w:rPr>
        <w:t xml:space="preserve"> provided </w:t>
      </w:r>
      <w:r w:rsidRPr="00ED614F">
        <w:rPr>
          <w:rStyle w:val="InitialStyle"/>
          <w:rFonts w:ascii="Times New Roman" w:hAnsi="Times New Roman"/>
          <w:sz w:val="22"/>
        </w:rPr>
        <w:t xml:space="preserve">in </w:t>
      </w:r>
      <w:r w:rsidRPr="00E533A7">
        <w:rPr>
          <w:rStyle w:val="InitialStyle"/>
          <w:rFonts w:ascii="Times New Roman" w:hAnsi="Times New Roman"/>
          <w:sz w:val="22"/>
          <w:szCs w:val="22"/>
        </w:rPr>
        <w:t>106 CMR 703.150(A)(5)</w:t>
      </w:r>
      <w:r>
        <w:rPr>
          <w:rStyle w:val="InitialStyle"/>
          <w:rFonts w:ascii="Times New Roman" w:hAnsi="Times New Roman"/>
          <w:sz w:val="22"/>
          <w:szCs w:val="22"/>
        </w:rPr>
        <w:t xml:space="preserve"> </w:t>
      </w:r>
      <w:r w:rsidRPr="00ED614F">
        <w:rPr>
          <w:rStyle w:val="InitialStyle"/>
          <w:rFonts w:ascii="Times New Roman" w:hAnsi="Times New Roman"/>
          <w:sz w:val="22"/>
          <w:szCs w:val="22"/>
        </w:rPr>
        <w:t>or begins or resumes participati</w:t>
      </w:r>
      <w:r>
        <w:rPr>
          <w:rStyle w:val="InitialStyle"/>
          <w:rFonts w:ascii="Times New Roman" w:hAnsi="Times New Roman"/>
          <w:sz w:val="22"/>
          <w:szCs w:val="22"/>
        </w:rPr>
        <w:t>on</w:t>
      </w:r>
      <w:r w:rsidRPr="00ED614F">
        <w:rPr>
          <w:rStyle w:val="InitialStyle"/>
          <w:rFonts w:ascii="Times New Roman" w:hAnsi="Times New Roman"/>
          <w:sz w:val="22"/>
          <w:szCs w:val="22"/>
        </w:rPr>
        <w:t xml:space="preserve"> in </w:t>
      </w:r>
      <w:r w:rsidRPr="00CB439D">
        <w:rPr>
          <w:rStyle w:val="InitialStyle"/>
          <w:rFonts w:ascii="Times New Roman" w:hAnsi="Times New Roman"/>
          <w:sz w:val="22"/>
          <w:szCs w:val="22"/>
        </w:rPr>
        <w:t>TAFDC Community Service</w:t>
      </w:r>
      <w:r w:rsidRPr="00ED614F">
        <w:rPr>
          <w:rStyle w:val="InitialStyle"/>
          <w:rFonts w:ascii="Times New Roman" w:hAnsi="Times New Roman"/>
          <w:sz w:val="22"/>
          <w:szCs w:val="22"/>
        </w:rPr>
        <w:t xml:space="preserve">, participates in other work program activities </w:t>
      </w:r>
      <w:r w:rsidRPr="00CB439D">
        <w:rPr>
          <w:rStyle w:val="InitialStyle"/>
          <w:rFonts w:ascii="Times New Roman" w:hAnsi="Times New Roman"/>
          <w:sz w:val="22"/>
          <w:szCs w:val="22"/>
        </w:rPr>
        <w:t>as</w:t>
      </w:r>
      <w:r w:rsidRPr="00ED614F">
        <w:rPr>
          <w:rStyle w:val="InitialStyle"/>
          <w:rFonts w:ascii="Times New Roman" w:hAnsi="Times New Roman"/>
          <w:sz w:val="22"/>
          <w:szCs w:val="22"/>
        </w:rPr>
        <w:t xml:space="preserve"> </w:t>
      </w:r>
      <w:r>
        <w:rPr>
          <w:rStyle w:val="InitialStyle"/>
          <w:rFonts w:ascii="Times New Roman" w:hAnsi="Times New Roman"/>
          <w:sz w:val="22"/>
          <w:szCs w:val="22"/>
        </w:rPr>
        <w:t xml:space="preserve">provided </w:t>
      </w:r>
      <w:r w:rsidRPr="00ED614F">
        <w:rPr>
          <w:rStyle w:val="InitialStyle"/>
          <w:rFonts w:ascii="Times New Roman" w:hAnsi="Times New Roman"/>
          <w:sz w:val="22"/>
          <w:szCs w:val="22"/>
        </w:rPr>
        <w:t xml:space="preserve">in </w:t>
      </w:r>
      <w:r w:rsidRPr="00CB439D">
        <w:rPr>
          <w:rStyle w:val="InitialStyle"/>
          <w:rFonts w:ascii="Times New Roman" w:hAnsi="Times New Roman"/>
          <w:sz w:val="22"/>
          <w:szCs w:val="22"/>
        </w:rPr>
        <w:t>106 CMR 703.150(A)(2)</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or a combination of these activities for two consecutive weeks. </w:t>
      </w:r>
    </w:p>
    <w:p w:rsidR="00370561" w:rsidRPr="00ED614F" w:rsidRDefault="00370561" w:rsidP="000B4077">
      <w:pPr>
        <w:pStyle w:val="DefaultText"/>
        <w:tabs>
          <w:tab w:val="left" w:pos="0"/>
        </w:tabs>
        <w:rPr>
          <w:rStyle w:val="InitialStyle"/>
          <w:rFonts w:ascii="Times New Roman" w:hAnsi="Times New Roman"/>
          <w:sz w:val="16"/>
          <w:szCs w:val="16"/>
        </w:rPr>
      </w:pPr>
    </w:p>
    <w:p w:rsidR="00370561" w:rsidRPr="00ED614F" w:rsidRDefault="00370561" w:rsidP="000B4077">
      <w:pPr>
        <w:pStyle w:val="DefaultText"/>
        <w:tabs>
          <w:tab w:val="left" w:pos="0"/>
          <w:tab w:val="left" w:pos="1680"/>
        </w:tabs>
        <w:ind w:left="2184" w:hanging="2184"/>
        <w:rPr>
          <w:rStyle w:val="InitialStyle"/>
          <w:rFonts w:ascii="Times New Roman" w:hAnsi="Times New Roman"/>
          <w:sz w:val="22"/>
          <w:szCs w:val="22"/>
        </w:rPr>
      </w:pPr>
      <w:r w:rsidRPr="00ED614F">
        <w:rPr>
          <w:rStyle w:val="InitialStyle"/>
          <w:rFonts w:ascii="Times New Roman" w:hAnsi="Times New Roman"/>
          <w:sz w:val="22"/>
          <w:szCs w:val="22"/>
        </w:rPr>
        <w:tab/>
        <w:t>(3)</w:t>
      </w:r>
      <w:r w:rsidRPr="00ED614F">
        <w:rPr>
          <w:rStyle w:val="InitialStyle"/>
          <w:rFonts w:ascii="Times New Roman" w:hAnsi="Times New Roman"/>
          <w:sz w:val="22"/>
          <w:szCs w:val="22"/>
        </w:rPr>
        <w:tab/>
        <w:t xml:space="preserve">After the second or subsequent failure by a grantee to participate in </w:t>
      </w:r>
      <w:r w:rsidRPr="00CB439D">
        <w:rPr>
          <w:rStyle w:val="InitialStyle"/>
          <w:rFonts w:ascii="Times New Roman" w:hAnsi="Times New Roman"/>
          <w:sz w:val="22"/>
          <w:szCs w:val="22"/>
        </w:rPr>
        <w:t>mandated TAFDC Community Service</w:t>
      </w:r>
      <w:r w:rsidRPr="00ED614F">
        <w:rPr>
          <w:rStyle w:val="InitialStyle"/>
          <w:rFonts w:ascii="Times New Roman" w:hAnsi="Times New Roman"/>
          <w:sz w:val="22"/>
          <w:szCs w:val="22"/>
        </w:rPr>
        <w:t xml:space="preserve">, the assistance unit is </w:t>
      </w:r>
      <w:r>
        <w:rPr>
          <w:rStyle w:val="InitialStyle"/>
          <w:rFonts w:ascii="Times New Roman" w:hAnsi="Times New Roman"/>
          <w:sz w:val="22"/>
          <w:szCs w:val="22"/>
        </w:rPr>
        <w:t>in</w:t>
      </w:r>
      <w:r w:rsidRPr="00ED614F">
        <w:rPr>
          <w:rStyle w:val="InitialStyle"/>
          <w:rFonts w:ascii="Times New Roman" w:hAnsi="Times New Roman"/>
          <w:sz w:val="22"/>
          <w:szCs w:val="22"/>
        </w:rPr>
        <w:t xml:space="preserve">eligible for assistance until the individual </w:t>
      </w:r>
      <w:r w:rsidRPr="00CB439D">
        <w:rPr>
          <w:rStyle w:val="InitialStyle"/>
          <w:rFonts w:ascii="Times New Roman" w:hAnsi="Times New Roman"/>
          <w:sz w:val="22"/>
          <w:szCs w:val="22"/>
        </w:rPr>
        <w:t>meets the Work Program requirements</w:t>
      </w:r>
      <w:r w:rsidRPr="00ED614F">
        <w:rPr>
          <w:rStyle w:val="InitialStyle"/>
          <w:rFonts w:ascii="Times New Roman" w:hAnsi="Times New Roman"/>
          <w:sz w:val="22"/>
          <w:szCs w:val="22"/>
        </w:rPr>
        <w:t xml:space="preserve"> </w:t>
      </w:r>
      <w:r w:rsidRPr="00CB439D">
        <w:rPr>
          <w:rStyle w:val="InitialStyle"/>
          <w:rFonts w:ascii="Times New Roman" w:hAnsi="Times New Roman"/>
          <w:sz w:val="22"/>
          <w:szCs w:val="22"/>
        </w:rPr>
        <w:t>for</w:t>
      </w:r>
      <w:r w:rsidRPr="00CB439D">
        <w:rPr>
          <w:sz w:val="22"/>
        </w:rPr>
        <w:t xml:space="preserve"> </w:t>
      </w:r>
      <w:r w:rsidRPr="00CB439D">
        <w:rPr>
          <w:rStyle w:val="InitialStyle"/>
          <w:rFonts w:ascii="Times New Roman" w:hAnsi="Times New Roman"/>
          <w:sz w:val="22"/>
        </w:rPr>
        <w:t>the required</w:t>
      </w:r>
      <w:r w:rsidRPr="00ED614F">
        <w:rPr>
          <w:rStyle w:val="InitialStyle"/>
          <w:rFonts w:ascii="Times New Roman" w:hAnsi="Times New Roman"/>
          <w:sz w:val="22"/>
        </w:rPr>
        <w:t xml:space="preserve"> hours per week </w:t>
      </w:r>
      <w:r w:rsidRPr="005643EE">
        <w:rPr>
          <w:rStyle w:val="InitialStyle"/>
          <w:rFonts w:ascii="Times New Roman" w:hAnsi="Times New Roman"/>
          <w:sz w:val="22"/>
        </w:rPr>
        <w:t xml:space="preserve">as </w:t>
      </w:r>
      <w:r w:rsidRPr="00CB439D">
        <w:rPr>
          <w:rStyle w:val="InitialStyle"/>
          <w:rFonts w:ascii="Times New Roman" w:hAnsi="Times New Roman"/>
          <w:sz w:val="22"/>
        </w:rPr>
        <w:t xml:space="preserve">provided </w:t>
      </w:r>
      <w:r w:rsidRPr="00ED614F">
        <w:rPr>
          <w:rStyle w:val="InitialStyle"/>
          <w:rFonts w:ascii="Times New Roman" w:hAnsi="Times New Roman"/>
          <w:sz w:val="22"/>
        </w:rPr>
        <w:t xml:space="preserve">in </w:t>
      </w:r>
      <w:r w:rsidRPr="00CB439D">
        <w:rPr>
          <w:rStyle w:val="InitialStyle"/>
          <w:rFonts w:ascii="Times New Roman" w:hAnsi="Times New Roman"/>
          <w:sz w:val="22"/>
          <w:szCs w:val="22"/>
        </w:rPr>
        <w:t>106 CMR 703.150(A)(5)</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or begins or resumes participation in </w:t>
      </w:r>
      <w:r w:rsidRPr="00CB439D">
        <w:rPr>
          <w:rStyle w:val="InitialStyle"/>
          <w:rFonts w:ascii="Times New Roman" w:hAnsi="Times New Roman"/>
          <w:sz w:val="22"/>
          <w:szCs w:val="22"/>
        </w:rPr>
        <w:t xml:space="preserve">TAFDC Community Service, participates in other work program activities as </w:t>
      </w:r>
      <w:r>
        <w:rPr>
          <w:rStyle w:val="InitialStyle"/>
          <w:rFonts w:ascii="Times New Roman" w:hAnsi="Times New Roman"/>
          <w:sz w:val="22"/>
          <w:szCs w:val="22"/>
        </w:rPr>
        <w:t>provided</w:t>
      </w:r>
      <w:r w:rsidRPr="00CB439D">
        <w:rPr>
          <w:rStyle w:val="InitialStyle"/>
          <w:rFonts w:ascii="Times New Roman" w:hAnsi="Times New Roman"/>
          <w:sz w:val="22"/>
          <w:szCs w:val="22"/>
        </w:rPr>
        <w:t xml:space="preserve"> in 106 CMR 703.150(A)(2)</w:t>
      </w:r>
      <w:r>
        <w:rPr>
          <w:rStyle w:val="InitialStyle"/>
          <w:rFonts w:ascii="Times New Roman" w:hAnsi="Times New Roman"/>
          <w:sz w:val="22"/>
          <w:szCs w:val="22"/>
        </w:rPr>
        <w:t xml:space="preserve"> </w:t>
      </w:r>
      <w:r w:rsidRPr="00ED614F">
        <w:rPr>
          <w:rStyle w:val="InitialStyle"/>
          <w:rFonts w:ascii="Times New Roman" w:hAnsi="Times New Roman"/>
          <w:sz w:val="22"/>
          <w:szCs w:val="22"/>
        </w:rPr>
        <w:t>or a combination of these activities for two consecutive weeks.</w:t>
      </w:r>
    </w:p>
    <w:p w:rsidR="00370561" w:rsidRPr="00ED614F" w:rsidRDefault="00370561" w:rsidP="000B4077">
      <w:pPr>
        <w:pStyle w:val="DefaultText"/>
        <w:tabs>
          <w:tab w:val="left" w:pos="0"/>
        </w:tabs>
        <w:rPr>
          <w:rStyle w:val="InitialStyle"/>
          <w:rFonts w:ascii="Times New Roman" w:hAnsi="Times New Roman"/>
          <w:sz w:val="16"/>
          <w:szCs w:val="16"/>
        </w:rPr>
      </w:pPr>
    </w:p>
    <w:p w:rsidR="00370561" w:rsidRPr="00ED614F" w:rsidRDefault="00370561" w:rsidP="000B4077">
      <w:pPr>
        <w:pStyle w:val="DefaultText"/>
        <w:tabs>
          <w:tab w:val="left" w:pos="0"/>
          <w:tab w:val="left" w:pos="1680"/>
        </w:tabs>
        <w:ind w:left="2184" w:hanging="2184"/>
        <w:rPr>
          <w:rStyle w:val="InitialStyle"/>
          <w:rFonts w:ascii="Times New Roman" w:hAnsi="Times New Roman"/>
          <w:sz w:val="22"/>
          <w:szCs w:val="22"/>
        </w:rPr>
      </w:pPr>
      <w:r w:rsidRPr="00ED614F">
        <w:rPr>
          <w:rStyle w:val="InitialStyle"/>
          <w:rFonts w:ascii="Times New Roman" w:hAnsi="Times New Roman"/>
          <w:sz w:val="22"/>
          <w:szCs w:val="22"/>
        </w:rPr>
        <w:tab/>
        <w:t>(4)</w:t>
      </w:r>
      <w:r w:rsidRPr="00ED614F">
        <w:rPr>
          <w:rStyle w:val="InitialStyle"/>
          <w:rFonts w:ascii="Times New Roman" w:hAnsi="Times New Roman"/>
          <w:sz w:val="22"/>
          <w:szCs w:val="22"/>
        </w:rPr>
        <w:tab/>
        <w:t xml:space="preserve">Assistance to the remaining </w:t>
      </w:r>
      <w:r w:rsidRPr="00CB439D">
        <w:rPr>
          <w:rStyle w:val="InitialStyle"/>
          <w:rFonts w:ascii="Times New Roman" w:hAnsi="Times New Roman"/>
          <w:sz w:val="22"/>
          <w:szCs w:val="22"/>
        </w:rPr>
        <w:t>members</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of the assistance unit </w:t>
      </w:r>
      <w:r>
        <w:rPr>
          <w:rStyle w:val="InitialStyle"/>
          <w:rFonts w:ascii="Times New Roman" w:hAnsi="Times New Roman"/>
          <w:sz w:val="22"/>
          <w:szCs w:val="22"/>
        </w:rPr>
        <w:t xml:space="preserve">shall </w:t>
      </w:r>
      <w:r w:rsidRPr="00ED614F">
        <w:rPr>
          <w:rStyle w:val="InitialStyle"/>
          <w:rFonts w:ascii="Times New Roman" w:hAnsi="Times New Roman"/>
          <w:sz w:val="22"/>
          <w:szCs w:val="22"/>
        </w:rPr>
        <w:t>be in the form of vendor payments</w:t>
      </w:r>
      <w:r w:rsidRPr="00CB439D">
        <w:rPr>
          <w:rStyle w:val="InitialStyle"/>
          <w:rFonts w:ascii="Times New Roman" w:hAnsi="Times New Roman"/>
          <w:sz w:val="22"/>
          <w:szCs w:val="22"/>
        </w:rPr>
        <w:t>,</w:t>
      </w:r>
      <w:r w:rsidRPr="00ED614F">
        <w:rPr>
          <w:rStyle w:val="InitialStyle"/>
          <w:rFonts w:ascii="Times New Roman" w:hAnsi="Times New Roman"/>
          <w:sz w:val="22"/>
          <w:szCs w:val="22"/>
        </w:rPr>
        <w:t xml:space="preserve"> </w:t>
      </w:r>
      <w:r w:rsidRPr="00CB439D">
        <w:rPr>
          <w:rStyle w:val="InitialStyle"/>
          <w:rFonts w:ascii="Times New Roman" w:hAnsi="Times New Roman"/>
          <w:sz w:val="22"/>
          <w:szCs w:val="22"/>
        </w:rPr>
        <w:t>when</w:t>
      </w:r>
      <w:r>
        <w:rPr>
          <w:rStyle w:val="InitialStyle"/>
          <w:rFonts w:ascii="Times New Roman" w:hAnsi="Times New Roman"/>
          <w:sz w:val="22"/>
          <w:szCs w:val="22"/>
        </w:rPr>
        <w:t xml:space="preserve"> </w:t>
      </w:r>
      <w:r w:rsidRPr="00ED614F">
        <w:rPr>
          <w:rStyle w:val="InitialStyle"/>
          <w:rFonts w:ascii="Times New Roman" w:hAnsi="Times New Roman"/>
          <w:sz w:val="22"/>
          <w:szCs w:val="22"/>
        </w:rPr>
        <w:t>possible.</w:t>
      </w:r>
    </w:p>
    <w:p w:rsidR="00370561" w:rsidRPr="00ED614F" w:rsidRDefault="00370561" w:rsidP="000B4077">
      <w:pPr>
        <w:tabs>
          <w:tab w:val="left" w:pos="1140"/>
          <w:tab w:val="left" w:pos="1652"/>
          <w:tab w:val="left" w:pos="2220"/>
          <w:tab w:val="left" w:pos="2760"/>
          <w:tab w:val="left" w:pos="3120"/>
          <w:tab w:val="left" w:pos="3480"/>
        </w:tabs>
        <w:rPr>
          <w:rStyle w:val="InitialStyle"/>
          <w:rFonts w:ascii="Times New Roman" w:hAnsi="Times New Roman"/>
          <w:sz w:val="22"/>
        </w:rPr>
      </w:pPr>
    </w:p>
    <w:p w:rsidR="00370561" w:rsidRPr="006B23D4" w:rsidRDefault="00370561" w:rsidP="0037056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ED614F">
        <w:rPr>
          <w:rStyle w:val="InitialStyle"/>
          <w:rFonts w:ascii="Times New Roman" w:hAnsi="Times New Roman"/>
          <w:sz w:val="22"/>
        </w:rPr>
        <w:br w:type="page"/>
      </w:r>
    </w:p>
    <w:p w:rsidR="00370561"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70561" w:rsidTr="00863343">
        <w:trPr>
          <w:cantSplit/>
          <w:trHeight w:hRule="exact" w:val="259"/>
        </w:trPr>
        <w:tc>
          <w:tcPr>
            <w:tcW w:w="10167" w:type="dxa"/>
            <w:gridSpan w:val="8"/>
          </w:tcPr>
          <w:p w:rsidR="00370561" w:rsidRDefault="00370561" w:rsidP="00863343">
            <w:pPr>
              <w:pStyle w:val="DefaultText1"/>
              <w:jc w:val="center"/>
            </w:pPr>
            <w:r>
              <w:rPr>
                <w:rStyle w:val="InitialStyle"/>
                <w:rFonts w:ascii="Arial" w:hAnsi="Arial"/>
                <w:b/>
              </w:rPr>
              <w:t>106 CMR: Department of Transitional Assistance</w:t>
            </w:r>
          </w:p>
        </w:tc>
      </w:tr>
      <w:tr w:rsidR="00370561" w:rsidTr="00863343">
        <w:trPr>
          <w:cantSplit/>
          <w:trHeight w:hRule="exact" w:val="259"/>
        </w:trPr>
        <w:tc>
          <w:tcPr>
            <w:tcW w:w="2424" w:type="dxa"/>
            <w:gridSpan w:val="2"/>
            <w:tcBorders>
              <w:top w:val="single" w:sz="6" w:space="0" w:color="auto"/>
            </w:tcBorders>
          </w:tcPr>
          <w:p w:rsidR="00370561" w:rsidRDefault="00370561" w:rsidP="002E031B">
            <w:pPr>
              <w:pStyle w:val="DefaultText1"/>
            </w:pPr>
            <w:r>
              <w:rPr>
                <w:rStyle w:val="InitialStyle"/>
                <w:rFonts w:ascii="Arial" w:hAnsi="Arial"/>
                <w:b/>
              </w:rPr>
              <w:t>Trans. by S.L. 1395</w:t>
            </w:r>
          </w:p>
        </w:tc>
        <w:tc>
          <w:tcPr>
            <w:tcW w:w="5634" w:type="dxa"/>
            <w:gridSpan w:val="4"/>
            <w:tcBorders>
              <w:top w:val="single" w:sz="6" w:space="0" w:color="auto"/>
            </w:tcBorders>
          </w:tcPr>
          <w:p w:rsidR="00370561" w:rsidRDefault="00370561" w:rsidP="00863343">
            <w:pPr>
              <w:pStyle w:val="DefaultText"/>
            </w:pPr>
          </w:p>
        </w:tc>
        <w:tc>
          <w:tcPr>
            <w:tcW w:w="1122" w:type="dxa"/>
            <w:tcBorders>
              <w:top w:val="single" w:sz="6" w:space="0" w:color="auto"/>
            </w:tcBorders>
          </w:tcPr>
          <w:p w:rsidR="00370561" w:rsidRDefault="00370561" w:rsidP="00863343">
            <w:pPr>
              <w:pStyle w:val="DefaultText"/>
            </w:pPr>
          </w:p>
        </w:tc>
        <w:tc>
          <w:tcPr>
            <w:tcW w:w="987" w:type="dxa"/>
            <w:tcBorders>
              <w:top w:val="single" w:sz="6" w:space="0" w:color="auto"/>
            </w:tcBorders>
          </w:tcPr>
          <w:p w:rsidR="00370561" w:rsidRDefault="00370561" w:rsidP="00863343">
            <w:pPr>
              <w:pStyle w:val="DefaultText"/>
            </w:pPr>
          </w:p>
        </w:tc>
      </w:tr>
      <w:tr w:rsidR="00370561" w:rsidTr="00CB439D">
        <w:trPr>
          <w:cantSplit/>
          <w:trHeight w:hRule="exact" w:val="262"/>
        </w:trPr>
        <w:tc>
          <w:tcPr>
            <w:tcW w:w="1325" w:type="dxa"/>
          </w:tcPr>
          <w:p w:rsidR="00370561" w:rsidRDefault="00370561" w:rsidP="00863343">
            <w:pPr>
              <w:pStyle w:val="DefaultText"/>
            </w:pPr>
          </w:p>
        </w:tc>
        <w:tc>
          <w:tcPr>
            <w:tcW w:w="7855" w:type="dxa"/>
            <w:gridSpan w:val="6"/>
          </w:tcPr>
          <w:p w:rsidR="00370561" w:rsidRDefault="00370561" w:rsidP="00F96469">
            <w:pPr>
              <w:pStyle w:val="DefaultText1"/>
              <w:jc w:val="center"/>
            </w:pPr>
            <w:r>
              <w:rPr>
                <w:rFonts w:ascii="Arial" w:hAnsi="Arial"/>
                <w:b/>
                <w:sz w:val="20"/>
              </w:rPr>
              <w:t>Transitional Cash Assistance Programs</w:t>
            </w:r>
          </w:p>
        </w:tc>
        <w:tc>
          <w:tcPr>
            <w:tcW w:w="987" w:type="dxa"/>
          </w:tcPr>
          <w:p w:rsidR="00370561" w:rsidRDefault="00370561" w:rsidP="00863343">
            <w:pPr>
              <w:pStyle w:val="DefaultText"/>
            </w:pPr>
          </w:p>
        </w:tc>
      </w:tr>
      <w:tr w:rsidR="00370561" w:rsidTr="00863343">
        <w:trPr>
          <w:cantSplit/>
          <w:trHeight w:hRule="exact" w:val="297"/>
        </w:trPr>
        <w:tc>
          <w:tcPr>
            <w:tcW w:w="2424" w:type="dxa"/>
            <w:gridSpan w:val="2"/>
          </w:tcPr>
          <w:p w:rsidR="00370561" w:rsidRDefault="00370561" w:rsidP="00863343">
            <w:pPr>
              <w:pStyle w:val="DefaultText"/>
            </w:pPr>
          </w:p>
        </w:tc>
        <w:tc>
          <w:tcPr>
            <w:tcW w:w="5634" w:type="dxa"/>
            <w:gridSpan w:val="4"/>
          </w:tcPr>
          <w:p w:rsidR="00370561" w:rsidRDefault="00370561" w:rsidP="00863343">
            <w:pPr>
              <w:jc w:val="center"/>
              <w:rPr>
                <w:sz w:val="24"/>
              </w:rPr>
            </w:pPr>
            <w:r>
              <w:rPr>
                <w:rFonts w:ascii="Arial" w:hAnsi="Arial"/>
                <w:b/>
              </w:rPr>
              <w:t>Employment Services Program</w:t>
            </w:r>
          </w:p>
        </w:tc>
        <w:tc>
          <w:tcPr>
            <w:tcW w:w="1122" w:type="dxa"/>
          </w:tcPr>
          <w:p w:rsidR="00370561" w:rsidRDefault="00370561" w:rsidP="00863343">
            <w:pPr>
              <w:pStyle w:val="DefaultText1"/>
            </w:pPr>
            <w:r>
              <w:rPr>
                <w:rStyle w:val="InitialStyle"/>
                <w:rFonts w:ascii="Arial" w:hAnsi="Arial"/>
                <w:b/>
              </w:rPr>
              <w:t xml:space="preserve"> Chapter</w:t>
            </w:r>
          </w:p>
        </w:tc>
        <w:tc>
          <w:tcPr>
            <w:tcW w:w="987" w:type="dxa"/>
          </w:tcPr>
          <w:p w:rsidR="00370561" w:rsidRDefault="00370561" w:rsidP="00863343">
            <w:pPr>
              <w:pStyle w:val="DefaultText1"/>
            </w:pPr>
            <w:r>
              <w:rPr>
                <w:rFonts w:ascii="Arial" w:hAnsi="Arial"/>
                <w:b/>
                <w:sz w:val="20"/>
              </w:rPr>
              <w:t>707</w:t>
            </w:r>
          </w:p>
        </w:tc>
      </w:tr>
      <w:tr w:rsidR="00370561" w:rsidTr="00863343">
        <w:trPr>
          <w:cantSplit/>
          <w:trHeight w:hRule="exact" w:val="259"/>
        </w:trPr>
        <w:tc>
          <w:tcPr>
            <w:tcW w:w="2424" w:type="dxa"/>
            <w:gridSpan w:val="2"/>
            <w:tcBorders>
              <w:bottom w:val="single" w:sz="6" w:space="0" w:color="auto"/>
            </w:tcBorders>
          </w:tcPr>
          <w:p w:rsidR="00370561" w:rsidRDefault="0036696A" w:rsidP="000A7494">
            <w:pPr>
              <w:pStyle w:val="DefaultText1"/>
            </w:pPr>
            <w:r>
              <w:rPr>
                <w:rFonts w:ascii="Arial" w:hAnsi="Arial"/>
                <w:b/>
                <w:sz w:val="20"/>
              </w:rPr>
              <w:t>3/2018</w:t>
            </w:r>
          </w:p>
        </w:tc>
        <w:tc>
          <w:tcPr>
            <w:tcW w:w="1872"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Default="00370561" w:rsidP="00863343">
            <w:pPr>
              <w:pStyle w:val="DefaultText"/>
            </w:pPr>
          </w:p>
        </w:tc>
        <w:tc>
          <w:tcPr>
            <w:tcW w:w="1122" w:type="dxa"/>
            <w:tcBorders>
              <w:bottom w:val="single" w:sz="6" w:space="0" w:color="auto"/>
            </w:tcBorders>
          </w:tcPr>
          <w:p w:rsidR="00370561" w:rsidRDefault="00370561" w:rsidP="00863343">
            <w:pPr>
              <w:pStyle w:val="DefaultText1"/>
              <w:jc w:val="right"/>
            </w:pPr>
            <w:r>
              <w:rPr>
                <w:rStyle w:val="InitialStyle"/>
                <w:rFonts w:ascii="Arial" w:hAnsi="Arial"/>
                <w:b/>
              </w:rPr>
              <w:t>Page           Page</w:t>
            </w:r>
            <w:r>
              <w:rPr>
                <w:rFonts w:ascii="Arial" w:hAnsi="Arial"/>
                <w:b/>
              </w:rPr>
              <w:t xml:space="preserve"> </w:t>
            </w:r>
          </w:p>
        </w:tc>
        <w:tc>
          <w:tcPr>
            <w:tcW w:w="987" w:type="dxa"/>
            <w:tcBorders>
              <w:bottom w:val="single" w:sz="6" w:space="0" w:color="auto"/>
            </w:tcBorders>
          </w:tcPr>
          <w:p w:rsidR="00370561" w:rsidRDefault="00370561" w:rsidP="00863343">
            <w:pPr>
              <w:pStyle w:val="DefaultText1"/>
            </w:pPr>
            <w:r>
              <w:rPr>
                <w:rFonts w:ascii="Arial" w:hAnsi="Arial"/>
                <w:b/>
                <w:sz w:val="20"/>
              </w:rPr>
              <w:t>707.205</w:t>
            </w:r>
          </w:p>
        </w:tc>
      </w:tr>
    </w:tbl>
    <w:p w:rsidR="00370561" w:rsidRPr="00F969EF" w:rsidRDefault="00370561" w:rsidP="000B4077">
      <w:pPr>
        <w:pStyle w:val="DefaultText"/>
        <w:tabs>
          <w:tab w:val="left" w:pos="0"/>
        </w:tabs>
        <w:ind w:left="1200" w:hanging="1200"/>
        <w:rPr>
          <w:rStyle w:val="InitialStyle"/>
          <w:rFonts w:ascii="Times New Roman" w:hAnsi="Times New Roman"/>
          <w:sz w:val="22"/>
          <w:u w:val="single"/>
        </w:rPr>
      </w:pPr>
    </w:p>
    <w:p w:rsidR="00370561" w:rsidRPr="00ED614F" w:rsidRDefault="00370561" w:rsidP="000B4077">
      <w:pPr>
        <w:pStyle w:val="DefaultText"/>
        <w:tabs>
          <w:tab w:val="left" w:pos="0"/>
          <w:tab w:val="left" w:pos="1140"/>
        </w:tabs>
        <w:rPr>
          <w:rStyle w:val="InitialStyle"/>
          <w:rFonts w:ascii="Times New Roman" w:hAnsi="Times New Roman"/>
          <w:sz w:val="22"/>
          <w:szCs w:val="22"/>
        </w:rPr>
      </w:pPr>
      <w:r w:rsidRPr="00CB439D">
        <w:rPr>
          <w:rStyle w:val="InitialStyle"/>
          <w:rFonts w:ascii="Times New Roman" w:hAnsi="Times New Roman"/>
          <w:sz w:val="22"/>
          <w:szCs w:val="22"/>
          <w:u w:val="single"/>
        </w:rPr>
        <w:t>7</w:t>
      </w:r>
      <w:r w:rsidRPr="00033094">
        <w:rPr>
          <w:rStyle w:val="InitialStyle"/>
          <w:rFonts w:ascii="Times New Roman" w:hAnsi="Times New Roman"/>
          <w:sz w:val="22"/>
          <w:szCs w:val="22"/>
          <w:u w:val="single"/>
        </w:rPr>
        <w:t>0</w:t>
      </w:r>
      <w:r w:rsidRPr="00ED614F">
        <w:rPr>
          <w:rStyle w:val="InitialStyle"/>
          <w:rFonts w:ascii="Times New Roman" w:hAnsi="Times New Roman"/>
          <w:sz w:val="22"/>
          <w:szCs w:val="22"/>
          <w:u w:val="single"/>
        </w:rPr>
        <w:t>7.205:</w:t>
      </w:r>
      <w:r w:rsidRPr="00ED614F">
        <w:rPr>
          <w:rStyle w:val="InitialStyle"/>
          <w:rFonts w:ascii="Times New Roman" w:hAnsi="Times New Roman"/>
          <w:sz w:val="22"/>
          <w:szCs w:val="22"/>
          <w:u w:val="single"/>
        </w:rPr>
        <w:tab/>
        <w:t>Restoration of TAFDC Benefits and ESP Participation</w:t>
      </w:r>
    </w:p>
    <w:p w:rsidR="00370561" w:rsidRPr="00ED614F" w:rsidRDefault="00370561" w:rsidP="000B4077">
      <w:pPr>
        <w:pStyle w:val="DefaultText"/>
        <w:tabs>
          <w:tab w:val="left" w:pos="0"/>
        </w:tabs>
        <w:rPr>
          <w:rStyle w:val="InitialStyle"/>
          <w:rFonts w:ascii="Times New Roman" w:hAnsi="Times New Roman"/>
          <w:sz w:val="22"/>
          <w:szCs w:val="22"/>
        </w:rPr>
      </w:pPr>
    </w:p>
    <w:p w:rsidR="00370561" w:rsidRDefault="00370561" w:rsidP="000B4077">
      <w:pPr>
        <w:pStyle w:val="DefaultText"/>
        <w:tabs>
          <w:tab w:val="left" w:pos="0"/>
          <w:tab w:val="left" w:pos="1140"/>
        </w:tabs>
        <w:ind w:left="1152" w:hanging="1152"/>
        <w:rPr>
          <w:rStyle w:val="InitialStyle"/>
          <w:rFonts w:ascii="Times New Roman" w:hAnsi="Times New Roman"/>
          <w:sz w:val="22"/>
          <w:szCs w:val="22"/>
        </w:rPr>
      </w:pPr>
      <w:r w:rsidRPr="00ED614F">
        <w:rPr>
          <w:rStyle w:val="InitialStyle"/>
          <w:rFonts w:ascii="Times New Roman" w:hAnsi="Times New Roman"/>
          <w:sz w:val="22"/>
          <w:szCs w:val="22"/>
        </w:rPr>
        <w:tab/>
        <w:t xml:space="preserve">To restore eligibility for TAFDC when the individual or the assistance unit </w:t>
      </w:r>
      <w:r>
        <w:rPr>
          <w:rStyle w:val="InitialStyle"/>
          <w:rFonts w:ascii="Times New Roman" w:hAnsi="Times New Roman"/>
          <w:sz w:val="22"/>
          <w:szCs w:val="22"/>
        </w:rPr>
        <w:t>become in</w:t>
      </w:r>
      <w:r w:rsidRPr="00ED614F">
        <w:rPr>
          <w:rStyle w:val="InitialStyle"/>
          <w:rFonts w:ascii="Times New Roman" w:hAnsi="Times New Roman"/>
          <w:sz w:val="22"/>
          <w:szCs w:val="22"/>
        </w:rPr>
        <w:t xml:space="preserve">eligible </w:t>
      </w:r>
      <w:r>
        <w:rPr>
          <w:rStyle w:val="InitialStyle"/>
          <w:rFonts w:ascii="Times New Roman" w:hAnsi="Times New Roman"/>
          <w:sz w:val="22"/>
          <w:szCs w:val="22"/>
        </w:rPr>
        <w:t>pursuant to</w:t>
      </w:r>
      <w:r w:rsidRPr="00ED614F">
        <w:rPr>
          <w:rStyle w:val="InitialStyle"/>
          <w:rFonts w:ascii="Times New Roman" w:hAnsi="Times New Roman"/>
          <w:sz w:val="22"/>
          <w:szCs w:val="22"/>
        </w:rPr>
        <w:t xml:space="preserve"> </w:t>
      </w:r>
      <w:r w:rsidRPr="00CB439D">
        <w:rPr>
          <w:rStyle w:val="InitialStyle"/>
          <w:rFonts w:ascii="Times New Roman" w:hAnsi="Times New Roman"/>
          <w:sz w:val="22"/>
          <w:szCs w:val="22"/>
        </w:rPr>
        <w:t>106 CMR 707.200</w:t>
      </w:r>
      <w:r w:rsidRPr="00ED614F">
        <w:rPr>
          <w:rStyle w:val="InitialStyle"/>
          <w:rFonts w:ascii="Times New Roman" w:hAnsi="Times New Roman"/>
          <w:sz w:val="22"/>
          <w:szCs w:val="22"/>
        </w:rPr>
        <w:t>, the individual must begin or resume participation in the ESP component or work at a job</w:t>
      </w:r>
      <w:r>
        <w:rPr>
          <w:rStyle w:val="InitialStyle"/>
          <w:rFonts w:ascii="Times New Roman" w:hAnsi="Times New Roman"/>
          <w:sz w:val="22"/>
          <w:szCs w:val="22"/>
        </w:rPr>
        <w:t xml:space="preserve"> </w:t>
      </w:r>
      <w:r w:rsidRPr="00CB439D">
        <w:rPr>
          <w:rStyle w:val="InitialStyle"/>
          <w:rFonts w:ascii="Times New Roman" w:hAnsi="Times New Roman"/>
          <w:sz w:val="22"/>
          <w:szCs w:val="22"/>
        </w:rPr>
        <w:t>for pay</w:t>
      </w:r>
      <w:r w:rsidRPr="00ED614F">
        <w:rPr>
          <w:rStyle w:val="InitialStyle"/>
          <w:rFonts w:ascii="Times New Roman" w:hAnsi="Times New Roman"/>
          <w:sz w:val="22"/>
          <w:szCs w:val="22"/>
        </w:rPr>
        <w:t xml:space="preserve"> </w:t>
      </w:r>
      <w:r w:rsidRPr="00CB439D">
        <w:rPr>
          <w:rStyle w:val="InitialStyle"/>
          <w:rFonts w:ascii="Times New Roman" w:hAnsi="Times New Roman"/>
          <w:sz w:val="22"/>
          <w:szCs w:val="22"/>
        </w:rPr>
        <w:t xml:space="preserve">for </w:t>
      </w:r>
      <w:r w:rsidRPr="00ED614F">
        <w:rPr>
          <w:rStyle w:val="InitialStyle"/>
          <w:rFonts w:ascii="Times New Roman" w:hAnsi="Times New Roman"/>
          <w:sz w:val="22"/>
          <w:szCs w:val="22"/>
        </w:rPr>
        <w:t xml:space="preserve">at least </w:t>
      </w:r>
      <w:r w:rsidRPr="00ED614F">
        <w:rPr>
          <w:rStyle w:val="InitialStyle"/>
          <w:rFonts w:ascii="Times New Roman" w:hAnsi="Times New Roman"/>
          <w:sz w:val="22"/>
        </w:rPr>
        <w:t xml:space="preserve">the required hours per week </w:t>
      </w:r>
      <w:r w:rsidRPr="00033094">
        <w:rPr>
          <w:rStyle w:val="InitialStyle"/>
          <w:rFonts w:ascii="Times New Roman" w:hAnsi="Times New Roman"/>
          <w:sz w:val="22"/>
        </w:rPr>
        <w:t>as</w:t>
      </w:r>
      <w:r w:rsidRPr="00ED614F">
        <w:rPr>
          <w:rStyle w:val="InitialStyle"/>
          <w:rFonts w:ascii="Times New Roman" w:hAnsi="Times New Roman"/>
          <w:sz w:val="22"/>
        </w:rPr>
        <w:t xml:space="preserve"> </w:t>
      </w:r>
      <w:r w:rsidRPr="00CB439D">
        <w:rPr>
          <w:rStyle w:val="InitialStyle"/>
          <w:rFonts w:ascii="Times New Roman" w:hAnsi="Times New Roman"/>
          <w:sz w:val="22"/>
        </w:rPr>
        <w:t>provided</w:t>
      </w:r>
      <w:r>
        <w:rPr>
          <w:rStyle w:val="InitialStyle"/>
          <w:rFonts w:ascii="Times New Roman" w:hAnsi="Times New Roman"/>
          <w:sz w:val="22"/>
        </w:rPr>
        <w:t xml:space="preserve"> </w:t>
      </w:r>
      <w:r w:rsidRPr="00ED614F">
        <w:rPr>
          <w:rStyle w:val="InitialStyle"/>
          <w:rFonts w:ascii="Times New Roman" w:hAnsi="Times New Roman"/>
          <w:sz w:val="22"/>
        </w:rPr>
        <w:t xml:space="preserve">in </w:t>
      </w:r>
      <w:r w:rsidRPr="00CB439D">
        <w:rPr>
          <w:rStyle w:val="InitialStyle"/>
          <w:rFonts w:ascii="Times New Roman" w:hAnsi="Times New Roman"/>
          <w:sz w:val="22"/>
          <w:szCs w:val="22"/>
        </w:rPr>
        <w:t>106 CMR 703.150(A)(5)</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for two consecutive weeks, </w:t>
      </w:r>
      <w:r>
        <w:rPr>
          <w:rStyle w:val="InitialStyle"/>
          <w:rFonts w:ascii="Times New Roman" w:hAnsi="Times New Roman"/>
          <w:sz w:val="22"/>
          <w:szCs w:val="22"/>
        </w:rPr>
        <w:t>unless he or she is</w:t>
      </w:r>
      <w:r w:rsidRPr="00665F5B">
        <w:rPr>
          <w:rStyle w:val="InitialStyle"/>
          <w:rFonts w:ascii="Times New Roman" w:hAnsi="Times New Roman"/>
          <w:sz w:val="22"/>
          <w:szCs w:val="22"/>
        </w:rPr>
        <w:t xml:space="preserve"> exempt</w:t>
      </w:r>
      <w:r w:rsidRPr="00ED614F">
        <w:rPr>
          <w:rStyle w:val="InitialStyle"/>
          <w:rFonts w:ascii="Times New Roman" w:hAnsi="Times New Roman"/>
          <w:sz w:val="22"/>
          <w:szCs w:val="22"/>
        </w:rPr>
        <w:t xml:space="preserve"> </w:t>
      </w:r>
      <w:r w:rsidRPr="00033094">
        <w:rPr>
          <w:rStyle w:val="InitialStyle"/>
          <w:rFonts w:ascii="Times New Roman" w:hAnsi="Times New Roman"/>
          <w:sz w:val="22"/>
          <w:szCs w:val="22"/>
        </w:rPr>
        <w:t>in accordance with</w:t>
      </w:r>
      <w:r>
        <w:rPr>
          <w:rStyle w:val="InitialStyle"/>
          <w:rFonts w:ascii="Times New Roman" w:hAnsi="Times New Roman"/>
          <w:sz w:val="22"/>
          <w:szCs w:val="22"/>
        </w:rPr>
        <w:t xml:space="preserve"> </w:t>
      </w:r>
      <w:r w:rsidRPr="00665F5B">
        <w:rPr>
          <w:rStyle w:val="InitialStyle"/>
          <w:rFonts w:ascii="Times New Roman" w:hAnsi="Times New Roman"/>
          <w:sz w:val="22"/>
          <w:szCs w:val="22"/>
        </w:rPr>
        <w:t>106 CMR 703.100</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or </w:t>
      </w:r>
      <w:r w:rsidRPr="00665F5B">
        <w:rPr>
          <w:rStyle w:val="InitialStyle"/>
          <w:rFonts w:ascii="Times New Roman" w:hAnsi="Times New Roman"/>
          <w:sz w:val="22"/>
          <w:szCs w:val="22"/>
        </w:rPr>
        <w:t>ha</w:t>
      </w:r>
      <w:r>
        <w:rPr>
          <w:rStyle w:val="InitialStyle"/>
          <w:rFonts w:ascii="Times New Roman" w:hAnsi="Times New Roman"/>
          <w:sz w:val="22"/>
          <w:szCs w:val="22"/>
        </w:rPr>
        <w:t>s</w:t>
      </w:r>
      <w:r w:rsidRPr="00665F5B">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good cause </w:t>
      </w:r>
      <w:r w:rsidRPr="00665F5B">
        <w:rPr>
          <w:rStyle w:val="InitialStyle"/>
          <w:rFonts w:ascii="Times New Roman" w:hAnsi="Times New Roman"/>
          <w:sz w:val="22"/>
          <w:szCs w:val="22"/>
        </w:rPr>
        <w:t>as defined by</w:t>
      </w:r>
      <w:r>
        <w:rPr>
          <w:rStyle w:val="InitialStyle"/>
          <w:rFonts w:ascii="Times New Roman" w:hAnsi="Times New Roman"/>
          <w:sz w:val="22"/>
          <w:szCs w:val="22"/>
        </w:rPr>
        <w:t xml:space="preserve"> </w:t>
      </w:r>
      <w:r w:rsidRPr="00ED614F">
        <w:rPr>
          <w:rStyle w:val="InitialStyle"/>
          <w:rFonts w:ascii="Times New Roman" w:hAnsi="Times New Roman"/>
          <w:sz w:val="22"/>
          <w:szCs w:val="22"/>
        </w:rPr>
        <w:t>106 CMR 701.380.</w:t>
      </w:r>
    </w:p>
    <w:p w:rsidR="00370561" w:rsidRPr="00ED614F" w:rsidRDefault="00370561" w:rsidP="000B4077">
      <w:pPr>
        <w:pStyle w:val="DefaultText"/>
        <w:tabs>
          <w:tab w:val="left" w:pos="0"/>
          <w:tab w:val="left" w:pos="1140"/>
        </w:tabs>
        <w:ind w:left="1152" w:hanging="1152"/>
        <w:rPr>
          <w:rStyle w:val="InitialStyle"/>
          <w:rFonts w:ascii="Times New Roman" w:hAnsi="Times New Roman"/>
          <w:sz w:val="22"/>
          <w:szCs w:val="22"/>
        </w:rPr>
      </w:pPr>
    </w:p>
    <w:p w:rsidR="00370561" w:rsidRDefault="00370561" w:rsidP="00410C77">
      <w:pPr>
        <w:tabs>
          <w:tab w:val="left" w:pos="1170"/>
        </w:tabs>
        <w:overflowPunct/>
        <w:ind w:left="432" w:firstLine="720"/>
        <w:textAlignment w:val="auto"/>
        <w:rPr>
          <w:rStyle w:val="InitialStyle"/>
          <w:rFonts w:ascii="Times New Roman" w:hAnsi="Times New Roman"/>
          <w:sz w:val="22"/>
          <w:szCs w:val="22"/>
        </w:rPr>
      </w:pPr>
      <w:r>
        <w:rPr>
          <w:noProof w:val="0"/>
          <w:sz w:val="22"/>
          <w:szCs w:val="22"/>
        </w:rPr>
        <w:t xml:space="preserve">The Department shall notify the individual as to how the eligibility may be restored. Individuals may   </w:t>
      </w:r>
      <w:r>
        <w:rPr>
          <w:noProof w:val="0"/>
          <w:sz w:val="22"/>
          <w:szCs w:val="22"/>
        </w:rPr>
        <w:tab/>
      </w:r>
      <w:r>
        <w:rPr>
          <w:rStyle w:val="InitialStyle"/>
          <w:rFonts w:ascii="Times New Roman" w:hAnsi="Times New Roman"/>
          <w:sz w:val="22"/>
          <w:szCs w:val="22"/>
        </w:rPr>
        <w:t xml:space="preserve">request restoration of the </w:t>
      </w:r>
      <w:r w:rsidRPr="00ED614F">
        <w:rPr>
          <w:rStyle w:val="InitialStyle"/>
          <w:rFonts w:ascii="Times New Roman" w:hAnsi="Times New Roman"/>
          <w:sz w:val="22"/>
          <w:szCs w:val="22"/>
        </w:rPr>
        <w:t xml:space="preserve">TAFDC </w:t>
      </w:r>
      <w:r w:rsidRPr="00665F5B">
        <w:rPr>
          <w:rStyle w:val="InitialStyle"/>
          <w:rFonts w:ascii="Times New Roman" w:hAnsi="Times New Roman"/>
          <w:sz w:val="22"/>
          <w:szCs w:val="22"/>
        </w:rPr>
        <w:t xml:space="preserve">benefits </w:t>
      </w:r>
      <w:r>
        <w:rPr>
          <w:rStyle w:val="InitialStyle"/>
          <w:rFonts w:ascii="Times New Roman" w:hAnsi="Times New Roman"/>
          <w:sz w:val="22"/>
          <w:szCs w:val="22"/>
        </w:rPr>
        <w:t>at any time</w:t>
      </w:r>
      <w:r w:rsidRPr="00ED614F">
        <w:rPr>
          <w:rStyle w:val="InitialStyle"/>
          <w:rFonts w:ascii="Times New Roman" w:hAnsi="Times New Roman"/>
          <w:sz w:val="22"/>
          <w:szCs w:val="22"/>
        </w:rPr>
        <w:t xml:space="preserve">. </w:t>
      </w:r>
    </w:p>
    <w:p w:rsidR="00370561" w:rsidRDefault="00370561" w:rsidP="000B4077">
      <w:pPr>
        <w:pStyle w:val="DefaultText"/>
        <w:tabs>
          <w:tab w:val="left" w:pos="0"/>
          <w:tab w:val="left" w:pos="1140"/>
        </w:tabs>
        <w:ind w:left="1152" w:hanging="1152"/>
        <w:rPr>
          <w:rStyle w:val="InitialStyle"/>
          <w:rFonts w:ascii="Times New Roman" w:hAnsi="Times New Roman"/>
          <w:sz w:val="22"/>
          <w:szCs w:val="22"/>
        </w:rPr>
      </w:pPr>
      <w:r>
        <w:rPr>
          <w:rStyle w:val="InitialStyle"/>
          <w:rFonts w:ascii="Times New Roman" w:hAnsi="Times New Roman"/>
          <w:sz w:val="22"/>
          <w:szCs w:val="22"/>
        </w:rPr>
        <w:tab/>
      </w:r>
    </w:p>
    <w:p w:rsidR="00370561" w:rsidRPr="00F55D96" w:rsidRDefault="00370561" w:rsidP="00F55D96">
      <w:pPr>
        <w:pStyle w:val="DefaultText"/>
        <w:numPr>
          <w:ilvl w:val="0"/>
          <w:numId w:val="12"/>
        </w:numPr>
        <w:tabs>
          <w:tab w:val="left" w:pos="0"/>
          <w:tab w:val="left" w:pos="1140"/>
          <w:tab w:val="left" w:pos="1620"/>
        </w:tabs>
        <w:ind w:left="1620" w:hanging="540"/>
        <w:rPr>
          <w:rStyle w:val="InitialStyle"/>
          <w:rFonts w:ascii="Times New Roman" w:hAnsi="Times New Roman"/>
          <w:sz w:val="22"/>
          <w:szCs w:val="22"/>
        </w:rPr>
      </w:pPr>
      <w:r>
        <w:rPr>
          <w:rStyle w:val="InitialStyle"/>
          <w:rFonts w:ascii="Times New Roman" w:hAnsi="Times New Roman"/>
          <w:sz w:val="22"/>
          <w:szCs w:val="22"/>
        </w:rPr>
        <w:t xml:space="preserve">If the request is </w:t>
      </w:r>
      <w:r w:rsidRPr="00ED614F">
        <w:rPr>
          <w:rStyle w:val="InitialStyle"/>
          <w:rFonts w:ascii="Times New Roman" w:hAnsi="Times New Roman"/>
          <w:sz w:val="22"/>
          <w:szCs w:val="22"/>
        </w:rPr>
        <w:t>within five calendar days of the date of ineligibility</w:t>
      </w:r>
      <w:r>
        <w:rPr>
          <w:rStyle w:val="InitialStyle"/>
          <w:rFonts w:ascii="Times New Roman" w:hAnsi="Times New Roman"/>
          <w:sz w:val="22"/>
          <w:szCs w:val="22"/>
        </w:rPr>
        <w:t xml:space="preserve"> and </w:t>
      </w:r>
      <w:r w:rsidRPr="00F55D96">
        <w:rPr>
          <w:rStyle w:val="InitialStyle"/>
          <w:rFonts w:ascii="Times New Roman" w:hAnsi="Times New Roman"/>
          <w:sz w:val="22"/>
          <w:szCs w:val="22"/>
        </w:rPr>
        <w:t xml:space="preserve">the individual or assistance unit is determined eligible, the grant shall be increased or restored retroactive to the date of ineligibility provided that the individual meets the ESP participation requirements or has been working for two consecutive weeks for the required hours. </w:t>
      </w:r>
    </w:p>
    <w:p w:rsidR="00370561" w:rsidRPr="00ED614F" w:rsidRDefault="00370561" w:rsidP="009F586F">
      <w:pPr>
        <w:pStyle w:val="DefaultText"/>
        <w:tabs>
          <w:tab w:val="left" w:pos="0"/>
          <w:tab w:val="left" w:pos="1680"/>
        </w:tabs>
        <w:ind w:left="2160" w:hanging="2160"/>
        <w:rPr>
          <w:rStyle w:val="InitialStyle"/>
          <w:rFonts w:ascii="Times New Roman" w:hAnsi="Times New Roman"/>
          <w:sz w:val="22"/>
          <w:szCs w:val="22"/>
        </w:rPr>
      </w:pPr>
    </w:p>
    <w:p w:rsidR="00370561" w:rsidRPr="00F55D96" w:rsidRDefault="00370561" w:rsidP="00F55D96">
      <w:pPr>
        <w:pStyle w:val="DefaultText"/>
        <w:tabs>
          <w:tab w:val="left" w:pos="0"/>
          <w:tab w:val="left" w:pos="1140"/>
          <w:tab w:val="left" w:pos="1680"/>
        </w:tabs>
        <w:ind w:left="1656" w:hanging="1656"/>
        <w:rPr>
          <w:rStyle w:val="InitialStyle"/>
          <w:rFonts w:ascii="Times New Roman" w:hAnsi="Times New Roman"/>
          <w:sz w:val="22"/>
          <w:szCs w:val="22"/>
        </w:rPr>
      </w:pPr>
      <w:r w:rsidRPr="00ED614F">
        <w:rPr>
          <w:rStyle w:val="InitialStyle"/>
          <w:rFonts w:ascii="Times New Roman" w:hAnsi="Times New Roman"/>
          <w:sz w:val="22"/>
          <w:szCs w:val="22"/>
        </w:rPr>
        <w:tab/>
        <w:t>(B)</w:t>
      </w:r>
      <w:r w:rsidRPr="00ED614F">
        <w:rPr>
          <w:rStyle w:val="InitialStyle"/>
          <w:rFonts w:ascii="Times New Roman" w:hAnsi="Times New Roman"/>
          <w:sz w:val="22"/>
          <w:szCs w:val="22"/>
        </w:rPr>
        <w:tab/>
      </w:r>
      <w:r>
        <w:rPr>
          <w:rStyle w:val="InitialStyle"/>
          <w:rFonts w:ascii="Times New Roman" w:hAnsi="Times New Roman"/>
          <w:sz w:val="22"/>
          <w:szCs w:val="22"/>
        </w:rPr>
        <w:t>If the request to restore</w:t>
      </w:r>
      <w:r w:rsidRPr="00ED614F">
        <w:rPr>
          <w:rStyle w:val="InitialStyle"/>
          <w:rFonts w:ascii="Times New Roman" w:hAnsi="Times New Roman"/>
          <w:sz w:val="22"/>
          <w:szCs w:val="22"/>
        </w:rPr>
        <w:t xml:space="preserve"> benefits </w:t>
      </w:r>
      <w:r>
        <w:rPr>
          <w:rStyle w:val="InitialStyle"/>
          <w:rFonts w:ascii="Times New Roman" w:hAnsi="Times New Roman"/>
          <w:sz w:val="22"/>
          <w:szCs w:val="22"/>
        </w:rPr>
        <w:t xml:space="preserve">was made </w:t>
      </w:r>
      <w:r w:rsidRPr="00ED614F">
        <w:rPr>
          <w:rStyle w:val="InitialStyle"/>
          <w:rFonts w:ascii="Times New Roman" w:hAnsi="Times New Roman"/>
          <w:sz w:val="22"/>
          <w:szCs w:val="22"/>
        </w:rPr>
        <w:t>more than five calendar days after the date of ineligibility</w:t>
      </w:r>
      <w:r>
        <w:rPr>
          <w:rStyle w:val="InitialStyle"/>
          <w:rFonts w:ascii="Times New Roman" w:hAnsi="Times New Roman"/>
          <w:sz w:val="22"/>
          <w:szCs w:val="22"/>
        </w:rPr>
        <w:t xml:space="preserve"> and </w:t>
      </w:r>
      <w:r w:rsidRPr="00ED614F">
        <w:rPr>
          <w:rStyle w:val="InitialStyle"/>
          <w:rFonts w:ascii="Times New Roman" w:hAnsi="Times New Roman"/>
          <w:sz w:val="22"/>
          <w:szCs w:val="22"/>
        </w:rPr>
        <w:t xml:space="preserve">the individual or assistance unit is </w:t>
      </w:r>
      <w:r w:rsidRPr="00DC27C8">
        <w:rPr>
          <w:rStyle w:val="InitialStyle"/>
          <w:rFonts w:ascii="Times New Roman" w:hAnsi="Times New Roman"/>
          <w:sz w:val="22"/>
          <w:szCs w:val="22"/>
        </w:rPr>
        <w:t xml:space="preserve">determined </w:t>
      </w:r>
      <w:r w:rsidRPr="00ED614F">
        <w:rPr>
          <w:rStyle w:val="InitialStyle"/>
          <w:rFonts w:ascii="Times New Roman" w:hAnsi="Times New Roman"/>
          <w:sz w:val="22"/>
          <w:szCs w:val="22"/>
        </w:rPr>
        <w:t xml:space="preserve">eligible, the date </w:t>
      </w:r>
      <w:r w:rsidRPr="00170219">
        <w:rPr>
          <w:rStyle w:val="InitialStyle"/>
          <w:rFonts w:ascii="Times New Roman" w:hAnsi="Times New Roman"/>
          <w:sz w:val="22"/>
          <w:szCs w:val="22"/>
        </w:rPr>
        <w:t>of</w:t>
      </w:r>
      <w:r w:rsidRPr="00ED614F">
        <w:rPr>
          <w:rStyle w:val="InitialStyle"/>
          <w:rFonts w:ascii="Times New Roman" w:hAnsi="Times New Roman"/>
          <w:sz w:val="22"/>
          <w:szCs w:val="22"/>
        </w:rPr>
        <w:t xml:space="preserve"> eligibility </w:t>
      </w:r>
      <w:r>
        <w:rPr>
          <w:rStyle w:val="InitialStyle"/>
          <w:rFonts w:ascii="Times New Roman" w:hAnsi="Times New Roman"/>
          <w:sz w:val="22"/>
          <w:szCs w:val="22"/>
        </w:rPr>
        <w:t>shall be</w:t>
      </w:r>
      <w:r w:rsidRPr="00DC27C8">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the date of the request for restoration, if all other eligibility conditions are met, but only after the individual has participated in the ESP component or </w:t>
      </w:r>
      <w:r w:rsidRPr="00BF7939">
        <w:rPr>
          <w:rStyle w:val="InitialStyle"/>
          <w:rFonts w:ascii="Times New Roman" w:hAnsi="Times New Roman"/>
          <w:sz w:val="22"/>
          <w:szCs w:val="22"/>
        </w:rPr>
        <w:t xml:space="preserve">has </w:t>
      </w:r>
      <w:r>
        <w:rPr>
          <w:rStyle w:val="InitialStyle"/>
          <w:rFonts w:ascii="Times New Roman" w:hAnsi="Times New Roman"/>
          <w:sz w:val="22"/>
          <w:szCs w:val="22"/>
        </w:rPr>
        <w:t xml:space="preserve">been </w:t>
      </w:r>
      <w:r w:rsidRPr="00BF7939">
        <w:rPr>
          <w:rStyle w:val="InitialStyle"/>
          <w:rFonts w:ascii="Times New Roman" w:hAnsi="Times New Roman"/>
          <w:sz w:val="22"/>
          <w:szCs w:val="22"/>
        </w:rPr>
        <w:t>work</w:t>
      </w:r>
      <w:r>
        <w:rPr>
          <w:rStyle w:val="InitialStyle"/>
          <w:rFonts w:ascii="Times New Roman" w:hAnsi="Times New Roman"/>
          <w:sz w:val="22"/>
          <w:szCs w:val="22"/>
        </w:rPr>
        <w:t xml:space="preserve">ing </w:t>
      </w:r>
      <w:r w:rsidRPr="00ED614F">
        <w:rPr>
          <w:rStyle w:val="InitialStyle"/>
          <w:rFonts w:ascii="Times New Roman" w:hAnsi="Times New Roman"/>
          <w:sz w:val="22"/>
          <w:szCs w:val="22"/>
        </w:rPr>
        <w:t xml:space="preserve">for </w:t>
      </w:r>
      <w:r w:rsidRPr="00BF7939">
        <w:rPr>
          <w:rStyle w:val="InitialStyle"/>
          <w:rFonts w:ascii="Times New Roman" w:hAnsi="Times New Roman"/>
          <w:sz w:val="22"/>
          <w:szCs w:val="22"/>
        </w:rPr>
        <w:t>at least</w:t>
      </w:r>
      <w:r>
        <w:rPr>
          <w:rStyle w:val="InitialStyle"/>
          <w:rFonts w:ascii="Times New Roman" w:hAnsi="Times New Roman"/>
          <w:sz w:val="22"/>
          <w:szCs w:val="22"/>
        </w:rPr>
        <w:t xml:space="preserve"> </w:t>
      </w:r>
      <w:r w:rsidRPr="00ED614F">
        <w:rPr>
          <w:rStyle w:val="InitialStyle"/>
          <w:rFonts w:ascii="Times New Roman" w:hAnsi="Times New Roman"/>
          <w:sz w:val="22"/>
          <w:szCs w:val="22"/>
        </w:rPr>
        <w:t>two consecutive weeks</w:t>
      </w:r>
      <w:r w:rsidRPr="005C2E1D">
        <w:rPr>
          <w:rStyle w:val="InitialStyle"/>
          <w:rFonts w:ascii="Times New Roman" w:hAnsi="Times New Roman"/>
          <w:sz w:val="22"/>
          <w:szCs w:val="22"/>
        </w:rPr>
        <w:t xml:space="preserve"> for the required hours</w:t>
      </w:r>
      <w:r w:rsidRPr="00ED614F">
        <w:rPr>
          <w:rStyle w:val="InitialStyle"/>
          <w:rFonts w:ascii="Times New Roman" w:hAnsi="Times New Roman"/>
          <w:sz w:val="22"/>
          <w:szCs w:val="22"/>
        </w:rPr>
        <w:t>.</w:t>
      </w:r>
    </w:p>
    <w:p w:rsidR="00370561" w:rsidRPr="00ED614F" w:rsidRDefault="00370561" w:rsidP="000B4077">
      <w:pPr>
        <w:pStyle w:val="DefaultText"/>
        <w:tabs>
          <w:tab w:val="left" w:pos="0"/>
        </w:tabs>
        <w:ind w:left="1800" w:hanging="1800"/>
        <w:rPr>
          <w:rStyle w:val="InitialStyle"/>
          <w:rFonts w:ascii="Times New Roman" w:hAnsi="Times New Roman"/>
          <w:sz w:val="22"/>
          <w:szCs w:val="22"/>
          <w:u w:val="single"/>
        </w:rPr>
      </w:pPr>
    </w:p>
    <w:p w:rsidR="00370561" w:rsidRPr="006B23D4" w:rsidRDefault="00370561" w:rsidP="0037056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ED614F">
        <w:rPr>
          <w:rStyle w:val="InitialStyle"/>
          <w:rFonts w:ascii="Times New Roman" w:hAnsi="Times New Roman"/>
          <w:sz w:val="22"/>
        </w:rPr>
        <w:br w:type="page"/>
      </w:r>
    </w:p>
    <w:p w:rsidR="00370561"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370561" w:rsidTr="00863343">
        <w:trPr>
          <w:cantSplit/>
          <w:trHeight w:hRule="exact" w:val="259"/>
        </w:trPr>
        <w:tc>
          <w:tcPr>
            <w:tcW w:w="10167" w:type="dxa"/>
            <w:gridSpan w:val="8"/>
          </w:tcPr>
          <w:p w:rsidR="00370561" w:rsidRDefault="00370561" w:rsidP="00863343">
            <w:pPr>
              <w:pStyle w:val="DefaultText1"/>
              <w:jc w:val="center"/>
            </w:pPr>
            <w:r>
              <w:rPr>
                <w:rStyle w:val="InitialStyle"/>
                <w:rFonts w:ascii="Arial" w:hAnsi="Arial"/>
                <w:b/>
              </w:rPr>
              <w:t>106 CMR: Department of Transitional Assistance</w:t>
            </w:r>
          </w:p>
        </w:tc>
      </w:tr>
      <w:tr w:rsidR="00370561" w:rsidTr="00863343">
        <w:trPr>
          <w:cantSplit/>
          <w:trHeight w:hRule="exact" w:val="259"/>
        </w:trPr>
        <w:tc>
          <w:tcPr>
            <w:tcW w:w="2424" w:type="dxa"/>
            <w:gridSpan w:val="2"/>
            <w:tcBorders>
              <w:top w:val="single" w:sz="6" w:space="0" w:color="auto"/>
            </w:tcBorders>
          </w:tcPr>
          <w:p w:rsidR="00370561" w:rsidRDefault="00370561" w:rsidP="002E031B">
            <w:pPr>
              <w:pStyle w:val="DefaultText1"/>
            </w:pPr>
            <w:r>
              <w:rPr>
                <w:rStyle w:val="InitialStyle"/>
                <w:rFonts w:ascii="Arial" w:hAnsi="Arial"/>
                <w:b/>
              </w:rPr>
              <w:t>Trans. by S.L. 1395</w:t>
            </w:r>
          </w:p>
        </w:tc>
        <w:tc>
          <w:tcPr>
            <w:tcW w:w="5634" w:type="dxa"/>
            <w:gridSpan w:val="4"/>
            <w:tcBorders>
              <w:top w:val="single" w:sz="6" w:space="0" w:color="auto"/>
            </w:tcBorders>
          </w:tcPr>
          <w:p w:rsidR="00370561" w:rsidRDefault="00370561" w:rsidP="00863343">
            <w:pPr>
              <w:pStyle w:val="DefaultText"/>
            </w:pPr>
          </w:p>
        </w:tc>
        <w:tc>
          <w:tcPr>
            <w:tcW w:w="1011" w:type="dxa"/>
            <w:tcBorders>
              <w:top w:val="single" w:sz="6" w:space="0" w:color="auto"/>
            </w:tcBorders>
          </w:tcPr>
          <w:p w:rsidR="00370561" w:rsidRDefault="00370561" w:rsidP="00863343">
            <w:pPr>
              <w:pStyle w:val="DefaultText"/>
            </w:pPr>
          </w:p>
        </w:tc>
        <w:tc>
          <w:tcPr>
            <w:tcW w:w="1098" w:type="dxa"/>
            <w:tcBorders>
              <w:top w:val="single" w:sz="6" w:space="0" w:color="auto"/>
            </w:tcBorders>
          </w:tcPr>
          <w:p w:rsidR="00370561" w:rsidRDefault="00370561" w:rsidP="00863343">
            <w:pPr>
              <w:pStyle w:val="DefaultText"/>
            </w:pPr>
          </w:p>
        </w:tc>
      </w:tr>
      <w:tr w:rsidR="00370561" w:rsidTr="00BF7939">
        <w:trPr>
          <w:cantSplit/>
          <w:trHeight w:hRule="exact" w:val="262"/>
        </w:trPr>
        <w:tc>
          <w:tcPr>
            <w:tcW w:w="1325" w:type="dxa"/>
          </w:tcPr>
          <w:p w:rsidR="00370561" w:rsidRDefault="00370561" w:rsidP="00863343">
            <w:pPr>
              <w:pStyle w:val="DefaultText"/>
            </w:pPr>
          </w:p>
        </w:tc>
        <w:tc>
          <w:tcPr>
            <w:tcW w:w="7744" w:type="dxa"/>
            <w:gridSpan w:val="6"/>
          </w:tcPr>
          <w:p w:rsidR="00370561" w:rsidRDefault="00370561" w:rsidP="00F96469">
            <w:pPr>
              <w:pStyle w:val="DefaultText1"/>
              <w:jc w:val="center"/>
            </w:pPr>
            <w:r>
              <w:rPr>
                <w:rFonts w:ascii="Arial" w:hAnsi="Arial"/>
                <w:b/>
                <w:sz w:val="20"/>
              </w:rPr>
              <w:t>Transitional Cash Assistance Programs</w:t>
            </w:r>
          </w:p>
        </w:tc>
        <w:tc>
          <w:tcPr>
            <w:tcW w:w="1098" w:type="dxa"/>
          </w:tcPr>
          <w:p w:rsidR="00370561" w:rsidRDefault="00370561" w:rsidP="00863343">
            <w:pPr>
              <w:pStyle w:val="DefaultText"/>
            </w:pPr>
          </w:p>
        </w:tc>
      </w:tr>
      <w:tr w:rsidR="00370561" w:rsidTr="00863343">
        <w:trPr>
          <w:cantSplit/>
          <w:trHeight w:hRule="exact" w:val="297"/>
        </w:trPr>
        <w:tc>
          <w:tcPr>
            <w:tcW w:w="2424" w:type="dxa"/>
            <w:gridSpan w:val="2"/>
          </w:tcPr>
          <w:p w:rsidR="00370561" w:rsidRDefault="00370561" w:rsidP="00863343">
            <w:pPr>
              <w:pStyle w:val="DefaultText"/>
            </w:pPr>
          </w:p>
        </w:tc>
        <w:tc>
          <w:tcPr>
            <w:tcW w:w="5634" w:type="dxa"/>
            <w:gridSpan w:val="4"/>
          </w:tcPr>
          <w:p w:rsidR="00370561" w:rsidRDefault="00370561" w:rsidP="00863343">
            <w:pPr>
              <w:jc w:val="center"/>
              <w:rPr>
                <w:sz w:val="24"/>
              </w:rPr>
            </w:pPr>
            <w:r>
              <w:rPr>
                <w:rFonts w:ascii="Arial" w:hAnsi="Arial"/>
                <w:b/>
              </w:rPr>
              <w:t>Employment Services Program</w:t>
            </w:r>
          </w:p>
        </w:tc>
        <w:tc>
          <w:tcPr>
            <w:tcW w:w="1011" w:type="dxa"/>
          </w:tcPr>
          <w:p w:rsidR="00370561" w:rsidRDefault="00370561" w:rsidP="00863343">
            <w:pPr>
              <w:pStyle w:val="DefaultText1"/>
            </w:pPr>
            <w:r>
              <w:rPr>
                <w:rStyle w:val="InitialStyle"/>
                <w:rFonts w:ascii="Arial" w:hAnsi="Arial"/>
                <w:b/>
              </w:rPr>
              <w:t xml:space="preserve">Chapter              </w:t>
            </w:r>
          </w:p>
        </w:tc>
        <w:tc>
          <w:tcPr>
            <w:tcW w:w="1098" w:type="dxa"/>
          </w:tcPr>
          <w:p w:rsidR="00370561" w:rsidRDefault="00370561" w:rsidP="00863343">
            <w:pPr>
              <w:pStyle w:val="DefaultText1"/>
            </w:pPr>
            <w:r>
              <w:rPr>
                <w:rFonts w:ascii="Arial" w:hAnsi="Arial"/>
                <w:b/>
                <w:sz w:val="20"/>
              </w:rPr>
              <w:t>707</w:t>
            </w:r>
          </w:p>
        </w:tc>
      </w:tr>
      <w:tr w:rsidR="00370561" w:rsidTr="00863343">
        <w:trPr>
          <w:cantSplit/>
          <w:trHeight w:hRule="exact" w:val="270"/>
        </w:trPr>
        <w:tc>
          <w:tcPr>
            <w:tcW w:w="2424" w:type="dxa"/>
            <w:gridSpan w:val="2"/>
            <w:tcBorders>
              <w:bottom w:val="single" w:sz="6" w:space="0" w:color="auto"/>
            </w:tcBorders>
          </w:tcPr>
          <w:p w:rsidR="00370561" w:rsidRDefault="0036696A" w:rsidP="000A7494">
            <w:pPr>
              <w:pStyle w:val="DefaultText1"/>
            </w:pPr>
            <w:r>
              <w:rPr>
                <w:rFonts w:ascii="Arial" w:hAnsi="Arial"/>
                <w:b/>
                <w:sz w:val="20"/>
              </w:rPr>
              <w:t>3/2018</w:t>
            </w:r>
          </w:p>
        </w:tc>
        <w:tc>
          <w:tcPr>
            <w:tcW w:w="1872"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Default="00370561" w:rsidP="00236659">
            <w:pPr>
              <w:jc w:val="center"/>
              <w:rPr>
                <w:sz w:val="24"/>
              </w:rPr>
            </w:pPr>
            <w:r>
              <w:rPr>
                <w:rFonts w:ascii="Arial" w:hAnsi="Arial"/>
                <w:b/>
              </w:rPr>
              <w:t>(1 of 6)</w:t>
            </w:r>
          </w:p>
        </w:tc>
        <w:tc>
          <w:tcPr>
            <w:tcW w:w="1011" w:type="dxa"/>
            <w:tcBorders>
              <w:bottom w:val="single" w:sz="6" w:space="0" w:color="auto"/>
            </w:tcBorders>
          </w:tcPr>
          <w:p w:rsidR="00370561" w:rsidRDefault="00370561" w:rsidP="00863343">
            <w:pPr>
              <w:pStyle w:val="DefaultText1"/>
              <w:jc w:val="right"/>
            </w:pPr>
            <w:r>
              <w:rPr>
                <w:rStyle w:val="InitialStyle"/>
                <w:rFonts w:ascii="Arial" w:hAnsi="Arial"/>
                <w:b/>
              </w:rPr>
              <w:t xml:space="preserve"> Page           </w:t>
            </w:r>
          </w:p>
        </w:tc>
        <w:tc>
          <w:tcPr>
            <w:tcW w:w="1098" w:type="dxa"/>
            <w:tcBorders>
              <w:bottom w:val="single" w:sz="6" w:space="0" w:color="auto"/>
            </w:tcBorders>
          </w:tcPr>
          <w:p w:rsidR="00370561" w:rsidRDefault="00370561" w:rsidP="00863343">
            <w:pPr>
              <w:pStyle w:val="DefaultText1"/>
            </w:pPr>
            <w:r>
              <w:rPr>
                <w:rFonts w:ascii="Arial" w:hAnsi="Arial"/>
                <w:b/>
                <w:sz w:val="20"/>
              </w:rPr>
              <w:t>707.210</w:t>
            </w:r>
          </w:p>
        </w:tc>
      </w:tr>
    </w:tbl>
    <w:p w:rsidR="00370561"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u w:val="single"/>
        </w:rPr>
      </w:pP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u w:val="single"/>
        </w:rPr>
      </w:pPr>
      <w:r w:rsidRPr="00BF7939">
        <w:rPr>
          <w:rStyle w:val="InitialStyle"/>
          <w:rFonts w:ascii="Times New Roman" w:hAnsi="Times New Roman"/>
          <w:sz w:val="22"/>
          <w:u w:val="single"/>
        </w:rPr>
        <w:t>7</w:t>
      </w:r>
      <w:r w:rsidRPr="00ED614F">
        <w:rPr>
          <w:rStyle w:val="InitialStyle"/>
          <w:rFonts w:ascii="Times New Roman" w:hAnsi="Times New Roman"/>
          <w:sz w:val="22"/>
          <w:u w:val="single"/>
        </w:rPr>
        <w:t>07.210:      Employment Services Program Support Services</w:t>
      </w:r>
    </w:p>
    <w:p w:rsidR="00370561" w:rsidRPr="00E1212B"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ED614F">
        <w:rPr>
          <w:rStyle w:val="InitialStyle"/>
          <w:rFonts w:ascii="Times New Roman" w:hAnsi="Times New Roman"/>
          <w:sz w:val="14"/>
        </w:rPr>
        <w:tab/>
      </w: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u w:val="single"/>
        </w:rPr>
      </w:pPr>
      <w:r w:rsidRPr="00ED614F">
        <w:rPr>
          <w:rStyle w:val="InitialStyle"/>
          <w:rFonts w:ascii="Times New Roman" w:hAnsi="Times New Roman"/>
          <w:sz w:val="10"/>
        </w:rPr>
        <w:tab/>
      </w:r>
      <w:r w:rsidRPr="00ED614F">
        <w:rPr>
          <w:rStyle w:val="InitialStyle"/>
          <w:rFonts w:ascii="Times New Roman" w:hAnsi="Times New Roman"/>
          <w:sz w:val="22"/>
        </w:rPr>
        <w:t>(A)</w:t>
      </w:r>
      <w:r w:rsidRPr="00ED614F">
        <w:rPr>
          <w:rStyle w:val="InitialStyle"/>
          <w:rFonts w:ascii="Times New Roman" w:hAnsi="Times New Roman"/>
          <w:sz w:val="22"/>
        </w:rPr>
        <w:tab/>
        <w:t>(1)</w:t>
      </w:r>
      <w:r w:rsidRPr="00ED614F">
        <w:rPr>
          <w:rStyle w:val="InitialStyle"/>
          <w:rFonts w:ascii="Times New Roman" w:hAnsi="Times New Roman"/>
          <w:sz w:val="22"/>
        </w:rPr>
        <w:tab/>
      </w:r>
      <w:r w:rsidRPr="00ED614F">
        <w:rPr>
          <w:rStyle w:val="InitialStyle"/>
          <w:rFonts w:ascii="Times New Roman" w:hAnsi="Times New Roman"/>
          <w:sz w:val="22"/>
          <w:u w:val="single"/>
        </w:rPr>
        <w:t xml:space="preserve">Child Care </w:t>
      </w:r>
      <w:r w:rsidRPr="00BF7939">
        <w:rPr>
          <w:rStyle w:val="InitialStyle"/>
          <w:rFonts w:ascii="Times New Roman" w:hAnsi="Times New Roman"/>
          <w:sz w:val="22"/>
          <w:u w:val="single"/>
        </w:rPr>
        <w:t xml:space="preserve">Referral </w:t>
      </w:r>
      <w:r w:rsidRPr="00ED614F">
        <w:rPr>
          <w:rStyle w:val="InitialStyle"/>
          <w:rFonts w:ascii="Times New Roman" w:hAnsi="Times New Roman"/>
          <w:sz w:val="22"/>
          <w:u w:val="single"/>
        </w:rPr>
        <w:t>Eligibility</w:t>
      </w: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0"/>
        </w:rPr>
      </w:pPr>
    </w:p>
    <w:p w:rsidR="00370561" w:rsidRPr="00ED614F" w:rsidRDefault="00370561" w:rsidP="00D3678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ED614F">
        <w:rPr>
          <w:rStyle w:val="InitialStyle"/>
          <w:rFonts w:ascii="Times New Roman" w:hAnsi="Times New Roman"/>
          <w:sz w:val="10"/>
        </w:rPr>
        <w:tab/>
      </w:r>
      <w:r w:rsidRPr="00ED614F">
        <w:rPr>
          <w:rStyle w:val="InitialStyle"/>
          <w:rFonts w:ascii="Times New Roman" w:hAnsi="Times New Roman"/>
          <w:sz w:val="10"/>
        </w:rPr>
        <w:tab/>
      </w:r>
      <w:r w:rsidRPr="00ED614F">
        <w:rPr>
          <w:rStyle w:val="InitialStyle"/>
          <w:rFonts w:ascii="Times New Roman" w:hAnsi="Times New Roman"/>
          <w:sz w:val="10"/>
        </w:rPr>
        <w:tab/>
      </w:r>
      <w:r w:rsidRPr="00ED614F">
        <w:rPr>
          <w:rStyle w:val="InitialStyle"/>
          <w:rFonts w:ascii="Times New Roman" w:hAnsi="Times New Roman"/>
          <w:sz w:val="22"/>
        </w:rPr>
        <w:t>The Department</w:t>
      </w:r>
      <w:r>
        <w:rPr>
          <w:rStyle w:val="InitialStyle"/>
          <w:rFonts w:ascii="Times New Roman" w:hAnsi="Times New Roman"/>
          <w:sz w:val="22"/>
        </w:rPr>
        <w:t xml:space="preserve"> </w:t>
      </w:r>
      <w:r w:rsidRPr="00BF7939">
        <w:rPr>
          <w:rStyle w:val="InitialStyle"/>
          <w:rFonts w:ascii="Times New Roman" w:hAnsi="Times New Roman"/>
          <w:sz w:val="22"/>
        </w:rPr>
        <w:t>of Transitional Assistance</w:t>
      </w:r>
      <w:r>
        <w:rPr>
          <w:rStyle w:val="InitialStyle"/>
          <w:rFonts w:ascii="Times New Roman" w:hAnsi="Times New Roman"/>
          <w:sz w:val="22"/>
        </w:rPr>
        <w:t xml:space="preserve"> </w:t>
      </w:r>
      <w:r w:rsidRPr="00ED614F">
        <w:rPr>
          <w:rStyle w:val="InitialStyle"/>
          <w:rFonts w:ascii="Times New Roman" w:hAnsi="Times New Roman"/>
          <w:sz w:val="22"/>
        </w:rPr>
        <w:t>determine</w:t>
      </w:r>
      <w:r w:rsidRPr="00BF7939">
        <w:rPr>
          <w:rStyle w:val="InitialStyle"/>
          <w:rFonts w:ascii="Times New Roman" w:hAnsi="Times New Roman"/>
          <w:sz w:val="22"/>
        </w:rPr>
        <w:t>s</w:t>
      </w:r>
      <w:r w:rsidRPr="00ED614F">
        <w:rPr>
          <w:rStyle w:val="InitialStyle"/>
          <w:rFonts w:ascii="Times New Roman" w:hAnsi="Times New Roman"/>
          <w:sz w:val="22"/>
        </w:rPr>
        <w:t xml:space="preserve"> eligibility</w:t>
      </w:r>
      <w:r>
        <w:rPr>
          <w:rStyle w:val="InitialStyle"/>
          <w:rFonts w:ascii="Times New Roman" w:hAnsi="Times New Roman"/>
          <w:sz w:val="22"/>
        </w:rPr>
        <w:t xml:space="preserve"> </w:t>
      </w:r>
      <w:r w:rsidRPr="00BF7939">
        <w:rPr>
          <w:rStyle w:val="InitialStyle"/>
          <w:rFonts w:ascii="Times New Roman" w:hAnsi="Times New Roman"/>
          <w:sz w:val="22"/>
        </w:rPr>
        <w:t>referral</w:t>
      </w:r>
      <w:r>
        <w:rPr>
          <w:rStyle w:val="InitialStyle"/>
          <w:rFonts w:ascii="Times New Roman" w:hAnsi="Times New Roman"/>
          <w:sz w:val="22"/>
        </w:rPr>
        <w:t>s</w:t>
      </w:r>
      <w:r w:rsidRPr="00BF7939">
        <w:rPr>
          <w:rStyle w:val="InitialStyle"/>
          <w:rFonts w:ascii="Times New Roman" w:hAnsi="Times New Roman"/>
          <w:sz w:val="22"/>
        </w:rPr>
        <w:t xml:space="preserve"> </w:t>
      </w:r>
      <w:r w:rsidRPr="005C3D5F">
        <w:rPr>
          <w:rStyle w:val="InitialStyle"/>
          <w:rFonts w:ascii="Times New Roman" w:hAnsi="Times New Roman"/>
          <w:sz w:val="22"/>
        </w:rPr>
        <w:t xml:space="preserve">for </w:t>
      </w:r>
      <w:r w:rsidRPr="00ED614F">
        <w:rPr>
          <w:rStyle w:val="InitialStyle"/>
          <w:rFonts w:ascii="Times New Roman" w:hAnsi="Times New Roman"/>
          <w:sz w:val="22"/>
        </w:rPr>
        <w:t>child care services for individuals who have an approved Employment Development Plan</w:t>
      </w:r>
      <w:r>
        <w:rPr>
          <w:rStyle w:val="InitialStyle"/>
          <w:rFonts w:ascii="Times New Roman" w:hAnsi="Times New Roman"/>
          <w:sz w:val="22"/>
        </w:rPr>
        <w:t xml:space="preserve"> </w:t>
      </w:r>
      <w:r w:rsidRPr="00BF7939">
        <w:rPr>
          <w:rStyle w:val="InitialStyle"/>
          <w:rFonts w:ascii="Times New Roman" w:hAnsi="Times New Roman"/>
          <w:sz w:val="22"/>
        </w:rPr>
        <w:t>(EDP)</w:t>
      </w:r>
      <w:r w:rsidRPr="00ED614F">
        <w:rPr>
          <w:rStyle w:val="InitialStyle"/>
          <w:rFonts w:ascii="Times New Roman" w:hAnsi="Times New Roman"/>
          <w:sz w:val="22"/>
        </w:rPr>
        <w:t xml:space="preserve"> or </w:t>
      </w:r>
      <w:r w:rsidRPr="00BF7939">
        <w:rPr>
          <w:rStyle w:val="InitialStyle"/>
          <w:rFonts w:ascii="Times New Roman" w:hAnsi="Times New Roman"/>
          <w:sz w:val="22"/>
        </w:rPr>
        <w:t>an Extension Agreement and who meet the participation requirements of 106 CMR 707.115</w:t>
      </w:r>
      <w:r w:rsidRPr="00ED614F">
        <w:rPr>
          <w:rStyle w:val="InitialStyle"/>
          <w:rFonts w:ascii="Times New Roman" w:hAnsi="Times New Roman"/>
          <w:sz w:val="22"/>
        </w:rPr>
        <w:t xml:space="preserve">, or who are former </w:t>
      </w:r>
      <w:r w:rsidRPr="00BF7939">
        <w:rPr>
          <w:rStyle w:val="InitialStyle"/>
          <w:rFonts w:ascii="Times New Roman" w:hAnsi="Times New Roman"/>
          <w:sz w:val="22"/>
        </w:rPr>
        <w:t xml:space="preserve">clients </w:t>
      </w:r>
      <w:r w:rsidRPr="00035502">
        <w:rPr>
          <w:rStyle w:val="InitialStyle"/>
          <w:rFonts w:ascii="Times New Roman" w:hAnsi="Times New Roman"/>
          <w:sz w:val="22"/>
        </w:rPr>
        <w:t xml:space="preserve">in accordance with </w:t>
      </w:r>
      <w:r w:rsidRPr="00BF7939">
        <w:rPr>
          <w:rStyle w:val="InitialStyle"/>
          <w:rFonts w:ascii="Times New Roman" w:hAnsi="Times New Roman"/>
          <w:sz w:val="22"/>
        </w:rPr>
        <w:t>106 CMR 707.210(A)(1)(f).</w:t>
      </w:r>
      <w:r>
        <w:rPr>
          <w:rStyle w:val="InitialStyle"/>
          <w:rFonts w:ascii="Times New Roman" w:hAnsi="Times New Roman"/>
          <w:sz w:val="22"/>
        </w:rPr>
        <w:t xml:space="preserve"> </w:t>
      </w:r>
      <w:r w:rsidRPr="00ED614F">
        <w:rPr>
          <w:rStyle w:val="InitialStyle"/>
          <w:rFonts w:ascii="Times New Roman" w:hAnsi="Times New Roman"/>
          <w:sz w:val="22"/>
        </w:rPr>
        <w:t xml:space="preserve">The following individuals </w:t>
      </w:r>
      <w:r>
        <w:rPr>
          <w:rStyle w:val="InitialStyle"/>
          <w:rFonts w:ascii="Times New Roman" w:hAnsi="Times New Roman"/>
          <w:sz w:val="22"/>
        </w:rPr>
        <w:t>shall be</w:t>
      </w:r>
      <w:r w:rsidRPr="00BF7939">
        <w:rPr>
          <w:rStyle w:val="InitialStyle"/>
          <w:rFonts w:ascii="Times New Roman" w:hAnsi="Times New Roman"/>
          <w:sz w:val="22"/>
        </w:rPr>
        <w:t xml:space="preserve"> </w:t>
      </w:r>
      <w:r w:rsidRPr="00ED614F">
        <w:rPr>
          <w:rStyle w:val="InitialStyle"/>
          <w:rFonts w:ascii="Times New Roman" w:hAnsi="Times New Roman"/>
          <w:sz w:val="22"/>
        </w:rPr>
        <w:t xml:space="preserve">eligible for child care </w:t>
      </w:r>
      <w:r w:rsidRPr="00BF7939">
        <w:rPr>
          <w:rStyle w:val="InitialStyle"/>
          <w:rFonts w:ascii="Times New Roman" w:hAnsi="Times New Roman"/>
          <w:sz w:val="22"/>
        </w:rPr>
        <w:t>referral</w:t>
      </w:r>
      <w:r>
        <w:rPr>
          <w:rStyle w:val="InitialStyle"/>
          <w:rFonts w:ascii="Times New Roman" w:hAnsi="Times New Roman"/>
          <w:sz w:val="22"/>
        </w:rPr>
        <w:t xml:space="preserve"> </w:t>
      </w:r>
      <w:r w:rsidRPr="00ED614F">
        <w:rPr>
          <w:rStyle w:val="InitialStyle"/>
          <w:rFonts w:ascii="Times New Roman" w:hAnsi="Times New Roman"/>
          <w:sz w:val="22"/>
        </w:rPr>
        <w:t>services:</w:t>
      </w: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0"/>
        </w:rPr>
      </w:pPr>
      <w:r w:rsidRPr="00ED614F">
        <w:rPr>
          <w:rStyle w:val="InitialStyle"/>
          <w:rFonts w:ascii="Times New Roman" w:hAnsi="Times New Roman"/>
          <w:sz w:val="10"/>
        </w:rPr>
        <w:tab/>
      </w:r>
      <w:r w:rsidRPr="00ED614F">
        <w:rPr>
          <w:rStyle w:val="InitialStyle"/>
          <w:rFonts w:ascii="Times New Roman" w:hAnsi="Times New Roman"/>
          <w:sz w:val="10"/>
        </w:rPr>
        <w:tab/>
      </w:r>
      <w:r w:rsidRPr="00ED614F">
        <w:rPr>
          <w:rStyle w:val="InitialStyle"/>
          <w:rFonts w:ascii="Times New Roman" w:hAnsi="Times New Roman"/>
          <w:sz w:val="10"/>
        </w:rPr>
        <w:tab/>
      </w:r>
    </w:p>
    <w:p w:rsidR="00370561" w:rsidRPr="00ED614F" w:rsidRDefault="00370561" w:rsidP="0013542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ED614F">
        <w:rPr>
          <w:rStyle w:val="InitialStyle"/>
          <w:rFonts w:ascii="Times New Roman" w:hAnsi="Times New Roman"/>
          <w:sz w:val="10"/>
        </w:rPr>
        <w:tab/>
      </w:r>
      <w:r w:rsidRPr="00ED614F">
        <w:rPr>
          <w:rStyle w:val="InitialStyle"/>
          <w:rFonts w:ascii="Times New Roman" w:hAnsi="Times New Roman"/>
          <w:sz w:val="10"/>
        </w:rPr>
        <w:tab/>
      </w:r>
      <w:r w:rsidRPr="00ED614F">
        <w:rPr>
          <w:rStyle w:val="InitialStyle"/>
          <w:rFonts w:ascii="Times New Roman" w:hAnsi="Times New Roman"/>
          <w:sz w:val="10"/>
        </w:rPr>
        <w:tab/>
      </w:r>
      <w:r w:rsidRPr="00ED614F">
        <w:rPr>
          <w:rStyle w:val="InitialStyle"/>
          <w:rFonts w:ascii="Times New Roman" w:hAnsi="Times New Roman"/>
          <w:sz w:val="22"/>
        </w:rPr>
        <w:t>(a)</w:t>
      </w:r>
      <w:r w:rsidRPr="00ED614F">
        <w:rPr>
          <w:rStyle w:val="InitialStyle"/>
          <w:rFonts w:ascii="Times New Roman" w:hAnsi="Times New Roman"/>
          <w:sz w:val="22"/>
        </w:rPr>
        <w:tab/>
        <w:t xml:space="preserve">an employed </w:t>
      </w:r>
      <w:r w:rsidRPr="00ED614F">
        <w:rPr>
          <w:rStyle w:val="InitialStyle"/>
          <w:rFonts w:ascii="Times New Roman" w:hAnsi="Times New Roman"/>
        </w:rPr>
        <w:t>TAFDC</w:t>
      </w:r>
      <w:r w:rsidRPr="00ED614F">
        <w:rPr>
          <w:rStyle w:val="InitialStyle"/>
          <w:rFonts w:ascii="Times New Roman" w:hAnsi="Times New Roman"/>
          <w:sz w:val="22"/>
        </w:rPr>
        <w:t xml:space="preserve"> grantee or a teen parent who is not the grantee who:</w:t>
      </w: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t>1.</w:t>
      </w:r>
      <w:r w:rsidRPr="00ED614F">
        <w:rPr>
          <w:rStyle w:val="InitialStyle"/>
          <w:rFonts w:ascii="Times New Roman" w:hAnsi="Times New Roman"/>
          <w:sz w:val="22"/>
        </w:rPr>
        <w:tab/>
        <w:t>is included in the assistance unit</w:t>
      </w:r>
      <w:r>
        <w:rPr>
          <w:rStyle w:val="InitialStyle"/>
          <w:rFonts w:ascii="Times New Roman" w:hAnsi="Times New Roman"/>
          <w:sz w:val="22"/>
        </w:rPr>
        <w:t>;</w:t>
      </w:r>
      <w:r w:rsidRPr="00ED614F">
        <w:rPr>
          <w:rStyle w:val="InitialStyle"/>
          <w:rFonts w:ascii="Times New Roman" w:hAnsi="Times New Roman"/>
          <w:sz w:val="22"/>
        </w:rPr>
        <w:t xml:space="preserve"> or</w:t>
      </w: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t>2.</w:t>
      </w:r>
      <w:r w:rsidRPr="00ED614F">
        <w:rPr>
          <w:rStyle w:val="InitialStyle"/>
          <w:rFonts w:ascii="Times New Roman" w:hAnsi="Times New Roman"/>
          <w:sz w:val="22"/>
        </w:rPr>
        <w:tab/>
        <w:t>would be included in the assistance unit</w:t>
      </w:r>
      <w:r w:rsidRPr="006B032F">
        <w:rPr>
          <w:rStyle w:val="InitialStyle"/>
          <w:rFonts w:ascii="Times New Roman" w:hAnsi="Times New Roman"/>
          <w:sz w:val="22"/>
        </w:rPr>
        <w:t xml:space="preserve">, </w:t>
      </w:r>
      <w:r>
        <w:rPr>
          <w:rStyle w:val="InitialStyle"/>
          <w:rFonts w:ascii="Times New Roman" w:hAnsi="Times New Roman"/>
          <w:sz w:val="22"/>
        </w:rPr>
        <w:t xml:space="preserve">but for a </w:t>
      </w:r>
      <w:r w:rsidRPr="006B032F">
        <w:rPr>
          <w:rStyle w:val="InitialStyle"/>
          <w:rFonts w:ascii="Times New Roman" w:hAnsi="Times New Roman"/>
          <w:sz w:val="22"/>
        </w:rPr>
        <w:t xml:space="preserve">sanction </w:t>
      </w:r>
      <w:r w:rsidRPr="00ED614F">
        <w:rPr>
          <w:rStyle w:val="InitialStyle"/>
          <w:rFonts w:ascii="Times New Roman" w:hAnsi="Times New Roman"/>
          <w:sz w:val="22"/>
        </w:rPr>
        <w:t xml:space="preserve">due to </w:t>
      </w:r>
      <w:r w:rsidRPr="006B032F">
        <w:rPr>
          <w:rStyle w:val="InitialStyle"/>
          <w:rFonts w:ascii="Times New Roman" w:hAnsi="Times New Roman"/>
          <w:sz w:val="22"/>
        </w:rPr>
        <w:t>noncooperation with the TAFDC</w:t>
      </w:r>
      <w:r>
        <w:rPr>
          <w:rStyle w:val="InitialStyle"/>
          <w:rFonts w:ascii="Times New Roman" w:hAnsi="Times New Roman"/>
          <w:sz w:val="22"/>
        </w:rPr>
        <w:t xml:space="preserve"> </w:t>
      </w:r>
      <w:r w:rsidRPr="00ED614F">
        <w:rPr>
          <w:rStyle w:val="InitialStyle"/>
          <w:rFonts w:ascii="Times New Roman" w:hAnsi="Times New Roman"/>
          <w:sz w:val="22"/>
        </w:rPr>
        <w:t>child support</w:t>
      </w:r>
      <w:r>
        <w:rPr>
          <w:rStyle w:val="InitialStyle"/>
          <w:rFonts w:ascii="Times New Roman" w:hAnsi="Times New Roman"/>
          <w:sz w:val="22"/>
        </w:rPr>
        <w:t xml:space="preserve"> </w:t>
      </w:r>
      <w:r w:rsidRPr="006B032F">
        <w:rPr>
          <w:rStyle w:val="InitialStyle"/>
          <w:rFonts w:ascii="Times New Roman" w:hAnsi="Times New Roman"/>
          <w:sz w:val="22"/>
        </w:rPr>
        <w:t>requirements</w:t>
      </w:r>
      <w:r w:rsidRPr="00ED614F">
        <w:rPr>
          <w:rStyle w:val="InitialStyle"/>
          <w:rFonts w:ascii="Times New Roman" w:hAnsi="Times New Roman"/>
          <w:sz w:val="22"/>
        </w:rPr>
        <w:t xml:space="preserve"> </w:t>
      </w:r>
      <w:r w:rsidRPr="00035502">
        <w:rPr>
          <w:rStyle w:val="InitialStyle"/>
          <w:rFonts w:ascii="Times New Roman" w:hAnsi="Times New Roman"/>
          <w:sz w:val="22"/>
        </w:rPr>
        <w:t>in</w:t>
      </w:r>
      <w:r>
        <w:rPr>
          <w:rStyle w:val="InitialStyle"/>
          <w:rFonts w:ascii="Times New Roman" w:hAnsi="Times New Roman"/>
          <w:sz w:val="22"/>
        </w:rPr>
        <w:t xml:space="preserve"> </w:t>
      </w:r>
      <w:r w:rsidRPr="00C40475">
        <w:rPr>
          <w:rStyle w:val="InitialStyle"/>
          <w:rFonts w:ascii="Times New Roman" w:hAnsi="Times New Roman"/>
          <w:sz w:val="22"/>
        </w:rPr>
        <w:t xml:space="preserve">accordance with </w:t>
      </w:r>
      <w:r w:rsidRPr="006B032F">
        <w:rPr>
          <w:rStyle w:val="InitialStyle"/>
          <w:rFonts w:ascii="Times New Roman" w:hAnsi="Times New Roman"/>
          <w:sz w:val="22"/>
        </w:rPr>
        <w:t>106 CMR 703.500</w:t>
      </w:r>
      <w:r w:rsidRPr="00ED614F">
        <w:rPr>
          <w:rStyle w:val="InitialStyle"/>
          <w:rFonts w:ascii="Times New Roman" w:hAnsi="Times New Roman"/>
          <w:sz w:val="22"/>
        </w:rPr>
        <w:t xml:space="preserve"> or immunization requirements </w:t>
      </w:r>
      <w:r w:rsidRPr="00035502">
        <w:rPr>
          <w:rStyle w:val="InitialStyle"/>
          <w:rFonts w:ascii="Times New Roman" w:hAnsi="Times New Roman"/>
          <w:sz w:val="22"/>
        </w:rPr>
        <w:t>in accordance with</w:t>
      </w:r>
      <w:r w:rsidRPr="00ED614F">
        <w:rPr>
          <w:rStyle w:val="InitialStyle"/>
          <w:rFonts w:ascii="Times New Roman" w:hAnsi="Times New Roman"/>
          <w:sz w:val="22"/>
        </w:rPr>
        <w:t xml:space="preserve"> </w:t>
      </w:r>
      <w:r w:rsidRPr="006B032F">
        <w:rPr>
          <w:rStyle w:val="InitialStyle"/>
          <w:rFonts w:ascii="Times New Roman" w:hAnsi="Times New Roman"/>
          <w:sz w:val="22"/>
        </w:rPr>
        <w:t>106 CMR 703.160</w:t>
      </w:r>
      <w:r>
        <w:rPr>
          <w:rStyle w:val="InitialStyle"/>
          <w:rFonts w:ascii="Times New Roman" w:hAnsi="Times New Roman"/>
          <w:sz w:val="22"/>
        </w:rPr>
        <w:t xml:space="preserve"> </w:t>
      </w:r>
      <w:r w:rsidRPr="00ED614F">
        <w:rPr>
          <w:rStyle w:val="InitialStyle"/>
          <w:rFonts w:ascii="Times New Roman" w:hAnsi="Times New Roman"/>
          <w:sz w:val="22"/>
        </w:rPr>
        <w:t>and who</w:t>
      </w:r>
      <w:r w:rsidRPr="008021E7">
        <w:rPr>
          <w:rStyle w:val="InitialStyle"/>
          <w:rFonts w:ascii="Times New Roman" w:hAnsi="Times New Roman"/>
          <w:sz w:val="22"/>
        </w:rPr>
        <w:t xml:space="preserve"> is </w:t>
      </w:r>
      <w:r w:rsidRPr="006B032F">
        <w:rPr>
          <w:rStyle w:val="InitialStyle"/>
          <w:rFonts w:ascii="Times New Roman" w:hAnsi="Times New Roman"/>
          <w:sz w:val="22"/>
        </w:rPr>
        <w:t>required to meet</w:t>
      </w:r>
      <w:r>
        <w:rPr>
          <w:rStyle w:val="InitialStyle"/>
          <w:rFonts w:ascii="Times New Roman" w:hAnsi="Times New Roman"/>
          <w:sz w:val="22"/>
        </w:rPr>
        <w:t xml:space="preserve"> </w:t>
      </w:r>
      <w:r w:rsidRPr="00ED614F">
        <w:rPr>
          <w:rStyle w:val="InitialStyle"/>
          <w:rFonts w:ascii="Times New Roman" w:hAnsi="Times New Roman"/>
          <w:sz w:val="22"/>
        </w:rPr>
        <w:t xml:space="preserve">the Work Program requirements </w:t>
      </w:r>
      <w:r w:rsidRPr="00035502">
        <w:rPr>
          <w:rStyle w:val="InitialStyle"/>
          <w:rFonts w:ascii="Times New Roman" w:hAnsi="Times New Roman"/>
          <w:sz w:val="22"/>
        </w:rPr>
        <w:t>in accordance with</w:t>
      </w:r>
      <w:r w:rsidRPr="00ED614F">
        <w:rPr>
          <w:rStyle w:val="InitialStyle"/>
          <w:rFonts w:ascii="Times New Roman" w:hAnsi="Times New Roman"/>
          <w:sz w:val="22"/>
        </w:rPr>
        <w:t xml:space="preserve"> </w:t>
      </w:r>
      <w:r w:rsidRPr="006B032F">
        <w:rPr>
          <w:rStyle w:val="InitialStyle"/>
          <w:rFonts w:ascii="Times New Roman" w:hAnsi="Times New Roman"/>
          <w:sz w:val="22"/>
        </w:rPr>
        <w:t>106 CMR 703.150</w:t>
      </w:r>
      <w:r w:rsidRPr="00ED614F">
        <w:rPr>
          <w:rStyle w:val="InitialStyle"/>
          <w:rFonts w:ascii="Times New Roman" w:hAnsi="Times New Roman"/>
          <w:sz w:val="22"/>
        </w:rPr>
        <w:t>.</w:t>
      </w: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r>
      <w:r w:rsidRPr="006B032F">
        <w:rPr>
          <w:rStyle w:val="InitialStyle"/>
          <w:rFonts w:ascii="Times New Roman" w:hAnsi="Times New Roman"/>
          <w:sz w:val="22"/>
        </w:rPr>
        <w:t>Referral for</w:t>
      </w:r>
      <w:r>
        <w:rPr>
          <w:rStyle w:val="InitialStyle"/>
          <w:rFonts w:ascii="Times New Roman" w:hAnsi="Times New Roman"/>
          <w:sz w:val="22"/>
        </w:rPr>
        <w:t xml:space="preserve"> </w:t>
      </w:r>
      <w:r w:rsidRPr="006B032F">
        <w:rPr>
          <w:rStyle w:val="InitialStyle"/>
          <w:rFonts w:ascii="Times New Roman" w:hAnsi="Times New Roman"/>
          <w:sz w:val="22"/>
        </w:rPr>
        <w:t>such</w:t>
      </w:r>
      <w:r>
        <w:rPr>
          <w:rStyle w:val="InitialStyle"/>
          <w:rFonts w:ascii="Times New Roman" w:hAnsi="Times New Roman"/>
          <w:sz w:val="22"/>
        </w:rPr>
        <w:t xml:space="preserve"> c</w:t>
      </w:r>
      <w:r w:rsidRPr="008021E7">
        <w:rPr>
          <w:rStyle w:val="InitialStyle"/>
          <w:rFonts w:ascii="Times New Roman" w:hAnsi="Times New Roman"/>
          <w:sz w:val="22"/>
        </w:rPr>
        <w:t>hild</w:t>
      </w:r>
      <w:r w:rsidRPr="00ED614F">
        <w:rPr>
          <w:rStyle w:val="InitialStyle"/>
          <w:rFonts w:ascii="Times New Roman" w:hAnsi="Times New Roman"/>
          <w:sz w:val="22"/>
        </w:rPr>
        <w:t xml:space="preserve"> care services may </w:t>
      </w:r>
      <w:r>
        <w:rPr>
          <w:rStyle w:val="InitialStyle"/>
          <w:rFonts w:ascii="Times New Roman" w:hAnsi="Times New Roman"/>
          <w:sz w:val="22"/>
        </w:rPr>
        <w:t xml:space="preserve">be authorized </w:t>
      </w:r>
      <w:r w:rsidRPr="00ED614F">
        <w:rPr>
          <w:rStyle w:val="InitialStyle"/>
          <w:rFonts w:ascii="Times New Roman" w:hAnsi="Times New Roman"/>
          <w:sz w:val="22"/>
        </w:rPr>
        <w:t xml:space="preserve">as long as the individual </w:t>
      </w:r>
      <w:r w:rsidRPr="006B032F">
        <w:rPr>
          <w:rStyle w:val="InitialStyle"/>
          <w:rFonts w:ascii="Times New Roman" w:hAnsi="Times New Roman"/>
          <w:sz w:val="22"/>
        </w:rPr>
        <w:t>is</w:t>
      </w:r>
      <w:r>
        <w:rPr>
          <w:rStyle w:val="InitialStyle"/>
          <w:rFonts w:ascii="Times New Roman" w:hAnsi="Times New Roman"/>
          <w:sz w:val="22"/>
        </w:rPr>
        <w:t xml:space="preserve"> </w:t>
      </w:r>
      <w:r w:rsidRPr="00ED614F">
        <w:rPr>
          <w:rStyle w:val="InitialStyle"/>
          <w:rFonts w:ascii="Times New Roman" w:hAnsi="Times New Roman"/>
          <w:sz w:val="22"/>
        </w:rPr>
        <w:t xml:space="preserve">employed and </w:t>
      </w:r>
      <w:r>
        <w:rPr>
          <w:rStyle w:val="InitialStyle"/>
          <w:rFonts w:ascii="Times New Roman" w:hAnsi="Times New Roman"/>
          <w:sz w:val="22"/>
        </w:rPr>
        <w:t>receives</w:t>
      </w:r>
      <w:r w:rsidRPr="006B032F">
        <w:rPr>
          <w:rStyle w:val="InitialStyle"/>
          <w:rFonts w:ascii="Times New Roman" w:hAnsi="Times New Roman"/>
          <w:sz w:val="22"/>
        </w:rPr>
        <w:t xml:space="preserve"> </w:t>
      </w:r>
      <w:r w:rsidRPr="00ED614F">
        <w:rPr>
          <w:rStyle w:val="InitialStyle"/>
          <w:rFonts w:ascii="Times New Roman" w:hAnsi="Times New Roman"/>
          <w:sz w:val="22"/>
        </w:rPr>
        <w:t>TAFDC</w:t>
      </w:r>
      <w:r>
        <w:rPr>
          <w:rStyle w:val="InitialStyle"/>
          <w:rFonts w:ascii="Times New Roman" w:hAnsi="Times New Roman"/>
          <w:sz w:val="22"/>
        </w:rPr>
        <w:t>;</w:t>
      </w: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ED614F" w:rsidRDefault="00370561" w:rsidP="0071709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ED614F">
        <w:rPr>
          <w:rStyle w:val="InitialStyle"/>
          <w:rFonts w:ascii="Times New Roman" w:hAnsi="Times New Roman"/>
          <w:sz w:val="10"/>
        </w:rPr>
        <w:tab/>
      </w:r>
      <w:r w:rsidRPr="00ED614F">
        <w:rPr>
          <w:rStyle w:val="InitialStyle"/>
          <w:rFonts w:ascii="Times New Roman" w:hAnsi="Times New Roman"/>
          <w:sz w:val="10"/>
        </w:rPr>
        <w:tab/>
      </w:r>
      <w:r w:rsidRPr="00ED614F">
        <w:rPr>
          <w:rStyle w:val="InitialStyle"/>
          <w:rFonts w:ascii="Times New Roman" w:hAnsi="Times New Roman"/>
          <w:sz w:val="10"/>
        </w:rPr>
        <w:tab/>
      </w:r>
      <w:r w:rsidRPr="00ED614F">
        <w:rPr>
          <w:rStyle w:val="InitialStyle"/>
          <w:rFonts w:ascii="Times New Roman" w:hAnsi="Times New Roman"/>
          <w:sz w:val="22"/>
        </w:rPr>
        <w:t>(b)</w:t>
      </w:r>
      <w:r w:rsidRPr="00ED614F">
        <w:rPr>
          <w:rStyle w:val="InitialStyle"/>
          <w:rFonts w:ascii="Times New Roman" w:hAnsi="Times New Roman"/>
          <w:sz w:val="22"/>
        </w:rPr>
        <w:tab/>
        <w:t>a TAFDC grantee</w:t>
      </w:r>
      <w:r>
        <w:rPr>
          <w:rStyle w:val="InitialStyle"/>
          <w:rFonts w:ascii="Times New Roman" w:hAnsi="Times New Roman"/>
          <w:sz w:val="22"/>
        </w:rPr>
        <w:t>,</w:t>
      </w:r>
      <w:r w:rsidRPr="00ED614F">
        <w:rPr>
          <w:rStyle w:val="InitialStyle"/>
          <w:rFonts w:ascii="Times New Roman" w:hAnsi="Times New Roman"/>
          <w:sz w:val="22"/>
        </w:rPr>
        <w:t xml:space="preserve"> or a teen parent who is not the grantee who is required to participate in </w:t>
      </w:r>
      <w:r w:rsidRPr="00036B34">
        <w:rPr>
          <w:rStyle w:val="InitialStyle"/>
          <w:rFonts w:ascii="Times New Roman" w:hAnsi="Times New Roman"/>
          <w:sz w:val="22"/>
        </w:rPr>
        <w:t xml:space="preserve">an </w:t>
      </w:r>
      <w:r w:rsidRPr="00ED614F">
        <w:rPr>
          <w:rStyle w:val="InitialStyle"/>
          <w:rFonts w:ascii="Times New Roman" w:hAnsi="Times New Roman"/>
        </w:rPr>
        <w:t>ESP</w:t>
      </w:r>
      <w:r w:rsidRPr="00ED614F">
        <w:rPr>
          <w:rStyle w:val="InitialStyle"/>
          <w:rFonts w:ascii="Times New Roman" w:hAnsi="Times New Roman"/>
          <w:sz w:val="22"/>
        </w:rPr>
        <w:t xml:space="preserve"> </w:t>
      </w:r>
      <w:r w:rsidRPr="007D1662">
        <w:rPr>
          <w:rStyle w:val="InitialStyle"/>
          <w:rFonts w:ascii="Times New Roman" w:hAnsi="Times New Roman"/>
          <w:sz w:val="22"/>
        </w:rPr>
        <w:t>component</w:t>
      </w:r>
      <w:r w:rsidRPr="00ED614F">
        <w:rPr>
          <w:rStyle w:val="InitialStyle"/>
          <w:rFonts w:ascii="Times New Roman" w:hAnsi="Times New Roman"/>
          <w:sz w:val="22"/>
        </w:rPr>
        <w:t xml:space="preserve"> activity or has volunteered to participate in </w:t>
      </w:r>
      <w:r w:rsidRPr="00036B34">
        <w:rPr>
          <w:rStyle w:val="InitialStyle"/>
          <w:rFonts w:ascii="Times New Roman" w:hAnsi="Times New Roman"/>
          <w:sz w:val="22"/>
        </w:rPr>
        <w:t>an</w:t>
      </w:r>
      <w:r>
        <w:rPr>
          <w:rStyle w:val="InitialStyle"/>
          <w:rFonts w:ascii="Times New Roman" w:hAnsi="Times New Roman"/>
          <w:sz w:val="22"/>
        </w:rPr>
        <w:t xml:space="preserve"> </w:t>
      </w:r>
      <w:r w:rsidRPr="00ED614F">
        <w:rPr>
          <w:rStyle w:val="InitialStyle"/>
          <w:rFonts w:ascii="Times New Roman" w:hAnsi="Times New Roman"/>
          <w:sz w:val="22"/>
        </w:rPr>
        <w:t xml:space="preserve">ESP </w:t>
      </w:r>
      <w:r w:rsidRPr="007D1662">
        <w:rPr>
          <w:rStyle w:val="InitialStyle"/>
          <w:rFonts w:ascii="Times New Roman" w:hAnsi="Times New Roman"/>
          <w:sz w:val="22"/>
        </w:rPr>
        <w:t xml:space="preserve">component </w:t>
      </w:r>
      <w:r w:rsidRPr="006B032F">
        <w:rPr>
          <w:rStyle w:val="InitialStyle"/>
          <w:rFonts w:ascii="Times New Roman" w:hAnsi="Times New Roman"/>
          <w:sz w:val="22"/>
        </w:rPr>
        <w:t>activity</w:t>
      </w:r>
      <w:r w:rsidRPr="00036B34">
        <w:rPr>
          <w:rStyle w:val="InitialStyle"/>
          <w:rFonts w:ascii="Times New Roman" w:hAnsi="Times New Roman"/>
          <w:sz w:val="22"/>
        </w:rPr>
        <w:t>,</w:t>
      </w:r>
      <w:r w:rsidRPr="00ED614F">
        <w:rPr>
          <w:rStyle w:val="InitialStyle"/>
          <w:rFonts w:ascii="Times New Roman" w:hAnsi="Times New Roman"/>
          <w:sz w:val="22"/>
        </w:rPr>
        <w:t xml:space="preserve"> including self-initiated educational activities included</w:t>
      </w:r>
      <w:r>
        <w:rPr>
          <w:rStyle w:val="InitialStyle"/>
          <w:rFonts w:ascii="Times New Roman" w:hAnsi="Times New Roman"/>
          <w:sz w:val="22"/>
        </w:rPr>
        <w:t xml:space="preserve"> on</w:t>
      </w:r>
      <w:r w:rsidRPr="00ED614F">
        <w:rPr>
          <w:rStyle w:val="InitialStyle"/>
          <w:rFonts w:ascii="Times New Roman" w:hAnsi="Times New Roman"/>
          <w:sz w:val="22"/>
        </w:rPr>
        <w:t xml:space="preserve"> the </w:t>
      </w:r>
      <w:r w:rsidRPr="006B032F">
        <w:rPr>
          <w:rStyle w:val="InitialStyle"/>
          <w:rFonts w:ascii="Times New Roman" w:hAnsi="Times New Roman"/>
          <w:sz w:val="22"/>
        </w:rPr>
        <w:t>individual’s EDP</w:t>
      </w:r>
      <w:r>
        <w:rPr>
          <w:rStyle w:val="InitialStyle"/>
          <w:rFonts w:ascii="Times New Roman" w:hAnsi="Times New Roman"/>
          <w:sz w:val="22"/>
        </w:rPr>
        <w:t xml:space="preserve"> </w:t>
      </w:r>
      <w:r w:rsidRPr="00ED614F">
        <w:rPr>
          <w:rStyle w:val="InitialStyle"/>
          <w:rFonts w:ascii="Times New Roman" w:hAnsi="Times New Roman"/>
          <w:sz w:val="22"/>
        </w:rPr>
        <w:t>who:</w:t>
      </w: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t>1.</w:t>
      </w:r>
      <w:r w:rsidRPr="00ED614F">
        <w:rPr>
          <w:rStyle w:val="InitialStyle"/>
          <w:rFonts w:ascii="Times New Roman" w:hAnsi="Times New Roman"/>
          <w:sz w:val="22"/>
        </w:rPr>
        <w:tab/>
        <w:t xml:space="preserve">is </w:t>
      </w:r>
      <w:r>
        <w:rPr>
          <w:rStyle w:val="InitialStyle"/>
          <w:rFonts w:ascii="Times New Roman" w:hAnsi="Times New Roman"/>
          <w:sz w:val="22"/>
        </w:rPr>
        <w:t>included in the assistance unit;</w:t>
      </w:r>
      <w:r w:rsidRPr="00ED614F">
        <w:rPr>
          <w:rStyle w:val="InitialStyle"/>
          <w:rFonts w:ascii="Times New Roman" w:hAnsi="Times New Roman"/>
          <w:sz w:val="22"/>
        </w:rPr>
        <w:t xml:space="preserve"> or</w:t>
      </w: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370561"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t>2.</w:t>
      </w:r>
      <w:r w:rsidRPr="00ED614F">
        <w:rPr>
          <w:rStyle w:val="InitialStyle"/>
          <w:rFonts w:ascii="Times New Roman" w:hAnsi="Times New Roman"/>
          <w:sz w:val="22"/>
        </w:rPr>
        <w:tab/>
        <w:t>would be included in the assistance unit</w:t>
      </w:r>
      <w:r w:rsidRPr="006B032F">
        <w:rPr>
          <w:rStyle w:val="InitialStyle"/>
          <w:rFonts w:ascii="Times New Roman" w:hAnsi="Times New Roman"/>
          <w:sz w:val="22"/>
        </w:rPr>
        <w:t>,</w:t>
      </w:r>
      <w:r>
        <w:rPr>
          <w:rStyle w:val="InitialStyle"/>
          <w:rFonts w:ascii="Times New Roman" w:hAnsi="Times New Roman"/>
          <w:sz w:val="22"/>
        </w:rPr>
        <w:t xml:space="preserve"> but for a sanction</w:t>
      </w:r>
      <w:r w:rsidRPr="006B032F">
        <w:rPr>
          <w:rStyle w:val="InitialStyle"/>
          <w:rFonts w:ascii="Times New Roman" w:hAnsi="Times New Roman"/>
          <w:sz w:val="22"/>
        </w:rPr>
        <w:t xml:space="preserve"> </w:t>
      </w:r>
      <w:r w:rsidRPr="00ED614F">
        <w:rPr>
          <w:rStyle w:val="InitialStyle"/>
          <w:rFonts w:ascii="Times New Roman" w:hAnsi="Times New Roman"/>
          <w:sz w:val="22"/>
        </w:rPr>
        <w:t xml:space="preserve">due to </w:t>
      </w:r>
      <w:r w:rsidRPr="006B032F">
        <w:rPr>
          <w:rStyle w:val="InitialStyle"/>
          <w:rFonts w:ascii="Times New Roman" w:hAnsi="Times New Roman"/>
          <w:sz w:val="22"/>
        </w:rPr>
        <w:t>noncooperation with the TAFDC</w:t>
      </w:r>
      <w:r>
        <w:rPr>
          <w:rStyle w:val="InitialStyle"/>
          <w:rFonts w:ascii="Times New Roman" w:hAnsi="Times New Roman"/>
          <w:sz w:val="22"/>
        </w:rPr>
        <w:t xml:space="preserve"> </w:t>
      </w:r>
      <w:r w:rsidRPr="00ED614F">
        <w:rPr>
          <w:rStyle w:val="InitialStyle"/>
          <w:rFonts w:ascii="Times New Roman" w:hAnsi="Times New Roman"/>
          <w:sz w:val="22"/>
        </w:rPr>
        <w:t xml:space="preserve">child support </w:t>
      </w:r>
      <w:r w:rsidRPr="006B032F">
        <w:rPr>
          <w:rStyle w:val="InitialStyle"/>
          <w:rFonts w:ascii="Times New Roman" w:hAnsi="Times New Roman"/>
          <w:sz w:val="22"/>
        </w:rPr>
        <w:t xml:space="preserve">requirements </w:t>
      </w:r>
      <w:r w:rsidRPr="00035502">
        <w:rPr>
          <w:rStyle w:val="InitialStyle"/>
          <w:rFonts w:ascii="Times New Roman" w:hAnsi="Times New Roman"/>
          <w:sz w:val="22"/>
        </w:rPr>
        <w:t>in accordance with</w:t>
      </w:r>
      <w:r>
        <w:rPr>
          <w:rStyle w:val="InitialStyle"/>
          <w:rFonts w:ascii="Times New Roman" w:hAnsi="Times New Roman"/>
          <w:strike/>
          <w:sz w:val="22"/>
        </w:rPr>
        <w:t xml:space="preserve"> </w:t>
      </w:r>
      <w:r w:rsidRPr="006B032F">
        <w:rPr>
          <w:rStyle w:val="InitialStyle"/>
          <w:rFonts w:ascii="Times New Roman" w:hAnsi="Times New Roman"/>
          <w:sz w:val="22"/>
        </w:rPr>
        <w:t>106 CMR 703.500</w:t>
      </w:r>
      <w:r w:rsidRPr="00ED614F">
        <w:rPr>
          <w:rStyle w:val="InitialStyle"/>
          <w:rFonts w:ascii="Times New Roman" w:hAnsi="Times New Roman"/>
          <w:sz w:val="22"/>
        </w:rPr>
        <w:t xml:space="preserve"> or immunization requirements </w:t>
      </w:r>
      <w:r w:rsidRPr="00682D8C">
        <w:rPr>
          <w:rStyle w:val="InitialStyle"/>
          <w:rFonts w:ascii="Times New Roman" w:hAnsi="Times New Roman"/>
          <w:sz w:val="22"/>
        </w:rPr>
        <w:t>in accordance with</w:t>
      </w:r>
      <w:r w:rsidRPr="007D1662">
        <w:rPr>
          <w:rStyle w:val="InitialStyle"/>
          <w:rFonts w:ascii="Times New Roman" w:hAnsi="Times New Roman"/>
          <w:sz w:val="22"/>
        </w:rPr>
        <w:t xml:space="preserve"> </w:t>
      </w:r>
      <w:r w:rsidRPr="006B032F">
        <w:rPr>
          <w:rStyle w:val="InitialStyle"/>
          <w:rFonts w:ascii="Times New Roman" w:hAnsi="Times New Roman"/>
          <w:sz w:val="22"/>
        </w:rPr>
        <w:t>106 CMR 703.160</w:t>
      </w:r>
      <w:r w:rsidRPr="00ED614F">
        <w:rPr>
          <w:rStyle w:val="InitialStyle"/>
          <w:rFonts w:ascii="Times New Roman" w:hAnsi="Times New Roman"/>
          <w:sz w:val="22"/>
        </w:rPr>
        <w:t xml:space="preserve"> and who is </w:t>
      </w:r>
      <w:r w:rsidRPr="006B032F">
        <w:rPr>
          <w:rStyle w:val="InitialStyle"/>
          <w:rFonts w:ascii="Times New Roman" w:hAnsi="Times New Roman"/>
          <w:sz w:val="22"/>
        </w:rPr>
        <w:t xml:space="preserve">required to meet </w:t>
      </w:r>
      <w:r w:rsidRPr="00ED614F">
        <w:rPr>
          <w:rStyle w:val="InitialStyle"/>
          <w:rFonts w:ascii="Times New Roman" w:hAnsi="Times New Roman"/>
          <w:sz w:val="22"/>
        </w:rPr>
        <w:t xml:space="preserve">the Work Program requirements </w:t>
      </w:r>
      <w:r w:rsidRPr="00682D8C">
        <w:rPr>
          <w:rStyle w:val="InitialStyle"/>
          <w:rFonts w:ascii="Times New Roman" w:hAnsi="Times New Roman"/>
          <w:sz w:val="22"/>
        </w:rPr>
        <w:t>in accordance with</w:t>
      </w:r>
      <w:r w:rsidRPr="00ED614F">
        <w:rPr>
          <w:rStyle w:val="InitialStyle"/>
          <w:rFonts w:ascii="Times New Roman" w:hAnsi="Times New Roman"/>
          <w:sz w:val="22"/>
        </w:rPr>
        <w:t xml:space="preserve"> </w:t>
      </w:r>
      <w:r w:rsidRPr="006B032F">
        <w:rPr>
          <w:rStyle w:val="InitialStyle"/>
          <w:rFonts w:ascii="Times New Roman" w:hAnsi="Times New Roman"/>
          <w:sz w:val="22"/>
        </w:rPr>
        <w:t>106 CMR 703.150</w:t>
      </w:r>
      <w:r>
        <w:rPr>
          <w:rStyle w:val="InitialStyle"/>
          <w:rFonts w:ascii="Times New Roman" w:hAnsi="Times New Roman"/>
          <w:sz w:val="22"/>
        </w:rPr>
        <w:t>;</w:t>
      </w:r>
    </w:p>
    <w:p w:rsidR="00370561"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p>
    <w:p w:rsidR="00370561" w:rsidRDefault="00370561" w:rsidP="00717091">
      <w:pPr>
        <w:pStyle w:val="DefaultText"/>
        <w:numPr>
          <w:ilvl w:val="0"/>
          <w:numId w:val="15"/>
        </w:numPr>
        <w:tabs>
          <w:tab w:val="left" w:pos="1140"/>
          <w:tab w:val="left" w:pos="1680"/>
          <w:tab w:val="left" w:pos="2220"/>
          <w:tab w:val="left" w:pos="279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hanging="570"/>
        <w:rPr>
          <w:rStyle w:val="InitialStyle"/>
          <w:rFonts w:ascii="Times New Roman" w:hAnsi="Times New Roman"/>
          <w:sz w:val="22"/>
        </w:rPr>
      </w:pPr>
      <w:r w:rsidRPr="00ED614F">
        <w:rPr>
          <w:rStyle w:val="InitialStyle"/>
          <w:rFonts w:ascii="Times New Roman" w:hAnsi="Times New Roman"/>
          <w:sz w:val="22"/>
        </w:rPr>
        <w:t xml:space="preserve">a teen parent receiving SSI or a teen parent for whom state and/or federal foster-care maintenance payments are being provided, and </w:t>
      </w:r>
      <w:r>
        <w:rPr>
          <w:rStyle w:val="InitialStyle"/>
          <w:rFonts w:ascii="Times New Roman" w:hAnsi="Times New Roman"/>
          <w:sz w:val="22"/>
        </w:rPr>
        <w:t>the teen parent receives</w:t>
      </w:r>
      <w:r w:rsidRPr="006C71DA">
        <w:rPr>
          <w:rStyle w:val="InitialStyle"/>
          <w:rFonts w:ascii="Times New Roman" w:hAnsi="Times New Roman"/>
          <w:sz w:val="22"/>
        </w:rPr>
        <w:t xml:space="preserve"> </w:t>
      </w:r>
      <w:r w:rsidRPr="00ED614F">
        <w:rPr>
          <w:rStyle w:val="InitialStyle"/>
          <w:rFonts w:ascii="Times New Roman" w:hAnsi="Times New Roman"/>
          <w:sz w:val="22"/>
        </w:rPr>
        <w:t>TAFDC for his or her children</w:t>
      </w:r>
      <w:r>
        <w:rPr>
          <w:rStyle w:val="InitialStyle"/>
          <w:rFonts w:ascii="Times New Roman" w:hAnsi="Times New Roman"/>
          <w:sz w:val="22"/>
        </w:rPr>
        <w:t>;</w:t>
      </w:r>
    </w:p>
    <w:p w:rsidR="00370561" w:rsidRPr="00ED614F" w:rsidRDefault="00370561" w:rsidP="005B1B44">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ED614F" w:rsidRDefault="00370561" w:rsidP="0013542A">
      <w:pPr>
        <w:pStyle w:val="DefaultText"/>
        <w:shd w:val="clear" w:color="auto" w:fill="FFFFFF"/>
        <w:tabs>
          <w:tab w:val="left" w:pos="1140"/>
          <w:tab w:val="left" w:pos="1680"/>
          <w:tab w:val="left" w:pos="2220"/>
          <w:tab w:val="left" w:pos="279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hanging="276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sidRPr="00786463">
        <w:rPr>
          <w:rStyle w:val="InitialStyle"/>
          <w:rFonts w:ascii="Times New Roman" w:hAnsi="Times New Roman"/>
          <w:sz w:val="22"/>
        </w:rPr>
        <w:t>(d)</w:t>
      </w:r>
      <w:r w:rsidRPr="00786463">
        <w:rPr>
          <w:rStyle w:val="InitialStyle"/>
          <w:rFonts w:ascii="Times New Roman" w:hAnsi="Times New Roman"/>
          <w:sz w:val="22"/>
        </w:rPr>
        <w:tab/>
        <w:t xml:space="preserve">a grantee who is no longer </w:t>
      </w:r>
      <w:r>
        <w:rPr>
          <w:rStyle w:val="InitialStyle"/>
          <w:rFonts w:ascii="Times New Roman" w:hAnsi="Times New Roman"/>
          <w:sz w:val="22"/>
        </w:rPr>
        <w:t xml:space="preserve">receiving </w:t>
      </w:r>
      <w:r w:rsidRPr="00786463">
        <w:rPr>
          <w:rStyle w:val="InitialStyle"/>
          <w:rFonts w:ascii="Times New Roman" w:hAnsi="Times New Roman"/>
          <w:sz w:val="22"/>
        </w:rPr>
        <w:t xml:space="preserve">TAFDC benefits, but is meeting the participation </w:t>
      </w:r>
      <w:r w:rsidRPr="006C71DA">
        <w:rPr>
          <w:rStyle w:val="InitialStyle"/>
          <w:rFonts w:ascii="Times New Roman" w:hAnsi="Times New Roman"/>
          <w:sz w:val="22"/>
        </w:rPr>
        <w:t>requirements</w:t>
      </w:r>
      <w:r w:rsidRPr="00786463">
        <w:rPr>
          <w:rStyle w:val="InitialStyle"/>
          <w:rFonts w:ascii="Times New Roman" w:hAnsi="Times New Roman"/>
          <w:sz w:val="22"/>
        </w:rPr>
        <w:t xml:space="preserve"> for an ESP education or training activity that began </w:t>
      </w:r>
      <w:r w:rsidRPr="006C71DA">
        <w:rPr>
          <w:rStyle w:val="InitialStyle"/>
          <w:rFonts w:ascii="Times New Roman" w:hAnsi="Times New Roman"/>
          <w:sz w:val="22"/>
        </w:rPr>
        <w:t xml:space="preserve">before </w:t>
      </w:r>
      <w:r w:rsidRPr="00786463">
        <w:rPr>
          <w:rStyle w:val="InitialStyle"/>
          <w:rFonts w:ascii="Times New Roman" w:hAnsi="Times New Roman"/>
          <w:sz w:val="22"/>
        </w:rPr>
        <w:t xml:space="preserve">the </w:t>
      </w:r>
      <w:r>
        <w:rPr>
          <w:rStyle w:val="InitialStyle"/>
          <w:rFonts w:ascii="Times New Roman" w:hAnsi="Times New Roman"/>
          <w:sz w:val="22"/>
        </w:rPr>
        <w:t xml:space="preserve">TAFDC </w:t>
      </w:r>
      <w:r w:rsidRPr="00786463">
        <w:rPr>
          <w:rStyle w:val="InitialStyle"/>
          <w:rFonts w:ascii="Times New Roman" w:hAnsi="Times New Roman"/>
          <w:sz w:val="22"/>
        </w:rPr>
        <w:t xml:space="preserve">case </w:t>
      </w:r>
      <w:r w:rsidRPr="006C71DA">
        <w:rPr>
          <w:rStyle w:val="InitialStyle"/>
          <w:rFonts w:ascii="Times New Roman" w:hAnsi="Times New Roman"/>
          <w:sz w:val="22"/>
        </w:rPr>
        <w:t>closed</w:t>
      </w:r>
      <w:r w:rsidRPr="00786463">
        <w:rPr>
          <w:rStyle w:val="InitialStyle"/>
          <w:rFonts w:ascii="Times New Roman" w:hAnsi="Times New Roman"/>
          <w:sz w:val="22"/>
        </w:rPr>
        <w:t xml:space="preserve">.  </w:t>
      </w:r>
      <w:r w:rsidRPr="00E43DC2">
        <w:rPr>
          <w:rStyle w:val="InitialStyle"/>
          <w:rFonts w:ascii="Times New Roman" w:hAnsi="Times New Roman"/>
          <w:sz w:val="22"/>
        </w:rPr>
        <w:t>These</w:t>
      </w:r>
      <w:r w:rsidRPr="00786463">
        <w:rPr>
          <w:rStyle w:val="InitialStyle"/>
          <w:rFonts w:ascii="Times New Roman" w:hAnsi="Times New Roman"/>
          <w:sz w:val="22"/>
        </w:rPr>
        <w:t xml:space="preserve"> child care services </w:t>
      </w:r>
      <w:r w:rsidRPr="006C71DA">
        <w:rPr>
          <w:rStyle w:val="InitialStyle"/>
          <w:rFonts w:ascii="Times New Roman" w:hAnsi="Times New Roman"/>
          <w:sz w:val="22"/>
        </w:rPr>
        <w:t>will end on the date</w:t>
      </w:r>
      <w:r w:rsidRPr="00786463">
        <w:rPr>
          <w:rStyle w:val="InitialStyle"/>
          <w:rFonts w:ascii="Times New Roman" w:hAnsi="Times New Roman"/>
          <w:sz w:val="22"/>
        </w:rPr>
        <w:t xml:space="preserve"> the ESP education or training activity ends or six months </w:t>
      </w:r>
      <w:r w:rsidRPr="006C71DA">
        <w:rPr>
          <w:rStyle w:val="InitialStyle"/>
          <w:rFonts w:ascii="Times New Roman" w:hAnsi="Times New Roman"/>
          <w:sz w:val="22"/>
        </w:rPr>
        <w:t xml:space="preserve">after </w:t>
      </w:r>
      <w:r w:rsidRPr="00786463">
        <w:rPr>
          <w:rStyle w:val="InitialStyle"/>
          <w:rFonts w:ascii="Times New Roman" w:hAnsi="Times New Roman"/>
          <w:sz w:val="22"/>
        </w:rPr>
        <w:t xml:space="preserve">the </w:t>
      </w:r>
      <w:r>
        <w:rPr>
          <w:rStyle w:val="InitialStyle"/>
          <w:rFonts w:ascii="Times New Roman" w:hAnsi="Times New Roman"/>
          <w:sz w:val="22"/>
        </w:rPr>
        <w:t xml:space="preserve">date the </w:t>
      </w:r>
      <w:r w:rsidRPr="00786463">
        <w:rPr>
          <w:rStyle w:val="InitialStyle"/>
          <w:rFonts w:ascii="Times New Roman" w:hAnsi="Times New Roman"/>
          <w:sz w:val="22"/>
        </w:rPr>
        <w:t xml:space="preserve">TAFDC case </w:t>
      </w:r>
      <w:r w:rsidRPr="006C71DA">
        <w:rPr>
          <w:rStyle w:val="InitialStyle"/>
          <w:rFonts w:ascii="Times New Roman" w:hAnsi="Times New Roman"/>
          <w:sz w:val="22"/>
        </w:rPr>
        <w:t>closed</w:t>
      </w:r>
      <w:r w:rsidRPr="00786463">
        <w:rPr>
          <w:rStyle w:val="InitialStyle"/>
          <w:rFonts w:ascii="Times New Roman" w:hAnsi="Times New Roman"/>
          <w:sz w:val="22"/>
        </w:rPr>
        <w:t xml:space="preserve">, whichever </w:t>
      </w:r>
      <w:r w:rsidRPr="006C71DA">
        <w:rPr>
          <w:rStyle w:val="InitialStyle"/>
          <w:rFonts w:ascii="Times New Roman" w:hAnsi="Times New Roman"/>
          <w:sz w:val="22"/>
        </w:rPr>
        <w:t xml:space="preserve">date </w:t>
      </w:r>
      <w:r w:rsidRPr="00786463">
        <w:rPr>
          <w:rStyle w:val="InitialStyle"/>
          <w:rFonts w:ascii="Times New Roman" w:hAnsi="Times New Roman"/>
          <w:sz w:val="22"/>
        </w:rPr>
        <w:t>is sooner</w:t>
      </w:r>
      <w:r>
        <w:rPr>
          <w:rStyle w:val="InitialStyle"/>
          <w:rFonts w:ascii="Times New Roman" w:hAnsi="Times New Roman"/>
          <w:sz w:val="22"/>
        </w:rPr>
        <w:t>;</w:t>
      </w: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370561"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r w:rsidRPr="00ED614F">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370561" w:rsidTr="00863343">
        <w:trPr>
          <w:cantSplit/>
          <w:trHeight w:hRule="exact" w:val="259"/>
        </w:trPr>
        <w:tc>
          <w:tcPr>
            <w:tcW w:w="10167" w:type="dxa"/>
            <w:gridSpan w:val="8"/>
          </w:tcPr>
          <w:p w:rsidR="00370561" w:rsidRDefault="00370561" w:rsidP="00863343">
            <w:pPr>
              <w:pStyle w:val="DefaultText1"/>
              <w:jc w:val="center"/>
            </w:pPr>
            <w:r>
              <w:rPr>
                <w:rStyle w:val="InitialStyle"/>
                <w:rFonts w:ascii="Arial" w:hAnsi="Arial"/>
                <w:b/>
              </w:rPr>
              <w:lastRenderedPageBreak/>
              <w:t>106 CMR: Department of Transitional Assistance</w:t>
            </w:r>
          </w:p>
        </w:tc>
      </w:tr>
      <w:tr w:rsidR="00370561" w:rsidTr="00863343">
        <w:trPr>
          <w:cantSplit/>
          <w:trHeight w:hRule="exact" w:val="259"/>
        </w:trPr>
        <w:tc>
          <w:tcPr>
            <w:tcW w:w="2424" w:type="dxa"/>
            <w:gridSpan w:val="2"/>
            <w:tcBorders>
              <w:top w:val="single" w:sz="6" w:space="0" w:color="auto"/>
            </w:tcBorders>
          </w:tcPr>
          <w:p w:rsidR="00370561" w:rsidRDefault="00370561" w:rsidP="002E031B">
            <w:pPr>
              <w:pStyle w:val="DefaultText1"/>
            </w:pPr>
            <w:r>
              <w:rPr>
                <w:rStyle w:val="InitialStyle"/>
                <w:rFonts w:ascii="Arial" w:hAnsi="Arial"/>
                <w:b/>
              </w:rPr>
              <w:t>Trans. by S.L. 1395</w:t>
            </w:r>
          </w:p>
        </w:tc>
        <w:tc>
          <w:tcPr>
            <w:tcW w:w="5634" w:type="dxa"/>
            <w:gridSpan w:val="4"/>
            <w:tcBorders>
              <w:top w:val="single" w:sz="6" w:space="0" w:color="auto"/>
            </w:tcBorders>
          </w:tcPr>
          <w:p w:rsidR="00370561" w:rsidRDefault="00370561" w:rsidP="00863343">
            <w:pPr>
              <w:pStyle w:val="DefaultText"/>
            </w:pPr>
          </w:p>
        </w:tc>
        <w:tc>
          <w:tcPr>
            <w:tcW w:w="1011" w:type="dxa"/>
            <w:tcBorders>
              <w:top w:val="single" w:sz="6" w:space="0" w:color="auto"/>
            </w:tcBorders>
          </w:tcPr>
          <w:p w:rsidR="00370561" w:rsidRDefault="00370561" w:rsidP="00863343">
            <w:pPr>
              <w:pStyle w:val="DefaultText"/>
            </w:pPr>
          </w:p>
        </w:tc>
        <w:tc>
          <w:tcPr>
            <w:tcW w:w="1098" w:type="dxa"/>
            <w:tcBorders>
              <w:top w:val="single" w:sz="6" w:space="0" w:color="auto"/>
            </w:tcBorders>
          </w:tcPr>
          <w:p w:rsidR="00370561" w:rsidRDefault="00370561" w:rsidP="00863343">
            <w:pPr>
              <w:pStyle w:val="DefaultText"/>
            </w:pPr>
          </w:p>
        </w:tc>
      </w:tr>
      <w:tr w:rsidR="00370561" w:rsidTr="006C71DA">
        <w:trPr>
          <w:cantSplit/>
          <w:trHeight w:hRule="exact" w:val="262"/>
        </w:trPr>
        <w:tc>
          <w:tcPr>
            <w:tcW w:w="1325" w:type="dxa"/>
          </w:tcPr>
          <w:p w:rsidR="00370561" w:rsidRDefault="00370561" w:rsidP="00863343">
            <w:pPr>
              <w:pStyle w:val="DefaultText"/>
            </w:pPr>
          </w:p>
        </w:tc>
        <w:tc>
          <w:tcPr>
            <w:tcW w:w="7744" w:type="dxa"/>
            <w:gridSpan w:val="6"/>
          </w:tcPr>
          <w:p w:rsidR="00370561" w:rsidRDefault="00370561" w:rsidP="00F96469">
            <w:pPr>
              <w:pStyle w:val="DefaultText1"/>
              <w:jc w:val="center"/>
            </w:pPr>
            <w:r>
              <w:rPr>
                <w:rFonts w:ascii="Arial" w:hAnsi="Arial"/>
                <w:b/>
                <w:sz w:val="20"/>
              </w:rPr>
              <w:t>Transitional Cash Assistance Programs</w:t>
            </w:r>
          </w:p>
        </w:tc>
        <w:tc>
          <w:tcPr>
            <w:tcW w:w="1098" w:type="dxa"/>
          </w:tcPr>
          <w:p w:rsidR="00370561" w:rsidRDefault="00370561" w:rsidP="00863343">
            <w:pPr>
              <w:pStyle w:val="DefaultText"/>
            </w:pPr>
          </w:p>
        </w:tc>
      </w:tr>
      <w:tr w:rsidR="00370561" w:rsidTr="00863343">
        <w:trPr>
          <w:cantSplit/>
          <w:trHeight w:hRule="exact" w:val="297"/>
        </w:trPr>
        <w:tc>
          <w:tcPr>
            <w:tcW w:w="2424" w:type="dxa"/>
            <w:gridSpan w:val="2"/>
          </w:tcPr>
          <w:p w:rsidR="00370561" w:rsidRDefault="00370561" w:rsidP="00863343">
            <w:pPr>
              <w:pStyle w:val="DefaultText"/>
            </w:pPr>
          </w:p>
        </w:tc>
        <w:tc>
          <w:tcPr>
            <w:tcW w:w="5634" w:type="dxa"/>
            <w:gridSpan w:val="4"/>
          </w:tcPr>
          <w:p w:rsidR="00370561" w:rsidRDefault="00370561" w:rsidP="00863343">
            <w:pPr>
              <w:jc w:val="center"/>
              <w:rPr>
                <w:sz w:val="24"/>
              </w:rPr>
            </w:pPr>
            <w:r>
              <w:rPr>
                <w:rFonts w:ascii="Arial" w:hAnsi="Arial"/>
                <w:b/>
              </w:rPr>
              <w:t>Employment Services Program</w:t>
            </w:r>
          </w:p>
        </w:tc>
        <w:tc>
          <w:tcPr>
            <w:tcW w:w="1011" w:type="dxa"/>
          </w:tcPr>
          <w:p w:rsidR="00370561" w:rsidRDefault="00370561" w:rsidP="00863343">
            <w:pPr>
              <w:pStyle w:val="DefaultText1"/>
            </w:pPr>
            <w:r>
              <w:rPr>
                <w:rStyle w:val="InitialStyle"/>
                <w:rFonts w:ascii="Arial" w:hAnsi="Arial"/>
                <w:b/>
              </w:rPr>
              <w:t xml:space="preserve">Chapter              </w:t>
            </w:r>
          </w:p>
        </w:tc>
        <w:tc>
          <w:tcPr>
            <w:tcW w:w="1098" w:type="dxa"/>
          </w:tcPr>
          <w:p w:rsidR="00370561" w:rsidRDefault="00370561" w:rsidP="00863343">
            <w:pPr>
              <w:pStyle w:val="DefaultText1"/>
            </w:pPr>
            <w:r>
              <w:rPr>
                <w:rFonts w:ascii="Arial" w:hAnsi="Arial"/>
                <w:b/>
                <w:sz w:val="20"/>
              </w:rPr>
              <w:t>707</w:t>
            </w:r>
          </w:p>
        </w:tc>
      </w:tr>
      <w:tr w:rsidR="00370561" w:rsidTr="00863343">
        <w:trPr>
          <w:cantSplit/>
          <w:trHeight w:hRule="exact" w:val="270"/>
        </w:trPr>
        <w:tc>
          <w:tcPr>
            <w:tcW w:w="2424" w:type="dxa"/>
            <w:gridSpan w:val="2"/>
            <w:tcBorders>
              <w:bottom w:val="single" w:sz="6" w:space="0" w:color="auto"/>
            </w:tcBorders>
          </w:tcPr>
          <w:p w:rsidR="00370561" w:rsidRDefault="0036696A" w:rsidP="000A7494">
            <w:pPr>
              <w:pStyle w:val="DefaultText1"/>
            </w:pPr>
            <w:r>
              <w:rPr>
                <w:rFonts w:ascii="Arial" w:hAnsi="Arial"/>
                <w:b/>
                <w:sz w:val="20"/>
              </w:rPr>
              <w:t>3/2018</w:t>
            </w:r>
          </w:p>
        </w:tc>
        <w:tc>
          <w:tcPr>
            <w:tcW w:w="1872"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Default="00370561" w:rsidP="00236659">
            <w:pPr>
              <w:jc w:val="center"/>
              <w:rPr>
                <w:sz w:val="24"/>
              </w:rPr>
            </w:pPr>
            <w:r>
              <w:rPr>
                <w:rFonts w:ascii="Arial" w:hAnsi="Arial"/>
                <w:b/>
              </w:rPr>
              <w:t>(2 of 6)</w:t>
            </w:r>
          </w:p>
        </w:tc>
        <w:tc>
          <w:tcPr>
            <w:tcW w:w="1011" w:type="dxa"/>
            <w:tcBorders>
              <w:bottom w:val="single" w:sz="6" w:space="0" w:color="auto"/>
            </w:tcBorders>
          </w:tcPr>
          <w:p w:rsidR="00370561" w:rsidRDefault="00370561" w:rsidP="00863343">
            <w:pPr>
              <w:pStyle w:val="DefaultText1"/>
              <w:jc w:val="right"/>
            </w:pPr>
            <w:r>
              <w:rPr>
                <w:rStyle w:val="InitialStyle"/>
                <w:rFonts w:ascii="Arial" w:hAnsi="Arial"/>
                <w:b/>
              </w:rPr>
              <w:t xml:space="preserve"> Page           </w:t>
            </w:r>
          </w:p>
        </w:tc>
        <w:tc>
          <w:tcPr>
            <w:tcW w:w="1098" w:type="dxa"/>
            <w:tcBorders>
              <w:bottom w:val="single" w:sz="6" w:space="0" w:color="auto"/>
            </w:tcBorders>
          </w:tcPr>
          <w:p w:rsidR="00370561" w:rsidRDefault="00370561" w:rsidP="00863343">
            <w:pPr>
              <w:pStyle w:val="DefaultText1"/>
            </w:pPr>
            <w:r>
              <w:rPr>
                <w:rFonts w:ascii="Arial" w:hAnsi="Arial"/>
                <w:b/>
                <w:sz w:val="20"/>
              </w:rPr>
              <w:t>707.210</w:t>
            </w:r>
          </w:p>
        </w:tc>
      </w:tr>
    </w:tbl>
    <w:p w:rsidR="00370561" w:rsidRPr="00ED614F" w:rsidRDefault="00370561" w:rsidP="005B1B4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ED614F" w:rsidRDefault="00370561" w:rsidP="00EE69F6">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t>(e)</w:t>
      </w:r>
      <w:r w:rsidRPr="00ED614F">
        <w:rPr>
          <w:rStyle w:val="InitialStyle"/>
          <w:rFonts w:ascii="Times New Roman" w:hAnsi="Times New Roman"/>
          <w:sz w:val="22"/>
        </w:rPr>
        <w:tab/>
      </w:r>
      <w:r w:rsidRPr="006C71DA">
        <w:rPr>
          <w:rStyle w:val="InitialStyle"/>
          <w:rFonts w:ascii="Times New Roman" w:hAnsi="Times New Roman"/>
          <w:sz w:val="22"/>
        </w:rPr>
        <w:t xml:space="preserve">a </w:t>
      </w:r>
      <w:r w:rsidRPr="00ED614F">
        <w:rPr>
          <w:rStyle w:val="InitialStyle"/>
          <w:rFonts w:ascii="Times New Roman" w:hAnsi="Times New Roman"/>
          <w:sz w:val="22"/>
        </w:rPr>
        <w:t xml:space="preserve">TAFDC grantee </w:t>
      </w:r>
      <w:r w:rsidRPr="006C71DA">
        <w:rPr>
          <w:rStyle w:val="InitialStyle"/>
          <w:rFonts w:ascii="Times New Roman" w:hAnsi="Times New Roman"/>
          <w:sz w:val="22"/>
        </w:rPr>
        <w:t xml:space="preserve">who is </w:t>
      </w:r>
      <w:r>
        <w:rPr>
          <w:rStyle w:val="InitialStyle"/>
          <w:rFonts w:ascii="Times New Roman" w:hAnsi="Times New Roman"/>
          <w:sz w:val="22"/>
        </w:rPr>
        <w:t>in</w:t>
      </w:r>
      <w:r w:rsidRPr="006C71DA">
        <w:rPr>
          <w:rStyle w:val="InitialStyle"/>
          <w:rFonts w:ascii="Times New Roman" w:hAnsi="Times New Roman"/>
          <w:sz w:val="22"/>
        </w:rPr>
        <w:t>eligible</w:t>
      </w:r>
      <w:r>
        <w:rPr>
          <w:rStyle w:val="InitialStyle"/>
          <w:rFonts w:ascii="Times New Roman" w:hAnsi="Times New Roman"/>
          <w:sz w:val="22"/>
        </w:rPr>
        <w:t xml:space="preserve"> </w:t>
      </w:r>
      <w:r w:rsidRPr="006C71DA">
        <w:rPr>
          <w:rStyle w:val="InitialStyle"/>
          <w:rFonts w:ascii="Times New Roman" w:hAnsi="Times New Roman"/>
          <w:sz w:val="22"/>
        </w:rPr>
        <w:t>because of</w:t>
      </w:r>
      <w:r>
        <w:rPr>
          <w:rStyle w:val="InitialStyle"/>
          <w:rFonts w:ascii="Times New Roman" w:hAnsi="Times New Roman"/>
          <w:sz w:val="22"/>
        </w:rPr>
        <w:t xml:space="preserve"> </w:t>
      </w:r>
      <w:r w:rsidRPr="00ED614F">
        <w:rPr>
          <w:rStyle w:val="InitialStyle"/>
          <w:rFonts w:ascii="Times New Roman" w:hAnsi="Times New Roman"/>
          <w:sz w:val="22"/>
        </w:rPr>
        <w:t xml:space="preserve">his or her noncitizen status, but who is required by the Department to participate in </w:t>
      </w:r>
      <w:r>
        <w:rPr>
          <w:rStyle w:val="InitialStyle"/>
          <w:rFonts w:ascii="Times New Roman" w:hAnsi="Times New Roman"/>
          <w:sz w:val="22"/>
        </w:rPr>
        <w:t>an approved</w:t>
      </w:r>
      <w:r w:rsidRPr="00ED614F">
        <w:rPr>
          <w:rStyle w:val="InitialStyle"/>
          <w:rFonts w:ascii="Times New Roman" w:hAnsi="Times New Roman"/>
          <w:sz w:val="22"/>
        </w:rPr>
        <w:t xml:space="preserve"> </w:t>
      </w:r>
      <w:r w:rsidRPr="006C71DA">
        <w:rPr>
          <w:rStyle w:val="InitialStyle"/>
          <w:rFonts w:ascii="Times New Roman" w:hAnsi="Times New Roman"/>
          <w:sz w:val="22"/>
        </w:rPr>
        <w:t xml:space="preserve">ESP </w:t>
      </w:r>
      <w:r>
        <w:rPr>
          <w:rStyle w:val="InitialStyle"/>
          <w:rFonts w:ascii="Times New Roman" w:hAnsi="Times New Roman"/>
          <w:sz w:val="22"/>
        </w:rPr>
        <w:t>activity</w:t>
      </w:r>
      <w:r w:rsidRPr="00ED614F">
        <w:rPr>
          <w:rStyle w:val="InitialStyle"/>
          <w:rFonts w:ascii="Times New Roman" w:hAnsi="Times New Roman"/>
          <w:sz w:val="22"/>
        </w:rPr>
        <w:t xml:space="preserve"> </w:t>
      </w:r>
      <w:r w:rsidRPr="00682D8C">
        <w:rPr>
          <w:rStyle w:val="InitialStyle"/>
          <w:rFonts w:ascii="Times New Roman" w:hAnsi="Times New Roman"/>
          <w:sz w:val="22"/>
        </w:rPr>
        <w:t>in accordance with</w:t>
      </w:r>
      <w:r>
        <w:rPr>
          <w:rStyle w:val="InitialStyle"/>
          <w:rFonts w:ascii="Times New Roman" w:hAnsi="Times New Roman"/>
          <w:sz w:val="22"/>
        </w:rPr>
        <w:t xml:space="preserve"> </w:t>
      </w:r>
      <w:r w:rsidRPr="006C71DA">
        <w:rPr>
          <w:rStyle w:val="InitialStyle"/>
          <w:rFonts w:ascii="Times New Roman" w:hAnsi="Times New Roman"/>
          <w:sz w:val="22"/>
        </w:rPr>
        <w:t>106 CMR 703.150(A)</w:t>
      </w:r>
      <w:r>
        <w:rPr>
          <w:rStyle w:val="InitialStyle"/>
          <w:rFonts w:ascii="Times New Roman" w:hAnsi="Times New Roman"/>
          <w:sz w:val="22"/>
        </w:rPr>
        <w:t>;</w:t>
      </w: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370561" w:rsidRPr="00ED614F" w:rsidRDefault="00370561" w:rsidP="003B3605">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5" w:hanging="2765"/>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t>(f)</w:t>
      </w:r>
      <w:r w:rsidRPr="00ED614F">
        <w:rPr>
          <w:rStyle w:val="InitialStyle"/>
          <w:rFonts w:ascii="Times New Roman" w:hAnsi="Times New Roman"/>
          <w:sz w:val="22"/>
        </w:rPr>
        <w:tab/>
        <w:t xml:space="preserve">a former TAFDC grantee who is currently employed and whose TAFDC case closed within the prior </w:t>
      </w:r>
      <w:r w:rsidRPr="00673BAC">
        <w:rPr>
          <w:rStyle w:val="InitialStyle"/>
          <w:rFonts w:ascii="Times New Roman" w:hAnsi="Times New Roman"/>
          <w:sz w:val="22"/>
        </w:rPr>
        <w:t>24</w:t>
      </w:r>
      <w:r w:rsidRPr="00ED614F">
        <w:rPr>
          <w:rStyle w:val="InitialStyle"/>
          <w:rFonts w:ascii="Times New Roman" w:hAnsi="Times New Roman"/>
          <w:sz w:val="22"/>
        </w:rPr>
        <w:t xml:space="preserve"> months.  </w:t>
      </w:r>
      <w:r w:rsidRPr="00A55A23">
        <w:rPr>
          <w:rStyle w:val="InitialStyle"/>
          <w:rFonts w:ascii="Times New Roman" w:hAnsi="Times New Roman"/>
          <w:sz w:val="22"/>
        </w:rPr>
        <w:t>A</w:t>
      </w:r>
      <w:r w:rsidRPr="00ED614F">
        <w:rPr>
          <w:rStyle w:val="InitialStyle"/>
          <w:rFonts w:ascii="Times New Roman" w:hAnsi="Times New Roman"/>
          <w:sz w:val="22"/>
        </w:rPr>
        <w:t xml:space="preserve"> grantee who is terminated from TAFDC </w:t>
      </w:r>
      <w:r>
        <w:rPr>
          <w:rStyle w:val="InitialStyle"/>
          <w:rFonts w:ascii="Times New Roman" w:hAnsi="Times New Roman"/>
          <w:sz w:val="22"/>
        </w:rPr>
        <w:t xml:space="preserve">shall be </w:t>
      </w:r>
      <w:r w:rsidRPr="00ED614F">
        <w:rPr>
          <w:rStyle w:val="InitialStyle"/>
          <w:rFonts w:ascii="Times New Roman" w:hAnsi="Times New Roman"/>
          <w:sz w:val="22"/>
        </w:rPr>
        <w:t xml:space="preserve">eligible to receive </w:t>
      </w:r>
      <w:r w:rsidRPr="006C71DA">
        <w:rPr>
          <w:rStyle w:val="InitialStyle"/>
          <w:rFonts w:ascii="Times New Roman" w:hAnsi="Times New Roman"/>
          <w:sz w:val="22"/>
        </w:rPr>
        <w:t xml:space="preserve">a referral for </w:t>
      </w:r>
      <w:r w:rsidRPr="00ED614F">
        <w:rPr>
          <w:rStyle w:val="InitialStyle"/>
          <w:rFonts w:ascii="Times New Roman" w:hAnsi="Times New Roman"/>
          <w:sz w:val="22"/>
        </w:rPr>
        <w:t xml:space="preserve">Transitional Child Care </w:t>
      </w:r>
      <w:r>
        <w:rPr>
          <w:rStyle w:val="InitialStyle"/>
          <w:rFonts w:ascii="Times New Roman" w:hAnsi="Times New Roman"/>
          <w:sz w:val="22"/>
        </w:rPr>
        <w:t xml:space="preserve">(TCC) </w:t>
      </w:r>
      <w:r w:rsidRPr="00ED614F">
        <w:rPr>
          <w:rStyle w:val="InitialStyle"/>
          <w:rFonts w:ascii="Times New Roman" w:hAnsi="Times New Roman"/>
          <w:sz w:val="22"/>
        </w:rPr>
        <w:t xml:space="preserve">services </w:t>
      </w:r>
      <w:r>
        <w:rPr>
          <w:rStyle w:val="InitialStyle"/>
          <w:rFonts w:ascii="Times New Roman" w:hAnsi="Times New Roman"/>
          <w:sz w:val="22"/>
        </w:rPr>
        <w:t>at</w:t>
      </w:r>
      <w:r w:rsidRPr="00ED614F">
        <w:rPr>
          <w:rStyle w:val="InitialStyle"/>
          <w:rFonts w:ascii="Times New Roman" w:hAnsi="Times New Roman"/>
          <w:sz w:val="22"/>
        </w:rPr>
        <w:t xml:space="preserve"> any time during the </w:t>
      </w:r>
      <w:r w:rsidRPr="00673BAC">
        <w:rPr>
          <w:rStyle w:val="InitialStyle"/>
          <w:rFonts w:ascii="Times New Roman" w:hAnsi="Times New Roman"/>
          <w:sz w:val="22"/>
        </w:rPr>
        <w:t>24</w:t>
      </w:r>
      <w:r w:rsidRPr="00ED614F">
        <w:rPr>
          <w:rStyle w:val="InitialStyle"/>
          <w:rFonts w:ascii="Times New Roman" w:hAnsi="Times New Roman"/>
          <w:sz w:val="22"/>
        </w:rPr>
        <w:t xml:space="preserve"> consecutive months from the date </w:t>
      </w:r>
      <w:r w:rsidRPr="006C71DA">
        <w:rPr>
          <w:rStyle w:val="InitialStyle"/>
          <w:rFonts w:ascii="Times New Roman" w:hAnsi="Times New Roman"/>
          <w:sz w:val="22"/>
        </w:rPr>
        <w:t>the TAFDC case closed</w:t>
      </w:r>
      <w:r>
        <w:rPr>
          <w:rStyle w:val="InitialStyle"/>
          <w:rFonts w:ascii="Times New Roman" w:hAnsi="Times New Roman"/>
          <w:sz w:val="22"/>
        </w:rPr>
        <w:t xml:space="preserve"> </w:t>
      </w:r>
      <w:r w:rsidRPr="00ED614F">
        <w:rPr>
          <w:rStyle w:val="InitialStyle"/>
          <w:rFonts w:ascii="Times New Roman" w:hAnsi="Times New Roman"/>
          <w:sz w:val="22"/>
        </w:rPr>
        <w:t xml:space="preserve">when: </w:t>
      </w: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370561" w:rsidRPr="00ED614F" w:rsidRDefault="00370561" w:rsidP="00A679A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5" w:hanging="2765"/>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t xml:space="preserve">1. </w:t>
      </w:r>
      <w:r w:rsidRPr="00ED614F">
        <w:rPr>
          <w:rStyle w:val="InitialStyle"/>
          <w:rFonts w:ascii="Times New Roman" w:hAnsi="Times New Roman"/>
          <w:sz w:val="22"/>
        </w:rPr>
        <w:tab/>
        <w:t>he or she is employed</w:t>
      </w:r>
      <w:r>
        <w:rPr>
          <w:rStyle w:val="InitialStyle"/>
          <w:rFonts w:ascii="Times New Roman" w:hAnsi="Times New Roman"/>
          <w:sz w:val="22"/>
        </w:rPr>
        <w:t xml:space="preserve"> </w:t>
      </w:r>
      <w:r w:rsidRPr="006C71DA">
        <w:rPr>
          <w:rStyle w:val="InitialStyle"/>
          <w:rFonts w:ascii="Times New Roman" w:hAnsi="Times New Roman"/>
          <w:sz w:val="22"/>
        </w:rPr>
        <w:t>at the time of the TCC referral</w:t>
      </w:r>
      <w:r w:rsidRPr="00ED614F">
        <w:rPr>
          <w:rStyle w:val="InitialStyle"/>
          <w:rFonts w:ascii="Times New Roman" w:hAnsi="Times New Roman"/>
          <w:sz w:val="22"/>
        </w:rPr>
        <w:t xml:space="preserve">; </w:t>
      </w:r>
      <w:r w:rsidRPr="00673BAC">
        <w:rPr>
          <w:rStyle w:val="InitialStyle"/>
          <w:rFonts w:ascii="Times New Roman" w:hAnsi="Times New Roman"/>
          <w:sz w:val="22"/>
        </w:rPr>
        <w:t>and</w:t>
      </w: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ED614F" w:rsidRDefault="00370561" w:rsidP="00A679A1">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5" w:hanging="3125"/>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t>2.</w:t>
      </w:r>
      <w:r w:rsidRPr="00ED614F">
        <w:rPr>
          <w:rStyle w:val="InitialStyle"/>
          <w:rFonts w:ascii="Times New Roman" w:hAnsi="Times New Roman"/>
          <w:sz w:val="22"/>
        </w:rPr>
        <w:tab/>
        <w:t xml:space="preserve">he or she cooperates with the child support enforcement requirements, unless </w:t>
      </w:r>
      <w:r>
        <w:rPr>
          <w:rStyle w:val="InitialStyle"/>
          <w:rFonts w:ascii="Times New Roman" w:hAnsi="Times New Roman"/>
          <w:sz w:val="22"/>
        </w:rPr>
        <w:t>good cause</w:t>
      </w:r>
      <w:r w:rsidRPr="00ED614F">
        <w:rPr>
          <w:rStyle w:val="InitialStyle"/>
          <w:rFonts w:ascii="Times New Roman" w:hAnsi="Times New Roman"/>
          <w:sz w:val="22"/>
        </w:rPr>
        <w:t xml:space="preserve"> for refusing to cooperate </w:t>
      </w:r>
      <w:r>
        <w:rPr>
          <w:rStyle w:val="InitialStyle"/>
          <w:rFonts w:ascii="Times New Roman" w:hAnsi="Times New Roman"/>
          <w:sz w:val="22"/>
        </w:rPr>
        <w:t xml:space="preserve">is determined to exist in accordance with </w:t>
      </w:r>
      <w:r w:rsidRPr="006C71DA">
        <w:rPr>
          <w:rStyle w:val="InitialStyle"/>
          <w:rFonts w:ascii="Times New Roman" w:hAnsi="Times New Roman"/>
          <w:sz w:val="22"/>
        </w:rPr>
        <w:t>106 CMR 703.520</w:t>
      </w:r>
      <w:r w:rsidRPr="00ED614F">
        <w:rPr>
          <w:rStyle w:val="InitialStyle"/>
          <w:rFonts w:ascii="Times New Roman" w:hAnsi="Times New Roman"/>
          <w:sz w:val="22"/>
        </w:rPr>
        <w:t>; and</w:t>
      </w:r>
    </w:p>
    <w:p w:rsidR="00370561" w:rsidRPr="00ED614F" w:rsidRDefault="00370561" w:rsidP="003B3605">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r>
    </w:p>
    <w:p w:rsidR="00370561" w:rsidRDefault="00370561" w:rsidP="00A679A1">
      <w:pPr>
        <w:pStyle w:val="DefaultText"/>
        <w:shd w:val="clear" w:color="auto" w:fill="FFFFFF"/>
        <w:tabs>
          <w:tab w:val="left" w:pos="1140"/>
          <w:tab w:val="left" w:pos="1680"/>
          <w:tab w:val="left" w:pos="2790"/>
          <w:tab w:val="left" w:pos="312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5" w:hanging="3125"/>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sidRPr="00ED614F">
        <w:rPr>
          <w:rStyle w:val="InitialStyle"/>
          <w:rFonts w:ascii="Times New Roman" w:hAnsi="Times New Roman"/>
          <w:sz w:val="22"/>
        </w:rPr>
        <w:t>3.</w:t>
      </w:r>
      <w:r>
        <w:rPr>
          <w:rStyle w:val="InitialStyle"/>
          <w:rFonts w:ascii="Times New Roman" w:hAnsi="Times New Roman"/>
          <w:sz w:val="22"/>
        </w:rPr>
        <w:tab/>
      </w:r>
      <w:r w:rsidRPr="00ED614F">
        <w:rPr>
          <w:rStyle w:val="InitialStyle"/>
          <w:rFonts w:ascii="Times New Roman" w:hAnsi="Times New Roman"/>
          <w:sz w:val="22"/>
        </w:rPr>
        <w:t xml:space="preserve">all necessary information </w:t>
      </w:r>
      <w:r w:rsidRPr="009A2A36">
        <w:rPr>
          <w:rStyle w:val="InitialStyle"/>
          <w:rFonts w:ascii="Times New Roman" w:hAnsi="Times New Roman"/>
          <w:sz w:val="22"/>
        </w:rPr>
        <w:t>to determine</w:t>
      </w:r>
      <w:r>
        <w:rPr>
          <w:rStyle w:val="InitialStyle"/>
          <w:rFonts w:ascii="Times New Roman" w:hAnsi="Times New Roman"/>
          <w:sz w:val="22"/>
        </w:rPr>
        <w:t xml:space="preserve"> e</w:t>
      </w:r>
      <w:r w:rsidRPr="00ED614F">
        <w:rPr>
          <w:rStyle w:val="InitialStyle"/>
          <w:rFonts w:ascii="Times New Roman" w:hAnsi="Times New Roman"/>
          <w:sz w:val="22"/>
        </w:rPr>
        <w:t>ligibility</w:t>
      </w:r>
      <w:r>
        <w:rPr>
          <w:rStyle w:val="InitialStyle"/>
          <w:rFonts w:ascii="Times New Roman" w:hAnsi="Times New Roman"/>
          <w:sz w:val="22"/>
        </w:rPr>
        <w:t xml:space="preserve"> </w:t>
      </w:r>
      <w:r w:rsidRPr="009A2A36">
        <w:rPr>
          <w:rStyle w:val="InitialStyle"/>
          <w:rFonts w:ascii="Times New Roman" w:hAnsi="Times New Roman"/>
          <w:sz w:val="22"/>
        </w:rPr>
        <w:t>for a TCC referral</w:t>
      </w:r>
      <w:r>
        <w:rPr>
          <w:rStyle w:val="InitialStyle"/>
          <w:rFonts w:ascii="Times New Roman" w:hAnsi="Times New Roman"/>
          <w:sz w:val="22"/>
        </w:rPr>
        <w:t xml:space="preserve"> </w:t>
      </w:r>
      <w:r w:rsidRPr="009A2A36">
        <w:rPr>
          <w:rStyle w:val="InitialStyle"/>
          <w:rFonts w:ascii="Times New Roman" w:hAnsi="Times New Roman"/>
          <w:sz w:val="22"/>
        </w:rPr>
        <w:t xml:space="preserve">is </w:t>
      </w:r>
      <w:r w:rsidRPr="00ED614F">
        <w:rPr>
          <w:rStyle w:val="InitialStyle"/>
          <w:rFonts w:ascii="Times New Roman" w:hAnsi="Times New Roman"/>
          <w:sz w:val="22"/>
        </w:rPr>
        <w:t>provided</w:t>
      </w:r>
      <w:r>
        <w:rPr>
          <w:rStyle w:val="InitialStyle"/>
          <w:rFonts w:ascii="Times New Roman" w:hAnsi="Times New Roman"/>
          <w:sz w:val="22"/>
        </w:rPr>
        <w:t xml:space="preserve"> </w:t>
      </w:r>
    </w:p>
    <w:p w:rsidR="00370561" w:rsidRPr="00ED614F" w:rsidRDefault="00370561" w:rsidP="003B3605">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5" w:hanging="2765"/>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p>
    <w:p w:rsidR="00370561" w:rsidRPr="00ED614F" w:rsidRDefault="00370561" w:rsidP="00F826E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5" w:hanging="2765"/>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r>
      <w:r w:rsidRPr="00734B4C">
        <w:rPr>
          <w:rStyle w:val="InitialStyle"/>
          <w:rFonts w:ascii="Times New Roman" w:hAnsi="Times New Roman"/>
          <w:sz w:val="22"/>
        </w:rPr>
        <w:t>(g)</w:t>
      </w:r>
      <w:r w:rsidRPr="00734B4C">
        <w:rPr>
          <w:rStyle w:val="InitialStyle"/>
          <w:rFonts w:ascii="Times New Roman" w:hAnsi="Times New Roman"/>
          <w:sz w:val="22"/>
        </w:rPr>
        <w:tab/>
        <w:t xml:space="preserve">an individual who </w:t>
      </w:r>
      <w:r w:rsidRPr="00CF1CF0">
        <w:rPr>
          <w:rStyle w:val="InitialStyle"/>
          <w:rFonts w:ascii="Times New Roman" w:hAnsi="Times New Roman"/>
          <w:sz w:val="22"/>
        </w:rPr>
        <w:t xml:space="preserve">is </w:t>
      </w:r>
      <w:r>
        <w:rPr>
          <w:rStyle w:val="InitialStyle"/>
          <w:rFonts w:ascii="Times New Roman" w:hAnsi="Times New Roman"/>
          <w:sz w:val="22"/>
        </w:rPr>
        <w:t>in</w:t>
      </w:r>
      <w:r w:rsidRPr="009A2A36">
        <w:rPr>
          <w:rStyle w:val="InitialStyle"/>
          <w:rFonts w:ascii="Times New Roman" w:hAnsi="Times New Roman"/>
          <w:sz w:val="22"/>
        </w:rPr>
        <w:t>eligible</w:t>
      </w:r>
      <w:r>
        <w:rPr>
          <w:rStyle w:val="InitialStyle"/>
          <w:rFonts w:ascii="Times New Roman" w:hAnsi="Times New Roman"/>
          <w:sz w:val="22"/>
        </w:rPr>
        <w:t xml:space="preserve"> </w:t>
      </w:r>
      <w:r w:rsidRPr="00734B4C">
        <w:rPr>
          <w:rStyle w:val="InitialStyle"/>
          <w:rFonts w:ascii="Times New Roman" w:hAnsi="Times New Roman"/>
          <w:sz w:val="22"/>
        </w:rPr>
        <w:t xml:space="preserve">for TAFDC </w:t>
      </w:r>
      <w:r w:rsidRPr="00682D8C">
        <w:rPr>
          <w:rStyle w:val="InitialStyle"/>
          <w:rFonts w:ascii="Times New Roman" w:hAnsi="Times New Roman"/>
          <w:sz w:val="22"/>
        </w:rPr>
        <w:t>in accordance with</w:t>
      </w:r>
      <w:r w:rsidRPr="00734B4C">
        <w:rPr>
          <w:rStyle w:val="InitialStyle"/>
          <w:rFonts w:ascii="Times New Roman" w:hAnsi="Times New Roman"/>
          <w:sz w:val="22"/>
        </w:rPr>
        <w:t xml:space="preserve"> </w:t>
      </w:r>
      <w:r w:rsidRPr="009A2A36">
        <w:rPr>
          <w:rStyle w:val="InitialStyle"/>
          <w:rFonts w:ascii="Times New Roman" w:hAnsi="Times New Roman"/>
          <w:sz w:val="22"/>
        </w:rPr>
        <w:t>106 CMR 701.110(D), but</w:t>
      </w:r>
      <w:r>
        <w:rPr>
          <w:rStyle w:val="InitialStyle"/>
          <w:rFonts w:ascii="Times New Roman" w:hAnsi="Times New Roman"/>
          <w:sz w:val="22"/>
        </w:rPr>
        <w:t xml:space="preserve"> </w:t>
      </w:r>
      <w:r w:rsidRPr="00734B4C">
        <w:rPr>
          <w:rStyle w:val="InitialStyle"/>
          <w:rFonts w:ascii="Times New Roman" w:hAnsi="Times New Roman"/>
          <w:sz w:val="22"/>
        </w:rPr>
        <w:t xml:space="preserve">has a dependent child </w:t>
      </w:r>
      <w:r>
        <w:rPr>
          <w:rStyle w:val="InitialStyle"/>
          <w:rFonts w:ascii="Times New Roman" w:hAnsi="Times New Roman"/>
          <w:sz w:val="22"/>
        </w:rPr>
        <w:t xml:space="preserve">receiving </w:t>
      </w:r>
      <w:r w:rsidRPr="00734B4C">
        <w:rPr>
          <w:rStyle w:val="InitialStyle"/>
          <w:rFonts w:ascii="Times New Roman" w:hAnsi="Times New Roman"/>
          <w:sz w:val="22"/>
        </w:rPr>
        <w:t>TAFDC</w:t>
      </w:r>
      <w:r>
        <w:rPr>
          <w:rStyle w:val="InitialStyle"/>
          <w:rFonts w:ascii="Times New Roman" w:hAnsi="Times New Roman"/>
          <w:sz w:val="22"/>
        </w:rPr>
        <w:t xml:space="preserve"> </w:t>
      </w:r>
      <w:r w:rsidRPr="009A2A36">
        <w:rPr>
          <w:rStyle w:val="InitialStyle"/>
          <w:rFonts w:ascii="Times New Roman" w:hAnsi="Times New Roman"/>
          <w:sz w:val="22"/>
        </w:rPr>
        <w:t>benefits,</w:t>
      </w:r>
      <w:r>
        <w:rPr>
          <w:rStyle w:val="InitialStyle"/>
          <w:rFonts w:ascii="Times New Roman" w:hAnsi="Times New Roman"/>
          <w:sz w:val="22"/>
        </w:rPr>
        <w:t xml:space="preserve"> </w:t>
      </w:r>
      <w:r w:rsidRPr="00734B4C">
        <w:rPr>
          <w:rStyle w:val="InitialStyle"/>
          <w:rFonts w:ascii="Times New Roman" w:hAnsi="Times New Roman"/>
          <w:sz w:val="22"/>
        </w:rPr>
        <w:t xml:space="preserve">and </w:t>
      </w:r>
      <w:r>
        <w:rPr>
          <w:rStyle w:val="InitialStyle"/>
          <w:rFonts w:ascii="Times New Roman" w:hAnsi="Times New Roman"/>
          <w:sz w:val="22"/>
        </w:rPr>
        <w:t xml:space="preserve">the individual </w:t>
      </w:r>
      <w:r w:rsidRPr="00734B4C">
        <w:rPr>
          <w:rStyle w:val="InitialStyle"/>
          <w:rFonts w:ascii="Times New Roman" w:hAnsi="Times New Roman"/>
          <w:sz w:val="22"/>
        </w:rPr>
        <w:t>is:</w:t>
      </w: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370561" w:rsidRPr="00ED614F" w:rsidRDefault="00370561" w:rsidP="00F826E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5" w:hanging="3125"/>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t>1.</w:t>
      </w:r>
      <w:r w:rsidRPr="00ED614F">
        <w:rPr>
          <w:rStyle w:val="InitialStyle"/>
          <w:rFonts w:ascii="Times New Roman" w:hAnsi="Times New Roman"/>
          <w:sz w:val="22"/>
        </w:rPr>
        <w:tab/>
        <w:t xml:space="preserve">employed; </w:t>
      </w: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t>2.</w:t>
      </w:r>
      <w:r w:rsidRPr="00ED614F">
        <w:rPr>
          <w:rStyle w:val="InitialStyle"/>
          <w:rFonts w:ascii="Times New Roman" w:hAnsi="Times New Roman"/>
          <w:sz w:val="22"/>
        </w:rPr>
        <w:tab/>
      </w:r>
      <w:r w:rsidRPr="009A2A36">
        <w:rPr>
          <w:rStyle w:val="InitialStyle"/>
          <w:rFonts w:ascii="Times New Roman" w:hAnsi="Times New Roman"/>
          <w:sz w:val="22"/>
        </w:rPr>
        <w:t>required to meet</w:t>
      </w:r>
      <w:r>
        <w:rPr>
          <w:rStyle w:val="InitialStyle"/>
          <w:rFonts w:ascii="Times New Roman" w:hAnsi="Times New Roman"/>
          <w:sz w:val="22"/>
        </w:rPr>
        <w:t xml:space="preserve"> </w:t>
      </w:r>
      <w:r w:rsidRPr="00ED614F">
        <w:rPr>
          <w:rStyle w:val="InitialStyle"/>
          <w:rFonts w:ascii="Times New Roman" w:hAnsi="Times New Roman"/>
          <w:sz w:val="22"/>
        </w:rPr>
        <w:t xml:space="preserve">the Work Program requirements in </w:t>
      </w:r>
      <w:r w:rsidRPr="00682D8C">
        <w:rPr>
          <w:rStyle w:val="InitialStyle"/>
          <w:rFonts w:ascii="Times New Roman" w:hAnsi="Times New Roman"/>
          <w:sz w:val="22"/>
        </w:rPr>
        <w:t>accordance with</w:t>
      </w:r>
      <w:r w:rsidRPr="00ED614F">
        <w:rPr>
          <w:rStyle w:val="InitialStyle"/>
          <w:rFonts w:ascii="Times New Roman" w:hAnsi="Times New Roman"/>
          <w:sz w:val="22"/>
        </w:rPr>
        <w:t xml:space="preserve"> </w:t>
      </w:r>
      <w:r w:rsidRPr="009A2A36">
        <w:rPr>
          <w:rStyle w:val="InitialStyle"/>
          <w:rFonts w:ascii="Times New Roman" w:hAnsi="Times New Roman"/>
          <w:sz w:val="22"/>
        </w:rPr>
        <w:t>106 CMR 703.150</w:t>
      </w:r>
      <w:r w:rsidRPr="00ED614F">
        <w:rPr>
          <w:rStyle w:val="InitialStyle"/>
          <w:rFonts w:ascii="Times New Roman" w:hAnsi="Times New Roman"/>
          <w:sz w:val="22"/>
        </w:rPr>
        <w:t>; or</w:t>
      </w: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p>
    <w:p w:rsidR="00370561" w:rsidRPr="00ED614F" w:rsidRDefault="00370561" w:rsidP="00EE69F6">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t>3.</w:t>
      </w:r>
      <w:r w:rsidRPr="00ED614F">
        <w:rPr>
          <w:rStyle w:val="InitialStyle"/>
          <w:rFonts w:ascii="Times New Roman" w:hAnsi="Times New Roman"/>
          <w:sz w:val="22"/>
        </w:rPr>
        <w:tab/>
        <w:t xml:space="preserve">required to participate in an </w:t>
      </w:r>
      <w:r w:rsidRPr="00ED614F">
        <w:rPr>
          <w:rStyle w:val="InitialStyle"/>
          <w:rFonts w:ascii="Times New Roman" w:hAnsi="Times New Roman"/>
        </w:rPr>
        <w:t>ESP</w:t>
      </w:r>
      <w:r w:rsidRPr="00ED614F">
        <w:rPr>
          <w:rStyle w:val="InitialStyle"/>
          <w:rFonts w:ascii="Times New Roman" w:hAnsi="Times New Roman"/>
          <w:sz w:val="22"/>
        </w:rPr>
        <w:t xml:space="preserve"> component or has volunteered to participate in an ESP component, including self-initiated educational activities included </w:t>
      </w:r>
      <w:r>
        <w:rPr>
          <w:rStyle w:val="InitialStyle"/>
          <w:rFonts w:ascii="Times New Roman" w:hAnsi="Times New Roman"/>
          <w:sz w:val="22"/>
        </w:rPr>
        <w:t>o</w:t>
      </w:r>
      <w:r w:rsidRPr="00ED614F">
        <w:rPr>
          <w:rStyle w:val="InitialStyle"/>
          <w:rFonts w:ascii="Times New Roman" w:hAnsi="Times New Roman"/>
          <w:sz w:val="22"/>
        </w:rPr>
        <w:t xml:space="preserve">n the </w:t>
      </w:r>
      <w:r w:rsidRPr="009A2A36">
        <w:rPr>
          <w:rStyle w:val="InitialStyle"/>
          <w:rFonts w:ascii="Times New Roman" w:hAnsi="Times New Roman"/>
          <w:sz w:val="22"/>
        </w:rPr>
        <w:t>individual’s EDP.</w:t>
      </w: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ED614F" w:rsidRDefault="00370561" w:rsidP="00EE69F6">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rPr>
      </w:pPr>
      <w:r w:rsidRPr="00ED614F">
        <w:rPr>
          <w:rStyle w:val="InitialStyle"/>
          <w:rFonts w:ascii="Times New Roman" w:hAnsi="Times New Roman"/>
          <w:sz w:val="10"/>
        </w:rPr>
        <w:tab/>
      </w:r>
      <w:r w:rsidRPr="00ED614F">
        <w:rPr>
          <w:rStyle w:val="InitialStyle"/>
          <w:rFonts w:ascii="Times New Roman" w:hAnsi="Times New Roman"/>
          <w:sz w:val="10"/>
        </w:rPr>
        <w:tab/>
      </w:r>
      <w:r w:rsidRPr="00ED614F">
        <w:rPr>
          <w:rStyle w:val="InitialStyle"/>
          <w:rFonts w:ascii="Times New Roman" w:hAnsi="Times New Roman"/>
          <w:sz w:val="10"/>
        </w:rPr>
        <w:tab/>
      </w:r>
      <w:r w:rsidRPr="00ED614F">
        <w:rPr>
          <w:rStyle w:val="InitialStyle"/>
          <w:rFonts w:ascii="Times New Roman" w:hAnsi="Times New Roman"/>
          <w:sz w:val="22"/>
        </w:rPr>
        <w:t xml:space="preserve">If child care payment is provided by some other source, such as child care provided as part of a WIA Title I-funded education, skills training program or VISTA, the individual </w:t>
      </w:r>
      <w:r>
        <w:rPr>
          <w:rStyle w:val="InitialStyle"/>
          <w:rFonts w:ascii="Times New Roman" w:hAnsi="Times New Roman"/>
          <w:sz w:val="22"/>
        </w:rPr>
        <w:t>shall</w:t>
      </w:r>
      <w:r w:rsidRPr="009A2A36">
        <w:rPr>
          <w:rStyle w:val="InitialStyle"/>
          <w:rFonts w:ascii="Times New Roman" w:hAnsi="Times New Roman"/>
          <w:sz w:val="22"/>
        </w:rPr>
        <w:t xml:space="preserve"> </w:t>
      </w:r>
      <w:r>
        <w:rPr>
          <w:rStyle w:val="InitialStyle"/>
          <w:rFonts w:ascii="Times New Roman" w:hAnsi="Times New Roman"/>
          <w:sz w:val="22"/>
        </w:rPr>
        <w:t xml:space="preserve">not be </w:t>
      </w:r>
      <w:r w:rsidRPr="009A2A36">
        <w:rPr>
          <w:rStyle w:val="InitialStyle"/>
          <w:rFonts w:ascii="Times New Roman" w:hAnsi="Times New Roman"/>
          <w:sz w:val="22"/>
        </w:rPr>
        <w:t>eligible for a child care referral from the Department</w:t>
      </w:r>
      <w:r w:rsidRPr="00ED614F">
        <w:rPr>
          <w:rStyle w:val="InitialStyle"/>
          <w:rFonts w:ascii="Times New Roman" w:hAnsi="Times New Roman"/>
          <w:sz w:val="22"/>
        </w:rPr>
        <w:t>.</w:t>
      </w: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0"/>
        </w:rPr>
      </w:pPr>
    </w:p>
    <w:p w:rsidR="00370561" w:rsidRPr="006B23D4" w:rsidRDefault="00370561" w:rsidP="007B02C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ED614F">
        <w:rPr>
          <w:rStyle w:val="InitialStyle"/>
          <w:rFonts w:ascii="Times New Roman" w:hAnsi="Times New Roman"/>
          <w:sz w:val="22"/>
        </w:rPr>
        <w:br w:type="page"/>
      </w:r>
    </w:p>
    <w:p w:rsidR="00370561"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370561" w:rsidTr="00863343">
        <w:trPr>
          <w:cantSplit/>
          <w:trHeight w:hRule="exact" w:val="259"/>
        </w:trPr>
        <w:tc>
          <w:tcPr>
            <w:tcW w:w="10167" w:type="dxa"/>
            <w:gridSpan w:val="8"/>
          </w:tcPr>
          <w:p w:rsidR="00370561" w:rsidRDefault="00370561" w:rsidP="00863343">
            <w:pPr>
              <w:pStyle w:val="DefaultText1"/>
              <w:jc w:val="center"/>
            </w:pPr>
            <w:r>
              <w:rPr>
                <w:rStyle w:val="InitialStyle"/>
                <w:rFonts w:ascii="Arial" w:hAnsi="Arial"/>
                <w:b/>
              </w:rPr>
              <w:t>106 CMR: Department of Transitional Assistance</w:t>
            </w:r>
          </w:p>
        </w:tc>
      </w:tr>
      <w:tr w:rsidR="00370561" w:rsidTr="00863343">
        <w:trPr>
          <w:cantSplit/>
          <w:trHeight w:hRule="exact" w:val="259"/>
        </w:trPr>
        <w:tc>
          <w:tcPr>
            <w:tcW w:w="2424" w:type="dxa"/>
            <w:gridSpan w:val="2"/>
            <w:tcBorders>
              <w:top w:val="single" w:sz="6" w:space="0" w:color="auto"/>
            </w:tcBorders>
          </w:tcPr>
          <w:p w:rsidR="00370561" w:rsidRDefault="00370561" w:rsidP="002E031B">
            <w:pPr>
              <w:pStyle w:val="DefaultText1"/>
            </w:pPr>
            <w:r>
              <w:rPr>
                <w:rStyle w:val="InitialStyle"/>
                <w:rFonts w:ascii="Arial" w:hAnsi="Arial"/>
                <w:b/>
              </w:rPr>
              <w:t>Trans. by S.L. 1</w:t>
            </w:r>
            <w:r w:rsidR="003C622C">
              <w:rPr>
                <w:rStyle w:val="InitialStyle"/>
                <w:rFonts w:ascii="Arial" w:hAnsi="Arial"/>
                <w:b/>
              </w:rPr>
              <w:t>400</w:t>
            </w:r>
          </w:p>
        </w:tc>
        <w:tc>
          <w:tcPr>
            <w:tcW w:w="5634" w:type="dxa"/>
            <w:gridSpan w:val="4"/>
            <w:tcBorders>
              <w:top w:val="single" w:sz="6" w:space="0" w:color="auto"/>
            </w:tcBorders>
          </w:tcPr>
          <w:p w:rsidR="00370561" w:rsidRDefault="00370561" w:rsidP="00863343">
            <w:pPr>
              <w:pStyle w:val="DefaultText"/>
            </w:pPr>
          </w:p>
        </w:tc>
        <w:tc>
          <w:tcPr>
            <w:tcW w:w="1011" w:type="dxa"/>
            <w:tcBorders>
              <w:top w:val="single" w:sz="6" w:space="0" w:color="auto"/>
            </w:tcBorders>
          </w:tcPr>
          <w:p w:rsidR="00370561" w:rsidRDefault="00370561" w:rsidP="00863343">
            <w:pPr>
              <w:pStyle w:val="DefaultText"/>
            </w:pPr>
          </w:p>
        </w:tc>
        <w:tc>
          <w:tcPr>
            <w:tcW w:w="1098" w:type="dxa"/>
            <w:tcBorders>
              <w:top w:val="single" w:sz="6" w:space="0" w:color="auto"/>
            </w:tcBorders>
          </w:tcPr>
          <w:p w:rsidR="00370561" w:rsidRDefault="00370561" w:rsidP="00863343">
            <w:pPr>
              <w:pStyle w:val="DefaultText"/>
            </w:pPr>
          </w:p>
        </w:tc>
      </w:tr>
      <w:tr w:rsidR="00370561" w:rsidTr="009A2A36">
        <w:trPr>
          <w:cantSplit/>
          <w:trHeight w:hRule="exact" w:val="262"/>
        </w:trPr>
        <w:tc>
          <w:tcPr>
            <w:tcW w:w="1325" w:type="dxa"/>
          </w:tcPr>
          <w:p w:rsidR="00370561" w:rsidRDefault="00370561" w:rsidP="00863343">
            <w:pPr>
              <w:pStyle w:val="DefaultText"/>
            </w:pPr>
          </w:p>
        </w:tc>
        <w:tc>
          <w:tcPr>
            <w:tcW w:w="7744" w:type="dxa"/>
            <w:gridSpan w:val="6"/>
          </w:tcPr>
          <w:p w:rsidR="00370561" w:rsidRDefault="00370561" w:rsidP="00F96469">
            <w:pPr>
              <w:pStyle w:val="DefaultText1"/>
              <w:jc w:val="center"/>
            </w:pPr>
            <w:r>
              <w:rPr>
                <w:rFonts w:ascii="Arial" w:hAnsi="Arial"/>
                <w:b/>
                <w:sz w:val="20"/>
              </w:rPr>
              <w:t>Transitional Cash Assistance Programs</w:t>
            </w:r>
          </w:p>
        </w:tc>
        <w:tc>
          <w:tcPr>
            <w:tcW w:w="1098" w:type="dxa"/>
          </w:tcPr>
          <w:p w:rsidR="00370561" w:rsidRDefault="00370561" w:rsidP="00863343">
            <w:pPr>
              <w:pStyle w:val="DefaultText"/>
            </w:pPr>
          </w:p>
        </w:tc>
      </w:tr>
      <w:tr w:rsidR="00370561" w:rsidTr="00863343">
        <w:trPr>
          <w:cantSplit/>
          <w:trHeight w:hRule="exact" w:val="297"/>
        </w:trPr>
        <w:tc>
          <w:tcPr>
            <w:tcW w:w="2424" w:type="dxa"/>
            <w:gridSpan w:val="2"/>
          </w:tcPr>
          <w:p w:rsidR="00370561" w:rsidRDefault="00370561" w:rsidP="00863343">
            <w:pPr>
              <w:pStyle w:val="DefaultText"/>
            </w:pPr>
          </w:p>
        </w:tc>
        <w:tc>
          <w:tcPr>
            <w:tcW w:w="5634" w:type="dxa"/>
            <w:gridSpan w:val="4"/>
          </w:tcPr>
          <w:p w:rsidR="00370561" w:rsidRDefault="00370561" w:rsidP="00863343">
            <w:pPr>
              <w:jc w:val="center"/>
              <w:rPr>
                <w:sz w:val="24"/>
              </w:rPr>
            </w:pPr>
            <w:r>
              <w:rPr>
                <w:rFonts w:ascii="Arial" w:hAnsi="Arial"/>
                <w:b/>
              </w:rPr>
              <w:t>Employment Services Program</w:t>
            </w:r>
          </w:p>
        </w:tc>
        <w:tc>
          <w:tcPr>
            <w:tcW w:w="1011" w:type="dxa"/>
          </w:tcPr>
          <w:p w:rsidR="00370561" w:rsidRDefault="00370561" w:rsidP="00863343">
            <w:pPr>
              <w:pStyle w:val="DefaultText1"/>
            </w:pPr>
            <w:r>
              <w:rPr>
                <w:rStyle w:val="InitialStyle"/>
                <w:rFonts w:ascii="Arial" w:hAnsi="Arial"/>
                <w:b/>
              </w:rPr>
              <w:t xml:space="preserve">Chapter              </w:t>
            </w:r>
          </w:p>
        </w:tc>
        <w:tc>
          <w:tcPr>
            <w:tcW w:w="1098" w:type="dxa"/>
          </w:tcPr>
          <w:p w:rsidR="00370561" w:rsidRDefault="00370561" w:rsidP="00863343">
            <w:pPr>
              <w:pStyle w:val="DefaultText1"/>
            </w:pPr>
            <w:r>
              <w:rPr>
                <w:rFonts w:ascii="Arial" w:hAnsi="Arial"/>
                <w:b/>
                <w:sz w:val="20"/>
              </w:rPr>
              <w:t>707</w:t>
            </w:r>
          </w:p>
        </w:tc>
      </w:tr>
      <w:tr w:rsidR="00370561" w:rsidTr="00863343">
        <w:trPr>
          <w:cantSplit/>
          <w:trHeight w:hRule="exact" w:val="270"/>
        </w:trPr>
        <w:tc>
          <w:tcPr>
            <w:tcW w:w="2424" w:type="dxa"/>
            <w:gridSpan w:val="2"/>
            <w:tcBorders>
              <w:bottom w:val="single" w:sz="6" w:space="0" w:color="auto"/>
            </w:tcBorders>
          </w:tcPr>
          <w:p w:rsidR="00370561" w:rsidRDefault="003C622C" w:rsidP="000A7494">
            <w:pPr>
              <w:pStyle w:val="DefaultText1"/>
            </w:pPr>
            <w:r w:rsidRPr="00CA39A3">
              <w:rPr>
                <w:rFonts w:ascii="Arial" w:hAnsi="Arial"/>
                <w:b/>
                <w:sz w:val="20"/>
              </w:rPr>
              <w:t>Rev. 5/2019</w:t>
            </w:r>
          </w:p>
        </w:tc>
        <w:tc>
          <w:tcPr>
            <w:tcW w:w="1872"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Default="00370561" w:rsidP="00236659">
            <w:pPr>
              <w:jc w:val="center"/>
              <w:rPr>
                <w:sz w:val="24"/>
              </w:rPr>
            </w:pPr>
            <w:r>
              <w:rPr>
                <w:rFonts w:ascii="Arial" w:hAnsi="Arial"/>
                <w:b/>
              </w:rPr>
              <w:t>(3 of 6)</w:t>
            </w:r>
          </w:p>
        </w:tc>
        <w:tc>
          <w:tcPr>
            <w:tcW w:w="1011" w:type="dxa"/>
            <w:tcBorders>
              <w:bottom w:val="single" w:sz="6" w:space="0" w:color="auto"/>
            </w:tcBorders>
          </w:tcPr>
          <w:p w:rsidR="00370561" w:rsidRDefault="00370561" w:rsidP="00863343">
            <w:pPr>
              <w:pStyle w:val="DefaultText1"/>
              <w:jc w:val="right"/>
            </w:pPr>
            <w:r>
              <w:rPr>
                <w:rStyle w:val="InitialStyle"/>
                <w:rFonts w:ascii="Arial" w:hAnsi="Arial"/>
                <w:b/>
              </w:rPr>
              <w:t xml:space="preserve"> Page           </w:t>
            </w:r>
          </w:p>
        </w:tc>
        <w:tc>
          <w:tcPr>
            <w:tcW w:w="1098" w:type="dxa"/>
            <w:tcBorders>
              <w:bottom w:val="single" w:sz="6" w:space="0" w:color="auto"/>
            </w:tcBorders>
          </w:tcPr>
          <w:p w:rsidR="00370561" w:rsidRDefault="00370561" w:rsidP="00863343">
            <w:pPr>
              <w:pStyle w:val="DefaultText1"/>
            </w:pPr>
            <w:r>
              <w:rPr>
                <w:rFonts w:ascii="Arial" w:hAnsi="Arial"/>
                <w:b/>
                <w:sz w:val="20"/>
              </w:rPr>
              <w:t>707.210</w:t>
            </w:r>
          </w:p>
        </w:tc>
      </w:tr>
    </w:tbl>
    <w:p w:rsidR="00370561" w:rsidRPr="00840182"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rPr>
      </w:pP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rPr>
      </w:pPr>
      <w:r>
        <w:rPr>
          <w:rStyle w:val="InitialStyle"/>
          <w:rFonts w:ascii="Palatino" w:hAnsi="Palatino"/>
          <w:sz w:val="22"/>
        </w:rPr>
        <w:tab/>
      </w:r>
      <w:r>
        <w:rPr>
          <w:rStyle w:val="InitialStyle"/>
          <w:rFonts w:ascii="Palatino" w:hAnsi="Palatino"/>
          <w:sz w:val="22"/>
        </w:rPr>
        <w:tab/>
      </w:r>
      <w:r w:rsidRPr="00ED614F">
        <w:rPr>
          <w:rStyle w:val="InitialStyle"/>
          <w:rFonts w:ascii="Times New Roman" w:hAnsi="Times New Roman"/>
          <w:sz w:val="22"/>
        </w:rPr>
        <w:t>(2)</w:t>
      </w:r>
      <w:r w:rsidRPr="00ED614F">
        <w:rPr>
          <w:rStyle w:val="InitialStyle"/>
          <w:rFonts w:ascii="Times New Roman" w:hAnsi="Times New Roman"/>
          <w:sz w:val="22"/>
        </w:rPr>
        <w:tab/>
      </w:r>
      <w:r w:rsidRPr="00ED614F">
        <w:rPr>
          <w:rStyle w:val="InitialStyle"/>
          <w:rFonts w:ascii="Times New Roman" w:hAnsi="Times New Roman"/>
          <w:sz w:val="22"/>
          <w:u w:val="single"/>
        </w:rPr>
        <w:t xml:space="preserve">Child Care </w:t>
      </w:r>
      <w:r w:rsidRPr="009A2A36">
        <w:rPr>
          <w:rStyle w:val="InitialStyle"/>
          <w:rFonts w:ascii="Times New Roman" w:hAnsi="Times New Roman"/>
          <w:sz w:val="22"/>
          <w:u w:val="single"/>
        </w:rPr>
        <w:t xml:space="preserve">Referral </w:t>
      </w:r>
      <w:r w:rsidRPr="00ED614F">
        <w:rPr>
          <w:rStyle w:val="InitialStyle"/>
          <w:rFonts w:ascii="Times New Roman" w:hAnsi="Times New Roman"/>
          <w:sz w:val="22"/>
          <w:u w:val="single"/>
        </w:rPr>
        <w:t>Authorization While Waiting to Start an Activity</w:t>
      </w: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rPr>
      </w:pPr>
    </w:p>
    <w:p w:rsidR="00370561" w:rsidRDefault="00370561" w:rsidP="002459D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r>
      <w:r w:rsidRPr="009A2A36">
        <w:rPr>
          <w:rStyle w:val="InitialStyle"/>
          <w:rFonts w:ascii="Times New Roman" w:hAnsi="Times New Roman"/>
          <w:sz w:val="22"/>
        </w:rPr>
        <w:t>A child care referral</w:t>
      </w:r>
      <w:r>
        <w:rPr>
          <w:rStyle w:val="InitialStyle"/>
          <w:rFonts w:ascii="Times New Roman" w:hAnsi="Times New Roman"/>
          <w:sz w:val="22"/>
        </w:rPr>
        <w:t xml:space="preserve"> </w:t>
      </w:r>
      <w:r w:rsidRPr="00ED614F">
        <w:rPr>
          <w:rStyle w:val="InitialStyle"/>
          <w:rFonts w:ascii="Times New Roman" w:hAnsi="Times New Roman"/>
          <w:sz w:val="22"/>
        </w:rPr>
        <w:t>may</w:t>
      </w:r>
      <w:r>
        <w:rPr>
          <w:rStyle w:val="InitialStyle"/>
          <w:rFonts w:ascii="Times New Roman" w:hAnsi="Times New Roman"/>
          <w:sz w:val="22"/>
        </w:rPr>
        <w:t xml:space="preserve"> be</w:t>
      </w:r>
      <w:r w:rsidRPr="00ED614F">
        <w:rPr>
          <w:rStyle w:val="InitialStyle"/>
          <w:rFonts w:ascii="Times New Roman" w:hAnsi="Times New Roman"/>
          <w:sz w:val="22"/>
        </w:rPr>
        <w:t xml:space="preserve"> </w:t>
      </w:r>
      <w:r>
        <w:rPr>
          <w:rStyle w:val="InitialStyle"/>
          <w:rFonts w:ascii="Times New Roman" w:hAnsi="Times New Roman"/>
          <w:sz w:val="22"/>
        </w:rPr>
        <w:t>authorized</w:t>
      </w:r>
      <w:r w:rsidRPr="009A2A36">
        <w:rPr>
          <w:rStyle w:val="InitialStyle"/>
          <w:rFonts w:ascii="Times New Roman" w:hAnsi="Times New Roman"/>
          <w:sz w:val="22"/>
        </w:rPr>
        <w:t xml:space="preserve"> for no more than</w:t>
      </w:r>
      <w:r>
        <w:rPr>
          <w:rStyle w:val="InitialStyle"/>
          <w:rFonts w:ascii="Times New Roman" w:hAnsi="Times New Roman"/>
          <w:sz w:val="22"/>
        </w:rPr>
        <w:t xml:space="preserve"> </w:t>
      </w:r>
      <w:r w:rsidRPr="00ED614F">
        <w:rPr>
          <w:rStyle w:val="InitialStyle"/>
          <w:rFonts w:ascii="Times New Roman" w:hAnsi="Times New Roman"/>
          <w:sz w:val="22"/>
        </w:rPr>
        <w:t xml:space="preserve">two weeks while </w:t>
      </w:r>
      <w:r>
        <w:rPr>
          <w:rStyle w:val="InitialStyle"/>
          <w:rFonts w:ascii="Times New Roman" w:hAnsi="Times New Roman"/>
          <w:sz w:val="22"/>
        </w:rPr>
        <w:t xml:space="preserve">a client is </w:t>
      </w:r>
      <w:r w:rsidRPr="00ED614F">
        <w:rPr>
          <w:rStyle w:val="InitialStyle"/>
          <w:rFonts w:ascii="Times New Roman" w:hAnsi="Times New Roman"/>
          <w:sz w:val="22"/>
        </w:rPr>
        <w:t>waiting to start an activity</w:t>
      </w:r>
      <w:r w:rsidRPr="009A2A36">
        <w:rPr>
          <w:rStyle w:val="InitialStyle"/>
          <w:rFonts w:ascii="Times New Roman" w:hAnsi="Times New Roman"/>
          <w:sz w:val="22"/>
        </w:rPr>
        <w:t>.</w:t>
      </w:r>
      <w:r w:rsidRPr="00ED614F">
        <w:rPr>
          <w:rStyle w:val="InitialStyle"/>
          <w:rFonts w:ascii="Times New Roman" w:hAnsi="Times New Roman"/>
          <w:sz w:val="22"/>
        </w:rPr>
        <w:t xml:space="preserve"> </w:t>
      </w:r>
    </w:p>
    <w:p w:rsidR="00370561" w:rsidRDefault="00370561" w:rsidP="002459D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p>
    <w:p w:rsidR="00370561" w:rsidRPr="00ED614F" w:rsidRDefault="00370561" w:rsidP="002459D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sidRPr="009A2A36">
        <w:rPr>
          <w:rStyle w:val="InitialStyle"/>
          <w:rFonts w:ascii="Times New Roman" w:hAnsi="Times New Roman"/>
          <w:sz w:val="22"/>
        </w:rPr>
        <w:t xml:space="preserve">A child care referral may </w:t>
      </w:r>
      <w:r>
        <w:rPr>
          <w:rStyle w:val="InitialStyle"/>
          <w:rFonts w:ascii="Times New Roman" w:hAnsi="Times New Roman"/>
          <w:sz w:val="22"/>
        </w:rPr>
        <w:t>be authorized</w:t>
      </w:r>
      <w:r w:rsidRPr="009A2A36">
        <w:rPr>
          <w:rStyle w:val="InitialStyle"/>
          <w:rFonts w:ascii="Times New Roman" w:hAnsi="Times New Roman"/>
          <w:sz w:val="22"/>
        </w:rPr>
        <w:t xml:space="preserve"> for</w:t>
      </w:r>
      <w:r>
        <w:rPr>
          <w:rStyle w:val="InitialStyle"/>
          <w:rFonts w:ascii="Times New Roman" w:hAnsi="Times New Roman"/>
          <w:sz w:val="22"/>
        </w:rPr>
        <w:t xml:space="preserve"> </w:t>
      </w:r>
      <w:r w:rsidRPr="009A2A36">
        <w:rPr>
          <w:rStyle w:val="InitialStyle"/>
          <w:rFonts w:ascii="Times New Roman" w:hAnsi="Times New Roman"/>
          <w:sz w:val="22"/>
        </w:rPr>
        <w:t>no more than</w:t>
      </w:r>
      <w:r>
        <w:rPr>
          <w:rStyle w:val="InitialStyle"/>
          <w:rFonts w:ascii="Times New Roman" w:hAnsi="Times New Roman"/>
          <w:sz w:val="22"/>
        </w:rPr>
        <w:t xml:space="preserve"> </w:t>
      </w:r>
      <w:r w:rsidRPr="00ED614F">
        <w:rPr>
          <w:rStyle w:val="InitialStyle"/>
          <w:rFonts w:ascii="Times New Roman" w:hAnsi="Times New Roman"/>
          <w:sz w:val="22"/>
        </w:rPr>
        <w:t>one month</w:t>
      </w:r>
      <w:r>
        <w:rPr>
          <w:rStyle w:val="InitialStyle"/>
          <w:rFonts w:ascii="Times New Roman" w:hAnsi="Times New Roman"/>
          <w:sz w:val="22"/>
        </w:rPr>
        <w:t xml:space="preserve"> </w:t>
      </w:r>
      <w:r w:rsidRPr="009A2A36">
        <w:rPr>
          <w:rStyle w:val="InitialStyle"/>
          <w:rFonts w:ascii="Times New Roman" w:hAnsi="Times New Roman"/>
          <w:sz w:val="22"/>
        </w:rPr>
        <w:t xml:space="preserve">when </w:t>
      </w:r>
      <w:r>
        <w:rPr>
          <w:rStyle w:val="InitialStyle"/>
          <w:rFonts w:ascii="Times New Roman" w:hAnsi="Times New Roman"/>
          <w:sz w:val="22"/>
        </w:rPr>
        <w:t xml:space="preserve">existing </w:t>
      </w:r>
      <w:r w:rsidRPr="00ED614F">
        <w:rPr>
          <w:rStyle w:val="InitialStyle"/>
          <w:rFonts w:ascii="Times New Roman" w:hAnsi="Times New Roman"/>
          <w:sz w:val="22"/>
        </w:rPr>
        <w:t>child care arrangements would be</w:t>
      </w:r>
      <w:r>
        <w:rPr>
          <w:rStyle w:val="InitialStyle"/>
          <w:rFonts w:ascii="Times New Roman" w:hAnsi="Times New Roman"/>
          <w:sz w:val="22"/>
        </w:rPr>
        <w:t xml:space="preserve"> lost while the client is scheduled to begin </w:t>
      </w:r>
      <w:r w:rsidRPr="00ED614F">
        <w:rPr>
          <w:rStyle w:val="InitialStyle"/>
          <w:rFonts w:ascii="Times New Roman" w:hAnsi="Times New Roman"/>
          <w:sz w:val="22"/>
        </w:rPr>
        <w:t xml:space="preserve">a </w:t>
      </w:r>
      <w:r w:rsidRPr="009A2A36">
        <w:rPr>
          <w:rStyle w:val="InitialStyle"/>
          <w:rFonts w:ascii="Times New Roman" w:hAnsi="Times New Roman"/>
          <w:sz w:val="22"/>
        </w:rPr>
        <w:t xml:space="preserve">new </w:t>
      </w:r>
      <w:r w:rsidRPr="00ED614F">
        <w:rPr>
          <w:rStyle w:val="InitialStyle"/>
          <w:rFonts w:ascii="Times New Roman" w:hAnsi="Times New Roman"/>
          <w:sz w:val="22"/>
        </w:rPr>
        <w:t xml:space="preserve">component activity or </w:t>
      </w:r>
      <w:r>
        <w:rPr>
          <w:rStyle w:val="InitialStyle"/>
          <w:rFonts w:ascii="Times New Roman" w:hAnsi="Times New Roman"/>
          <w:sz w:val="22"/>
        </w:rPr>
        <w:t>resume a</w:t>
      </w:r>
      <w:r w:rsidRPr="00ED614F">
        <w:rPr>
          <w:rStyle w:val="InitialStyle"/>
          <w:rFonts w:ascii="Times New Roman" w:hAnsi="Times New Roman"/>
          <w:sz w:val="22"/>
        </w:rPr>
        <w:t xml:space="preserve"> current activity within the month.</w:t>
      </w:r>
    </w:p>
    <w:p w:rsidR="00370561" w:rsidRPr="00ED614F" w:rsidRDefault="00370561" w:rsidP="002459D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rPr>
      </w:pP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t>Th</w:t>
      </w:r>
      <w:r>
        <w:rPr>
          <w:rStyle w:val="InitialStyle"/>
          <w:rFonts w:ascii="Times New Roman" w:hAnsi="Times New Roman"/>
          <w:sz w:val="22"/>
        </w:rPr>
        <w:t>ese</w:t>
      </w:r>
      <w:r w:rsidRPr="00ED614F">
        <w:rPr>
          <w:rStyle w:val="InitialStyle"/>
          <w:rFonts w:ascii="Times New Roman" w:hAnsi="Times New Roman"/>
          <w:sz w:val="22"/>
        </w:rPr>
        <w:t xml:space="preserve"> provision</w:t>
      </w:r>
      <w:r>
        <w:rPr>
          <w:rStyle w:val="InitialStyle"/>
          <w:rFonts w:ascii="Times New Roman" w:hAnsi="Times New Roman"/>
          <w:sz w:val="22"/>
        </w:rPr>
        <w:t>s cover</w:t>
      </w:r>
      <w:r w:rsidRPr="00ED614F">
        <w:rPr>
          <w:rStyle w:val="InitialStyle"/>
          <w:rFonts w:ascii="Times New Roman" w:hAnsi="Times New Roman"/>
          <w:sz w:val="22"/>
        </w:rPr>
        <w:t>:</w:t>
      </w: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rPr>
      </w:pPr>
    </w:p>
    <w:p w:rsidR="00370561" w:rsidRPr="00ED614F" w:rsidRDefault="00370561" w:rsidP="008F0F20">
      <w:pPr>
        <w:pStyle w:val="DefaultText"/>
        <w:tabs>
          <w:tab w:val="left" w:pos="1140"/>
          <w:tab w:val="left" w:pos="1680"/>
          <w:tab w:val="left" w:pos="225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36" w:hanging="2736"/>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t>(a)</w:t>
      </w:r>
      <w:r w:rsidRPr="00ED614F">
        <w:rPr>
          <w:rStyle w:val="InitialStyle"/>
          <w:rFonts w:ascii="Times New Roman" w:hAnsi="Times New Roman"/>
          <w:sz w:val="22"/>
        </w:rPr>
        <w:tab/>
        <w:t xml:space="preserve">individuals </w:t>
      </w:r>
      <w:r w:rsidRPr="009A2A36">
        <w:rPr>
          <w:rStyle w:val="InitialStyle"/>
          <w:rFonts w:ascii="Times New Roman" w:hAnsi="Times New Roman"/>
          <w:sz w:val="22"/>
        </w:rPr>
        <w:t xml:space="preserve">who are eligible for child care </w:t>
      </w:r>
      <w:r>
        <w:rPr>
          <w:rStyle w:val="InitialStyle"/>
          <w:rFonts w:ascii="Times New Roman" w:hAnsi="Times New Roman"/>
          <w:sz w:val="22"/>
        </w:rPr>
        <w:t xml:space="preserve">referral </w:t>
      </w:r>
      <w:r w:rsidRPr="009A2A36">
        <w:rPr>
          <w:rStyle w:val="InitialStyle"/>
          <w:rFonts w:ascii="Times New Roman" w:hAnsi="Times New Roman"/>
          <w:sz w:val="22"/>
        </w:rPr>
        <w:t>services;</w:t>
      </w: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rPr>
      </w:pPr>
    </w:p>
    <w:p w:rsidR="00370561" w:rsidRPr="00ED614F" w:rsidRDefault="00370561" w:rsidP="00195F7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t>(b)</w:t>
      </w:r>
      <w:r w:rsidRPr="00ED614F">
        <w:rPr>
          <w:rStyle w:val="InitialStyle"/>
          <w:rFonts w:ascii="Times New Roman" w:hAnsi="Times New Roman"/>
          <w:sz w:val="22"/>
        </w:rPr>
        <w:tab/>
        <w:t>individuals who are work-sanctioned and trying to cure the sanction</w:t>
      </w:r>
      <w:r>
        <w:rPr>
          <w:rStyle w:val="InitialStyle"/>
          <w:rFonts w:ascii="Times New Roman" w:hAnsi="Times New Roman"/>
          <w:sz w:val="22"/>
        </w:rPr>
        <w:t xml:space="preserve">; </w:t>
      </w:r>
      <w:r w:rsidRPr="00ED614F">
        <w:rPr>
          <w:rStyle w:val="InitialStyle"/>
          <w:rFonts w:ascii="Times New Roman" w:hAnsi="Times New Roman"/>
          <w:sz w:val="22"/>
        </w:rPr>
        <w:t xml:space="preserve">and </w:t>
      </w:r>
    </w:p>
    <w:p w:rsidR="00370561" w:rsidRPr="00ED614F"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rPr>
      </w:pPr>
    </w:p>
    <w:p w:rsidR="00370561" w:rsidRPr="00ED614F" w:rsidRDefault="00370561" w:rsidP="00195F7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36" w:hanging="2736"/>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t>(c)</w:t>
      </w:r>
      <w:r w:rsidRPr="00ED614F">
        <w:rPr>
          <w:rStyle w:val="InitialStyle"/>
          <w:rFonts w:ascii="Times New Roman" w:hAnsi="Times New Roman"/>
          <w:sz w:val="22"/>
        </w:rPr>
        <w:tab/>
        <w:t xml:space="preserve">individuals who have applied for an extension of benefits beyond the 24-month period </w:t>
      </w:r>
      <w:r w:rsidRPr="00A9629B">
        <w:rPr>
          <w:rStyle w:val="InitialStyle"/>
          <w:rFonts w:ascii="Times New Roman" w:hAnsi="Times New Roman"/>
          <w:sz w:val="22"/>
        </w:rPr>
        <w:t>in accordance with</w:t>
      </w:r>
      <w:r w:rsidRPr="00ED614F">
        <w:rPr>
          <w:rStyle w:val="InitialStyle"/>
          <w:rFonts w:ascii="Times New Roman" w:hAnsi="Times New Roman"/>
          <w:sz w:val="22"/>
        </w:rPr>
        <w:t xml:space="preserve"> </w:t>
      </w:r>
      <w:r w:rsidRPr="009A2A36">
        <w:rPr>
          <w:rStyle w:val="InitialStyle"/>
          <w:rFonts w:ascii="Times New Roman" w:hAnsi="Times New Roman"/>
          <w:sz w:val="22"/>
        </w:rPr>
        <w:t>106 CMR 703.210</w:t>
      </w:r>
      <w:r w:rsidRPr="00ED614F">
        <w:rPr>
          <w:rStyle w:val="InitialStyle"/>
          <w:rFonts w:ascii="Times New Roman" w:hAnsi="Times New Roman"/>
          <w:sz w:val="22"/>
        </w:rPr>
        <w:t xml:space="preserve"> and who are meeting the </w:t>
      </w:r>
      <w:r w:rsidRPr="009A2A36">
        <w:rPr>
          <w:rStyle w:val="InitialStyle"/>
          <w:rFonts w:ascii="Times New Roman" w:hAnsi="Times New Roman"/>
          <w:sz w:val="22"/>
        </w:rPr>
        <w:t>Job Search/Job Readiness component</w:t>
      </w:r>
      <w:r>
        <w:rPr>
          <w:rStyle w:val="InitialStyle"/>
          <w:rFonts w:ascii="Times New Roman" w:hAnsi="Times New Roman"/>
          <w:sz w:val="22"/>
        </w:rPr>
        <w:t xml:space="preserve"> </w:t>
      </w:r>
      <w:r w:rsidRPr="00ED614F">
        <w:rPr>
          <w:rStyle w:val="InitialStyle"/>
          <w:rFonts w:ascii="Times New Roman" w:hAnsi="Times New Roman"/>
          <w:sz w:val="22"/>
        </w:rPr>
        <w:t xml:space="preserve">requirements </w:t>
      </w:r>
      <w:r>
        <w:rPr>
          <w:rStyle w:val="InitialStyle"/>
          <w:rFonts w:ascii="Times New Roman" w:hAnsi="Times New Roman"/>
          <w:sz w:val="22"/>
        </w:rPr>
        <w:t>as provided in</w:t>
      </w:r>
      <w:r w:rsidRPr="009A2A36">
        <w:rPr>
          <w:rStyle w:val="InitialStyle"/>
          <w:rFonts w:ascii="Times New Roman" w:hAnsi="Times New Roman"/>
          <w:sz w:val="22"/>
        </w:rPr>
        <w:t>106 CMR 707.130</w:t>
      </w:r>
      <w:r w:rsidRPr="00ED614F">
        <w:rPr>
          <w:rStyle w:val="InitialStyle"/>
          <w:rFonts w:ascii="Times New Roman" w:hAnsi="Times New Roman"/>
          <w:sz w:val="22"/>
        </w:rPr>
        <w:t>.</w:t>
      </w:r>
    </w:p>
    <w:p w:rsidR="00370561" w:rsidRPr="00816EF3" w:rsidRDefault="00370561" w:rsidP="000B4077">
      <w:pPr>
        <w:pStyle w:val="DefaultText"/>
        <w:rPr>
          <w:rStyle w:val="InitialStyle"/>
          <w:rFonts w:ascii="Times New Roman" w:hAnsi="Times New Roman"/>
          <w:sz w:val="22"/>
        </w:rPr>
      </w:pPr>
    </w:p>
    <w:p w:rsidR="00370561"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u w:val="single"/>
        </w:rPr>
      </w:pPr>
      <w:r>
        <w:rPr>
          <w:rStyle w:val="InitialStyle"/>
          <w:sz w:val="10"/>
        </w:rPr>
        <w:tab/>
      </w:r>
      <w:r>
        <w:rPr>
          <w:rStyle w:val="InitialStyle"/>
          <w:sz w:val="10"/>
        </w:rPr>
        <w:tab/>
      </w:r>
      <w:r w:rsidRPr="00ED614F">
        <w:rPr>
          <w:rStyle w:val="InitialStyle"/>
          <w:rFonts w:ascii="Times New Roman" w:hAnsi="Times New Roman"/>
          <w:sz w:val="22"/>
        </w:rPr>
        <w:t>(3)</w:t>
      </w:r>
      <w:r w:rsidRPr="00ED614F">
        <w:rPr>
          <w:rStyle w:val="InitialStyle"/>
          <w:rFonts w:ascii="Times New Roman" w:hAnsi="Times New Roman"/>
          <w:sz w:val="22"/>
        </w:rPr>
        <w:tab/>
      </w:r>
      <w:r w:rsidRPr="00ED614F">
        <w:rPr>
          <w:rStyle w:val="InitialStyle"/>
          <w:rFonts w:ascii="Times New Roman" w:hAnsi="Times New Roman"/>
          <w:sz w:val="22"/>
          <w:u w:val="single"/>
        </w:rPr>
        <w:t xml:space="preserve">Child Care </w:t>
      </w:r>
      <w:r w:rsidRPr="00B17C61">
        <w:rPr>
          <w:rStyle w:val="InitialStyle"/>
          <w:rFonts w:ascii="Times New Roman" w:hAnsi="Times New Roman"/>
          <w:sz w:val="22"/>
          <w:u w:val="single"/>
        </w:rPr>
        <w:t>Eligibility</w:t>
      </w:r>
      <w:r w:rsidRPr="00ED614F">
        <w:rPr>
          <w:rStyle w:val="InitialStyle"/>
          <w:rFonts w:ascii="Times New Roman" w:hAnsi="Times New Roman"/>
          <w:sz w:val="22"/>
          <w:u w:val="single"/>
        </w:rPr>
        <w:t xml:space="preserve"> for ESP Participants, Employed </w:t>
      </w:r>
      <w:r w:rsidRPr="009A2A36">
        <w:rPr>
          <w:rStyle w:val="InitialStyle"/>
          <w:rFonts w:ascii="Times New Roman" w:hAnsi="Times New Roman"/>
          <w:sz w:val="22"/>
          <w:u w:val="single"/>
        </w:rPr>
        <w:t>Clients</w:t>
      </w:r>
      <w:r>
        <w:rPr>
          <w:rStyle w:val="InitialStyle"/>
          <w:rFonts w:ascii="Times New Roman" w:hAnsi="Times New Roman"/>
          <w:sz w:val="22"/>
          <w:u w:val="single"/>
        </w:rPr>
        <w:t xml:space="preserve"> </w:t>
      </w:r>
      <w:r w:rsidRPr="00ED614F">
        <w:rPr>
          <w:rStyle w:val="InitialStyle"/>
          <w:rFonts w:ascii="Times New Roman" w:hAnsi="Times New Roman"/>
          <w:sz w:val="22"/>
          <w:u w:val="single"/>
        </w:rPr>
        <w:t>or Employed</w:t>
      </w:r>
      <w:r>
        <w:rPr>
          <w:rStyle w:val="InitialStyle"/>
          <w:rFonts w:ascii="Times New Roman" w:hAnsi="Times New Roman"/>
          <w:sz w:val="22"/>
          <w:u w:val="single"/>
        </w:rPr>
        <w:t xml:space="preserve"> </w:t>
      </w:r>
    </w:p>
    <w:p w:rsidR="00370561" w:rsidRPr="004B18F6" w:rsidRDefault="00370561" w:rsidP="009A2A3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u w:val="single"/>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r>
      <w:r w:rsidRPr="009A2A36">
        <w:rPr>
          <w:rStyle w:val="InitialStyle"/>
          <w:rFonts w:ascii="Times New Roman" w:hAnsi="Times New Roman"/>
          <w:sz w:val="22"/>
          <w:u w:val="single"/>
        </w:rPr>
        <w:t>Former Clients</w:t>
      </w:r>
    </w:p>
    <w:p w:rsidR="00370561" w:rsidRPr="00ED614F" w:rsidRDefault="00370561" w:rsidP="009A2A3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u w:val="single"/>
        </w:rPr>
      </w:pPr>
    </w:p>
    <w:p w:rsidR="003C622C" w:rsidRPr="009C11C7" w:rsidRDefault="003C622C" w:rsidP="003C622C">
      <w:pPr>
        <w:pStyle w:val="DefaultText"/>
        <w:tabs>
          <w:tab w:val="left" w:pos="1140"/>
          <w:tab w:val="left" w:pos="2250"/>
          <w:tab w:val="left" w:pos="2760"/>
          <w:tab w:val="left" w:pos="3120"/>
          <w:tab w:val="left" w:pos="3480"/>
        </w:tabs>
        <w:ind w:left="2250" w:hanging="1314"/>
        <w:rPr>
          <w:rStyle w:val="InitialStyle"/>
          <w:rFonts w:ascii="Times New Roman" w:hAnsi="Times New Roman"/>
          <w:sz w:val="22"/>
          <w:szCs w:val="22"/>
        </w:rPr>
      </w:pPr>
      <w:bookmarkStart w:id="0" w:name="_GoBack"/>
      <w:r>
        <w:rPr>
          <w:sz w:val="10"/>
        </w:rPr>
        <mc:AlternateContent>
          <mc:Choice Requires="wps">
            <w:drawing>
              <wp:anchor distT="0" distB="0" distL="114300" distR="114300" simplePos="0" relativeHeight="251661312" behindDoc="0" locked="0" layoutInCell="1" allowOverlap="1">
                <wp:simplePos x="0" y="0"/>
                <wp:positionH relativeFrom="column">
                  <wp:posOffset>6515100</wp:posOffset>
                </wp:positionH>
                <wp:positionV relativeFrom="paragraph">
                  <wp:posOffset>158750</wp:posOffset>
                </wp:positionV>
                <wp:extent cx="0" cy="323850"/>
                <wp:effectExtent l="57150" t="19050" r="76200" b="95250"/>
                <wp:wrapNone/>
                <wp:docPr id="4" name="Straight Connector 4"/>
                <wp:cNvGraphicFramePr/>
                <a:graphic xmlns:a="http://schemas.openxmlformats.org/drawingml/2006/main">
                  <a:graphicData uri="http://schemas.microsoft.com/office/word/2010/wordprocessingShape">
                    <wps:wsp>
                      <wps:cNvCnPr/>
                      <wps:spPr>
                        <a:xfrm>
                          <a:off x="0" y="0"/>
                          <a:ext cx="0" cy="3238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BF3ACF1"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3pt,12.5pt" to="51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uNtwEAALYDAAAOAAAAZHJzL2Uyb0RvYy54bWysU8GO0zAQvSPxD5bvNG13Qauo6R66gguC&#10;ioUP8DrjxsL2WGPTtH/P2GmzCNAeEBfHY783M+95srk/eSeOQMli6ORqsZQCgsbehkMnv319/+ZO&#10;ipRV6JXDAJ08Q5L329evNmNsYY0Duh5IcJKQ2jF2csg5tk2T9ABepQVGCHxpkLzKHNKh6UmNnN27&#10;Zr1cvmtGpD4SakiJTx+mS7mt+Y0BnT8bkyAL10nuLdeV6vpU1ma7Ue2BVBysvrSh/qELr2zgonOq&#10;B5WV+EH2j1TeasKEJi80+gaNsRqqBlazWv6m5nFQEaoWNifF2ab0/9LqT8c9Cdt38laKoDw/0WMm&#10;ZQ9DFjsMgQ1EErfFpzGmluG7sKdLlOKeiuiTIV++LEecqrfn2Vs4ZaGnQ82nN+ubu7fV9uaZFynl&#10;D4BelE0nnQ1FtWrV8WPKXIuhVwgHpY+pct3ls4MCduELGFbCtdaVXWcIdo7EUfHr999XRQXnqshC&#10;Mda5mbR8mXTBFhrUuZqJq5eJM7pWxJBnorcB6W/kfLq2aib8VfWktch+wv5c36HawcNRlV0GuUzf&#10;r3GlP/9u258AAAD//wMAUEsDBBQABgAIAAAAIQCPkuGE2gAAAAsBAAAPAAAAZHJzL2Rvd25yZXYu&#10;eG1sTE9NS8QwEL0L/ocwghdxUwv7QW26iOhB2IureJ5txqTYTEqT3dZ/7ywe9DS8eY/3UW/n0KsT&#10;jamLbOBuUYAibqPt2Bl4f3u+3YBKGdliH5kMfFOCbXN5UWNl48SvdNpnp8SEU4UGfM5DpXVqPQVM&#10;izgQC/cZx4BZ4Oi0HXES89DrsihWOmDHkuBxoEdP7df+GAy0s55v/JN1k1u/2B2mzYde7oy5vpof&#10;7kFlmvOfGM71pTo00ukQj2yT6gUX5UrGZAPlUu5Z8fs5GFgLo5ta/9/Q/AAAAP//AwBQSwECLQAU&#10;AAYACAAAACEAtoM4kv4AAADhAQAAEwAAAAAAAAAAAAAAAAAAAAAAW0NvbnRlbnRfVHlwZXNdLnht&#10;bFBLAQItABQABgAIAAAAIQA4/SH/1gAAAJQBAAALAAAAAAAAAAAAAAAAAC8BAABfcmVscy8ucmVs&#10;c1BLAQItABQABgAIAAAAIQCDxCuNtwEAALYDAAAOAAAAAAAAAAAAAAAAAC4CAABkcnMvZTJvRG9j&#10;LnhtbFBLAQItABQABgAIAAAAIQCPkuGE2gAAAAsBAAAPAAAAAAAAAAAAAAAAABEEAABkcnMvZG93&#10;bnJldi54bWxQSwUGAAAAAAQABADzAAAAGAUAAAAA&#10;" strokecolor="black [3200]" strokeweight="2pt">
                <v:shadow on="t" color="black" opacity="24903f" origin=",.5" offset="0,.55556mm"/>
              </v:line>
            </w:pict>
          </mc:Fallback>
        </mc:AlternateContent>
      </w:r>
      <w:bookmarkEnd w:id="0"/>
      <w:r w:rsidR="00370561" w:rsidRPr="00ED614F">
        <w:rPr>
          <w:rStyle w:val="InitialStyle"/>
          <w:rFonts w:ascii="Times New Roman" w:hAnsi="Times New Roman"/>
          <w:sz w:val="10"/>
        </w:rPr>
        <w:tab/>
      </w:r>
      <w:r w:rsidR="00370561" w:rsidRPr="00ED614F">
        <w:rPr>
          <w:rStyle w:val="InitialStyle"/>
          <w:rFonts w:ascii="Times New Roman" w:hAnsi="Times New Roman"/>
          <w:sz w:val="10"/>
        </w:rPr>
        <w:tab/>
      </w:r>
      <w:r w:rsidRPr="009C11C7">
        <w:rPr>
          <w:sz w:val="22"/>
          <w:szCs w:val="22"/>
        </w:rPr>
        <w:t xml:space="preserve">An ESP participant, employed client or employed former client may receive a referral for child care services for his or her dependent child, including a foster child, when the child </w:t>
      </w:r>
      <w:r>
        <w:rPr>
          <w:sz w:val="22"/>
          <w:szCs w:val="22"/>
        </w:rPr>
        <w:br/>
      </w:r>
      <w:r w:rsidRPr="009C11C7">
        <w:rPr>
          <w:sz w:val="22"/>
          <w:szCs w:val="22"/>
        </w:rPr>
        <w:t>is in the home and is: (1) under age 13; (2) age 13 or older and physically or mentally incapable of caring for himself or herself, as certified by a competent medical authority as defined in 106 CMR 701.600; (3) under court supervision; or (4) a child receiving SSI, who, except for SSI eligibility, would be eligible for TAFDC.</w:t>
      </w:r>
    </w:p>
    <w:p w:rsidR="00370561" w:rsidRPr="00ED614F" w:rsidRDefault="00370561" w:rsidP="003C622C">
      <w:pPr>
        <w:pStyle w:val="DefaultText"/>
        <w:tabs>
          <w:tab w:val="left" w:pos="1140"/>
          <w:tab w:val="left" w:pos="168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46" w:hanging="2160"/>
        <w:rPr>
          <w:rStyle w:val="InitialStyle"/>
          <w:rFonts w:ascii="Times New Roman" w:hAnsi="Times New Roman"/>
          <w:sz w:val="22"/>
        </w:rPr>
      </w:pPr>
    </w:p>
    <w:p w:rsidR="00370561" w:rsidRDefault="00370561" w:rsidP="000B4077">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sz w:val="22"/>
        </w:rPr>
      </w:pPr>
      <w:r>
        <w:rPr>
          <w:sz w:val="22"/>
        </w:rPr>
        <w:tab/>
      </w:r>
      <w:r>
        <w:rPr>
          <w:sz w:val="22"/>
        </w:rPr>
        <w:tab/>
        <w:t>(4)</w:t>
      </w:r>
      <w:r>
        <w:rPr>
          <w:sz w:val="22"/>
        </w:rPr>
        <w:tab/>
      </w:r>
      <w:r>
        <w:rPr>
          <w:sz w:val="22"/>
          <w:u w:val="single"/>
        </w:rPr>
        <w:t>Sources</w:t>
      </w:r>
      <w:r w:rsidRPr="00F543E3">
        <w:rPr>
          <w:sz w:val="22"/>
          <w:u w:val="single"/>
        </w:rPr>
        <w:t>, A</w:t>
      </w:r>
      <w:r>
        <w:rPr>
          <w:sz w:val="22"/>
          <w:u w:val="single"/>
        </w:rPr>
        <w:t>dministr</w:t>
      </w:r>
      <w:r w:rsidRPr="00F543E3">
        <w:rPr>
          <w:sz w:val="22"/>
          <w:u w:val="single"/>
        </w:rPr>
        <w:t>ation</w:t>
      </w:r>
      <w:r>
        <w:rPr>
          <w:sz w:val="22"/>
          <w:u w:val="single"/>
        </w:rPr>
        <w:t xml:space="preserve"> and Payment of Child Care Services</w:t>
      </w:r>
    </w:p>
    <w:p w:rsidR="00370561" w:rsidRDefault="00370561" w:rsidP="000B4077">
      <w:pPr>
        <w:pStyle w:val="DefaultText"/>
        <w:tabs>
          <w:tab w:val="left" w:pos="1140"/>
          <w:tab w:val="left" w:pos="1680"/>
          <w:tab w:val="left" w:pos="2760"/>
          <w:tab w:val="left" w:pos="3120"/>
          <w:tab w:val="left" w:pos="3480"/>
        </w:tabs>
        <w:ind w:left="2760" w:hanging="2760"/>
        <w:rPr>
          <w:sz w:val="22"/>
        </w:rPr>
      </w:pPr>
    </w:p>
    <w:p w:rsidR="00370561" w:rsidRPr="00816EF3" w:rsidRDefault="00370561" w:rsidP="002459D0">
      <w:pPr>
        <w:pStyle w:val="DefaultText"/>
        <w:tabs>
          <w:tab w:val="left" w:pos="1140"/>
          <w:tab w:val="left" w:pos="2250"/>
          <w:tab w:val="left" w:pos="2760"/>
          <w:tab w:val="left" w:pos="3120"/>
          <w:tab w:val="left" w:pos="3480"/>
        </w:tabs>
        <w:ind w:left="2250" w:hanging="1314"/>
        <w:rPr>
          <w:rStyle w:val="InitialStyle"/>
          <w:rFonts w:ascii="Times New Roman" w:hAnsi="Times New Roman"/>
          <w:sz w:val="22"/>
        </w:rPr>
      </w:pPr>
      <w:r>
        <w:rPr>
          <w:sz w:val="22"/>
        </w:rPr>
        <w:tab/>
      </w:r>
      <w:r>
        <w:rPr>
          <w:sz w:val="22"/>
        </w:rPr>
        <w:tab/>
        <w:t xml:space="preserve">Child care services </w:t>
      </w:r>
      <w:r w:rsidRPr="00F543E3">
        <w:rPr>
          <w:sz w:val="22"/>
        </w:rPr>
        <w:t xml:space="preserve">are </w:t>
      </w:r>
      <w:r>
        <w:rPr>
          <w:sz w:val="22"/>
        </w:rPr>
        <w:t xml:space="preserve">administered </w:t>
      </w:r>
      <w:r w:rsidRPr="00F543E3">
        <w:rPr>
          <w:sz w:val="22"/>
        </w:rPr>
        <w:t>and</w:t>
      </w:r>
      <w:r>
        <w:rPr>
          <w:sz w:val="22"/>
        </w:rPr>
        <w:t xml:space="preserve"> coordinated by designated agencies contract</w:t>
      </w:r>
      <w:r w:rsidRPr="00F543E3">
        <w:rPr>
          <w:sz w:val="22"/>
        </w:rPr>
        <w:t>ed</w:t>
      </w:r>
      <w:r>
        <w:rPr>
          <w:sz w:val="22"/>
        </w:rPr>
        <w:t xml:space="preserve"> with the </w:t>
      </w:r>
      <w:r w:rsidRPr="00F543E3">
        <w:rPr>
          <w:sz w:val="22"/>
        </w:rPr>
        <w:t>Department of Early Education and Care (EEC).</w:t>
      </w:r>
      <w:r>
        <w:rPr>
          <w:sz w:val="22"/>
        </w:rPr>
        <w:t xml:space="preserve">  The child care options </w:t>
      </w:r>
      <w:r w:rsidRPr="00F543E3">
        <w:rPr>
          <w:sz w:val="22"/>
        </w:rPr>
        <w:t>are</w:t>
      </w:r>
      <w:r>
        <w:rPr>
          <w:sz w:val="22"/>
        </w:rPr>
        <w:t xml:space="preserve"> explained to the individual by </w:t>
      </w:r>
      <w:r w:rsidRPr="00E749D6">
        <w:rPr>
          <w:sz w:val="22"/>
        </w:rPr>
        <w:t>the</w:t>
      </w:r>
      <w:r>
        <w:rPr>
          <w:sz w:val="22"/>
        </w:rPr>
        <w:t xml:space="preserve"> </w:t>
      </w:r>
      <w:r w:rsidRPr="00F543E3">
        <w:rPr>
          <w:sz w:val="22"/>
        </w:rPr>
        <w:t>contracted</w:t>
      </w:r>
      <w:r>
        <w:rPr>
          <w:sz w:val="22"/>
        </w:rPr>
        <w:t xml:space="preserve"> agencies</w:t>
      </w:r>
      <w:r w:rsidRPr="00F543E3">
        <w:rPr>
          <w:sz w:val="22"/>
        </w:rPr>
        <w:t>.</w:t>
      </w:r>
      <w:r>
        <w:rPr>
          <w:sz w:val="22"/>
        </w:rPr>
        <w:t xml:space="preserve"> Payment for child care services </w:t>
      </w:r>
      <w:r w:rsidRPr="00F543E3">
        <w:rPr>
          <w:sz w:val="22"/>
        </w:rPr>
        <w:t xml:space="preserve">is </w:t>
      </w:r>
      <w:r>
        <w:rPr>
          <w:sz w:val="22"/>
        </w:rPr>
        <w:t xml:space="preserve">made by </w:t>
      </w:r>
      <w:r w:rsidRPr="00F543E3">
        <w:rPr>
          <w:sz w:val="22"/>
        </w:rPr>
        <w:t>EEC,</w:t>
      </w:r>
      <w:r>
        <w:rPr>
          <w:sz w:val="22"/>
        </w:rPr>
        <w:t xml:space="preserve"> </w:t>
      </w:r>
      <w:r w:rsidRPr="00D04A09">
        <w:rPr>
          <w:sz w:val="22"/>
        </w:rPr>
        <w:t>in accordance with</w:t>
      </w:r>
      <w:r>
        <w:rPr>
          <w:sz w:val="22"/>
        </w:rPr>
        <w:t xml:space="preserve"> </w:t>
      </w:r>
      <w:r w:rsidRPr="00A10FD6">
        <w:rPr>
          <w:sz w:val="22"/>
        </w:rPr>
        <w:t>EEC</w:t>
      </w:r>
      <w:r>
        <w:rPr>
          <w:sz w:val="22"/>
        </w:rPr>
        <w:t xml:space="preserve"> regulations and policies.</w:t>
      </w:r>
      <w:r>
        <w:rPr>
          <w:rStyle w:val="InitialStyle"/>
          <w:sz w:val="22"/>
        </w:rPr>
        <w:t xml:space="preserve">  </w:t>
      </w:r>
    </w:p>
    <w:p w:rsidR="00370561" w:rsidRPr="00816EF3" w:rsidRDefault="00370561" w:rsidP="00816EF3">
      <w:pPr>
        <w:pStyle w:val="DefaultText"/>
        <w:tabs>
          <w:tab w:val="left" w:pos="1140"/>
          <w:tab w:val="left" w:pos="2160"/>
          <w:tab w:val="left" w:pos="2220"/>
          <w:tab w:val="left" w:pos="2760"/>
          <w:tab w:val="left" w:pos="3120"/>
          <w:tab w:val="left" w:pos="3480"/>
        </w:tabs>
        <w:ind w:left="2160" w:hanging="1224"/>
        <w:rPr>
          <w:rStyle w:val="InitialStyle"/>
          <w:rFonts w:ascii="Times New Roman" w:hAnsi="Times New Roman"/>
          <w:sz w:val="22"/>
        </w:rPr>
      </w:pPr>
    </w:p>
    <w:p w:rsidR="00370561" w:rsidRDefault="00370561" w:rsidP="00816EF3">
      <w:pPr>
        <w:pStyle w:val="DefaultText"/>
        <w:tabs>
          <w:tab w:val="left" w:pos="1140"/>
          <w:tab w:val="left" w:pos="2160"/>
          <w:tab w:val="left" w:pos="2220"/>
          <w:tab w:val="left" w:pos="2760"/>
          <w:tab w:val="left" w:pos="3120"/>
          <w:tab w:val="left" w:pos="3480"/>
        </w:tabs>
        <w:ind w:left="2160" w:hanging="1224"/>
        <w:rPr>
          <w:rStyle w:val="InitialStyle"/>
          <w:sz w:val="22"/>
        </w:rPr>
      </w:pPr>
      <w:r>
        <w:rPr>
          <w:rStyle w:val="InitialStyle"/>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370561" w:rsidTr="00863343">
        <w:trPr>
          <w:cantSplit/>
          <w:trHeight w:hRule="exact" w:val="259"/>
        </w:trPr>
        <w:tc>
          <w:tcPr>
            <w:tcW w:w="10167" w:type="dxa"/>
            <w:gridSpan w:val="8"/>
          </w:tcPr>
          <w:p w:rsidR="00370561" w:rsidRDefault="00370561" w:rsidP="00863343">
            <w:pPr>
              <w:pStyle w:val="DefaultText1"/>
              <w:jc w:val="center"/>
            </w:pPr>
            <w:r>
              <w:rPr>
                <w:rStyle w:val="InitialStyle"/>
                <w:rFonts w:ascii="Arial" w:hAnsi="Arial"/>
                <w:b/>
              </w:rPr>
              <w:lastRenderedPageBreak/>
              <w:t>106 CMR: Department of Transitional Assistance</w:t>
            </w:r>
          </w:p>
        </w:tc>
      </w:tr>
      <w:tr w:rsidR="00370561" w:rsidTr="00863343">
        <w:trPr>
          <w:cantSplit/>
          <w:trHeight w:hRule="exact" w:val="259"/>
        </w:trPr>
        <w:tc>
          <w:tcPr>
            <w:tcW w:w="2424" w:type="dxa"/>
            <w:gridSpan w:val="2"/>
            <w:tcBorders>
              <w:top w:val="single" w:sz="6" w:space="0" w:color="auto"/>
            </w:tcBorders>
          </w:tcPr>
          <w:p w:rsidR="00370561" w:rsidRDefault="00370561" w:rsidP="002E031B">
            <w:pPr>
              <w:pStyle w:val="DefaultText1"/>
            </w:pPr>
            <w:r>
              <w:rPr>
                <w:rStyle w:val="InitialStyle"/>
                <w:rFonts w:ascii="Arial" w:hAnsi="Arial"/>
                <w:b/>
              </w:rPr>
              <w:t>Trans. by S.L. 1395</w:t>
            </w:r>
          </w:p>
        </w:tc>
        <w:tc>
          <w:tcPr>
            <w:tcW w:w="5634" w:type="dxa"/>
            <w:gridSpan w:val="4"/>
            <w:tcBorders>
              <w:top w:val="single" w:sz="6" w:space="0" w:color="auto"/>
            </w:tcBorders>
          </w:tcPr>
          <w:p w:rsidR="00370561" w:rsidRDefault="00370561" w:rsidP="00863343">
            <w:pPr>
              <w:pStyle w:val="DefaultText"/>
            </w:pPr>
          </w:p>
        </w:tc>
        <w:tc>
          <w:tcPr>
            <w:tcW w:w="1011" w:type="dxa"/>
            <w:tcBorders>
              <w:top w:val="single" w:sz="6" w:space="0" w:color="auto"/>
            </w:tcBorders>
          </w:tcPr>
          <w:p w:rsidR="00370561" w:rsidRDefault="00370561" w:rsidP="00863343">
            <w:pPr>
              <w:pStyle w:val="DefaultText"/>
            </w:pPr>
          </w:p>
        </w:tc>
        <w:tc>
          <w:tcPr>
            <w:tcW w:w="1098" w:type="dxa"/>
            <w:tcBorders>
              <w:top w:val="single" w:sz="6" w:space="0" w:color="auto"/>
            </w:tcBorders>
          </w:tcPr>
          <w:p w:rsidR="00370561" w:rsidRDefault="00370561" w:rsidP="00863343">
            <w:pPr>
              <w:pStyle w:val="DefaultText"/>
            </w:pPr>
          </w:p>
        </w:tc>
      </w:tr>
      <w:tr w:rsidR="00370561" w:rsidTr="00A10FD6">
        <w:trPr>
          <w:cantSplit/>
          <w:trHeight w:hRule="exact" w:val="262"/>
        </w:trPr>
        <w:tc>
          <w:tcPr>
            <w:tcW w:w="1325" w:type="dxa"/>
          </w:tcPr>
          <w:p w:rsidR="00370561" w:rsidRDefault="00370561" w:rsidP="00863343">
            <w:pPr>
              <w:pStyle w:val="DefaultText"/>
            </w:pPr>
          </w:p>
        </w:tc>
        <w:tc>
          <w:tcPr>
            <w:tcW w:w="7744" w:type="dxa"/>
            <w:gridSpan w:val="6"/>
          </w:tcPr>
          <w:p w:rsidR="00370561" w:rsidRDefault="00370561" w:rsidP="00F96469">
            <w:pPr>
              <w:pStyle w:val="DefaultText1"/>
              <w:jc w:val="center"/>
            </w:pPr>
            <w:r>
              <w:rPr>
                <w:rFonts w:ascii="Arial" w:hAnsi="Arial"/>
                <w:b/>
                <w:sz w:val="20"/>
              </w:rPr>
              <w:t>Transitional Cash Assistance Programs</w:t>
            </w:r>
          </w:p>
        </w:tc>
        <w:tc>
          <w:tcPr>
            <w:tcW w:w="1098" w:type="dxa"/>
          </w:tcPr>
          <w:p w:rsidR="00370561" w:rsidRDefault="00370561" w:rsidP="00863343">
            <w:pPr>
              <w:pStyle w:val="DefaultText"/>
            </w:pPr>
          </w:p>
        </w:tc>
      </w:tr>
      <w:tr w:rsidR="00370561" w:rsidTr="00863343">
        <w:trPr>
          <w:cantSplit/>
          <w:trHeight w:hRule="exact" w:val="297"/>
        </w:trPr>
        <w:tc>
          <w:tcPr>
            <w:tcW w:w="2424" w:type="dxa"/>
            <w:gridSpan w:val="2"/>
          </w:tcPr>
          <w:p w:rsidR="00370561" w:rsidRDefault="00370561" w:rsidP="00863343">
            <w:pPr>
              <w:pStyle w:val="DefaultText"/>
            </w:pPr>
          </w:p>
        </w:tc>
        <w:tc>
          <w:tcPr>
            <w:tcW w:w="5634" w:type="dxa"/>
            <w:gridSpan w:val="4"/>
          </w:tcPr>
          <w:p w:rsidR="00370561" w:rsidRDefault="00370561" w:rsidP="00863343">
            <w:pPr>
              <w:jc w:val="center"/>
              <w:rPr>
                <w:sz w:val="24"/>
              </w:rPr>
            </w:pPr>
            <w:r>
              <w:rPr>
                <w:rFonts w:ascii="Arial" w:hAnsi="Arial"/>
                <w:b/>
              </w:rPr>
              <w:t>Employment Services Program</w:t>
            </w:r>
          </w:p>
        </w:tc>
        <w:tc>
          <w:tcPr>
            <w:tcW w:w="1011" w:type="dxa"/>
          </w:tcPr>
          <w:p w:rsidR="00370561" w:rsidRDefault="00370561" w:rsidP="00863343">
            <w:pPr>
              <w:pStyle w:val="DefaultText1"/>
            </w:pPr>
            <w:r>
              <w:rPr>
                <w:rStyle w:val="InitialStyle"/>
                <w:rFonts w:ascii="Arial" w:hAnsi="Arial"/>
                <w:b/>
              </w:rPr>
              <w:t xml:space="preserve">Chapter              </w:t>
            </w:r>
            <w:r>
              <w:rPr>
                <w:rFonts w:ascii="Arial" w:hAnsi="Arial"/>
                <w:b/>
              </w:rPr>
              <w:t xml:space="preserve"> </w:t>
            </w:r>
          </w:p>
        </w:tc>
        <w:tc>
          <w:tcPr>
            <w:tcW w:w="1098" w:type="dxa"/>
          </w:tcPr>
          <w:p w:rsidR="00370561" w:rsidRDefault="00370561" w:rsidP="00863343">
            <w:pPr>
              <w:pStyle w:val="DefaultText1"/>
            </w:pPr>
            <w:r>
              <w:rPr>
                <w:rFonts w:ascii="Arial" w:hAnsi="Arial"/>
                <w:b/>
                <w:sz w:val="20"/>
              </w:rPr>
              <w:t>707</w:t>
            </w:r>
          </w:p>
        </w:tc>
      </w:tr>
      <w:tr w:rsidR="00370561" w:rsidTr="00863343">
        <w:trPr>
          <w:cantSplit/>
          <w:trHeight w:hRule="exact" w:val="261"/>
        </w:trPr>
        <w:tc>
          <w:tcPr>
            <w:tcW w:w="2424" w:type="dxa"/>
            <w:gridSpan w:val="2"/>
            <w:tcBorders>
              <w:bottom w:val="single" w:sz="6" w:space="0" w:color="auto"/>
            </w:tcBorders>
          </w:tcPr>
          <w:p w:rsidR="00370561" w:rsidRDefault="0036696A" w:rsidP="000A7494">
            <w:pPr>
              <w:pStyle w:val="DefaultText1"/>
            </w:pPr>
            <w:r>
              <w:rPr>
                <w:rFonts w:ascii="Arial" w:hAnsi="Arial"/>
                <w:b/>
                <w:sz w:val="20"/>
              </w:rPr>
              <w:t>3/2018</w:t>
            </w:r>
          </w:p>
        </w:tc>
        <w:tc>
          <w:tcPr>
            <w:tcW w:w="1872"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Default="00370561" w:rsidP="00863343">
            <w:pPr>
              <w:pStyle w:val="DefaultText"/>
            </w:pPr>
          </w:p>
        </w:tc>
        <w:tc>
          <w:tcPr>
            <w:tcW w:w="1254" w:type="dxa"/>
            <w:tcBorders>
              <w:bottom w:val="single" w:sz="6" w:space="0" w:color="auto"/>
            </w:tcBorders>
          </w:tcPr>
          <w:p w:rsidR="00370561" w:rsidRDefault="00370561" w:rsidP="00236659">
            <w:pPr>
              <w:jc w:val="center"/>
              <w:rPr>
                <w:sz w:val="24"/>
              </w:rPr>
            </w:pPr>
            <w:r>
              <w:rPr>
                <w:rFonts w:ascii="Arial" w:hAnsi="Arial"/>
                <w:b/>
              </w:rPr>
              <w:t>(4 of 6)</w:t>
            </w:r>
          </w:p>
        </w:tc>
        <w:tc>
          <w:tcPr>
            <w:tcW w:w="1011" w:type="dxa"/>
            <w:tcBorders>
              <w:bottom w:val="single" w:sz="6" w:space="0" w:color="auto"/>
            </w:tcBorders>
          </w:tcPr>
          <w:p w:rsidR="00370561" w:rsidRDefault="00370561" w:rsidP="00863343">
            <w:pPr>
              <w:pStyle w:val="DefaultText1"/>
              <w:jc w:val="right"/>
            </w:pPr>
            <w:r>
              <w:rPr>
                <w:rStyle w:val="InitialStyle"/>
                <w:rFonts w:ascii="Arial" w:hAnsi="Arial"/>
                <w:b/>
              </w:rPr>
              <w:t xml:space="preserve"> Page          </w:t>
            </w:r>
            <w:r>
              <w:rPr>
                <w:rFonts w:ascii="Arial" w:hAnsi="Arial"/>
                <w:b/>
              </w:rPr>
              <w:t xml:space="preserve"> </w:t>
            </w:r>
          </w:p>
        </w:tc>
        <w:tc>
          <w:tcPr>
            <w:tcW w:w="1098" w:type="dxa"/>
            <w:tcBorders>
              <w:bottom w:val="single" w:sz="6" w:space="0" w:color="auto"/>
            </w:tcBorders>
          </w:tcPr>
          <w:p w:rsidR="00370561" w:rsidRDefault="00370561" w:rsidP="00863343">
            <w:pPr>
              <w:pStyle w:val="DefaultText1"/>
            </w:pPr>
            <w:r>
              <w:rPr>
                <w:rFonts w:ascii="Arial" w:hAnsi="Arial"/>
                <w:b/>
                <w:sz w:val="20"/>
              </w:rPr>
              <w:t>707.210</w:t>
            </w:r>
          </w:p>
        </w:tc>
      </w:tr>
    </w:tbl>
    <w:p w:rsidR="00370561" w:rsidRPr="00840182" w:rsidRDefault="00370561" w:rsidP="00233B57">
      <w:pPr>
        <w:pStyle w:val="DefaultText"/>
        <w:tabs>
          <w:tab w:val="left" w:pos="1320"/>
          <w:tab w:val="left" w:pos="1680"/>
          <w:tab w:val="left" w:pos="2220"/>
          <w:tab w:val="left" w:pos="2580"/>
          <w:tab w:val="left" w:pos="3120"/>
          <w:tab w:val="left" w:pos="3480"/>
          <w:tab w:val="left" w:pos="3840"/>
          <w:tab w:val="left" w:pos="4200"/>
        </w:tabs>
        <w:rPr>
          <w:rStyle w:val="InitialStyle"/>
          <w:rFonts w:ascii="Times New Roman" w:hAnsi="Times New Roman"/>
          <w:sz w:val="22"/>
        </w:rPr>
      </w:pPr>
    </w:p>
    <w:p w:rsidR="00370561" w:rsidRPr="00ED614F" w:rsidRDefault="00370561" w:rsidP="00233B57">
      <w:pPr>
        <w:pStyle w:val="DefaultText"/>
        <w:tabs>
          <w:tab w:val="left" w:pos="1140"/>
          <w:tab w:val="left" w:pos="1680"/>
          <w:tab w:val="left" w:pos="2220"/>
          <w:tab w:val="left" w:pos="2760"/>
          <w:tab w:val="left" w:pos="3120"/>
          <w:tab w:val="left" w:pos="3480"/>
        </w:tabs>
        <w:rPr>
          <w:rStyle w:val="InitialStyle"/>
          <w:rFonts w:ascii="Times New Roman" w:hAnsi="Times New Roman"/>
          <w:sz w:val="22"/>
        </w:rPr>
      </w:pPr>
      <w:r>
        <w:rPr>
          <w:rStyle w:val="InitialStyle"/>
          <w:rFonts w:ascii="Palatino" w:hAnsi="Palatino"/>
          <w:sz w:val="22"/>
        </w:rPr>
        <w:tab/>
      </w:r>
      <w:r>
        <w:rPr>
          <w:rStyle w:val="InitialStyle"/>
          <w:rFonts w:ascii="Palatino" w:hAnsi="Palatino"/>
          <w:sz w:val="22"/>
        </w:rPr>
        <w:tab/>
      </w:r>
      <w:r w:rsidRPr="00ED614F">
        <w:rPr>
          <w:rStyle w:val="InitialStyle"/>
          <w:rFonts w:ascii="Times New Roman" w:hAnsi="Times New Roman"/>
          <w:sz w:val="22"/>
        </w:rPr>
        <w:t>(5)</w:t>
      </w:r>
      <w:r w:rsidRPr="00ED614F">
        <w:rPr>
          <w:rStyle w:val="InitialStyle"/>
          <w:rFonts w:ascii="Times New Roman" w:hAnsi="Times New Roman"/>
          <w:sz w:val="22"/>
        </w:rPr>
        <w:tab/>
      </w:r>
      <w:r w:rsidRPr="00ED614F">
        <w:rPr>
          <w:rStyle w:val="InitialStyle"/>
          <w:rFonts w:ascii="Times New Roman" w:hAnsi="Times New Roman"/>
          <w:sz w:val="22"/>
          <w:u w:val="single"/>
        </w:rPr>
        <w:t>Verification</w:t>
      </w:r>
    </w:p>
    <w:p w:rsidR="00370561" w:rsidRPr="00ED614F" w:rsidRDefault="00370561" w:rsidP="00233B57">
      <w:pPr>
        <w:pStyle w:val="DefaultText"/>
        <w:tabs>
          <w:tab w:val="left" w:pos="1140"/>
          <w:tab w:val="left" w:pos="1680"/>
          <w:tab w:val="left" w:pos="2220"/>
          <w:tab w:val="left" w:pos="2760"/>
          <w:tab w:val="left" w:pos="3120"/>
          <w:tab w:val="left" w:pos="3480"/>
        </w:tabs>
        <w:rPr>
          <w:rStyle w:val="InitialStyle"/>
          <w:rFonts w:ascii="Times New Roman" w:hAnsi="Times New Roman"/>
          <w:sz w:val="22"/>
        </w:rPr>
      </w:pPr>
    </w:p>
    <w:p w:rsidR="00370561" w:rsidRPr="00ED614F" w:rsidRDefault="00370561" w:rsidP="00233B57">
      <w:pPr>
        <w:pStyle w:val="DefaultText"/>
        <w:tabs>
          <w:tab w:val="left" w:pos="1140"/>
          <w:tab w:val="left" w:pos="1680"/>
          <w:tab w:val="left" w:pos="2220"/>
          <w:tab w:val="left" w:pos="2760"/>
          <w:tab w:val="left" w:pos="3120"/>
          <w:tab w:val="left" w:pos="3480"/>
        </w:tabs>
        <w:ind w:left="2232" w:hanging="2232"/>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t xml:space="preserve">An ESP participant, employed </w:t>
      </w:r>
      <w:r w:rsidRPr="00A10FD6">
        <w:rPr>
          <w:rStyle w:val="InitialStyle"/>
          <w:rFonts w:ascii="Times New Roman" w:hAnsi="Times New Roman"/>
          <w:sz w:val="22"/>
        </w:rPr>
        <w:t xml:space="preserve">client </w:t>
      </w:r>
      <w:r w:rsidRPr="00ED614F">
        <w:rPr>
          <w:rStyle w:val="InitialStyle"/>
          <w:rFonts w:ascii="Times New Roman" w:hAnsi="Times New Roman"/>
          <w:sz w:val="22"/>
        </w:rPr>
        <w:t xml:space="preserve">or former </w:t>
      </w:r>
      <w:r w:rsidRPr="00A10FD6">
        <w:rPr>
          <w:rStyle w:val="InitialStyle"/>
          <w:rFonts w:ascii="Times New Roman" w:hAnsi="Times New Roman"/>
          <w:sz w:val="22"/>
        </w:rPr>
        <w:t>client as</w:t>
      </w:r>
      <w:r>
        <w:rPr>
          <w:rStyle w:val="InitialStyle"/>
          <w:rFonts w:ascii="Times New Roman" w:hAnsi="Times New Roman"/>
          <w:sz w:val="22"/>
        </w:rPr>
        <w:t xml:space="preserve"> described in </w:t>
      </w:r>
      <w:r w:rsidRPr="00A10FD6">
        <w:rPr>
          <w:rStyle w:val="InitialStyle"/>
          <w:rFonts w:ascii="Times New Roman" w:hAnsi="Times New Roman"/>
          <w:sz w:val="22"/>
        </w:rPr>
        <w:t>106 CMR 707.210(A)(1)</w:t>
      </w:r>
      <w:r>
        <w:rPr>
          <w:rStyle w:val="InitialStyle"/>
          <w:rFonts w:ascii="Times New Roman" w:hAnsi="Times New Roman"/>
          <w:sz w:val="22"/>
        </w:rPr>
        <w:t>,</w:t>
      </w:r>
      <w:r w:rsidRPr="00ED614F">
        <w:rPr>
          <w:rStyle w:val="InitialStyle"/>
          <w:rFonts w:ascii="Times New Roman" w:hAnsi="Times New Roman"/>
          <w:sz w:val="22"/>
        </w:rPr>
        <w:t xml:space="preserve"> must </w:t>
      </w:r>
      <w:r w:rsidRPr="00A10FD6">
        <w:rPr>
          <w:rStyle w:val="InitialStyle"/>
          <w:rFonts w:ascii="Times New Roman" w:hAnsi="Times New Roman"/>
          <w:sz w:val="22"/>
        </w:rPr>
        <w:t>verify his or her ESP</w:t>
      </w:r>
      <w:r>
        <w:rPr>
          <w:rStyle w:val="InitialStyle"/>
          <w:rFonts w:ascii="Times New Roman" w:hAnsi="Times New Roman"/>
          <w:sz w:val="22"/>
        </w:rPr>
        <w:t xml:space="preserve"> </w:t>
      </w:r>
      <w:r w:rsidRPr="00ED614F">
        <w:rPr>
          <w:rStyle w:val="InitialStyle"/>
          <w:rFonts w:ascii="Times New Roman" w:hAnsi="Times New Roman"/>
          <w:sz w:val="22"/>
        </w:rPr>
        <w:t xml:space="preserve">participation or </w:t>
      </w:r>
      <w:r w:rsidRPr="00A10FD6">
        <w:rPr>
          <w:rStyle w:val="InitialStyle"/>
          <w:rFonts w:ascii="Times New Roman" w:hAnsi="Times New Roman"/>
          <w:sz w:val="22"/>
        </w:rPr>
        <w:t>wages</w:t>
      </w:r>
      <w:r w:rsidRPr="00ED614F">
        <w:rPr>
          <w:rStyle w:val="InitialStyle"/>
          <w:rFonts w:ascii="Times New Roman" w:hAnsi="Times New Roman"/>
          <w:sz w:val="22"/>
        </w:rPr>
        <w:t xml:space="preserve"> to the Department </w:t>
      </w:r>
      <w:r w:rsidRPr="00A10FD6">
        <w:rPr>
          <w:rStyle w:val="InitialStyle"/>
          <w:rFonts w:ascii="Times New Roman" w:hAnsi="Times New Roman"/>
          <w:sz w:val="22"/>
        </w:rPr>
        <w:t>at time periods determined by the Department</w:t>
      </w:r>
      <w:r w:rsidRPr="00ED614F">
        <w:rPr>
          <w:rStyle w:val="InitialStyle"/>
          <w:rFonts w:ascii="Times New Roman" w:hAnsi="Times New Roman"/>
          <w:sz w:val="22"/>
        </w:rPr>
        <w:t xml:space="preserve"> on a form </w:t>
      </w:r>
      <w:r w:rsidRPr="00A10FD6">
        <w:rPr>
          <w:rStyle w:val="InitialStyle"/>
          <w:rFonts w:ascii="Times New Roman" w:hAnsi="Times New Roman"/>
          <w:sz w:val="22"/>
        </w:rPr>
        <w:t>pr</w:t>
      </w:r>
      <w:r>
        <w:rPr>
          <w:rStyle w:val="InitialStyle"/>
          <w:rFonts w:ascii="Times New Roman" w:hAnsi="Times New Roman"/>
          <w:sz w:val="22"/>
        </w:rPr>
        <w:t>escribed</w:t>
      </w:r>
      <w:r w:rsidRPr="00A10FD6">
        <w:rPr>
          <w:rStyle w:val="InitialStyle"/>
          <w:rFonts w:ascii="Times New Roman" w:hAnsi="Times New Roman"/>
          <w:sz w:val="22"/>
        </w:rPr>
        <w:t xml:space="preserve"> </w:t>
      </w:r>
      <w:r w:rsidRPr="00ED614F">
        <w:rPr>
          <w:rStyle w:val="InitialStyle"/>
          <w:rFonts w:ascii="Times New Roman" w:hAnsi="Times New Roman"/>
          <w:sz w:val="22"/>
        </w:rPr>
        <w:t xml:space="preserve">by the Department and signed by the employed </w:t>
      </w:r>
      <w:r w:rsidRPr="00A10FD6">
        <w:rPr>
          <w:rStyle w:val="InitialStyle"/>
          <w:rFonts w:ascii="Times New Roman" w:hAnsi="Times New Roman"/>
          <w:sz w:val="22"/>
        </w:rPr>
        <w:t>client</w:t>
      </w:r>
      <w:r>
        <w:rPr>
          <w:rStyle w:val="InitialStyle"/>
          <w:rFonts w:ascii="Times New Roman" w:hAnsi="Times New Roman"/>
          <w:sz w:val="22"/>
        </w:rPr>
        <w:t xml:space="preserve"> or</w:t>
      </w:r>
      <w:r w:rsidRPr="00ED614F">
        <w:rPr>
          <w:rStyle w:val="InitialStyle"/>
          <w:rFonts w:ascii="Times New Roman" w:hAnsi="Times New Roman"/>
          <w:sz w:val="22"/>
        </w:rPr>
        <w:t xml:space="preserve"> former </w:t>
      </w:r>
      <w:r w:rsidRPr="00A10FD6">
        <w:rPr>
          <w:rStyle w:val="InitialStyle"/>
          <w:rFonts w:ascii="Times New Roman" w:hAnsi="Times New Roman"/>
          <w:sz w:val="22"/>
        </w:rPr>
        <w:t>client</w:t>
      </w:r>
      <w:r>
        <w:rPr>
          <w:rStyle w:val="InitialStyle"/>
          <w:rFonts w:ascii="Times New Roman" w:hAnsi="Times New Roman"/>
          <w:sz w:val="22"/>
        </w:rPr>
        <w:t>,</w:t>
      </w:r>
      <w:r w:rsidRPr="00A10FD6">
        <w:rPr>
          <w:rStyle w:val="InitialStyle"/>
          <w:rFonts w:ascii="Times New Roman" w:hAnsi="Times New Roman"/>
          <w:sz w:val="22"/>
        </w:rPr>
        <w:t xml:space="preserve"> </w:t>
      </w:r>
      <w:r w:rsidRPr="00ED614F">
        <w:rPr>
          <w:rStyle w:val="InitialStyle"/>
          <w:rFonts w:ascii="Times New Roman" w:hAnsi="Times New Roman"/>
          <w:sz w:val="22"/>
        </w:rPr>
        <w:t xml:space="preserve">or the </w:t>
      </w:r>
      <w:r w:rsidRPr="00A10FD6">
        <w:rPr>
          <w:rStyle w:val="InitialStyle"/>
          <w:rFonts w:ascii="Times New Roman" w:hAnsi="Times New Roman"/>
          <w:sz w:val="22"/>
        </w:rPr>
        <w:t>ESP</w:t>
      </w:r>
      <w:r>
        <w:rPr>
          <w:rStyle w:val="InitialStyle"/>
          <w:rFonts w:ascii="Times New Roman" w:hAnsi="Times New Roman"/>
          <w:sz w:val="22"/>
        </w:rPr>
        <w:t xml:space="preserve"> </w:t>
      </w:r>
      <w:r w:rsidRPr="00ED614F">
        <w:rPr>
          <w:rStyle w:val="InitialStyle"/>
          <w:rFonts w:ascii="Times New Roman" w:hAnsi="Times New Roman"/>
          <w:sz w:val="22"/>
        </w:rPr>
        <w:t xml:space="preserve">participant and the </w:t>
      </w:r>
      <w:r w:rsidRPr="00A10FD6">
        <w:rPr>
          <w:rStyle w:val="InitialStyle"/>
          <w:rFonts w:ascii="Times New Roman" w:hAnsi="Times New Roman"/>
          <w:sz w:val="22"/>
        </w:rPr>
        <w:t xml:space="preserve">ESP </w:t>
      </w:r>
      <w:r w:rsidRPr="00ED614F">
        <w:rPr>
          <w:rStyle w:val="InitialStyle"/>
          <w:rFonts w:ascii="Times New Roman" w:hAnsi="Times New Roman"/>
          <w:sz w:val="22"/>
        </w:rPr>
        <w:t>component activity</w:t>
      </w:r>
      <w:r>
        <w:rPr>
          <w:rStyle w:val="InitialStyle"/>
          <w:rFonts w:ascii="Times New Roman" w:hAnsi="Times New Roman"/>
          <w:sz w:val="22"/>
        </w:rPr>
        <w:t xml:space="preserve"> </w:t>
      </w:r>
      <w:r w:rsidRPr="00A10FD6">
        <w:rPr>
          <w:rStyle w:val="InitialStyle"/>
          <w:rFonts w:ascii="Times New Roman" w:hAnsi="Times New Roman"/>
          <w:sz w:val="22"/>
        </w:rPr>
        <w:t>provider.</w:t>
      </w:r>
      <w:r w:rsidRPr="00ED614F">
        <w:rPr>
          <w:rStyle w:val="InitialStyle"/>
          <w:rFonts w:ascii="Times New Roman" w:hAnsi="Times New Roman"/>
          <w:sz w:val="22"/>
        </w:rPr>
        <w:t xml:space="preserve"> </w:t>
      </w:r>
    </w:p>
    <w:p w:rsidR="00370561" w:rsidRPr="00ED614F" w:rsidRDefault="00370561" w:rsidP="00233B57">
      <w:pPr>
        <w:pStyle w:val="DefaultText"/>
        <w:rPr>
          <w:rStyle w:val="InitialStyle"/>
          <w:rFonts w:ascii="Times New Roman" w:hAnsi="Times New Roman"/>
          <w:sz w:val="22"/>
        </w:rPr>
      </w:pPr>
    </w:p>
    <w:p w:rsidR="00370561" w:rsidRPr="00ED614F" w:rsidRDefault="00370561" w:rsidP="00233B57">
      <w:pPr>
        <w:pStyle w:val="DefaultText"/>
        <w:tabs>
          <w:tab w:val="left" w:pos="1320"/>
          <w:tab w:val="left" w:pos="1680"/>
          <w:tab w:val="left" w:pos="2220"/>
          <w:tab w:val="left" w:pos="2580"/>
          <w:tab w:val="left" w:pos="3120"/>
          <w:tab w:val="left" w:pos="3480"/>
        </w:tabs>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t>(6)</w:t>
      </w:r>
      <w:r w:rsidRPr="00ED614F">
        <w:rPr>
          <w:rStyle w:val="InitialStyle"/>
          <w:rFonts w:ascii="Times New Roman" w:hAnsi="Times New Roman"/>
          <w:sz w:val="22"/>
        </w:rPr>
        <w:tab/>
      </w:r>
      <w:r w:rsidRPr="00ED614F">
        <w:rPr>
          <w:rStyle w:val="InitialStyle"/>
          <w:rFonts w:ascii="Times New Roman" w:hAnsi="Times New Roman"/>
          <w:sz w:val="22"/>
          <w:u w:val="single"/>
        </w:rPr>
        <w:t>Termination</w:t>
      </w:r>
      <w:r>
        <w:rPr>
          <w:rStyle w:val="InitialStyle"/>
          <w:rFonts w:ascii="Times New Roman" w:hAnsi="Times New Roman"/>
          <w:sz w:val="22"/>
          <w:u w:val="single"/>
        </w:rPr>
        <w:t xml:space="preserve"> or</w:t>
      </w:r>
      <w:r w:rsidRPr="0078648F">
        <w:rPr>
          <w:rStyle w:val="InitialStyle"/>
          <w:rFonts w:ascii="Times New Roman" w:hAnsi="Times New Roman"/>
          <w:sz w:val="22"/>
          <w:u w:val="single"/>
        </w:rPr>
        <w:t xml:space="preserve"> Reduction</w:t>
      </w:r>
      <w:r>
        <w:rPr>
          <w:rStyle w:val="InitialStyle"/>
          <w:rFonts w:ascii="Times New Roman" w:hAnsi="Times New Roman"/>
          <w:sz w:val="22"/>
          <w:u w:val="single"/>
        </w:rPr>
        <w:t xml:space="preserve"> of Child Care,</w:t>
      </w:r>
      <w:r w:rsidRPr="00ED614F">
        <w:rPr>
          <w:rStyle w:val="InitialStyle"/>
          <w:rFonts w:ascii="Times New Roman" w:hAnsi="Times New Roman"/>
          <w:sz w:val="22"/>
          <w:u w:val="single"/>
        </w:rPr>
        <w:t xml:space="preserve"> or Denial of Child Care</w:t>
      </w:r>
      <w:r>
        <w:rPr>
          <w:rStyle w:val="InitialStyle"/>
          <w:rFonts w:ascii="Times New Roman" w:hAnsi="Times New Roman"/>
          <w:sz w:val="22"/>
          <w:u w:val="single"/>
        </w:rPr>
        <w:t xml:space="preserve"> Referral</w:t>
      </w:r>
      <w:r w:rsidRPr="00ED614F">
        <w:rPr>
          <w:rStyle w:val="InitialStyle"/>
          <w:rFonts w:ascii="Times New Roman" w:hAnsi="Times New Roman"/>
          <w:sz w:val="22"/>
          <w:u w:val="single"/>
        </w:rPr>
        <w:t xml:space="preserve"> </w:t>
      </w:r>
    </w:p>
    <w:p w:rsidR="00370561" w:rsidRPr="00ED614F" w:rsidRDefault="00370561" w:rsidP="00233B57">
      <w:pPr>
        <w:pStyle w:val="DefaultText"/>
        <w:tabs>
          <w:tab w:val="left" w:pos="1140"/>
          <w:tab w:val="left" w:pos="1680"/>
          <w:tab w:val="left" w:pos="2220"/>
          <w:tab w:val="left" w:pos="2760"/>
          <w:tab w:val="left" w:pos="3120"/>
          <w:tab w:val="left" w:pos="3480"/>
        </w:tabs>
        <w:rPr>
          <w:rStyle w:val="InitialStyle"/>
          <w:rFonts w:ascii="Times New Roman" w:hAnsi="Times New Roman"/>
          <w:sz w:val="22"/>
        </w:rPr>
      </w:pPr>
    </w:p>
    <w:p w:rsidR="00370561" w:rsidRPr="00ED614F" w:rsidRDefault="00370561" w:rsidP="00233B57">
      <w:pPr>
        <w:pStyle w:val="DefaultText"/>
        <w:tabs>
          <w:tab w:val="left" w:pos="1140"/>
          <w:tab w:val="left" w:pos="1680"/>
          <w:tab w:val="left" w:pos="2220"/>
          <w:tab w:val="left" w:pos="2760"/>
          <w:tab w:val="left" w:pos="3120"/>
          <w:tab w:val="left" w:pos="3480"/>
        </w:tabs>
        <w:ind w:left="2232" w:hanging="2232"/>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t>The Department may terminate</w:t>
      </w:r>
      <w:r>
        <w:rPr>
          <w:rStyle w:val="InitialStyle"/>
          <w:rFonts w:ascii="Times New Roman" w:hAnsi="Times New Roman"/>
          <w:sz w:val="22"/>
        </w:rPr>
        <w:t xml:space="preserve"> or</w:t>
      </w:r>
      <w:r w:rsidRPr="0078648F">
        <w:rPr>
          <w:rStyle w:val="InitialStyle"/>
          <w:rFonts w:ascii="Times New Roman" w:hAnsi="Times New Roman"/>
          <w:sz w:val="22"/>
        </w:rPr>
        <w:t xml:space="preserve"> reduce</w:t>
      </w:r>
      <w:r w:rsidRPr="00ED614F">
        <w:rPr>
          <w:rStyle w:val="InitialStyle"/>
          <w:rFonts w:ascii="Times New Roman" w:hAnsi="Times New Roman"/>
          <w:sz w:val="22"/>
        </w:rPr>
        <w:t xml:space="preserve"> </w:t>
      </w:r>
      <w:r>
        <w:rPr>
          <w:rStyle w:val="InitialStyle"/>
          <w:rFonts w:ascii="Times New Roman" w:hAnsi="Times New Roman"/>
          <w:sz w:val="22"/>
        </w:rPr>
        <w:t xml:space="preserve">child care, </w:t>
      </w:r>
      <w:r w:rsidRPr="00ED614F">
        <w:rPr>
          <w:rStyle w:val="InitialStyle"/>
          <w:rFonts w:ascii="Times New Roman" w:hAnsi="Times New Roman"/>
          <w:sz w:val="22"/>
        </w:rPr>
        <w:t xml:space="preserve">or deny </w:t>
      </w:r>
      <w:r>
        <w:rPr>
          <w:rStyle w:val="InitialStyle"/>
          <w:rFonts w:ascii="Times New Roman" w:hAnsi="Times New Roman"/>
          <w:sz w:val="22"/>
        </w:rPr>
        <w:t xml:space="preserve">a referral for </w:t>
      </w:r>
      <w:r w:rsidRPr="00ED614F">
        <w:rPr>
          <w:rStyle w:val="InitialStyle"/>
          <w:rFonts w:ascii="Times New Roman" w:hAnsi="Times New Roman"/>
          <w:sz w:val="22"/>
        </w:rPr>
        <w:t>child care</w:t>
      </w:r>
      <w:r>
        <w:rPr>
          <w:rStyle w:val="InitialStyle"/>
          <w:rFonts w:ascii="Times New Roman" w:hAnsi="Times New Roman"/>
          <w:sz w:val="22"/>
        </w:rPr>
        <w:t xml:space="preserve"> </w:t>
      </w:r>
      <w:r w:rsidRPr="00ED614F">
        <w:rPr>
          <w:rStyle w:val="InitialStyle"/>
          <w:rFonts w:ascii="Times New Roman" w:hAnsi="Times New Roman"/>
          <w:sz w:val="22"/>
        </w:rPr>
        <w:t>services for circumstances including, but not limited to, the following:</w:t>
      </w:r>
    </w:p>
    <w:p w:rsidR="00370561" w:rsidRPr="00ED614F" w:rsidRDefault="00370561" w:rsidP="00233B57">
      <w:pPr>
        <w:pStyle w:val="DefaultText"/>
        <w:tabs>
          <w:tab w:val="left" w:pos="1140"/>
          <w:tab w:val="left" w:pos="1680"/>
          <w:tab w:val="left" w:pos="2220"/>
          <w:tab w:val="left" w:pos="2760"/>
          <w:tab w:val="left" w:pos="3120"/>
          <w:tab w:val="left" w:pos="3480"/>
        </w:tabs>
        <w:rPr>
          <w:rStyle w:val="InitialStyle"/>
          <w:rFonts w:ascii="Times New Roman" w:hAnsi="Times New Roman"/>
          <w:sz w:val="22"/>
        </w:rPr>
      </w:pPr>
    </w:p>
    <w:p w:rsidR="00370561" w:rsidRPr="00ED614F" w:rsidRDefault="00370561" w:rsidP="0078648F">
      <w:pPr>
        <w:pStyle w:val="DefaultText"/>
        <w:tabs>
          <w:tab w:val="left" w:pos="1140"/>
          <w:tab w:val="left" w:pos="1680"/>
          <w:tab w:val="left" w:pos="2220"/>
          <w:tab w:val="left" w:pos="2700"/>
          <w:tab w:val="left" w:pos="3120"/>
          <w:tab w:val="left" w:pos="3480"/>
        </w:tabs>
        <w:ind w:left="2700" w:hanging="2700"/>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t>(a)</w:t>
      </w:r>
      <w:r w:rsidRPr="00ED614F">
        <w:rPr>
          <w:rStyle w:val="InitialStyle"/>
          <w:rFonts w:ascii="Times New Roman" w:hAnsi="Times New Roman"/>
          <w:sz w:val="22"/>
        </w:rPr>
        <w:tab/>
        <w:t xml:space="preserve">the ESP participant no longer meets the participation requirements </w:t>
      </w:r>
      <w:r w:rsidRPr="00D04A09">
        <w:rPr>
          <w:rStyle w:val="InitialStyle"/>
          <w:rFonts w:ascii="Times New Roman" w:hAnsi="Times New Roman"/>
          <w:sz w:val="22"/>
        </w:rPr>
        <w:t xml:space="preserve">as </w:t>
      </w:r>
      <w:r w:rsidRPr="0078648F">
        <w:rPr>
          <w:rStyle w:val="InitialStyle"/>
          <w:rFonts w:ascii="Times New Roman" w:hAnsi="Times New Roman"/>
          <w:sz w:val="22"/>
        </w:rPr>
        <w:t>provided i</w:t>
      </w:r>
      <w:r w:rsidRPr="00D04A09">
        <w:rPr>
          <w:rStyle w:val="InitialStyle"/>
          <w:rFonts w:ascii="Times New Roman" w:hAnsi="Times New Roman"/>
          <w:sz w:val="22"/>
        </w:rPr>
        <w:t>n</w:t>
      </w:r>
      <w:r w:rsidRPr="00ED614F">
        <w:rPr>
          <w:rStyle w:val="InitialStyle"/>
          <w:rFonts w:ascii="Times New Roman" w:hAnsi="Times New Roman"/>
          <w:sz w:val="22"/>
        </w:rPr>
        <w:t xml:space="preserve"> </w:t>
      </w:r>
      <w:r w:rsidRPr="0078648F">
        <w:rPr>
          <w:rStyle w:val="InitialStyle"/>
          <w:rFonts w:ascii="Times New Roman" w:hAnsi="Times New Roman"/>
          <w:sz w:val="22"/>
        </w:rPr>
        <w:t>106 CMR 707.115</w:t>
      </w:r>
      <w:r w:rsidRPr="00D04A09">
        <w:rPr>
          <w:rStyle w:val="InitialStyle"/>
          <w:rFonts w:ascii="Times New Roman" w:hAnsi="Times New Roman"/>
          <w:sz w:val="22"/>
        </w:rPr>
        <w:t>;</w:t>
      </w:r>
      <w:r w:rsidRPr="00ED614F">
        <w:rPr>
          <w:rStyle w:val="InitialStyle"/>
          <w:rFonts w:ascii="Times New Roman" w:hAnsi="Times New Roman"/>
          <w:sz w:val="22"/>
        </w:rPr>
        <w:t xml:space="preserve"> or</w:t>
      </w:r>
    </w:p>
    <w:p w:rsidR="00370561" w:rsidRPr="00ED614F" w:rsidRDefault="00370561" w:rsidP="00233B57">
      <w:pPr>
        <w:pStyle w:val="DefaultText"/>
        <w:tabs>
          <w:tab w:val="left" w:pos="1140"/>
          <w:tab w:val="left" w:pos="1680"/>
          <w:tab w:val="left" w:pos="2220"/>
          <w:tab w:val="left" w:pos="2760"/>
          <w:tab w:val="left" w:pos="3120"/>
          <w:tab w:val="left" w:pos="3480"/>
        </w:tabs>
        <w:rPr>
          <w:rStyle w:val="InitialStyle"/>
          <w:rFonts w:ascii="Times New Roman" w:hAnsi="Times New Roman"/>
          <w:sz w:val="22"/>
        </w:rPr>
      </w:pPr>
    </w:p>
    <w:p w:rsidR="00370561" w:rsidRPr="00ED614F" w:rsidRDefault="00370561" w:rsidP="0078648F">
      <w:pPr>
        <w:pStyle w:val="DefaultText"/>
        <w:tabs>
          <w:tab w:val="left" w:pos="1140"/>
          <w:tab w:val="left" w:pos="1680"/>
          <w:tab w:val="left" w:pos="2220"/>
          <w:tab w:val="left" w:pos="2700"/>
          <w:tab w:val="left" w:pos="3120"/>
          <w:tab w:val="left" w:pos="3480"/>
        </w:tabs>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t>(b)</w:t>
      </w:r>
      <w:r w:rsidRPr="00ED614F">
        <w:rPr>
          <w:rStyle w:val="InitialStyle"/>
          <w:rFonts w:ascii="Times New Roman" w:hAnsi="Times New Roman"/>
          <w:sz w:val="22"/>
        </w:rPr>
        <w:tab/>
        <w:t xml:space="preserve">the former </w:t>
      </w:r>
      <w:r w:rsidRPr="0078648F">
        <w:rPr>
          <w:rStyle w:val="InitialStyle"/>
          <w:rFonts w:ascii="Times New Roman" w:hAnsi="Times New Roman"/>
          <w:sz w:val="22"/>
        </w:rPr>
        <w:t>client i</w:t>
      </w:r>
      <w:r w:rsidRPr="00ED614F">
        <w:rPr>
          <w:rStyle w:val="InitialStyle"/>
          <w:rFonts w:ascii="Times New Roman" w:hAnsi="Times New Roman"/>
          <w:sz w:val="22"/>
        </w:rPr>
        <w:t xml:space="preserve">s no longer </w:t>
      </w:r>
      <w:r w:rsidRPr="00B064A6">
        <w:rPr>
          <w:rStyle w:val="InitialStyle"/>
          <w:rFonts w:ascii="Times New Roman" w:hAnsi="Times New Roman"/>
          <w:sz w:val="22"/>
        </w:rPr>
        <w:t>employed</w:t>
      </w:r>
      <w:r>
        <w:rPr>
          <w:rStyle w:val="InitialStyle"/>
          <w:rFonts w:ascii="Times New Roman" w:hAnsi="Times New Roman"/>
          <w:sz w:val="22"/>
        </w:rPr>
        <w:t>.</w:t>
      </w:r>
    </w:p>
    <w:p w:rsidR="00370561" w:rsidRPr="00ED614F" w:rsidRDefault="00370561" w:rsidP="00233B57">
      <w:pPr>
        <w:pStyle w:val="DefaultText"/>
        <w:tabs>
          <w:tab w:val="left" w:pos="1140"/>
          <w:tab w:val="left" w:pos="1680"/>
          <w:tab w:val="left" w:pos="2220"/>
          <w:tab w:val="left" w:pos="2760"/>
          <w:tab w:val="left" w:pos="3120"/>
          <w:tab w:val="left" w:pos="3480"/>
        </w:tabs>
        <w:rPr>
          <w:rStyle w:val="InitialStyle"/>
          <w:rFonts w:ascii="Times New Roman" w:hAnsi="Times New Roman"/>
          <w:sz w:val="22"/>
        </w:rPr>
      </w:pPr>
    </w:p>
    <w:p w:rsidR="00370561" w:rsidRPr="00ED614F" w:rsidRDefault="00370561" w:rsidP="00233B57">
      <w:pPr>
        <w:pStyle w:val="DefaultText"/>
        <w:tabs>
          <w:tab w:val="left" w:pos="1140"/>
          <w:tab w:val="left" w:pos="1680"/>
          <w:tab w:val="left" w:pos="2220"/>
          <w:tab w:val="left" w:pos="2760"/>
          <w:tab w:val="left" w:pos="3120"/>
          <w:tab w:val="left" w:pos="3480"/>
        </w:tabs>
        <w:ind w:left="2232" w:hanging="2232"/>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t>When the Department terminates or reduces child care</w:t>
      </w:r>
      <w:r>
        <w:rPr>
          <w:rStyle w:val="InitialStyle"/>
          <w:rFonts w:ascii="Times New Roman" w:hAnsi="Times New Roman"/>
          <w:sz w:val="22"/>
        </w:rPr>
        <w:t xml:space="preserve">, </w:t>
      </w:r>
      <w:r w:rsidRPr="00ED614F">
        <w:rPr>
          <w:rStyle w:val="InitialStyle"/>
          <w:rFonts w:ascii="Times New Roman" w:hAnsi="Times New Roman"/>
          <w:sz w:val="22"/>
        </w:rPr>
        <w:t xml:space="preserve">the Department </w:t>
      </w:r>
      <w:r>
        <w:rPr>
          <w:rStyle w:val="InitialStyle"/>
          <w:rFonts w:ascii="Times New Roman" w:hAnsi="Times New Roman"/>
          <w:sz w:val="22"/>
        </w:rPr>
        <w:t xml:space="preserve">shall </w:t>
      </w:r>
      <w:r w:rsidRPr="00ED614F">
        <w:rPr>
          <w:rStyle w:val="InitialStyle"/>
          <w:rFonts w:ascii="Times New Roman" w:hAnsi="Times New Roman"/>
          <w:sz w:val="22"/>
        </w:rPr>
        <w:t xml:space="preserve">send the </w:t>
      </w:r>
      <w:r w:rsidRPr="0078648F">
        <w:rPr>
          <w:rStyle w:val="InitialStyle"/>
          <w:rFonts w:ascii="Times New Roman" w:hAnsi="Times New Roman"/>
          <w:sz w:val="22"/>
        </w:rPr>
        <w:t>client</w:t>
      </w:r>
      <w:r w:rsidRPr="00ED614F">
        <w:rPr>
          <w:rStyle w:val="InitialStyle"/>
          <w:rFonts w:ascii="Times New Roman" w:hAnsi="Times New Roman"/>
          <w:sz w:val="22"/>
        </w:rPr>
        <w:t xml:space="preserve"> or former </w:t>
      </w:r>
      <w:r w:rsidRPr="0078648F">
        <w:rPr>
          <w:rStyle w:val="InitialStyle"/>
          <w:rFonts w:ascii="Times New Roman" w:hAnsi="Times New Roman"/>
          <w:sz w:val="22"/>
        </w:rPr>
        <w:t xml:space="preserve">client </w:t>
      </w:r>
      <w:r w:rsidRPr="00ED614F">
        <w:rPr>
          <w:rStyle w:val="InitialStyle"/>
          <w:rFonts w:ascii="Times New Roman" w:hAnsi="Times New Roman"/>
          <w:sz w:val="22"/>
        </w:rPr>
        <w:t xml:space="preserve">and the </w:t>
      </w:r>
      <w:r>
        <w:rPr>
          <w:rStyle w:val="InitialStyle"/>
          <w:rFonts w:ascii="Times New Roman" w:hAnsi="Times New Roman"/>
          <w:sz w:val="22"/>
        </w:rPr>
        <w:t xml:space="preserve">local </w:t>
      </w:r>
      <w:r w:rsidRPr="00ED614F">
        <w:rPr>
          <w:rStyle w:val="InitialStyle"/>
          <w:rFonts w:ascii="Times New Roman" w:hAnsi="Times New Roman"/>
          <w:sz w:val="22"/>
        </w:rPr>
        <w:t>agency</w:t>
      </w:r>
      <w:r>
        <w:rPr>
          <w:rStyle w:val="InitialStyle"/>
          <w:rFonts w:ascii="Times New Roman" w:hAnsi="Times New Roman"/>
          <w:sz w:val="22"/>
        </w:rPr>
        <w:t xml:space="preserve"> contracted with </w:t>
      </w:r>
      <w:r w:rsidRPr="0078648F">
        <w:rPr>
          <w:rStyle w:val="InitialStyle"/>
          <w:rFonts w:ascii="Times New Roman" w:hAnsi="Times New Roman"/>
          <w:sz w:val="22"/>
        </w:rPr>
        <w:t>EEC</w:t>
      </w:r>
      <w:r>
        <w:rPr>
          <w:rStyle w:val="InitialStyle"/>
          <w:rFonts w:ascii="Times New Roman" w:hAnsi="Times New Roman"/>
          <w:sz w:val="22"/>
        </w:rPr>
        <w:t xml:space="preserve"> </w:t>
      </w:r>
      <w:r w:rsidRPr="00ED614F">
        <w:rPr>
          <w:rStyle w:val="InitialStyle"/>
          <w:rFonts w:ascii="Times New Roman" w:hAnsi="Times New Roman"/>
          <w:sz w:val="22"/>
        </w:rPr>
        <w:t xml:space="preserve">a timely notice of the termination or reduction </w:t>
      </w:r>
      <w:r w:rsidRPr="00D04A09">
        <w:rPr>
          <w:rStyle w:val="InitialStyle"/>
          <w:rFonts w:ascii="Times New Roman" w:hAnsi="Times New Roman"/>
          <w:sz w:val="22"/>
        </w:rPr>
        <w:t>in accordance with</w:t>
      </w:r>
      <w:r w:rsidRPr="00ED614F">
        <w:rPr>
          <w:rStyle w:val="InitialStyle"/>
          <w:rFonts w:ascii="Times New Roman" w:hAnsi="Times New Roman"/>
          <w:sz w:val="22"/>
        </w:rPr>
        <w:t xml:space="preserve"> 106 CMR 343.140. The </w:t>
      </w:r>
      <w:r w:rsidRPr="00E61621">
        <w:rPr>
          <w:rStyle w:val="InitialStyle"/>
          <w:rFonts w:ascii="Times New Roman" w:hAnsi="Times New Roman"/>
          <w:sz w:val="22"/>
        </w:rPr>
        <w:t>client</w:t>
      </w:r>
      <w:r w:rsidRPr="00ED614F">
        <w:rPr>
          <w:rStyle w:val="InitialStyle"/>
          <w:rFonts w:ascii="Times New Roman" w:hAnsi="Times New Roman"/>
          <w:sz w:val="22"/>
        </w:rPr>
        <w:t xml:space="preserve"> or former </w:t>
      </w:r>
      <w:r w:rsidRPr="00E61621">
        <w:rPr>
          <w:rStyle w:val="InitialStyle"/>
          <w:rFonts w:ascii="Times New Roman" w:hAnsi="Times New Roman"/>
          <w:sz w:val="22"/>
        </w:rPr>
        <w:t xml:space="preserve">client </w:t>
      </w:r>
      <w:r w:rsidRPr="00ED614F">
        <w:rPr>
          <w:rStyle w:val="InitialStyle"/>
          <w:rFonts w:ascii="Times New Roman" w:hAnsi="Times New Roman"/>
          <w:sz w:val="22"/>
        </w:rPr>
        <w:t xml:space="preserve">may appeal any reduction or termination of child care </w:t>
      </w:r>
      <w:r w:rsidRPr="005A336D">
        <w:rPr>
          <w:rStyle w:val="InitialStyle"/>
          <w:rFonts w:ascii="Times New Roman" w:hAnsi="Times New Roman"/>
          <w:sz w:val="22"/>
        </w:rPr>
        <w:t xml:space="preserve">eligibility, in </w:t>
      </w:r>
      <w:r w:rsidRPr="00D04A09">
        <w:rPr>
          <w:rStyle w:val="InitialStyle"/>
          <w:rFonts w:ascii="Times New Roman" w:hAnsi="Times New Roman"/>
          <w:sz w:val="22"/>
        </w:rPr>
        <w:t>accordance with</w:t>
      </w:r>
      <w:r w:rsidRPr="00ED614F">
        <w:rPr>
          <w:rStyle w:val="InitialStyle"/>
          <w:rFonts w:ascii="Times New Roman" w:hAnsi="Times New Roman"/>
          <w:sz w:val="22"/>
        </w:rPr>
        <w:t xml:space="preserve"> 106 CMR 343.230 and 106 CMR 343.250. When an appeal is received within the advance notice period, the </w:t>
      </w:r>
      <w:r>
        <w:rPr>
          <w:rStyle w:val="InitialStyle"/>
          <w:rFonts w:ascii="Times New Roman" w:hAnsi="Times New Roman"/>
          <w:sz w:val="22"/>
        </w:rPr>
        <w:t xml:space="preserve">benefits </w:t>
      </w:r>
      <w:r w:rsidRPr="00ED614F">
        <w:rPr>
          <w:rStyle w:val="InitialStyle"/>
          <w:rFonts w:ascii="Times New Roman" w:hAnsi="Times New Roman"/>
          <w:sz w:val="22"/>
        </w:rPr>
        <w:t xml:space="preserve">may be provided in accordance with 106 CMR 343.250 and 106 CMR 343.640. Assistance provided pending the appeal is subject to recoupment by </w:t>
      </w:r>
      <w:r w:rsidRPr="00E61621">
        <w:rPr>
          <w:rStyle w:val="InitialStyle"/>
          <w:rFonts w:ascii="Times New Roman" w:hAnsi="Times New Roman"/>
          <w:sz w:val="22"/>
        </w:rPr>
        <w:t>EEC</w:t>
      </w:r>
      <w:r w:rsidRPr="00ED614F">
        <w:rPr>
          <w:rStyle w:val="InitialStyle"/>
          <w:rFonts w:ascii="Times New Roman" w:hAnsi="Times New Roman"/>
          <w:sz w:val="22"/>
        </w:rPr>
        <w:t xml:space="preserve">.  The </w:t>
      </w:r>
      <w:r w:rsidRPr="00E61621">
        <w:rPr>
          <w:rStyle w:val="InitialStyle"/>
          <w:rFonts w:ascii="Times New Roman" w:hAnsi="Times New Roman"/>
          <w:sz w:val="22"/>
        </w:rPr>
        <w:t xml:space="preserve">client </w:t>
      </w:r>
      <w:r w:rsidRPr="00ED614F">
        <w:rPr>
          <w:rStyle w:val="InitialStyle"/>
          <w:rFonts w:ascii="Times New Roman" w:hAnsi="Times New Roman"/>
          <w:sz w:val="22"/>
        </w:rPr>
        <w:t xml:space="preserve">or former </w:t>
      </w:r>
      <w:r w:rsidRPr="00E61621">
        <w:rPr>
          <w:rStyle w:val="InitialStyle"/>
          <w:rFonts w:ascii="Times New Roman" w:hAnsi="Times New Roman"/>
          <w:sz w:val="22"/>
        </w:rPr>
        <w:t xml:space="preserve">client </w:t>
      </w:r>
      <w:r w:rsidRPr="00ED614F">
        <w:rPr>
          <w:rStyle w:val="InitialStyle"/>
          <w:rFonts w:ascii="Times New Roman" w:hAnsi="Times New Roman"/>
          <w:sz w:val="22"/>
        </w:rPr>
        <w:t xml:space="preserve">may not appeal to the Department any issue regarding payment for child care. </w:t>
      </w:r>
    </w:p>
    <w:p w:rsidR="00370561" w:rsidRPr="00ED614F" w:rsidRDefault="00370561" w:rsidP="00233B5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10"/>
        </w:rPr>
      </w:pPr>
    </w:p>
    <w:p w:rsidR="00370561" w:rsidRPr="00ED614F" w:rsidRDefault="00370561" w:rsidP="00233B5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rPr>
      </w:pPr>
      <w:r w:rsidRPr="00ED614F">
        <w:rPr>
          <w:rStyle w:val="InitialStyle"/>
          <w:rFonts w:ascii="Times New Roman" w:hAnsi="Times New Roman"/>
          <w:sz w:val="10"/>
        </w:rPr>
        <w:tab/>
      </w:r>
      <w:r w:rsidRPr="00ED614F">
        <w:rPr>
          <w:rStyle w:val="InitialStyle"/>
          <w:rFonts w:ascii="Times New Roman" w:hAnsi="Times New Roman"/>
          <w:sz w:val="10"/>
        </w:rPr>
        <w:tab/>
      </w:r>
      <w:r w:rsidRPr="00ED614F">
        <w:rPr>
          <w:rStyle w:val="InitialStyle"/>
          <w:rFonts w:ascii="Times New Roman" w:hAnsi="Times New Roman"/>
          <w:sz w:val="10"/>
        </w:rPr>
        <w:tab/>
      </w:r>
      <w:r w:rsidRPr="00ED614F">
        <w:rPr>
          <w:rStyle w:val="InitialStyle"/>
          <w:rFonts w:ascii="Times New Roman" w:hAnsi="Times New Roman"/>
          <w:sz w:val="22"/>
        </w:rPr>
        <w:t xml:space="preserve">When </w:t>
      </w:r>
      <w:r>
        <w:rPr>
          <w:rStyle w:val="InitialStyle"/>
          <w:rFonts w:ascii="Times New Roman" w:hAnsi="Times New Roman"/>
          <w:sz w:val="22"/>
        </w:rPr>
        <w:t xml:space="preserve">a referral for </w:t>
      </w:r>
      <w:r w:rsidRPr="00ED614F">
        <w:rPr>
          <w:rStyle w:val="InitialStyle"/>
          <w:rFonts w:ascii="Times New Roman" w:hAnsi="Times New Roman"/>
          <w:sz w:val="22"/>
        </w:rPr>
        <w:t xml:space="preserve">child care </w:t>
      </w:r>
      <w:r w:rsidRPr="00E61621">
        <w:rPr>
          <w:rStyle w:val="InitialStyle"/>
          <w:rFonts w:ascii="Times New Roman" w:hAnsi="Times New Roman"/>
          <w:sz w:val="22"/>
        </w:rPr>
        <w:t>services</w:t>
      </w:r>
      <w:r>
        <w:rPr>
          <w:rStyle w:val="InitialStyle"/>
          <w:rFonts w:ascii="Times New Roman" w:hAnsi="Times New Roman"/>
          <w:sz w:val="22"/>
        </w:rPr>
        <w:t xml:space="preserve"> is</w:t>
      </w:r>
      <w:r w:rsidRPr="00ED614F">
        <w:rPr>
          <w:rStyle w:val="InitialStyle"/>
          <w:rFonts w:ascii="Times New Roman" w:hAnsi="Times New Roman"/>
          <w:sz w:val="22"/>
        </w:rPr>
        <w:t xml:space="preserve"> denied, </w:t>
      </w:r>
      <w:r>
        <w:rPr>
          <w:rStyle w:val="InitialStyle"/>
          <w:rFonts w:ascii="Times New Roman" w:hAnsi="Times New Roman"/>
          <w:sz w:val="22"/>
        </w:rPr>
        <w:t>the</w:t>
      </w:r>
      <w:r w:rsidRPr="00ED614F">
        <w:rPr>
          <w:rStyle w:val="InitialStyle"/>
          <w:rFonts w:ascii="Times New Roman" w:hAnsi="Times New Roman"/>
          <w:sz w:val="22"/>
        </w:rPr>
        <w:t xml:space="preserve"> applicant, </w:t>
      </w:r>
      <w:r w:rsidRPr="00E61621">
        <w:rPr>
          <w:rStyle w:val="InitialStyle"/>
          <w:rFonts w:ascii="Times New Roman" w:hAnsi="Times New Roman"/>
          <w:sz w:val="22"/>
        </w:rPr>
        <w:t>client,</w:t>
      </w:r>
      <w:r w:rsidRPr="00ED614F">
        <w:rPr>
          <w:rStyle w:val="InitialStyle"/>
          <w:rFonts w:ascii="Times New Roman" w:hAnsi="Times New Roman"/>
          <w:sz w:val="22"/>
        </w:rPr>
        <w:t xml:space="preserve"> or former </w:t>
      </w:r>
      <w:r w:rsidRPr="00E61621">
        <w:rPr>
          <w:rStyle w:val="InitialStyle"/>
          <w:rFonts w:ascii="Times New Roman" w:hAnsi="Times New Roman"/>
          <w:sz w:val="22"/>
        </w:rPr>
        <w:t xml:space="preserve">client </w:t>
      </w:r>
      <w:r>
        <w:rPr>
          <w:rStyle w:val="InitialStyle"/>
          <w:rFonts w:ascii="Times New Roman" w:hAnsi="Times New Roman"/>
          <w:sz w:val="22"/>
        </w:rPr>
        <w:t xml:space="preserve">shall be </w:t>
      </w:r>
      <w:r w:rsidRPr="00ED614F">
        <w:rPr>
          <w:rStyle w:val="InitialStyle"/>
          <w:rFonts w:ascii="Times New Roman" w:hAnsi="Times New Roman"/>
          <w:sz w:val="22"/>
        </w:rPr>
        <w:t>sent a notice of denial and of the right to appeal in accordance with 106 CMR 343</w:t>
      </w:r>
      <w:r>
        <w:rPr>
          <w:rStyle w:val="InitialStyle"/>
          <w:rFonts w:ascii="Times New Roman" w:hAnsi="Times New Roman"/>
          <w:sz w:val="22"/>
        </w:rPr>
        <w:t>,</w:t>
      </w:r>
      <w:r w:rsidRPr="00ED614F">
        <w:rPr>
          <w:rStyle w:val="InitialStyle"/>
          <w:rFonts w:ascii="Times New Roman" w:hAnsi="Times New Roman"/>
          <w:sz w:val="22"/>
        </w:rPr>
        <w:t xml:space="preserve"> </w:t>
      </w:r>
      <w:r w:rsidRPr="005E47FD">
        <w:rPr>
          <w:rStyle w:val="InitialStyle"/>
          <w:rFonts w:ascii="Times New Roman" w:hAnsi="Times New Roman"/>
          <w:sz w:val="22"/>
        </w:rPr>
        <w:t>et seq</w:t>
      </w:r>
      <w:r w:rsidRPr="00ED614F">
        <w:rPr>
          <w:rStyle w:val="InitialStyle"/>
          <w:rFonts w:ascii="Times New Roman" w:hAnsi="Times New Roman"/>
          <w:sz w:val="22"/>
        </w:rPr>
        <w:t>.</w:t>
      </w:r>
    </w:p>
    <w:p w:rsidR="00370561" w:rsidRPr="00ED614F" w:rsidRDefault="00370561" w:rsidP="00233B5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70561" w:rsidRPr="00ED614F" w:rsidRDefault="00370561" w:rsidP="00917F0B">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rPr>
        <w:tab/>
        <w:t xml:space="preserve">The only appealable issue shall be whether or not the applicant, </w:t>
      </w:r>
      <w:r w:rsidRPr="00E61621">
        <w:rPr>
          <w:rStyle w:val="InitialStyle"/>
          <w:rFonts w:ascii="Times New Roman" w:hAnsi="Times New Roman"/>
          <w:sz w:val="22"/>
        </w:rPr>
        <w:t>client</w:t>
      </w:r>
      <w:r>
        <w:rPr>
          <w:rStyle w:val="InitialStyle"/>
          <w:rFonts w:ascii="Times New Roman" w:hAnsi="Times New Roman"/>
          <w:sz w:val="22"/>
        </w:rPr>
        <w:t xml:space="preserve"> </w:t>
      </w:r>
      <w:r w:rsidRPr="00ED614F">
        <w:rPr>
          <w:rStyle w:val="InitialStyle"/>
          <w:rFonts w:ascii="Times New Roman" w:hAnsi="Times New Roman"/>
          <w:sz w:val="22"/>
        </w:rPr>
        <w:t xml:space="preserve">or former </w:t>
      </w:r>
      <w:r w:rsidRPr="00E61621">
        <w:rPr>
          <w:rStyle w:val="InitialStyle"/>
          <w:rFonts w:ascii="Times New Roman" w:hAnsi="Times New Roman"/>
          <w:sz w:val="22"/>
        </w:rPr>
        <w:t>client</w:t>
      </w:r>
      <w:r>
        <w:rPr>
          <w:rStyle w:val="InitialStyle"/>
          <w:rFonts w:ascii="Times New Roman" w:hAnsi="Times New Roman"/>
          <w:sz w:val="22"/>
        </w:rPr>
        <w:t xml:space="preserve"> </w:t>
      </w:r>
      <w:r w:rsidRPr="00ED614F">
        <w:rPr>
          <w:rStyle w:val="InitialStyle"/>
          <w:rFonts w:ascii="Times New Roman" w:hAnsi="Times New Roman"/>
          <w:sz w:val="22"/>
        </w:rPr>
        <w:t xml:space="preserve">is eligible for </w:t>
      </w:r>
      <w:r w:rsidRPr="00E61621">
        <w:rPr>
          <w:rStyle w:val="InitialStyle"/>
          <w:rFonts w:ascii="Times New Roman" w:hAnsi="Times New Roman"/>
          <w:sz w:val="22"/>
        </w:rPr>
        <w:t>a referral for</w:t>
      </w:r>
      <w:r>
        <w:rPr>
          <w:rStyle w:val="InitialStyle"/>
          <w:rFonts w:ascii="Times New Roman" w:hAnsi="Times New Roman"/>
          <w:sz w:val="22"/>
        </w:rPr>
        <w:t xml:space="preserve"> </w:t>
      </w:r>
      <w:r w:rsidRPr="00ED614F">
        <w:rPr>
          <w:rStyle w:val="InitialStyle"/>
          <w:rFonts w:ascii="Times New Roman" w:hAnsi="Times New Roman"/>
          <w:sz w:val="22"/>
        </w:rPr>
        <w:t>child care</w:t>
      </w:r>
      <w:r>
        <w:rPr>
          <w:rStyle w:val="InitialStyle"/>
          <w:rFonts w:ascii="Times New Roman" w:hAnsi="Times New Roman"/>
          <w:sz w:val="22"/>
        </w:rPr>
        <w:t xml:space="preserve"> </w:t>
      </w:r>
      <w:r w:rsidRPr="00E61621">
        <w:rPr>
          <w:rStyle w:val="InitialStyle"/>
          <w:rFonts w:ascii="Times New Roman" w:hAnsi="Times New Roman"/>
          <w:sz w:val="22"/>
        </w:rPr>
        <w:t>services</w:t>
      </w:r>
      <w:r w:rsidRPr="00D04A09">
        <w:rPr>
          <w:rStyle w:val="InitialStyle"/>
          <w:rFonts w:ascii="Times New Roman" w:hAnsi="Times New Roman"/>
          <w:sz w:val="22"/>
        </w:rPr>
        <w:t xml:space="preserve"> as provided in</w:t>
      </w:r>
      <w:r w:rsidRPr="00092649">
        <w:rPr>
          <w:rStyle w:val="InitialStyle"/>
          <w:rFonts w:ascii="Times New Roman" w:hAnsi="Times New Roman"/>
          <w:sz w:val="22"/>
        </w:rPr>
        <w:t xml:space="preserve"> </w:t>
      </w:r>
      <w:r w:rsidRPr="00E61621">
        <w:rPr>
          <w:rStyle w:val="InitialStyle"/>
          <w:rFonts w:ascii="Times New Roman" w:hAnsi="Times New Roman"/>
          <w:sz w:val="22"/>
        </w:rPr>
        <w:t>106 CMR 707.210(A)</w:t>
      </w:r>
      <w:r>
        <w:rPr>
          <w:rStyle w:val="InitialStyle"/>
          <w:rFonts w:ascii="Times New Roman" w:hAnsi="Times New Roman"/>
          <w:sz w:val="22"/>
        </w:rPr>
        <w:t>.</w:t>
      </w:r>
      <w:r w:rsidRPr="00ED614F">
        <w:rPr>
          <w:rStyle w:val="InitialStyle"/>
          <w:rFonts w:ascii="Times New Roman" w:hAnsi="Times New Roman"/>
          <w:sz w:val="22"/>
        </w:rPr>
        <w:tab/>
      </w:r>
      <w:r w:rsidRPr="00ED614F">
        <w:rPr>
          <w:rStyle w:val="InitialStyle"/>
          <w:rFonts w:ascii="Times New Roman" w:hAnsi="Times New Roman"/>
          <w:sz w:val="22"/>
        </w:rPr>
        <w:tab/>
      </w:r>
      <w:r>
        <w:rPr>
          <w:rStyle w:val="InitialStyle"/>
          <w:rFonts w:ascii="Times New Roman" w:hAnsi="Times New Roman"/>
          <w:sz w:val="22"/>
        </w:rPr>
        <w:t>.</w:t>
      </w:r>
    </w:p>
    <w:p w:rsidR="00370561" w:rsidRPr="006B23D4" w:rsidRDefault="00370561" w:rsidP="002F4E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ED614F">
        <w:rPr>
          <w:rStyle w:val="InitialStyle"/>
          <w:rFonts w:ascii="Times New Roman" w:hAnsi="Times New Roman"/>
          <w:sz w:val="22"/>
        </w:rPr>
        <w:br w:type="page"/>
      </w:r>
    </w:p>
    <w:p w:rsidR="00370561"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370561" w:rsidTr="00B302A2">
        <w:trPr>
          <w:cantSplit/>
          <w:trHeight w:hRule="exact" w:val="259"/>
        </w:trPr>
        <w:tc>
          <w:tcPr>
            <w:tcW w:w="10167" w:type="dxa"/>
            <w:gridSpan w:val="8"/>
          </w:tcPr>
          <w:p w:rsidR="00370561" w:rsidRDefault="00370561" w:rsidP="00B302A2">
            <w:pPr>
              <w:pStyle w:val="DefaultText1"/>
              <w:jc w:val="center"/>
            </w:pPr>
            <w:r>
              <w:rPr>
                <w:rStyle w:val="InitialStyle"/>
                <w:rFonts w:ascii="Arial" w:hAnsi="Arial"/>
                <w:b/>
              </w:rPr>
              <w:t>106 CMR: Department of Transitional Assistance</w:t>
            </w:r>
          </w:p>
        </w:tc>
      </w:tr>
      <w:tr w:rsidR="00370561" w:rsidTr="00B302A2">
        <w:trPr>
          <w:cantSplit/>
          <w:trHeight w:hRule="exact" w:val="259"/>
        </w:trPr>
        <w:tc>
          <w:tcPr>
            <w:tcW w:w="2424" w:type="dxa"/>
            <w:gridSpan w:val="2"/>
            <w:tcBorders>
              <w:top w:val="single" w:sz="6" w:space="0" w:color="auto"/>
            </w:tcBorders>
          </w:tcPr>
          <w:p w:rsidR="00370561" w:rsidRDefault="00370561" w:rsidP="002E031B">
            <w:pPr>
              <w:pStyle w:val="DefaultText1"/>
            </w:pPr>
            <w:r>
              <w:rPr>
                <w:rStyle w:val="InitialStyle"/>
                <w:rFonts w:ascii="Arial" w:hAnsi="Arial"/>
                <w:b/>
              </w:rPr>
              <w:t>Trans. by S.L.  1395</w:t>
            </w:r>
          </w:p>
        </w:tc>
        <w:tc>
          <w:tcPr>
            <w:tcW w:w="5634" w:type="dxa"/>
            <w:gridSpan w:val="4"/>
            <w:tcBorders>
              <w:top w:val="single" w:sz="6" w:space="0" w:color="auto"/>
            </w:tcBorders>
          </w:tcPr>
          <w:p w:rsidR="00370561" w:rsidRDefault="00370561" w:rsidP="00B302A2">
            <w:pPr>
              <w:pStyle w:val="DefaultText"/>
            </w:pPr>
          </w:p>
        </w:tc>
        <w:tc>
          <w:tcPr>
            <w:tcW w:w="1011" w:type="dxa"/>
            <w:tcBorders>
              <w:top w:val="single" w:sz="6" w:space="0" w:color="auto"/>
            </w:tcBorders>
          </w:tcPr>
          <w:p w:rsidR="00370561" w:rsidRDefault="00370561" w:rsidP="00B302A2">
            <w:pPr>
              <w:pStyle w:val="DefaultText"/>
            </w:pPr>
          </w:p>
        </w:tc>
        <w:tc>
          <w:tcPr>
            <w:tcW w:w="1098" w:type="dxa"/>
            <w:tcBorders>
              <w:top w:val="single" w:sz="6" w:space="0" w:color="auto"/>
            </w:tcBorders>
          </w:tcPr>
          <w:p w:rsidR="00370561" w:rsidRDefault="00370561" w:rsidP="00B302A2">
            <w:pPr>
              <w:pStyle w:val="DefaultText"/>
            </w:pPr>
          </w:p>
        </w:tc>
      </w:tr>
      <w:tr w:rsidR="00370561" w:rsidTr="00E61621">
        <w:trPr>
          <w:cantSplit/>
          <w:trHeight w:hRule="exact" w:val="262"/>
        </w:trPr>
        <w:tc>
          <w:tcPr>
            <w:tcW w:w="1325" w:type="dxa"/>
          </w:tcPr>
          <w:p w:rsidR="00370561" w:rsidRDefault="00370561" w:rsidP="00B302A2">
            <w:pPr>
              <w:pStyle w:val="DefaultText"/>
            </w:pPr>
          </w:p>
        </w:tc>
        <w:tc>
          <w:tcPr>
            <w:tcW w:w="7744" w:type="dxa"/>
            <w:gridSpan w:val="6"/>
          </w:tcPr>
          <w:p w:rsidR="00370561" w:rsidRDefault="00370561" w:rsidP="00F96469">
            <w:pPr>
              <w:pStyle w:val="DefaultText1"/>
              <w:jc w:val="center"/>
            </w:pPr>
            <w:r>
              <w:rPr>
                <w:rFonts w:ascii="Arial" w:hAnsi="Arial"/>
                <w:b/>
                <w:sz w:val="20"/>
              </w:rPr>
              <w:t>Transitional Cash Assistance Programs</w:t>
            </w:r>
          </w:p>
        </w:tc>
        <w:tc>
          <w:tcPr>
            <w:tcW w:w="1098" w:type="dxa"/>
          </w:tcPr>
          <w:p w:rsidR="00370561" w:rsidRDefault="00370561" w:rsidP="00B302A2">
            <w:pPr>
              <w:pStyle w:val="DefaultText"/>
            </w:pPr>
          </w:p>
        </w:tc>
      </w:tr>
      <w:tr w:rsidR="00370561" w:rsidTr="00B302A2">
        <w:trPr>
          <w:cantSplit/>
          <w:trHeight w:hRule="exact" w:val="297"/>
        </w:trPr>
        <w:tc>
          <w:tcPr>
            <w:tcW w:w="2424" w:type="dxa"/>
            <w:gridSpan w:val="2"/>
          </w:tcPr>
          <w:p w:rsidR="00370561" w:rsidRDefault="00370561" w:rsidP="00B302A2">
            <w:pPr>
              <w:pStyle w:val="DefaultText"/>
            </w:pPr>
          </w:p>
        </w:tc>
        <w:tc>
          <w:tcPr>
            <w:tcW w:w="5634" w:type="dxa"/>
            <w:gridSpan w:val="4"/>
          </w:tcPr>
          <w:p w:rsidR="00370561" w:rsidRDefault="00370561" w:rsidP="00B302A2">
            <w:pPr>
              <w:jc w:val="center"/>
              <w:rPr>
                <w:sz w:val="24"/>
              </w:rPr>
            </w:pPr>
            <w:r>
              <w:rPr>
                <w:rFonts w:ascii="Arial" w:hAnsi="Arial"/>
                <w:b/>
              </w:rPr>
              <w:t>Employment Services Program</w:t>
            </w:r>
          </w:p>
        </w:tc>
        <w:tc>
          <w:tcPr>
            <w:tcW w:w="1011" w:type="dxa"/>
          </w:tcPr>
          <w:p w:rsidR="00370561" w:rsidRDefault="00370561" w:rsidP="00B302A2">
            <w:pPr>
              <w:pStyle w:val="DefaultText1"/>
            </w:pPr>
            <w:r>
              <w:rPr>
                <w:rStyle w:val="InitialStyle"/>
                <w:rFonts w:ascii="Arial" w:hAnsi="Arial"/>
                <w:b/>
              </w:rPr>
              <w:t xml:space="preserve">Chapter              </w:t>
            </w:r>
            <w:r>
              <w:rPr>
                <w:rFonts w:ascii="Arial" w:hAnsi="Arial"/>
                <w:b/>
              </w:rPr>
              <w:t xml:space="preserve"> </w:t>
            </w:r>
          </w:p>
        </w:tc>
        <w:tc>
          <w:tcPr>
            <w:tcW w:w="1098" w:type="dxa"/>
          </w:tcPr>
          <w:p w:rsidR="00370561" w:rsidRDefault="00370561" w:rsidP="00B302A2">
            <w:pPr>
              <w:pStyle w:val="DefaultText1"/>
            </w:pPr>
            <w:r>
              <w:rPr>
                <w:rFonts w:ascii="Arial" w:hAnsi="Arial"/>
                <w:b/>
                <w:sz w:val="20"/>
              </w:rPr>
              <w:t>707</w:t>
            </w:r>
          </w:p>
        </w:tc>
      </w:tr>
      <w:tr w:rsidR="00370561" w:rsidTr="00B302A2">
        <w:trPr>
          <w:cantSplit/>
          <w:trHeight w:hRule="exact" w:val="270"/>
        </w:trPr>
        <w:tc>
          <w:tcPr>
            <w:tcW w:w="2424" w:type="dxa"/>
            <w:gridSpan w:val="2"/>
            <w:tcBorders>
              <w:bottom w:val="single" w:sz="6" w:space="0" w:color="auto"/>
            </w:tcBorders>
          </w:tcPr>
          <w:p w:rsidR="00370561" w:rsidRDefault="0036696A" w:rsidP="000A7494">
            <w:pPr>
              <w:pStyle w:val="DefaultText1"/>
            </w:pPr>
            <w:r>
              <w:rPr>
                <w:rFonts w:ascii="Arial" w:hAnsi="Arial"/>
                <w:b/>
                <w:sz w:val="20"/>
              </w:rPr>
              <w:t>3/2018</w:t>
            </w:r>
          </w:p>
        </w:tc>
        <w:tc>
          <w:tcPr>
            <w:tcW w:w="1872" w:type="dxa"/>
            <w:tcBorders>
              <w:bottom w:val="single" w:sz="6" w:space="0" w:color="auto"/>
            </w:tcBorders>
          </w:tcPr>
          <w:p w:rsidR="00370561" w:rsidRDefault="00370561" w:rsidP="00B302A2">
            <w:pPr>
              <w:pStyle w:val="DefaultText"/>
            </w:pPr>
          </w:p>
        </w:tc>
        <w:tc>
          <w:tcPr>
            <w:tcW w:w="1254" w:type="dxa"/>
            <w:tcBorders>
              <w:bottom w:val="single" w:sz="6" w:space="0" w:color="auto"/>
            </w:tcBorders>
          </w:tcPr>
          <w:p w:rsidR="00370561" w:rsidRDefault="00370561" w:rsidP="00B302A2">
            <w:pPr>
              <w:pStyle w:val="DefaultText"/>
            </w:pPr>
          </w:p>
        </w:tc>
        <w:tc>
          <w:tcPr>
            <w:tcW w:w="1254" w:type="dxa"/>
            <w:tcBorders>
              <w:bottom w:val="single" w:sz="6" w:space="0" w:color="auto"/>
            </w:tcBorders>
          </w:tcPr>
          <w:p w:rsidR="00370561" w:rsidRDefault="00370561" w:rsidP="00B302A2">
            <w:pPr>
              <w:pStyle w:val="DefaultText"/>
            </w:pPr>
          </w:p>
        </w:tc>
        <w:tc>
          <w:tcPr>
            <w:tcW w:w="1254" w:type="dxa"/>
            <w:tcBorders>
              <w:bottom w:val="single" w:sz="6" w:space="0" w:color="auto"/>
            </w:tcBorders>
          </w:tcPr>
          <w:p w:rsidR="00370561" w:rsidRDefault="00370561" w:rsidP="00236659">
            <w:pPr>
              <w:jc w:val="center"/>
              <w:rPr>
                <w:sz w:val="24"/>
              </w:rPr>
            </w:pPr>
            <w:r>
              <w:rPr>
                <w:rFonts w:ascii="Arial" w:hAnsi="Arial"/>
                <w:b/>
              </w:rPr>
              <w:t>(5 of 6)</w:t>
            </w:r>
          </w:p>
        </w:tc>
        <w:tc>
          <w:tcPr>
            <w:tcW w:w="1011" w:type="dxa"/>
            <w:tcBorders>
              <w:bottom w:val="single" w:sz="6" w:space="0" w:color="auto"/>
            </w:tcBorders>
          </w:tcPr>
          <w:p w:rsidR="00370561" w:rsidRDefault="00370561" w:rsidP="00B302A2">
            <w:pPr>
              <w:pStyle w:val="DefaultText1"/>
              <w:jc w:val="right"/>
            </w:pPr>
            <w:r>
              <w:rPr>
                <w:rStyle w:val="InitialStyle"/>
                <w:rFonts w:ascii="Arial" w:hAnsi="Arial"/>
                <w:b/>
              </w:rPr>
              <w:t xml:space="preserve"> Page          </w:t>
            </w:r>
            <w:r>
              <w:rPr>
                <w:rFonts w:ascii="Arial" w:hAnsi="Arial"/>
                <w:b/>
              </w:rPr>
              <w:t xml:space="preserve"> </w:t>
            </w:r>
          </w:p>
        </w:tc>
        <w:tc>
          <w:tcPr>
            <w:tcW w:w="1098" w:type="dxa"/>
            <w:tcBorders>
              <w:bottom w:val="single" w:sz="6" w:space="0" w:color="auto"/>
            </w:tcBorders>
          </w:tcPr>
          <w:p w:rsidR="00370561" w:rsidRDefault="00370561" w:rsidP="00B302A2">
            <w:pPr>
              <w:pStyle w:val="DefaultText1"/>
            </w:pPr>
            <w:r>
              <w:rPr>
                <w:rFonts w:ascii="Arial" w:hAnsi="Arial"/>
                <w:b/>
                <w:sz w:val="20"/>
              </w:rPr>
              <w:t>707.210</w:t>
            </w:r>
          </w:p>
        </w:tc>
      </w:tr>
    </w:tbl>
    <w:p w:rsidR="00370561" w:rsidRPr="00F969EF" w:rsidRDefault="00370561" w:rsidP="007116F5">
      <w:pPr>
        <w:pStyle w:val="DefaultText1"/>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rsidR="00370561" w:rsidRPr="00ED614F" w:rsidRDefault="00370561" w:rsidP="007116F5">
      <w:pPr>
        <w:pStyle w:val="DefaultText1"/>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Pr>
          <w:rStyle w:val="InitialStyle"/>
          <w:rFonts w:ascii="Palatino" w:hAnsi="Palatino"/>
          <w:sz w:val="10"/>
        </w:rPr>
        <w:tab/>
      </w:r>
      <w:r>
        <w:rPr>
          <w:rStyle w:val="InitialStyle"/>
          <w:sz w:val="22"/>
        </w:rPr>
        <w:t>(</w:t>
      </w:r>
      <w:r w:rsidRPr="00ED614F">
        <w:rPr>
          <w:rStyle w:val="InitialStyle"/>
          <w:rFonts w:ascii="Times New Roman" w:hAnsi="Times New Roman"/>
          <w:sz w:val="22"/>
        </w:rPr>
        <w:t>B)</w:t>
      </w:r>
      <w:r w:rsidRPr="00ED614F">
        <w:rPr>
          <w:rStyle w:val="InitialStyle"/>
          <w:rFonts w:ascii="Times New Roman" w:hAnsi="Times New Roman"/>
          <w:sz w:val="22"/>
        </w:rPr>
        <w:tab/>
      </w:r>
      <w:r w:rsidRPr="00ED614F">
        <w:rPr>
          <w:rStyle w:val="InitialStyle"/>
          <w:rFonts w:ascii="Times New Roman" w:hAnsi="Times New Roman"/>
          <w:sz w:val="22"/>
          <w:u w:val="single"/>
        </w:rPr>
        <w:t>Transportation Payments</w:t>
      </w:r>
    </w:p>
    <w:p w:rsidR="00370561" w:rsidRPr="00ED614F" w:rsidRDefault="00370561" w:rsidP="007116F5">
      <w:pPr>
        <w:pStyle w:val="DefaultText1"/>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p>
    <w:p w:rsidR="00370561" w:rsidRDefault="00370561" w:rsidP="007116F5">
      <w:pPr>
        <w:pStyle w:val="DefaultText1"/>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u w:val="single"/>
        </w:rPr>
      </w:pPr>
      <w:r w:rsidRPr="00ED614F">
        <w:rPr>
          <w:rStyle w:val="InitialStyle"/>
          <w:rFonts w:ascii="Times New Roman" w:hAnsi="Times New Roman"/>
          <w:sz w:val="10"/>
        </w:rPr>
        <w:tab/>
      </w:r>
      <w:r w:rsidRPr="00ED614F">
        <w:rPr>
          <w:rStyle w:val="InitialStyle"/>
          <w:rFonts w:ascii="Times New Roman" w:hAnsi="Times New Roman"/>
          <w:sz w:val="10"/>
        </w:rPr>
        <w:tab/>
      </w:r>
      <w:r w:rsidRPr="00ED614F">
        <w:rPr>
          <w:rStyle w:val="InitialStyle"/>
          <w:rFonts w:ascii="Times New Roman" w:hAnsi="Times New Roman"/>
          <w:sz w:val="22"/>
        </w:rPr>
        <w:t>(1)</w:t>
      </w:r>
      <w:r w:rsidRPr="00ED614F">
        <w:rPr>
          <w:rStyle w:val="InitialStyle"/>
          <w:rFonts w:ascii="Times New Roman" w:hAnsi="Times New Roman"/>
          <w:sz w:val="22"/>
        </w:rPr>
        <w:tab/>
      </w:r>
      <w:r w:rsidRPr="00ED614F">
        <w:rPr>
          <w:rStyle w:val="InitialStyle"/>
          <w:rFonts w:ascii="Times New Roman" w:hAnsi="Times New Roman"/>
          <w:sz w:val="22"/>
          <w:u w:val="single"/>
        </w:rPr>
        <w:t>Eligibility</w:t>
      </w:r>
    </w:p>
    <w:p w:rsidR="00370561" w:rsidRDefault="00370561" w:rsidP="007116F5">
      <w:pPr>
        <w:pStyle w:val="DefaultText1"/>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u w:val="single"/>
        </w:rPr>
      </w:pPr>
    </w:p>
    <w:p w:rsidR="00370561" w:rsidRPr="00ED614F" w:rsidRDefault="00370561" w:rsidP="007116F5">
      <w:pPr>
        <w:pStyle w:val="DefaultText1"/>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ED614F">
        <w:rPr>
          <w:rStyle w:val="InitialStyle"/>
          <w:rFonts w:ascii="Times New Roman" w:hAnsi="Times New Roman"/>
          <w:sz w:val="10"/>
        </w:rPr>
        <w:tab/>
      </w:r>
      <w:r w:rsidRPr="00ED614F">
        <w:rPr>
          <w:rStyle w:val="InitialStyle"/>
          <w:rFonts w:ascii="Times New Roman" w:hAnsi="Times New Roman"/>
          <w:sz w:val="10"/>
        </w:rPr>
        <w:tab/>
      </w:r>
      <w:r w:rsidRPr="00ED614F">
        <w:rPr>
          <w:rStyle w:val="InitialStyle"/>
          <w:rFonts w:ascii="Times New Roman" w:hAnsi="Times New Roman"/>
          <w:sz w:val="10"/>
        </w:rPr>
        <w:tab/>
      </w:r>
      <w:r w:rsidRPr="00ED614F">
        <w:rPr>
          <w:rStyle w:val="InitialStyle"/>
          <w:rFonts w:ascii="Times New Roman" w:hAnsi="Times New Roman"/>
          <w:sz w:val="22"/>
        </w:rPr>
        <w:t xml:space="preserve">Transportation payments </w:t>
      </w:r>
      <w:r w:rsidRPr="00673BAC">
        <w:rPr>
          <w:rStyle w:val="InitialStyle"/>
          <w:rFonts w:ascii="Times New Roman" w:hAnsi="Times New Roman"/>
          <w:sz w:val="22"/>
        </w:rPr>
        <w:t xml:space="preserve">shall also be provided </w:t>
      </w:r>
      <w:r w:rsidRPr="00ED614F">
        <w:rPr>
          <w:rStyle w:val="InitialStyle"/>
          <w:rFonts w:ascii="Times New Roman" w:hAnsi="Times New Roman"/>
          <w:sz w:val="22"/>
        </w:rPr>
        <w:t xml:space="preserve">to ESP participants who have an approved </w:t>
      </w:r>
      <w:r w:rsidRPr="00E61621">
        <w:rPr>
          <w:rStyle w:val="InitialStyle"/>
          <w:rFonts w:ascii="Times New Roman" w:hAnsi="Times New Roman"/>
          <w:sz w:val="22"/>
        </w:rPr>
        <w:t>EDP,</w:t>
      </w:r>
      <w:r w:rsidRPr="00ED614F">
        <w:rPr>
          <w:rStyle w:val="InitialStyle"/>
          <w:rFonts w:ascii="Times New Roman" w:hAnsi="Times New Roman"/>
          <w:sz w:val="22"/>
        </w:rPr>
        <w:t xml:space="preserve"> </w:t>
      </w:r>
      <w:r>
        <w:rPr>
          <w:rStyle w:val="InitialStyle"/>
          <w:rFonts w:ascii="Times New Roman" w:hAnsi="Times New Roman"/>
          <w:sz w:val="22"/>
        </w:rPr>
        <w:t>subject to</w:t>
      </w:r>
      <w:r w:rsidRPr="00E61621">
        <w:rPr>
          <w:rStyle w:val="InitialStyle"/>
          <w:rFonts w:ascii="Times New Roman" w:hAnsi="Times New Roman"/>
          <w:sz w:val="22"/>
        </w:rPr>
        <w:t xml:space="preserve"> available funding, </w:t>
      </w:r>
      <w:r w:rsidRPr="00287032">
        <w:rPr>
          <w:rStyle w:val="InitialStyle"/>
          <w:rFonts w:ascii="Times New Roman" w:hAnsi="Times New Roman"/>
          <w:sz w:val="22"/>
        </w:rPr>
        <w:t>and</w:t>
      </w:r>
      <w:r>
        <w:rPr>
          <w:rStyle w:val="InitialStyle"/>
          <w:rFonts w:ascii="Times New Roman" w:hAnsi="Times New Roman"/>
          <w:sz w:val="22"/>
        </w:rPr>
        <w:t xml:space="preserve"> </w:t>
      </w:r>
      <w:r w:rsidRPr="00E61621">
        <w:rPr>
          <w:rStyle w:val="InitialStyle"/>
          <w:rFonts w:ascii="Times New Roman" w:hAnsi="Times New Roman"/>
          <w:sz w:val="22"/>
        </w:rPr>
        <w:t>the participant is:</w:t>
      </w:r>
      <w:r w:rsidRPr="00287032">
        <w:rPr>
          <w:rStyle w:val="InitialStyle"/>
          <w:rFonts w:ascii="Times New Roman" w:hAnsi="Times New Roman"/>
          <w:sz w:val="22"/>
        </w:rPr>
        <w:t xml:space="preserve"> </w:t>
      </w:r>
    </w:p>
    <w:p w:rsidR="00370561" w:rsidRPr="002E031B" w:rsidRDefault="00370561" w:rsidP="007116F5">
      <w:pPr>
        <w:pStyle w:val="DefaultText1"/>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16"/>
          <w:szCs w:val="16"/>
        </w:rPr>
      </w:pPr>
    </w:p>
    <w:p w:rsidR="00370561" w:rsidRPr="00ED614F" w:rsidRDefault="00370561" w:rsidP="007116F5">
      <w:pPr>
        <w:pStyle w:val="DefaultText1"/>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ED614F">
        <w:rPr>
          <w:rStyle w:val="InitialStyle"/>
          <w:rFonts w:ascii="Times New Roman" w:hAnsi="Times New Roman"/>
          <w:sz w:val="10"/>
        </w:rPr>
        <w:tab/>
      </w:r>
      <w:r w:rsidRPr="00ED614F">
        <w:rPr>
          <w:rStyle w:val="InitialStyle"/>
          <w:rFonts w:ascii="Times New Roman" w:hAnsi="Times New Roman"/>
          <w:sz w:val="10"/>
        </w:rPr>
        <w:tab/>
      </w:r>
      <w:r w:rsidRPr="00ED614F">
        <w:rPr>
          <w:rStyle w:val="InitialStyle"/>
          <w:rFonts w:ascii="Times New Roman" w:hAnsi="Times New Roman"/>
          <w:sz w:val="10"/>
        </w:rPr>
        <w:tab/>
      </w:r>
      <w:r w:rsidRPr="00ED614F">
        <w:rPr>
          <w:rStyle w:val="InitialStyle"/>
          <w:rFonts w:ascii="Times New Roman" w:hAnsi="Times New Roman"/>
          <w:sz w:val="22"/>
        </w:rPr>
        <w:t>(a)</w:t>
      </w:r>
      <w:r w:rsidRPr="00ED614F">
        <w:rPr>
          <w:rStyle w:val="InitialStyle"/>
          <w:rFonts w:ascii="Times New Roman" w:hAnsi="Times New Roman"/>
          <w:sz w:val="22"/>
        </w:rPr>
        <w:tab/>
        <w:t>meeting the participation</w:t>
      </w:r>
      <w:r>
        <w:rPr>
          <w:rStyle w:val="InitialStyle"/>
          <w:rFonts w:ascii="Times New Roman" w:hAnsi="Times New Roman"/>
          <w:sz w:val="22"/>
        </w:rPr>
        <w:t xml:space="preserve"> </w:t>
      </w:r>
      <w:r w:rsidRPr="00E61621">
        <w:rPr>
          <w:rStyle w:val="InitialStyle"/>
          <w:rFonts w:ascii="Times New Roman" w:hAnsi="Times New Roman"/>
          <w:sz w:val="22"/>
        </w:rPr>
        <w:t>and verification</w:t>
      </w:r>
      <w:r>
        <w:rPr>
          <w:rStyle w:val="InitialStyle"/>
          <w:rFonts w:ascii="Times New Roman" w:hAnsi="Times New Roman"/>
          <w:sz w:val="22"/>
        </w:rPr>
        <w:t xml:space="preserve"> </w:t>
      </w:r>
      <w:r w:rsidRPr="00ED614F">
        <w:rPr>
          <w:rStyle w:val="InitialStyle"/>
          <w:rFonts w:ascii="Times New Roman" w:hAnsi="Times New Roman"/>
          <w:sz w:val="22"/>
          <w:shd w:val="clear" w:color="auto" w:fill="FFFFFF"/>
        </w:rPr>
        <w:t>requirements</w:t>
      </w:r>
      <w:r>
        <w:rPr>
          <w:rStyle w:val="InitialStyle"/>
          <w:rFonts w:ascii="Times New Roman" w:hAnsi="Times New Roman"/>
          <w:sz w:val="22"/>
          <w:shd w:val="clear" w:color="auto" w:fill="FFFFFF"/>
        </w:rPr>
        <w:t xml:space="preserve"> as </w:t>
      </w:r>
      <w:r w:rsidRPr="002C031A">
        <w:rPr>
          <w:rStyle w:val="InitialStyle"/>
          <w:rFonts w:ascii="Times New Roman" w:hAnsi="Times New Roman"/>
          <w:sz w:val="22"/>
        </w:rPr>
        <w:t xml:space="preserve">provided </w:t>
      </w:r>
      <w:r w:rsidRPr="00092649">
        <w:rPr>
          <w:rStyle w:val="InitialStyle"/>
          <w:rFonts w:ascii="Times New Roman" w:hAnsi="Times New Roman"/>
          <w:sz w:val="22"/>
        </w:rPr>
        <w:t xml:space="preserve">in </w:t>
      </w:r>
      <w:r w:rsidRPr="002C031A">
        <w:rPr>
          <w:rStyle w:val="InitialStyle"/>
          <w:rFonts w:ascii="Times New Roman" w:hAnsi="Times New Roman"/>
          <w:sz w:val="22"/>
        </w:rPr>
        <w:t>106 CMR 707.115;</w:t>
      </w:r>
    </w:p>
    <w:p w:rsidR="00370561" w:rsidRPr="002E031B" w:rsidRDefault="00370561" w:rsidP="007116F5">
      <w:pPr>
        <w:pStyle w:val="DefaultText1"/>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370561" w:rsidRPr="00ED614F" w:rsidRDefault="00370561" w:rsidP="007116F5">
      <w:pPr>
        <w:pStyle w:val="DefaultText1"/>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ED614F">
        <w:rPr>
          <w:rStyle w:val="InitialStyle"/>
          <w:rFonts w:ascii="Times New Roman" w:hAnsi="Times New Roman"/>
          <w:sz w:val="10"/>
        </w:rPr>
        <w:tab/>
      </w:r>
      <w:r w:rsidRPr="00ED614F">
        <w:rPr>
          <w:rStyle w:val="InitialStyle"/>
          <w:rFonts w:ascii="Times New Roman" w:hAnsi="Times New Roman"/>
          <w:sz w:val="10"/>
        </w:rPr>
        <w:tab/>
      </w:r>
      <w:r w:rsidRPr="00ED614F">
        <w:rPr>
          <w:rStyle w:val="InitialStyle"/>
          <w:rFonts w:ascii="Times New Roman" w:hAnsi="Times New Roman"/>
          <w:sz w:val="10"/>
        </w:rPr>
        <w:tab/>
      </w:r>
      <w:r w:rsidRPr="00ED614F">
        <w:rPr>
          <w:rStyle w:val="InitialStyle"/>
          <w:rFonts w:ascii="Times New Roman" w:hAnsi="Times New Roman"/>
          <w:sz w:val="22"/>
        </w:rPr>
        <w:t>(b)</w:t>
      </w:r>
      <w:r w:rsidRPr="00ED614F">
        <w:rPr>
          <w:rStyle w:val="InitialStyle"/>
          <w:rFonts w:ascii="Times New Roman" w:hAnsi="Times New Roman"/>
          <w:sz w:val="22"/>
        </w:rPr>
        <w:tab/>
        <w:t>not receiving or eligible to receive transportation payments for the same costs from some other source, such as a WIA Title I-funded program or an educational loan or grant;</w:t>
      </w:r>
      <w:r>
        <w:rPr>
          <w:rStyle w:val="InitialStyle"/>
          <w:rFonts w:ascii="Times New Roman" w:hAnsi="Times New Roman"/>
          <w:sz w:val="22"/>
        </w:rPr>
        <w:t xml:space="preserve"> </w:t>
      </w:r>
      <w:r w:rsidRPr="002C031A">
        <w:rPr>
          <w:rStyle w:val="InitialStyle"/>
          <w:rFonts w:ascii="Times New Roman" w:hAnsi="Times New Roman"/>
          <w:sz w:val="22"/>
        </w:rPr>
        <w:t>and</w:t>
      </w:r>
    </w:p>
    <w:p w:rsidR="00370561" w:rsidRPr="002E031B" w:rsidRDefault="00370561" w:rsidP="007116F5">
      <w:pPr>
        <w:pStyle w:val="DefaultText1"/>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370561" w:rsidRPr="00ED614F" w:rsidRDefault="00370561" w:rsidP="007116F5">
      <w:pPr>
        <w:pStyle w:val="DefaultText1"/>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36" w:hanging="2736"/>
        <w:rPr>
          <w:rStyle w:val="InitialStyle"/>
          <w:rFonts w:ascii="Times New Roman" w:hAnsi="Times New Roman"/>
          <w:sz w:val="22"/>
        </w:rPr>
      </w:pPr>
      <w:r w:rsidRPr="00ED614F">
        <w:rPr>
          <w:rStyle w:val="InitialStyle"/>
          <w:rFonts w:ascii="Times New Roman" w:hAnsi="Times New Roman"/>
          <w:sz w:val="10"/>
        </w:rPr>
        <w:tab/>
      </w:r>
      <w:r w:rsidRPr="00ED614F">
        <w:rPr>
          <w:rStyle w:val="InitialStyle"/>
          <w:rFonts w:ascii="Times New Roman" w:hAnsi="Times New Roman"/>
          <w:sz w:val="10"/>
        </w:rPr>
        <w:tab/>
      </w:r>
      <w:r w:rsidRPr="00ED614F">
        <w:rPr>
          <w:rStyle w:val="InitialStyle"/>
          <w:rFonts w:ascii="Times New Roman" w:hAnsi="Times New Roman"/>
          <w:sz w:val="10"/>
        </w:rPr>
        <w:tab/>
      </w:r>
      <w:r w:rsidRPr="00ED614F">
        <w:rPr>
          <w:rStyle w:val="InitialStyle"/>
          <w:rFonts w:ascii="Times New Roman" w:hAnsi="Times New Roman"/>
          <w:sz w:val="22"/>
        </w:rPr>
        <w:t>(c)</w:t>
      </w:r>
      <w:r w:rsidRPr="00ED614F">
        <w:rPr>
          <w:rStyle w:val="InitialStyle"/>
          <w:rFonts w:ascii="Times New Roman" w:hAnsi="Times New Roman"/>
          <w:sz w:val="22"/>
        </w:rPr>
        <w:tab/>
        <w:t xml:space="preserve">meeting participation </w:t>
      </w:r>
      <w:r w:rsidRPr="002C031A">
        <w:rPr>
          <w:rStyle w:val="InitialStyle"/>
          <w:rFonts w:ascii="Times New Roman" w:hAnsi="Times New Roman"/>
          <w:sz w:val="22"/>
        </w:rPr>
        <w:t>requirements in</w:t>
      </w:r>
      <w:r w:rsidRPr="00ED614F">
        <w:rPr>
          <w:rStyle w:val="InitialStyle"/>
          <w:rFonts w:ascii="Times New Roman" w:hAnsi="Times New Roman"/>
          <w:sz w:val="22"/>
        </w:rPr>
        <w:t xml:space="preserve"> an ESP education or training activity </w:t>
      </w:r>
      <w:r>
        <w:rPr>
          <w:rStyle w:val="InitialStyle"/>
          <w:rFonts w:ascii="Times New Roman" w:hAnsi="Times New Roman"/>
          <w:sz w:val="22"/>
        </w:rPr>
        <w:t xml:space="preserve">whose duration has lasted beyond the end of his or her </w:t>
      </w:r>
      <w:r w:rsidRPr="00ED614F">
        <w:rPr>
          <w:rStyle w:val="InitialStyle"/>
          <w:rFonts w:ascii="Times New Roman" w:hAnsi="Times New Roman"/>
          <w:sz w:val="22"/>
        </w:rPr>
        <w:t xml:space="preserve">24-month time-limited benefits. These payments </w:t>
      </w:r>
      <w:r>
        <w:rPr>
          <w:rStyle w:val="InitialStyle"/>
          <w:rFonts w:ascii="Times New Roman" w:hAnsi="Times New Roman"/>
          <w:sz w:val="22"/>
        </w:rPr>
        <w:t xml:space="preserve">shall last no longer than </w:t>
      </w:r>
      <w:r w:rsidRPr="00ED614F">
        <w:rPr>
          <w:rStyle w:val="InitialStyle"/>
          <w:rFonts w:ascii="Times New Roman" w:hAnsi="Times New Roman"/>
          <w:sz w:val="22"/>
          <w:shd w:val="clear" w:color="auto" w:fill="FFFFFF"/>
        </w:rPr>
        <w:t xml:space="preserve">60 days </w:t>
      </w:r>
      <w:r>
        <w:rPr>
          <w:rStyle w:val="InitialStyle"/>
          <w:rFonts w:ascii="Times New Roman" w:hAnsi="Times New Roman"/>
          <w:sz w:val="22"/>
        </w:rPr>
        <w:t xml:space="preserve">beyond </w:t>
      </w:r>
      <w:r w:rsidRPr="00ED614F">
        <w:rPr>
          <w:rStyle w:val="InitialStyle"/>
          <w:rFonts w:ascii="Times New Roman" w:hAnsi="Times New Roman"/>
          <w:sz w:val="22"/>
        </w:rPr>
        <w:t xml:space="preserve">the </w:t>
      </w:r>
      <w:r>
        <w:rPr>
          <w:rStyle w:val="InitialStyle"/>
          <w:rFonts w:ascii="Times New Roman" w:hAnsi="Times New Roman"/>
          <w:sz w:val="22"/>
        </w:rPr>
        <w:t xml:space="preserve">end of the </w:t>
      </w:r>
      <w:r w:rsidRPr="00ED614F">
        <w:rPr>
          <w:rStyle w:val="InitialStyle"/>
          <w:rFonts w:ascii="Times New Roman" w:hAnsi="Times New Roman"/>
          <w:sz w:val="22"/>
        </w:rPr>
        <w:t>24-month time-limited benefits</w:t>
      </w:r>
      <w:r>
        <w:rPr>
          <w:rStyle w:val="InitialStyle"/>
          <w:rFonts w:ascii="Times New Roman" w:hAnsi="Times New Roman"/>
          <w:sz w:val="22"/>
        </w:rPr>
        <w:t xml:space="preserve"> period.</w:t>
      </w:r>
    </w:p>
    <w:p w:rsidR="00370561" w:rsidRPr="002E031B" w:rsidRDefault="00370561" w:rsidP="007116F5">
      <w:pPr>
        <w:pStyle w:val="DefaultText1"/>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36" w:hanging="2736"/>
        <w:rPr>
          <w:rStyle w:val="InitialStyle"/>
          <w:rFonts w:ascii="Times New Roman" w:hAnsi="Times New Roman"/>
          <w:sz w:val="16"/>
          <w:szCs w:val="16"/>
        </w:rPr>
      </w:pPr>
    </w:p>
    <w:p w:rsidR="00370561" w:rsidRPr="00ED614F" w:rsidRDefault="00370561" w:rsidP="00FA7744">
      <w:pPr>
        <w:pStyle w:val="DefaultText1"/>
        <w:tabs>
          <w:tab w:val="left" w:pos="1140"/>
          <w:tab w:val="left" w:pos="1680"/>
          <w:tab w:val="left" w:pos="2220"/>
          <w:tab w:val="left" w:pos="2760"/>
          <w:tab w:val="left" w:pos="3120"/>
          <w:tab w:val="left" w:pos="3360"/>
        </w:tabs>
        <w:rPr>
          <w:rStyle w:val="InitialStyle"/>
          <w:rFonts w:ascii="Times New Roman" w:hAnsi="Times New Roman"/>
          <w:sz w:val="22"/>
          <w:szCs w:val="22"/>
        </w:rPr>
      </w:pPr>
      <w:r w:rsidRPr="00ED614F">
        <w:rPr>
          <w:rStyle w:val="InitialStyle"/>
          <w:rFonts w:ascii="Times New Roman" w:hAnsi="Times New Roman"/>
          <w:sz w:val="22"/>
        </w:rPr>
        <w:tab/>
      </w:r>
      <w:r w:rsidRPr="00ED614F">
        <w:rPr>
          <w:rStyle w:val="InitialStyle"/>
          <w:rFonts w:ascii="Times New Roman" w:hAnsi="Times New Roman"/>
          <w:sz w:val="22"/>
        </w:rPr>
        <w:tab/>
      </w:r>
      <w:r w:rsidRPr="00ED614F">
        <w:rPr>
          <w:rStyle w:val="InitialStyle"/>
          <w:rFonts w:ascii="Times New Roman" w:hAnsi="Times New Roman"/>
          <w:sz w:val="22"/>
          <w:szCs w:val="22"/>
        </w:rPr>
        <w:t>(2)</w:t>
      </w:r>
      <w:r w:rsidRPr="00ED614F">
        <w:rPr>
          <w:rStyle w:val="InitialStyle"/>
          <w:rFonts w:ascii="Times New Roman" w:hAnsi="Times New Roman"/>
          <w:sz w:val="22"/>
          <w:szCs w:val="22"/>
        </w:rPr>
        <w:tab/>
      </w:r>
      <w:r w:rsidRPr="00ED614F">
        <w:rPr>
          <w:rStyle w:val="InitialStyle"/>
          <w:rFonts w:ascii="Times New Roman" w:hAnsi="Times New Roman"/>
          <w:sz w:val="22"/>
          <w:szCs w:val="22"/>
          <w:u w:val="single"/>
        </w:rPr>
        <w:t>Allowable Costs</w:t>
      </w:r>
    </w:p>
    <w:p w:rsidR="00370561" w:rsidRPr="00ED614F" w:rsidRDefault="00370561" w:rsidP="007116F5">
      <w:pPr>
        <w:pStyle w:val="DefaultText1"/>
        <w:tabs>
          <w:tab w:val="left" w:pos="1140"/>
          <w:tab w:val="left" w:pos="1680"/>
          <w:tab w:val="left" w:pos="2220"/>
          <w:tab w:val="left" w:pos="2760"/>
          <w:tab w:val="left" w:pos="3120"/>
          <w:tab w:val="left" w:pos="3360"/>
        </w:tabs>
        <w:rPr>
          <w:rStyle w:val="InitialStyle"/>
          <w:rFonts w:ascii="Times New Roman" w:hAnsi="Times New Roman"/>
          <w:sz w:val="22"/>
          <w:szCs w:val="22"/>
        </w:rPr>
      </w:pPr>
    </w:p>
    <w:p w:rsidR="00370561" w:rsidRPr="003B3B3F" w:rsidRDefault="00370561" w:rsidP="007116F5">
      <w:pPr>
        <w:pStyle w:val="DefaultText1"/>
        <w:tabs>
          <w:tab w:val="left" w:pos="1140"/>
          <w:tab w:val="left" w:pos="1680"/>
          <w:tab w:val="left" w:pos="2220"/>
          <w:tab w:val="left" w:pos="2760"/>
          <w:tab w:val="left" w:pos="3120"/>
          <w:tab w:val="left" w:pos="3360"/>
        </w:tabs>
        <w:ind w:left="2232" w:hanging="2232"/>
        <w:rPr>
          <w:rStyle w:val="InitialStyle"/>
          <w:rFonts w:ascii="Times New Roman" w:hAnsi="Times New Roman"/>
          <w:sz w:val="22"/>
          <w:szCs w:val="22"/>
          <w:shd w:val="clear" w:color="auto" w:fill="A6A6A6"/>
        </w:rPr>
      </w:pPr>
      <w:r w:rsidRPr="00ED614F">
        <w:rPr>
          <w:rStyle w:val="InitialStyle"/>
          <w:rFonts w:ascii="Times New Roman" w:hAnsi="Times New Roman"/>
          <w:sz w:val="22"/>
          <w:szCs w:val="22"/>
        </w:rPr>
        <w:tab/>
      </w:r>
      <w:r w:rsidRPr="00ED614F">
        <w:rPr>
          <w:rStyle w:val="InitialStyle"/>
          <w:rFonts w:ascii="Times New Roman" w:hAnsi="Times New Roman"/>
          <w:sz w:val="22"/>
          <w:szCs w:val="22"/>
        </w:rPr>
        <w:tab/>
      </w:r>
      <w:r w:rsidRPr="00ED614F">
        <w:rPr>
          <w:rStyle w:val="InitialStyle"/>
          <w:rFonts w:ascii="Times New Roman" w:hAnsi="Times New Roman"/>
          <w:sz w:val="22"/>
          <w:szCs w:val="22"/>
        </w:rPr>
        <w:tab/>
      </w:r>
      <w:r>
        <w:rPr>
          <w:rStyle w:val="InitialStyle"/>
          <w:rFonts w:ascii="Times New Roman" w:hAnsi="Times New Roman"/>
          <w:sz w:val="22"/>
          <w:szCs w:val="22"/>
        </w:rPr>
        <w:t>Subject to appropriation, a</w:t>
      </w:r>
      <w:r w:rsidRPr="00CF49A3">
        <w:rPr>
          <w:rStyle w:val="InitialStyle"/>
          <w:rFonts w:ascii="Times New Roman" w:hAnsi="Times New Roman"/>
          <w:sz w:val="22"/>
          <w:szCs w:val="22"/>
        </w:rPr>
        <w:t>llowable</w:t>
      </w:r>
      <w:r w:rsidRPr="00ED614F">
        <w:rPr>
          <w:rStyle w:val="InitialStyle"/>
          <w:rFonts w:ascii="Times New Roman" w:hAnsi="Times New Roman"/>
          <w:sz w:val="22"/>
          <w:szCs w:val="22"/>
        </w:rPr>
        <w:t xml:space="preserve"> cost</w:t>
      </w:r>
      <w:r>
        <w:rPr>
          <w:rStyle w:val="InitialStyle"/>
          <w:rFonts w:ascii="Times New Roman" w:hAnsi="Times New Roman"/>
          <w:sz w:val="22"/>
          <w:szCs w:val="22"/>
        </w:rPr>
        <w:t>s</w:t>
      </w:r>
      <w:r w:rsidRPr="00ED614F">
        <w:rPr>
          <w:rStyle w:val="InitialStyle"/>
          <w:rFonts w:ascii="Times New Roman" w:hAnsi="Times New Roman"/>
          <w:sz w:val="22"/>
          <w:szCs w:val="22"/>
        </w:rPr>
        <w:t xml:space="preserve"> for transportation payments </w:t>
      </w:r>
      <w:r>
        <w:rPr>
          <w:rStyle w:val="InitialStyle"/>
          <w:rFonts w:ascii="Times New Roman" w:hAnsi="Times New Roman"/>
          <w:sz w:val="22"/>
          <w:szCs w:val="22"/>
        </w:rPr>
        <w:t>shall</w:t>
      </w:r>
      <w:r w:rsidRPr="002C031A">
        <w:rPr>
          <w:rStyle w:val="InitialStyle"/>
          <w:rFonts w:ascii="Times New Roman" w:hAnsi="Times New Roman"/>
          <w:sz w:val="22"/>
          <w:szCs w:val="22"/>
        </w:rPr>
        <w:t xml:space="preserve"> be reimbursed to</w:t>
      </w:r>
      <w:r w:rsidRPr="00ED614F">
        <w:rPr>
          <w:rStyle w:val="InitialStyle"/>
          <w:rFonts w:ascii="Times New Roman" w:hAnsi="Times New Roman"/>
          <w:sz w:val="22"/>
          <w:szCs w:val="22"/>
        </w:rPr>
        <w:t xml:space="preserve"> </w:t>
      </w:r>
      <w:r>
        <w:rPr>
          <w:rStyle w:val="InitialStyle"/>
          <w:rFonts w:ascii="Times New Roman" w:hAnsi="Times New Roman"/>
          <w:sz w:val="22"/>
          <w:szCs w:val="22"/>
        </w:rPr>
        <w:t xml:space="preserve">eligible </w:t>
      </w:r>
      <w:r w:rsidRPr="00ED614F">
        <w:rPr>
          <w:rStyle w:val="InitialStyle"/>
          <w:rFonts w:ascii="Times New Roman" w:hAnsi="Times New Roman"/>
          <w:sz w:val="22"/>
          <w:szCs w:val="22"/>
        </w:rPr>
        <w:t>ESP participan</w:t>
      </w:r>
      <w:r w:rsidRPr="002C031A">
        <w:rPr>
          <w:rStyle w:val="InitialStyle"/>
          <w:rFonts w:ascii="Times New Roman" w:hAnsi="Times New Roman"/>
          <w:sz w:val="22"/>
          <w:szCs w:val="22"/>
        </w:rPr>
        <w:t>ts</w:t>
      </w:r>
      <w:r>
        <w:rPr>
          <w:rStyle w:val="InitialStyle"/>
          <w:rFonts w:ascii="Times New Roman" w:hAnsi="Times New Roman"/>
          <w:sz w:val="22"/>
          <w:szCs w:val="22"/>
        </w:rPr>
        <w:t>.</w:t>
      </w:r>
    </w:p>
    <w:p w:rsidR="00370561" w:rsidRPr="00ED614F" w:rsidRDefault="00370561" w:rsidP="007116F5">
      <w:pPr>
        <w:pStyle w:val="DefaultText1"/>
        <w:tabs>
          <w:tab w:val="left" w:pos="1140"/>
          <w:tab w:val="left" w:pos="1680"/>
          <w:tab w:val="left" w:pos="2220"/>
          <w:tab w:val="left" w:pos="2760"/>
          <w:tab w:val="left" w:pos="3120"/>
          <w:tab w:val="left" w:pos="3360"/>
        </w:tabs>
        <w:rPr>
          <w:rStyle w:val="InitialStyle"/>
          <w:rFonts w:ascii="Times New Roman" w:hAnsi="Times New Roman"/>
          <w:sz w:val="22"/>
          <w:szCs w:val="22"/>
        </w:rPr>
      </w:pPr>
    </w:p>
    <w:p w:rsidR="00370561" w:rsidRPr="00ED614F" w:rsidRDefault="00370561" w:rsidP="001B0B08">
      <w:pPr>
        <w:pStyle w:val="DefaultText1"/>
        <w:tabs>
          <w:tab w:val="left" w:pos="1140"/>
          <w:tab w:val="left" w:pos="1680"/>
          <w:tab w:val="left" w:pos="2220"/>
          <w:tab w:val="left" w:pos="2790"/>
          <w:tab w:val="left" w:pos="3120"/>
          <w:tab w:val="left" w:pos="3360"/>
        </w:tabs>
        <w:ind w:left="2808" w:hanging="2808"/>
        <w:rPr>
          <w:rStyle w:val="InitialStyle"/>
          <w:rFonts w:ascii="Times New Roman" w:hAnsi="Times New Roman"/>
          <w:strike/>
          <w:sz w:val="22"/>
          <w:szCs w:val="22"/>
        </w:rPr>
      </w:pPr>
      <w:r w:rsidRPr="00ED614F">
        <w:rPr>
          <w:rStyle w:val="InitialStyle"/>
          <w:rFonts w:ascii="Times New Roman" w:hAnsi="Times New Roman"/>
          <w:sz w:val="22"/>
          <w:szCs w:val="22"/>
        </w:rPr>
        <w:tab/>
      </w:r>
      <w:r w:rsidRPr="00ED614F">
        <w:rPr>
          <w:rStyle w:val="InitialStyle"/>
          <w:rFonts w:ascii="Times New Roman" w:hAnsi="Times New Roman"/>
          <w:sz w:val="22"/>
          <w:szCs w:val="22"/>
        </w:rPr>
        <w:tab/>
      </w:r>
      <w:r w:rsidRPr="00ED614F">
        <w:rPr>
          <w:rStyle w:val="InitialStyle"/>
          <w:rFonts w:ascii="Times New Roman" w:hAnsi="Times New Roman"/>
          <w:sz w:val="22"/>
          <w:szCs w:val="22"/>
        </w:rPr>
        <w:tab/>
        <w:t>(a)</w:t>
      </w:r>
      <w:r w:rsidRPr="00ED614F">
        <w:rPr>
          <w:rStyle w:val="InitialStyle"/>
          <w:rFonts w:ascii="Times New Roman" w:hAnsi="Times New Roman"/>
          <w:sz w:val="22"/>
          <w:szCs w:val="22"/>
        </w:rPr>
        <w:tab/>
      </w:r>
      <w:r w:rsidRPr="002C031A">
        <w:rPr>
          <w:rStyle w:val="InitialStyle"/>
          <w:rFonts w:ascii="Times New Roman" w:hAnsi="Times New Roman"/>
          <w:sz w:val="22"/>
          <w:szCs w:val="22"/>
        </w:rPr>
        <w:t>Participants who use the Massachusetts Bay Transportation Authority (MBTA) system</w:t>
      </w:r>
      <w:r w:rsidRPr="000641A4">
        <w:rPr>
          <w:rStyle w:val="InitialStyle"/>
          <w:rFonts w:ascii="Times New Roman" w:hAnsi="Times New Roman"/>
          <w:sz w:val="22"/>
          <w:szCs w:val="22"/>
          <w:shd w:val="clear" w:color="auto" w:fill="FFFFFF"/>
        </w:rPr>
        <w:t xml:space="preserve"> </w:t>
      </w:r>
      <w:r>
        <w:rPr>
          <w:rStyle w:val="InitialStyle"/>
          <w:rFonts w:ascii="Times New Roman" w:hAnsi="Times New Roman"/>
          <w:sz w:val="22"/>
          <w:szCs w:val="22"/>
        </w:rPr>
        <w:t>shall be</w:t>
      </w:r>
      <w:r w:rsidRPr="002C031A">
        <w:rPr>
          <w:rStyle w:val="InitialStyle"/>
          <w:rFonts w:ascii="Times New Roman" w:hAnsi="Times New Roman"/>
          <w:sz w:val="22"/>
          <w:szCs w:val="22"/>
        </w:rPr>
        <w:t xml:space="preserve"> reimbursed </w:t>
      </w:r>
      <w:r w:rsidRPr="00ED614F">
        <w:rPr>
          <w:rStyle w:val="InitialStyle"/>
          <w:rFonts w:ascii="Times New Roman" w:hAnsi="Times New Roman"/>
          <w:sz w:val="22"/>
          <w:szCs w:val="22"/>
        </w:rPr>
        <w:t>for the verified cost</w:t>
      </w:r>
      <w:r w:rsidRPr="002C031A">
        <w:rPr>
          <w:rStyle w:val="InitialStyle"/>
          <w:rFonts w:ascii="Times New Roman" w:hAnsi="Times New Roman"/>
          <w:sz w:val="22"/>
          <w:szCs w:val="22"/>
        </w:rPr>
        <w:t xml:space="preserve">s </w:t>
      </w:r>
      <w:r w:rsidRPr="00ED614F">
        <w:rPr>
          <w:rStyle w:val="InitialStyle"/>
          <w:rFonts w:ascii="Times New Roman" w:hAnsi="Times New Roman"/>
          <w:sz w:val="22"/>
          <w:szCs w:val="22"/>
        </w:rPr>
        <w:t xml:space="preserve">to the participant </w:t>
      </w:r>
      <w:r w:rsidRPr="002C031A">
        <w:rPr>
          <w:rStyle w:val="InitialStyle"/>
          <w:rFonts w:ascii="Times New Roman" w:hAnsi="Times New Roman"/>
          <w:sz w:val="22"/>
          <w:szCs w:val="22"/>
        </w:rPr>
        <w:t>to go</w:t>
      </w:r>
      <w:r>
        <w:rPr>
          <w:rStyle w:val="InitialStyle"/>
          <w:rFonts w:ascii="Times New Roman" w:hAnsi="Times New Roman"/>
          <w:sz w:val="22"/>
          <w:szCs w:val="22"/>
        </w:rPr>
        <w:t xml:space="preserve"> </w:t>
      </w:r>
      <w:r w:rsidRPr="00ED614F">
        <w:rPr>
          <w:rStyle w:val="InitialStyle"/>
          <w:rFonts w:ascii="Times New Roman" w:hAnsi="Times New Roman"/>
          <w:sz w:val="22"/>
          <w:szCs w:val="22"/>
        </w:rPr>
        <w:t>to and from the activity</w:t>
      </w:r>
      <w:r>
        <w:rPr>
          <w:rStyle w:val="InitialStyle"/>
          <w:rFonts w:ascii="Times New Roman" w:hAnsi="Times New Roman"/>
          <w:sz w:val="22"/>
          <w:szCs w:val="22"/>
        </w:rPr>
        <w:t xml:space="preserve">. </w:t>
      </w:r>
      <w:r w:rsidRPr="002C031A">
        <w:rPr>
          <w:rStyle w:val="InitialStyle"/>
          <w:rFonts w:ascii="Times New Roman" w:hAnsi="Times New Roman"/>
          <w:sz w:val="22"/>
          <w:szCs w:val="22"/>
        </w:rPr>
        <w:t xml:space="preserve">The payments may </w:t>
      </w:r>
      <w:r>
        <w:rPr>
          <w:rStyle w:val="InitialStyle"/>
          <w:rFonts w:ascii="Times New Roman" w:hAnsi="Times New Roman"/>
          <w:sz w:val="22"/>
          <w:szCs w:val="22"/>
        </w:rPr>
        <w:t xml:space="preserve">also </w:t>
      </w:r>
      <w:r w:rsidRPr="002C031A">
        <w:rPr>
          <w:rStyle w:val="InitialStyle"/>
          <w:rFonts w:ascii="Times New Roman" w:hAnsi="Times New Roman"/>
          <w:sz w:val="22"/>
          <w:szCs w:val="22"/>
        </w:rPr>
        <w:t xml:space="preserve">include the participant’s verified costs </w:t>
      </w:r>
      <w:r w:rsidRPr="000352E7">
        <w:rPr>
          <w:rStyle w:val="InitialStyle"/>
          <w:rFonts w:ascii="Times New Roman" w:hAnsi="Times New Roman"/>
          <w:sz w:val="22"/>
          <w:szCs w:val="22"/>
        </w:rPr>
        <w:t>of transporting</w:t>
      </w:r>
      <w:r w:rsidRPr="00ED614F">
        <w:rPr>
          <w:rStyle w:val="InitialStyle"/>
          <w:rFonts w:ascii="Times New Roman" w:hAnsi="Times New Roman"/>
          <w:sz w:val="22"/>
          <w:szCs w:val="22"/>
        </w:rPr>
        <w:t xml:space="preserve"> </w:t>
      </w:r>
      <w:r w:rsidRPr="00FE5D4D">
        <w:rPr>
          <w:rStyle w:val="InitialStyle"/>
          <w:rFonts w:ascii="Times New Roman" w:hAnsi="Times New Roman"/>
          <w:sz w:val="22"/>
          <w:szCs w:val="22"/>
        </w:rPr>
        <w:t>a</w:t>
      </w:r>
      <w:r w:rsidRPr="00ED614F">
        <w:rPr>
          <w:rStyle w:val="InitialStyle"/>
          <w:rFonts w:ascii="Times New Roman" w:hAnsi="Times New Roman"/>
          <w:sz w:val="22"/>
          <w:szCs w:val="22"/>
        </w:rPr>
        <w:t xml:space="preserve"> dependen</w:t>
      </w:r>
      <w:r w:rsidRPr="00FE5D4D">
        <w:rPr>
          <w:rStyle w:val="InitialStyle"/>
          <w:rFonts w:ascii="Times New Roman" w:hAnsi="Times New Roman"/>
          <w:sz w:val="22"/>
          <w:szCs w:val="22"/>
        </w:rPr>
        <w:t>t</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to and from </w:t>
      </w:r>
      <w:r w:rsidRPr="002C031A">
        <w:rPr>
          <w:rStyle w:val="InitialStyle"/>
          <w:rFonts w:ascii="Times New Roman" w:hAnsi="Times New Roman"/>
          <w:sz w:val="22"/>
          <w:szCs w:val="22"/>
        </w:rPr>
        <w:t>child</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care. </w:t>
      </w:r>
      <w:r w:rsidRPr="00971560">
        <w:rPr>
          <w:rStyle w:val="InitialStyle"/>
          <w:rFonts w:ascii="Times New Roman" w:hAnsi="Times New Roman"/>
          <w:sz w:val="22"/>
          <w:szCs w:val="22"/>
        </w:rPr>
        <w:t xml:space="preserve">A month’s reimbursement </w:t>
      </w:r>
      <w:r w:rsidRPr="00ED614F">
        <w:rPr>
          <w:rStyle w:val="InitialStyle"/>
          <w:rFonts w:ascii="Times New Roman" w:hAnsi="Times New Roman"/>
          <w:sz w:val="22"/>
          <w:szCs w:val="22"/>
        </w:rPr>
        <w:t xml:space="preserve">payment </w:t>
      </w:r>
      <w:r w:rsidRPr="00971560">
        <w:rPr>
          <w:rStyle w:val="InitialStyle"/>
          <w:rFonts w:ascii="Times New Roman" w:hAnsi="Times New Roman"/>
          <w:sz w:val="22"/>
          <w:szCs w:val="22"/>
        </w:rPr>
        <w:t>is</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based on </w:t>
      </w:r>
      <w:r w:rsidRPr="00971560">
        <w:rPr>
          <w:rStyle w:val="InitialStyle"/>
          <w:rFonts w:ascii="Times New Roman" w:hAnsi="Times New Roman"/>
          <w:sz w:val="22"/>
          <w:szCs w:val="22"/>
        </w:rPr>
        <w:t>the participant’s verified actual participation for that month.</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 The total payment</w:t>
      </w:r>
      <w:r>
        <w:rPr>
          <w:rStyle w:val="InitialStyle"/>
          <w:rFonts w:ascii="Times New Roman" w:hAnsi="Times New Roman"/>
          <w:sz w:val="22"/>
          <w:szCs w:val="22"/>
        </w:rPr>
        <w:t xml:space="preserve"> </w:t>
      </w:r>
      <w:r w:rsidRPr="00971560">
        <w:rPr>
          <w:rStyle w:val="InitialStyle"/>
          <w:rFonts w:ascii="Times New Roman" w:hAnsi="Times New Roman"/>
          <w:sz w:val="22"/>
          <w:szCs w:val="22"/>
        </w:rPr>
        <w:t>reimbursed for the month</w:t>
      </w:r>
      <w:r>
        <w:rPr>
          <w:rStyle w:val="InitialStyle"/>
          <w:rFonts w:ascii="Times New Roman" w:hAnsi="Times New Roman"/>
          <w:sz w:val="22"/>
          <w:szCs w:val="22"/>
        </w:rPr>
        <w:t>, however, shall not exceed an</w:t>
      </w:r>
      <w:r w:rsidRPr="00971560">
        <w:rPr>
          <w:rStyle w:val="InitialStyle"/>
          <w:rFonts w:ascii="Times New Roman" w:hAnsi="Times New Roman"/>
          <w:sz w:val="22"/>
          <w:szCs w:val="22"/>
        </w:rPr>
        <w:t xml:space="preserve"> amount</w:t>
      </w:r>
      <w:r w:rsidRPr="00ED614F">
        <w:rPr>
          <w:rStyle w:val="InitialStyle"/>
          <w:rFonts w:ascii="Times New Roman" w:hAnsi="Times New Roman"/>
          <w:sz w:val="22"/>
          <w:szCs w:val="22"/>
          <w:shd w:val="clear" w:color="auto" w:fill="FFFFFF"/>
        </w:rPr>
        <w:t xml:space="preserve"> </w:t>
      </w:r>
      <w:r w:rsidRPr="00971560">
        <w:rPr>
          <w:rStyle w:val="InitialStyle"/>
          <w:rFonts w:ascii="Times New Roman" w:hAnsi="Times New Roman"/>
          <w:sz w:val="22"/>
          <w:szCs w:val="22"/>
        </w:rPr>
        <w:t xml:space="preserve">allowed </w:t>
      </w:r>
      <w:r w:rsidRPr="00ED614F">
        <w:rPr>
          <w:rStyle w:val="InitialStyle"/>
          <w:rFonts w:ascii="Times New Roman" w:hAnsi="Times New Roman"/>
          <w:sz w:val="22"/>
          <w:szCs w:val="22"/>
          <w:shd w:val="clear" w:color="auto" w:fill="FFFFFF"/>
        </w:rPr>
        <w:t>by the Department.</w:t>
      </w:r>
      <w:r w:rsidRPr="00ED614F">
        <w:rPr>
          <w:rStyle w:val="InitialStyle"/>
          <w:rFonts w:ascii="Times New Roman" w:hAnsi="Times New Roman"/>
          <w:sz w:val="22"/>
          <w:szCs w:val="22"/>
        </w:rPr>
        <w:t xml:space="preserve"> </w:t>
      </w:r>
    </w:p>
    <w:p w:rsidR="00370561" w:rsidRPr="00ED614F" w:rsidRDefault="00370561" w:rsidP="007116F5">
      <w:pPr>
        <w:pStyle w:val="DefaultText1"/>
        <w:tabs>
          <w:tab w:val="left" w:pos="1140"/>
          <w:tab w:val="left" w:pos="1680"/>
          <w:tab w:val="left" w:pos="2220"/>
          <w:tab w:val="left" w:pos="2760"/>
          <w:tab w:val="left" w:pos="3120"/>
          <w:tab w:val="left" w:pos="3360"/>
        </w:tabs>
        <w:ind w:left="3168" w:hanging="3168"/>
        <w:rPr>
          <w:strike/>
          <w:sz w:val="22"/>
          <w:szCs w:val="22"/>
        </w:rPr>
      </w:pPr>
      <w:r w:rsidRPr="00ED614F">
        <w:rPr>
          <w:rStyle w:val="InitialStyle"/>
          <w:rFonts w:ascii="Times New Roman" w:hAnsi="Times New Roman"/>
          <w:sz w:val="22"/>
          <w:szCs w:val="22"/>
        </w:rPr>
        <w:tab/>
      </w:r>
      <w:r w:rsidRPr="00ED614F">
        <w:rPr>
          <w:rStyle w:val="InitialStyle"/>
          <w:rFonts w:ascii="Times New Roman" w:hAnsi="Times New Roman"/>
          <w:sz w:val="22"/>
          <w:szCs w:val="22"/>
        </w:rPr>
        <w:tab/>
      </w:r>
      <w:r w:rsidRPr="00ED614F">
        <w:rPr>
          <w:rStyle w:val="InitialStyle"/>
          <w:rFonts w:ascii="Times New Roman" w:hAnsi="Times New Roman"/>
          <w:sz w:val="22"/>
          <w:szCs w:val="22"/>
        </w:rPr>
        <w:tab/>
      </w:r>
      <w:r w:rsidRPr="00ED614F">
        <w:rPr>
          <w:rStyle w:val="InitialStyle"/>
          <w:rFonts w:ascii="Times New Roman" w:hAnsi="Times New Roman"/>
          <w:sz w:val="22"/>
          <w:szCs w:val="22"/>
        </w:rPr>
        <w:tab/>
      </w:r>
    </w:p>
    <w:p w:rsidR="00370561" w:rsidRDefault="00370561" w:rsidP="006C4ABD">
      <w:pPr>
        <w:pStyle w:val="DefaultText1"/>
        <w:tabs>
          <w:tab w:val="left" w:pos="1140"/>
          <w:tab w:val="left" w:pos="1680"/>
          <w:tab w:val="left" w:pos="2220"/>
          <w:tab w:val="left" w:pos="2790"/>
          <w:tab w:val="left" w:pos="3120"/>
          <w:tab w:val="left" w:pos="3360"/>
        </w:tabs>
        <w:ind w:left="2808" w:hanging="2808"/>
        <w:rPr>
          <w:rStyle w:val="InitialStyle"/>
          <w:rFonts w:ascii="Times New Roman" w:hAnsi="Times New Roman"/>
          <w:sz w:val="22"/>
          <w:szCs w:val="22"/>
        </w:rPr>
      </w:pPr>
      <w:r w:rsidRPr="00F13916">
        <w:rPr>
          <w:rStyle w:val="InitialStyle"/>
          <w:rFonts w:ascii="Times New Roman" w:hAnsi="Times New Roman"/>
          <w:sz w:val="22"/>
          <w:szCs w:val="22"/>
        </w:rPr>
        <w:tab/>
      </w:r>
      <w:r w:rsidRPr="00F13916">
        <w:rPr>
          <w:rStyle w:val="InitialStyle"/>
          <w:rFonts w:ascii="Times New Roman" w:hAnsi="Times New Roman"/>
          <w:sz w:val="22"/>
          <w:szCs w:val="22"/>
        </w:rPr>
        <w:tab/>
      </w:r>
      <w:r w:rsidRPr="00F13916">
        <w:rPr>
          <w:rStyle w:val="InitialStyle"/>
          <w:rFonts w:ascii="Times New Roman" w:hAnsi="Times New Roman"/>
          <w:sz w:val="22"/>
          <w:szCs w:val="22"/>
        </w:rPr>
        <w:tab/>
        <w:t>(b)</w:t>
      </w:r>
      <w:r w:rsidRPr="00F13916">
        <w:rPr>
          <w:rStyle w:val="InitialStyle"/>
          <w:rFonts w:ascii="Times New Roman" w:hAnsi="Times New Roman"/>
          <w:sz w:val="22"/>
          <w:szCs w:val="22"/>
        </w:rPr>
        <w:tab/>
      </w:r>
      <w:r w:rsidRPr="00971560">
        <w:rPr>
          <w:rStyle w:val="InitialStyle"/>
          <w:rFonts w:ascii="Times New Roman" w:hAnsi="Times New Roman"/>
          <w:sz w:val="22"/>
          <w:szCs w:val="22"/>
        </w:rPr>
        <w:t xml:space="preserve">Participants who do not use the MBTA system, but use, for example, the participant’s own or some other person’s automobile, </w:t>
      </w:r>
      <w:r>
        <w:rPr>
          <w:rStyle w:val="InitialStyle"/>
          <w:rFonts w:ascii="Times New Roman" w:hAnsi="Times New Roman"/>
          <w:sz w:val="22"/>
          <w:szCs w:val="22"/>
        </w:rPr>
        <w:t>shall be</w:t>
      </w:r>
      <w:r w:rsidRPr="00971560">
        <w:rPr>
          <w:rStyle w:val="InitialStyle"/>
          <w:rFonts w:ascii="Times New Roman" w:hAnsi="Times New Roman"/>
          <w:sz w:val="22"/>
          <w:szCs w:val="22"/>
        </w:rPr>
        <w:t xml:space="preserve"> reimbursed for the verified transportation costs to and from the activity based on his or her verified participation. </w:t>
      </w:r>
      <w:r w:rsidRPr="002C031A">
        <w:rPr>
          <w:rStyle w:val="InitialStyle"/>
          <w:rFonts w:ascii="Times New Roman" w:hAnsi="Times New Roman"/>
          <w:sz w:val="22"/>
          <w:szCs w:val="22"/>
        </w:rPr>
        <w:t xml:space="preserve">The payments may </w:t>
      </w:r>
      <w:r>
        <w:rPr>
          <w:rStyle w:val="InitialStyle"/>
          <w:rFonts w:ascii="Times New Roman" w:hAnsi="Times New Roman"/>
          <w:sz w:val="22"/>
          <w:szCs w:val="22"/>
        </w:rPr>
        <w:t xml:space="preserve">also </w:t>
      </w:r>
      <w:r w:rsidRPr="002C031A">
        <w:rPr>
          <w:rStyle w:val="InitialStyle"/>
          <w:rFonts w:ascii="Times New Roman" w:hAnsi="Times New Roman"/>
          <w:sz w:val="22"/>
          <w:szCs w:val="22"/>
        </w:rPr>
        <w:t xml:space="preserve">include the participant’s verified costs </w:t>
      </w:r>
      <w:r w:rsidRPr="000352E7">
        <w:rPr>
          <w:rStyle w:val="InitialStyle"/>
          <w:rFonts w:ascii="Times New Roman" w:hAnsi="Times New Roman"/>
          <w:sz w:val="22"/>
          <w:szCs w:val="22"/>
        </w:rPr>
        <w:t>of transporting</w:t>
      </w:r>
      <w:r w:rsidRPr="00ED614F">
        <w:rPr>
          <w:rStyle w:val="InitialStyle"/>
          <w:rFonts w:ascii="Times New Roman" w:hAnsi="Times New Roman"/>
          <w:sz w:val="22"/>
          <w:szCs w:val="22"/>
        </w:rPr>
        <w:t xml:space="preserve"> </w:t>
      </w:r>
      <w:r w:rsidRPr="00FE5D4D">
        <w:rPr>
          <w:rStyle w:val="InitialStyle"/>
          <w:rFonts w:ascii="Times New Roman" w:hAnsi="Times New Roman"/>
          <w:sz w:val="22"/>
          <w:szCs w:val="22"/>
        </w:rPr>
        <w:t>a</w:t>
      </w:r>
      <w:r w:rsidRPr="00ED614F">
        <w:rPr>
          <w:rStyle w:val="InitialStyle"/>
          <w:rFonts w:ascii="Times New Roman" w:hAnsi="Times New Roman"/>
          <w:sz w:val="22"/>
          <w:szCs w:val="22"/>
        </w:rPr>
        <w:t xml:space="preserve"> dependen</w:t>
      </w:r>
      <w:r w:rsidRPr="00FE5D4D">
        <w:rPr>
          <w:rStyle w:val="InitialStyle"/>
          <w:rFonts w:ascii="Times New Roman" w:hAnsi="Times New Roman"/>
          <w:sz w:val="22"/>
          <w:szCs w:val="22"/>
        </w:rPr>
        <w:t>t</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to and from </w:t>
      </w:r>
      <w:r w:rsidRPr="002C031A">
        <w:rPr>
          <w:rStyle w:val="InitialStyle"/>
          <w:rFonts w:ascii="Times New Roman" w:hAnsi="Times New Roman"/>
          <w:sz w:val="22"/>
          <w:szCs w:val="22"/>
        </w:rPr>
        <w:t>child</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care. </w:t>
      </w:r>
      <w:r w:rsidRPr="00971560">
        <w:rPr>
          <w:rStyle w:val="InitialStyle"/>
          <w:rFonts w:ascii="Times New Roman" w:hAnsi="Times New Roman"/>
          <w:sz w:val="22"/>
          <w:szCs w:val="22"/>
        </w:rPr>
        <w:t xml:space="preserve">The total transportation payment reimbursed </w:t>
      </w:r>
      <w:r>
        <w:rPr>
          <w:rStyle w:val="InitialStyle"/>
          <w:rFonts w:ascii="Times New Roman" w:hAnsi="Times New Roman"/>
          <w:sz w:val="22"/>
          <w:szCs w:val="22"/>
        </w:rPr>
        <w:t>for the month, however, shall not exceed an</w:t>
      </w:r>
      <w:r w:rsidRPr="00971560">
        <w:rPr>
          <w:rStyle w:val="InitialStyle"/>
          <w:rFonts w:ascii="Times New Roman" w:hAnsi="Times New Roman"/>
          <w:sz w:val="22"/>
          <w:szCs w:val="22"/>
        </w:rPr>
        <w:t xml:space="preserve"> amount allowed by the Department.</w:t>
      </w:r>
      <w:r w:rsidRPr="00ED614F">
        <w:rPr>
          <w:rStyle w:val="InitialStyle"/>
          <w:rFonts w:ascii="Times New Roman" w:hAnsi="Times New Roman"/>
          <w:sz w:val="22"/>
          <w:szCs w:val="22"/>
        </w:rPr>
        <w:t xml:space="preserve"> </w:t>
      </w:r>
    </w:p>
    <w:p w:rsidR="00370561" w:rsidRPr="00BF5F86" w:rsidRDefault="00370561" w:rsidP="006C4ABD">
      <w:pPr>
        <w:pStyle w:val="DefaultText1"/>
        <w:tabs>
          <w:tab w:val="left" w:pos="1140"/>
          <w:tab w:val="left" w:pos="1680"/>
          <w:tab w:val="left" w:pos="2220"/>
          <w:tab w:val="left" w:pos="2790"/>
          <w:tab w:val="left" w:pos="3120"/>
          <w:tab w:val="left" w:pos="3360"/>
        </w:tabs>
        <w:ind w:left="2808" w:hanging="2808"/>
        <w:rPr>
          <w:rStyle w:val="InitialStyle"/>
          <w:rFonts w:ascii="Times New Roman" w:hAnsi="Times New Roman"/>
          <w:strike/>
        </w:rPr>
      </w:pPr>
    </w:p>
    <w:p w:rsidR="00370561" w:rsidRPr="00F13916" w:rsidRDefault="00370561" w:rsidP="008F157F">
      <w:pPr>
        <w:pStyle w:val="DefaultText1"/>
        <w:tabs>
          <w:tab w:val="left" w:pos="1140"/>
          <w:tab w:val="left" w:pos="1680"/>
          <w:tab w:val="left" w:pos="2220"/>
          <w:tab w:val="left" w:pos="2760"/>
          <w:tab w:val="left" w:pos="2790"/>
          <w:tab w:val="left" w:pos="3480"/>
        </w:tabs>
        <w:ind w:left="2790" w:hanging="279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673BAC">
        <w:rPr>
          <w:noProof w:val="0"/>
          <w:sz w:val="22"/>
          <w:szCs w:val="22"/>
        </w:rPr>
        <w:t xml:space="preserve"> </w:t>
      </w:r>
    </w:p>
    <w:p w:rsidR="00370561" w:rsidRPr="00F13916" w:rsidRDefault="00370561" w:rsidP="007116F5">
      <w:pPr>
        <w:pStyle w:val="DefaultText1"/>
        <w:tabs>
          <w:tab w:val="left" w:pos="1140"/>
          <w:tab w:val="left" w:pos="1680"/>
          <w:tab w:val="left" w:pos="2220"/>
          <w:tab w:val="left" w:pos="2760"/>
          <w:tab w:val="left" w:pos="3120"/>
          <w:tab w:val="left" w:pos="3480"/>
        </w:tabs>
        <w:ind w:left="3168" w:hanging="3168"/>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370561" w:rsidTr="00AB6D94">
        <w:trPr>
          <w:cantSplit/>
          <w:trHeight w:hRule="exact" w:val="259"/>
        </w:trPr>
        <w:tc>
          <w:tcPr>
            <w:tcW w:w="10167" w:type="dxa"/>
            <w:gridSpan w:val="8"/>
          </w:tcPr>
          <w:p w:rsidR="00370561" w:rsidRDefault="00370561" w:rsidP="00AB6D94">
            <w:pPr>
              <w:pStyle w:val="DefaultText1"/>
              <w:jc w:val="center"/>
            </w:pPr>
            <w:r>
              <w:rPr>
                <w:rStyle w:val="InitialStyle"/>
                <w:rFonts w:ascii="Arial" w:hAnsi="Arial"/>
                <w:b/>
              </w:rPr>
              <w:lastRenderedPageBreak/>
              <w:t>106 CMR: Department of Transitional Assistance</w:t>
            </w:r>
          </w:p>
        </w:tc>
      </w:tr>
      <w:tr w:rsidR="00370561" w:rsidTr="00AB6D94">
        <w:trPr>
          <w:cantSplit/>
          <w:trHeight w:hRule="exact" w:val="259"/>
        </w:trPr>
        <w:tc>
          <w:tcPr>
            <w:tcW w:w="2424" w:type="dxa"/>
            <w:gridSpan w:val="2"/>
            <w:tcBorders>
              <w:top w:val="single" w:sz="6" w:space="0" w:color="auto"/>
            </w:tcBorders>
          </w:tcPr>
          <w:p w:rsidR="00370561" w:rsidRDefault="00370561" w:rsidP="002E031B">
            <w:pPr>
              <w:pStyle w:val="DefaultText1"/>
            </w:pPr>
            <w:r>
              <w:rPr>
                <w:rStyle w:val="InitialStyle"/>
                <w:rFonts w:ascii="Arial" w:hAnsi="Arial"/>
                <w:b/>
              </w:rPr>
              <w:t>Trans. by S.L. 1395</w:t>
            </w:r>
          </w:p>
        </w:tc>
        <w:tc>
          <w:tcPr>
            <w:tcW w:w="5634" w:type="dxa"/>
            <w:gridSpan w:val="4"/>
            <w:tcBorders>
              <w:top w:val="single" w:sz="6" w:space="0" w:color="auto"/>
            </w:tcBorders>
          </w:tcPr>
          <w:p w:rsidR="00370561" w:rsidRDefault="00370561" w:rsidP="00AB6D94">
            <w:pPr>
              <w:pStyle w:val="DefaultText"/>
            </w:pPr>
          </w:p>
        </w:tc>
        <w:tc>
          <w:tcPr>
            <w:tcW w:w="1011" w:type="dxa"/>
            <w:tcBorders>
              <w:top w:val="single" w:sz="6" w:space="0" w:color="auto"/>
            </w:tcBorders>
          </w:tcPr>
          <w:p w:rsidR="00370561" w:rsidRDefault="00370561" w:rsidP="00AB6D94">
            <w:pPr>
              <w:pStyle w:val="DefaultText"/>
            </w:pPr>
          </w:p>
        </w:tc>
        <w:tc>
          <w:tcPr>
            <w:tcW w:w="1098" w:type="dxa"/>
            <w:tcBorders>
              <w:top w:val="single" w:sz="6" w:space="0" w:color="auto"/>
            </w:tcBorders>
          </w:tcPr>
          <w:p w:rsidR="00370561" w:rsidRDefault="00370561" w:rsidP="00AB6D94">
            <w:pPr>
              <w:pStyle w:val="DefaultText"/>
            </w:pPr>
          </w:p>
        </w:tc>
      </w:tr>
      <w:tr w:rsidR="00370561" w:rsidTr="00971560">
        <w:trPr>
          <w:cantSplit/>
          <w:trHeight w:hRule="exact" w:val="262"/>
        </w:trPr>
        <w:tc>
          <w:tcPr>
            <w:tcW w:w="1325" w:type="dxa"/>
          </w:tcPr>
          <w:p w:rsidR="00370561" w:rsidRDefault="00370561" w:rsidP="00AB6D94">
            <w:pPr>
              <w:pStyle w:val="DefaultText"/>
            </w:pPr>
          </w:p>
        </w:tc>
        <w:tc>
          <w:tcPr>
            <w:tcW w:w="7744" w:type="dxa"/>
            <w:gridSpan w:val="6"/>
          </w:tcPr>
          <w:p w:rsidR="00370561" w:rsidRDefault="00370561" w:rsidP="00F96469">
            <w:pPr>
              <w:pStyle w:val="DefaultText1"/>
              <w:jc w:val="center"/>
            </w:pPr>
            <w:r>
              <w:rPr>
                <w:rFonts w:ascii="Arial" w:hAnsi="Arial"/>
                <w:b/>
                <w:sz w:val="20"/>
              </w:rPr>
              <w:t>Transitional Cash Assistance Programs</w:t>
            </w:r>
          </w:p>
        </w:tc>
        <w:tc>
          <w:tcPr>
            <w:tcW w:w="1098" w:type="dxa"/>
          </w:tcPr>
          <w:p w:rsidR="00370561" w:rsidRDefault="00370561" w:rsidP="00AB6D94">
            <w:pPr>
              <w:pStyle w:val="DefaultText"/>
            </w:pPr>
          </w:p>
        </w:tc>
      </w:tr>
      <w:tr w:rsidR="00370561" w:rsidTr="00AB6D94">
        <w:trPr>
          <w:cantSplit/>
          <w:trHeight w:hRule="exact" w:val="297"/>
        </w:trPr>
        <w:tc>
          <w:tcPr>
            <w:tcW w:w="2424" w:type="dxa"/>
            <w:gridSpan w:val="2"/>
          </w:tcPr>
          <w:p w:rsidR="00370561" w:rsidRDefault="00370561" w:rsidP="00AB6D94">
            <w:pPr>
              <w:pStyle w:val="DefaultText"/>
            </w:pPr>
          </w:p>
        </w:tc>
        <w:tc>
          <w:tcPr>
            <w:tcW w:w="5634" w:type="dxa"/>
            <w:gridSpan w:val="4"/>
          </w:tcPr>
          <w:p w:rsidR="00370561" w:rsidRDefault="00370561" w:rsidP="00AB6D94">
            <w:pPr>
              <w:jc w:val="center"/>
              <w:rPr>
                <w:sz w:val="24"/>
              </w:rPr>
            </w:pPr>
            <w:r>
              <w:rPr>
                <w:rFonts w:ascii="Arial" w:hAnsi="Arial"/>
                <w:b/>
              </w:rPr>
              <w:t>Employment Services Program</w:t>
            </w:r>
          </w:p>
        </w:tc>
        <w:tc>
          <w:tcPr>
            <w:tcW w:w="1011" w:type="dxa"/>
          </w:tcPr>
          <w:p w:rsidR="00370561" w:rsidRDefault="00370561" w:rsidP="00AB6D94">
            <w:pPr>
              <w:pStyle w:val="DefaultText1"/>
            </w:pPr>
            <w:r>
              <w:rPr>
                <w:rStyle w:val="InitialStyle"/>
                <w:rFonts w:ascii="Arial" w:hAnsi="Arial"/>
                <w:b/>
              </w:rPr>
              <w:t xml:space="preserve">Chapter              </w:t>
            </w:r>
            <w:r>
              <w:rPr>
                <w:rFonts w:ascii="Arial" w:hAnsi="Arial"/>
                <w:b/>
              </w:rPr>
              <w:t xml:space="preserve"> </w:t>
            </w:r>
          </w:p>
        </w:tc>
        <w:tc>
          <w:tcPr>
            <w:tcW w:w="1098" w:type="dxa"/>
          </w:tcPr>
          <w:p w:rsidR="00370561" w:rsidRDefault="00370561" w:rsidP="00AB6D94">
            <w:pPr>
              <w:pStyle w:val="DefaultText1"/>
            </w:pPr>
            <w:r>
              <w:rPr>
                <w:rFonts w:ascii="Arial" w:hAnsi="Arial"/>
                <w:b/>
                <w:sz w:val="20"/>
              </w:rPr>
              <w:t>707</w:t>
            </w:r>
          </w:p>
        </w:tc>
      </w:tr>
      <w:tr w:rsidR="00370561" w:rsidTr="00AB6D94">
        <w:trPr>
          <w:cantSplit/>
          <w:trHeight w:hRule="exact" w:val="270"/>
        </w:trPr>
        <w:tc>
          <w:tcPr>
            <w:tcW w:w="2424" w:type="dxa"/>
            <w:gridSpan w:val="2"/>
            <w:tcBorders>
              <w:bottom w:val="single" w:sz="6" w:space="0" w:color="auto"/>
            </w:tcBorders>
          </w:tcPr>
          <w:p w:rsidR="00370561" w:rsidRDefault="0036696A" w:rsidP="000A7494">
            <w:pPr>
              <w:pStyle w:val="DefaultText1"/>
            </w:pPr>
            <w:r>
              <w:rPr>
                <w:rFonts w:ascii="Arial" w:hAnsi="Arial"/>
                <w:b/>
                <w:sz w:val="20"/>
              </w:rPr>
              <w:t>3/2018</w:t>
            </w:r>
          </w:p>
        </w:tc>
        <w:tc>
          <w:tcPr>
            <w:tcW w:w="1872" w:type="dxa"/>
            <w:tcBorders>
              <w:bottom w:val="single" w:sz="6" w:space="0" w:color="auto"/>
            </w:tcBorders>
          </w:tcPr>
          <w:p w:rsidR="00370561" w:rsidRDefault="00370561" w:rsidP="00AB6D94">
            <w:pPr>
              <w:pStyle w:val="DefaultText"/>
            </w:pPr>
          </w:p>
        </w:tc>
        <w:tc>
          <w:tcPr>
            <w:tcW w:w="1254" w:type="dxa"/>
            <w:tcBorders>
              <w:bottom w:val="single" w:sz="6" w:space="0" w:color="auto"/>
            </w:tcBorders>
          </w:tcPr>
          <w:p w:rsidR="00370561" w:rsidRDefault="00370561" w:rsidP="00AB6D94">
            <w:pPr>
              <w:pStyle w:val="DefaultText"/>
            </w:pPr>
          </w:p>
        </w:tc>
        <w:tc>
          <w:tcPr>
            <w:tcW w:w="1254" w:type="dxa"/>
            <w:tcBorders>
              <w:bottom w:val="single" w:sz="6" w:space="0" w:color="auto"/>
            </w:tcBorders>
          </w:tcPr>
          <w:p w:rsidR="00370561" w:rsidRDefault="00370561" w:rsidP="00AB6D94">
            <w:pPr>
              <w:pStyle w:val="DefaultText"/>
            </w:pPr>
          </w:p>
        </w:tc>
        <w:tc>
          <w:tcPr>
            <w:tcW w:w="1254" w:type="dxa"/>
            <w:tcBorders>
              <w:bottom w:val="single" w:sz="6" w:space="0" w:color="auto"/>
            </w:tcBorders>
          </w:tcPr>
          <w:p w:rsidR="00370561" w:rsidRDefault="00370561" w:rsidP="00236659">
            <w:pPr>
              <w:jc w:val="center"/>
              <w:rPr>
                <w:sz w:val="24"/>
              </w:rPr>
            </w:pPr>
            <w:r>
              <w:rPr>
                <w:rFonts w:ascii="Arial" w:hAnsi="Arial"/>
                <w:b/>
              </w:rPr>
              <w:t>(6 of 6)</w:t>
            </w:r>
          </w:p>
        </w:tc>
        <w:tc>
          <w:tcPr>
            <w:tcW w:w="1011" w:type="dxa"/>
            <w:tcBorders>
              <w:bottom w:val="single" w:sz="6" w:space="0" w:color="auto"/>
            </w:tcBorders>
          </w:tcPr>
          <w:p w:rsidR="00370561" w:rsidRDefault="00370561" w:rsidP="00AB6D94">
            <w:pPr>
              <w:pStyle w:val="DefaultText1"/>
              <w:jc w:val="right"/>
            </w:pPr>
            <w:r>
              <w:rPr>
                <w:rStyle w:val="InitialStyle"/>
                <w:rFonts w:ascii="Arial" w:hAnsi="Arial"/>
                <w:b/>
              </w:rPr>
              <w:t xml:space="preserve"> Page          </w:t>
            </w:r>
          </w:p>
        </w:tc>
        <w:tc>
          <w:tcPr>
            <w:tcW w:w="1098" w:type="dxa"/>
            <w:tcBorders>
              <w:bottom w:val="single" w:sz="6" w:space="0" w:color="auto"/>
            </w:tcBorders>
          </w:tcPr>
          <w:p w:rsidR="00370561" w:rsidRDefault="00370561" w:rsidP="00AB6D94">
            <w:pPr>
              <w:pStyle w:val="DefaultText1"/>
            </w:pPr>
            <w:r>
              <w:rPr>
                <w:rFonts w:ascii="Arial" w:hAnsi="Arial"/>
                <w:b/>
                <w:sz w:val="20"/>
              </w:rPr>
              <w:t>707.210</w:t>
            </w:r>
          </w:p>
        </w:tc>
      </w:tr>
    </w:tbl>
    <w:p w:rsidR="00370561" w:rsidRPr="00F969EF" w:rsidRDefault="00370561" w:rsidP="001B0B08">
      <w:pPr>
        <w:pStyle w:val="DefaultText11"/>
        <w:tabs>
          <w:tab w:val="left" w:pos="1140"/>
          <w:tab w:val="left" w:pos="1680"/>
          <w:tab w:val="left" w:pos="2220"/>
          <w:tab w:val="left" w:pos="2760"/>
          <w:tab w:val="left" w:pos="3120"/>
          <w:tab w:val="left" w:pos="3360"/>
        </w:tabs>
        <w:rPr>
          <w:rStyle w:val="InitialStyle"/>
          <w:rFonts w:ascii="Times New Roman" w:hAnsi="Times New Roman"/>
          <w:sz w:val="22"/>
          <w:szCs w:val="22"/>
        </w:rPr>
      </w:pPr>
    </w:p>
    <w:p w:rsidR="00370561" w:rsidRPr="00ED614F" w:rsidRDefault="00370561" w:rsidP="00FA7744">
      <w:pPr>
        <w:pStyle w:val="DefaultText11"/>
        <w:tabs>
          <w:tab w:val="left" w:pos="1140"/>
          <w:tab w:val="left" w:pos="1680"/>
          <w:tab w:val="left" w:pos="2220"/>
          <w:tab w:val="left" w:pos="2760"/>
          <w:tab w:val="left" w:pos="3120"/>
          <w:tab w:val="left" w:pos="3360"/>
        </w:tabs>
        <w:rPr>
          <w:rStyle w:val="InitialStyle"/>
          <w:rFonts w:ascii="Times New Roman" w:hAnsi="Times New Roman"/>
          <w:sz w:val="22"/>
          <w:szCs w:val="22"/>
        </w:rPr>
      </w:pPr>
      <w:r>
        <w:rPr>
          <w:rStyle w:val="InitialStyle"/>
          <w:sz w:val="22"/>
          <w:szCs w:val="22"/>
        </w:rPr>
        <w:tab/>
      </w:r>
      <w:r>
        <w:rPr>
          <w:rStyle w:val="InitialStyle"/>
          <w:sz w:val="22"/>
          <w:szCs w:val="22"/>
        </w:rPr>
        <w:tab/>
      </w:r>
      <w:r w:rsidRPr="00ED614F">
        <w:rPr>
          <w:rStyle w:val="InitialStyle"/>
          <w:rFonts w:ascii="Times New Roman" w:hAnsi="Times New Roman"/>
          <w:sz w:val="22"/>
          <w:szCs w:val="22"/>
        </w:rPr>
        <w:t>(3)</w:t>
      </w:r>
      <w:r w:rsidRPr="00ED614F">
        <w:rPr>
          <w:rStyle w:val="InitialStyle"/>
          <w:rFonts w:ascii="Times New Roman" w:hAnsi="Times New Roman"/>
          <w:sz w:val="22"/>
          <w:szCs w:val="22"/>
        </w:rPr>
        <w:tab/>
      </w:r>
      <w:r w:rsidRPr="00ED614F">
        <w:rPr>
          <w:rStyle w:val="InitialStyle"/>
          <w:rFonts w:ascii="Times New Roman" w:hAnsi="Times New Roman"/>
          <w:sz w:val="22"/>
          <w:szCs w:val="22"/>
          <w:u w:val="single"/>
        </w:rPr>
        <w:t>Verification</w:t>
      </w:r>
    </w:p>
    <w:p w:rsidR="00370561" w:rsidRPr="00ED614F" w:rsidRDefault="00370561" w:rsidP="001B0B08">
      <w:pPr>
        <w:pStyle w:val="DefaultText1"/>
        <w:tabs>
          <w:tab w:val="left" w:pos="1140"/>
          <w:tab w:val="left" w:pos="1680"/>
          <w:tab w:val="left" w:pos="2220"/>
          <w:tab w:val="left" w:pos="2760"/>
          <w:tab w:val="left" w:pos="3120"/>
          <w:tab w:val="left" w:pos="3480"/>
        </w:tabs>
        <w:ind w:left="2736" w:hanging="2736"/>
        <w:rPr>
          <w:rStyle w:val="InitialStyle"/>
          <w:rFonts w:ascii="Times New Roman" w:hAnsi="Times New Roman"/>
          <w:sz w:val="22"/>
          <w:szCs w:val="22"/>
        </w:rPr>
      </w:pPr>
    </w:p>
    <w:p w:rsidR="00370561" w:rsidRPr="004178FF" w:rsidRDefault="00370561" w:rsidP="004178FF">
      <w:pPr>
        <w:pStyle w:val="DefaultText1"/>
        <w:numPr>
          <w:ilvl w:val="0"/>
          <w:numId w:val="14"/>
        </w:numPr>
        <w:tabs>
          <w:tab w:val="left" w:pos="1140"/>
          <w:tab w:val="left" w:pos="1680"/>
          <w:tab w:val="left" w:pos="2220"/>
          <w:tab w:val="left" w:pos="2700"/>
          <w:tab w:val="left" w:pos="3120"/>
          <w:tab w:val="left" w:pos="3480"/>
        </w:tabs>
        <w:ind w:left="2700" w:hanging="450"/>
        <w:rPr>
          <w:sz w:val="22"/>
          <w:szCs w:val="22"/>
        </w:rPr>
      </w:pPr>
      <w:r>
        <w:rPr>
          <w:sz w:val="22"/>
          <w:szCs w:val="22"/>
        </w:rPr>
        <w:t xml:space="preserve">Transportation costs may be paid to the individual at the start of the activity </w:t>
      </w:r>
      <w:r w:rsidRPr="00673BAC">
        <w:rPr>
          <w:sz w:val="22"/>
          <w:szCs w:val="22"/>
        </w:rPr>
        <w:t>or</w:t>
      </w:r>
      <w:r>
        <w:rPr>
          <w:sz w:val="22"/>
          <w:szCs w:val="22"/>
        </w:rPr>
        <w:t xml:space="preserve"> </w:t>
      </w:r>
      <w:r w:rsidRPr="00673BAC">
        <w:rPr>
          <w:sz w:val="22"/>
          <w:szCs w:val="22"/>
        </w:rPr>
        <w:t>employment</w:t>
      </w:r>
      <w:r>
        <w:rPr>
          <w:sz w:val="22"/>
          <w:szCs w:val="22"/>
        </w:rPr>
        <w:t xml:space="preserve"> </w:t>
      </w:r>
      <w:r w:rsidRPr="004178FF">
        <w:rPr>
          <w:sz w:val="22"/>
          <w:szCs w:val="22"/>
        </w:rPr>
        <w:t xml:space="preserve">in advance of their verified participation.  The activity </w:t>
      </w:r>
      <w:r w:rsidRPr="00673BAC">
        <w:rPr>
          <w:sz w:val="22"/>
          <w:szCs w:val="22"/>
        </w:rPr>
        <w:t>or employment</w:t>
      </w:r>
      <w:r>
        <w:rPr>
          <w:sz w:val="22"/>
          <w:szCs w:val="22"/>
        </w:rPr>
        <w:t xml:space="preserve"> </w:t>
      </w:r>
      <w:r w:rsidRPr="004178FF">
        <w:rPr>
          <w:sz w:val="22"/>
          <w:szCs w:val="22"/>
        </w:rPr>
        <w:t>scheduled start date shall be verified by the activity provider</w:t>
      </w:r>
      <w:r>
        <w:rPr>
          <w:sz w:val="22"/>
          <w:szCs w:val="22"/>
        </w:rPr>
        <w:t xml:space="preserve"> or </w:t>
      </w:r>
      <w:r w:rsidRPr="00673BAC">
        <w:rPr>
          <w:sz w:val="22"/>
          <w:szCs w:val="22"/>
        </w:rPr>
        <w:t>employer</w:t>
      </w:r>
      <w:r w:rsidRPr="004178FF">
        <w:rPr>
          <w:sz w:val="22"/>
          <w:szCs w:val="22"/>
        </w:rPr>
        <w:t xml:space="preserve">.  An advance transportation payment shall be calculated based on the scheduled start date, the number of days the individual is scheduled to participate in the activity </w:t>
      </w:r>
      <w:r w:rsidRPr="00673BAC">
        <w:rPr>
          <w:sz w:val="22"/>
          <w:szCs w:val="22"/>
        </w:rPr>
        <w:t>or work</w:t>
      </w:r>
      <w:r>
        <w:rPr>
          <w:sz w:val="22"/>
          <w:szCs w:val="22"/>
        </w:rPr>
        <w:t xml:space="preserve"> </w:t>
      </w:r>
      <w:r w:rsidRPr="004178FF">
        <w:rPr>
          <w:sz w:val="22"/>
          <w:szCs w:val="22"/>
        </w:rPr>
        <w:t>for the first month and the MBTA fare or other transportation method costs to and from the activity.</w:t>
      </w:r>
    </w:p>
    <w:p w:rsidR="00370561" w:rsidRDefault="00370561" w:rsidP="00D436CC">
      <w:pPr>
        <w:pStyle w:val="DefaultText1"/>
        <w:tabs>
          <w:tab w:val="left" w:pos="1140"/>
          <w:tab w:val="left" w:pos="1680"/>
          <w:tab w:val="left" w:pos="3240"/>
        </w:tabs>
        <w:rPr>
          <w:sz w:val="22"/>
          <w:szCs w:val="22"/>
        </w:rPr>
      </w:pPr>
    </w:p>
    <w:p w:rsidR="00370561" w:rsidRPr="00D436CC" w:rsidRDefault="00370561" w:rsidP="00D436CC">
      <w:pPr>
        <w:pStyle w:val="DefaultText1"/>
        <w:numPr>
          <w:ilvl w:val="0"/>
          <w:numId w:val="14"/>
        </w:numPr>
        <w:tabs>
          <w:tab w:val="left" w:pos="1140"/>
          <w:tab w:val="left" w:pos="1680"/>
          <w:tab w:val="left" w:pos="2700"/>
        </w:tabs>
        <w:ind w:left="2700" w:hanging="450"/>
        <w:rPr>
          <w:rStyle w:val="InitialStyle"/>
          <w:rFonts w:ascii="Times New Roman" w:hAnsi="Times New Roman"/>
          <w:sz w:val="22"/>
          <w:szCs w:val="22"/>
        </w:rPr>
      </w:pPr>
      <w:r w:rsidRPr="00D436CC">
        <w:rPr>
          <w:rStyle w:val="InitialStyle"/>
          <w:rFonts w:ascii="Times New Roman" w:hAnsi="Times New Roman"/>
          <w:sz w:val="22"/>
          <w:szCs w:val="22"/>
        </w:rPr>
        <w:t xml:space="preserve">Thereafter, </w:t>
      </w:r>
      <w:r>
        <w:rPr>
          <w:rStyle w:val="InitialStyle"/>
          <w:rFonts w:ascii="Times New Roman" w:hAnsi="Times New Roman"/>
          <w:sz w:val="22"/>
          <w:szCs w:val="22"/>
        </w:rPr>
        <w:t xml:space="preserve">for reimbursed transportation payments, </w:t>
      </w:r>
      <w:r w:rsidRPr="00D436CC">
        <w:rPr>
          <w:rStyle w:val="InitialStyle"/>
          <w:rFonts w:ascii="Times New Roman" w:hAnsi="Times New Roman"/>
          <w:sz w:val="22"/>
          <w:szCs w:val="22"/>
        </w:rPr>
        <w:t xml:space="preserve">verification of participation in the activity as provided 106 CMR 707.210(B)(1) </w:t>
      </w:r>
      <w:r w:rsidRPr="00673BAC">
        <w:rPr>
          <w:rStyle w:val="InitialStyle"/>
          <w:rFonts w:ascii="Times New Roman" w:hAnsi="Times New Roman"/>
          <w:sz w:val="22"/>
          <w:szCs w:val="22"/>
        </w:rPr>
        <w:t>or employment for current clients</w:t>
      </w:r>
      <w:r>
        <w:rPr>
          <w:rStyle w:val="InitialStyle"/>
          <w:rFonts w:ascii="Times New Roman" w:hAnsi="Times New Roman"/>
          <w:sz w:val="22"/>
          <w:szCs w:val="22"/>
        </w:rPr>
        <w:t xml:space="preserve"> shall be in a manner prescribed by the Department</w:t>
      </w:r>
      <w:r w:rsidRPr="00673BAC">
        <w:rPr>
          <w:rStyle w:val="InitialStyle"/>
          <w:rFonts w:ascii="Times New Roman" w:hAnsi="Times New Roman"/>
          <w:sz w:val="22"/>
          <w:szCs w:val="22"/>
        </w:rPr>
        <w:t>.</w:t>
      </w:r>
      <w:r w:rsidRPr="00D436CC">
        <w:rPr>
          <w:rStyle w:val="InitialStyle"/>
          <w:rFonts w:ascii="Times New Roman" w:hAnsi="Times New Roman"/>
          <w:sz w:val="22"/>
          <w:szCs w:val="22"/>
        </w:rPr>
        <w:t xml:space="preserve"> </w:t>
      </w:r>
      <w:r w:rsidRPr="00673BAC">
        <w:rPr>
          <w:rStyle w:val="InitialStyle"/>
          <w:rFonts w:ascii="Times New Roman" w:hAnsi="Times New Roman"/>
          <w:sz w:val="22"/>
          <w:szCs w:val="22"/>
        </w:rPr>
        <w:t>An activity participation</w:t>
      </w:r>
      <w:r>
        <w:rPr>
          <w:rStyle w:val="InitialStyle"/>
          <w:rFonts w:ascii="Times New Roman" w:hAnsi="Times New Roman"/>
          <w:sz w:val="22"/>
          <w:szCs w:val="22"/>
        </w:rPr>
        <w:t xml:space="preserve"> </w:t>
      </w:r>
      <w:r w:rsidRPr="00D436CC">
        <w:rPr>
          <w:rStyle w:val="InitialStyle"/>
          <w:rFonts w:ascii="Times New Roman" w:hAnsi="Times New Roman"/>
          <w:sz w:val="22"/>
          <w:szCs w:val="22"/>
        </w:rPr>
        <w:t xml:space="preserve">form must be signed by the participant and </w:t>
      </w:r>
      <w:r>
        <w:rPr>
          <w:rStyle w:val="InitialStyle"/>
          <w:rFonts w:ascii="Times New Roman" w:hAnsi="Times New Roman"/>
          <w:sz w:val="22"/>
          <w:szCs w:val="22"/>
        </w:rPr>
        <w:t xml:space="preserve">by </w:t>
      </w:r>
      <w:r w:rsidRPr="00D436CC">
        <w:rPr>
          <w:rStyle w:val="InitialStyle"/>
          <w:rFonts w:ascii="Times New Roman" w:hAnsi="Times New Roman"/>
          <w:sz w:val="22"/>
          <w:szCs w:val="22"/>
        </w:rPr>
        <w:t xml:space="preserve">the activity provider. </w:t>
      </w:r>
    </w:p>
    <w:p w:rsidR="00370561" w:rsidRPr="00ED614F" w:rsidRDefault="00370561" w:rsidP="00AE579C">
      <w:pPr>
        <w:pStyle w:val="DefaultText1"/>
        <w:tabs>
          <w:tab w:val="left" w:pos="1140"/>
          <w:tab w:val="left" w:pos="1680"/>
          <w:tab w:val="left" w:pos="2220"/>
          <w:tab w:val="left" w:pos="2760"/>
          <w:tab w:val="left" w:pos="3120"/>
          <w:tab w:val="left" w:pos="3480"/>
        </w:tabs>
        <w:ind w:left="3096" w:hanging="3096"/>
        <w:rPr>
          <w:rStyle w:val="InitialStyle"/>
          <w:rFonts w:ascii="Times New Roman" w:hAnsi="Times New Roman"/>
          <w:sz w:val="22"/>
          <w:szCs w:val="22"/>
        </w:rPr>
      </w:pPr>
    </w:p>
    <w:p w:rsidR="00370561" w:rsidRPr="00ED614F" w:rsidRDefault="00370561" w:rsidP="00FA7744">
      <w:pPr>
        <w:pStyle w:val="DefaultText1"/>
        <w:shd w:val="clear" w:color="auto" w:fill="FFFFFF"/>
        <w:tabs>
          <w:tab w:val="left" w:pos="1140"/>
          <w:tab w:val="left" w:pos="1680"/>
          <w:tab w:val="left" w:pos="2220"/>
          <w:tab w:val="left" w:pos="2760"/>
          <w:tab w:val="left" w:pos="3120"/>
          <w:tab w:val="left" w:pos="3480"/>
        </w:tabs>
        <w:rPr>
          <w:rStyle w:val="InitialStyle"/>
          <w:rFonts w:ascii="Times New Roman" w:hAnsi="Times New Roman"/>
          <w:sz w:val="22"/>
          <w:shd w:val="clear" w:color="auto" w:fill="FFFFFF"/>
        </w:rPr>
      </w:pPr>
      <w:r w:rsidRPr="00ED614F">
        <w:rPr>
          <w:rStyle w:val="InitialStyle"/>
          <w:rFonts w:ascii="Times New Roman" w:hAnsi="Times New Roman"/>
          <w:sz w:val="22"/>
          <w:szCs w:val="22"/>
        </w:rPr>
        <w:tab/>
      </w:r>
      <w:r w:rsidRPr="00ED614F">
        <w:rPr>
          <w:rStyle w:val="InitialStyle"/>
          <w:rFonts w:ascii="Times New Roman" w:hAnsi="Times New Roman"/>
          <w:sz w:val="22"/>
          <w:szCs w:val="22"/>
        </w:rPr>
        <w:tab/>
      </w:r>
      <w:r w:rsidRPr="00FA7744">
        <w:rPr>
          <w:rStyle w:val="InitialStyle"/>
          <w:rFonts w:ascii="Times New Roman" w:hAnsi="Times New Roman"/>
          <w:sz w:val="22"/>
          <w:shd w:val="clear" w:color="auto" w:fill="FFFFFF"/>
        </w:rPr>
        <w:t>(4)</w:t>
      </w:r>
      <w:r w:rsidRPr="00ED614F">
        <w:rPr>
          <w:rStyle w:val="InitialStyle"/>
          <w:rFonts w:ascii="Times New Roman" w:hAnsi="Times New Roman"/>
          <w:sz w:val="22"/>
          <w:shd w:val="clear" w:color="auto" w:fill="FFFFFF"/>
        </w:rPr>
        <w:tab/>
      </w:r>
      <w:r w:rsidRPr="00ED614F">
        <w:rPr>
          <w:rStyle w:val="InitialStyle"/>
          <w:rFonts w:ascii="Times New Roman" w:hAnsi="Times New Roman"/>
          <w:sz w:val="22"/>
          <w:u w:val="single"/>
          <w:shd w:val="clear" w:color="auto" w:fill="FFFFFF"/>
        </w:rPr>
        <w:t>Payment of Transportation Costs</w:t>
      </w:r>
    </w:p>
    <w:p w:rsidR="00370561" w:rsidRPr="00ED614F" w:rsidRDefault="00370561" w:rsidP="00FA7744">
      <w:pPr>
        <w:pStyle w:val="DefaultText1"/>
        <w:shd w:val="clear" w:color="auto" w:fill="FFFFFF"/>
        <w:tabs>
          <w:tab w:val="left" w:pos="1140"/>
          <w:tab w:val="left" w:pos="1680"/>
          <w:tab w:val="left" w:pos="2220"/>
          <w:tab w:val="left" w:pos="2760"/>
          <w:tab w:val="left" w:pos="3120"/>
          <w:tab w:val="left" w:pos="3480"/>
        </w:tabs>
        <w:rPr>
          <w:rStyle w:val="InitialStyle"/>
          <w:rFonts w:ascii="Times New Roman" w:hAnsi="Times New Roman"/>
          <w:sz w:val="22"/>
          <w:shd w:val="clear" w:color="auto" w:fill="FFFFFF"/>
        </w:rPr>
      </w:pPr>
    </w:p>
    <w:p w:rsidR="00370561" w:rsidRDefault="00370561" w:rsidP="00FA7744">
      <w:pPr>
        <w:pStyle w:val="DefaultText1"/>
        <w:tabs>
          <w:tab w:val="left" w:pos="1140"/>
          <w:tab w:val="left" w:pos="1680"/>
          <w:tab w:val="left" w:pos="2220"/>
          <w:tab w:val="left" w:pos="3480"/>
        </w:tabs>
        <w:ind w:left="2250" w:hanging="510"/>
        <w:rPr>
          <w:rStyle w:val="InitialStyle"/>
          <w:rFonts w:ascii="Times New Roman" w:hAnsi="Times New Roman"/>
          <w:sz w:val="22"/>
          <w:szCs w:val="22"/>
          <w:shd w:val="clear" w:color="auto" w:fill="FFFFFF"/>
        </w:rPr>
      </w:pPr>
      <w:r>
        <w:rPr>
          <w:rStyle w:val="InitialStyle"/>
          <w:rFonts w:ascii="Times New Roman" w:hAnsi="Times New Roman"/>
          <w:sz w:val="22"/>
          <w:szCs w:val="22"/>
        </w:rPr>
        <w:tab/>
        <w:t>Payment of t</w:t>
      </w:r>
      <w:r w:rsidRPr="005A78A7">
        <w:rPr>
          <w:rStyle w:val="InitialStyle"/>
          <w:rFonts w:ascii="Times New Roman" w:hAnsi="Times New Roman"/>
          <w:sz w:val="22"/>
          <w:szCs w:val="22"/>
          <w:shd w:val="clear" w:color="auto" w:fill="FFFFFF"/>
        </w:rPr>
        <w:t>ransportation</w:t>
      </w:r>
      <w:r w:rsidRPr="00ED614F">
        <w:rPr>
          <w:rStyle w:val="InitialStyle"/>
          <w:rFonts w:ascii="Times New Roman" w:hAnsi="Times New Roman"/>
          <w:sz w:val="22"/>
          <w:szCs w:val="22"/>
          <w:shd w:val="clear" w:color="auto" w:fill="FFFFFF"/>
        </w:rPr>
        <w:t xml:space="preserve"> costs </w:t>
      </w:r>
      <w:r>
        <w:rPr>
          <w:rStyle w:val="InitialStyle"/>
          <w:rFonts w:ascii="Times New Roman" w:hAnsi="Times New Roman"/>
          <w:sz w:val="22"/>
          <w:szCs w:val="22"/>
        </w:rPr>
        <w:t>shall only be made</w:t>
      </w:r>
      <w:r>
        <w:rPr>
          <w:rStyle w:val="InitialStyle"/>
          <w:rFonts w:ascii="Times New Roman" w:hAnsi="Times New Roman"/>
          <w:sz w:val="22"/>
          <w:szCs w:val="22"/>
          <w:shd w:val="clear" w:color="auto" w:fill="FFFFFF"/>
        </w:rPr>
        <w:t xml:space="preserve"> to the </w:t>
      </w:r>
      <w:r w:rsidRPr="00673BAC">
        <w:rPr>
          <w:rStyle w:val="InitialStyle"/>
          <w:rFonts w:ascii="Times New Roman" w:hAnsi="Times New Roman"/>
          <w:sz w:val="22"/>
          <w:szCs w:val="22"/>
        </w:rPr>
        <w:t>individual</w:t>
      </w:r>
      <w:r>
        <w:rPr>
          <w:rStyle w:val="InitialStyle"/>
          <w:rFonts w:ascii="Times New Roman" w:hAnsi="Times New Roman"/>
          <w:sz w:val="22"/>
          <w:szCs w:val="22"/>
          <w:shd w:val="clear" w:color="auto" w:fill="FFFFFF"/>
        </w:rPr>
        <w:t xml:space="preserve"> provided he or she is responsible for paying transportation costs. </w:t>
      </w:r>
    </w:p>
    <w:p w:rsidR="00370561" w:rsidRDefault="00370561" w:rsidP="00FA7744">
      <w:pPr>
        <w:pStyle w:val="DefaultText1"/>
        <w:tabs>
          <w:tab w:val="left" w:pos="1140"/>
          <w:tab w:val="left" w:pos="1680"/>
          <w:tab w:val="left" w:pos="2220"/>
          <w:tab w:val="left" w:pos="2760"/>
          <w:tab w:val="left" w:pos="2790"/>
          <w:tab w:val="left" w:pos="3480"/>
        </w:tabs>
        <w:rPr>
          <w:rStyle w:val="InitialStyle"/>
          <w:rFonts w:ascii="Times New Roman" w:hAnsi="Times New Roman"/>
          <w:sz w:val="22"/>
          <w:szCs w:val="22"/>
          <w:shd w:val="clear" w:color="auto" w:fill="FFFFFF"/>
        </w:rPr>
      </w:pPr>
    </w:p>
    <w:p w:rsidR="00370561" w:rsidRPr="001E7BE7" w:rsidRDefault="00370561" w:rsidP="00F969EF">
      <w:pPr>
        <w:pStyle w:val="DefaultText1"/>
        <w:tabs>
          <w:tab w:val="left" w:pos="1140"/>
          <w:tab w:val="left" w:pos="1680"/>
          <w:tab w:val="left" w:pos="2250"/>
          <w:tab w:val="left" w:pos="3480"/>
        </w:tabs>
        <w:ind w:left="2250"/>
        <w:rPr>
          <w:sz w:val="22"/>
          <w:szCs w:val="22"/>
          <w:shd w:val="clear" w:color="auto" w:fill="FFFFFF"/>
        </w:rPr>
      </w:pPr>
      <w:r>
        <w:rPr>
          <w:sz w:val="22"/>
          <w:szCs w:val="22"/>
          <w:shd w:val="clear" w:color="auto" w:fill="FFFFFF"/>
        </w:rPr>
        <w:t>The total transportation payment is limited to a maximum monthly amount allowed by the Department.</w:t>
      </w:r>
    </w:p>
    <w:p w:rsidR="00370561" w:rsidRPr="00B25BC8" w:rsidRDefault="00370561" w:rsidP="001B0B08">
      <w:pPr>
        <w:pStyle w:val="DefaultText11"/>
        <w:shd w:val="clear" w:color="auto" w:fill="FFFFFF"/>
        <w:tabs>
          <w:tab w:val="left" w:pos="1140"/>
          <w:tab w:val="left" w:pos="1680"/>
          <w:tab w:val="left" w:pos="2220"/>
          <w:tab w:val="left" w:pos="2760"/>
          <w:tab w:val="left" w:pos="2808"/>
          <w:tab w:val="left" w:pos="3120"/>
          <w:tab w:val="left" w:pos="3480"/>
        </w:tabs>
        <w:ind w:left="2808" w:hanging="2808"/>
        <w:rPr>
          <w:rStyle w:val="InitialStyle"/>
          <w:rFonts w:ascii="Times New Roman" w:hAnsi="Times New Roman"/>
          <w:strike/>
          <w:sz w:val="22"/>
          <w:shd w:val="clear" w:color="auto" w:fill="FFFFFF"/>
        </w:rPr>
      </w:pPr>
    </w:p>
    <w:p w:rsidR="00370561" w:rsidRPr="00B25BC8" w:rsidRDefault="00370561" w:rsidP="001B0B08">
      <w:pPr>
        <w:pStyle w:val="DefaultText1"/>
        <w:shd w:val="clear" w:color="auto" w:fill="FFFFFF"/>
        <w:tabs>
          <w:tab w:val="left" w:pos="1140"/>
          <w:tab w:val="left" w:pos="1680"/>
          <w:tab w:val="left" w:pos="2220"/>
          <w:tab w:val="left" w:pos="2760"/>
          <w:tab w:val="left" w:pos="3120"/>
          <w:tab w:val="left" w:pos="3480"/>
        </w:tabs>
        <w:rPr>
          <w:rStyle w:val="InitialStyle"/>
          <w:rFonts w:ascii="Times New Roman" w:hAnsi="Times New Roman"/>
          <w:strike/>
          <w:sz w:val="22"/>
          <w:shd w:val="clear" w:color="auto" w:fill="FFFFFF"/>
        </w:rPr>
      </w:pPr>
    </w:p>
    <w:p w:rsidR="00370561" w:rsidRPr="00ED614F" w:rsidRDefault="00370561" w:rsidP="001B0B08">
      <w:pPr>
        <w:pStyle w:val="DefaultText1"/>
        <w:shd w:val="clear" w:color="auto" w:fill="FFFFFF"/>
        <w:tabs>
          <w:tab w:val="left" w:pos="1140"/>
          <w:tab w:val="left" w:pos="1680"/>
          <w:tab w:val="left" w:pos="2220"/>
          <w:tab w:val="left" w:pos="2760"/>
          <w:tab w:val="left" w:pos="3120"/>
          <w:tab w:val="left" w:pos="3480"/>
        </w:tabs>
        <w:rPr>
          <w:rStyle w:val="InitialStyle"/>
          <w:rFonts w:ascii="Times New Roman" w:hAnsi="Times New Roman"/>
          <w:strike/>
          <w:sz w:val="22"/>
          <w:shd w:val="clear" w:color="auto" w:fill="FFFFFF"/>
        </w:rPr>
      </w:pPr>
    </w:p>
    <w:p w:rsidR="00370561" w:rsidRPr="00ED614F" w:rsidRDefault="00370561" w:rsidP="001B0B08">
      <w:pPr>
        <w:pStyle w:val="DefaultText1"/>
        <w:shd w:val="clear" w:color="auto" w:fill="FFFFFF"/>
        <w:tabs>
          <w:tab w:val="left" w:pos="1140"/>
          <w:tab w:val="left" w:pos="1680"/>
          <w:tab w:val="left" w:pos="2220"/>
          <w:tab w:val="left" w:pos="2760"/>
          <w:tab w:val="left" w:pos="3120"/>
          <w:tab w:val="left" w:pos="3480"/>
        </w:tabs>
        <w:rPr>
          <w:rStyle w:val="InitialStyle"/>
          <w:rFonts w:ascii="Times New Roman" w:hAnsi="Times New Roman"/>
          <w:strike/>
          <w:sz w:val="22"/>
          <w:shd w:val="clear" w:color="auto" w:fill="FFFFFF"/>
        </w:rPr>
      </w:pPr>
    </w:p>
    <w:p w:rsidR="00370561" w:rsidRPr="00ED614F" w:rsidRDefault="00370561" w:rsidP="001B0B08">
      <w:pPr>
        <w:pStyle w:val="DefaultText1"/>
        <w:shd w:val="clear" w:color="auto" w:fill="FFFFFF"/>
        <w:tabs>
          <w:tab w:val="left" w:pos="1140"/>
          <w:tab w:val="left" w:pos="1680"/>
          <w:tab w:val="left" w:pos="2220"/>
          <w:tab w:val="left" w:pos="2760"/>
          <w:tab w:val="left" w:pos="3120"/>
          <w:tab w:val="left" w:pos="3480"/>
        </w:tabs>
        <w:rPr>
          <w:rStyle w:val="InitialStyle"/>
          <w:rFonts w:ascii="Times New Roman" w:hAnsi="Times New Roman"/>
          <w:sz w:val="22"/>
          <w:shd w:val="clear" w:color="auto" w:fill="FFFFFF"/>
        </w:rPr>
      </w:pPr>
    </w:p>
    <w:p w:rsidR="00370561" w:rsidRDefault="00370561" w:rsidP="00FA7744">
      <w:pPr>
        <w:pStyle w:val="DefaultText1"/>
        <w:shd w:val="clear" w:color="auto" w:fill="FFFFFF"/>
        <w:tabs>
          <w:tab w:val="left" w:pos="1140"/>
          <w:tab w:val="left" w:pos="1680"/>
          <w:tab w:val="left" w:pos="2220"/>
          <w:tab w:val="left" w:pos="3120"/>
          <w:tab w:val="left" w:pos="3150"/>
          <w:tab w:val="left" w:pos="3480"/>
        </w:tabs>
        <w:ind w:left="2790"/>
        <w:rPr>
          <w:rStyle w:val="InitialStyle"/>
          <w:rFonts w:ascii="Times New Roman" w:hAnsi="Times New Roman"/>
          <w:sz w:val="22"/>
          <w:szCs w:val="22"/>
          <w:shd w:val="clear" w:color="auto" w:fill="BFBFBF"/>
        </w:rPr>
      </w:pPr>
      <w:r>
        <w:rPr>
          <w:rStyle w:val="InitialStyle"/>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70561" w:rsidTr="00AB6D94">
        <w:trPr>
          <w:cantSplit/>
          <w:trHeight w:hRule="exact" w:val="259"/>
        </w:trPr>
        <w:tc>
          <w:tcPr>
            <w:tcW w:w="10167" w:type="dxa"/>
            <w:gridSpan w:val="8"/>
          </w:tcPr>
          <w:p w:rsidR="00370561" w:rsidRDefault="00370561" w:rsidP="00AB6D94">
            <w:pPr>
              <w:pStyle w:val="DefaultText1"/>
              <w:jc w:val="center"/>
            </w:pPr>
            <w:r>
              <w:rPr>
                <w:rStyle w:val="InitialStyle"/>
                <w:rFonts w:ascii="Arial" w:hAnsi="Arial"/>
                <w:b/>
              </w:rPr>
              <w:lastRenderedPageBreak/>
              <w:t>106 CMR: Department of Transitional Assistance</w:t>
            </w:r>
          </w:p>
        </w:tc>
      </w:tr>
      <w:tr w:rsidR="00370561" w:rsidTr="00AB6D94">
        <w:trPr>
          <w:cantSplit/>
          <w:trHeight w:hRule="exact" w:val="259"/>
        </w:trPr>
        <w:tc>
          <w:tcPr>
            <w:tcW w:w="2424" w:type="dxa"/>
            <w:gridSpan w:val="2"/>
            <w:tcBorders>
              <w:top w:val="single" w:sz="6" w:space="0" w:color="auto"/>
            </w:tcBorders>
          </w:tcPr>
          <w:p w:rsidR="00370561" w:rsidRDefault="00370561" w:rsidP="002E031B">
            <w:pPr>
              <w:pStyle w:val="DefaultText1"/>
            </w:pPr>
            <w:r>
              <w:rPr>
                <w:rStyle w:val="InitialStyle"/>
                <w:rFonts w:ascii="Arial" w:hAnsi="Arial"/>
                <w:b/>
              </w:rPr>
              <w:t>Trans. by S.L. 1395</w:t>
            </w:r>
          </w:p>
        </w:tc>
        <w:tc>
          <w:tcPr>
            <w:tcW w:w="5634" w:type="dxa"/>
            <w:gridSpan w:val="4"/>
            <w:tcBorders>
              <w:top w:val="single" w:sz="6" w:space="0" w:color="auto"/>
            </w:tcBorders>
          </w:tcPr>
          <w:p w:rsidR="00370561" w:rsidRDefault="00370561" w:rsidP="00AB6D94">
            <w:pPr>
              <w:pStyle w:val="DefaultText"/>
            </w:pPr>
          </w:p>
        </w:tc>
        <w:tc>
          <w:tcPr>
            <w:tcW w:w="1122" w:type="dxa"/>
            <w:tcBorders>
              <w:top w:val="single" w:sz="6" w:space="0" w:color="auto"/>
            </w:tcBorders>
          </w:tcPr>
          <w:p w:rsidR="00370561" w:rsidRDefault="00370561" w:rsidP="00AB6D94">
            <w:pPr>
              <w:pStyle w:val="DefaultText"/>
            </w:pPr>
          </w:p>
        </w:tc>
        <w:tc>
          <w:tcPr>
            <w:tcW w:w="987" w:type="dxa"/>
            <w:tcBorders>
              <w:top w:val="single" w:sz="6" w:space="0" w:color="auto"/>
            </w:tcBorders>
          </w:tcPr>
          <w:p w:rsidR="00370561" w:rsidRDefault="00370561" w:rsidP="00AB6D94">
            <w:pPr>
              <w:pStyle w:val="DefaultText"/>
            </w:pPr>
          </w:p>
        </w:tc>
      </w:tr>
      <w:tr w:rsidR="00370561" w:rsidTr="007223A4">
        <w:trPr>
          <w:cantSplit/>
          <w:trHeight w:hRule="exact" w:val="262"/>
        </w:trPr>
        <w:tc>
          <w:tcPr>
            <w:tcW w:w="1325" w:type="dxa"/>
          </w:tcPr>
          <w:p w:rsidR="00370561" w:rsidRDefault="00370561" w:rsidP="00AB6D94">
            <w:pPr>
              <w:pStyle w:val="DefaultText"/>
            </w:pPr>
          </w:p>
        </w:tc>
        <w:tc>
          <w:tcPr>
            <w:tcW w:w="7855" w:type="dxa"/>
            <w:gridSpan w:val="6"/>
          </w:tcPr>
          <w:p w:rsidR="00370561" w:rsidRDefault="00370561" w:rsidP="00F96469">
            <w:pPr>
              <w:pStyle w:val="DefaultText1"/>
              <w:jc w:val="center"/>
            </w:pPr>
            <w:r>
              <w:rPr>
                <w:rFonts w:ascii="Arial" w:hAnsi="Arial"/>
                <w:b/>
                <w:sz w:val="20"/>
              </w:rPr>
              <w:t>Transitional Cash Assistance Programs</w:t>
            </w:r>
          </w:p>
        </w:tc>
        <w:tc>
          <w:tcPr>
            <w:tcW w:w="987" w:type="dxa"/>
          </w:tcPr>
          <w:p w:rsidR="00370561" w:rsidRDefault="00370561" w:rsidP="00AB6D94">
            <w:pPr>
              <w:pStyle w:val="DefaultText"/>
            </w:pPr>
          </w:p>
        </w:tc>
      </w:tr>
      <w:tr w:rsidR="00370561" w:rsidTr="00AB6D94">
        <w:trPr>
          <w:cantSplit/>
          <w:trHeight w:hRule="exact" w:val="297"/>
        </w:trPr>
        <w:tc>
          <w:tcPr>
            <w:tcW w:w="2424" w:type="dxa"/>
            <w:gridSpan w:val="2"/>
          </w:tcPr>
          <w:p w:rsidR="00370561" w:rsidRDefault="00370561" w:rsidP="00AB6D94">
            <w:pPr>
              <w:pStyle w:val="DefaultText"/>
            </w:pPr>
          </w:p>
        </w:tc>
        <w:tc>
          <w:tcPr>
            <w:tcW w:w="5634" w:type="dxa"/>
            <w:gridSpan w:val="4"/>
          </w:tcPr>
          <w:p w:rsidR="00370561" w:rsidRDefault="00370561" w:rsidP="00AB6D94">
            <w:pPr>
              <w:jc w:val="center"/>
              <w:rPr>
                <w:sz w:val="24"/>
              </w:rPr>
            </w:pPr>
            <w:r>
              <w:rPr>
                <w:rFonts w:ascii="Arial" w:hAnsi="Arial"/>
                <w:b/>
              </w:rPr>
              <w:t>Employment Services Program</w:t>
            </w:r>
          </w:p>
        </w:tc>
        <w:tc>
          <w:tcPr>
            <w:tcW w:w="1122" w:type="dxa"/>
          </w:tcPr>
          <w:p w:rsidR="00370561" w:rsidRDefault="00370561" w:rsidP="00AB6D94">
            <w:pPr>
              <w:pStyle w:val="DefaultText1"/>
            </w:pPr>
            <w:r>
              <w:rPr>
                <w:rStyle w:val="InitialStyle"/>
                <w:rFonts w:ascii="Arial" w:hAnsi="Arial"/>
                <w:b/>
              </w:rPr>
              <w:t xml:space="preserve"> Chapter</w:t>
            </w:r>
          </w:p>
        </w:tc>
        <w:tc>
          <w:tcPr>
            <w:tcW w:w="987" w:type="dxa"/>
          </w:tcPr>
          <w:p w:rsidR="00370561" w:rsidRDefault="00370561" w:rsidP="00AB6D94">
            <w:pPr>
              <w:pStyle w:val="DefaultText1"/>
            </w:pPr>
            <w:r>
              <w:rPr>
                <w:rFonts w:ascii="Arial" w:hAnsi="Arial"/>
                <w:b/>
                <w:sz w:val="20"/>
              </w:rPr>
              <w:t>707</w:t>
            </w:r>
          </w:p>
        </w:tc>
      </w:tr>
      <w:tr w:rsidR="00370561" w:rsidTr="00AB6D94">
        <w:trPr>
          <w:cantSplit/>
          <w:trHeight w:hRule="exact" w:val="259"/>
        </w:trPr>
        <w:tc>
          <w:tcPr>
            <w:tcW w:w="2424" w:type="dxa"/>
            <w:gridSpan w:val="2"/>
            <w:tcBorders>
              <w:bottom w:val="single" w:sz="6" w:space="0" w:color="auto"/>
            </w:tcBorders>
          </w:tcPr>
          <w:p w:rsidR="00370561" w:rsidRDefault="0036696A" w:rsidP="00C62AE2">
            <w:pPr>
              <w:pStyle w:val="DefaultText1"/>
            </w:pPr>
            <w:r>
              <w:rPr>
                <w:rFonts w:ascii="Arial" w:hAnsi="Arial"/>
                <w:b/>
                <w:sz w:val="20"/>
              </w:rPr>
              <w:t>3/2018</w:t>
            </w:r>
          </w:p>
        </w:tc>
        <w:tc>
          <w:tcPr>
            <w:tcW w:w="1872" w:type="dxa"/>
            <w:tcBorders>
              <w:bottom w:val="single" w:sz="6" w:space="0" w:color="auto"/>
            </w:tcBorders>
          </w:tcPr>
          <w:p w:rsidR="00370561" w:rsidRDefault="00370561" w:rsidP="00AB6D94">
            <w:pPr>
              <w:pStyle w:val="DefaultText"/>
            </w:pPr>
          </w:p>
        </w:tc>
        <w:tc>
          <w:tcPr>
            <w:tcW w:w="1254" w:type="dxa"/>
            <w:tcBorders>
              <w:bottom w:val="single" w:sz="6" w:space="0" w:color="auto"/>
            </w:tcBorders>
          </w:tcPr>
          <w:p w:rsidR="00370561" w:rsidRDefault="00370561" w:rsidP="00AB6D94">
            <w:pPr>
              <w:pStyle w:val="DefaultText"/>
            </w:pPr>
          </w:p>
        </w:tc>
        <w:tc>
          <w:tcPr>
            <w:tcW w:w="1254" w:type="dxa"/>
            <w:tcBorders>
              <w:bottom w:val="single" w:sz="6" w:space="0" w:color="auto"/>
            </w:tcBorders>
          </w:tcPr>
          <w:p w:rsidR="00370561" w:rsidRDefault="00370561" w:rsidP="00AB6D94">
            <w:pPr>
              <w:pStyle w:val="DefaultText"/>
            </w:pPr>
          </w:p>
        </w:tc>
        <w:tc>
          <w:tcPr>
            <w:tcW w:w="1254" w:type="dxa"/>
            <w:tcBorders>
              <w:bottom w:val="single" w:sz="6" w:space="0" w:color="auto"/>
            </w:tcBorders>
          </w:tcPr>
          <w:p w:rsidR="00370561" w:rsidRDefault="00370561" w:rsidP="00AB6D94">
            <w:pPr>
              <w:pStyle w:val="DefaultText"/>
            </w:pPr>
          </w:p>
        </w:tc>
        <w:tc>
          <w:tcPr>
            <w:tcW w:w="1122" w:type="dxa"/>
            <w:tcBorders>
              <w:bottom w:val="single" w:sz="6" w:space="0" w:color="auto"/>
            </w:tcBorders>
          </w:tcPr>
          <w:p w:rsidR="00370561" w:rsidRDefault="00370561" w:rsidP="00AB6D94">
            <w:pPr>
              <w:pStyle w:val="DefaultText1"/>
              <w:jc w:val="right"/>
            </w:pPr>
            <w:r>
              <w:rPr>
                <w:rStyle w:val="InitialStyle"/>
                <w:rFonts w:ascii="Arial" w:hAnsi="Arial"/>
                <w:b/>
              </w:rPr>
              <w:t>Page           Page</w:t>
            </w:r>
            <w:r>
              <w:rPr>
                <w:rFonts w:ascii="Arial" w:hAnsi="Arial"/>
                <w:b/>
              </w:rPr>
              <w:t xml:space="preserve"> </w:t>
            </w:r>
          </w:p>
        </w:tc>
        <w:tc>
          <w:tcPr>
            <w:tcW w:w="987" w:type="dxa"/>
            <w:tcBorders>
              <w:bottom w:val="single" w:sz="6" w:space="0" w:color="auto"/>
            </w:tcBorders>
          </w:tcPr>
          <w:p w:rsidR="00370561" w:rsidRDefault="00370561" w:rsidP="00AB6D94">
            <w:pPr>
              <w:pStyle w:val="DefaultText1"/>
            </w:pPr>
            <w:r>
              <w:rPr>
                <w:rFonts w:ascii="Arial" w:hAnsi="Arial"/>
                <w:b/>
                <w:sz w:val="20"/>
              </w:rPr>
              <w:t>707.230</w:t>
            </w:r>
          </w:p>
        </w:tc>
      </w:tr>
    </w:tbl>
    <w:p w:rsidR="00370561" w:rsidRDefault="00370561" w:rsidP="00F44912">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u w:val="single"/>
        </w:rPr>
      </w:pPr>
    </w:p>
    <w:p w:rsidR="00370561" w:rsidRPr="00ED614F" w:rsidRDefault="00370561" w:rsidP="00F44912">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223A4">
        <w:rPr>
          <w:rStyle w:val="InitialStyle"/>
          <w:rFonts w:ascii="Times New Roman" w:hAnsi="Times New Roman"/>
          <w:sz w:val="22"/>
          <w:szCs w:val="22"/>
          <w:u w:val="single"/>
        </w:rPr>
        <w:t>7</w:t>
      </w:r>
      <w:r w:rsidRPr="00ED614F">
        <w:rPr>
          <w:rStyle w:val="InitialStyle"/>
          <w:rFonts w:ascii="Times New Roman" w:hAnsi="Times New Roman"/>
          <w:sz w:val="22"/>
          <w:szCs w:val="22"/>
          <w:u w:val="single"/>
        </w:rPr>
        <w:t>07.230:</w:t>
      </w:r>
      <w:r w:rsidRPr="00ED614F">
        <w:rPr>
          <w:rStyle w:val="InitialStyle"/>
          <w:rFonts w:ascii="Times New Roman" w:hAnsi="Times New Roman"/>
          <w:sz w:val="22"/>
          <w:szCs w:val="22"/>
          <w:u w:val="single"/>
        </w:rPr>
        <w:tab/>
        <w:t>ESP Educational Component and Child</w:t>
      </w:r>
      <w:r>
        <w:rPr>
          <w:rStyle w:val="InitialStyle"/>
          <w:rFonts w:ascii="Times New Roman" w:hAnsi="Times New Roman"/>
          <w:sz w:val="22"/>
          <w:szCs w:val="22"/>
          <w:u w:val="single"/>
        </w:rPr>
        <w:t xml:space="preserve"> </w:t>
      </w:r>
      <w:r w:rsidRPr="00ED614F">
        <w:rPr>
          <w:rStyle w:val="InitialStyle"/>
          <w:rFonts w:ascii="Times New Roman" w:hAnsi="Times New Roman"/>
          <w:sz w:val="22"/>
          <w:szCs w:val="22"/>
          <w:u w:val="single"/>
        </w:rPr>
        <w:t xml:space="preserve">Care Services for Minor Parent </w:t>
      </w:r>
      <w:r w:rsidRPr="007223A4">
        <w:rPr>
          <w:rStyle w:val="InitialStyle"/>
          <w:rFonts w:ascii="Times New Roman" w:hAnsi="Times New Roman"/>
          <w:sz w:val="22"/>
          <w:szCs w:val="22"/>
          <w:u w:val="single"/>
        </w:rPr>
        <w:t xml:space="preserve">Who </w:t>
      </w:r>
      <w:r>
        <w:rPr>
          <w:rStyle w:val="InitialStyle"/>
          <w:rFonts w:ascii="Times New Roman" w:hAnsi="Times New Roman"/>
          <w:sz w:val="22"/>
          <w:szCs w:val="22"/>
          <w:u w:val="single"/>
        </w:rPr>
        <w:t>Receives SSI</w:t>
      </w:r>
    </w:p>
    <w:p w:rsidR="00370561" w:rsidRPr="00ED614F" w:rsidRDefault="00370561" w:rsidP="00F4491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Default="00370561" w:rsidP="004828BE">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ED614F">
        <w:rPr>
          <w:rStyle w:val="InitialStyle"/>
          <w:rFonts w:ascii="Times New Roman" w:hAnsi="Times New Roman"/>
          <w:sz w:val="22"/>
          <w:szCs w:val="22"/>
        </w:rPr>
        <w:tab/>
      </w:r>
      <w:r>
        <w:rPr>
          <w:rStyle w:val="InitialStyle"/>
          <w:rFonts w:ascii="Times New Roman" w:hAnsi="Times New Roman"/>
          <w:sz w:val="22"/>
          <w:szCs w:val="22"/>
        </w:rPr>
        <w:t>M</w:t>
      </w:r>
      <w:r w:rsidRPr="00ED614F">
        <w:rPr>
          <w:rStyle w:val="InitialStyle"/>
          <w:rFonts w:ascii="Times New Roman" w:hAnsi="Times New Roman"/>
          <w:sz w:val="22"/>
          <w:szCs w:val="22"/>
        </w:rPr>
        <w:t>inor parent</w:t>
      </w:r>
      <w:r>
        <w:rPr>
          <w:rStyle w:val="InitialStyle"/>
          <w:rFonts w:ascii="Times New Roman" w:hAnsi="Times New Roman"/>
          <w:sz w:val="22"/>
          <w:szCs w:val="22"/>
        </w:rPr>
        <w:t>s</w:t>
      </w:r>
      <w:r w:rsidRPr="00ED614F">
        <w:rPr>
          <w:rStyle w:val="InitialStyle"/>
          <w:rFonts w:ascii="Times New Roman" w:hAnsi="Times New Roman"/>
          <w:sz w:val="22"/>
          <w:szCs w:val="22"/>
        </w:rPr>
        <w:t xml:space="preserve"> </w:t>
      </w:r>
      <w:r w:rsidRPr="007223A4">
        <w:rPr>
          <w:rStyle w:val="InitialStyle"/>
          <w:rFonts w:ascii="Times New Roman" w:hAnsi="Times New Roman"/>
          <w:sz w:val="22"/>
          <w:szCs w:val="22"/>
        </w:rPr>
        <w:t xml:space="preserve">who </w:t>
      </w:r>
      <w:r>
        <w:rPr>
          <w:rStyle w:val="InitialStyle"/>
          <w:rFonts w:ascii="Times New Roman" w:hAnsi="Times New Roman"/>
          <w:sz w:val="22"/>
          <w:szCs w:val="22"/>
        </w:rPr>
        <w:t>are</w:t>
      </w:r>
      <w:r w:rsidRPr="007223A4">
        <w:rPr>
          <w:rStyle w:val="InitialStyle"/>
          <w:rFonts w:ascii="Times New Roman" w:hAnsi="Times New Roman"/>
          <w:sz w:val="22"/>
          <w:szCs w:val="22"/>
        </w:rPr>
        <w:t xml:space="preserve"> not client</w:t>
      </w:r>
      <w:r>
        <w:rPr>
          <w:rStyle w:val="InitialStyle"/>
          <w:rFonts w:ascii="Times New Roman" w:hAnsi="Times New Roman"/>
          <w:sz w:val="22"/>
          <w:szCs w:val="22"/>
        </w:rPr>
        <w:t xml:space="preserve">s and receive </w:t>
      </w:r>
      <w:r w:rsidRPr="007223A4">
        <w:rPr>
          <w:rStyle w:val="InitialStyle"/>
          <w:rFonts w:ascii="Times New Roman" w:hAnsi="Times New Roman"/>
          <w:sz w:val="22"/>
          <w:szCs w:val="22"/>
        </w:rPr>
        <w:t xml:space="preserve">Supplemental Security Income (SSI) </w:t>
      </w:r>
      <w:r>
        <w:rPr>
          <w:rStyle w:val="InitialStyle"/>
          <w:rFonts w:ascii="Times New Roman" w:hAnsi="Times New Roman"/>
          <w:sz w:val="22"/>
          <w:szCs w:val="22"/>
        </w:rPr>
        <w:t xml:space="preserve">may participate </w:t>
      </w:r>
      <w:r w:rsidRPr="00ED614F">
        <w:rPr>
          <w:rStyle w:val="InitialStyle"/>
          <w:rFonts w:ascii="Times New Roman" w:hAnsi="Times New Roman"/>
          <w:sz w:val="22"/>
          <w:szCs w:val="22"/>
        </w:rPr>
        <w:t>in the ESP Educational</w:t>
      </w:r>
      <w:r>
        <w:rPr>
          <w:rStyle w:val="InitialStyle"/>
          <w:rFonts w:ascii="Times New Roman" w:hAnsi="Times New Roman"/>
          <w:sz w:val="22"/>
          <w:szCs w:val="22"/>
        </w:rPr>
        <w:t xml:space="preserve"> </w:t>
      </w:r>
      <w:r w:rsidRPr="00ED614F">
        <w:rPr>
          <w:rStyle w:val="InitialStyle"/>
          <w:rFonts w:ascii="Times New Roman" w:hAnsi="Times New Roman"/>
          <w:sz w:val="22"/>
          <w:szCs w:val="22"/>
        </w:rPr>
        <w:t>Component</w:t>
      </w:r>
      <w:r w:rsidRPr="007223A4">
        <w:rPr>
          <w:rStyle w:val="InitialStyle"/>
          <w:rFonts w:ascii="Times New Roman" w:hAnsi="Times New Roman"/>
          <w:sz w:val="22"/>
          <w:szCs w:val="22"/>
        </w:rPr>
        <w:t>.</w:t>
      </w:r>
      <w:r>
        <w:rPr>
          <w:rStyle w:val="InitialStyle"/>
          <w:rFonts w:ascii="Times New Roman" w:hAnsi="Times New Roman"/>
          <w:sz w:val="22"/>
          <w:szCs w:val="22"/>
        </w:rPr>
        <w:t xml:space="preserve"> </w:t>
      </w:r>
      <w:r w:rsidRPr="007223A4">
        <w:rPr>
          <w:rStyle w:val="InitialStyle"/>
          <w:rFonts w:ascii="Times New Roman" w:hAnsi="Times New Roman"/>
          <w:sz w:val="22"/>
          <w:szCs w:val="22"/>
        </w:rPr>
        <w:t>The minor parent’s participation</w:t>
      </w:r>
      <w:r>
        <w:rPr>
          <w:rStyle w:val="InitialStyle"/>
          <w:rFonts w:ascii="Times New Roman" w:hAnsi="Times New Roman"/>
          <w:sz w:val="22"/>
          <w:szCs w:val="22"/>
        </w:rPr>
        <w:t xml:space="preserve"> shall be </w:t>
      </w:r>
      <w:r w:rsidRPr="00ED614F">
        <w:rPr>
          <w:rStyle w:val="InitialStyle"/>
          <w:rFonts w:ascii="Times New Roman" w:hAnsi="Times New Roman"/>
          <w:sz w:val="22"/>
          <w:szCs w:val="22"/>
        </w:rPr>
        <w:t xml:space="preserve">limited </w:t>
      </w:r>
      <w:r w:rsidRPr="007223A4">
        <w:rPr>
          <w:rStyle w:val="InitialStyle"/>
          <w:rFonts w:ascii="Times New Roman" w:hAnsi="Times New Roman"/>
          <w:sz w:val="22"/>
          <w:szCs w:val="22"/>
        </w:rPr>
        <w:t xml:space="preserve">to </w:t>
      </w:r>
      <w:r>
        <w:rPr>
          <w:rStyle w:val="InitialStyle"/>
          <w:rFonts w:ascii="Times New Roman" w:hAnsi="Times New Roman"/>
          <w:sz w:val="22"/>
          <w:szCs w:val="22"/>
        </w:rPr>
        <w:t>obtaining a</w:t>
      </w:r>
      <w:r w:rsidRPr="00ED614F">
        <w:rPr>
          <w:rStyle w:val="InitialStyle"/>
          <w:rFonts w:ascii="Times New Roman" w:hAnsi="Times New Roman"/>
          <w:sz w:val="22"/>
          <w:szCs w:val="22"/>
        </w:rPr>
        <w:t xml:space="preserve"> high school</w:t>
      </w:r>
      <w:r>
        <w:rPr>
          <w:rStyle w:val="InitialStyle"/>
          <w:rFonts w:ascii="Times New Roman" w:hAnsi="Times New Roman"/>
          <w:sz w:val="22"/>
          <w:szCs w:val="22"/>
        </w:rPr>
        <w:t xml:space="preserve"> diploma </w:t>
      </w:r>
      <w:r w:rsidRPr="00ED614F">
        <w:rPr>
          <w:rStyle w:val="InitialStyle"/>
          <w:rFonts w:ascii="Times New Roman" w:hAnsi="Times New Roman"/>
          <w:sz w:val="22"/>
          <w:szCs w:val="22"/>
        </w:rPr>
        <w:t xml:space="preserve">or a </w:t>
      </w:r>
      <w:r w:rsidRPr="007223A4">
        <w:rPr>
          <w:rStyle w:val="InitialStyle"/>
          <w:rFonts w:ascii="Times New Roman" w:hAnsi="Times New Roman"/>
          <w:sz w:val="22"/>
          <w:szCs w:val="22"/>
        </w:rPr>
        <w:t>high school equivalency test (HiSET) certificate</w:t>
      </w:r>
      <w:r>
        <w:rPr>
          <w:rStyle w:val="InitialStyle"/>
          <w:rFonts w:ascii="Times New Roman" w:hAnsi="Times New Roman"/>
          <w:sz w:val="22"/>
          <w:szCs w:val="22"/>
        </w:rPr>
        <w:t xml:space="preserve">. </w:t>
      </w:r>
      <w:r w:rsidRPr="007223A4">
        <w:rPr>
          <w:rStyle w:val="InitialStyle"/>
          <w:rFonts w:ascii="Times New Roman" w:hAnsi="Times New Roman"/>
          <w:sz w:val="22"/>
          <w:szCs w:val="22"/>
        </w:rPr>
        <w:t xml:space="preserve">Support </w:t>
      </w:r>
      <w:r w:rsidRPr="00ED614F">
        <w:rPr>
          <w:rStyle w:val="InitialStyle"/>
          <w:rFonts w:ascii="Times New Roman" w:hAnsi="Times New Roman"/>
          <w:sz w:val="22"/>
          <w:szCs w:val="22"/>
        </w:rPr>
        <w:t xml:space="preserve">services </w:t>
      </w:r>
      <w:r>
        <w:rPr>
          <w:rStyle w:val="InitialStyle"/>
          <w:rFonts w:ascii="Times New Roman" w:hAnsi="Times New Roman"/>
          <w:sz w:val="22"/>
          <w:szCs w:val="22"/>
        </w:rPr>
        <w:t xml:space="preserve">shall be </w:t>
      </w:r>
      <w:r w:rsidRPr="00ED614F">
        <w:rPr>
          <w:rStyle w:val="InitialStyle"/>
          <w:rFonts w:ascii="Times New Roman" w:hAnsi="Times New Roman"/>
          <w:sz w:val="22"/>
          <w:szCs w:val="22"/>
        </w:rPr>
        <w:t>limited to</w:t>
      </w:r>
      <w:r>
        <w:rPr>
          <w:rStyle w:val="InitialStyle"/>
          <w:rFonts w:ascii="Times New Roman" w:hAnsi="Times New Roman"/>
          <w:sz w:val="22"/>
          <w:szCs w:val="22"/>
        </w:rPr>
        <w:t xml:space="preserve"> an</w:t>
      </w:r>
      <w:r w:rsidRPr="00ED614F">
        <w:rPr>
          <w:rStyle w:val="InitialStyle"/>
          <w:rFonts w:ascii="Times New Roman" w:hAnsi="Times New Roman"/>
          <w:sz w:val="22"/>
          <w:szCs w:val="22"/>
        </w:rPr>
        <w:t xml:space="preserve"> ESP child care</w:t>
      </w:r>
      <w:r>
        <w:rPr>
          <w:rStyle w:val="InitialStyle"/>
          <w:rFonts w:ascii="Times New Roman" w:hAnsi="Times New Roman"/>
          <w:sz w:val="22"/>
          <w:szCs w:val="22"/>
        </w:rPr>
        <w:t xml:space="preserve"> </w:t>
      </w:r>
      <w:r w:rsidRPr="007223A4">
        <w:rPr>
          <w:rStyle w:val="InitialStyle"/>
          <w:rFonts w:ascii="Times New Roman" w:hAnsi="Times New Roman"/>
          <w:sz w:val="22"/>
          <w:szCs w:val="22"/>
        </w:rPr>
        <w:t>referral</w:t>
      </w:r>
      <w:r>
        <w:rPr>
          <w:rStyle w:val="InitialStyle"/>
          <w:rFonts w:ascii="Times New Roman" w:hAnsi="Times New Roman"/>
          <w:sz w:val="22"/>
          <w:szCs w:val="22"/>
        </w:rPr>
        <w:t xml:space="preserve"> </w:t>
      </w:r>
      <w:r w:rsidRPr="00ED614F">
        <w:rPr>
          <w:rStyle w:val="InitialStyle"/>
          <w:rFonts w:ascii="Times New Roman" w:hAnsi="Times New Roman"/>
          <w:sz w:val="22"/>
          <w:szCs w:val="22"/>
        </w:rPr>
        <w:t>for his or her dependent child</w:t>
      </w:r>
      <w:r>
        <w:rPr>
          <w:rStyle w:val="InitialStyle"/>
          <w:rFonts w:ascii="Times New Roman" w:hAnsi="Times New Roman"/>
          <w:sz w:val="22"/>
          <w:szCs w:val="22"/>
        </w:rPr>
        <w:t xml:space="preserve"> while he or she is attending high school or a HiSet program</w:t>
      </w:r>
      <w:r w:rsidRPr="00ED614F">
        <w:rPr>
          <w:rStyle w:val="InitialStyle"/>
          <w:rFonts w:ascii="Times New Roman" w:hAnsi="Times New Roman"/>
          <w:sz w:val="22"/>
          <w:szCs w:val="22"/>
        </w:rPr>
        <w:t xml:space="preserve">. </w:t>
      </w:r>
    </w:p>
    <w:p w:rsidR="00370561" w:rsidRDefault="00370561" w:rsidP="004828BE">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Pr>
          <w:rStyle w:val="InitialStyle"/>
          <w:rFonts w:ascii="Times New Roman" w:hAnsi="Times New Roman"/>
          <w:sz w:val="22"/>
          <w:szCs w:val="22"/>
        </w:rPr>
        <w:tab/>
      </w:r>
    </w:p>
    <w:p w:rsidR="00370561" w:rsidRPr="00ED614F" w:rsidRDefault="00370561" w:rsidP="004828BE">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Pr>
          <w:rStyle w:val="InitialStyle"/>
          <w:rFonts w:ascii="Times New Roman" w:hAnsi="Times New Roman"/>
          <w:sz w:val="22"/>
          <w:szCs w:val="22"/>
        </w:rPr>
        <w:tab/>
      </w:r>
      <w:r w:rsidRPr="00ED614F">
        <w:rPr>
          <w:rStyle w:val="InitialStyle"/>
          <w:rFonts w:ascii="Times New Roman" w:hAnsi="Times New Roman"/>
          <w:sz w:val="22"/>
          <w:szCs w:val="22"/>
        </w:rPr>
        <w:t xml:space="preserve">The minor parent must meet all </w:t>
      </w:r>
      <w:r w:rsidRPr="007223A4">
        <w:rPr>
          <w:rStyle w:val="InitialStyle"/>
          <w:rFonts w:ascii="Times New Roman" w:hAnsi="Times New Roman"/>
          <w:sz w:val="22"/>
          <w:szCs w:val="22"/>
        </w:rPr>
        <w:t xml:space="preserve">the </w:t>
      </w:r>
      <w:r w:rsidRPr="00ED614F">
        <w:rPr>
          <w:rStyle w:val="InitialStyle"/>
          <w:rFonts w:ascii="Times New Roman" w:hAnsi="Times New Roman"/>
          <w:sz w:val="22"/>
          <w:szCs w:val="22"/>
        </w:rPr>
        <w:t>conditions</w:t>
      </w:r>
      <w:r>
        <w:rPr>
          <w:rStyle w:val="InitialStyle"/>
          <w:rFonts w:ascii="Times New Roman" w:hAnsi="Times New Roman"/>
          <w:sz w:val="22"/>
          <w:szCs w:val="22"/>
        </w:rPr>
        <w:t>:</w:t>
      </w:r>
      <w:r w:rsidRPr="00ED614F">
        <w:rPr>
          <w:rStyle w:val="InitialStyle"/>
          <w:rFonts w:ascii="Times New Roman" w:hAnsi="Times New Roman"/>
          <w:sz w:val="22"/>
          <w:szCs w:val="22"/>
        </w:rPr>
        <w:t xml:space="preserve"> </w:t>
      </w:r>
    </w:p>
    <w:p w:rsidR="00370561" w:rsidRPr="00ED614F" w:rsidRDefault="00370561" w:rsidP="00F4491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Pr="00ED614F" w:rsidRDefault="00370561" w:rsidP="00F44912">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ED614F">
        <w:rPr>
          <w:rStyle w:val="InitialStyle"/>
          <w:rFonts w:ascii="Times New Roman" w:hAnsi="Times New Roman"/>
          <w:sz w:val="22"/>
          <w:szCs w:val="22"/>
        </w:rPr>
        <w:tab/>
        <w:t>(A)</w:t>
      </w:r>
      <w:r w:rsidRPr="00ED614F">
        <w:rPr>
          <w:rStyle w:val="InitialStyle"/>
          <w:rFonts w:ascii="Times New Roman" w:hAnsi="Times New Roman"/>
          <w:sz w:val="22"/>
          <w:szCs w:val="22"/>
        </w:rPr>
        <w:tab/>
        <w:t>the minor parent and his or her dependent child</w:t>
      </w:r>
      <w:r>
        <w:rPr>
          <w:rStyle w:val="InitialStyle"/>
          <w:rFonts w:ascii="Times New Roman" w:hAnsi="Times New Roman"/>
          <w:sz w:val="22"/>
          <w:szCs w:val="22"/>
        </w:rPr>
        <w:t xml:space="preserve"> </w:t>
      </w:r>
      <w:r w:rsidRPr="007223A4">
        <w:rPr>
          <w:rStyle w:val="InitialStyle"/>
          <w:rFonts w:ascii="Times New Roman" w:hAnsi="Times New Roman"/>
          <w:sz w:val="22"/>
          <w:szCs w:val="22"/>
        </w:rPr>
        <w:t>must be living</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with his or her natural or adoptive </w:t>
      </w:r>
      <w:r w:rsidRPr="00715050">
        <w:rPr>
          <w:rStyle w:val="InitialStyle"/>
          <w:rFonts w:ascii="Times New Roman" w:hAnsi="Times New Roman"/>
          <w:sz w:val="22"/>
          <w:szCs w:val="22"/>
        </w:rPr>
        <w:t>parent</w:t>
      </w:r>
      <w:r>
        <w:rPr>
          <w:rStyle w:val="InitialStyle"/>
          <w:rFonts w:ascii="Times New Roman" w:hAnsi="Times New Roman"/>
          <w:sz w:val="22"/>
          <w:szCs w:val="22"/>
        </w:rPr>
        <w:t>s</w:t>
      </w:r>
      <w:r w:rsidRPr="007D3C19">
        <w:rPr>
          <w:rStyle w:val="InitialStyle"/>
          <w:rFonts w:ascii="Times New Roman" w:hAnsi="Times New Roman"/>
          <w:sz w:val="22"/>
          <w:szCs w:val="22"/>
        </w:rPr>
        <w:t>;</w:t>
      </w:r>
      <w:r w:rsidRPr="00ED614F">
        <w:rPr>
          <w:rStyle w:val="InitialStyle"/>
          <w:rFonts w:ascii="Times New Roman" w:hAnsi="Times New Roman"/>
          <w:sz w:val="22"/>
          <w:szCs w:val="22"/>
        </w:rPr>
        <w:t xml:space="preserve"> </w:t>
      </w:r>
    </w:p>
    <w:p w:rsidR="00370561" w:rsidRPr="00ED614F" w:rsidRDefault="00370561" w:rsidP="00F4491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Pr="00ED614F" w:rsidRDefault="00370561" w:rsidP="00F44912">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ED614F">
        <w:rPr>
          <w:rStyle w:val="InitialStyle"/>
          <w:rFonts w:ascii="Times New Roman" w:hAnsi="Times New Roman"/>
          <w:sz w:val="22"/>
          <w:szCs w:val="22"/>
        </w:rPr>
        <w:tab/>
        <w:t>(B)</w:t>
      </w:r>
      <w:r w:rsidRPr="00ED614F">
        <w:rPr>
          <w:rStyle w:val="InitialStyle"/>
          <w:rFonts w:ascii="Times New Roman" w:hAnsi="Times New Roman"/>
          <w:sz w:val="22"/>
          <w:szCs w:val="22"/>
        </w:rPr>
        <w:tab/>
        <w:t xml:space="preserve">the minor parent is attending high school or a </w:t>
      </w:r>
      <w:r w:rsidRPr="007223A4">
        <w:rPr>
          <w:rStyle w:val="InitialStyle"/>
          <w:rFonts w:ascii="Times New Roman" w:hAnsi="Times New Roman"/>
          <w:sz w:val="22"/>
          <w:szCs w:val="22"/>
        </w:rPr>
        <w:t>HiSET certificate</w:t>
      </w:r>
      <w:r w:rsidRPr="007D3C19">
        <w:rPr>
          <w:rStyle w:val="InitialStyle"/>
          <w:rFonts w:ascii="Times New Roman" w:hAnsi="Times New Roman"/>
          <w:sz w:val="22"/>
          <w:szCs w:val="22"/>
        </w:rPr>
        <w:t xml:space="preserve"> </w:t>
      </w:r>
      <w:r w:rsidRPr="00ED614F">
        <w:rPr>
          <w:rStyle w:val="InitialStyle"/>
          <w:rFonts w:ascii="Times New Roman" w:hAnsi="Times New Roman"/>
          <w:sz w:val="22"/>
          <w:szCs w:val="22"/>
        </w:rPr>
        <w:t>program full-time;</w:t>
      </w:r>
    </w:p>
    <w:p w:rsidR="00370561" w:rsidRPr="00ED614F" w:rsidRDefault="00370561" w:rsidP="00F44912">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rsidR="00370561" w:rsidRPr="00ED614F" w:rsidRDefault="00370561" w:rsidP="00F44912">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ED614F">
        <w:rPr>
          <w:rStyle w:val="InitialStyle"/>
          <w:rFonts w:ascii="Times New Roman" w:hAnsi="Times New Roman"/>
          <w:sz w:val="22"/>
          <w:szCs w:val="22"/>
        </w:rPr>
        <w:tab/>
        <w:t>(C)</w:t>
      </w:r>
      <w:r w:rsidRPr="00ED614F">
        <w:rPr>
          <w:rStyle w:val="InitialStyle"/>
          <w:rFonts w:ascii="Times New Roman" w:hAnsi="Times New Roman"/>
          <w:sz w:val="22"/>
          <w:szCs w:val="22"/>
        </w:rPr>
        <w:tab/>
      </w:r>
      <w:r w:rsidRPr="007223A4">
        <w:rPr>
          <w:rStyle w:val="InitialStyle"/>
          <w:rFonts w:ascii="Times New Roman" w:hAnsi="Times New Roman"/>
          <w:sz w:val="22"/>
          <w:szCs w:val="22"/>
        </w:rPr>
        <w:t>in addition to the conditions above,</w:t>
      </w:r>
      <w:r>
        <w:rPr>
          <w:rStyle w:val="InitialStyle"/>
          <w:rFonts w:ascii="Times New Roman" w:hAnsi="Times New Roman"/>
          <w:sz w:val="22"/>
          <w:szCs w:val="22"/>
        </w:rPr>
        <w:t xml:space="preserve"> </w:t>
      </w:r>
      <w:r w:rsidRPr="007223A4">
        <w:rPr>
          <w:rStyle w:val="InitialStyle"/>
          <w:rFonts w:ascii="Times New Roman" w:hAnsi="Times New Roman"/>
          <w:sz w:val="22"/>
          <w:szCs w:val="22"/>
        </w:rPr>
        <w:t>a</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noncitizen minor parent </w:t>
      </w:r>
      <w:r w:rsidRPr="007223A4">
        <w:rPr>
          <w:rStyle w:val="InitialStyle"/>
          <w:rFonts w:ascii="Times New Roman" w:hAnsi="Times New Roman"/>
          <w:sz w:val="22"/>
          <w:szCs w:val="22"/>
        </w:rPr>
        <w:t xml:space="preserve">must have an eligible noncitizen status </w:t>
      </w:r>
      <w:r>
        <w:rPr>
          <w:rStyle w:val="InitialStyle"/>
          <w:rFonts w:ascii="Times New Roman" w:hAnsi="Times New Roman"/>
          <w:sz w:val="22"/>
          <w:szCs w:val="22"/>
        </w:rPr>
        <w:t>in accordance with</w:t>
      </w:r>
      <w:r w:rsidRPr="007223A4">
        <w:rPr>
          <w:rStyle w:val="InitialStyle"/>
          <w:rFonts w:ascii="Times New Roman" w:hAnsi="Times New Roman"/>
          <w:sz w:val="22"/>
          <w:szCs w:val="22"/>
        </w:rPr>
        <w:t>106 CMR 703.430</w:t>
      </w:r>
      <w:r w:rsidRPr="00ED614F">
        <w:rPr>
          <w:rStyle w:val="InitialStyle"/>
          <w:rFonts w:ascii="Times New Roman" w:hAnsi="Times New Roman"/>
          <w:sz w:val="22"/>
          <w:szCs w:val="22"/>
        </w:rPr>
        <w:t>; and</w:t>
      </w:r>
    </w:p>
    <w:p w:rsidR="00370561" w:rsidRPr="00ED614F" w:rsidRDefault="00370561" w:rsidP="00F4491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Default="00370561" w:rsidP="00F44912">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ED614F">
        <w:rPr>
          <w:rStyle w:val="InitialStyle"/>
          <w:rFonts w:ascii="Times New Roman" w:hAnsi="Times New Roman"/>
          <w:sz w:val="22"/>
          <w:szCs w:val="22"/>
        </w:rPr>
        <w:tab/>
        <w:t>(D)</w:t>
      </w:r>
      <w:r w:rsidRPr="00ED614F">
        <w:rPr>
          <w:rStyle w:val="InitialStyle"/>
          <w:rFonts w:ascii="Times New Roman" w:hAnsi="Times New Roman"/>
          <w:sz w:val="22"/>
          <w:szCs w:val="22"/>
        </w:rPr>
        <w:tab/>
        <w:t>the gross income of the parent</w:t>
      </w:r>
      <w:r>
        <w:rPr>
          <w:rStyle w:val="InitialStyle"/>
          <w:rFonts w:ascii="Times New Roman" w:hAnsi="Times New Roman"/>
          <w:sz w:val="22"/>
          <w:szCs w:val="22"/>
        </w:rPr>
        <w:t xml:space="preserve">s </w:t>
      </w:r>
      <w:r w:rsidRPr="00ED614F">
        <w:rPr>
          <w:rStyle w:val="InitialStyle"/>
          <w:rFonts w:ascii="Times New Roman" w:hAnsi="Times New Roman"/>
          <w:sz w:val="22"/>
          <w:szCs w:val="22"/>
        </w:rPr>
        <w:t xml:space="preserve">of the minor parent </w:t>
      </w:r>
      <w:r w:rsidRPr="0029283D">
        <w:rPr>
          <w:rStyle w:val="InitialStyle"/>
          <w:rFonts w:ascii="Times New Roman" w:hAnsi="Times New Roman"/>
          <w:sz w:val="22"/>
          <w:szCs w:val="22"/>
        </w:rPr>
        <w:t xml:space="preserve">with whom he or she lives </w:t>
      </w:r>
      <w:r w:rsidRPr="00AA2F33">
        <w:rPr>
          <w:rStyle w:val="InitialStyle"/>
          <w:rFonts w:ascii="Times New Roman" w:hAnsi="Times New Roman"/>
          <w:sz w:val="22"/>
          <w:szCs w:val="22"/>
        </w:rPr>
        <w:t>is not more than</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200 percent of the Federal Poverty Level </w:t>
      </w:r>
      <w:r>
        <w:rPr>
          <w:rStyle w:val="InitialStyle"/>
          <w:rFonts w:ascii="Times New Roman" w:hAnsi="Times New Roman"/>
          <w:sz w:val="22"/>
          <w:szCs w:val="22"/>
        </w:rPr>
        <w:t xml:space="preserve">in accordance with </w:t>
      </w:r>
      <w:r w:rsidRPr="00AA2F33">
        <w:rPr>
          <w:rStyle w:val="InitialStyle"/>
          <w:rFonts w:ascii="Times New Roman" w:hAnsi="Times New Roman"/>
          <w:sz w:val="22"/>
          <w:szCs w:val="22"/>
        </w:rPr>
        <w:t>106 CMR 704.236(A)(1)(b).</w:t>
      </w:r>
      <w:r w:rsidRPr="00DE191B">
        <w:rPr>
          <w:rStyle w:val="InitialStyle"/>
          <w:rFonts w:ascii="Times New Roman" w:hAnsi="Times New Roman"/>
          <w:sz w:val="22"/>
          <w:szCs w:val="22"/>
        </w:rPr>
        <w:t xml:space="preserve"> </w:t>
      </w:r>
    </w:p>
    <w:p w:rsidR="00370561" w:rsidRDefault="00370561" w:rsidP="00F44912">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rsidR="00370561" w:rsidRPr="00ED614F" w:rsidRDefault="00370561" w:rsidP="00AA2F33">
      <w:pPr>
        <w:pStyle w:val="DefaultText"/>
        <w:tabs>
          <w:tab w:val="left" w:pos="1200"/>
          <w:tab w:val="left" w:pos="1800"/>
          <w:tab w:val="left" w:pos="2400"/>
          <w:tab w:val="left" w:pos="2880"/>
          <w:tab w:val="left" w:pos="3360"/>
          <w:tab w:val="left" w:pos="3840"/>
          <w:tab w:val="left" w:pos="4320"/>
          <w:tab w:val="left" w:pos="4800"/>
          <w:tab w:val="left" w:pos="11906"/>
        </w:tabs>
        <w:ind w:left="1800"/>
        <w:rPr>
          <w:rStyle w:val="InitialStyle"/>
          <w:rFonts w:ascii="Times New Roman" w:hAnsi="Times New Roman"/>
          <w:sz w:val="22"/>
        </w:rPr>
      </w:pPr>
      <w:r>
        <w:rPr>
          <w:rStyle w:val="InitialStyle"/>
          <w:rFonts w:ascii="Times New Roman" w:hAnsi="Times New Roman"/>
          <w:sz w:val="22"/>
          <w:szCs w:val="22"/>
        </w:rPr>
        <w:t>T</w:t>
      </w:r>
      <w:r w:rsidRPr="00ED614F">
        <w:rPr>
          <w:rStyle w:val="InitialStyle"/>
          <w:rFonts w:ascii="Times New Roman" w:hAnsi="Times New Roman"/>
          <w:sz w:val="22"/>
          <w:szCs w:val="22"/>
        </w:rPr>
        <w:t>o determine the appropriate Federal Poverty Level Standard, the assistance unit must include the minor parent, his or her dependent child, the natural or adoptive parent</w:t>
      </w:r>
      <w:r>
        <w:rPr>
          <w:rStyle w:val="InitialStyle"/>
          <w:rFonts w:ascii="Times New Roman" w:hAnsi="Times New Roman"/>
          <w:sz w:val="22"/>
          <w:szCs w:val="22"/>
        </w:rPr>
        <w:t>s</w:t>
      </w:r>
      <w:r w:rsidRPr="00ED614F">
        <w:rPr>
          <w:rStyle w:val="InitialStyle"/>
          <w:rFonts w:ascii="Times New Roman" w:hAnsi="Times New Roman"/>
          <w:sz w:val="22"/>
          <w:szCs w:val="22"/>
        </w:rPr>
        <w:t xml:space="preserve"> of the minor parent with whom he or she is living, and any siblings or half-siblings of the minor parent under 18 years </w:t>
      </w:r>
      <w:r w:rsidRPr="00AA2F33">
        <w:rPr>
          <w:rStyle w:val="InitialStyle"/>
          <w:rFonts w:ascii="Times New Roman" w:hAnsi="Times New Roman"/>
          <w:sz w:val="22"/>
          <w:szCs w:val="22"/>
        </w:rPr>
        <w:t>old</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living in the same home. If the minor parent </w:t>
      </w:r>
      <w:r>
        <w:rPr>
          <w:rStyle w:val="InitialStyle"/>
          <w:rFonts w:ascii="Times New Roman" w:hAnsi="Times New Roman"/>
          <w:sz w:val="22"/>
          <w:szCs w:val="22"/>
        </w:rPr>
        <w:t xml:space="preserve">is unable to obtain </w:t>
      </w:r>
      <w:r w:rsidRPr="00E378FB">
        <w:rPr>
          <w:rStyle w:val="InitialStyle"/>
          <w:rFonts w:ascii="Times New Roman" w:hAnsi="Times New Roman"/>
          <w:sz w:val="22"/>
          <w:szCs w:val="22"/>
        </w:rPr>
        <w:t>income</w:t>
      </w:r>
      <w:r w:rsidRPr="00ED614F">
        <w:rPr>
          <w:rStyle w:val="InitialStyle"/>
          <w:rFonts w:ascii="Times New Roman" w:hAnsi="Times New Roman"/>
          <w:sz w:val="22"/>
          <w:szCs w:val="22"/>
        </w:rPr>
        <w:t xml:space="preserve"> verification from his or her </w:t>
      </w:r>
      <w:r w:rsidRPr="00AA2F33">
        <w:rPr>
          <w:rStyle w:val="InitialStyle"/>
          <w:rFonts w:ascii="Times New Roman" w:hAnsi="Times New Roman"/>
          <w:sz w:val="22"/>
          <w:szCs w:val="22"/>
        </w:rPr>
        <w:t>parents,</w:t>
      </w:r>
      <w:r w:rsidRPr="00ED614F">
        <w:rPr>
          <w:rStyle w:val="InitialStyle"/>
          <w:rFonts w:ascii="Times New Roman" w:hAnsi="Times New Roman"/>
          <w:sz w:val="22"/>
          <w:szCs w:val="22"/>
        </w:rPr>
        <w:t xml:space="preserve"> </w:t>
      </w:r>
      <w:r w:rsidRPr="00AA2F33">
        <w:rPr>
          <w:rStyle w:val="InitialStyle"/>
          <w:rFonts w:ascii="Times New Roman" w:hAnsi="Times New Roman"/>
          <w:sz w:val="22"/>
          <w:szCs w:val="22"/>
        </w:rPr>
        <w:t xml:space="preserve">the minor parent may </w:t>
      </w:r>
      <w:r>
        <w:rPr>
          <w:rStyle w:val="InitialStyle"/>
          <w:rFonts w:ascii="Times New Roman" w:hAnsi="Times New Roman"/>
          <w:sz w:val="22"/>
          <w:szCs w:val="22"/>
        </w:rPr>
        <w:t>provide a written</w:t>
      </w:r>
      <w:r w:rsidRPr="00ED614F">
        <w:rPr>
          <w:rStyle w:val="InitialStyle"/>
          <w:rFonts w:ascii="Times New Roman" w:hAnsi="Times New Roman"/>
          <w:sz w:val="22"/>
          <w:szCs w:val="22"/>
        </w:rPr>
        <w:t xml:space="preserve"> self-declaration that his or her parent</w:t>
      </w:r>
      <w:r w:rsidRPr="00AA2F33">
        <w:rPr>
          <w:rStyle w:val="InitialStyle"/>
          <w:rFonts w:ascii="Times New Roman" w:hAnsi="Times New Roman"/>
          <w:sz w:val="22"/>
          <w:szCs w:val="22"/>
        </w:rPr>
        <w:t xml:space="preserve">s </w:t>
      </w:r>
      <w:r w:rsidRPr="00E378FB">
        <w:rPr>
          <w:rStyle w:val="InitialStyle"/>
          <w:rFonts w:ascii="Times New Roman" w:hAnsi="Times New Roman"/>
          <w:sz w:val="22"/>
          <w:szCs w:val="22"/>
        </w:rPr>
        <w:t>refuse</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to provide </w:t>
      </w:r>
      <w:r w:rsidRPr="00973E09">
        <w:rPr>
          <w:rStyle w:val="InitialStyle"/>
          <w:rFonts w:ascii="Times New Roman" w:hAnsi="Times New Roman"/>
          <w:sz w:val="22"/>
          <w:szCs w:val="22"/>
        </w:rPr>
        <w:t>the income</w:t>
      </w:r>
      <w:r w:rsidRPr="00ED614F">
        <w:rPr>
          <w:rStyle w:val="InitialStyle"/>
          <w:rFonts w:ascii="Times New Roman" w:hAnsi="Times New Roman"/>
          <w:sz w:val="22"/>
          <w:szCs w:val="22"/>
        </w:rPr>
        <w:t xml:space="preserve"> verification</w:t>
      </w:r>
      <w:r w:rsidRPr="00AA2F33">
        <w:rPr>
          <w:rStyle w:val="InitialStyle"/>
          <w:rFonts w:ascii="Times New Roman" w:hAnsi="Times New Roman"/>
          <w:sz w:val="22"/>
          <w:szCs w:val="22"/>
        </w:rPr>
        <w:t>.</w:t>
      </w:r>
      <w:r w:rsidRPr="00ED614F">
        <w:rPr>
          <w:rStyle w:val="InitialStyle"/>
          <w:rFonts w:ascii="Times New Roman" w:hAnsi="Times New Roman"/>
          <w:sz w:val="22"/>
          <w:szCs w:val="22"/>
        </w:rPr>
        <w:t xml:space="preserve"> </w:t>
      </w:r>
    </w:p>
    <w:p w:rsidR="00370561" w:rsidRPr="00ED614F" w:rsidRDefault="00370561" w:rsidP="00F44912">
      <w:pPr>
        <w:pStyle w:val="DefaultText"/>
        <w:tabs>
          <w:tab w:val="left" w:pos="0"/>
          <w:tab w:val="left" w:pos="1080"/>
          <w:tab w:val="left" w:pos="1620"/>
          <w:tab w:val="left" w:pos="2160"/>
          <w:tab w:val="left" w:pos="2700"/>
          <w:tab w:val="left" w:pos="3060"/>
          <w:tab w:val="left" w:pos="3420"/>
        </w:tabs>
        <w:spacing w:line="227" w:lineRule="auto"/>
        <w:rPr>
          <w:rStyle w:val="InitialStyle"/>
          <w:rFonts w:ascii="Times New Roman" w:hAnsi="Times New Roman"/>
          <w:sz w:val="22"/>
          <w:u w:val="single"/>
        </w:rPr>
      </w:pPr>
      <w:r w:rsidRPr="00ED614F">
        <w:rPr>
          <w:rStyle w:val="InitialStyle"/>
          <w:rFonts w:ascii="Times New Roman" w:hAnsi="Times New Roman"/>
          <w:sz w:val="22"/>
        </w:rPr>
        <w:tab/>
      </w:r>
    </w:p>
    <w:p w:rsidR="00370561" w:rsidRPr="00ED614F" w:rsidRDefault="00370561" w:rsidP="00F44912">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370561" w:rsidRPr="00B150A7" w:rsidRDefault="00370561" w:rsidP="00F44912">
      <w:pPr>
        <w:pStyle w:val="DefaultText1"/>
        <w:tabs>
          <w:tab w:val="left" w:pos="1140"/>
          <w:tab w:val="left" w:pos="1680"/>
          <w:tab w:val="left" w:pos="2220"/>
          <w:tab w:val="left" w:pos="2760"/>
          <w:tab w:val="left" w:pos="3120"/>
          <w:tab w:val="left" w:pos="3480"/>
        </w:tabs>
        <w:rPr>
          <w:rStyle w:val="InitialStyle"/>
          <w:sz w:val="22"/>
          <w:szCs w:val="22"/>
        </w:rPr>
      </w:pPr>
      <w:r w:rsidRPr="00ED614F">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70561" w:rsidTr="00AB6D94">
        <w:trPr>
          <w:cantSplit/>
          <w:trHeight w:hRule="exact" w:val="259"/>
        </w:trPr>
        <w:tc>
          <w:tcPr>
            <w:tcW w:w="10167" w:type="dxa"/>
            <w:gridSpan w:val="8"/>
          </w:tcPr>
          <w:p w:rsidR="00370561" w:rsidRDefault="00370561" w:rsidP="00AB6D94">
            <w:pPr>
              <w:pStyle w:val="DefaultText1"/>
              <w:jc w:val="center"/>
            </w:pPr>
            <w:r>
              <w:rPr>
                <w:rStyle w:val="InitialStyle"/>
                <w:rFonts w:ascii="Arial" w:hAnsi="Arial"/>
                <w:b/>
              </w:rPr>
              <w:lastRenderedPageBreak/>
              <w:t>106 CMR: Department of Transitional Assistance</w:t>
            </w:r>
          </w:p>
        </w:tc>
      </w:tr>
      <w:tr w:rsidR="00370561" w:rsidTr="00AB6D94">
        <w:trPr>
          <w:cantSplit/>
          <w:trHeight w:hRule="exact" w:val="259"/>
        </w:trPr>
        <w:tc>
          <w:tcPr>
            <w:tcW w:w="2424" w:type="dxa"/>
            <w:gridSpan w:val="2"/>
            <w:tcBorders>
              <w:top w:val="single" w:sz="6" w:space="0" w:color="auto"/>
            </w:tcBorders>
          </w:tcPr>
          <w:p w:rsidR="00370561" w:rsidRDefault="00370561" w:rsidP="002E031B">
            <w:pPr>
              <w:pStyle w:val="DefaultText1"/>
            </w:pPr>
            <w:r>
              <w:rPr>
                <w:rStyle w:val="InitialStyle"/>
                <w:rFonts w:ascii="Arial" w:hAnsi="Arial"/>
                <w:b/>
              </w:rPr>
              <w:t>Trans. by S.L. 1395</w:t>
            </w:r>
          </w:p>
        </w:tc>
        <w:tc>
          <w:tcPr>
            <w:tcW w:w="5634" w:type="dxa"/>
            <w:gridSpan w:val="4"/>
            <w:tcBorders>
              <w:top w:val="single" w:sz="6" w:space="0" w:color="auto"/>
            </w:tcBorders>
          </w:tcPr>
          <w:p w:rsidR="00370561" w:rsidRDefault="00370561" w:rsidP="00AB6D94">
            <w:pPr>
              <w:pStyle w:val="DefaultText"/>
            </w:pPr>
          </w:p>
        </w:tc>
        <w:tc>
          <w:tcPr>
            <w:tcW w:w="1122" w:type="dxa"/>
            <w:tcBorders>
              <w:top w:val="single" w:sz="6" w:space="0" w:color="auto"/>
            </w:tcBorders>
          </w:tcPr>
          <w:p w:rsidR="00370561" w:rsidRDefault="00370561" w:rsidP="00AB6D94">
            <w:pPr>
              <w:pStyle w:val="DefaultText"/>
            </w:pPr>
          </w:p>
        </w:tc>
        <w:tc>
          <w:tcPr>
            <w:tcW w:w="987" w:type="dxa"/>
            <w:tcBorders>
              <w:top w:val="single" w:sz="6" w:space="0" w:color="auto"/>
            </w:tcBorders>
          </w:tcPr>
          <w:p w:rsidR="00370561" w:rsidRDefault="00370561" w:rsidP="00AB6D94">
            <w:pPr>
              <w:pStyle w:val="DefaultText"/>
            </w:pPr>
          </w:p>
        </w:tc>
      </w:tr>
      <w:tr w:rsidR="00370561" w:rsidTr="007223A4">
        <w:trPr>
          <w:cantSplit/>
          <w:trHeight w:hRule="exact" w:val="262"/>
        </w:trPr>
        <w:tc>
          <w:tcPr>
            <w:tcW w:w="1325" w:type="dxa"/>
          </w:tcPr>
          <w:p w:rsidR="00370561" w:rsidRDefault="00370561" w:rsidP="00AB6D94">
            <w:pPr>
              <w:pStyle w:val="DefaultText"/>
            </w:pPr>
          </w:p>
        </w:tc>
        <w:tc>
          <w:tcPr>
            <w:tcW w:w="7855" w:type="dxa"/>
            <w:gridSpan w:val="6"/>
          </w:tcPr>
          <w:p w:rsidR="00370561" w:rsidRDefault="00370561" w:rsidP="00F96469">
            <w:pPr>
              <w:pStyle w:val="DefaultText1"/>
              <w:jc w:val="center"/>
            </w:pPr>
            <w:r>
              <w:rPr>
                <w:rFonts w:ascii="Arial" w:hAnsi="Arial"/>
                <w:b/>
                <w:sz w:val="20"/>
              </w:rPr>
              <w:t>Transitional Cash Assistance Programs</w:t>
            </w:r>
          </w:p>
        </w:tc>
        <w:tc>
          <w:tcPr>
            <w:tcW w:w="987" w:type="dxa"/>
          </w:tcPr>
          <w:p w:rsidR="00370561" w:rsidRDefault="00370561" w:rsidP="00AB6D94">
            <w:pPr>
              <w:pStyle w:val="DefaultText"/>
            </w:pPr>
          </w:p>
        </w:tc>
      </w:tr>
      <w:tr w:rsidR="00370561" w:rsidTr="00AB6D94">
        <w:trPr>
          <w:cantSplit/>
          <w:trHeight w:hRule="exact" w:val="297"/>
        </w:trPr>
        <w:tc>
          <w:tcPr>
            <w:tcW w:w="2424" w:type="dxa"/>
            <w:gridSpan w:val="2"/>
          </w:tcPr>
          <w:p w:rsidR="00370561" w:rsidRDefault="00370561" w:rsidP="00AB6D94">
            <w:pPr>
              <w:pStyle w:val="DefaultText"/>
            </w:pPr>
          </w:p>
        </w:tc>
        <w:tc>
          <w:tcPr>
            <w:tcW w:w="5634" w:type="dxa"/>
            <w:gridSpan w:val="4"/>
          </w:tcPr>
          <w:p w:rsidR="00370561" w:rsidRDefault="00370561" w:rsidP="00AB6D94">
            <w:pPr>
              <w:jc w:val="center"/>
              <w:rPr>
                <w:sz w:val="24"/>
              </w:rPr>
            </w:pPr>
            <w:r>
              <w:rPr>
                <w:rFonts w:ascii="Arial" w:hAnsi="Arial"/>
                <w:b/>
              </w:rPr>
              <w:t>Employment Services Program</w:t>
            </w:r>
          </w:p>
        </w:tc>
        <w:tc>
          <w:tcPr>
            <w:tcW w:w="1122" w:type="dxa"/>
          </w:tcPr>
          <w:p w:rsidR="00370561" w:rsidRDefault="00370561" w:rsidP="00AB6D94">
            <w:pPr>
              <w:pStyle w:val="DefaultText1"/>
            </w:pPr>
            <w:r>
              <w:rPr>
                <w:rStyle w:val="InitialStyle"/>
                <w:rFonts w:ascii="Arial" w:hAnsi="Arial"/>
                <w:b/>
              </w:rPr>
              <w:t xml:space="preserve"> Chapter</w:t>
            </w:r>
          </w:p>
        </w:tc>
        <w:tc>
          <w:tcPr>
            <w:tcW w:w="987" w:type="dxa"/>
          </w:tcPr>
          <w:p w:rsidR="00370561" w:rsidRDefault="00370561" w:rsidP="00AB6D94">
            <w:pPr>
              <w:pStyle w:val="DefaultText1"/>
            </w:pPr>
            <w:r>
              <w:rPr>
                <w:rFonts w:ascii="Arial" w:hAnsi="Arial"/>
                <w:b/>
                <w:sz w:val="20"/>
              </w:rPr>
              <w:t>707</w:t>
            </w:r>
          </w:p>
        </w:tc>
      </w:tr>
      <w:tr w:rsidR="00370561" w:rsidTr="00AB6D94">
        <w:trPr>
          <w:cantSplit/>
          <w:trHeight w:hRule="exact" w:val="259"/>
        </w:trPr>
        <w:tc>
          <w:tcPr>
            <w:tcW w:w="2424" w:type="dxa"/>
            <w:gridSpan w:val="2"/>
            <w:tcBorders>
              <w:bottom w:val="single" w:sz="6" w:space="0" w:color="auto"/>
            </w:tcBorders>
          </w:tcPr>
          <w:p w:rsidR="00370561" w:rsidRDefault="0036696A" w:rsidP="00C62AE2">
            <w:pPr>
              <w:pStyle w:val="DefaultText1"/>
            </w:pPr>
            <w:r>
              <w:rPr>
                <w:rFonts w:ascii="Arial" w:hAnsi="Arial"/>
                <w:b/>
                <w:sz w:val="20"/>
              </w:rPr>
              <w:t>3/2018</w:t>
            </w:r>
          </w:p>
        </w:tc>
        <w:tc>
          <w:tcPr>
            <w:tcW w:w="1872" w:type="dxa"/>
            <w:tcBorders>
              <w:bottom w:val="single" w:sz="6" w:space="0" w:color="auto"/>
            </w:tcBorders>
          </w:tcPr>
          <w:p w:rsidR="00370561" w:rsidRDefault="00370561" w:rsidP="00AB6D94">
            <w:pPr>
              <w:pStyle w:val="DefaultText"/>
            </w:pPr>
          </w:p>
        </w:tc>
        <w:tc>
          <w:tcPr>
            <w:tcW w:w="1254" w:type="dxa"/>
            <w:tcBorders>
              <w:bottom w:val="single" w:sz="6" w:space="0" w:color="auto"/>
            </w:tcBorders>
          </w:tcPr>
          <w:p w:rsidR="00370561" w:rsidRDefault="00370561" w:rsidP="00AB6D94">
            <w:pPr>
              <w:pStyle w:val="DefaultText"/>
            </w:pPr>
          </w:p>
        </w:tc>
        <w:tc>
          <w:tcPr>
            <w:tcW w:w="1254" w:type="dxa"/>
            <w:tcBorders>
              <w:bottom w:val="single" w:sz="6" w:space="0" w:color="auto"/>
            </w:tcBorders>
          </w:tcPr>
          <w:p w:rsidR="00370561" w:rsidRDefault="00370561" w:rsidP="00AB6D94">
            <w:pPr>
              <w:pStyle w:val="DefaultText"/>
            </w:pPr>
          </w:p>
        </w:tc>
        <w:tc>
          <w:tcPr>
            <w:tcW w:w="1254" w:type="dxa"/>
            <w:tcBorders>
              <w:bottom w:val="single" w:sz="6" w:space="0" w:color="auto"/>
            </w:tcBorders>
          </w:tcPr>
          <w:p w:rsidR="00370561" w:rsidRDefault="00370561" w:rsidP="00AB6D94">
            <w:pPr>
              <w:pStyle w:val="DefaultText"/>
            </w:pPr>
          </w:p>
        </w:tc>
        <w:tc>
          <w:tcPr>
            <w:tcW w:w="1122" w:type="dxa"/>
            <w:tcBorders>
              <w:bottom w:val="single" w:sz="6" w:space="0" w:color="auto"/>
            </w:tcBorders>
          </w:tcPr>
          <w:p w:rsidR="00370561" w:rsidRDefault="00370561" w:rsidP="00AB6D94">
            <w:pPr>
              <w:pStyle w:val="DefaultText1"/>
              <w:jc w:val="right"/>
            </w:pPr>
            <w:r>
              <w:rPr>
                <w:rStyle w:val="InitialStyle"/>
                <w:rFonts w:ascii="Arial" w:hAnsi="Arial"/>
                <w:b/>
              </w:rPr>
              <w:t>Page           Page</w:t>
            </w:r>
            <w:r>
              <w:rPr>
                <w:rFonts w:ascii="Arial" w:hAnsi="Arial"/>
                <w:b/>
              </w:rPr>
              <w:t xml:space="preserve"> </w:t>
            </w:r>
          </w:p>
        </w:tc>
        <w:tc>
          <w:tcPr>
            <w:tcW w:w="987" w:type="dxa"/>
            <w:tcBorders>
              <w:bottom w:val="single" w:sz="6" w:space="0" w:color="auto"/>
            </w:tcBorders>
          </w:tcPr>
          <w:p w:rsidR="00370561" w:rsidRDefault="00370561" w:rsidP="00AB6D94">
            <w:pPr>
              <w:pStyle w:val="DefaultText1"/>
            </w:pPr>
            <w:r>
              <w:rPr>
                <w:rFonts w:ascii="Arial" w:hAnsi="Arial"/>
                <w:b/>
                <w:sz w:val="20"/>
              </w:rPr>
              <w:t>707.250</w:t>
            </w:r>
          </w:p>
        </w:tc>
      </w:tr>
    </w:tbl>
    <w:p w:rsidR="00370561" w:rsidRDefault="00370561" w:rsidP="00F4491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u w:val="single"/>
        </w:rPr>
      </w:pPr>
    </w:p>
    <w:p w:rsidR="00370561" w:rsidRPr="00ED614F" w:rsidRDefault="00370561" w:rsidP="00F4491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223A4">
        <w:rPr>
          <w:rStyle w:val="InitialStyle"/>
          <w:rFonts w:ascii="Times New Roman" w:hAnsi="Times New Roman"/>
          <w:sz w:val="22"/>
          <w:szCs w:val="22"/>
          <w:u w:val="single"/>
        </w:rPr>
        <w:t>7</w:t>
      </w:r>
      <w:r w:rsidRPr="00ED614F">
        <w:rPr>
          <w:rStyle w:val="InitialStyle"/>
          <w:rFonts w:ascii="Times New Roman" w:hAnsi="Times New Roman"/>
          <w:sz w:val="22"/>
          <w:szCs w:val="22"/>
          <w:u w:val="single"/>
        </w:rPr>
        <w:t>07.250:</w:t>
      </w:r>
      <w:r w:rsidRPr="00ED614F">
        <w:rPr>
          <w:rStyle w:val="InitialStyle"/>
          <w:rFonts w:ascii="Times New Roman" w:hAnsi="Times New Roman"/>
          <w:sz w:val="22"/>
          <w:szCs w:val="22"/>
          <w:u w:val="single"/>
        </w:rPr>
        <w:tab/>
        <w:t>Appeals</w:t>
      </w:r>
    </w:p>
    <w:p w:rsidR="00370561" w:rsidRPr="00ED614F" w:rsidRDefault="00370561" w:rsidP="00F4491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Pr="00ED614F" w:rsidRDefault="00370561" w:rsidP="00F44912">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ED614F">
        <w:rPr>
          <w:rStyle w:val="InitialStyle"/>
          <w:rFonts w:ascii="Times New Roman" w:hAnsi="Times New Roman"/>
          <w:sz w:val="22"/>
          <w:szCs w:val="22"/>
        </w:rPr>
        <w:tab/>
        <w:t xml:space="preserve">If an individual’s </w:t>
      </w:r>
      <w:r w:rsidRPr="007223A4">
        <w:rPr>
          <w:rStyle w:val="InitialStyle"/>
          <w:rFonts w:ascii="Times New Roman" w:hAnsi="Times New Roman"/>
          <w:sz w:val="22"/>
          <w:szCs w:val="22"/>
        </w:rPr>
        <w:t>TAFDC</w:t>
      </w:r>
      <w:r>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is denied, reduced, or terminated </w:t>
      </w:r>
      <w:r w:rsidRPr="007223A4">
        <w:rPr>
          <w:rStyle w:val="InitialStyle"/>
          <w:rFonts w:ascii="Times New Roman" w:hAnsi="Times New Roman"/>
          <w:sz w:val="22"/>
          <w:szCs w:val="22"/>
        </w:rPr>
        <w:t xml:space="preserve">because </w:t>
      </w:r>
      <w:r w:rsidRPr="00ED614F">
        <w:rPr>
          <w:rStyle w:val="InitialStyle"/>
          <w:rFonts w:ascii="Times New Roman" w:hAnsi="Times New Roman"/>
          <w:sz w:val="22"/>
          <w:szCs w:val="22"/>
        </w:rPr>
        <w:t xml:space="preserve">of </w:t>
      </w:r>
      <w:r>
        <w:rPr>
          <w:rStyle w:val="InitialStyle"/>
          <w:rFonts w:ascii="Times New Roman" w:hAnsi="Times New Roman"/>
          <w:sz w:val="22"/>
          <w:szCs w:val="22"/>
        </w:rPr>
        <w:t xml:space="preserve">a </w:t>
      </w:r>
      <w:r w:rsidRPr="00ED614F">
        <w:rPr>
          <w:rStyle w:val="InitialStyle"/>
          <w:rFonts w:ascii="Times New Roman" w:hAnsi="Times New Roman"/>
          <w:sz w:val="22"/>
          <w:szCs w:val="22"/>
        </w:rPr>
        <w:t xml:space="preserve">failure or refusal to cooperate with the requirements of the Employment Services Program (ESP), the </w:t>
      </w:r>
      <w:r w:rsidRPr="00962DBB">
        <w:rPr>
          <w:rStyle w:val="InitialStyle"/>
          <w:rFonts w:ascii="Times New Roman" w:hAnsi="Times New Roman"/>
          <w:sz w:val="22"/>
          <w:szCs w:val="22"/>
        </w:rPr>
        <w:t xml:space="preserve">individual </w:t>
      </w:r>
      <w:r w:rsidRPr="007223A4">
        <w:rPr>
          <w:rStyle w:val="InitialStyle"/>
          <w:rFonts w:ascii="Times New Roman" w:hAnsi="Times New Roman"/>
          <w:sz w:val="22"/>
          <w:szCs w:val="22"/>
        </w:rPr>
        <w:t xml:space="preserve">can request </w:t>
      </w:r>
      <w:r w:rsidRPr="00ED614F">
        <w:rPr>
          <w:rStyle w:val="InitialStyle"/>
          <w:rFonts w:ascii="Times New Roman" w:hAnsi="Times New Roman"/>
          <w:sz w:val="22"/>
          <w:szCs w:val="22"/>
        </w:rPr>
        <w:t>a fair hearing</w:t>
      </w:r>
      <w:r w:rsidRPr="004134D8">
        <w:rPr>
          <w:rStyle w:val="InitialStyle"/>
          <w:rFonts w:ascii="Times New Roman" w:hAnsi="Times New Roman"/>
          <w:sz w:val="22"/>
          <w:szCs w:val="22"/>
        </w:rPr>
        <w:t xml:space="preserve"> in accordance with the provisions of</w:t>
      </w:r>
      <w:r w:rsidRPr="006B23D4">
        <w:rPr>
          <w:rStyle w:val="InitialStyle"/>
          <w:rFonts w:ascii="Times New Roman" w:hAnsi="Times New Roman"/>
          <w:sz w:val="22"/>
          <w:szCs w:val="22"/>
        </w:rPr>
        <w:t xml:space="preserve"> </w:t>
      </w:r>
      <w:r w:rsidRPr="00ED614F">
        <w:rPr>
          <w:rStyle w:val="InitialStyle"/>
          <w:rFonts w:ascii="Times New Roman" w:hAnsi="Times New Roman"/>
          <w:sz w:val="22"/>
          <w:szCs w:val="22"/>
        </w:rPr>
        <w:t xml:space="preserve">106 CMR 343: </w:t>
      </w:r>
      <w:r w:rsidRPr="00ED614F">
        <w:rPr>
          <w:rStyle w:val="InitialStyle"/>
          <w:rFonts w:ascii="Times New Roman" w:hAnsi="Times New Roman"/>
          <w:sz w:val="22"/>
          <w:szCs w:val="22"/>
          <w:u w:val="single"/>
        </w:rPr>
        <w:t>Fair Hearing Rules.</w:t>
      </w:r>
    </w:p>
    <w:p w:rsidR="00370561" w:rsidRPr="00ED614F" w:rsidRDefault="00370561" w:rsidP="00F4491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70561" w:rsidRPr="00E378FB" w:rsidRDefault="00370561" w:rsidP="00F44912">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ED614F">
        <w:rPr>
          <w:rStyle w:val="InitialStyle"/>
          <w:rFonts w:ascii="Times New Roman" w:hAnsi="Times New Roman"/>
          <w:sz w:val="22"/>
          <w:szCs w:val="22"/>
        </w:rPr>
        <w:tab/>
      </w:r>
      <w:r w:rsidRPr="00E378FB">
        <w:rPr>
          <w:rStyle w:val="InitialStyle"/>
          <w:rFonts w:ascii="Times New Roman" w:hAnsi="Times New Roman"/>
          <w:sz w:val="22"/>
          <w:szCs w:val="22"/>
        </w:rPr>
        <w:t xml:space="preserve">The individual </w:t>
      </w:r>
      <w:r w:rsidRPr="007223A4">
        <w:rPr>
          <w:rStyle w:val="InitialStyle"/>
          <w:rFonts w:ascii="Times New Roman" w:hAnsi="Times New Roman"/>
          <w:sz w:val="22"/>
          <w:szCs w:val="22"/>
        </w:rPr>
        <w:t xml:space="preserve">can </w:t>
      </w:r>
      <w:r w:rsidRPr="00E378FB">
        <w:rPr>
          <w:rStyle w:val="InitialStyle"/>
          <w:rFonts w:ascii="Times New Roman" w:hAnsi="Times New Roman"/>
          <w:sz w:val="22"/>
          <w:szCs w:val="22"/>
        </w:rPr>
        <w:t xml:space="preserve">request a fair hearing regarding his or her ESP status and/or </w:t>
      </w:r>
      <w:r w:rsidRPr="007223A4">
        <w:rPr>
          <w:rStyle w:val="InitialStyle"/>
          <w:rFonts w:ascii="Times New Roman" w:hAnsi="Times New Roman"/>
          <w:sz w:val="22"/>
          <w:szCs w:val="22"/>
        </w:rPr>
        <w:t>ESP</w:t>
      </w:r>
      <w:r w:rsidRPr="004134D8">
        <w:rPr>
          <w:rStyle w:val="InitialStyle"/>
          <w:rFonts w:ascii="Times New Roman" w:hAnsi="Times New Roman"/>
          <w:sz w:val="22"/>
          <w:szCs w:val="22"/>
        </w:rPr>
        <w:t xml:space="preserve"> </w:t>
      </w:r>
      <w:r w:rsidRPr="00E378FB">
        <w:rPr>
          <w:rStyle w:val="InitialStyle"/>
          <w:rFonts w:ascii="Times New Roman" w:hAnsi="Times New Roman"/>
          <w:sz w:val="22"/>
          <w:szCs w:val="22"/>
        </w:rPr>
        <w:t xml:space="preserve">participation </w:t>
      </w:r>
      <w:r w:rsidRPr="007223A4">
        <w:rPr>
          <w:rStyle w:val="InitialStyle"/>
          <w:rFonts w:ascii="Times New Roman" w:hAnsi="Times New Roman"/>
          <w:sz w:val="22"/>
          <w:szCs w:val="22"/>
        </w:rPr>
        <w:t>at any time</w:t>
      </w:r>
      <w:r w:rsidRPr="00E378FB">
        <w:rPr>
          <w:rStyle w:val="InitialStyle"/>
          <w:rFonts w:ascii="Times New Roman" w:hAnsi="Times New Roman"/>
          <w:sz w:val="22"/>
          <w:szCs w:val="22"/>
        </w:rPr>
        <w:t>.</w:t>
      </w:r>
    </w:p>
    <w:p w:rsidR="00370561" w:rsidRPr="00E378FB" w:rsidRDefault="00370561" w:rsidP="00F44912">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rsidR="00370561" w:rsidRPr="006B23D4" w:rsidRDefault="00370561" w:rsidP="006B23D4">
      <w:pPr>
        <w:pStyle w:val="DefaultText"/>
        <w:tabs>
          <w:tab w:val="left" w:pos="2340"/>
          <w:tab w:val="left" w:pos="2880"/>
          <w:tab w:val="left" w:pos="3420"/>
          <w:tab w:val="left" w:pos="3960"/>
          <w:tab w:val="left" w:pos="4320"/>
          <w:tab w:val="left" w:pos="4680"/>
        </w:tabs>
        <w:spacing w:line="228" w:lineRule="auto"/>
        <w:ind w:left="1195" w:hanging="1195"/>
        <w:rPr>
          <w:rStyle w:val="InitialStyle"/>
          <w:rFonts w:ascii="Times New Roman" w:hAnsi="Times New Roman"/>
          <w:sz w:val="22"/>
        </w:rPr>
      </w:pPr>
      <w:r>
        <w:rPr>
          <w:rStyle w:val="InitialStyle"/>
          <w:rFonts w:ascii="Times New Roman" w:hAnsi="Times New Roman"/>
          <w:sz w:val="22"/>
        </w:rPr>
        <w:tab/>
      </w:r>
    </w:p>
    <w:p w:rsidR="00370561" w:rsidRPr="006B23D4" w:rsidRDefault="00370561" w:rsidP="00F44912">
      <w:pPr>
        <w:pStyle w:val="DefaultText1"/>
        <w:tabs>
          <w:tab w:val="left" w:pos="1140"/>
          <w:tab w:val="left" w:pos="1680"/>
          <w:tab w:val="left" w:pos="2220"/>
          <w:tab w:val="left" w:pos="2760"/>
          <w:tab w:val="left" w:pos="3120"/>
          <w:tab w:val="left" w:pos="3480"/>
        </w:tabs>
        <w:rPr>
          <w:sz w:val="22"/>
          <w:szCs w:val="22"/>
        </w:rPr>
      </w:pPr>
    </w:p>
    <w:p w:rsidR="00370561" w:rsidRPr="006B23D4" w:rsidRDefault="00370561" w:rsidP="007116F5">
      <w:pPr>
        <w:pStyle w:val="DefaultText1"/>
        <w:tabs>
          <w:tab w:val="left" w:pos="1140"/>
          <w:tab w:val="left" w:pos="1680"/>
          <w:tab w:val="left" w:pos="2220"/>
          <w:tab w:val="left" w:pos="2760"/>
          <w:tab w:val="left" w:pos="3120"/>
          <w:tab w:val="left" w:pos="3360"/>
        </w:tabs>
        <w:ind w:left="3168" w:hanging="3168"/>
        <w:rPr>
          <w:strike/>
          <w:sz w:val="22"/>
          <w:szCs w:val="22"/>
        </w:rPr>
      </w:pPr>
    </w:p>
    <w:p w:rsidR="00370561" w:rsidRPr="006B23D4" w:rsidRDefault="00370561" w:rsidP="00D27FD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4C3D48" w:rsidRPr="006B23D4" w:rsidRDefault="004C3D4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sectPr w:rsidR="004C3D48" w:rsidRPr="006B23D4" w:rsidSect="006B1079">
      <w:pgSz w:w="12240" w:h="15840"/>
      <w:pgMar w:top="540" w:right="720" w:bottom="633" w:left="1200" w:header="720" w:footer="6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D48" w:rsidRDefault="004C3D48" w:rsidP="00842F77">
      <w:r>
        <w:separator/>
      </w:r>
    </w:p>
  </w:endnote>
  <w:endnote w:type="continuationSeparator" w:id="0">
    <w:p w:rsidR="004C3D48" w:rsidRDefault="004C3D48" w:rsidP="00842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D48" w:rsidRDefault="004C3D48" w:rsidP="00842F77">
      <w:r>
        <w:separator/>
      </w:r>
    </w:p>
  </w:footnote>
  <w:footnote w:type="continuationSeparator" w:id="0">
    <w:p w:rsidR="004C3D48" w:rsidRDefault="004C3D48" w:rsidP="00842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3BEA"/>
    <w:multiLevelType w:val="hybridMultilevel"/>
    <w:tmpl w:val="38EC3CF2"/>
    <w:lvl w:ilvl="0" w:tplc="9D58D5B0">
      <w:start w:val="1"/>
      <w:numFmt w:val="lowerLetter"/>
      <w:lvlText w:val="(%1)"/>
      <w:lvlJc w:val="left"/>
      <w:pPr>
        <w:ind w:left="2610" w:hanging="390"/>
      </w:pPr>
      <w:rPr>
        <w:rFonts w:cs="Times New Roman" w:hint="default"/>
      </w:rPr>
    </w:lvl>
    <w:lvl w:ilvl="1" w:tplc="04090019" w:tentative="1">
      <w:start w:val="1"/>
      <w:numFmt w:val="lowerLetter"/>
      <w:lvlText w:val="%2."/>
      <w:lvlJc w:val="left"/>
      <w:pPr>
        <w:ind w:left="3300" w:hanging="360"/>
      </w:pPr>
      <w:rPr>
        <w:rFonts w:cs="Times New Roman"/>
      </w:rPr>
    </w:lvl>
    <w:lvl w:ilvl="2" w:tplc="0409001B" w:tentative="1">
      <w:start w:val="1"/>
      <w:numFmt w:val="lowerRoman"/>
      <w:lvlText w:val="%3."/>
      <w:lvlJc w:val="right"/>
      <w:pPr>
        <w:ind w:left="4020" w:hanging="180"/>
      </w:pPr>
      <w:rPr>
        <w:rFonts w:cs="Times New Roman"/>
      </w:rPr>
    </w:lvl>
    <w:lvl w:ilvl="3" w:tplc="0409000F" w:tentative="1">
      <w:start w:val="1"/>
      <w:numFmt w:val="decimal"/>
      <w:lvlText w:val="%4."/>
      <w:lvlJc w:val="left"/>
      <w:pPr>
        <w:ind w:left="4740" w:hanging="360"/>
      </w:pPr>
      <w:rPr>
        <w:rFonts w:cs="Times New Roman"/>
      </w:rPr>
    </w:lvl>
    <w:lvl w:ilvl="4" w:tplc="04090019" w:tentative="1">
      <w:start w:val="1"/>
      <w:numFmt w:val="lowerLetter"/>
      <w:lvlText w:val="%5."/>
      <w:lvlJc w:val="left"/>
      <w:pPr>
        <w:ind w:left="5460" w:hanging="360"/>
      </w:pPr>
      <w:rPr>
        <w:rFonts w:cs="Times New Roman"/>
      </w:rPr>
    </w:lvl>
    <w:lvl w:ilvl="5" w:tplc="0409001B" w:tentative="1">
      <w:start w:val="1"/>
      <w:numFmt w:val="lowerRoman"/>
      <w:lvlText w:val="%6."/>
      <w:lvlJc w:val="right"/>
      <w:pPr>
        <w:ind w:left="6180" w:hanging="180"/>
      </w:pPr>
      <w:rPr>
        <w:rFonts w:cs="Times New Roman"/>
      </w:rPr>
    </w:lvl>
    <w:lvl w:ilvl="6" w:tplc="0409000F" w:tentative="1">
      <w:start w:val="1"/>
      <w:numFmt w:val="decimal"/>
      <w:lvlText w:val="%7."/>
      <w:lvlJc w:val="left"/>
      <w:pPr>
        <w:ind w:left="6900" w:hanging="360"/>
      </w:pPr>
      <w:rPr>
        <w:rFonts w:cs="Times New Roman"/>
      </w:rPr>
    </w:lvl>
    <w:lvl w:ilvl="7" w:tplc="04090019" w:tentative="1">
      <w:start w:val="1"/>
      <w:numFmt w:val="lowerLetter"/>
      <w:lvlText w:val="%8."/>
      <w:lvlJc w:val="left"/>
      <w:pPr>
        <w:ind w:left="7620" w:hanging="360"/>
      </w:pPr>
      <w:rPr>
        <w:rFonts w:cs="Times New Roman"/>
      </w:rPr>
    </w:lvl>
    <w:lvl w:ilvl="8" w:tplc="0409001B" w:tentative="1">
      <w:start w:val="1"/>
      <w:numFmt w:val="lowerRoman"/>
      <w:lvlText w:val="%9."/>
      <w:lvlJc w:val="right"/>
      <w:pPr>
        <w:ind w:left="8340" w:hanging="180"/>
      </w:pPr>
      <w:rPr>
        <w:rFonts w:cs="Times New Roman"/>
      </w:rPr>
    </w:lvl>
  </w:abstractNum>
  <w:abstractNum w:abstractNumId="1" w15:restartNumberingAfterBreak="0">
    <w:nsid w:val="07D533C8"/>
    <w:multiLevelType w:val="hybridMultilevel"/>
    <w:tmpl w:val="1CA41800"/>
    <w:lvl w:ilvl="0" w:tplc="D3BEE0D0">
      <w:start w:val="1"/>
      <w:numFmt w:val="upperLetter"/>
      <w:lvlText w:val="(%1)"/>
      <w:lvlJc w:val="left"/>
      <w:pPr>
        <w:ind w:left="2880" w:hanging="720"/>
      </w:pPr>
      <w:rPr>
        <w:rFonts w:cs="Times New Roman" w:hint="default"/>
        <w:u w:val="none"/>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 w15:restartNumberingAfterBreak="0">
    <w:nsid w:val="1F5C3F65"/>
    <w:multiLevelType w:val="hybridMultilevel"/>
    <w:tmpl w:val="EC6ECB2A"/>
    <w:lvl w:ilvl="0" w:tplc="899827B6">
      <w:start w:val="1"/>
      <w:numFmt w:val="lowerLetter"/>
      <w:lvlText w:val="(%1)"/>
      <w:lvlJc w:val="left"/>
      <w:pPr>
        <w:ind w:left="2610" w:hanging="360"/>
      </w:pPr>
      <w:rPr>
        <w:rFonts w:cs="Times New Roman" w:hint="default"/>
      </w:rPr>
    </w:lvl>
    <w:lvl w:ilvl="1" w:tplc="04090019">
      <w:start w:val="1"/>
      <w:numFmt w:val="lowerLetter"/>
      <w:lvlText w:val="%2."/>
      <w:lvlJc w:val="left"/>
      <w:pPr>
        <w:ind w:left="3634" w:hanging="360"/>
      </w:pPr>
      <w:rPr>
        <w:rFonts w:cs="Times New Roman"/>
      </w:rPr>
    </w:lvl>
    <w:lvl w:ilvl="2" w:tplc="0409001B" w:tentative="1">
      <w:start w:val="1"/>
      <w:numFmt w:val="lowerRoman"/>
      <w:lvlText w:val="%3."/>
      <w:lvlJc w:val="right"/>
      <w:pPr>
        <w:ind w:left="4354" w:hanging="180"/>
      </w:pPr>
      <w:rPr>
        <w:rFonts w:cs="Times New Roman"/>
      </w:rPr>
    </w:lvl>
    <w:lvl w:ilvl="3" w:tplc="0409000F" w:tentative="1">
      <w:start w:val="1"/>
      <w:numFmt w:val="decimal"/>
      <w:lvlText w:val="%4."/>
      <w:lvlJc w:val="left"/>
      <w:pPr>
        <w:ind w:left="5074" w:hanging="360"/>
      </w:pPr>
      <w:rPr>
        <w:rFonts w:cs="Times New Roman"/>
      </w:rPr>
    </w:lvl>
    <w:lvl w:ilvl="4" w:tplc="04090019" w:tentative="1">
      <w:start w:val="1"/>
      <w:numFmt w:val="lowerLetter"/>
      <w:lvlText w:val="%5."/>
      <w:lvlJc w:val="left"/>
      <w:pPr>
        <w:ind w:left="5794" w:hanging="360"/>
      </w:pPr>
      <w:rPr>
        <w:rFonts w:cs="Times New Roman"/>
      </w:rPr>
    </w:lvl>
    <w:lvl w:ilvl="5" w:tplc="0409001B" w:tentative="1">
      <w:start w:val="1"/>
      <w:numFmt w:val="lowerRoman"/>
      <w:lvlText w:val="%6."/>
      <w:lvlJc w:val="right"/>
      <w:pPr>
        <w:ind w:left="6514" w:hanging="180"/>
      </w:pPr>
      <w:rPr>
        <w:rFonts w:cs="Times New Roman"/>
      </w:rPr>
    </w:lvl>
    <w:lvl w:ilvl="6" w:tplc="0409000F" w:tentative="1">
      <w:start w:val="1"/>
      <w:numFmt w:val="decimal"/>
      <w:lvlText w:val="%7."/>
      <w:lvlJc w:val="left"/>
      <w:pPr>
        <w:ind w:left="7234" w:hanging="360"/>
      </w:pPr>
      <w:rPr>
        <w:rFonts w:cs="Times New Roman"/>
      </w:rPr>
    </w:lvl>
    <w:lvl w:ilvl="7" w:tplc="04090019" w:tentative="1">
      <w:start w:val="1"/>
      <w:numFmt w:val="lowerLetter"/>
      <w:lvlText w:val="%8."/>
      <w:lvlJc w:val="left"/>
      <w:pPr>
        <w:ind w:left="7954" w:hanging="360"/>
      </w:pPr>
      <w:rPr>
        <w:rFonts w:cs="Times New Roman"/>
      </w:rPr>
    </w:lvl>
    <w:lvl w:ilvl="8" w:tplc="0409001B" w:tentative="1">
      <w:start w:val="1"/>
      <w:numFmt w:val="lowerRoman"/>
      <w:lvlText w:val="%9."/>
      <w:lvlJc w:val="right"/>
      <w:pPr>
        <w:ind w:left="8674" w:hanging="180"/>
      </w:pPr>
      <w:rPr>
        <w:rFonts w:cs="Times New Roman"/>
      </w:rPr>
    </w:lvl>
  </w:abstractNum>
  <w:abstractNum w:abstractNumId="3" w15:restartNumberingAfterBreak="0">
    <w:nsid w:val="2A1070E9"/>
    <w:multiLevelType w:val="hybridMultilevel"/>
    <w:tmpl w:val="DB1E9DDE"/>
    <w:lvl w:ilvl="0" w:tplc="81FABF20">
      <w:start w:val="1"/>
      <w:numFmt w:val="lowerLetter"/>
      <w:lvlText w:val="(%1)"/>
      <w:lvlJc w:val="left"/>
      <w:pPr>
        <w:ind w:left="3240" w:hanging="360"/>
      </w:pPr>
      <w:rPr>
        <w:rFonts w:cs="Times New Roman" w:hint="default"/>
      </w:rPr>
    </w:lvl>
    <w:lvl w:ilvl="1" w:tplc="04090019">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4" w15:restartNumberingAfterBreak="0">
    <w:nsid w:val="2E0479BD"/>
    <w:multiLevelType w:val="hybridMultilevel"/>
    <w:tmpl w:val="952C45DA"/>
    <w:lvl w:ilvl="0" w:tplc="08560B1C">
      <w:start w:val="7"/>
      <w:numFmt w:val="decimal"/>
      <w:lvlText w:val="(%1)"/>
      <w:lvlJc w:val="left"/>
      <w:pPr>
        <w:tabs>
          <w:tab w:val="num" w:pos="2340"/>
        </w:tabs>
        <w:ind w:left="2340" w:hanging="630"/>
      </w:pPr>
      <w:rPr>
        <w:rFonts w:cs="Times New Roman" w:hint="default"/>
      </w:rPr>
    </w:lvl>
    <w:lvl w:ilvl="1" w:tplc="04090019" w:tentative="1">
      <w:start w:val="1"/>
      <w:numFmt w:val="lowerLetter"/>
      <w:lvlText w:val="%2."/>
      <w:lvlJc w:val="left"/>
      <w:pPr>
        <w:tabs>
          <w:tab w:val="num" w:pos="2790"/>
        </w:tabs>
        <w:ind w:left="2790" w:hanging="360"/>
      </w:pPr>
      <w:rPr>
        <w:rFonts w:cs="Times New Roman"/>
      </w:rPr>
    </w:lvl>
    <w:lvl w:ilvl="2" w:tplc="0409001B" w:tentative="1">
      <w:start w:val="1"/>
      <w:numFmt w:val="lowerRoman"/>
      <w:lvlText w:val="%3."/>
      <w:lvlJc w:val="right"/>
      <w:pPr>
        <w:tabs>
          <w:tab w:val="num" w:pos="3510"/>
        </w:tabs>
        <w:ind w:left="3510" w:hanging="180"/>
      </w:pPr>
      <w:rPr>
        <w:rFonts w:cs="Times New Roman"/>
      </w:rPr>
    </w:lvl>
    <w:lvl w:ilvl="3" w:tplc="0409000F" w:tentative="1">
      <w:start w:val="1"/>
      <w:numFmt w:val="decimal"/>
      <w:lvlText w:val="%4."/>
      <w:lvlJc w:val="left"/>
      <w:pPr>
        <w:tabs>
          <w:tab w:val="num" w:pos="4230"/>
        </w:tabs>
        <w:ind w:left="4230" w:hanging="360"/>
      </w:pPr>
      <w:rPr>
        <w:rFonts w:cs="Times New Roman"/>
      </w:rPr>
    </w:lvl>
    <w:lvl w:ilvl="4" w:tplc="04090019" w:tentative="1">
      <w:start w:val="1"/>
      <w:numFmt w:val="lowerLetter"/>
      <w:lvlText w:val="%5."/>
      <w:lvlJc w:val="left"/>
      <w:pPr>
        <w:tabs>
          <w:tab w:val="num" w:pos="4950"/>
        </w:tabs>
        <w:ind w:left="4950" w:hanging="360"/>
      </w:pPr>
      <w:rPr>
        <w:rFonts w:cs="Times New Roman"/>
      </w:rPr>
    </w:lvl>
    <w:lvl w:ilvl="5" w:tplc="0409001B" w:tentative="1">
      <w:start w:val="1"/>
      <w:numFmt w:val="lowerRoman"/>
      <w:lvlText w:val="%6."/>
      <w:lvlJc w:val="right"/>
      <w:pPr>
        <w:tabs>
          <w:tab w:val="num" w:pos="5670"/>
        </w:tabs>
        <w:ind w:left="5670" w:hanging="180"/>
      </w:pPr>
      <w:rPr>
        <w:rFonts w:cs="Times New Roman"/>
      </w:rPr>
    </w:lvl>
    <w:lvl w:ilvl="6" w:tplc="0409000F" w:tentative="1">
      <w:start w:val="1"/>
      <w:numFmt w:val="decimal"/>
      <w:lvlText w:val="%7."/>
      <w:lvlJc w:val="left"/>
      <w:pPr>
        <w:tabs>
          <w:tab w:val="num" w:pos="6390"/>
        </w:tabs>
        <w:ind w:left="6390" w:hanging="360"/>
      </w:pPr>
      <w:rPr>
        <w:rFonts w:cs="Times New Roman"/>
      </w:rPr>
    </w:lvl>
    <w:lvl w:ilvl="7" w:tplc="04090019" w:tentative="1">
      <w:start w:val="1"/>
      <w:numFmt w:val="lowerLetter"/>
      <w:lvlText w:val="%8."/>
      <w:lvlJc w:val="left"/>
      <w:pPr>
        <w:tabs>
          <w:tab w:val="num" w:pos="7110"/>
        </w:tabs>
        <w:ind w:left="7110" w:hanging="360"/>
      </w:pPr>
      <w:rPr>
        <w:rFonts w:cs="Times New Roman"/>
      </w:rPr>
    </w:lvl>
    <w:lvl w:ilvl="8" w:tplc="0409001B" w:tentative="1">
      <w:start w:val="1"/>
      <w:numFmt w:val="lowerRoman"/>
      <w:lvlText w:val="%9."/>
      <w:lvlJc w:val="right"/>
      <w:pPr>
        <w:tabs>
          <w:tab w:val="num" w:pos="7830"/>
        </w:tabs>
        <w:ind w:left="7830" w:hanging="180"/>
      </w:pPr>
      <w:rPr>
        <w:rFonts w:cs="Times New Roman"/>
      </w:rPr>
    </w:lvl>
  </w:abstractNum>
  <w:abstractNum w:abstractNumId="5" w15:restartNumberingAfterBreak="0">
    <w:nsid w:val="3DCF7DB4"/>
    <w:multiLevelType w:val="hybridMultilevel"/>
    <w:tmpl w:val="80223100"/>
    <w:lvl w:ilvl="0" w:tplc="7B749D56">
      <w:start w:val="1"/>
      <w:numFmt w:val="lowerLetter"/>
      <w:lvlText w:val="(%1)"/>
      <w:lvlJc w:val="left"/>
      <w:pPr>
        <w:ind w:left="2580" w:hanging="360"/>
      </w:pPr>
      <w:rPr>
        <w:rFonts w:cs="Times New Roman" w:hint="default"/>
      </w:rPr>
    </w:lvl>
    <w:lvl w:ilvl="1" w:tplc="04090019" w:tentative="1">
      <w:start w:val="1"/>
      <w:numFmt w:val="lowerLetter"/>
      <w:lvlText w:val="%2."/>
      <w:lvlJc w:val="left"/>
      <w:pPr>
        <w:ind w:left="3300" w:hanging="360"/>
      </w:pPr>
      <w:rPr>
        <w:rFonts w:cs="Times New Roman"/>
      </w:rPr>
    </w:lvl>
    <w:lvl w:ilvl="2" w:tplc="0409001B" w:tentative="1">
      <w:start w:val="1"/>
      <w:numFmt w:val="lowerRoman"/>
      <w:lvlText w:val="%3."/>
      <w:lvlJc w:val="right"/>
      <w:pPr>
        <w:ind w:left="4020" w:hanging="180"/>
      </w:pPr>
      <w:rPr>
        <w:rFonts w:cs="Times New Roman"/>
      </w:rPr>
    </w:lvl>
    <w:lvl w:ilvl="3" w:tplc="0409000F" w:tentative="1">
      <w:start w:val="1"/>
      <w:numFmt w:val="decimal"/>
      <w:lvlText w:val="%4."/>
      <w:lvlJc w:val="left"/>
      <w:pPr>
        <w:ind w:left="4740" w:hanging="360"/>
      </w:pPr>
      <w:rPr>
        <w:rFonts w:cs="Times New Roman"/>
      </w:rPr>
    </w:lvl>
    <w:lvl w:ilvl="4" w:tplc="04090019" w:tentative="1">
      <w:start w:val="1"/>
      <w:numFmt w:val="lowerLetter"/>
      <w:lvlText w:val="%5."/>
      <w:lvlJc w:val="left"/>
      <w:pPr>
        <w:ind w:left="5460" w:hanging="360"/>
      </w:pPr>
      <w:rPr>
        <w:rFonts w:cs="Times New Roman"/>
      </w:rPr>
    </w:lvl>
    <w:lvl w:ilvl="5" w:tplc="0409001B" w:tentative="1">
      <w:start w:val="1"/>
      <w:numFmt w:val="lowerRoman"/>
      <w:lvlText w:val="%6."/>
      <w:lvlJc w:val="right"/>
      <w:pPr>
        <w:ind w:left="6180" w:hanging="180"/>
      </w:pPr>
      <w:rPr>
        <w:rFonts w:cs="Times New Roman"/>
      </w:rPr>
    </w:lvl>
    <w:lvl w:ilvl="6" w:tplc="0409000F" w:tentative="1">
      <w:start w:val="1"/>
      <w:numFmt w:val="decimal"/>
      <w:lvlText w:val="%7."/>
      <w:lvlJc w:val="left"/>
      <w:pPr>
        <w:ind w:left="6900" w:hanging="360"/>
      </w:pPr>
      <w:rPr>
        <w:rFonts w:cs="Times New Roman"/>
      </w:rPr>
    </w:lvl>
    <w:lvl w:ilvl="7" w:tplc="04090019" w:tentative="1">
      <w:start w:val="1"/>
      <w:numFmt w:val="lowerLetter"/>
      <w:lvlText w:val="%8."/>
      <w:lvlJc w:val="left"/>
      <w:pPr>
        <w:ind w:left="7620" w:hanging="360"/>
      </w:pPr>
      <w:rPr>
        <w:rFonts w:cs="Times New Roman"/>
      </w:rPr>
    </w:lvl>
    <w:lvl w:ilvl="8" w:tplc="0409001B" w:tentative="1">
      <w:start w:val="1"/>
      <w:numFmt w:val="lowerRoman"/>
      <w:lvlText w:val="%9."/>
      <w:lvlJc w:val="right"/>
      <w:pPr>
        <w:ind w:left="8340" w:hanging="180"/>
      </w:pPr>
      <w:rPr>
        <w:rFonts w:cs="Times New Roman"/>
      </w:rPr>
    </w:lvl>
  </w:abstractNum>
  <w:abstractNum w:abstractNumId="6" w15:restartNumberingAfterBreak="0">
    <w:nsid w:val="4573089F"/>
    <w:multiLevelType w:val="hybridMultilevel"/>
    <w:tmpl w:val="80223100"/>
    <w:lvl w:ilvl="0" w:tplc="7B749D56">
      <w:start w:val="1"/>
      <w:numFmt w:val="lowerLetter"/>
      <w:lvlText w:val="(%1)"/>
      <w:lvlJc w:val="left"/>
      <w:pPr>
        <w:ind w:left="2580" w:hanging="360"/>
      </w:pPr>
      <w:rPr>
        <w:rFonts w:cs="Times New Roman" w:hint="default"/>
      </w:rPr>
    </w:lvl>
    <w:lvl w:ilvl="1" w:tplc="04090019">
      <w:start w:val="1"/>
      <w:numFmt w:val="lowerLetter"/>
      <w:lvlText w:val="%2."/>
      <w:lvlJc w:val="left"/>
      <w:pPr>
        <w:ind w:left="3300" w:hanging="360"/>
      </w:pPr>
      <w:rPr>
        <w:rFonts w:cs="Times New Roman"/>
      </w:rPr>
    </w:lvl>
    <w:lvl w:ilvl="2" w:tplc="0409001B" w:tentative="1">
      <w:start w:val="1"/>
      <w:numFmt w:val="lowerRoman"/>
      <w:lvlText w:val="%3."/>
      <w:lvlJc w:val="right"/>
      <w:pPr>
        <w:ind w:left="4020" w:hanging="180"/>
      </w:pPr>
      <w:rPr>
        <w:rFonts w:cs="Times New Roman"/>
      </w:rPr>
    </w:lvl>
    <w:lvl w:ilvl="3" w:tplc="0409000F" w:tentative="1">
      <w:start w:val="1"/>
      <w:numFmt w:val="decimal"/>
      <w:lvlText w:val="%4."/>
      <w:lvlJc w:val="left"/>
      <w:pPr>
        <w:ind w:left="4740" w:hanging="360"/>
      </w:pPr>
      <w:rPr>
        <w:rFonts w:cs="Times New Roman"/>
      </w:rPr>
    </w:lvl>
    <w:lvl w:ilvl="4" w:tplc="04090019" w:tentative="1">
      <w:start w:val="1"/>
      <w:numFmt w:val="lowerLetter"/>
      <w:lvlText w:val="%5."/>
      <w:lvlJc w:val="left"/>
      <w:pPr>
        <w:ind w:left="5460" w:hanging="360"/>
      </w:pPr>
      <w:rPr>
        <w:rFonts w:cs="Times New Roman"/>
      </w:rPr>
    </w:lvl>
    <w:lvl w:ilvl="5" w:tplc="0409001B" w:tentative="1">
      <w:start w:val="1"/>
      <w:numFmt w:val="lowerRoman"/>
      <w:lvlText w:val="%6."/>
      <w:lvlJc w:val="right"/>
      <w:pPr>
        <w:ind w:left="6180" w:hanging="180"/>
      </w:pPr>
      <w:rPr>
        <w:rFonts w:cs="Times New Roman"/>
      </w:rPr>
    </w:lvl>
    <w:lvl w:ilvl="6" w:tplc="0409000F" w:tentative="1">
      <w:start w:val="1"/>
      <w:numFmt w:val="decimal"/>
      <w:lvlText w:val="%7."/>
      <w:lvlJc w:val="left"/>
      <w:pPr>
        <w:ind w:left="6900" w:hanging="360"/>
      </w:pPr>
      <w:rPr>
        <w:rFonts w:cs="Times New Roman"/>
      </w:rPr>
    </w:lvl>
    <w:lvl w:ilvl="7" w:tplc="04090019" w:tentative="1">
      <w:start w:val="1"/>
      <w:numFmt w:val="lowerLetter"/>
      <w:lvlText w:val="%8."/>
      <w:lvlJc w:val="left"/>
      <w:pPr>
        <w:ind w:left="7620" w:hanging="360"/>
      </w:pPr>
      <w:rPr>
        <w:rFonts w:cs="Times New Roman"/>
      </w:rPr>
    </w:lvl>
    <w:lvl w:ilvl="8" w:tplc="0409001B" w:tentative="1">
      <w:start w:val="1"/>
      <w:numFmt w:val="lowerRoman"/>
      <w:lvlText w:val="%9."/>
      <w:lvlJc w:val="right"/>
      <w:pPr>
        <w:ind w:left="8340" w:hanging="180"/>
      </w:pPr>
      <w:rPr>
        <w:rFonts w:cs="Times New Roman"/>
      </w:rPr>
    </w:lvl>
  </w:abstractNum>
  <w:abstractNum w:abstractNumId="7" w15:restartNumberingAfterBreak="0">
    <w:nsid w:val="45F75C90"/>
    <w:multiLevelType w:val="hybridMultilevel"/>
    <w:tmpl w:val="06C2B57E"/>
    <w:lvl w:ilvl="0" w:tplc="FD8A4082">
      <w:start w:val="1"/>
      <w:numFmt w:val="decimal"/>
      <w:lvlText w:val="(%1)"/>
      <w:lvlJc w:val="left"/>
      <w:pPr>
        <w:ind w:left="2040" w:hanging="360"/>
      </w:pPr>
      <w:rPr>
        <w:rFonts w:cs="Times New Roman" w:hint="default"/>
      </w:rPr>
    </w:lvl>
    <w:lvl w:ilvl="1" w:tplc="04090019" w:tentative="1">
      <w:start w:val="1"/>
      <w:numFmt w:val="lowerLetter"/>
      <w:lvlText w:val="%2."/>
      <w:lvlJc w:val="left"/>
      <w:pPr>
        <w:ind w:left="2760" w:hanging="360"/>
      </w:pPr>
      <w:rPr>
        <w:rFonts w:cs="Times New Roman"/>
      </w:rPr>
    </w:lvl>
    <w:lvl w:ilvl="2" w:tplc="0409001B" w:tentative="1">
      <w:start w:val="1"/>
      <w:numFmt w:val="lowerRoman"/>
      <w:lvlText w:val="%3."/>
      <w:lvlJc w:val="right"/>
      <w:pPr>
        <w:ind w:left="3480" w:hanging="180"/>
      </w:pPr>
      <w:rPr>
        <w:rFonts w:cs="Times New Roman"/>
      </w:rPr>
    </w:lvl>
    <w:lvl w:ilvl="3" w:tplc="0409000F" w:tentative="1">
      <w:start w:val="1"/>
      <w:numFmt w:val="decimal"/>
      <w:lvlText w:val="%4."/>
      <w:lvlJc w:val="left"/>
      <w:pPr>
        <w:ind w:left="4200" w:hanging="360"/>
      </w:pPr>
      <w:rPr>
        <w:rFonts w:cs="Times New Roman"/>
      </w:rPr>
    </w:lvl>
    <w:lvl w:ilvl="4" w:tplc="04090019" w:tentative="1">
      <w:start w:val="1"/>
      <w:numFmt w:val="lowerLetter"/>
      <w:lvlText w:val="%5."/>
      <w:lvlJc w:val="left"/>
      <w:pPr>
        <w:ind w:left="4920" w:hanging="360"/>
      </w:pPr>
      <w:rPr>
        <w:rFonts w:cs="Times New Roman"/>
      </w:rPr>
    </w:lvl>
    <w:lvl w:ilvl="5" w:tplc="0409001B" w:tentative="1">
      <w:start w:val="1"/>
      <w:numFmt w:val="lowerRoman"/>
      <w:lvlText w:val="%6."/>
      <w:lvlJc w:val="right"/>
      <w:pPr>
        <w:ind w:left="5640" w:hanging="180"/>
      </w:pPr>
      <w:rPr>
        <w:rFonts w:cs="Times New Roman"/>
      </w:rPr>
    </w:lvl>
    <w:lvl w:ilvl="6" w:tplc="0409000F" w:tentative="1">
      <w:start w:val="1"/>
      <w:numFmt w:val="decimal"/>
      <w:lvlText w:val="%7."/>
      <w:lvlJc w:val="left"/>
      <w:pPr>
        <w:ind w:left="6360" w:hanging="360"/>
      </w:pPr>
      <w:rPr>
        <w:rFonts w:cs="Times New Roman"/>
      </w:rPr>
    </w:lvl>
    <w:lvl w:ilvl="7" w:tplc="04090019" w:tentative="1">
      <w:start w:val="1"/>
      <w:numFmt w:val="lowerLetter"/>
      <w:lvlText w:val="%8."/>
      <w:lvlJc w:val="left"/>
      <w:pPr>
        <w:ind w:left="7080" w:hanging="360"/>
      </w:pPr>
      <w:rPr>
        <w:rFonts w:cs="Times New Roman"/>
      </w:rPr>
    </w:lvl>
    <w:lvl w:ilvl="8" w:tplc="0409001B" w:tentative="1">
      <w:start w:val="1"/>
      <w:numFmt w:val="lowerRoman"/>
      <w:lvlText w:val="%9."/>
      <w:lvlJc w:val="right"/>
      <w:pPr>
        <w:ind w:left="7800" w:hanging="180"/>
      </w:pPr>
      <w:rPr>
        <w:rFonts w:cs="Times New Roman"/>
      </w:rPr>
    </w:lvl>
  </w:abstractNum>
  <w:abstractNum w:abstractNumId="8" w15:restartNumberingAfterBreak="0">
    <w:nsid w:val="4D8C34AF"/>
    <w:multiLevelType w:val="hybridMultilevel"/>
    <w:tmpl w:val="DB1E9DDE"/>
    <w:lvl w:ilvl="0" w:tplc="81FABF20">
      <w:start w:val="1"/>
      <w:numFmt w:val="lowerLetter"/>
      <w:lvlText w:val="(%1)"/>
      <w:lvlJc w:val="left"/>
      <w:pPr>
        <w:ind w:left="3240" w:hanging="360"/>
      </w:pPr>
      <w:rPr>
        <w:rFonts w:cs="Times New Roman" w:hint="default"/>
      </w:rPr>
    </w:lvl>
    <w:lvl w:ilvl="1" w:tplc="04090019">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9" w15:restartNumberingAfterBreak="0">
    <w:nsid w:val="51DB7E9E"/>
    <w:multiLevelType w:val="hybridMultilevel"/>
    <w:tmpl w:val="E3CCCD1A"/>
    <w:lvl w:ilvl="0" w:tplc="7A7EB512">
      <w:start w:val="1"/>
      <w:numFmt w:val="decimal"/>
      <w:lvlText w:val="(%1)"/>
      <w:lvlJc w:val="left"/>
      <w:pPr>
        <w:ind w:left="1980" w:hanging="54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BD6733D"/>
    <w:multiLevelType w:val="hybridMultilevel"/>
    <w:tmpl w:val="7BDABE74"/>
    <w:lvl w:ilvl="0" w:tplc="9B8484BA">
      <w:start w:val="1"/>
      <w:numFmt w:val="lowerLetter"/>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 w15:restartNumberingAfterBreak="0">
    <w:nsid w:val="5CC41CE3"/>
    <w:multiLevelType w:val="hybridMultilevel"/>
    <w:tmpl w:val="6DEC75A0"/>
    <w:lvl w:ilvl="0" w:tplc="7ED0787A">
      <w:start w:val="1"/>
      <w:numFmt w:val="upperLetter"/>
      <w:lvlText w:val="(%1)"/>
      <w:lvlJc w:val="left"/>
      <w:pPr>
        <w:ind w:left="1800" w:hanging="360"/>
      </w:pPr>
      <w:rPr>
        <w:rFonts w:cs="Times New Roman" w:hint="default"/>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15:restartNumberingAfterBreak="0">
    <w:nsid w:val="65855C2C"/>
    <w:multiLevelType w:val="hybridMultilevel"/>
    <w:tmpl w:val="7B4E065A"/>
    <w:lvl w:ilvl="0" w:tplc="81146D36">
      <w:start w:val="1"/>
      <w:numFmt w:val="upperLetter"/>
      <w:lvlText w:val="(%1)"/>
      <w:lvlJc w:val="left"/>
      <w:pPr>
        <w:ind w:left="1260" w:hanging="360"/>
      </w:pPr>
      <w:rPr>
        <w:rFonts w:cs="Times New Roman" w:hint="default"/>
        <w:u w:val="none"/>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3" w15:restartNumberingAfterBreak="0">
    <w:nsid w:val="66981DD3"/>
    <w:multiLevelType w:val="hybridMultilevel"/>
    <w:tmpl w:val="1060A310"/>
    <w:lvl w:ilvl="0" w:tplc="81FABF20">
      <w:start w:val="1"/>
      <w:numFmt w:val="lowerLetter"/>
      <w:lvlText w:val="(%1)"/>
      <w:lvlJc w:val="left"/>
      <w:pPr>
        <w:ind w:left="2940" w:hanging="360"/>
      </w:pPr>
      <w:rPr>
        <w:rFonts w:cs="Times New Roman" w:hint="default"/>
      </w:rPr>
    </w:lvl>
    <w:lvl w:ilvl="1" w:tplc="04090019" w:tentative="1">
      <w:start w:val="1"/>
      <w:numFmt w:val="lowerLetter"/>
      <w:lvlText w:val="%2."/>
      <w:lvlJc w:val="left"/>
      <w:pPr>
        <w:ind w:left="3660" w:hanging="360"/>
      </w:pPr>
      <w:rPr>
        <w:rFonts w:cs="Times New Roman"/>
      </w:rPr>
    </w:lvl>
    <w:lvl w:ilvl="2" w:tplc="0409001B" w:tentative="1">
      <w:start w:val="1"/>
      <w:numFmt w:val="lowerRoman"/>
      <w:lvlText w:val="%3."/>
      <w:lvlJc w:val="right"/>
      <w:pPr>
        <w:ind w:left="4380" w:hanging="180"/>
      </w:pPr>
      <w:rPr>
        <w:rFonts w:cs="Times New Roman"/>
      </w:rPr>
    </w:lvl>
    <w:lvl w:ilvl="3" w:tplc="0409000F" w:tentative="1">
      <w:start w:val="1"/>
      <w:numFmt w:val="decimal"/>
      <w:lvlText w:val="%4."/>
      <w:lvlJc w:val="left"/>
      <w:pPr>
        <w:ind w:left="5100" w:hanging="360"/>
      </w:pPr>
      <w:rPr>
        <w:rFonts w:cs="Times New Roman"/>
      </w:rPr>
    </w:lvl>
    <w:lvl w:ilvl="4" w:tplc="04090019" w:tentative="1">
      <w:start w:val="1"/>
      <w:numFmt w:val="lowerLetter"/>
      <w:lvlText w:val="%5."/>
      <w:lvlJc w:val="left"/>
      <w:pPr>
        <w:ind w:left="5820" w:hanging="360"/>
      </w:pPr>
      <w:rPr>
        <w:rFonts w:cs="Times New Roman"/>
      </w:rPr>
    </w:lvl>
    <w:lvl w:ilvl="5" w:tplc="0409001B" w:tentative="1">
      <w:start w:val="1"/>
      <w:numFmt w:val="lowerRoman"/>
      <w:lvlText w:val="%6."/>
      <w:lvlJc w:val="right"/>
      <w:pPr>
        <w:ind w:left="6540" w:hanging="180"/>
      </w:pPr>
      <w:rPr>
        <w:rFonts w:cs="Times New Roman"/>
      </w:rPr>
    </w:lvl>
    <w:lvl w:ilvl="6" w:tplc="0409000F" w:tentative="1">
      <w:start w:val="1"/>
      <w:numFmt w:val="decimal"/>
      <w:lvlText w:val="%7."/>
      <w:lvlJc w:val="left"/>
      <w:pPr>
        <w:ind w:left="7260" w:hanging="360"/>
      </w:pPr>
      <w:rPr>
        <w:rFonts w:cs="Times New Roman"/>
      </w:rPr>
    </w:lvl>
    <w:lvl w:ilvl="7" w:tplc="04090019" w:tentative="1">
      <w:start w:val="1"/>
      <w:numFmt w:val="lowerLetter"/>
      <w:lvlText w:val="%8."/>
      <w:lvlJc w:val="left"/>
      <w:pPr>
        <w:ind w:left="7980" w:hanging="360"/>
      </w:pPr>
      <w:rPr>
        <w:rFonts w:cs="Times New Roman"/>
      </w:rPr>
    </w:lvl>
    <w:lvl w:ilvl="8" w:tplc="0409001B" w:tentative="1">
      <w:start w:val="1"/>
      <w:numFmt w:val="lowerRoman"/>
      <w:lvlText w:val="%9."/>
      <w:lvlJc w:val="right"/>
      <w:pPr>
        <w:ind w:left="8700" w:hanging="180"/>
      </w:pPr>
      <w:rPr>
        <w:rFonts w:cs="Times New Roman"/>
      </w:rPr>
    </w:lvl>
  </w:abstractNum>
  <w:abstractNum w:abstractNumId="14" w15:restartNumberingAfterBreak="0">
    <w:nsid w:val="75300BAE"/>
    <w:multiLevelType w:val="hybridMultilevel"/>
    <w:tmpl w:val="D19E507A"/>
    <w:lvl w:ilvl="0" w:tplc="54FE2182">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15:restartNumberingAfterBreak="0">
    <w:nsid w:val="7EFE23D2"/>
    <w:multiLevelType w:val="hybridMultilevel"/>
    <w:tmpl w:val="2B2EF90A"/>
    <w:lvl w:ilvl="0" w:tplc="81146D36">
      <w:start w:val="1"/>
      <w:numFmt w:val="upperLetter"/>
      <w:lvlText w:val="(%1)"/>
      <w:lvlJc w:val="left"/>
      <w:pPr>
        <w:tabs>
          <w:tab w:val="num" w:pos="1440"/>
        </w:tabs>
        <w:ind w:left="1440" w:hanging="540"/>
      </w:pPr>
      <w:rPr>
        <w:rFonts w:cs="Times New Roman" w:hint="default"/>
        <w:u w:val="none"/>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num w:numId="1">
    <w:abstractNumId w:val="4"/>
  </w:num>
  <w:num w:numId="2">
    <w:abstractNumId w:val="15"/>
  </w:num>
  <w:num w:numId="3">
    <w:abstractNumId w:val="3"/>
  </w:num>
  <w:num w:numId="4">
    <w:abstractNumId w:val="11"/>
  </w:num>
  <w:num w:numId="5">
    <w:abstractNumId w:val="12"/>
  </w:num>
  <w:num w:numId="6">
    <w:abstractNumId w:val="9"/>
  </w:num>
  <w:num w:numId="7">
    <w:abstractNumId w:val="1"/>
  </w:num>
  <w:num w:numId="8">
    <w:abstractNumId w:val="0"/>
  </w:num>
  <w:num w:numId="9">
    <w:abstractNumId w:val="2"/>
  </w:num>
  <w:num w:numId="10">
    <w:abstractNumId w:val="10"/>
  </w:num>
  <w:num w:numId="11">
    <w:abstractNumId w:val="8"/>
  </w:num>
  <w:num w:numId="12">
    <w:abstractNumId w:val="14"/>
  </w:num>
  <w:num w:numId="13">
    <w:abstractNumId w:val="7"/>
  </w:num>
  <w:num w:numId="14">
    <w:abstractNumId w:val="13"/>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0FF"/>
    <w:rsid w:val="00000D69"/>
    <w:rsid w:val="0000169A"/>
    <w:rsid w:val="000016A0"/>
    <w:rsid w:val="0000171E"/>
    <w:rsid w:val="00002E93"/>
    <w:rsid w:val="000053E8"/>
    <w:rsid w:val="00005620"/>
    <w:rsid w:val="00006B44"/>
    <w:rsid w:val="00010C1A"/>
    <w:rsid w:val="000165AA"/>
    <w:rsid w:val="00017450"/>
    <w:rsid w:val="00022529"/>
    <w:rsid w:val="00022FA2"/>
    <w:rsid w:val="0003172A"/>
    <w:rsid w:val="000321FC"/>
    <w:rsid w:val="00032865"/>
    <w:rsid w:val="00033094"/>
    <w:rsid w:val="00033D14"/>
    <w:rsid w:val="00034A6A"/>
    <w:rsid w:val="000352E7"/>
    <w:rsid w:val="00035502"/>
    <w:rsid w:val="00035F8E"/>
    <w:rsid w:val="00036050"/>
    <w:rsid w:val="00036B34"/>
    <w:rsid w:val="000371C6"/>
    <w:rsid w:val="0003786D"/>
    <w:rsid w:val="000405EF"/>
    <w:rsid w:val="00040A89"/>
    <w:rsid w:val="00043B81"/>
    <w:rsid w:val="000441D7"/>
    <w:rsid w:val="0004504B"/>
    <w:rsid w:val="000465BD"/>
    <w:rsid w:val="00052E89"/>
    <w:rsid w:val="000549FA"/>
    <w:rsid w:val="000579E2"/>
    <w:rsid w:val="00060B07"/>
    <w:rsid w:val="000616B2"/>
    <w:rsid w:val="00062E83"/>
    <w:rsid w:val="00063002"/>
    <w:rsid w:val="000641A4"/>
    <w:rsid w:val="00066419"/>
    <w:rsid w:val="00070394"/>
    <w:rsid w:val="000727D3"/>
    <w:rsid w:val="00072C69"/>
    <w:rsid w:val="0007321B"/>
    <w:rsid w:val="00074371"/>
    <w:rsid w:val="0007538D"/>
    <w:rsid w:val="00076B3C"/>
    <w:rsid w:val="00080A3C"/>
    <w:rsid w:val="000818C9"/>
    <w:rsid w:val="000829CB"/>
    <w:rsid w:val="00082D49"/>
    <w:rsid w:val="00085839"/>
    <w:rsid w:val="00092649"/>
    <w:rsid w:val="0009328F"/>
    <w:rsid w:val="000950F4"/>
    <w:rsid w:val="0009576F"/>
    <w:rsid w:val="00095789"/>
    <w:rsid w:val="000960B3"/>
    <w:rsid w:val="00096FFC"/>
    <w:rsid w:val="000978AF"/>
    <w:rsid w:val="000A0AFC"/>
    <w:rsid w:val="000A19A0"/>
    <w:rsid w:val="000A48AA"/>
    <w:rsid w:val="000A5647"/>
    <w:rsid w:val="000A57CD"/>
    <w:rsid w:val="000A71AA"/>
    <w:rsid w:val="000A7494"/>
    <w:rsid w:val="000A7A3D"/>
    <w:rsid w:val="000A7BEC"/>
    <w:rsid w:val="000B292E"/>
    <w:rsid w:val="000B3AB2"/>
    <w:rsid w:val="000B4077"/>
    <w:rsid w:val="000B6AE6"/>
    <w:rsid w:val="000B7C5D"/>
    <w:rsid w:val="000C5596"/>
    <w:rsid w:val="000C7B1D"/>
    <w:rsid w:val="000D0071"/>
    <w:rsid w:val="000D0561"/>
    <w:rsid w:val="000D3B01"/>
    <w:rsid w:val="000D42EA"/>
    <w:rsid w:val="000D5B2E"/>
    <w:rsid w:val="000E03B3"/>
    <w:rsid w:val="000E0627"/>
    <w:rsid w:val="000E09E7"/>
    <w:rsid w:val="000E0EF6"/>
    <w:rsid w:val="000E16CC"/>
    <w:rsid w:val="000E33F2"/>
    <w:rsid w:val="000E6FD8"/>
    <w:rsid w:val="000F00FF"/>
    <w:rsid w:val="000F02A3"/>
    <w:rsid w:val="000F04FF"/>
    <w:rsid w:val="000F07C2"/>
    <w:rsid w:val="000F1A1D"/>
    <w:rsid w:val="000F3444"/>
    <w:rsid w:val="000F4031"/>
    <w:rsid w:val="000F6750"/>
    <w:rsid w:val="000F7555"/>
    <w:rsid w:val="00100645"/>
    <w:rsid w:val="00100B46"/>
    <w:rsid w:val="00111280"/>
    <w:rsid w:val="00111B4B"/>
    <w:rsid w:val="00112E51"/>
    <w:rsid w:val="001219F6"/>
    <w:rsid w:val="00122BF4"/>
    <w:rsid w:val="001239CE"/>
    <w:rsid w:val="00125CAB"/>
    <w:rsid w:val="00131C70"/>
    <w:rsid w:val="0013209B"/>
    <w:rsid w:val="0013542A"/>
    <w:rsid w:val="00136813"/>
    <w:rsid w:val="00136F93"/>
    <w:rsid w:val="0014285E"/>
    <w:rsid w:val="0014437E"/>
    <w:rsid w:val="0014453D"/>
    <w:rsid w:val="00146821"/>
    <w:rsid w:val="00147402"/>
    <w:rsid w:val="00153CB1"/>
    <w:rsid w:val="00153D6A"/>
    <w:rsid w:val="00155DC4"/>
    <w:rsid w:val="001563AA"/>
    <w:rsid w:val="00156611"/>
    <w:rsid w:val="00162562"/>
    <w:rsid w:val="00170219"/>
    <w:rsid w:val="00171B21"/>
    <w:rsid w:val="00171C48"/>
    <w:rsid w:val="00172F20"/>
    <w:rsid w:val="0017460B"/>
    <w:rsid w:val="001761F9"/>
    <w:rsid w:val="00180990"/>
    <w:rsid w:val="00182AF8"/>
    <w:rsid w:val="001848D1"/>
    <w:rsid w:val="00190F10"/>
    <w:rsid w:val="0019179E"/>
    <w:rsid w:val="00193312"/>
    <w:rsid w:val="001934AD"/>
    <w:rsid w:val="00195DA5"/>
    <w:rsid w:val="00195F76"/>
    <w:rsid w:val="001A2BA2"/>
    <w:rsid w:val="001A57B0"/>
    <w:rsid w:val="001A7A5D"/>
    <w:rsid w:val="001A7B42"/>
    <w:rsid w:val="001B0037"/>
    <w:rsid w:val="001B0B08"/>
    <w:rsid w:val="001B19B4"/>
    <w:rsid w:val="001B57A6"/>
    <w:rsid w:val="001B657D"/>
    <w:rsid w:val="001C3331"/>
    <w:rsid w:val="001D3DF9"/>
    <w:rsid w:val="001D3FC7"/>
    <w:rsid w:val="001D4BA2"/>
    <w:rsid w:val="001D4DEE"/>
    <w:rsid w:val="001D5683"/>
    <w:rsid w:val="001D6129"/>
    <w:rsid w:val="001D6C31"/>
    <w:rsid w:val="001D7C9F"/>
    <w:rsid w:val="001E1027"/>
    <w:rsid w:val="001E2641"/>
    <w:rsid w:val="001E3428"/>
    <w:rsid w:val="001E4CAE"/>
    <w:rsid w:val="001E7874"/>
    <w:rsid w:val="001E7BE7"/>
    <w:rsid w:val="001F527C"/>
    <w:rsid w:val="001F5547"/>
    <w:rsid w:val="001F5FF7"/>
    <w:rsid w:val="00201EC8"/>
    <w:rsid w:val="0020216E"/>
    <w:rsid w:val="002036DB"/>
    <w:rsid w:val="002047CF"/>
    <w:rsid w:val="0020631C"/>
    <w:rsid w:val="00206DB5"/>
    <w:rsid w:val="00210302"/>
    <w:rsid w:val="002132F2"/>
    <w:rsid w:val="00216CA4"/>
    <w:rsid w:val="00225EBC"/>
    <w:rsid w:val="00230491"/>
    <w:rsid w:val="00233B57"/>
    <w:rsid w:val="00236659"/>
    <w:rsid w:val="00241B3A"/>
    <w:rsid w:val="00242348"/>
    <w:rsid w:val="002432A7"/>
    <w:rsid w:val="00243DAD"/>
    <w:rsid w:val="00244066"/>
    <w:rsid w:val="00244F64"/>
    <w:rsid w:val="002459D0"/>
    <w:rsid w:val="0024721E"/>
    <w:rsid w:val="002500FA"/>
    <w:rsid w:val="00250FA6"/>
    <w:rsid w:val="00252772"/>
    <w:rsid w:val="00255322"/>
    <w:rsid w:val="00255C80"/>
    <w:rsid w:val="002632EB"/>
    <w:rsid w:val="002636F8"/>
    <w:rsid w:val="00264187"/>
    <w:rsid w:val="00267372"/>
    <w:rsid w:val="00267533"/>
    <w:rsid w:val="00273142"/>
    <w:rsid w:val="00285DE4"/>
    <w:rsid w:val="00287032"/>
    <w:rsid w:val="00287356"/>
    <w:rsid w:val="00287A94"/>
    <w:rsid w:val="002910B6"/>
    <w:rsid w:val="0029283D"/>
    <w:rsid w:val="00297E4E"/>
    <w:rsid w:val="002A1BC8"/>
    <w:rsid w:val="002A3456"/>
    <w:rsid w:val="002A36C5"/>
    <w:rsid w:val="002A3910"/>
    <w:rsid w:val="002A6543"/>
    <w:rsid w:val="002A6A6C"/>
    <w:rsid w:val="002B019A"/>
    <w:rsid w:val="002B320F"/>
    <w:rsid w:val="002B6CB7"/>
    <w:rsid w:val="002B7377"/>
    <w:rsid w:val="002B7D7E"/>
    <w:rsid w:val="002C031A"/>
    <w:rsid w:val="002C154A"/>
    <w:rsid w:val="002D06C5"/>
    <w:rsid w:val="002D1D8D"/>
    <w:rsid w:val="002D3598"/>
    <w:rsid w:val="002D3DF2"/>
    <w:rsid w:val="002D4A74"/>
    <w:rsid w:val="002D4C60"/>
    <w:rsid w:val="002D54B6"/>
    <w:rsid w:val="002D6056"/>
    <w:rsid w:val="002D7656"/>
    <w:rsid w:val="002E031B"/>
    <w:rsid w:val="002E08C8"/>
    <w:rsid w:val="002E0A6F"/>
    <w:rsid w:val="002E220A"/>
    <w:rsid w:val="002E3979"/>
    <w:rsid w:val="002E39CB"/>
    <w:rsid w:val="002E4942"/>
    <w:rsid w:val="002E6F7C"/>
    <w:rsid w:val="002F0025"/>
    <w:rsid w:val="002F1C01"/>
    <w:rsid w:val="002F1E4C"/>
    <w:rsid w:val="002F2F75"/>
    <w:rsid w:val="002F36CD"/>
    <w:rsid w:val="002F3CFC"/>
    <w:rsid w:val="002F5F51"/>
    <w:rsid w:val="002F7AEA"/>
    <w:rsid w:val="003012EB"/>
    <w:rsid w:val="003021E4"/>
    <w:rsid w:val="00302D32"/>
    <w:rsid w:val="00304F64"/>
    <w:rsid w:val="00305576"/>
    <w:rsid w:val="003065AD"/>
    <w:rsid w:val="0031133A"/>
    <w:rsid w:val="003123F8"/>
    <w:rsid w:val="003144CC"/>
    <w:rsid w:val="00315888"/>
    <w:rsid w:val="00315F40"/>
    <w:rsid w:val="00316804"/>
    <w:rsid w:val="003223AD"/>
    <w:rsid w:val="00324BC4"/>
    <w:rsid w:val="00325006"/>
    <w:rsid w:val="003254B8"/>
    <w:rsid w:val="0032561A"/>
    <w:rsid w:val="00331800"/>
    <w:rsid w:val="00335418"/>
    <w:rsid w:val="00337C7D"/>
    <w:rsid w:val="003402DE"/>
    <w:rsid w:val="0034171C"/>
    <w:rsid w:val="00342D34"/>
    <w:rsid w:val="00344D9D"/>
    <w:rsid w:val="0034677D"/>
    <w:rsid w:val="003473D9"/>
    <w:rsid w:val="00355D35"/>
    <w:rsid w:val="0036065D"/>
    <w:rsid w:val="00360812"/>
    <w:rsid w:val="003632A6"/>
    <w:rsid w:val="0036475F"/>
    <w:rsid w:val="00364DA0"/>
    <w:rsid w:val="0036696A"/>
    <w:rsid w:val="00370561"/>
    <w:rsid w:val="003705B9"/>
    <w:rsid w:val="003711BB"/>
    <w:rsid w:val="0037168D"/>
    <w:rsid w:val="003717AF"/>
    <w:rsid w:val="00372B17"/>
    <w:rsid w:val="003754CC"/>
    <w:rsid w:val="00383EBB"/>
    <w:rsid w:val="00384676"/>
    <w:rsid w:val="0038705A"/>
    <w:rsid w:val="00390F98"/>
    <w:rsid w:val="00395B46"/>
    <w:rsid w:val="00397377"/>
    <w:rsid w:val="003975F2"/>
    <w:rsid w:val="003A14F2"/>
    <w:rsid w:val="003A1AA0"/>
    <w:rsid w:val="003A3BA3"/>
    <w:rsid w:val="003A4593"/>
    <w:rsid w:val="003A49C6"/>
    <w:rsid w:val="003A4F7F"/>
    <w:rsid w:val="003A55EF"/>
    <w:rsid w:val="003A6657"/>
    <w:rsid w:val="003A7DB1"/>
    <w:rsid w:val="003B1062"/>
    <w:rsid w:val="003B3605"/>
    <w:rsid w:val="003B3B3F"/>
    <w:rsid w:val="003B42D3"/>
    <w:rsid w:val="003B5380"/>
    <w:rsid w:val="003C1921"/>
    <w:rsid w:val="003C5F43"/>
    <w:rsid w:val="003C622C"/>
    <w:rsid w:val="003D0CFD"/>
    <w:rsid w:val="003D1499"/>
    <w:rsid w:val="003D4F8F"/>
    <w:rsid w:val="003D6B41"/>
    <w:rsid w:val="003E197A"/>
    <w:rsid w:val="003E4555"/>
    <w:rsid w:val="003F18A7"/>
    <w:rsid w:val="003F2D67"/>
    <w:rsid w:val="003F3216"/>
    <w:rsid w:val="003F4E24"/>
    <w:rsid w:val="003F4E33"/>
    <w:rsid w:val="00401683"/>
    <w:rsid w:val="00403044"/>
    <w:rsid w:val="00404CA9"/>
    <w:rsid w:val="004066E0"/>
    <w:rsid w:val="004074E7"/>
    <w:rsid w:val="00410C77"/>
    <w:rsid w:val="004134D8"/>
    <w:rsid w:val="00413EB4"/>
    <w:rsid w:val="0041456E"/>
    <w:rsid w:val="004178FF"/>
    <w:rsid w:val="004201E3"/>
    <w:rsid w:val="004210F2"/>
    <w:rsid w:val="00421E14"/>
    <w:rsid w:val="00423847"/>
    <w:rsid w:val="00423B2E"/>
    <w:rsid w:val="00434377"/>
    <w:rsid w:val="00434ED7"/>
    <w:rsid w:val="00435585"/>
    <w:rsid w:val="00436A8F"/>
    <w:rsid w:val="00441BC0"/>
    <w:rsid w:val="00444B20"/>
    <w:rsid w:val="00444BA2"/>
    <w:rsid w:val="00444CD6"/>
    <w:rsid w:val="00446012"/>
    <w:rsid w:val="00446307"/>
    <w:rsid w:val="004463BC"/>
    <w:rsid w:val="00447536"/>
    <w:rsid w:val="00447C0B"/>
    <w:rsid w:val="0045019D"/>
    <w:rsid w:val="004510C5"/>
    <w:rsid w:val="00454337"/>
    <w:rsid w:val="00454DAC"/>
    <w:rsid w:val="004553AC"/>
    <w:rsid w:val="004557B3"/>
    <w:rsid w:val="004557CF"/>
    <w:rsid w:val="004574F6"/>
    <w:rsid w:val="00460C7E"/>
    <w:rsid w:val="0046222C"/>
    <w:rsid w:val="004627AE"/>
    <w:rsid w:val="00466342"/>
    <w:rsid w:val="00466A02"/>
    <w:rsid w:val="004673B4"/>
    <w:rsid w:val="0048258F"/>
    <w:rsid w:val="004828BE"/>
    <w:rsid w:val="0048368B"/>
    <w:rsid w:val="004861AA"/>
    <w:rsid w:val="00486E53"/>
    <w:rsid w:val="00490031"/>
    <w:rsid w:val="00490546"/>
    <w:rsid w:val="004909D3"/>
    <w:rsid w:val="00491352"/>
    <w:rsid w:val="004A1466"/>
    <w:rsid w:val="004A2745"/>
    <w:rsid w:val="004A7AF8"/>
    <w:rsid w:val="004A7DDF"/>
    <w:rsid w:val="004B18F6"/>
    <w:rsid w:val="004B1C88"/>
    <w:rsid w:val="004B582F"/>
    <w:rsid w:val="004B6651"/>
    <w:rsid w:val="004C0466"/>
    <w:rsid w:val="004C0713"/>
    <w:rsid w:val="004C1350"/>
    <w:rsid w:val="004C3D48"/>
    <w:rsid w:val="004C4613"/>
    <w:rsid w:val="004C4E4C"/>
    <w:rsid w:val="004C7BE5"/>
    <w:rsid w:val="004C7FDA"/>
    <w:rsid w:val="004D3066"/>
    <w:rsid w:val="004D6314"/>
    <w:rsid w:val="004D6815"/>
    <w:rsid w:val="004D7FCA"/>
    <w:rsid w:val="004E0626"/>
    <w:rsid w:val="004F0084"/>
    <w:rsid w:val="004F0199"/>
    <w:rsid w:val="004F02A0"/>
    <w:rsid w:val="004F1CC1"/>
    <w:rsid w:val="004F3BCA"/>
    <w:rsid w:val="004F46D7"/>
    <w:rsid w:val="004F73CD"/>
    <w:rsid w:val="004F7C6A"/>
    <w:rsid w:val="004F7FF5"/>
    <w:rsid w:val="00502A1F"/>
    <w:rsid w:val="00502C50"/>
    <w:rsid w:val="005033C5"/>
    <w:rsid w:val="0050372A"/>
    <w:rsid w:val="00512A17"/>
    <w:rsid w:val="00513D6F"/>
    <w:rsid w:val="00515F83"/>
    <w:rsid w:val="00516380"/>
    <w:rsid w:val="00517E7F"/>
    <w:rsid w:val="00521BA3"/>
    <w:rsid w:val="00524B3E"/>
    <w:rsid w:val="0053063F"/>
    <w:rsid w:val="00536E38"/>
    <w:rsid w:val="0053765E"/>
    <w:rsid w:val="00541D67"/>
    <w:rsid w:val="00543672"/>
    <w:rsid w:val="005442FD"/>
    <w:rsid w:val="00545A6E"/>
    <w:rsid w:val="00547851"/>
    <w:rsid w:val="00551C75"/>
    <w:rsid w:val="00554207"/>
    <w:rsid w:val="0055487F"/>
    <w:rsid w:val="00555B8C"/>
    <w:rsid w:val="00555C3A"/>
    <w:rsid w:val="00557477"/>
    <w:rsid w:val="00561F20"/>
    <w:rsid w:val="00562B42"/>
    <w:rsid w:val="00564342"/>
    <w:rsid w:val="005643EE"/>
    <w:rsid w:val="00565B28"/>
    <w:rsid w:val="00566A51"/>
    <w:rsid w:val="005719EC"/>
    <w:rsid w:val="005728BF"/>
    <w:rsid w:val="00572C8D"/>
    <w:rsid w:val="00577E64"/>
    <w:rsid w:val="005814DC"/>
    <w:rsid w:val="00581D6F"/>
    <w:rsid w:val="00581E06"/>
    <w:rsid w:val="00583063"/>
    <w:rsid w:val="0058414F"/>
    <w:rsid w:val="00587EAF"/>
    <w:rsid w:val="0059232E"/>
    <w:rsid w:val="0059452F"/>
    <w:rsid w:val="00594EDE"/>
    <w:rsid w:val="00596482"/>
    <w:rsid w:val="005A020C"/>
    <w:rsid w:val="005A294A"/>
    <w:rsid w:val="005A336D"/>
    <w:rsid w:val="005A484D"/>
    <w:rsid w:val="005A58F2"/>
    <w:rsid w:val="005A78A7"/>
    <w:rsid w:val="005A7A16"/>
    <w:rsid w:val="005B0891"/>
    <w:rsid w:val="005B0B29"/>
    <w:rsid w:val="005B1B44"/>
    <w:rsid w:val="005B1E83"/>
    <w:rsid w:val="005B6506"/>
    <w:rsid w:val="005B658C"/>
    <w:rsid w:val="005B6993"/>
    <w:rsid w:val="005C080A"/>
    <w:rsid w:val="005C11C8"/>
    <w:rsid w:val="005C2E1D"/>
    <w:rsid w:val="005C3D5F"/>
    <w:rsid w:val="005C40BD"/>
    <w:rsid w:val="005C622A"/>
    <w:rsid w:val="005C62C0"/>
    <w:rsid w:val="005C77C3"/>
    <w:rsid w:val="005D09CE"/>
    <w:rsid w:val="005D0CDB"/>
    <w:rsid w:val="005D0DB1"/>
    <w:rsid w:val="005D1138"/>
    <w:rsid w:val="005D1F36"/>
    <w:rsid w:val="005D7A24"/>
    <w:rsid w:val="005E0391"/>
    <w:rsid w:val="005E1BEB"/>
    <w:rsid w:val="005E47FD"/>
    <w:rsid w:val="005F041A"/>
    <w:rsid w:val="005F1F1F"/>
    <w:rsid w:val="005F4359"/>
    <w:rsid w:val="005F47F0"/>
    <w:rsid w:val="005F52C6"/>
    <w:rsid w:val="005F58C0"/>
    <w:rsid w:val="005F594C"/>
    <w:rsid w:val="005F6102"/>
    <w:rsid w:val="005F6621"/>
    <w:rsid w:val="00600F18"/>
    <w:rsid w:val="00601BB3"/>
    <w:rsid w:val="00601D71"/>
    <w:rsid w:val="006023F3"/>
    <w:rsid w:val="00603E5E"/>
    <w:rsid w:val="00603F7C"/>
    <w:rsid w:val="006050FF"/>
    <w:rsid w:val="00610111"/>
    <w:rsid w:val="006105E8"/>
    <w:rsid w:val="0061201F"/>
    <w:rsid w:val="00617F08"/>
    <w:rsid w:val="00620B9D"/>
    <w:rsid w:val="00622D22"/>
    <w:rsid w:val="00625D16"/>
    <w:rsid w:val="00627581"/>
    <w:rsid w:val="00627C36"/>
    <w:rsid w:val="00631D35"/>
    <w:rsid w:val="0063558F"/>
    <w:rsid w:val="00636BF6"/>
    <w:rsid w:val="00636FBA"/>
    <w:rsid w:val="006379F9"/>
    <w:rsid w:val="006406CC"/>
    <w:rsid w:val="00640F7E"/>
    <w:rsid w:val="00644D54"/>
    <w:rsid w:val="00645506"/>
    <w:rsid w:val="0065250E"/>
    <w:rsid w:val="006538E2"/>
    <w:rsid w:val="00653A1F"/>
    <w:rsid w:val="006567BD"/>
    <w:rsid w:val="00657342"/>
    <w:rsid w:val="00661E3E"/>
    <w:rsid w:val="006649DB"/>
    <w:rsid w:val="00664B78"/>
    <w:rsid w:val="00665A0F"/>
    <w:rsid w:val="00665F5B"/>
    <w:rsid w:val="00673BAC"/>
    <w:rsid w:val="00674697"/>
    <w:rsid w:val="00674E70"/>
    <w:rsid w:val="006779AE"/>
    <w:rsid w:val="00681D64"/>
    <w:rsid w:val="00682D8C"/>
    <w:rsid w:val="006870F8"/>
    <w:rsid w:val="0069105F"/>
    <w:rsid w:val="00692AD6"/>
    <w:rsid w:val="006944B6"/>
    <w:rsid w:val="00695F89"/>
    <w:rsid w:val="006A2DC1"/>
    <w:rsid w:val="006A75D1"/>
    <w:rsid w:val="006B0109"/>
    <w:rsid w:val="006B032F"/>
    <w:rsid w:val="006B1079"/>
    <w:rsid w:val="006B1C42"/>
    <w:rsid w:val="006B1EC9"/>
    <w:rsid w:val="006B23D4"/>
    <w:rsid w:val="006B258A"/>
    <w:rsid w:val="006B470B"/>
    <w:rsid w:val="006B785A"/>
    <w:rsid w:val="006C13E4"/>
    <w:rsid w:val="006C22ED"/>
    <w:rsid w:val="006C280F"/>
    <w:rsid w:val="006C3031"/>
    <w:rsid w:val="006C4ABD"/>
    <w:rsid w:val="006C615E"/>
    <w:rsid w:val="006C71DA"/>
    <w:rsid w:val="006C7A11"/>
    <w:rsid w:val="006D0891"/>
    <w:rsid w:val="006D2297"/>
    <w:rsid w:val="006D2900"/>
    <w:rsid w:val="006D44F4"/>
    <w:rsid w:val="006D4839"/>
    <w:rsid w:val="006D6232"/>
    <w:rsid w:val="006D7A39"/>
    <w:rsid w:val="006E0AF8"/>
    <w:rsid w:val="006E5B81"/>
    <w:rsid w:val="006E6F45"/>
    <w:rsid w:val="006E7230"/>
    <w:rsid w:val="006F0802"/>
    <w:rsid w:val="006F0E91"/>
    <w:rsid w:val="006F120B"/>
    <w:rsid w:val="006F1812"/>
    <w:rsid w:val="006F2969"/>
    <w:rsid w:val="006F2D58"/>
    <w:rsid w:val="006F364F"/>
    <w:rsid w:val="006F3DBF"/>
    <w:rsid w:val="006F4486"/>
    <w:rsid w:val="006F5A09"/>
    <w:rsid w:val="006F6063"/>
    <w:rsid w:val="0070227E"/>
    <w:rsid w:val="00706272"/>
    <w:rsid w:val="007105AD"/>
    <w:rsid w:val="00710AA5"/>
    <w:rsid w:val="007116F5"/>
    <w:rsid w:val="00712E07"/>
    <w:rsid w:val="00715050"/>
    <w:rsid w:val="0071542C"/>
    <w:rsid w:val="00717091"/>
    <w:rsid w:val="007223A4"/>
    <w:rsid w:val="00723094"/>
    <w:rsid w:val="00724304"/>
    <w:rsid w:val="00725810"/>
    <w:rsid w:val="00732BDD"/>
    <w:rsid w:val="00734B4C"/>
    <w:rsid w:val="00737699"/>
    <w:rsid w:val="00740138"/>
    <w:rsid w:val="00741FB3"/>
    <w:rsid w:val="0074689D"/>
    <w:rsid w:val="00750262"/>
    <w:rsid w:val="00752952"/>
    <w:rsid w:val="0075547F"/>
    <w:rsid w:val="00756496"/>
    <w:rsid w:val="00760020"/>
    <w:rsid w:val="007607F1"/>
    <w:rsid w:val="00760EE0"/>
    <w:rsid w:val="007665F0"/>
    <w:rsid w:val="00766812"/>
    <w:rsid w:val="007703B4"/>
    <w:rsid w:val="00773565"/>
    <w:rsid w:val="00773F37"/>
    <w:rsid w:val="00780367"/>
    <w:rsid w:val="00780E3D"/>
    <w:rsid w:val="00782821"/>
    <w:rsid w:val="00786463"/>
    <w:rsid w:val="0078648F"/>
    <w:rsid w:val="007921DB"/>
    <w:rsid w:val="00794C37"/>
    <w:rsid w:val="007958C1"/>
    <w:rsid w:val="007A45DC"/>
    <w:rsid w:val="007B0A4F"/>
    <w:rsid w:val="007B36FC"/>
    <w:rsid w:val="007B6B80"/>
    <w:rsid w:val="007C2D8B"/>
    <w:rsid w:val="007C7AE7"/>
    <w:rsid w:val="007D1662"/>
    <w:rsid w:val="007D2340"/>
    <w:rsid w:val="007D27FC"/>
    <w:rsid w:val="007D3C19"/>
    <w:rsid w:val="007D4EC5"/>
    <w:rsid w:val="007D578C"/>
    <w:rsid w:val="007D7751"/>
    <w:rsid w:val="007E3DF3"/>
    <w:rsid w:val="007E7DEB"/>
    <w:rsid w:val="007F36EB"/>
    <w:rsid w:val="007F3DFD"/>
    <w:rsid w:val="007F598F"/>
    <w:rsid w:val="007F5D03"/>
    <w:rsid w:val="007F6332"/>
    <w:rsid w:val="00801C9F"/>
    <w:rsid w:val="008021E7"/>
    <w:rsid w:val="008034A2"/>
    <w:rsid w:val="0080417E"/>
    <w:rsid w:val="0080420C"/>
    <w:rsid w:val="00806E28"/>
    <w:rsid w:val="008078A3"/>
    <w:rsid w:val="00807D5E"/>
    <w:rsid w:val="00816EF3"/>
    <w:rsid w:val="008171DE"/>
    <w:rsid w:val="00817B71"/>
    <w:rsid w:val="00820733"/>
    <w:rsid w:val="00822866"/>
    <w:rsid w:val="00822881"/>
    <w:rsid w:val="008245AC"/>
    <w:rsid w:val="008305BA"/>
    <w:rsid w:val="0083296F"/>
    <w:rsid w:val="0083568C"/>
    <w:rsid w:val="0083633B"/>
    <w:rsid w:val="00840182"/>
    <w:rsid w:val="0084295B"/>
    <w:rsid w:val="00842F77"/>
    <w:rsid w:val="00846A39"/>
    <w:rsid w:val="00846CE8"/>
    <w:rsid w:val="00851F5A"/>
    <w:rsid w:val="008528CD"/>
    <w:rsid w:val="00852D00"/>
    <w:rsid w:val="0085373E"/>
    <w:rsid w:val="00853E2B"/>
    <w:rsid w:val="00854133"/>
    <w:rsid w:val="00854213"/>
    <w:rsid w:val="0086285F"/>
    <w:rsid w:val="00863343"/>
    <w:rsid w:val="00864C4D"/>
    <w:rsid w:val="00870896"/>
    <w:rsid w:val="00870E4F"/>
    <w:rsid w:val="0087295F"/>
    <w:rsid w:val="00874236"/>
    <w:rsid w:val="00877DA0"/>
    <w:rsid w:val="0088360C"/>
    <w:rsid w:val="00885EC8"/>
    <w:rsid w:val="0088660C"/>
    <w:rsid w:val="008867FD"/>
    <w:rsid w:val="008938A9"/>
    <w:rsid w:val="00893F25"/>
    <w:rsid w:val="00894770"/>
    <w:rsid w:val="00896903"/>
    <w:rsid w:val="00896DFB"/>
    <w:rsid w:val="008A43D5"/>
    <w:rsid w:val="008A6071"/>
    <w:rsid w:val="008B0673"/>
    <w:rsid w:val="008B0C7F"/>
    <w:rsid w:val="008B1390"/>
    <w:rsid w:val="008B1B08"/>
    <w:rsid w:val="008B1E7D"/>
    <w:rsid w:val="008B3F6C"/>
    <w:rsid w:val="008B4476"/>
    <w:rsid w:val="008B4B06"/>
    <w:rsid w:val="008C12CE"/>
    <w:rsid w:val="008C3169"/>
    <w:rsid w:val="008C688C"/>
    <w:rsid w:val="008D31D0"/>
    <w:rsid w:val="008E1BA1"/>
    <w:rsid w:val="008E2021"/>
    <w:rsid w:val="008E27C5"/>
    <w:rsid w:val="008E37D6"/>
    <w:rsid w:val="008E46A3"/>
    <w:rsid w:val="008E4AE4"/>
    <w:rsid w:val="008E5144"/>
    <w:rsid w:val="008E72B6"/>
    <w:rsid w:val="008F0887"/>
    <w:rsid w:val="008F0F20"/>
    <w:rsid w:val="008F157F"/>
    <w:rsid w:val="008F3925"/>
    <w:rsid w:val="008F5E0D"/>
    <w:rsid w:val="008F760C"/>
    <w:rsid w:val="00900052"/>
    <w:rsid w:val="009019E6"/>
    <w:rsid w:val="0090201E"/>
    <w:rsid w:val="00902205"/>
    <w:rsid w:val="00905963"/>
    <w:rsid w:val="00905C23"/>
    <w:rsid w:val="009061A5"/>
    <w:rsid w:val="00910634"/>
    <w:rsid w:val="00912059"/>
    <w:rsid w:val="009128E1"/>
    <w:rsid w:val="00915261"/>
    <w:rsid w:val="00917F0B"/>
    <w:rsid w:val="00920C98"/>
    <w:rsid w:val="0092348D"/>
    <w:rsid w:val="00926C20"/>
    <w:rsid w:val="009274AB"/>
    <w:rsid w:val="00927A6D"/>
    <w:rsid w:val="0093175C"/>
    <w:rsid w:val="00931951"/>
    <w:rsid w:val="009408F9"/>
    <w:rsid w:val="00940F79"/>
    <w:rsid w:val="00942367"/>
    <w:rsid w:val="009428FB"/>
    <w:rsid w:val="009454DA"/>
    <w:rsid w:val="0094584A"/>
    <w:rsid w:val="00946C3B"/>
    <w:rsid w:val="00946DE0"/>
    <w:rsid w:val="009515BB"/>
    <w:rsid w:val="009544EF"/>
    <w:rsid w:val="0095661E"/>
    <w:rsid w:val="00961A2D"/>
    <w:rsid w:val="0096226F"/>
    <w:rsid w:val="00962A28"/>
    <w:rsid w:val="00962DBB"/>
    <w:rsid w:val="00963D06"/>
    <w:rsid w:val="00965307"/>
    <w:rsid w:val="009671B3"/>
    <w:rsid w:val="0097040E"/>
    <w:rsid w:val="009708DD"/>
    <w:rsid w:val="009710C9"/>
    <w:rsid w:val="00971560"/>
    <w:rsid w:val="0097228C"/>
    <w:rsid w:val="00973E09"/>
    <w:rsid w:val="00976AAF"/>
    <w:rsid w:val="00977024"/>
    <w:rsid w:val="00977B64"/>
    <w:rsid w:val="0098033C"/>
    <w:rsid w:val="00982DE6"/>
    <w:rsid w:val="00986620"/>
    <w:rsid w:val="00987A09"/>
    <w:rsid w:val="009921BA"/>
    <w:rsid w:val="00992717"/>
    <w:rsid w:val="00993DE8"/>
    <w:rsid w:val="00997687"/>
    <w:rsid w:val="009A2A36"/>
    <w:rsid w:val="009A33B6"/>
    <w:rsid w:val="009B4A25"/>
    <w:rsid w:val="009C2042"/>
    <w:rsid w:val="009C32F3"/>
    <w:rsid w:val="009C38E0"/>
    <w:rsid w:val="009C670B"/>
    <w:rsid w:val="009C6AF1"/>
    <w:rsid w:val="009D08FF"/>
    <w:rsid w:val="009D1C9E"/>
    <w:rsid w:val="009D383D"/>
    <w:rsid w:val="009D3F09"/>
    <w:rsid w:val="009D6653"/>
    <w:rsid w:val="009E0228"/>
    <w:rsid w:val="009E067D"/>
    <w:rsid w:val="009E3351"/>
    <w:rsid w:val="009E43CB"/>
    <w:rsid w:val="009E71CB"/>
    <w:rsid w:val="009F328D"/>
    <w:rsid w:val="009F36D3"/>
    <w:rsid w:val="009F586F"/>
    <w:rsid w:val="009F6F14"/>
    <w:rsid w:val="00A02C05"/>
    <w:rsid w:val="00A06E89"/>
    <w:rsid w:val="00A07C72"/>
    <w:rsid w:val="00A07CCA"/>
    <w:rsid w:val="00A10092"/>
    <w:rsid w:val="00A10FD6"/>
    <w:rsid w:val="00A14BDD"/>
    <w:rsid w:val="00A15839"/>
    <w:rsid w:val="00A17099"/>
    <w:rsid w:val="00A178D1"/>
    <w:rsid w:val="00A223A3"/>
    <w:rsid w:val="00A2260A"/>
    <w:rsid w:val="00A25193"/>
    <w:rsid w:val="00A30A1E"/>
    <w:rsid w:val="00A31B19"/>
    <w:rsid w:val="00A32792"/>
    <w:rsid w:val="00A3541A"/>
    <w:rsid w:val="00A35C38"/>
    <w:rsid w:val="00A43BA1"/>
    <w:rsid w:val="00A47B1E"/>
    <w:rsid w:val="00A5013E"/>
    <w:rsid w:val="00A54CD4"/>
    <w:rsid w:val="00A55A23"/>
    <w:rsid w:val="00A57A5D"/>
    <w:rsid w:val="00A61C50"/>
    <w:rsid w:val="00A6399A"/>
    <w:rsid w:val="00A65401"/>
    <w:rsid w:val="00A67867"/>
    <w:rsid w:val="00A679A1"/>
    <w:rsid w:val="00A724A2"/>
    <w:rsid w:val="00A73A01"/>
    <w:rsid w:val="00A75BE6"/>
    <w:rsid w:val="00A82110"/>
    <w:rsid w:val="00A83643"/>
    <w:rsid w:val="00A8677A"/>
    <w:rsid w:val="00A9629B"/>
    <w:rsid w:val="00A96B7F"/>
    <w:rsid w:val="00A97539"/>
    <w:rsid w:val="00AA0225"/>
    <w:rsid w:val="00AA2F33"/>
    <w:rsid w:val="00AA3B95"/>
    <w:rsid w:val="00AA7C66"/>
    <w:rsid w:val="00AB64C9"/>
    <w:rsid w:val="00AB668D"/>
    <w:rsid w:val="00AB6D94"/>
    <w:rsid w:val="00AB76B2"/>
    <w:rsid w:val="00AC1678"/>
    <w:rsid w:val="00AC2023"/>
    <w:rsid w:val="00AC4353"/>
    <w:rsid w:val="00AC7762"/>
    <w:rsid w:val="00AC7C35"/>
    <w:rsid w:val="00AD0578"/>
    <w:rsid w:val="00AD2E29"/>
    <w:rsid w:val="00AD32CB"/>
    <w:rsid w:val="00AD6373"/>
    <w:rsid w:val="00AD762A"/>
    <w:rsid w:val="00AD7E52"/>
    <w:rsid w:val="00AE0DB2"/>
    <w:rsid w:val="00AE1AD5"/>
    <w:rsid w:val="00AE579C"/>
    <w:rsid w:val="00AE59DF"/>
    <w:rsid w:val="00AE5D25"/>
    <w:rsid w:val="00AE6537"/>
    <w:rsid w:val="00AE6C4E"/>
    <w:rsid w:val="00AE74DC"/>
    <w:rsid w:val="00B064A6"/>
    <w:rsid w:val="00B06FFB"/>
    <w:rsid w:val="00B070C0"/>
    <w:rsid w:val="00B1077E"/>
    <w:rsid w:val="00B11163"/>
    <w:rsid w:val="00B13E27"/>
    <w:rsid w:val="00B169D5"/>
    <w:rsid w:val="00B17C61"/>
    <w:rsid w:val="00B23B7F"/>
    <w:rsid w:val="00B25BC8"/>
    <w:rsid w:val="00B25E2B"/>
    <w:rsid w:val="00B302A2"/>
    <w:rsid w:val="00B30B77"/>
    <w:rsid w:val="00B32A69"/>
    <w:rsid w:val="00B335AE"/>
    <w:rsid w:val="00B33978"/>
    <w:rsid w:val="00B345ED"/>
    <w:rsid w:val="00B371A4"/>
    <w:rsid w:val="00B417FF"/>
    <w:rsid w:val="00B42A20"/>
    <w:rsid w:val="00B43B81"/>
    <w:rsid w:val="00B45171"/>
    <w:rsid w:val="00B458A0"/>
    <w:rsid w:val="00B51209"/>
    <w:rsid w:val="00B56B7A"/>
    <w:rsid w:val="00B61F86"/>
    <w:rsid w:val="00B635A0"/>
    <w:rsid w:val="00B641BD"/>
    <w:rsid w:val="00B65539"/>
    <w:rsid w:val="00B66769"/>
    <w:rsid w:val="00B66859"/>
    <w:rsid w:val="00B71571"/>
    <w:rsid w:val="00B733DD"/>
    <w:rsid w:val="00B756E8"/>
    <w:rsid w:val="00B76850"/>
    <w:rsid w:val="00B77DF8"/>
    <w:rsid w:val="00B80253"/>
    <w:rsid w:val="00B80677"/>
    <w:rsid w:val="00B81452"/>
    <w:rsid w:val="00B81B4E"/>
    <w:rsid w:val="00B836B1"/>
    <w:rsid w:val="00B90316"/>
    <w:rsid w:val="00B90D05"/>
    <w:rsid w:val="00B92C1F"/>
    <w:rsid w:val="00B92C6C"/>
    <w:rsid w:val="00B97520"/>
    <w:rsid w:val="00B975EE"/>
    <w:rsid w:val="00BA595E"/>
    <w:rsid w:val="00BA6450"/>
    <w:rsid w:val="00BB3FC9"/>
    <w:rsid w:val="00BB41F7"/>
    <w:rsid w:val="00BB5ADB"/>
    <w:rsid w:val="00BB5F8D"/>
    <w:rsid w:val="00BB7419"/>
    <w:rsid w:val="00BC104E"/>
    <w:rsid w:val="00BC1B78"/>
    <w:rsid w:val="00BC201E"/>
    <w:rsid w:val="00BC22BA"/>
    <w:rsid w:val="00BC3575"/>
    <w:rsid w:val="00BC41E4"/>
    <w:rsid w:val="00BC4682"/>
    <w:rsid w:val="00BC48F1"/>
    <w:rsid w:val="00BC6265"/>
    <w:rsid w:val="00BC636A"/>
    <w:rsid w:val="00BC6C3B"/>
    <w:rsid w:val="00BD0588"/>
    <w:rsid w:val="00BD134E"/>
    <w:rsid w:val="00BD44FF"/>
    <w:rsid w:val="00BE16A8"/>
    <w:rsid w:val="00BE3B17"/>
    <w:rsid w:val="00BE6974"/>
    <w:rsid w:val="00BE6D30"/>
    <w:rsid w:val="00BF0B7E"/>
    <w:rsid w:val="00BF18D5"/>
    <w:rsid w:val="00BF1A7F"/>
    <w:rsid w:val="00BF58AF"/>
    <w:rsid w:val="00BF5E4D"/>
    <w:rsid w:val="00BF5F86"/>
    <w:rsid w:val="00BF63C5"/>
    <w:rsid w:val="00BF7939"/>
    <w:rsid w:val="00C00AE1"/>
    <w:rsid w:val="00C01CB9"/>
    <w:rsid w:val="00C0332A"/>
    <w:rsid w:val="00C040D5"/>
    <w:rsid w:val="00C04FFB"/>
    <w:rsid w:val="00C056B0"/>
    <w:rsid w:val="00C062EF"/>
    <w:rsid w:val="00C07427"/>
    <w:rsid w:val="00C07D52"/>
    <w:rsid w:val="00C1015F"/>
    <w:rsid w:val="00C13CA8"/>
    <w:rsid w:val="00C13E33"/>
    <w:rsid w:val="00C1572F"/>
    <w:rsid w:val="00C17D8D"/>
    <w:rsid w:val="00C21427"/>
    <w:rsid w:val="00C22054"/>
    <w:rsid w:val="00C235EC"/>
    <w:rsid w:val="00C269DE"/>
    <w:rsid w:val="00C33149"/>
    <w:rsid w:val="00C37152"/>
    <w:rsid w:val="00C40475"/>
    <w:rsid w:val="00C4079E"/>
    <w:rsid w:val="00C41E32"/>
    <w:rsid w:val="00C42346"/>
    <w:rsid w:val="00C439F8"/>
    <w:rsid w:val="00C46789"/>
    <w:rsid w:val="00C47663"/>
    <w:rsid w:val="00C47CB4"/>
    <w:rsid w:val="00C556EC"/>
    <w:rsid w:val="00C55E8C"/>
    <w:rsid w:val="00C61DB0"/>
    <w:rsid w:val="00C62AE2"/>
    <w:rsid w:val="00C67705"/>
    <w:rsid w:val="00C7327D"/>
    <w:rsid w:val="00C76598"/>
    <w:rsid w:val="00C77052"/>
    <w:rsid w:val="00C80261"/>
    <w:rsid w:val="00C8326F"/>
    <w:rsid w:val="00C908AA"/>
    <w:rsid w:val="00C9233E"/>
    <w:rsid w:val="00C95BCC"/>
    <w:rsid w:val="00CA3077"/>
    <w:rsid w:val="00CA3ACA"/>
    <w:rsid w:val="00CA72D5"/>
    <w:rsid w:val="00CB439D"/>
    <w:rsid w:val="00CB4B37"/>
    <w:rsid w:val="00CB6D78"/>
    <w:rsid w:val="00CC261D"/>
    <w:rsid w:val="00CC28B7"/>
    <w:rsid w:val="00CC6FA9"/>
    <w:rsid w:val="00CD1431"/>
    <w:rsid w:val="00CD2122"/>
    <w:rsid w:val="00CD3C4D"/>
    <w:rsid w:val="00CD3FFF"/>
    <w:rsid w:val="00CD4238"/>
    <w:rsid w:val="00CD42FA"/>
    <w:rsid w:val="00CD4818"/>
    <w:rsid w:val="00CD7CCE"/>
    <w:rsid w:val="00CE17EA"/>
    <w:rsid w:val="00CE1914"/>
    <w:rsid w:val="00CE430B"/>
    <w:rsid w:val="00CF1CF0"/>
    <w:rsid w:val="00CF49A3"/>
    <w:rsid w:val="00CF5DB8"/>
    <w:rsid w:val="00CF651A"/>
    <w:rsid w:val="00D036CD"/>
    <w:rsid w:val="00D0462B"/>
    <w:rsid w:val="00D04A09"/>
    <w:rsid w:val="00D071BA"/>
    <w:rsid w:val="00D10EA8"/>
    <w:rsid w:val="00D11047"/>
    <w:rsid w:val="00D11735"/>
    <w:rsid w:val="00D11F5D"/>
    <w:rsid w:val="00D14A1F"/>
    <w:rsid w:val="00D1702E"/>
    <w:rsid w:val="00D23562"/>
    <w:rsid w:val="00D246AC"/>
    <w:rsid w:val="00D24C70"/>
    <w:rsid w:val="00D26339"/>
    <w:rsid w:val="00D26CD4"/>
    <w:rsid w:val="00D27FDD"/>
    <w:rsid w:val="00D301D3"/>
    <w:rsid w:val="00D315C6"/>
    <w:rsid w:val="00D33B4C"/>
    <w:rsid w:val="00D36782"/>
    <w:rsid w:val="00D436CC"/>
    <w:rsid w:val="00D56D77"/>
    <w:rsid w:val="00D57880"/>
    <w:rsid w:val="00D57978"/>
    <w:rsid w:val="00D57C79"/>
    <w:rsid w:val="00D61A49"/>
    <w:rsid w:val="00D62907"/>
    <w:rsid w:val="00D6464B"/>
    <w:rsid w:val="00D64AC2"/>
    <w:rsid w:val="00D669FA"/>
    <w:rsid w:val="00D732E5"/>
    <w:rsid w:val="00D7732A"/>
    <w:rsid w:val="00D77DF8"/>
    <w:rsid w:val="00D77FFE"/>
    <w:rsid w:val="00D805CD"/>
    <w:rsid w:val="00D81E48"/>
    <w:rsid w:val="00D92607"/>
    <w:rsid w:val="00D9274B"/>
    <w:rsid w:val="00D96166"/>
    <w:rsid w:val="00D968E7"/>
    <w:rsid w:val="00DA1BD2"/>
    <w:rsid w:val="00DA34B3"/>
    <w:rsid w:val="00DA72E4"/>
    <w:rsid w:val="00DB0647"/>
    <w:rsid w:val="00DB33D8"/>
    <w:rsid w:val="00DB3D62"/>
    <w:rsid w:val="00DB63B4"/>
    <w:rsid w:val="00DB6C1A"/>
    <w:rsid w:val="00DB7EA2"/>
    <w:rsid w:val="00DC0507"/>
    <w:rsid w:val="00DC27C8"/>
    <w:rsid w:val="00DD27BC"/>
    <w:rsid w:val="00DD2979"/>
    <w:rsid w:val="00DD4CAC"/>
    <w:rsid w:val="00DD6824"/>
    <w:rsid w:val="00DE0C31"/>
    <w:rsid w:val="00DE143C"/>
    <w:rsid w:val="00DE191B"/>
    <w:rsid w:val="00DE57F0"/>
    <w:rsid w:val="00DF02FC"/>
    <w:rsid w:val="00DF102F"/>
    <w:rsid w:val="00DF1CC0"/>
    <w:rsid w:val="00DF237B"/>
    <w:rsid w:val="00DF2906"/>
    <w:rsid w:val="00DF58A4"/>
    <w:rsid w:val="00DF5CC8"/>
    <w:rsid w:val="00DF6730"/>
    <w:rsid w:val="00DF6806"/>
    <w:rsid w:val="00DF7BD5"/>
    <w:rsid w:val="00E0130B"/>
    <w:rsid w:val="00E0686C"/>
    <w:rsid w:val="00E073BF"/>
    <w:rsid w:val="00E07F0C"/>
    <w:rsid w:val="00E1212B"/>
    <w:rsid w:val="00E136FB"/>
    <w:rsid w:val="00E143AE"/>
    <w:rsid w:val="00E14F9C"/>
    <w:rsid w:val="00E2096A"/>
    <w:rsid w:val="00E20BFE"/>
    <w:rsid w:val="00E231C3"/>
    <w:rsid w:val="00E237E4"/>
    <w:rsid w:val="00E30D1B"/>
    <w:rsid w:val="00E30D2C"/>
    <w:rsid w:val="00E355C3"/>
    <w:rsid w:val="00E378FB"/>
    <w:rsid w:val="00E408CB"/>
    <w:rsid w:val="00E40E41"/>
    <w:rsid w:val="00E4211C"/>
    <w:rsid w:val="00E4370A"/>
    <w:rsid w:val="00E43DC2"/>
    <w:rsid w:val="00E446AA"/>
    <w:rsid w:val="00E4481F"/>
    <w:rsid w:val="00E47417"/>
    <w:rsid w:val="00E50729"/>
    <w:rsid w:val="00E511B6"/>
    <w:rsid w:val="00E533A7"/>
    <w:rsid w:val="00E55A8D"/>
    <w:rsid w:val="00E55ABE"/>
    <w:rsid w:val="00E55F96"/>
    <w:rsid w:val="00E579F5"/>
    <w:rsid w:val="00E60526"/>
    <w:rsid w:val="00E61621"/>
    <w:rsid w:val="00E61874"/>
    <w:rsid w:val="00E618E4"/>
    <w:rsid w:val="00E62561"/>
    <w:rsid w:val="00E62586"/>
    <w:rsid w:val="00E62D53"/>
    <w:rsid w:val="00E71EF4"/>
    <w:rsid w:val="00E72157"/>
    <w:rsid w:val="00E72B3A"/>
    <w:rsid w:val="00E74272"/>
    <w:rsid w:val="00E749D6"/>
    <w:rsid w:val="00E768ED"/>
    <w:rsid w:val="00E8346C"/>
    <w:rsid w:val="00E85D6E"/>
    <w:rsid w:val="00E87D2E"/>
    <w:rsid w:val="00E900DF"/>
    <w:rsid w:val="00E957F4"/>
    <w:rsid w:val="00E95FA5"/>
    <w:rsid w:val="00EA02CD"/>
    <w:rsid w:val="00EA0719"/>
    <w:rsid w:val="00EA1B45"/>
    <w:rsid w:val="00EA1BE0"/>
    <w:rsid w:val="00EA3CF5"/>
    <w:rsid w:val="00EA791E"/>
    <w:rsid w:val="00EA798B"/>
    <w:rsid w:val="00EB2B1D"/>
    <w:rsid w:val="00EB4004"/>
    <w:rsid w:val="00EB535E"/>
    <w:rsid w:val="00EC13C5"/>
    <w:rsid w:val="00EC31F6"/>
    <w:rsid w:val="00EC3B59"/>
    <w:rsid w:val="00EC5A6E"/>
    <w:rsid w:val="00EC6C7F"/>
    <w:rsid w:val="00EC78AD"/>
    <w:rsid w:val="00ED05E0"/>
    <w:rsid w:val="00ED2531"/>
    <w:rsid w:val="00ED45BB"/>
    <w:rsid w:val="00ED614F"/>
    <w:rsid w:val="00EE1DCF"/>
    <w:rsid w:val="00EE239D"/>
    <w:rsid w:val="00EE3057"/>
    <w:rsid w:val="00EE36B0"/>
    <w:rsid w:val="00EE3DE1"/>
    <w:rsid w:val="00EE69F6"/>
    <w:rsid w:val="00EF1321"/>
    <w:rsid w:val="00F00172"/>
    <w:rsid w:val="00F01672"/>
    <w:rsid w:val="00F02728"/>
    <w:rsid w:val="00F05755"/>
    <w:rsid w:val="00F13702"/>
    <w:rsid w:val="00F138AA"/>
    <w:rsid w:val="00F13916"/>
    <w:rsid w:val="00F1599F"/>
    <w:rsid w:val="00F15A05"/>
    <w:rsid w:val="00F16656"/>
    <w:rsid w:val="00F16A7C"/>
    <w:rsid w:val="00F2537F"/>
    <w:rsid w:val="00F25568"/>
    <w:rsid w:val="00F257BA"/>
    <w:rsid w:val="00F337EC"/>
    <w:rsid w:val="00F368EB"/>
    <w:rsid w:val="00F44912"/>
    <w:rsid w:val="00F526E9"/>
    <w:rsid w:val="00F536AB"/>
    <w:rsid w:val="00F543E3"/>
    <w:rsid w:val="00F55D96"/>
    <w:rsid w:val="00F6125A"/>
    <w:rsid w:val="00F62C6A"/>
    <w:rsid w:val="00F63B71"/>
    <w:rsid w:val="00F647BB"/>
    <w:rsid w:val="00F664F6"/>
    <w:rsid w:val="00F66C01"/>
    <w:rsid w:val="00F700F7"/>
    <w:rsid w:val="00F71C5F"/>
    <w:rsid w:val="00F7223F"/>
    <w:rsid w:val="00F73945"/>
    <w:rsid w:val="00F747B3"/>
    <w:rsid w:val="00F7490F"/>
    <w:rsid w:val="00F777BE"/>
    <w:rsid w:val="00F77D1E"/>
    <w:rsid w:val="00F826EA"/>
    <w:rsid w:val="00F86C97"/>
    <w:rsid w:val="00F87858"/>
    <w:rsid w:val="00F9026B"/>
    <w:rsid w:val="00F91103"/>
    <w:rsid w:val="00F9373C"/>
    <w:rsid w:val="00F96469"/>
    <w:rsid w:val="00F96811"/>
    <w:rsid w:val="00F969EF"/>
    <w:rsid w:val="00F9742B"/>
    <w:rsid w:val="00FA3821"/>
    <w:rsid w:val="00FA48DE"/>
    <w:rsid w:val="00FA6F86"/>
    <w:rsid w:val="00FA7502"/>
    <w:rsid w:val="00FA7744"/>
    <w:rsid w:val="00FB2549"/>
    <w:rsid w:val="00FB2D55"/>
    <w:rsid w:val="00FB514F"/>
    <w:rsid w:val="00FB7150"/>
    <w:rsid w:val="00FB76D6"/>
    <w:rsid w:val="00FC0DCE"/>
    <w:rsid w:val="00FC18DF"/>
    <w:rsid w:val="00FC3E4D"/>
    <w:rsid w:val="00FC7975"/>
    <w:rsid w:val="00FD0970"/>
    <w:rsid w:val="00FD1646"/>
    <w:rsid w:val="00FD311A"/>
    <w:rsid w:val="00FD6101"/>
    <w:rsid w:val="00FD6DA1"/>
    <w:rsid w:val="00FE4954"/>
    <w:rsid w:val="00FE4D50"/>
    <w:rsid w:val="00FE5D4D"/>
    <w:rsid w:val="00FE7804"/>
    <w:rsid w:val="00FF1A90"/>
    <w:rsid w:val="00FF217A"/>
    <w:rsid w:val="00FF2FEE"/>
    <w:rsid w:val="00FF5A8B"/>
    <w:rsid w:val="00FF6155"/>
    <w:rsid w:val="00FF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rules v:ext="edit">
        <o:r id="V:Rule1" type="connector" idref="#_x0000_s1027"/>
      </o:rules>
    </o:shapelayout>
  </w:shapeDefaults>
  <w:decimalSymbol w:val="."/>
  <w:listSeparator w:val=","/>
  <w14:docId w14:val="6B9FD43F"/>
  <w14:defaultImageDpi w14:val="0"/>
  <w15:docId w15:val="{BA9A4EF7-0C6E-4A6A-B7A1-7E086064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basedOn w:val="Normal"/>
    <w:next w:val="Normal"/>
    <w:link w:val="Heading1Char"/>
    <w:uiPriority w:val="9"/>
    <w:qFormat/>
    <w:rsid w:val="00B6553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65539"/>
    <w:rPr>
      <w:rFonts w:ascii="Cambria" w:hAnsi="Cambria"/>
      <w:b/>
      <w:noProof/>
      <w:kern w:val="32"/>
      <w:sz w:val="32"/>
    </w:rPr>
  </w:style>
  <w:style w:type="paragraph" w:customStyle="1" w:styleId="DefaultText1">
    <w:name w:val="Default Text:1"/>
    <w:basedOn w:val="Normal"/>
    <w:rPr>
      <w:sz w:val="24"/>
    </w:rPr>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0"/>
    </w:rPr>
  </w:style>
  <w:style w:type="paragraph" w:styleId="BalloonText">
    <w:name w:val="Balloon Text"/>
    <w:basedOn w:val="Normal"/>
    <w:link w:val="BalloonTextChar"/>
    <w:uiPriority w:val="99"/>
    <w:semiHidden/>
    <w:rsid w:val="00B56B7A"/>
    <w:rPr>
      <w:rFonts w:ascii="Tahoma" w:hAnsi="Tahoma" w:cs="Tahoma"/>
      <w:sz w:val="16"/>
      <w:szCs w:val="16"/>
    </w:rPr>
  </w:style>
  <w:style w:type="character" w:customStyle="1" w:styleId="BalloonTextChar">
    <w:name w:val="Balloon Text Char"/>
    <w:basedOn w:val="DefaultParagraphFont"/>
    <w:link w:val="BalloonText"/>
    <w:uiPriority w:val="99"/>
    <w:semiHidden/>
    <w:rsid w:val="006D05AE"/>
    <w:rPr>
      <w:noProof/>
      <w:sz w:val="0"/>
      <w:szCs w:val="0"/>
    </w:rPr>
  </w:style>
  <w:style w:type="paragraph" w:customStyle="1" w:styleId="OutlineNotIndented">
    <w:name w:val="Outline (Not Indented)"/>
    <w:basedOn w:val="Normal"/>
    <w:rsid w:val="00C17D8D"/>
    <w:rPr>
      <w:sz w:val="24"/>
    </w:rPr>
  </w:style>
  <w:style w:type="paragraph" w:styleId="Title">
    <w:name w:val="Title"/>
    <w:basedOn w:val="Normal"/>
    <w:link w:val="TitleChar"/>
    <w:uiPriority w:val="10"/>
    <w:qFormat/>
    <w:rsid w:val="00F86C97"/>
    <w:pPr>
      <w:spacing w:after="240"/>
      <w:jc w:val="center"/>
    </w:pPr>
    <w:rPr>
      <w:rFonts w:ascii="Arial Black" w:hAnsi="Arial Black"/>
      <w:sz w:val="48"/>
    </w:rPr>
  </w:style>
  <w:style w:type="character" w:customStyle="1" w:styleId="TitleChar">
    <w:name w:val="Title Char"/>
    <w:basedOn w:val="DefaultParagraphFont"/>
    <w:link w:val="Title"/>
    <w:uiPriority w:val="10"/>
    <w:locked/>
    <w:rsid w:val="00F86C97"/>
    <w:rPr>
      <w:rFonts w:ascii="Arial Black" w:hAnsi="Arial Black"/>
      <w:noProof/>
      <w:sz w:val="48"/>
    </w:rPr>
  </w:style>
  <w:style w:type="paragraph" w:customStyle="1" w:styleId="DefaultText11">
    <w:name w:val="Default Text:1:1"/>
    <w:basedOn w:val="Normal"/>
    <w:rsid w:val="007116F5"/>
    <w:rPr>
      <w:sz w:val="24"/>
    </w:rPr>
  </w:style>
  <w:style w:type="character" w:styleId="CommentReference">
    <w:name w:val="annotation reference"/>
    <w:basedOn w:val="DefaultParagraphFont"/>
    <w:uiPriority w:val="99"/>
    <w:rsid w:val="00BC6C3B"/>
    <w:rPr>
      <w:sz w:val="16"/>
    </w:rPr>
  </w:style>
  <w:style w:type="paragraph" w:styleId="CommentText">
    <w:name w:val="annotation text"/>
    <w:basedOn w:val="Normal"/>
    <w:link w:val="CommentTextChar"/>
    <w:uiPriority w:val="99"/>
    <w:rsid w:val="00BC6C3B"/>
  </w:style>
  <w:style w:type="character" w:customStyle="1" w:styleId="CommentTextChar">
    <w:name w:val="Comment Text Char"/>
    <w:basedOn w:val="DefaultParagraphFont"/>
    <w:link w:val="CommentText"/>
    <w:uiPriority w:val="99"/>
    <w:locked/>
    <w:rsid w:val="00BC6C3B"/>
    <w:rPr>
      <w:noProof/>
    </w:rPr>
  </w:style>
  <w:style w:type="paragraph" w:styleId="CommentSubject">
    <w:name w:val="annotation subject"/>
    <w:basedOn w:val="CommentText"/>
    <w:next w:val="CommentText"/>
    <w:link w:val="CommentSubjectChar"/>
    <w:uiPriority w:val="99"/>
    <w:rsid w:val="00BC6C3B"/>
    <w:rPr>
      <w:b/>
      <w:bCs/>
    </w:rPr>
  </w:style>
  <w:style w:type="character" w:customStyle="1" w:styleId="CommentSubjectChar">
    <w:name w:val="Comment Subject Char"/>
    <w:basedOn w:val="CommentTextChar"/>
    <w:link w:val="CommentSubject"/>
    <w:uiPriority w:val="99"/>
    <w:locked/>
    <w:rsid w:val="00BC6C3B"/>
    <w:rPr>
      <w:b/>
      <w:noProof/>
    </w:rPr>
  </w:style>
  <w:style w:type="paragraph" w:styleId="Header">
    <w:name w:val="header"/>
    <w:basedOn w:val="Normal"/>
    <w:link w:val="HeaderChar"/>
    <w:uiPriority w:val="99"/>
    <w:rsid w:val="00842F77"/>
    <w:pPr>
      <w:tabs>
        <w:tab w:val="center" w:pos="4680"/>
        <w:tab w:val="right" w:pos="9360"/>
      </w:tabs>
    </w:pPr>
  </w:style>
  <w:style w:type="character" w:customStyle="1" w:styleId="HeaderChar">
    <w:name w:val="Header Char"/>
    <w:basedOn w:val="DefaultParagraphFont"/>
    <w:link w:val="Header"/>
    <w:uiPriority w:val="99"/>
    <w:locked/>
    <w:rsid w:val="00842F77"/>
    <w:rPr>
      <w:noProof/>
    </w:rPr>
  </w:style>
  <w:style w:type="paragraph" w:styleId="Footer">
    <w:name w:val="footer"/>
    <w:basedOn w:val="Normal"/>
    <w:link w:val="FooterChar"/>
    <w:uiPriority w:val="99"/>
    <w:rsid w:val="00842F77"/>
    <w:pPr>
      <w:tabs>
        <w:tab w:val="center" w:pos="4680"/>
        <w:tab w:val="right" w:pos="9360"/>
      </w:tabs>
    </w:pPr>
  </w:style>
  <w:style w:type="character" w:customStyle="1" w:styleId="FooterChar">
    <w:name w:val="Footer Char"/>
    <w:basedOn w:val="DefaultParagraphFont"/>
    <w:link w:val="Footer"/>
    <w:uiPriority w:val="99"/>
    <w:locked/>
    <w:rsid w:val="00842F77"/>
    <w:rPr>
      <w:noProof/>
    </w:rPr>
  </w:style>
  <w:style w:type="paragraph" w:styleId="ListParagraph">
    <w:name w:val="List Paragraph"/>
    <w:basedOn w:val="Normal"/>
    <w:uiPriority w:val="34"/>
    <w:qFormat/>
    <w:rsid w:val="001F527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2633">
      <w:marLeft w:val="0"/>
      <w:marRight w:val="0"/>
      <w:marTop w:val="0"/>
      <w:marBottom w:val="0"/>
      <w:divBdr>
        <w:top w:val="none" w:sz="0" w:space="0" w:color="auto"/>
        <w:left w:val="none" w:sz="0" w:space="0" w:color="auto"/>
        <w:bottom w:val="none" w:sz="0" w:space="0" w:color="auto"/>
        <w:right w:val="none" w:sz="0" w:space="0" w:color="auto"/>
      </w:divBdr>
    </w:div>
    <w:div w:id="32312634">
      <w:marLeft w:val="0"/>
      <w:marRight w:val="0"/>
      <w:marTop w:val="0"/>
      <w:marBottom w:val="0"/>
      <w:divBdr>
        <w:top w:val="none" w:sz="0" w:space="0" w:color="auto"/>
        <w:left w:val="none" w:sz="0" w:space="0" w:color="auto"/>
        <w:bottom w:val="none" w:sz="0" w:space="0" w:color="auto"/>
        <w:right w:val="none" w:sz="0" w:space="0" w:color="auto"/>
      </w:divBdr>
    </w:div>
    <w:div w:id="32312635">
      <w:marLeft w:val="0"/>
      <w:marRight w:val="0"/>
      <w:marTop w:val="0"/>
      <w:marBottom w:val="0"/>
      <w:divBdr>
        <w:top w:val="none" w:sz="0" w:space="0" w:color="auto"/>
        <w:left w:val="none" w:sz="0" w:space="0" w:color="auto"/>
        <w:bottom w:val="none" w:sz="0" w:space="0" w:color="auto"/>
        <w:right w:val="none" w:sz="0" w:space="0" w:color="auto"/>
      </w:divBdr>
    </w:div>
    <w:div w:id="32312636">
      <w:marLeft w:val="0"/>
      <w:marRight w:val="0"/>
      <w:marTop w:val="0"/>
      <w:marBottom w:val="0"/>
      <w:divBdr>
        <w:top w:val="none" w:sz="0" w:space="0" w:color="auto"/>
        <w:left w:val="none" w:sz="0" w:space="0" w:color="auto"/>
        <w:bottom w:val="none" w:sz="0" w:space="0" w:color="auto"/>
        <w:right w:val="none" w:sz="0" w:space="0" w:color="auto"/>
      </w:divBdr>
    </w:div>
    <w:div w:id="32312637">
      <w:marLeft w:val="0"/>
      <w:marRight w:val="0"/>
      <w:marTop w:val="0"/>
      <w:marBottom w:val="0"/>
      <w:divBdr>
        <w:top w:val="none" w:sz="0" w:space="0" w:color="auto"/>
        <w:left w:val="none" w:sz="0" w:space="0" w:color="auto"/>
        <w:bottom w:val="none" w:sz="0" w:space="0" w:color="auto"/>
        <w:right w:val="none" w:sz="0" w:space="0" w:color="auto"/>
      </w:divBdr>
    </w:div>
    <w:div w:id="32312638">
      <w:marLeft w:val="0"/>
      <w:marRight w:val="0"/>
      <w:marTop w:val="0"/>
      <w:marBottom w:val="0"/>
      <w:divBdr>
        <w:top w:val="none" w:sz="0" w:space="0" w:color="auto"/>
        <w:left w:val="none" w:sz="0" w:space="0" w:color="auto"/>
        <w:bottom w:val="none" w:sz="0" w:space="0" w:color="auto"/>
        <w:right w:val="none" w:sz="0" w:space="0" w:color="auto"/>
      </w:divBdr>
    </w:div>
    <w:div w:id="88305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C0CF3-0309-42A0-9A7F-82B1569DF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8504</Words>
  <Characters>49185</Characters>
  <Application>Microsoft Office Word</Application>
  <DocSecurity>2</DocSecurity>
  <Lines>409</Lines>
  <Paragraphs>115</Paragraphs>
  <ScaleCrop>false</ScaleCrop>
  <HeadingPairs>
    <vt:vector size="2" baseType="variant">
      <vt:variant>
        <vt:lpstr>Title</vt:lpstr>
      </vt:variant>
      <vt:variant>
        <vt:i4>1</vt:i4>
      </vt:variant>
    </vt:vector>
  </HeadingPairs>
  <TitlesOfParts>
    <vt:vector size="1" baseType="lpstr">
      <vt:lpstr>106 CMR: Department of Transitional Assistance</vt:lpstr>
    </vt:vector>
  </TitlesOfParts>
  <Company>Commonwealth of MA - DTA</Company>
  <LinksUpToDate>false</LinksUpToDate>
  <CharactersWithSpaces>57574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 CMR: Department of Transitional Assistance</dc:title>
  <dc:creator>Philip W. Lambert</dc:creator>
  <cp:lastModifiedBy>Crocker, Bryce (DTA)</cp:lastModifiedBy>
  <cp:revision>5</cp:revision>
  <cp:lastPrinted>2017-09-26T15:21:00Z</cp:lastPrinted>
  <dcterms:created xsi:type="dcterms:W3CDTF">2019-05-15T16:18:00Z</dcterms:created>
  <dcterms:modified xsi:type="dcterms:W3CDTF">2019-05-15T16:27:00Z</dcterms:modified>
</cp:coreProperties>
</file>