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5BA" w14:textId="711740AE" w:rsidR="00EA78E3" w:rsidRPr="0046640E" w:rsidRDefault="003F4735" w:rsidP="00EA78E3">
      <w:pPr>
        <w:spacing w:after="0"/>
        <w:jc w:val="center"/>
        <w:rPr>
          <w:rFonts w:ascii="Calibri" w:eastAsia="KaiTi" w:hAnsi="Calibri" w:cs="Calibri"/>
          <w:lang w:eastAsia="zh-CN"/>
        </w:rPr>
      </w:pPr>
      <w:r>
        <w:rPr>
          <w:rFonts w:ascii="Calibri" w:eastAsia="KaiTi" w:hAnsi="Calibri" w:cs="Calibri"/>
          <w:b/>
          <w:bCs/>
          <w:noProof/>
          <w:sz w:val="32"/>
          <w:szCs w:val="32"/>
        </w:rPr>
        <w:object w:dxaOrig="1440" w:dyaOrig="1440" w14:anchorId="70258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al of Massachusetts" style="position:absolute;left:0;text-align:left;margin-left:-1.25pt;margin-top:-7.95pt;width:85.95pt;height:108.05pt;z-index:251658240;visibility:visible;mso-wrap-edited:f" o:allowincell="f">
            <v:imagedata r:id="rId9" o:title=""/>
          </v:shape>
          <o:OLEObject Type="Embed" ProgID="Word.Picture.8" ShapeID="_x0000_s1026" DrawAspect="Content" ObjectID="_1820741562" r:id="rId10"/>
        </w:object>
      </w:r>
      <w:r w:rsidR="4384B867" w:rsidRPr="0046640E">
        <w:rPr>
          <w:rFonts w:ascii="Calibri" w:eastAsia="KaiTi" w:hAnsi="Calibri" w:cs="Calibri"/>
          <w:lang w:val="zh-Hans" w:eastAsia="zh-CN"/>
        </w:rPr>
        <w:t>马萨诸塞州联邦</w:t>
      </w:r>
    </w:p>
    <w:p w14:paraId="220860ED" w14:textId="77777777" w:rsidR="0046640E" w:rsidRPr="0046640E" w:rsidRDefault="001F676F" w:rsidP="00EA78E3">
      <w:pPr>
        <w:spacing w:after="0"/>
        <w:jc w:val="center"/>
        <w:rPr>
          <w:rFonts w:ascii="Calibri" w:eastAsia="KaiTi" w:hAnsi="Calibri" w:cs="Calibri"/>
          <w:b/>
          <w:bCs/>
          <w:sz w:val="32"/>
          <w:szCs w:val="32"/>
          <w:lang w:eastAsia="zh-CN"/>
        </w:rPr>
      </w:pPr>
      <w:r w:rsidRPr="0046640E">
        <w:rPr>
          <w:rFonts w:ascii="Calibri" w:eastAsia="KaiTi" w:hAnsi="Calibri" w:cs="Calibri"/>
          <w:b/>
          <w:bCs/>
          <w:sz w:val="32"/>
          <w:szCs w:val="32"/>
          <w:lang w:val="zh-Hans" w:eastAsia="zh-CN"/>
        </w:rPr>
        <w:t>查尔斯河（</w:t>
      </w:r>
      <w:r w:rsidRPr="0046640E">
        <w:rPr>
          <w:rFonts w:ascii="Calibri" w:eastAsia="KaiTi" w:hAnsi="Calibri" w:cs="Calibri"/>
          <w:b/>
          <w:bCs/>
          <w:sz w:val="32"/>
          <w:szCs w:val="32"/>
          <w:lang w:val="zh-Hans" w:eastAsia="zh-CN"/>
        </w:rPr>
        <w:t>CHARLES RIVER</w:t>
      </w:r>
      <w:r w:rsidRPr="0046640E">
        <w:rPr>
          <w:rFonts w:ascii="Calibri" w:eastAsia="KaiTi" w:hAnsi="Calibri" w:cs="Calibri"/>
          <w:b/>
          <w:bCs/>
          <w:sz w:val="32"/>
          <w:szCs w:val="32"/>
          <w:lang w:val="zh-Hans" w:eastAsia="zh-CN"/>
        </w:rPr>
        <w:t>）</w:t>
      </w:r>
    </w:p>
    <w:p w14:paraId="446152AE" w14:textId="57884693" w:rsidR="00EA78E3" w:rsidRPr="0046640E" w:rsidRDefault="001F676F" w:rsidP="00EA78E3">
      <w:pPr>
        <w:spacing w:after="0"/>
        <w:jc w:val="center"/>
        <w:rPr>
          <w:rFonts w:ascii="Calibri" w:eastAsia="KaiTi" w:hAnsi="Calibri" w:cs="Calibri"/>
          <w:b/>
          <w:bCs/>
          <w:sz w:val="32"/>
          <w:szCs w:val="32"/>
          <w:lang w:eastAsia="zh-CN"/>
        </w:rPr>
      </w:pPr>
      <w:r w:rsidRPr="0046640E">
        <w:rPr>
          <w:rFonts w:ascii="Calibri" w:eastAsia="KaiTi" w:hAnsi="Calibri" w:cs="Calibri"/>
          <w:b/>
          <w:bCs/>
          <w:sz w:val="32"/>
          <w:szCs w:val="32"/>
          <w:lang w:val="zh-Hans" w:eastAsia="zh-CN"/>
        </w:rPr>
        <w:t>特别工作组</w:t>
      </w:r>
    </w:p>
    <w:p w14:paraId="71BDF95A" w14:textId="77777777" w:rsidR="00EA78E3" w:rsidRPr="0046640E" w:rsidRDefault="00EA78E3" w:rsidP="00EA78E3">
      <w:pPr>
        <w:spacing w:after="0"/>
        <w:jc w:val="center"/>
        <w:rPr>
          <w:rFonts w:ascii="Calibri" w:eastAsia="KaiTi" w:hAnsi="Calibri" w:cs="Calibri"/>
          <w:lang w:eastAsia="zh-CN"/>
        </w:rPr>
      </w:pPr>
    </w:p>
    <w:p w14:paraId="22FA1640" w14:textId="77777777" w:rsidR="00874E85" w:rsidRPr="0046640E" w:rsidRDefault="00874E85" w:rsidP="00E87B23">
      <w:pPr>
        <w:jc w:val="center"/>
        <w:rPr>
          <w:rFonts w:ascii="Calibri" w:eastAsia="KaiTi" w:hAnsi="Calibri" w:cs="Calibri"/>
          <w:b/>
          <w:bCs/>
          <w:lang w:eastAsia="zh-CN"/>
        </w:rPr>
      </w:pPr>
    </w:p>
    <w:p w14:paraId="1596F2A8" w14:textId="3D2B52F5" w:rsidR="00DA6577" w:rsidRPr="0046640E" w:rsidRDefault="001F676F" w:rsidP="00874E85">
      <w:pPr>
        <w:jc w:val="center"/>
        <w:rPr>
          <w:rFonts w:ascii="Calibri" w:eastAsia="KaiTi" w:hAnsi="Calibri" w:cs="Calibri"/>
          <w:u w:val="single"/>
          <w:lang w:eastAsia="zh-CN"/>
        </w:rPr>
      </w:pPr>
      <w:r w:rsidRPr="0046640E">
        <w:rPr>
          <w:rFonts w:ascii="Calibri" w:eastAsia="KaiTi" w:hAnsi="Calibri" w:cs="Calibri"/>
          <w:b/>
          <w:bCs/>
          <w:u w:val="single"/>
          <w:lang w:val="zh-Hans" w:eastAsia="zh-CN"/>
        </w:rPr>
        <w:t>公开会议通知</w:t>
      </w:r>
    </w:p>
    <w:p w14:paraId="08175D00" w14:textId="77777777" w:rsidR="00DA6577" w:rsidRPr="0046640E" w:rsidRDefault="00DA6577" w:rsidP="002A6284">
      <w:pPr>
        <w:rPr>
          <w:rFonts w:ascii="Calibri" w:hAnsi="Calibri" w:cs="Calibri"/>
          <w:lang w:eastAsia="zh-CN"/>
        </w:rPr>
      </w:pPr>
    </w:p>
    <w:p w14:paraId="1E62D6A2" w14:textId="0F9E2829" w:rsidR="002A6284" w:rsidRPr="0046640E" w:rsidRDefault="001F676F" w:rsidP="002A6284">
      <w:pPr>
        <w:rPr>
          <w:rFonts w:ascii="Calibri" w:hAnsi="Calibri" w:cs="Calibri"/>
          <w:lang w:eastAsia="zh-CN"/>
        </w:rPr>
      </w:pPr>
      <w:r w:rsidRPr="0046640E">
        <w:rPr>
          <w:rFonts w:ascii="Calibri" w:hAnsi="Calibri" w:cs="Calibri"/>
          <w:b/>
          <w:lang w:val="zh-Hans" w:eastAsia="zh-CN"/>
        </w:rPr>
        <w:t>日期和时间：</w:t>
      </w:r>
      <w:r w:rsidRPr="0046640E">
        <w:rPr>
          <w:rFonts w:ascii="Calibri" w:hAnsi="Calibri" w:cs="Calibri"/>
          <w:b/>
          <w:lang w:val="zh-Hans" w:eastAsia="zh-CN"/>
        </w:rPr>
        <w:t xml:space="preserve"> </w:t>
      </w:r>
      <w:r w:rsidR="00104412" w:rsidRPr="0046640E">
        <w:rPr>
          <w:rFonts w:ascii="Calibri" w:hAnsi="Calibri" w:cs="Calibri"/>
          <w:lang w:val="zh-Hans" w:eastAsia="zh-CN"/>
        </w:rPr>
        <w:t>2025</w:t>
      </w:r>
      <w:r w:rsidR="00104412" w:rsidRPr="0046640E">
        <w:rPr>
          <w:rFonts w:ascii="Calibri" w:hAnsi="Calibri" w:cs="Calibri"/>
          <w:lang w:val="zh-Hans" w:eastAsia="zh-CN"/>
        </w:rPr>
        <w:t>年</w:t>
      </w:r>
      <w:r w:rsidR="00104412" w:rsidRPr="0046640E">
        <w:rPr>
          <w:rFonts w:ascii="Calibri" w:hAnsi="Calibri" w:cs="Calibri"/>
          <w:lang w:val="zh-Hans" w:eastAsia="zh-CN"/>
        </w:rPr>
        <w:t>8</w:t>
      </w:r>
      <w:r w:rsidR="00104412" w:rsidRPr="0046640E">
        <w:rPr>
          <w:rFonts w:ascii="Calibri" w:hAnsi="Calibri" w:cs="Calibri"/>
          <w:lang w:val="zh-Hans" w:eastAsia="zh-CN"/>
        </w:rPr>
        <w:t>月</w:t>
      </w:r>
      <w:r w:rsidR="00104412" w:rsidRPr="0046640E">
        <w:rPr>
          <w:rFonts w:ascii="Calibri" w:hAnsi="Calibri" w:cs="Calibri"/>
          <w:lang w:val="zh-Hans" w:eastAsia="zh-CN"/>
        </w:rPr>
        <w:t>14</w:t>
      </w:r>
      <w:r w:rsidR="00104412" w:rsidRPr="0046640E">
        <w:rPr>
          <w:rFonts w:ascii="Calibri" w:hAnsi="Calibri" w:cs="Calibri"/>
          <w:lang w:val="zh-Hans" w:eastAsia="zh-CN"/>
        </w:rPr>
        <w:t>日星期四，中午</w:t>
      </w:r>
      <w:r w:rsidR="00104412" w:rsidRPr="0046640E">
        <w:rPr>
          <w:rFonts w:ascii="Calibri" w:hAnsi="Calibri" w:cs="Calibri"/>
          <w:lang w:val="zh-Hans" w:eastAsia="zh-CN"/>
        </w:rPr>
        <w:t>12</w:t>
      </w:r>
      <w:r w:rsidR="00104412" w:rsidRPr="0046640E">
        <w:rPr>
          <w:rFonts w:ascii="Calibri" w:hAnsi="Calibri" w:cs="Calibri"/>
          <w:lang w:val="zh-Hans" w:eastAsia="zh-CN"/>
        </w:rPr>
        <w:t>点至下午</w:t>
      </w:r>
      <w:r w:rsidR="00104412" w:rsidRPr="0046640E">
        <w:rPr>
          <w:rFonts w:ascii="Calibri" w:hAnsi="Calibri" w:cs="Calibri"/>
          <w:lang w:val="zh-Hans" w:eastAsia="zh-CN"/>
        </w:rPr>
        <w:t>1</w:t>
      </w:r>
      <w:r w:rsidR="00104412" w:rsidRPr="0046640E">
        <w:rPr>
          <w:rFonts w:ascii="Calibri" w:hAnsi="Calibri" w:cs="Calibri"/>
          <w:lang w:val="zh-Hans" w:eastAsia="zh-CN"/>
        </w:rPr>
        <w:t>点</w:t>
      </w:r>
    </w:p>
    <w:p w14:paraId="5C4070D1" w14:textId="763CB9B0" w:rsidR="00104412" w:rsidRPr="0046640E" w:rsidRDefault="001F676F" w:rsidP="6BE8A707">
      <w:pPr>
        <w:rPr>
          <w:rFonts w:ascii="Calibri" w:eastAsia="Times New Roman" w:hAnsi="Calibri" w:cs="Calibri"/>
          <w:lang w:val="fr-FR" w:eastAsia="zh-CN"/>
        </w:rPr>
      </w:pPr>
      <w:r w:rsidRPr="0046640E">
        <w:rPr>
          <w:rFonts w:ascii="Calibri" w:hAnsi="Calibri" w:cs="Calibri"/>
          <w:b/>
          <w:lang w:val="zh-Hans"/>
        </w:rPr>
        <w:t>地点：</w:t>
      </w:r>
      <w:r w:rsidR="75F34D97" w:rsidRPr="0046640E">
        <w:rPr>
          <w:rFonts w:ascii="Calibri" w:hAnsi="Calibri" w:cs="Calibri"/>
          <w:lang w:val="zh-Hans"/>
        </w:rPr>
        <w:t>远程</w:t>
      </w:r>
      <w:r w:rsidR="00FB3062" w:rsidRPr="0046640E">
        <w:rPr>
          <w:rFonts w:ascii="Calibri" w:hAnsi="Calibri" w:cs="Calibri"/>
          <w:lang w:val="zh-Hans" w:eastAsia="zh-CN"/>
        </w:rPr>
        <w:t>（</w:t>
      </w:r>
      <w:hyperlink r:id="rId11">
        <w:r w:rsidR="20B82EF7" w:rsidRPr="0046640E">
          <w:rPr>
            <w:rStyle w:val="Hyperlink"/>
            <w:rFonts w:ascii="Calibri" w:hAnsi="Calibri" w:cs="Calibri"/>
            <w:lang w:val="zh-Hans" w:eastAsia="zh-CN"/>
          </w:rPr>
          <w:t>在此注册</w:t>
        </w:r>
        <w:r w:rsidR="20B82EF7" w:rsidRPr="0046640E">
          <w:rPr>
            <w:rStyle w:val="Hyperlink"/>
            <w:rFonts w:ascii="Calibri" w:hAnsi="Calibri" w:cs="Calibri"/>
            <w:lang w:val="zh-Hans" w:eastAsia="zh-CN"/>
          </w:rPr>
          <w:t xml:space="preserve"> Zoom Link</w:t>
        </w:r>
      </w:hyperlink>
      <w:r w:rsidR="00FB3062" w:rsidRPr="0046640E">
        <w:rPr>
          <w:rFonts w:ascii="Calibri" w:hAnsi="Calibri" w:cs="Calibri"/>
          <w:lang w:eastAsia="zh-CN"/>
        </w:rPr>
        <w:t>）</w:t>
      </w:r>
    </w:p>
    <w:p w14:paraId="636D39A6" w14:textId="3CA486D4" w:rsidR="00E21C02" w:rsidRPr="0046640E" w:rsidRDefault="591D0269" w:rsidP="6BE8A707">
      <w:pPr>
        <w:rPr>
          <w:rFonts w:ascii="Calibri" w:hAnsi="Calibri" w:cs="Calibri"/>
          <w:highlight w:val="yellow"/>
          <w:lang w:eastAsia="zh-CN"/>
        </w:rPr>
      </w:pPr>
      <w:r w:rsidRPr="0046640E">
        <w:rPr>
          <w:rFonts w:ascii="Calibri" w:hAnsi="Calibri" w:cs="Calibri"/>
          <w:b/>
          <w:bCs/>
          <w:lang w:val="zh-Hans" w:eastAsia="zh-CN"/>
        </w:rPr>
        <w:t>查尔斯河特别工作组</w:t>
      </w:r>
      <w:r w:rsidRPr="0046640E">
        <w:rPr>
          <w:rFonts w:ascii="Calibri" w:hAnsi="Calibri" w:cs="Calibri"/>
          <w:b/>
          <w:bCs/>
          <w:lang w:val="zh-Hans" w:eastAsia="zh-CN"/>
        </w:rPr>
        <w:t xml:space="preserve"> (CRTF)</w:t>
      </w:r>
      <w:r w:rsidRPr="0046640E">
        <w:rPr>
          <w:rFonts w:ascii="Calibri" w:hAnsi="Calibri" w:cs="Calibri"/>
          <w:b/>
          <w:bCs/>
          <w:lang w:val="zh-Hans" w:eastAsia="zh-CN"/>
        </w:rPr>
        <w:t>，</w:t>
      </w:r>
      <w:r w:rsidRPr="0046640E">
        <w:rPr>
          <w:rFonts w:ascii="Calibri" w:hAnsi="Calibri" w:cs="Calibri"/>
          <w:lang w:val="zh-Hans" w:eastAsia="zh-CN"/>
        </w:rPr>
        <w:t>系根据《促进清洁能源电网、促进公平和保护纳税人的法案》第</w:t>
      </w:r>
      <w:r w:rsidRPr="0046640E">
        <w:rPr>
          <w:rFonts w:ascii="Calibri" w:hAnsi="Calibri" w:cs="Calibri"/>
          <w:lang w:val="zh-Hans" w:eastAsia="zh-CN"/>
        </w:rPr>
        <w:t xml:space="preserve"> 140 </w:t>
      </w:r>
      <w:r w:rsidR="00FB3062" w:rsidRPr="0046640E">
        <w:rPr>
          <w:rFonts w:ascii="Calibri" w:hAnsi="Calibri" w:cs="Calibri"/>
          <w:lang w:val="zh-Hans" w:eastAsia="zh-CN"/>
        </w:rPr>
        <w:t>章</w:t>
      </w:r>
      <w:hyperlink r:id="rId12">
        <w:r w:rsidR="4E3DD55F" w:rsidRPr="0046640E">
          <w:rPr>
            <w:rStyle w:val="Hyperlink"/>
            <w:rFonts w:ascii="Calibri" w:hAnsi="Calibri" w:cs="Calibri"/>
            <w:lang w:val="zh-Hans" w:eastAsia="zh-CN"/>
          </w:rPr>
          <w:t>第</w:t>
        </w:r>
        <w:r w:rsidR="4E3DD55F" w:rsidRPr="0046640E">
          <w:rPr>
            <w:rStyle w:val="Hyperlink"/>
            <w:rFonts w:ascii="Calibri" w:hAnsi="Calibri" w:cs="Calibri"/>
            <w:lang w:val="zh-Hans" w:eastAsia="zh-CN"/>
          </w:rPr>
          <w:t>205</w:t>
        </w:r>
        <w:r w:rsidR="4E3DD55F" w:rsidRPr="0046640E">
          <w:rPr>
            <w:rStyle w:val="Hyperlink"/>
            <w:rFonts w:ascii="Calibri" w:hAnsi="Calibri" w:cs="Calibri"/>
            <w:lang w:val="zh-Hans" w:eastAsia="zh-CN"/>
          </w:rPr>
          <w:t>节</w:t>
        </w:r>
      </w:hyperlink>
      <w:r w:rsidRPr="0046640E">
        <w:rPr>
          <w:rFonts w:ascii="Calibri" w:hAnsi="Calibri" w:cs="Calibri"/>
          <w:lang w:val="zh-Hans" w:eastAsia="zh-CN"/>
        </w:rPr>
        <w:t>而成立，</w:t>
      </w:r>
      <w:r w:rsidR="00FB3062" w:rsidRPr="0046640E">
        <w:rPr>
          <w:rFonts w:ascii="Calibri" w:hAnsi="Calibri" w:cs="Calibri"/>
          <w:lang w:val="zh-Hans" w:eastAsia="zh-CN"/>
        </w:rPr>
        <w:t>现</w:t>
      </w:r>
      <w:r w:rsidRPr="0046640E">
        <w:rPr>
          <w:rFonts w:ascii="Calibri" w:hAnsi="Calibri" w:cs="Calibri"/>
          <w:lang w:val="zh-Hans" w:eastAsia="zh-CN"/>
        </w:rPr>
        <w:t>宣布召开</w:t>
      </w:r>
      <w:r w:rsidRPr="0046640E">
        <w:rPr>
          <w:rFonts w:ascii="Calibri" w:hAnsi="Calibri" w:cs="Calibri"/>
          <w:lang w:val="zh-Hans" w:eastAsia="zh-CN"/>
        </w:rPr>
        <w:t xml:space="preserve"> CRTF </w:t>
      </w:r>
      <w:r w:rsidRPr="0046640E">
        <w:rPr>
          <w:rFonts w:ascii="Calibri" w:hAnsi="Calibri" w:cs="Calibri"/>
          <w:lang w:val="zh-Hans" w:eastAsia="zh-CN"/>
        </w:rPr>
        <w:t>会议。任何难以参加此次会议的公众或工作组成员应立即联系</w:t>
      </w:r>
      <w:r w:rsidRPr="0046640E">
        <w:rPr>
          <w:rFonts w:ascii="Calibri" w:hAnsi="Calibri" w:cs="Calibri"/>
          <w:lang w:val="zh-Hans" w:eastAsia="zh-CN"/>
        </w:rPr>
        <w:t xml:space="preserve"> Van Du</w:t>
      </w:r>
      <w:r w:rsidRPr="0046640E">
        <w:rPr>
          <w:rFonts w:ascii="Calibri" w:hAnsi="Calibri" w:cs="Calibri"/>
          <w:lang w:val="zh-Hans" w:eastAsia="zh-CN"/>
        </w:rPr>
        <w:t>，其邮箱地址为</w:t>
      </w:r>
      <w:r w:rsidRPr="0046640E">
        <w:rPr>
          <w:rFonts w:ascii="Calibri" w:hAnsi="Calibri" w:cs="Calibri"/>
          <w:lang w:val="zh-Hans" w:eastAsia="zh-CN"/>
        </w:rPr>
        <w:t xml:space="preserve"> vdu@mapc.org</w:t>
      </w:r>
      <w:r w:rsidRPr="0046640E">
        <w:rPr>
          <w:rFonts w:ascii="Calibri" w:hAnsi="Calibri" w:cs="Calibri"/>
          <w:lang w:val="zh-Hans" w:eastAsia="zh-CN"/>
        </w:rPr>
        <w:t>。</w:t>
      </w:r>
    </w:p>
    <w:p w14:paraId="3D1B9663" w14:textId="227451A7" w:rsidR="002A6284" w:rsidRPr="0046640E" w:rsidRDefault="001F676F" w:rsidP="002A6284">
      <w:pPr>
        <w:rPr>
          <w:rFonts w:ascii="Calibri" w:hAnsi="Calibri" w:cs="Calibri"/>
        </w:rPr>
      </w:pPr>
      <w:r w:rsidRPr="0046640E">
        <w:rPr>
          <w:rFonts w:ascii="Calibri" w:hAnsi="Calibri" w:cs="Calibri"/>
          <w:lang w:val="zh-Hans"/>
        </w:rPr>
        <w:t>本次会议的议程如下：</w:t>
      </w:r>
    </w:p>
    <w:p w14:paraId="108CC05E" w14:textId="77777777" w:rsidR="00C6742A" w:rsidRPr="0046640E" w:rsidRDefault="001F676F" w:rsidP="00CB4AFD">
      <w:pPr>
        <w:pStyle w:val="ListParagraph"/>
        <w:numPr>
          <w:ilvl w:val="0"/>
          <w:numId w:val="2"/>
        </w:numPr>
        <w:rPr>
          <w:rFonts w:ascii="Calibri" w:hAnsi="Calibri" w:cs="Calibri"/>
          <w:lang w:eastAsia="zh-CN"/>
        </w:rPr>
      </w:pPr>
      <w:r w:rsidRPr="0046640E">
        <w:rPr>
          <w:rFonts w:ascii="Calibri" w:hAnsi="Calibri" w:cs="Calibri"/>
          <w:b/>
          <w:bCs/>
          <w:lang w:val="zh-Hans" w:eastAsia="zh-CN"/>
        </w:rPr>
        <w:t>欢迎、点名、审查会议议程</w:t>
      </w:r>
    </w:p>
    <w:p w14:paraId="6665251C" w14:textId="68CADD1B" w:rsidR="002A6284" w:rsidRPr="0046640E" w:rsidRDefault="001F676F" w:rsidP="00CB4AF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6640E">
        <w:rPr>
          <w:rFonts w:ascii="Calibri" w:hAnsi="Calibri" w:cs="Calibri"/>
          <w:b/>
          <w:bCs/>
          <w:lang w:val="zh-Hans"/>
        </w:rPr>
        <w:t>工作组成员介绍</w:t>
      </w:r>
    </w:p>
    <w:p w14:paraId="16EAADD4" w14:textId="58984804" w:rsidR="00CB4AFD" w:rsidRPr="0046640E" w:rsidRDefault="001F676F" w:rsidP="003D6B4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6640E">
        <w:rPr>
          <w:rFonts w:ascii="Calibri" w:hAnsi="Calibri" w:cs="Calibri"/>
          <w:b/>
          <w:bCs/>
          <w:lang w:val="zh-Hans"/>
        </w:rPr>
        <w:t xml:space="preserve">CRTF </w:t>
      </w:r>
      <w:r w:rsidRPr="0046640E">
        <w:rPr>
          <w:rFonts w:ascii="Calibri" w:hAnsi="Calibri" w:cs="Calibri"/>
          <w:b/>
          <w:bCs/>
          <w:lang w:val="zh-Hans"/>
        </w:rPr>
        <w:t>规范</w:t>
      </w:r>
    </w:p>
    <w:p w14:paraId="30D495AC" w14:textId="3DACB029" w:rsidR="003D6B46" w:rsidRPr="0046640E" w:rsidRDefault="001F676F" w:rsidP="003D6B46">
      <w:pPr>
        <w:pStyle w:val="ListParagraph"/>
        <w:numPr>
          <w:ilvl w:val="0"/>
          <w:numId w:val="2"/>
        </w:numPr>
        <w:rPr>
          <w:rFonts w:ascii="Calibri" w:hAnsi="Calibri" w:cs="Calibri"/>
          <w:lang w:eastAsia="zh-CN"/>
        </w:rPr>
      </w:pPr>
      <w:r w:rsidRPr="0046640E">
        <w:rPr>
          <w:rFonts w:ascii="Calibri" w:hAnsi="Calibri" w:cs="Calibri"/>
          <w:b/>
          <w:bCs/>
          <w:lang w:val="zh-Hans" w:eastAsia="zh-CN"/>
        </w:rPr>
        <w:t>大都会区规划委员会项目概述</w:t>
      </w:r>
    </w:p>
    <w:p w14:paraId="1BD14686" w14:textId="017CA4CF" w:rsidR="004B6DC1" w:rsidRPr="0046640E" w:rsidRDefault="001F676F" w:rsidP="004B6DC1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46640E">
        <w:rPr>
          <w:rFonts w:ascii="Calibri" w:hAnsi="Calibri" w:cs="Calibri"/>
          <w:b/>
          <w:bCs/>
          <w:lang w:val="zh-Hans"/>
        </w:rPr>
        <w:t>工作范围</w:t>
      </w:r>
    </w:p>
    <w:p w14:paraId="698361D8" w14:textId="277FC606" w:rsidR="004B6DC1" w:rsidRPr="0046640E" w:rsidRDefault="001F676F" w:rsidP="004B6DC1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46640E">
        <w:rPr>
          <w:rFonts w:ascii="Calibri" w:hAnsi="Calibri" w:cs="Calibri"/>
          <w:b/>
          <w:bCs/>
          <w:lang w:val="zh-Hans"/>
        </w:rPr>
        <w:t>任务和职责审查</w:t>
      </w:r>
    </w:p>
    <w:p w14:paraId="0CE0EFE6" w14:textId="6CA9CCCA" w:rsidR="00D3335C" w:rsidRPr="0046640E" w:rsidRDefault="001F676F" w:rsidP="002F3F9B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46640E">
        <w:rPr>
          <w:rFonts w:ascii="Calibri" w:hAnsi="Calibri" w:cs="Calibri"/>
          <w:b/>
          <w:bCs/>
          <w:lang w:val="zh-Hans"/>
        </w:rPr>
        <w:t>时间线</w:t>
      </w:r>
    </w:p>
    <w:p w14:paraId="22886E3D" w14:textId="52D0DFE5" w:rsidR="1431F056" w:rsidRPr="0046640E" w:rsidRDefault="001F676F" w:rsidP="70875FF9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46640E">
        <w:rPr>
          <w:rFonts w:ascii="Calibri" w:hAnsi="Calibri" w:cs="Calibri"/>
          <w:b/>
          <w:bCs/>
          <w:lang w:val="zh-Hans"/>
        </w:rPr>
        <w:t>公开听证会结构</w:t>
      </w:r>
    </w:p>
    <w:p w14:paraId="06D8426F" w14:textId="6867C866" w:rsidR="002A6284" w:rsidRPr="0046640E" w:rsidRDefault="001F676F" w:rsidP="70875FF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46640E">
        <w:rPr>
          <w:rFonts w:ascii="Calibri" w:hAnsi="Calibri" w:cs="Calibri"/>
          <w:b/>
          <w:bCs/>
          <w:lang w:val="zh-Hans"/>
        </w:rPr>
        <w:t>工作组成员提问</w:t>
      </w:r>
    </w:p>
    <w:p w14:paraId="1736987D" w14:textId="0E5C4B3D" w:rsidR="0027FA2C" w:rsidRPr="0046640E" w:rsidRDefault="001F676F" w:rsidP="70875FF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lang w:eastAsia="zh-CN"/>
        </w:rPr>
      </w:pPr>
      <w:r w:rsidRPr="0046640E">
        <w:rPr>
          <w:rFonts w:ascii="Calibri" w:hAnsi="Calibri" w:cs="Calibri"/>
          <w:b/>
          <w:bCs/>
          <w:lang w:val="zh-Hans" w:eastAsia="zh-CN"/>
        </w:rPr>
        <w:t>公众评论（在时间允许的情况下）</w:t>
      </w:r>
    </w:p>
    <w:p w14:paraId="31795B1E" w14:textId="79F15389" w:rsidR="002A6284" w:rsidRPr="0046640E" w:rsidRDefault="001F676F" w:rsidP="70875FF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46640E">
        <w:rPr>
          <w:rFonts w:ascii="Calibri" w:hAnsi="Calibri" w:cs="Calibri"/>
          <w:b/>
          <w:bCs/>
          <w:lang w:val="zh-Hans"/>
        </w:rPr>
        <w:t>散会</w:t>
      </w:r>
    </w:p>
    <w:p w14:paraId="4A46938E" w14:textId="4A407199" w:rsidR="002A6284" w:rsidRPr="0046640E" w:rsidRDefault="001F676F" w:rsidP="002A6284">
      <w:pPr>
        <w:rPr>
          <w:rFonts w:ascii="Calibri" w:hAnsi="Calibri" w:cs="Calibri"/>
          <w:lang w:eastAsia="zh-CN"/>
        </w:rPr>
      </w:pPr>
      <w:r w:rsidRPr="0046640E">
        <w:rPr>
          <w:rFonts w:ascii="Calibri" w:hAnsi="Calibri" w:cs="Calibri"/>
          <w:lang w:val="zh-Hans" w:eastAsia="zh-CN"/>
        </w:rPr>
        <w:t>本通知根据《马萨诸塞州普通法》（</w:t>
      </w:r>
      <w:r w:rsidRPr="0046640E">
        <w:rPr>
          <w:rFonts w:ascii="Calibri" w:hAnsi="Calibri" w:cs="Calibri"/>
          <w:lang w:val="zh-Hans" w:eastAsia="zh-CN"/>
        </w:rPr>
        <w:t>MGL</w:t>
      </w:r>
      <w:r w:rsidRPr="0046640E">
        <w:rPr>
          <w:rFonts w:ascii="Calibri" w:hAnsi="Calibri" w:cs="Calibri"/>
          <w:lang w:val="zh-Hans" w:eastAsia="zh-CN"/>
        </w:rPr>
        <w:t>）第</w:t>
      </w:r>
      <w:r w:rsidRPr="0046640E">
        <w:rPr>
          <w:rFonts w:ascii="Calibri" w:hAnsi="Calibri" w:cs="Calibri"/>
          <w:lang w:val="zh-Hans" w:eastAsia="zh-CN"/>
        </w:rPr>
        <w:t>30A</w:t>
      </w:r>
      <w:r w:rsidR="00FB3062" w:rsidRPr="0046640E">
        <w:rPr>
          <w:rFonts w:ascii="Calibri" w:hAnsi="Calibri" w:cs="Calibri"/>
          <w:lang w:val="zh-Hans" w:eastAsia="zh-CN"/>
        </w:rPr>
        <w:t>章</w:t>
      </w:r>
      <w:r w:rsidRPr="0046640E">
        <w:rPr>
          <w:rFonts w:ascii="Calibri" w:hAnsi="Calibri" w:cs="Calibri"/>
          <w:lang w:val="zh-Hans" w:eastAsia="zh-CN"/>
        </w:rPr>
        <w:t>第</w:t>
      </w:r>
      <w:r w:rsidRPr="0046640E">
        <w:rPr>
          <w:rFonts w:ascii="Calibri" w:hAnsi="Calibri" w:cs="Calibri"/>
          <w:lang w:val="zh-Hans" w:eastAsia="zh-CN"/>
        </w:rPr>
        <w:t>20</w:t>
      </w:r>
      <w:r w:rsidRPr="0046640E">
        <w:rPr>
          <w:rFonts w:ascii="Calibri" w:hAnsi="Calibri" w:cs="Calibri"/>
          <w:lang w:val="zh-Hans" w:eastAsia="zh-CN"/>
        </w:rPr>
        <w:t>节制定。</w:t>
      </w:r>
    </w:p>
    <w:p w14:paraId="1B62E036" w14:textId="5A2B4B6C" w:rsidR="15E380F0" w:rsidRPr="0046640E" w:rsidRDefault="001F676F" w:rsidP="16269662">
      <w:pPr>
        <w:rPr>
          <w:rFonts w:ascii="Calibri" w:hAnsi="Calibri" w:cs="Calibri"/>
          <w:lang w:eastAsia="zh-CN"/>
        </w:rPr>
      </w:pPr>
      <w:r w:rsidRPr="0046640E">
        <w:rPr>
          <w:rFonts w:ascii="Calibri" w:hAnsi="Calibri" w:cs="Calibri"/>
          <w:lang w:val="zh-Hans" w:eastAsia="zh-CN"/>
        </w:rPr>
        <w:t>如需了解更多信息，请访问</w:t>
      </w:r>
      <w:hyperlink r:id="rId13">
        <w:r w:rsidR="07537814" w:rsidRPr="0046640E">
          <w:rPr>
            <w:rStyle w:val="Hyperlink"/>
            <w:rFonts w:ascii="Calibri" w:hAnsi="Calibri" w:cs="Calibri"/>
            <w:lang w:val="zh-Hans" w:eastAsia="zh-CN"/>
          </w:rPr>
          <w:t>查尔斯河特别工作组网页</w:t>
        </w:r>
      </w:hyperlink>
      <w:r w:rsidRPr="0046640E">
        <w:rPr>
          <w:rFonts w:ascii="Calibri" w:hAnsi="Calibri" w:cs="Calibri"/>
          <w:lang w:val="zh-Hans" w:eastAsia="zh-CN"/>
        </w:rPr>
        <w:t>或联系：</w:t>
      </w:r>
      <w:r w:rsidRPr="0046640E">
        <w:rPr>
          <w:rFonts w:ascii="Calibri" w:hAnsi="Calibri" w:cs="Calibri"/>
          <w:lang w:val="zh-Hans" w:eastAsia="zh-CN"/>
        </w:rPr>
        <w:t xml:space="preserve"> </w:t>
      </w:r>
      <w:hyperlink r:id="rId14">
        <w:r w:rsidR="15E380F0" w:rsidRPr="0046640E">
          <w:rPr>
            <w:rStyle w:val="Hyperlink"/>
            <w:rFonts w:ascii="Calibri" w:hAnsi="Calibri" w:cs="Calibri"/>
            <w:lang w:val="zh-Hans" w:eastAsia="zh-CN"/>
          </w:rPr>
          <w:t>charlesrivertaskforce@mass.gov</w:t>
        </w:r>
        <w:r w:rsidR="15E380F0" w:rsidRPr="0046640E">
          <w:rPr>
            <w:rFonts w:ascii="Calibri" w:hAnsi="Calibri" w:cs="Calibri"/>
            <w:lang w:val="zh-Hans" w:eastAsia="zh-CN"/>
          </w:rPr>
          <w:t xml:space="preserve"> </w:t>
        </w:r>
        <w:r w:rsidR="15E380F0" w:rsidRPr="0046640E">
          <w:rPr>
            <w:rFonts w:ascii="Calibri" w:hAnsi="Calibri" w:cs="Calibri"/>
            <w:lang w:val="zh-Hans" w:eastAsia="zh-CN"/>
          </w:rPr>
          <w:t>。</w:t>
        </w:r>
      </w:hyperlink>
    </w:p>
    <w:p w14:paraId="6335F904" w14:textId="24B341B6" w:rsidR="00C50239" w:rsidRPr="0046640E" w:rsidRDefault="001F676F" w:rsidP="002A6284">
      <w:pPr>
        <w:rPr>
          <w:rFonts w:ascii="Calibri" w:hAnsi="Calibri" w:cs="Calibri"/>
          <w:lang w:eastAsia="zh-CN"/>
        </w:rPr>
      </w:pPr>
      <w:r w:rsidRPr="0046640E">
        <w:rPr>
          <w:rFonts w:ascii="Calibri" w:hAnsi="Calibri" w:cs="Calibri"/>
          <w:b/>
          <w:bCs/>
          <w:lang w:val="zh-Hans" w:eastAsia="zh-CN"/>
        </w:rPr>
        <w:t>发布时间：</w:t>
      </w:r>
      <w:r w:rsidRPr="0046640E">
        <w:rPr>
          <w:rFonts w:ascii="Calibri" w:hAnsi="Calibri" w:cs="Calibri"/>
          <w:lang w:val="zh-Hans" w:eastAsia="zh-CN"/>
        </w:rPr>
        <w:t xml:space="preserve"> 2025</w:t>
      </w:r>
      <w:r w:rsidRPr="0046640E">
        <w:rPr>
          <w:rFonts w:ascii="Calibri" w:hAnsi="Calibri" w:cs="Calibri"/>
          <w:lang w:val="zh-Hans" w:eastAsia="zh-CN"/>
        </w:rPr>
        <w:t>年</w:t>
      </w:r>
      <w:r w:rsidRPr="0046640E">
        <w:rPr>
          <w:rFonts w:ascii="Calibri" w:hAnsi="Calibri" w:cs="Calibri"/>
          <w:lang w:val="zh-Hans" w:eastAsia="zh-CN"/>
        </w:rPr>
        <w:t>8</w:t>
      </w:r>
      <w:r w:rsidRPr="0046640E">
        <w:rPr>
          <w:rFonts w:ascii="Calibri" w:hAnsi="Calibri" w:cs="Calibri"/>
          <w:lang w:val="zh-Hans" w:eastAsia="zh-CN"/>
        </w:rPr>
        <w:t>月</w:t>
      </w:r>
      <w:r w:rsidRPr="0046640E">
        <w:rPr>
          <w:rFonts w:ascii="Calibri" w:hAnsi="Calibri" w:cs="Calibri"/>
          <w:lang w:val="zh-Hans" w:eastAsia="zh-CN"/>
        </w:rPr>
        <w:t>12</w:t>
      </w:r>
      <w:r w:rsidRPr="0046640E">
        <w:rPr>
          <w:rFonts w:ascii="Calibri" w:hAnsi="Calibri" w:cs="Calibri"/>
          <w:lang w:val="zh-Hans" w:eastAsia="zh-CN"/>
        </w:rPr>
        <w:t>日，中午</w:t>
      </w:r>
      <w:r w:rsidRPr="0046640E">
        <w:rPr>
          <w:rFonts w:ascii="Calibri" w:hAnsi="Calibri" w:cs="Calibri"/>
          <w:lang w:val="zh-Hans" w:eastAsia="zh-CN"/>
        </w:rPr>
        <w:t>12</w:t>
      </w:r>
      <w:r w:rsidR="00D1760B" w:rsidRPr="0046640E">
        <w:rPr>
          <w:rFonts w:ascii="Calibri" w:hAnsi="Calibri" w:cs="Calibri"/>
          <w:lang w:val="zh-Hans" w:eastAsia="zh-CN"/>
        </w:rPr>
        <w:t>点</w:t>
      </w:r>
    </w:p>
    <w:sectPr w:rsidR="00C50239" w:rsidRPr="0046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66B6"/>
    <w:multiLevelType w:val="hybridMultilevel"/>
    <w:tmpl w:val="FFFFFFFF"/>
    <w:lvl w:ilvl="0" w:tplc="BD784C74">
      <w:start w:val="1"/>
      <w:numFmt w:val="decimal"/>
      <w:lvlText w:val="%1."/>
      <w:lvlJc w:val="left"/>
    </w:lvl>
    <w:lvl w:ilvl="1" w:tplc="7A3CC4D6">
      <w:numFmt w:val="decimal"/>
      <w:lvlText w:val=""/>
      <w:lvlJc w:val="left"/>
    </w:lvl>
    <w:lvl w:ilvl="2" w:tplc="F8E073AE">
      <w:numFmt w:val="decimal"/>
      <w:lvlText w:val=""/>
      <w:lvlJc w:val="left"/>
    </w:lvl>
    <w:lvl w:ilvl="3" w:tplc="4F98DB28">
      <w:numFmt w:val="decimal"/>
      <w:lvlText w:val=""/>
      <w:lvlJc w:val="left"/>
    </w:lvl>
    <w:lvl w:ilvl="4" w:tplc="1708FBF6">
      <w:numFmt w:val="decimal"/>
      <w:lvlText w:val=""/>
      <w:lvlJc w:val="left"/>
    </w:lvl>
    <w:lvl w:ilvl="5" w:tplc="9730AC4A">
      <w:numFmt w:val="decimal"/>
      <w:lvlText w:val=""/>
      <w:lvlJc w:val="left"/>
    </w:lvl>
    <w:lvl w:ilvl="6" w:tplc="359645C4">
      <w:numFmt w:val="decimal"/>
      <w:lvlText w:val=""/>
      <w:lvlJc w:val="left"/>
    </w:lvl>
    <w:lvl w:ilvl="7" w:tplc="BC0C9B30">
      <w:numFmt w:val="decimal"/>
      <w:lvlText w:val=""/>
      <w:lvlJc w:val="left"/>
    </w:lvl>
    <w:lvl w:ilvl="8" w:tplc="F53237F0">
      <w:numFmt w:val="decimal"/>
      <w:lvlText w:val=""/>
      <w:lvlJc w:val="left"/>
    </w:lvl>
  </w:abstractNum>
  <w:abstractNum w:abstractNumId="1" w15:restartNumberingAfterBreak="0">
    <w:nsid w:val="60417469"/>
    <w:multiLevelType w:val="hybridMultilevel"/>
    <w:tmpl w:val="49D84A72"/>
    <w:lvl w:ilvl="0" w:tplc="15A0E9FC">
      <w:start w:val="1"/>
      <w:numFmt w:val="decimal"/>
      <w:lvlText w:val="%1."/>
      <w:lvlJc w:val="left"/>
      <w:pPr>
        <w:ind w:left="720" w:hanging="360"/>
      </w:pPr>
    </w:lvl>
    <w:lvl w:ilvl="1" w:tplc="1F08F2A0">
      <w:start w:val="1"/>
      <w:numFmt w:val="lowerLetter"/>
      <w:lvlText w:val="%2."/>
      <w:lvlJc w:val="left"/>
      <w:pPr>
        <w:ind w:left="1440" w:hanging="360"/>
      </w:pPr>
    </w:lvl>
    <w:lvl w:ilvl="2" w:tplc="9FFAAFC6" w:tentative="1">
      <w:start w:val="1"/>
      <w:numFmt w:val="lowerRoman"/>
      <w:lvlText w:val="%3."/>
      <w:lvlJc w:val="right"/>
      <w:pPr>
        <w:ind w:left="2160" w:hanging="180"/>
      </w:pPr>
    </w:lvl>
    <w:lvl w:ilvl="3" w:tplc="D5DCD222" w:tentative="1">
      <w:start w:val="1"/>
      <w:numFmt w:val="decimal"/>
      <w:lvlText w:val="%4."/>
      <w:lvlJc w:val="left"/>
      <w:pPr>
        <w:ind w:left="2880" w:hanging="360"/>
      </w:pPr>
    </w:lvl>
    <w:lvl w:ilvl="4" w:tplc="1E1A52A0" w:tentative="1">
      <w:start w:val="1"/>
      <w:numFmt w:val="lowerLetter"/>
      <w:lvlText w:val="%5."/>
      <w:lvlJc w:val="left"/>
      <w:pPr>
        <w:ind w:left="3600" w:hanging="360"/>
      </w:pPr>
    </w:lvl>
    <w:lvl w:ilvl="5" w:tplc="1BC232BE" w:tentative="1">
      <w:start w:val="1"/>
      <w:numFmt w:val="lowerRoman"/>
      <w:lvlText w:val="%6."/>
      <w:lvlJc w:val="right"/>
      <w:pPr>
        <w:ind w:left="4320" w:hanging="180"/>
      </w:pPr>
    </w:lvl>
    <w:lvl w:ilvl="6" w:tplc="2822E3DC" w:tentative="1">
      <w:start w:val="1"/>
      <w:numFmt w:val="decimal"/>
      <w:lvlText w:val="%7."/>
      <w:lvlJc w:val="left"/>
      <w:pPr>
        <w:ind w:left="5040" w:hanging="360"/>
      </w:pPr>
    </w:lvl>
    <w:lvl w:ilvl="7" w:tplc="F7260920" w:tentative="1">
      <w:start w:val="1"/>
      <w:numFmt w:val="lowerLetter"/>
      <w:lvlText w:val="%8."/>
      <w:lvlJc w:val="left"/>
      <w:pPr>
        <w:ind w:left="5760" w:hanging="360"/>
      </w:pPr>
    </w:lvl>
    <w:lvl w:ilvl="8" w:tplc="524ED1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589">
    <w:abstractNumId w:val="0"/>
  </w:num>
  <w:num w:numId="2" w16cid:durableId="70120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CA"/>
    <w:rsid w:val="00047CD5"/>
    <w:rsid w:val="0005082F"/>
    <w:rsid w:val="00062FC8"/>
    <w:rsid w:val="000A65FF"/>
    <w:rsid w:val="000F713E"/>
    <w:rsid w:val="00104412"/>
    <w:rsid w:val="00123ACB"/>
    <w:rsid w:val="001439B0"/>
    <w:rsid w:val="00143B76"/>
    <w:rsid w:val="001520BC"/>
    <w:rsid w:val="00152EE6"/>
    <w:rsid w:val="00183A88"/>
    <w:rsid w:val="001B215B"/>
    <w:rsid w:val="001B6724"/>
    <w:rsid w:val="001C2110"/>
    <w:rsid w:val="001C434F"/>
    <w:rsid w:val="001D29FD"/>
    <w:rsid w:val="001F676F"/>
    <w:rsid w:val="00232DEE"/>
    <w:rsid w:val="002437A2"/>
    <w:rsid w:val="0027FA2C"/>
    <w:rsid w:val="002A6284"/>
    <w:rsid w:val="002F1EC1"/>
    <w:rsid w:val="002F3F9B"/>
    <w:rsid w:val="00335DDC"/>
    <w:rsid w:val="00366EC0"/>
    <w:rsid w:val="003D6B46"/>
    <w:rsid w:val="003E12E1"/>
    <w:rsid w:val="003E5539"/>
    <w:rsid w:val="003F4735"/>
    <w:rsid w:val="004055CE"/>
    <w:rsid w:val="00422DC5"/>
    <w:rsid w:val="0046640E"/>
    <w:rsid w:val="004B54CD"/>
    <w:rsid w:val="004B6DC1"/>
    <w:rsid w:val="00500ED2"/>
    <w:rsid w:val="00532B6D"/>
    <w:rsid w:val="005665AB"/>
    <w:rsid w:val="0057768C"/>
    <w:rsid w:val="005A63CE"/>
    <w:rsid w:val="005F4F18"/>
    <w:rsid w:val="00611BD1"/>
    <w:rsid w:val="00625F76"/>
    <w:rsid w:val="00653089"/>
    <w:rsid w:val="00682887"/>
    <w:rsid w:val="00692349"/>
    <w:rsid w:val="006B5C34"/>
    <w:rsid w:val="006E38E7"/>
    <w:rsid w:val="00733BB2"/>
    <w:rsid w:val="0075406B"/>
    <w:rsid w:val="00796664"/>
    <w:rsid w:val="007A753E"/>
    <w:rsid w:val="007E3937"/>
    <w:rsid w:val="007F2A65"/>
    <w:rsid w:val="007F3C6E"/>
    <w:rsid w:val="00832DAF"/>
    <w:rsid w:val="00874E85"/>
    <w:rsid w:val="00884DC7"/>
    <w:rsid w:val="00887E21"/>
    <w:rsid w:val="00895200"/>
    <w:rsid w:val="008A4066"/>
    <w:rsid w:val="008C4666"/>
    <w:rsid w:val="008C6AF6"/>
    <w:rsid w:val="008E157C"/>
    <w:rsid w:val="0097502C"/>
    <w:rsid w:val="009E78CA"/>
    <w:rsid w:val="00A237A7"/>
    <w:rsid w:val="00A6121A"/>
    <w:rsid w:val="00A62365"/>
    <w:rsid w:val="00A7585F"/>
    <w:rsid w:val="00AA1EFF"/>
    <w:rsid w:val="00AC6B98"/>
    <w:rsid w:val="00AF4001"/>
    <w:rsid w:val="00B514FA"/>
    <w:rsid w:val="00B56E08"/>
    <w:rsid w:val="00BB0065"/>
    <w:rsid w:val="00BD728E"/>
    <w:rsid w:val="00C26858"/>
    <w:rsid w:val="00C50239"/>
    <w:rsid w:val="00C6742A"/>
    <w:rsid w:val="00C7738E"/>
    <w:rsid w:val="00C97E82"/>
    <w:rsid w:val="00CB4AFD"/>
    <w:rsid w:val="00CC2C32"/>
    <w:rsid w:val="00CD5BAC"/>
    <w:rsid w:val="00D0273F"/>
    <w:rsid w:val="00D1760B"/>
    <w:rsid w:val="00D24237"/>
    <w:rsid w:val="00D3335C"/>
    <w:rsid w:val="00D35F71"/>
    <w:rsid w:val="00DA6577"/>
    <w:rsid w:val="00DD2CED"/>
    <w:rsid w:val="00E14A5C"/>
    <w:rsid w:val="00E169DE"/>
    <w:rsid w:val="00E21C02"/>
    <w:rsid w:val="00E22796"/>
    <w:rsid w:val="00E24F12"/>
    <w:rsid w:val="00E45789"/>
    <w:rsid w:val="00E87B23"/>
    <w:rsid w:val="00EA78E3"/>
    <w:rsid w:val="00EC605C"/>
    <w:rsid w:val="00ED587D"/>
    <w:rsid w:val="00EE29CD"/>
    <w:rsid w:val="00F4426D"/>
    <w:rsid w:val="00FB3062"/>
    <w:rsid w:val="00FB58A0"/>
    <w:rsid w:val="00FC2982"/>
    <w:rsid w:val="00FD4312"/>
    <w:rsid w:val="00FD51C7"/>
    <w:rsid w:val="00FF198E"/>
    <w:rsid w:val="01691157"/>
    <w:rsid w:val="01E58420"/>
    <w:rsid w:val="0378EE61"/>
    <w:rsid w:val="05096486"/>
    <w:rsid w:val="05394E37"/>
    <w:rsid w:val="05D34455"/>
    <w:rsid w:val="05DD77ED"/>
    <w:rsid w:val="07537814"/>
    <w:rsid w:val="078F1D9E"/>
    <w:rsid w:val="0AD17389"/>
    <w:rsid w:val="0ADFF31E"/>
    <w:rsid w:val="0DDBDCFB"/>
    <w:rsid w:val="0E3854B3"/>
    <w:rsid w:val="1030849A"/>
    <w:rsid w:val="1084CEBF"/>
    <w:rsid w:val="11423E2B"/>
    <w:rsid w:val="11FD378F"/>
    <w:rsid w:val="12544628"/>
    <w:rsid w:val="1350F919"/>
    <w:rsid w:val="13BA3C2F"/>
    <w:rsid w:val="141DB2CF"/>
    <w:rsid w:val="1431F056"/>
    <w:rsid w:val="1569EC25"/>
    <w:rsid w:val="15E380F0"/>
    <w:rsid w:val="16269662"/>
    <w:rsid w:val="191EA1FD"/>
    <w:rsid w:val="19A2EECE"/>
    <w:rsid w:val="1B367345"/>
    <w:rsid w:val="1F01A494"/>
    <w:rsid w:val="1FA6FF97"/>
    <w:rsid w:val="20B82EF7"/>
    <w:rsid w:val="20C8BB46"/>
    <w:rsid w:val="22442E0C"/>
    <w:rsid w:val="234220B9"/>
    <w:rsid w:val="25C9BB65"/>
    <w:rsid w:val="278EBAA0"/>
    <w:rsid w:val="27A955F1"/>
    <w:rsid w:val="27F3AB3F"/>
    <w:rsid w:val="29F98B61"/>
    <w:rsid w:val="2A81D2B0"/>
    <w:rsid w:val="2B650281"/>
    <w:rsid w:val="2DBC0A12"/>
    <w:rsid w:val="2E739E0D"/>
    <w:rsid w:val="30C2740D"/>
    <w:rsid w:val="30E82534"/>
    <w:rsid w:val="3143F4EB"/>
    <w:rsid w:val="31BFE74B"/>
    <w:rsid w:val="3324D023"/>
    <w:rsid w:val="34591E91"/>
    <w:rsid w:val="399821DA"/>
    <w:rsid w:val="3AB02098"/>
    <w:rsid w:val="3E9D5666"/>
    <w:rsid w:val="3EDF8552"/>
    <w:rsid w:val="40435E8F"/>
    <w:rsid w:val="4106DB14"/>
    <w:rsid w:val="4108DCEA"/>
    <w:rsid w:val="4173B517"/>
    <w:rsid w:val="425467D6"/>
    <w:rsid w:val="4384B867"/>
    <w:rsid w:val="442B0AED"/>
    <w:rsid w:val="442FB19F"/>
    <w:rsid w:val="44557893"/>
    <w:rsid w:val="45771148"/>
    <w:rsid w:val="4734498A"/>
    <w:rsid w:val="476BEC83"/>
    <w:rsid w:val="49336245"/>
    <w:rsid w:val="4C129A6E"/>
    <w:rsid w:val="4C506800"/>
    <w:rsid w:val="4DBEC131"/>
    <w:rsid w:val="4E3DD55F"/>
    <w:rsid w:val="50F62849"/>
    <w:rsid w:val="5221000F"/>
    <w:rsid w:val="52680ABB"/>
    <w:rsid w:val="536CCB64"/>
    <w:rsid w:val="545CFA9A"/>
    <w:rsid w:val="553FD8EB"/>
    <w:rsid w:val="560368BE"/>
    <w:rsid w:val="561A6326"/>
    <w:rsid w:val="591D0269"/>
    <w:rsid w:val="59228609"/>
    <w:rsid w:val="5AA0A3AC"/>
    <w:rsid w:val="5C15C4B3"/>
    <w:rsid w:val="5CBB1B30"/>
    <w:rsid w:val="5E6661E4"/>
    <w:rsid w:val="5E999834"/>
    <w:rsid w:val="5F4EE6C7"/>
    <w:rsid w:val="62869640"/>
    <w:rsid w:val="632F5020"/>
    <w:rsid w:val="63A91148"/>
    <w:rsid w:val="669E794C"/>
    <w:rsid w:val="69DC23B5"/>
    <w:rsid w:val="6BE8A707"/>
    <w:rsid w:val="6BFDBD68"/>
    <w:rsid w:val="6C29CEF3"/>
    <w:rsid w:val="70271299"/>
    <w:rsid w:val="707BD595"/>
    <w:rsid w:val="70875FF9"/>
    <w:rsid w:val="71CBA23A"/>
    <w:rsid w:val="742F4E6F"/>
    <w:rsid w:val="75F34D97"/>
    <w:rsid w:val="7D2EA4B7"/>
    <w:rsid w:val="7DD02A84"/>
    <w:rsid w:val="7E3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9A541F"/>
  <w15:chartTrackingRefBased/>
  <w15:docId w15:val="{7295650C-ECDA-459C-A202-9F82BB7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0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0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858"/>
  </w:style>
  <w:style w:type="paragraph" w:styleId="Footer">
    <w:name w:val="footer"/>
    <w:basedOn w:val="Normal"/>
    <w:link w:val="Foot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858"/>
  </w:style>
  <w:style w:type="paragraph" w:styleId="FootnoteText">
    <w:name w:val="footnote text"/>
    <w:basedOn w:val="Normal"/>
    <w:link w:val="Foot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685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26858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43B7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arles-river-task-force-on-equitable-river-acc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Laws/SessionLaws/Acts/2024/Chapter1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hqjeatD1R8mXDDh3wYo6l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mailto:charlesrivertaskfor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AEA89-D64E-4FAE-937A-3921F6F7F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750FF-DD2B-4159-AA27-0A5AF86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8D14C-6A33-4E93-AE80-CBFA945E7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16F5B-68B4-4229-9B5A-31C1F0BA4B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329</Words>
  <Characters>443</Characters>
  <Application>Microsoft Office Word</Application>
  <DocSecurity>0</DocSecurity>
  <Lines>3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Guzman, Jonathan (EEA)</dc:creator>
  <cp:lastModifiedBy>Emily P</cp:lastModifiedBy>
  <cp:revision>54</cp:revision>
  <dcterms:created xsi:type="dcterms:W3CDTF">2025-08-08T20:16:00Z</dcterms:created>
  <dcterms:modified xsi:type="dcterms:W3CDTF">2025-09-30T16:46:00Z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GrammarlyDocumentId">
    <vt:lpwstr>cea993e4-9547-45e1-916e-d1530b9c8b3a</vt:lpwstr>
  </property>
  <property fmtid="{D5CDD505-2E9C-101B-9397-08002B2CF9AE}" pid="4" name="MediaServiceImageTags">
    <vt:lpwstr/>
  </property>
</Properties>
</file>