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0DD1E" w14:textId="21589A00" w:rsidR="5E41E6D2" w:rsidRDefault="00945E04" w:rsidP="00945E04">
      <w:pPr>
        <w:pStyle w:val="Heading3"/>
        <w:bidi/>
        <w:jc w:val="center"/>
        <w:rPr>
          <w:rStyle w:val="Heading3Char"/>
          <w:b/>
          <w:bCs/>
          <w:color w:val="auto"/>
          <w:rtl/>
        </w:rPr>
      </w:pPr>
      <w:r>
        <w:rPr>
          <w:rStyle w:val="Heading3Char"/>
          <w:rFonts w:hint="cs"/>
          <w:b/>
          <w:bCs/>
          <w:color w:val="auto"/>
          <w:rtl/>
          <w:lang w:bidi="ar-EG"/>
        </w:rPr>
        <w:t xml:space="preserve">فريق عمل </w:t>
      </w:r>
      <w:r w:rsidRPr="00B26204">
        <w:rPr>
          <w:rStyle w:val="Heading3Char"/>
          <w:b/>
          <w:bCs/>
          <w:color w:val="auto"/>
        </w:rPr>
        <w:t>Charles River</w:t>
      </w:r>
      <w:r>
        <w:rPr>
          <w:rStyle w:val="Heading3Char"/>
          <w:rFonts w:hint="cs"/>
          <w:b/>
          <w:bCs/>
          <w:color w:val="auto"/>
          <w:rtl/>
        </w:rPr>
        <w:t xml:space="preserve"> المعني بالوصول المكافئ للنهر</w:t>
      </w:r>
    </w:p>
    <w:p w14:paraId="5F18A58D" w14:textId="514AC74C" w:rsidR="00945E04" w:rsidRPr="00945E04" w:rsidRDefault="00945E04" w:rsidP="00945E04">
      <w:pPr>
        <w:bidi/>
        <w:jc w:val="center"/>
        <w:rPr>
          <w:b/>
          <w:bCs/>
          <w:sz w:val="28"/>
          <w:szCs w:val="28"/>
          <w:rtl/>
          <w:lang w:bidi="ar-EG"/>
        </w:rPr>
      </w:pPr>
      <w:r w:rsidRPr="00945E04">
        <w:rPr>
          <w:rFonts w:hint="cs"/>
          <w:b/>
          <w:bCs/>
          <w:sz w:val="28"/>
          <w:szCs w:val="28"/>
          <w:rtl/>
          <w:lang w:bidi="ar-EG"/>
        </w:rPr>
        <w:t>6 أكتوبر، 2025</w:t>
      </w:r>
    </w:p>
    <w:p w14:paraId="72020C8E" w14:textId="33D43551" w:rsidR="5E41E6D2" w:rsidRDefault="00945E04" w:rsidP="00945E04">
      <w:pPr>
        <w:pStyle w:val="Heading3"/>
        <w:bidi/>
        <w:jc w:val="center"/>
        <w:rPr>
          <w:rFonts w:eastAsia="Aptos"/>
        </w:rPr>
      </w:pPr>
      <w:r>
        <w:rPr>
          <w:rFonts w:eastAsia="Aptos" w:hint="cs"/>
          <w:b/>
          <w:bCs/>
          <w:color w:val="auto"/>
          <w:rtl/>
        </w:rPr>
        <w:t>محاضر الاجتماع</w:t>
      </w:r>
    </w:p>
    <w:p w14:paraId="0B27822E" w14:textId="11AE052F" w:rsidR="6CE37F57" w:rsidRDefault="6CE37F57"/>
    <w:p w14:paraId="04A62418" w14:textId="7FD2A662" w:rsidR="5DF19E16" w:rsidRDefault="00945E04" w:rsidP="00945E04">
      <w:pPr>
        <w:pStyle w:val="ListParagraph"/>
        <w:numPr>
          <w:ilvl w:val="0"/>
          <w:numId w:val="4"/>
        </w:numPr>
        <w:bidi/>
        <w:rPr>
          <w:b/>
          <w:bCs/>
        </w:rPr>
      </w:pPr>
      <w:r>
        <w:rPr>
          <w:rFonts w:hint="cs"/>
          <w:b/>
          <w:bCs/>
          <w:rtl/>
        </w:rPr>
        <w:t>الترحيب وتسجيل الحضور</w:t>
      </w:r>
    </w:p>
    <w:p w14:paraId="0EE0D129" w14:textId="0F16E3E5" w:rsidR="296A878E" w:rsidRDefault="296A878E" w:rsidP="00945E04">
      <w:pPr>
        <w:pStyle w:val="ListParagraph"/>
        <w:bidi/>
        <w:ind w:left="360"/>
      </w:pPr>
      <w:r w:rsidRPr="6CE37F57">
        <w:rPr>
          <w:b/>
          <w:bCs/>
        </w:rPr>
        <w:t>Jonathan Guzman</w:t>
      </w:r>
      <w:r w:rsidR="00945E04">
        <w:rPr>
          <w:rFonts w:hint="cs"/>
          <w:rtl/>
        </w:rPr>
        <w:t xml:space="preserve"> - </w:t>
      </w:r>
      <w:r w:rsidR="00945E04" w:rsidRPr="00945E04">
        <w:rPr>
          <w:rFonts w:hint="cs"/>
          <w:b/>
          <w:bCs/>
          <w:rtl/>
        </w:rPr>
        <w:t>حاضر</w:t>
      </w:r>
      <w:r w:rsidR="00945E04">
        <w:rPr>
          <w:rFonts w:hint="cs"/>
          <w:rtl/>
        </w:rPr>
        <w:t xml:space="preserve"> أو غائب</w:t>
      </w:r>
    </w:p>
    <w:p w14:paraId="2ED1728A" w14:textId="692B740F" w:rsidR="296A878E" w:rsidRDefault="296A878E" w:rsidP="00945E04">
      <w:pPr>
        <w:pStyle w:val="ListParagraph"/>
        <w:bidi/>
        <w:ind w:left="360"/>
      </w:pPr>
      <w:r w:rsidRPr="6CE37F57">
        <w:rPr>
          <w:b/>
          <w:bCs/>
        </w:rPr>
        <w:t>Logan Bailey</w:t>
      </w:r>
      <w:r w:rsidR="00945E04">
        <w:rPr>
          <w:rFonts w:hint="cs"/>
          <w:rtl/>
        </w:rPr>
        <w:t xml:space="preserve"> (هو/ عنه) - حاضر أو </w:t>
      </w:r>
      <w:r w:rsidR="00945E04" w:rsidRPr="00945E04">
        <w:rPr>
          <w:rFonts w:hint="cs"/>
          <w:b/>
          <w:bCs/>
          <w:rtl/>
        </w:rPr>
        <w:t>غائب</w:t>
      </w:r>
      <w:r w:rsidRPr="6CE37F57">
        <w:rPr>
          <w:b/>
          <w:bCs/>
        </w:rPr>
        <w:t xml:space="preserve"> </w:t>
      </w:r>
    </w:p>
    <w:p w14:paraId="0CE09360" w14:textId="7036C2D3" w:rsidR="296A878E" w:rsidRDefault="296A878E" w:rsidP="00945E04">
      <w:pPr>
        <w:pStyle w:val="ListParagraph"/>
        <w:bidi/>
        <w:ind w:left="360"/>
      </w:pPr>
      <w:r w:rsidRPr="6CE37F57">
        <w:rPr>
          <w:b/>
          <w:bCs/>
        </w:rPr>
        <w:t>Derrick Neal</w:t>
      </w:r>
      <w:r w:rsidR="00945E04">
        <w:rPr>
          <w:rFonts w:hint="cs"/>
          <w:b/>
          <w:bCs/>
          <w:rtl/>
        </w:rPr>
        <w:t xml:space="preserve"> </w:t>
      </w:r>
      <w:r w:rsidR="00945E04">
        <w:rPr>
          <w:rFonts w:hint="cs"/>
          <w:rtl/>
        </w:rPr>
        <w:t xml:space="preserve">- </w:t>
      </w:r>
      <w:r w:rsidR="00945E04" w:rsidRPr="00945E04">
        <w:rPr>
          <w:rFonts w:hint="cs"/>
          <w:b/>
          <w:bCs/>
          <w:rtl/>
        </w:rPr>
        <w:t>حاضر</w:t>
      </w:r>
      <w:r w:rsidR="00945E04">
        <w:rPr>
          <w:rFonts w:hint="cs"/>
          <w:rtl/>
        </w:rPr>
        <w:t xml:space="preserve"> أو غائب</w:t>
      </w:r>
      <w:r w:rsidRPr="6CE37F57">
        <w:t xml:space="preserve">  </w:t>
      </w:r>
    </w:p>
    <w:p w14:paraId="3A9F8EAD" w14:textId="7E93F7A5" w:rsidR="296A878E" w:rsidRDefault="296A878E" w:rsidP="00945E04">
      <w:pPr>
        <w:pStyle w:val="ListParagraph"/>
        <w:bidi/>
        <w:ind w:left="360"/>
      </w:pPr>
      <w:r w:rsidRPr="6CE37F57">
        <w:rPr>
          <w:b/>
          <w:bCs/>
        </w:rPr>
        <w:t>Kyle Vangel</w:t>
      </w:r>
      <w:r w:rsidR="00945E04">
        <w:rPr>
          <w:rFonts w:hint="cs"/>
          <w:b/>
          <w:bCs/>
          <w:rtl/>
        </w:rPr>
        <w:t xml:space="preserve"> </w:t>
      </w:r>
      <w:r w:rsidR="00945E04" w:rsidRPr="00945E04">
        <w:rPr>
          <w:rFonts w:hint="cs"/>
          <w:rtl/>
        </w:rPr>
        <w:t xml:space="preserve">(هو/ </w:t>
      </w:r>
      <w:r w:rsidR="00945E04">
        <w:rPr>
          <w:rFonts w:hint="cs"/>
          <w:rtl/>
        </w:rPr>
        <w:t>عنه</w:t>
      </w:r>
      <w:r w:rsidR="00945E04" w:rsidRPr="00945E04">
        <w:rPr>
          <w:rFonts w:hint="cs"/>
          <w:rtl/>
        </w:rPr>
        <w:t>)</w:t>
      </w:r>
      <w:r w:rsidR="00945E04">
        <w:rPr>
          <w:rFonts w:hint="cs"/>
          <w:b/>
          <w:bCs/>
          <w:rtl/>
        </w:rPr>
        <w:t xml:space="preserve"> </w:t>
      </w:r>
      <w:r w:rsidR="00945E04">
        <w:rPr>
          <w:rFonts w:hint="cs"/>
          <w:rtl/>
        </w:rPr>
        <w:t xml:space="preserve">- </w:t>
      </w:r>
      <w:r w:rsidR="00945E04" w:rsidRPr="00945E04">
        <w:rPr>
          <w:rFonts w:hint="cs"/>
          <w:b/>
          <w:bCs/>
          <w:rtl/>
        </w:rPr>
        <w:t>حاضر</w:t>
      </w:r>
      <w:r w:rsidR="00945E04">
        <w:rPr>
          <w:rFonts w:hint="cs"/>
          <w:rtl/>
        </w:rPr>
        <w:t xml:space="preserve"> أو غائب</w:t>
      </w:r>
    </w:p>
    <w:p w14:paraId="4BB2268F" w14:textId="115E47A4" w:rsidR="296A878E" w:rsidRDefault="296A878E" w:rsidP="00945E04">
      <w:pPr>
        <w:pStyle w:val="ListParagraph"/>
        <w:bidi/>
        <w:ind w:left="360"/>
      </w:pPr>
      <w:r w:rsidRPr="6CE37F57">
        <w:rPr>
          <w:b/>
          <w:bCs/>
        </w:rPr>
        <w:t>Ken Reeves</w:t>
      </w:r>
      <w:r w:rsidR="00945E04">
        <w:rPr>
          <w:rFonts w:hint="cs"/>
          <w:rtl/>
        </w:rPr>
        <w:t xml:space="preserve"> (هو/ عنه) - </w:t>
      </w:r>
      <w:r w:rsidR="00945E04" w:rsidRPr="00945E04">
        <w:rPr>
          <w:rFonts w:hint="cs"/>
          <w:b/>
          <w:bCs/>
          <w:rtl/>
        </w:rPr>
        <w:t>حاضر</w:t>
      </w:r>
      <w:r w:rsidR="00945E04">
        <w:rPr>
          <w:rFonts w:hint="cs"/>
          <w:rtl/>
        </w:rPr>
        <w:t xml:space="preserve"> أو غائب </w:t>
      </w:r>
      <w:r w:rsidR="00945E04">
        <w:rPr>
          <w:rtl/>
        </w:rPr>
        <w:t>–</w:t>
      </w:r>
      <w:r w:rsidR="00945E04">
        <w:rPr>
          <w:rFonts w:hint="cs"/>
          <w:rtl/>
        </w:rPr>
        <w:t xml:space="preserve"> 1:54 مساءً</w:t>
      </w:r>
    </w:p>
    <w:p w14:paraId="25674CDB" w14:textId="67499606" w:rsidR="296A878E" w:rsidRDefault="296A878E" w:rsidP="00945E04">
      <w:pPr>
        <w:pStyle w:val="ListParagraph"/>
        <w:bidi/>
        <w:ind w:left="360"/>
      </w:pPr>
      <w:r w:rsidRPr="6CE37F57">
        <w:rPr>
          <w:b/>
          <w:bCs/>
        </w:rPr>
        <w:t>Jeremy D. Battle</w:t>
      </w:r>
      <w:r w:rsidR="00945E04">
        <w:rPr>
          <w:rFonts w:hint="cs"/>
          <w:rtl/>
        </w:rPr>
        <w:t xml:space="preserve"> - </w:t>
      </w:r>
      <w:r w:rsidR="00945E04" w:rsidRPr="00945E04">
        <w:rPr>
          <w:rFonts w:hint="cs"/>
          <w:b/>
          <w:bCs/>
          <w:rtl/>
        </w:rPr>
        <w:t>حاضر</w:t>
      </w:r>
      <w:r w:rsidR="00945E04">
        <w:rPr>
          <w:rFonts w:hint="cs"/>
          <w:rtl/>
        </w:rPr>
        <w:t xml:space="preserve"> أو غائب</w:t>
      </w:r>
      <w:r w:rsidRPr="6CE37F57">
        <w:t xml:space="preserve">  </w:t>
      </w:r>
    </w:p>
    <w:p w14:paraId="06B5B1BF" w14:textId="704DC3D2" w:rsidR="296A878E" w:rsidRDefault="296A878E" w:rsidP="00945E04">
      <w:pPr>
        <w:pStyle w:val="ListParagraph"/>
        <w:bidi/>
        <w:ind w:left="360"/>
      </w:pPr>
      <w:r w:rsidRPr="6CE37F57">
        <w:rPr>
          <w:b/>
          <w:bCs/>
        </w:rPr>
        <w:t>Galen Mook</w:t>
      </w:r>
      <w:r w:rsidR="00945E04">
        <w:rPr>
          <w:rFonts w:hint="cs"/>
          <w:rtl/>
        </w:rPr>
        <w:t xml:space="preserve"> (هو/ عنه) - </w:t>
      </w:r>
      <w:r w:rsidR="00945E04" w:rsidRPr="00945E04">
        <w:rPr>
          <w:rFonts w:hint="cs"/>
          <w:b/>
          <w:bCs/>
          <w:rtl/>
        </w:rPr>
        <w:t>حاضر</w:t>
      </w:r>
      <w:r w:rsidR="00945E04">
        <w:rPr>
          <w:rFonts w:hint="cs"/>
          <w:rtl/>
        </w:rPr>
        <w:t xml:space="preserve"> أو غائب</w:t>
      </w:r>
      <w:r w:rsidRPr="6CE37F57">
        <w:t xml:space="preserve"> </w:t>
      </w:r>
    </w:p>
    <w:p w14:paraId="4AA6D45F" w14:textId="41E2C5D7" w:rsidR="296A878E" w:rsidRDefault="296A878E" w:rsidP="00945E04">
      <w:pPr>
        <w:pStyle w:val="ListParagraph"/>
        <w:bidi/>
        <w:ind w:left="360"/>
      </w:pPr>
      <w:r w:rsidRPr="6CE37F57">
        <w:rPr>
          <w:b/>
          <w:bCs/>
        </w:rPr>
        <w:t>Laura Jasinski</w:t>
      </w:r>
      <w:r w:rsidR="00945E04">
        <w:rPr>
          <w:rFonts w:hint="cs"/>
          <w:b/>
          <w:bCs/>
          <w:rtl/>
        </w:rPr>
        <w:t xml:space="preserve"> </w:t>
      </w:r>
      <w:r w:rsidR="00945E04">
        <w:rPr>
          <w:rFonts w:hint="cs"/>
          <w:rtl/>
        </w:rPr>
        <w:t xml:space="preserve">(هي/ عنها) - </w:t>
      </w:r>
      <w:r w:rsidR="00945E04" w:rsidRPr="00945E04">
        <w:rPr>
          <w:rFonts w:hint="cs"/>
          <w:b/>
          <w:bCs/>
          <w:rtl/>
        </w:rPr>
        <w:t>حاضر</w:t>
      </w:r>
      <w:r w:rsidR="00945E04">
        <w:rPr>
          <w:rFonts w:hint="cs"/>
          <w:rtl/>
        </w:rPr>
        <w:t xml:space="preserve"> أو غائب</w:t>
      </w:r>
      <w:r w:rsidRPr="6CE37F57">
        <w:t xml:space="preserve"> </w:t>
      </w:r>
    </w:p>
    <w:p w14:paraId="06299D21" w14:textId="5E6546F8" w:rsidR="296A878E" w:rsidRDefault="296A878E" w:rsidP="00945E04">
      <w:pPr>
        <w:pStyle w:val="ListParagraph"/>
        <w:bidi/>
        <w:ind w:left="360"/>
      </w:pPr>
      <w:r w:rsidRPr="6CE37F57">
        <w:rPr>
          <w:b/>
          <w:bCs/>
        </w:rPr>
        <w:t>Angela DeSousa</w:t>
      </w:r>
      <w:r w:rsidR="00945E04">
        <w:rPr>
          <w:rFonts w:hint="cs"/>
          <w:b/>
          <w:bCs/>
          <w:rtl/>
        </w:rPr>
        <w:t xml:space="preserve"> </w:t>
      </w:r>
      <w:r w:rsidR="00945E04">
        <w:rPr>
          <w:rFonts w:hint="cs"/>
          <w:rtl/>
        </w:rPr>
        <w:t xml:space="preserve">- حاضر أو </w:t>
      </w:r>
      <w:r w:rsidR="00945E04" w:rsidRPr="00945E04">
        <w:rPr>
          <w:rFonts w:hint="cs"/>
          <w:b/>
          <w:bCs/>
          <w:rtl/>
        </w:rPr>
        <w:t>غائب</w:t>
      </w:r>
    </w:p>
    <w:p w14:paraId="2A028562" w14:textId="55610BC4" w:rsidR="296A878E" w:rsidRDefault="296A878E" w:rsidP="00945E04">
      <w:pPr>
        <w:pStyle w:val="ListParagraph"/>
        <w:bidi/>
        <w:ind w:left="360"/>
      </w:pPr>
      <w:r w:rsidRPr="6CE37F57">
        <w:rPr>
          <w:b/>
          <w:bCs/>
        </w:rPr>
        <w:t>Franziska "Fran" Amacher</w:t>
      </w:r>
      <w:r w:rsidR="00945E04">
        <w:rPr>
          <w:rFonts w:hint="cs"/>
          <w:rtl/>
        </w:rPr>
        <w:t xml:space="preserve"> - </w:t>
      </w:r>
      <w:r w:rsidR="00945E04" w:rsidRPr="00945E04">
        <w:rPr>
          <w:rFonts w:hint="cs"/>
          <w:b/>
          <w:bCs/>
          <w:rtl/>
        </w:rPr>
        <w:t>حاضر</w:t>
      </w:r>
      <w:r w:rsidR="00945E04">
        <w:rPr>
          <w:rFonts w:hint="cs"/>
          <w:rtl/>
        </w:rPr>
        <w:t xml:space="preserve"> أو غائب</w:t>
      </w:r>
      <w:r w:rsidR="00945E04" w:rsidRPr="6CE37F57">
        <w:t xml:space="preserve"> </w:t>
      </w:r>
    </w:p>
    <w:p w14:paraId="552272E8" w14:textId="6DA20D21" w:rsidR="296A878E" w:rsidRDefault="296A878E" w:rsidP="00945E04">
      <w:pPr>
        <w:pStyle w:val="ListParagraph"/>
        <w:bidi/>
        <w:ind w:left="360"/>
      </w:pPr>
      <w:r w:rsidRPr="6CE37F57">
        <w:rPr>
          <w:b/>
          <w:bCs/>
        </w:rPr>
        <w:t>Lawrence Adkins</w:t>
      </w:r>
      <w:r w:rsidR="00945E04">
        <w:rPr>
          <w:rFonts w:hint="cs"/>
          <w:b/>
          <w:bCs/>
          <w:rtl/>
        </w:rPr>
        <w:t xml:space="preserve"> </w:t>
      </w:r>
      <w:r w:rsidR="00945E04">
        <w:rPr>
          <w:rFonts w:hint="cs"/>
          <w:rtl/>
        </w:rPr>
        <w:t xml:space="preserve">- </w:t>
      </w:r>
      <w:r w:rsidR="00945E04" w:rsidRPr="00945E04">
        <w:rPr>
          <w:rFonts w:hint="cs"/>
          <w:b/>
          <w:bCs/>
          <w:rtl/>
        </w:rPr>
        <w:t>حاضر</w:t>
      </w:r>
      <w:r w:rsidR="00945E04">
        <w:rPr>
          <w:rFonts w:hint="cs"/>
          <w:rtl/>
        </w:rPr>
        <w:t xml:space="preserve"> أو غائب</w:t>
      </w:r>
    </w:p>
    <w:p w14:paraId="2C98A442" w14:textId="476240DC" w:rsidR="296A878E" w:rsidRDefault="296A878E" w:rsidP="00945E04">
      <w:pPr>
        <w:pStyle w:val="ListParagraph"/>
        <w:bidi/>
        <w:ind w:left="360"/>
      </w:pPr>
      <w:r w:rsidRPr="6CE37F57">
        <w:rPr>
          <w:b/>
          <w:bCs/>
        </w:rPr>
        <w:t>Sheila Headley-Burwell</w:t>
      </w:r>
      <w:r w:rsidR="00945E04">
        <w:rPr>
          <w:rFonts w:hint="cs"/>
          <w:rtl/>
        </w:rPr>
        <w:t xml:space="preserve"> - </w:t>
      </w:r>
      <w:r w:rsidR="00945E04" w:rsidRPr="00945E04">
        <w:rPr>
          <w:rFonts w:hint="cs"/>
          <w:b/>
          <w:bCs/>
          <w:rtl/>
        </w:rPr>
        <w:t>حاضر</w:t>
      </w:r>
      <w:r w:rsidR="00945E04">
        <w:rPr>
          <w:rFonts w:hint="cs"/>
          <w:rtl/>
        </w:rPr>
        <w:t xml:space="preserve"> أو غائب</w:t>
      </w:r>
    </w:p>
    <w:p w14:paraId="7A077D2D" w14:textId="10AA7E2E" w:rsidR="296A878E" w:rsidRDefault="296A878E" w:rsidP="00945E04">
      <w:pPr>
        <w:pStyle w:val="ListParagraph"/>
        <w:bidi/>
        <w:ind w:left="360"/>
      </w:pPr>
      <w:r w:rsidRPr="6CE37F57">
        <w:rPr>
          <w:b/>
          <w:bCs/>
        </w:rPr>
        <w:t>Steven Miller</w:t>
      </w:r>
      <w:r w:rsidR="00945E04">
        <w:rPr>
          <w:rFonts w:hint="cs"/>
          <w:b/>
          <w:bCs/>
          <w:rtl/>
        </w:rPr>
        <w:t xml:space="preserve"> </w:t>
      </w:r>
      <w:r w:rsidR="00945E04">
        <w:rPr>
          <w:rFonts w:hint="cs"/>
          <w:rtl/>
        </w:rPr>
        <w:t xml:space="preserve">- </w:t>
      </w:r>
      <w:r w:rsidR="00945E04" w:rsidRPr="00945E04">
        <w:rPr>
          <w:rFonts w:hint="cs"/>
          <w:b/>
          <w:bCs/>
          <w:rtl/>
        </w:rPr>
        <w:t>حاضر</w:t>
      </w:r>
      <w:r w:rsidR="00945E04">
        <w:rPr>
          <w:rFonts w:hint="cs"/>
          <w:rtl/>
        </w:rPr>
        <w:t xml:space="preserve"> أو غائب</w:t>
      </w:r>
    </w:p>
    <w:p w14:paraId="0096DFED" w14:textId="1F03354F" w:rsidR="296A878E" w:rsidRDefault="296A878E" w:rsidP="00945E04">
      <w:pPr>
        <w:pStyle w:val="ListParagraph"/>
        <w:bidi/>
        <w:ind w:left="360"/>
      </w:pPr>
      <w:r w:rsidRPr="6CE37F57">
        <w:rPr>
          <w:b/>
          <w:bCs/>
        </w:rPr>
        <w:t>Denise Haynes</w:t>
      </w:r>
      <w:r w:rsidR="00945E04">
        <w:rPr>
          <w:rFonts w:hint="cs"/>
          <w:rtl/>
        </w:rPr>
        <w:t xml:space="preserve"> - </w:t>
      </w:r>
      <w:r w:rsidR="00945E04" w:rsidRPr="00945E04">
        <w:rPr>
          <w:rFonts w:hint="cs"/>
          <w:b/>
          <w:bCs/>
          <w:rtl/>
        </w:rPr>
        <w:t>حاضر</w:t>
      </w:r>
      <w:r w:rsidR="00945E04">
        <w:rPr>
          <w:rFonts w:hint="cs"/>
          <w:rtl/>
        </w:rPr>
        <w:t xml:space="preserve"> أو غائب</w:t>
      </w:r>
    </w:p>
    <w:p w14:paraId="428A63F4" w14:textId="4D91A2DA" w:rsidR="296A878E" w:rsidRDefault="296A878E" w:rsidP="00945E04">
      <w:pPr>
        <w:pStyle w:val="ListParagraph"/>
        <w:bidi/>
        <w:ind w:left="360"/>
      </w:pPr>
      <w:r w:rsidRPr="6CE37F57">
        <w:rPr>
          <w:b/>
          <w:bCs/>
        </w:rPr>
        <w:t>Thomas Leonard</w:t>
      </w:r>
      <w:r w:rsidR="00945E04">
        <w:rPr>
          <w:rFonts w:hint="cs"/>
          <w:rtl/>
        </w:rPr>
        <w:t xml:space="preserve"> - </w:t>
      </w:r>
      <w:r w:rsidR="00945E04" w:rsidRPr="00945E04">
        <w:rPr>
          <w:rFonts w:hint="cs"/>
          <w:b/>
          <w:bCs/>
          <w:rtl/>
        </w:rPr>
        <w:t>حاضر</w:t>
      </w:r>
      <w:r w:rsidR="00945E04">
        <w:rPr>
          <w:rFonts w:hint="cs"/>
          <w:rtl/>
        </w:rPr>
        <w:t xml:space="preserve"> أو غائب</w:t>
      </w:r>
    </w:p>
    <w:p w14:paraId="27126BD6" w14:textId="49618008" w:rsidR="296A878E" w:rsidRDefault="296A878E" w:rsidP="00945E04">
      <w:pPr>
        <w:pStyle w:val="ListParagraph"/>
        <w:bidi/>
        <w:ind w:left="360"/>
      </w:pPr>
      <w:r w:rsidRPr="6CE37F57">
        <w:rPr>
          <w:b/>
          <w:bCs/>
        </w:rPr>
        <w:t>David English</w:t>
      </w:r>
      <w:r w:rsidR="00945E04">
        <w:rPr>
          <w:rFonts w:hint="cs"/>
          <w:rtl/>
        </w:rPr>
        <w:t xml:space="preserve"> - </w:t>
      </w:r>
      <w:r w:rsidR="00945E04" w:rsidRPr="00945E04">
        <w:rPr>
          <w:rFonts w:hint="cs"/>
          <w:b/>
          <w:bCs/>
          <w:rtl/>
        </w:rPr>
        <w:t>حاضر</w:t>
      </w:r>
      <w:r w:rsidR="00945E04">
        <w:rPr>
          <w:rFonts w:hint="cs"/>
          <w:rtl/>
        </w:rPr>
        <w:t xml:space="preserve"> أو غائب</w:t>
      </w:r>
    </w:p>
    <w:p w14:paraId="5832345E" w14:textId="278B8789" w:rsidR="296A878E" w:rsidRDefault="296A878E" w:rsidP="00945E04">
      <w:pPr>
        <w:pStyle w:val="ListParagraph"/>
        <w:bidi/>
        <w:ind w:left="360"/>
      </w:pPr>
      <w:r w:rsidRPr="6CE37F57">
        <w:rPr>
          <w:b/>
          <w:bCs/>
        </w:rPr>
        <w:t>Monika Roy</w:t>
      </w:r>
      <w:r w:rsidR="00945E04">
        <w:rPr>
          <w:rFonts w:hint="cs"/>
          <w:rtl/>
        </w:rPr>
        <w:t xml:space="preserve"> - </w:t>
      </w:r>
      <w:r w:rsidR="00945E04" w:rsidRPr="00945E04">
        <w:rPr>
          <w:rFonts w:hint="cs"/>
          <w:b/>
          <w:bCs/>
          <w:rtl/>
        </w:rPr>
        <w:t>حاضر</w:t>
      </w:r>
      <w:r w:rsidR="00945E04">
        <w:rPr>
          <w:rFonts w:hint="cs"/>
          <w:rtl/>
        </w:rPr>
        <w:t xml:space="preserve"> أو غائب</w:t>
      </w:r>
    </w:p>
    <w:p w14:paraId="1A6E1961" w14:textId="0436C63F" w:rsidR="169A02EA" w:rsidRDefault="169A02EA" w:rsidP="00945E04">
      <w:pPr>
        <w:pStyle w:val="ListParagraph"/>
        <w:bidi/>
        <w:ind w:left="360"/>
      </w:pPr>
    </w:p>
    <w:p w14:paraId="27010D3B" w14:textId="74CF26E4" w:rsidR="5DF19E16" w:rsidRDefault="00C06BBC" w:rsidP="00945E04">
      <w:pPr>
        <w:pStyle w:val="ListParagraph"/>
        <w:numPr>
          <w:ilvl w:val="0"/>
          <w:numId w:val="4"/>
        </w:numPr>
        <w:bidi/>
      </w:pPr>
      <w:r>
        <w:rPr>
          <w:rFonts w:hint="cs"/>
          <w:rtl/>
        </w:rPr>
        <w:t>مراجعة محاضر اجتماع سبتمبر [تصويت]</w:t>
      </w:r>
    </w:p>
    <w:p w14:paraId="275D15EC" w14:textId="42EE3893" w:rsidR="169A02EA" w:rsidRDefault="00C06BBC" w:rsidP="00945E04">
      <w:pPr>
        <w:pStyle w:val="ListParagraph"/>
        <w:bidi/>
        <w:ind w:left="360"/>
      </w:pPr>
      <w:r>
        <w:rPr>
          <w:rFonts w:hint="cs"/>
          <w:rtl/>
        </w:rPr>
        <w:t xml:space="preserve">مقترح للموافقة على محاضر اجتماع 12 سبتمبر: </w:t>
      </w:r>
      <w:r w:rsidR="1E3524DF" w:rsidRPr="6CE37F57">
        <w:t>Steve Miller</w:t>
      </w:r>
    </w:p>
    <w:p w14:paraId="7E66EB72" w14:textId="04697575" w:rsidR="1E3524DF" w:rsidRDefault="00930E3A" w:rsidP="00945E04">
      <w:pPr>
        <w:pStyle w:val="ListParagraph"/>
        <w:bidi/>
        <w:ind w:left="360"/>
      </w:pPr>
      <w:r>
        <w:rPr>
          <w:rFonts w:hint="cs"/>
          <w:rtl/>
        </w:rPr>
        <w:t>ثانيًا</w:t>
      </w:r>
      <w:r w:rsidR="00C06BBC">
        <w:rPr>
          <w:rFonts w:hint="cs"/>
          <w:rtl/>
        </w:rPr>
        <w:t xml:space="preserve">: </w:t>
      </w:r>
      <w:r w:rsidR="1E3524DF" w:rsidRPr="6CE37F57">
        <w:t>Thomas Leonard</w:t>
      </w:r>
    </w:p>
    <w:p w14:paraId="0DF0A12B" w14:textId="7373B35E" w:rsidR="1E3524DF" w:rsidRDefault="1E3524DF" w:rsidP="00945E04">
      <w:pPr>
        <w:pStyle w:val="ListParagraph"/>
        <w:numPr>
          <w:ilvl w:val="0"/>
          <w:numId w:val="3"/>
        </w:numPr>
        <w:bidi/>
        <w:rPr>
          <w:rFonts w:ascii="Aptos" w:eastAsia="Aptos" w:hAnsi="Aptos" w:cs="Aptos"/>
          <w:color w:val="000000" w:themeColor="text1"/>
        </w:rPr>
      </w:pPr>
      <w:r w:rsidRPr="6CE37F57">
        <w:rPr>
          <w:rFonts w:ascii="Aptos" w:eastAsia="Aptos" w:hAnsi="Aptos" w:cs="Aptos"/>
          <w:b/>
          <w:bCs/>
          <w:color w:val="000000" w:themeColor="text1"/>
        </w:rPr>
        <w:t>Monika Roy</w:t>
      </w:r>
      <w:r w:rsidR="00C06BBC">
        <w:rPr>
          <w:rFonts w:ascii="Aptos" w:eastAsia="Aptos" w:hAnsi="Aptos" w:cs="Aptos" w:hint="cs"/>
          <w:color w:val="000000" w:themeColor="text1"/>
          <w:rtl/>
        </w:rPr>
        <w:t xml:space="preserve"> </w:t>
      </w:r>
      <w:r w:rsidR="00C06BBC">
        <w:rPr>
          <w:rFonts w:ascii="Aptos" w:eastAsia="Aptos" w:hAnsi="Aptos" w:cs="Times New Roman"/>
          <w:color w:val="000000" w:themeColor="text1"/>
          <w:rtl/>
        </w:rPr>
        <w:t>–</w:t>
      </w:r>
      <w:r w:rsidR="00C06BBC">
        <w:rPr>
          <w:rFonts w:ascii="Aptos" w:eastAsia="Aptos" w:hAnsi="Aptos" w:cs="Aptos" w:hint="cs"/>
          <w:color w:val="000000" w:themeColor="text1"/>
          <w:rtl/>
        </w:rPr>
        <w:t xml:space="preserve"> </w:t>
      </w:r>
      <w:r w:rsidR="00C06BBC" w:rsidRPr="004C7135">
        <w:rPr>
          <w:rFonts w:ascii="Aptos" w:eastAsia="Aptos" w:hAnsi="Aptos" w:cs="Arial" w:hint="cs"/>
          <w:b/>
          <w:bCs/>
          <w:color w:val="000000" w:themeColor="text1"/>
          <w:rtl/>
        </w:rPr>
        <w:t>موافقة</w:t>
      </w:r>
      <w:r w:rsidR="00C06BBC">
        <w:rPr>
          <w:rFonts w:ascii="Aptos" w:eastAsia="Aptos" w:hAnsi="Aptos" w:cs="Arial" w:hint="cs"/>
          <w:color w:val="000000" w:themeColor="text1"/>
          <w:rtl/>
        </w:rPr>
        <w:t>، لا، أو الامتناع عن التصويت</w:t>
      </w:r>
    </w:p>
    <w:p w14:paraId="25AB9E79" w14:textId="334D2B55" w:rsidR="1E3524DF" w:rsidRPr="00C06BBC" w:rsidRDefault="1E3524DF" w:rsidP="00C06BBC">
      <w:pPr>
        <w:pStyle w:val="ListParagraph"/>
        <w:numPr>
          <w:ilvl w:val="0"/>
          <w:numId w:val="3"/>
        </w:numPr>
        <w:bidi/>
        <w:rPr>
          <w:rFonts w:ascii="Aptos" w:eastAsia="Aptos" w:hAnsi="Aptos" w:cs="Aptos"/>
          <w:color w:val="000000" w:themeColor="text1"/>
        </w:rPr>
      </w:pPr>
      <w:r w:rsidRPr="6CE37F57">
        <w:rPr>
          <w:rFonts w:ascii="Aptos" w:eastAsia="Aptos" w:hAnsi="Aptos" w:cs="Aptos"/>
          <w:b/>
          <w:bCs/>
          <w:color w:val="000000" w:themeColor="text1"/>
        </w:rPr>
        <w:t>Logan Bailey</w:t>
      </w:r>
      <w:r w:rsidR="00C06BBC">
        <w:rPr>
          <w:rFonts w:ascii="Aptos" w:eastAsia="Aptos" w:hAnsi="Aptos" w:cs="Aptos" w:hint="cs"/>
          <w:color w:val="000000" w:themeColor="text1"/>
          <w:rtl/>
        </w:rPr>
        <w:t xml:space="preserve"> (</w:t>
      </w:r>
      <w:r w:rsidR="00C06BBC">
        <w:rPr>
          <w:rFonts w:ascii="Aptos" w:eastAsia="Aptos" w:hAnsi="Aptos" w:cs="Arial" w:hint="cs"/>
          <w:color w:val="000000" w:themeColor="text1"/>
          <w:rtl/>
        </w:rPr>
        <w:t xml:space="preserve">هو/ عنه) </w:t>
      </w:r>
      <w:r w:rsidR="00C06BBC">
        <w:rPr>
          <w:rFonts w:ascii="Aptos" w:eastAsia="Aptos" w:hAnsi="Aptos" w:cs="Times New Roman"/>
          <w:color w:val="000000" w:themeColor="text1"/>
          <w:rtl/>
        </w:rPr>
        <w:t>–</w:t>
      </w:r>
      <w:r w:rsidR="00C06BBC">
        <w:rPr>
          <w:rFonts w:ascii="Aptos" w:eastAsia="Aptos" w:hAnsi="Aptos" w:cs="Aptos" w:hint="cs"/>
          <w:color w:val="000000" w:themeColor="text1"/>
          <w:rtl/>
        </w:rPr>
        <w:t xml:space="preserve"> </w:t>
      </w:r>
      <w:r w:rsidR="00C06BBC">
        <w:rPr>
          <w:rFonts w:ascii="Aptos" w:eastAsia="Aptos" w:hAnsi="Aptos" w:cs="Arial" w:hint="cs"/>
          <w:color w:val="000000" w:themeColor="text1"/>
          <w:rtl/>
        </w:rPr>
        <w:t>موافقة، لا، أو الامتناع عن التصويت</w:t>
      </w:r>
      <w:r w:rsidR="004C7135">
        <w:rPr>
          <w:rFonts w:ascii="Aptos" w:eastAsia="Aptos" w:hAnsi="Aptos" w:cs="Arial" w:hint="cs"/>
          <w:color w:val="000000" w:themeColor="text1"/>
          <w:rtl/>
        </w:rPr>
        <w:t xml:space="preserve"> - </w:t>
      </w:r>
      <w:r w:rsidR="004C7135" w:rsidRPr="004C7135">
        <w:rPr>
          <w:rFonts w:ascii="Aptos" w:eastAsia="Aptos" w:hAnsi="Aptos" w:cs="Arial" w:hint="cs"/>
          <w:b/>
          <w:bCs/>
          <w:color w:val="000000" w:themeColor="text1"/>
          <w:rtl/>
        </w:rPr>
        <w:t>غائب</w:t>
      </w:r>
    </w:p>
    <w:p w14:paraId="6549DD12" w14:textId="1A4093D7" w:rsidR="1E3524DF" w:rsidRPr="00C06BBC" w:rsidRDefault="1E3524DF" w:rsidP="00C06BBC">
      <w:pPr>
        <w:pStyle w:val="ListParagraph"/>
        <w:numPr>
          <w:ilvl w:val="0"/>
          <w:numId w:val="3"/>
        </w:numPr>
        <w:bidi/>
        <w:rPr>
          <w:rFonts w:ascii="Aptos" w:eastAsia="Aptos" w:hAnsi="Aptos" w:cs="Aptos"/>
          <w:color w:val="000000" w:themeColor="text1"/>
        </w:rPr>
      </w:pPr>
      <w:r w:rsidRPr="6CE37F57">
        <w:rPr>
          <w:rFonts w:ascii="Aptos" w:eastAsia="Aptos" w:hAnsi="Aptos" w:cs="Aptos"/>
          <w:b/>
          <w:bCs/>
          <w:color w:val="000000" w:themeColor="text1"/>
        </w:rPr>
        <w:t>Derrick Neal</w:t>
      </w:r>
      <w:r w:rsidR="00C06BBC">
        <w:rPr>
          <w:rFonts w:ascii="Aptos" w:eastAsia="Aptos" w:hAnsi="Aptos" w:cs="Aptos" w:hint="cs"/>
          <w:color w:val="000000" w:themeColor="text1"/>
          <w:rtl/>
        </w:rPr>
        <w:t xml:space="preserve"> </w:t>
      </w:r>
      <w:r w:rsidR="00C06BBC">
        <w:rPr>
          <w:rFonts w:ascii="Aptos" w:eastAsia="Aptos" w:hAnsi="Aptos" w:cs="Times New Roman"/>
          <w:color w:val="000000" w:themeColor="text1"/>
          <w:rtl/>
        </w:rPr>
        <w:t>–</w:t>
      </w:r>
      <w:r w:rsidR="00C06BBC">
        <w:rPr>
          <w:rFonts w:ascii="Aptos" w:eastAsia="Aptos" w:hAnsi="Aptos" w:cs="Aptos" w:hint="cs"/>
          <w:color w:val="000000" w:themeColor="text1"/>
          <w:rtl/>
        </w:rPr>
        <w:t xml:space="preserve"> </w:t>
      </w:r>
      <w:r w:rsidR="00C06BBC" w:rsidRPr="004C7135">
        <w:rPr>
          <w:rFonts w:ascii="Aptos" w:eastAsia="Aptos" w:hAnsi="Aptos" w:cs="Arial" w:hint="cs"/>
          <w:b/>
          <w:bCs/>
          <w:color w:val="000000" w:themeColor="text1"/>
          <w:rtl/>
        </w:rPr>
        <w:t>موافقة</w:t>
      </w:r>
      <w:r w:rsidR="00C06BBC">
        <w:rPr>
          <w:rFonts w:ascii="Aptos" w:eastAsia="Aptos" w:hAnsi="Aptos" w:cs="Arial" w:hint="cs"/>
          <w:color w:val="000000" w:themeColor="text1"/>
          <w:rtl/>
        </w:rPr>
        <w:t>، لا، أو الامتناع عن التصويت</w:t>
      </w:r>
    </w:p>
    <w:p w14:paraId="6E9B4167" w14:textId="471FC82B" w:rsidR="1E3524DF" w:rsidRPr="00C06BBC" w:rsidRDefault="1E3524DF" w:rsidP="00C06BBC">
      <w:pPr>
        <w:pStyle w:val="ListParagraph"/>
        <w:numPr>
          <w:ilvl w:val="0"/>
          <w:numId w:val="3"/>
        </w:numPr>
        <w:bidi/>
        <w:rPr>
          <w:rFonts w:ascii="Aptos" w:eastAsia="Aptos" w:hAnsi="Aptos" w:cs="Aptos"/>
          <w:color w:val="000000" w:themeColor="text1"/>
        </w:rPr>
      </w:pPr>
      <w:r w:rsidRPr="76CEB474">
        <w:rPr>
          <w:rFonts w:ascii="Aptos" w:eastAsia="Aptos" w:hAnsi="Aptos" w:cs="Aptos"/>
          <w:b/>
          <w:bCs/>
          <w:color w:val="000000" w:themeColor="text1"/>
        </w:rPr>
        <w:t>Kyle Vangel</w:t>
      </w:r>
      <w:r w:rsidR="00C06BBC">
        <w:rPr>
          <w:rFonts w:ascii="Aptos" w:eastAsia="Aptos" w:hAnsi="Aptos" w:cs="Aptos" w:hint="cs"/>
          <w:color w:val="000000" w:themeColor="text1"/>
          <w:rtl/>
        </w:rPr>
        <w:t xml:space="preserve"> (</w:t>
      </w:r>
      <w:r w:rsidR="00C06BBC">
        <w:rPr>
          <w:rFonts w:ascii="Aptos" w:eastAsia="Aptos" w:hAnsi="Aptos" w:cs="Arial" w:hint="cs"/>
          <w:color w:val="000000" w:themeColor="text1"/>
          <w:rtl/>
        </w:rPr>
        <w:t xml:space="preserve">هو/ عنه) </w:t>
      </w:r>
      <w:r w:rsidR="00C06BBC">
        <w:rPr>
          <w:rFonts w:ascii="Aptos" w:eastAsia="Aptos" w:hAnsi="Aptos" w:cs="Times New Roman"/>
          <w:color w:val="000000" w:themeColor="text1"/>
          <w:rtl/>
        </w:rPr>
        <w:t>–</w:t>
      </w:r>
      <w:r w:rsidR="00C06BBC">
        <w:rPr>
          <w:rFonts w:ascii="Aptos" w:eastAsia="Aptos" w:hAnsi="Aptos" w:cs="Aptos" w:hint="cs"/>
          <w:color w:val="000000" w:themeColor="text1"/>
          <w:rtl/>
        </w:rPr>
        <w:t xml:space="preserve"> </w:t>
      </w:r>
      <w:r w:rsidR="00C06BBC" w:rsidRPr="004C7135">
        <w:rPr>
          <w:rFonts w:ascii="Aptos" w:eastAsia="Aptos" w:hAnsi="Aptos" w:cs="Arial" w:hint="cs"/>
          <w:b/>
          <w:bCs/>
          <w:color w:val="000000" w:themeColor="text1"/>
          <w:rtl/>
        </w:rPr>
        <w:t>موافقة</w:t>
      </w:r>
      <w:r w:rsidR="00C06BBC">
        <w:rPr>
          <w:rFonts w:ascii="Aptos" w:eastAsia="Aptos" w:hAnsi="Aptos" w:cs="Arial" w:hint="cs"/>
          <w:color w:val="000000" w:themeColor="text1"/>
          <w:rtl/>
        </w:rPr>
        <w:t>، لا، أو الامتناع عن التصويت</w:t>
      </w:r>
    </w:p>
    <w:p w14:paraId="50F2A5A9" w14:textId="352519CE" w:rsidR="1E3524DF" w:rsidRPr="00C06BBC" w:rsidRDefault="1E3524DF" w:rsidP="00C06BBC">
      <w:pPr>
        <w:pStyle w:val="ListParagraph"/>
        <w:numPr>
          <w:ilvl w:val="0"/>
          <w:numId w:val="3"/>
        </w:numPr>
        <w:bidi/>
        <w:rPr>
          <w:rFonts w:ascii="Aptos" w:eastAsia="Aptos" w:hAnsi="Aptos" w:cs="Aptos"/>
          <w:color w:val="000000" w:themeColor="text1"/>
        </w:rPr>
      </w:pPr>
      <w:r w:rsidRPr="76CEB474">
        <w:rPr>
          <w:rFonts w:ascii="Aptos" w:eastAsia="Aptos" w:hAnsi="Aptos" w:cs="Aptos"/>
          <w:b/>
          <w:bCs/>
          <w:color w:val="000000" w:themeColor="text1"/>
        </w:rPr>
        <w:t>Ken Reeves</w:t>
      </w:r>
      <w:r w:rsidR="00C06BBC">
        <w:rPr>
          <w:rFonts w:ascii="Aptos" w:eastAsia="Aptos" w:hAnsi="Aptos" w:cs="Aptos" w:hint="cs"/>
          <w:color w:val="000000" w:themeColor="text1"/>
          <w:rtl/>
        </w:rPr>
        <w:t xml:space="preserve"> (</w:t>
      </w:r>
      <w:r w:rsidR="00C06BBC">
        <w:rPr>
          <w:rFonts w:ascii="Aptos" w:eastAsia="Aptos" w:hAnsi="Aptos" w:cs="Arial" w:hint="cs"/>
          <w:color w:val="000000" w:themeColor="text1"/>
          <w:rtl/>
        </w:rPr>
        <w:t xml:space="preserve">هو/ عنه) </w:t>
      </w:r>
      <w:r w:rsidR="00C06BBC">
        <w:rPr>
          <w:rFonts w:ascii="Aptos" w:eastAsia="Aptos" w:hAnsi="Aptos" w:cs="Times New Roman"/>
          <w:color w:val="000000" w:themeColor="text1"/>
          <w:rtl/>
        </w:rPr>
        <w:t>–</w:t>
      </w:r>
      <w:r w:rsidR="00C06BBC">
        <w:rPr>
          <w:rFonts w:ascii="Aptos" w:eastAsia="Aptos" w:hAnsi="Aptos" w:cs="Aptos" w:hint="cs"/>
          <w:color w:val="000000" w:themeColor="text1"/>
          <w:rtl/>
        </w:rPr>
        <w:t xml:space="preserve"> </w:t>
      </w:r>
      <w:r w:rsidR="00C06BBC">
        <w:rPr>
          <w:rFonts w:ascii="Aptos" w:eastAsia="Aptos" w:hAnsi="Aptos" w:cs="Arial" w:hint="cs"/>
          <w:color w:val="000000" w:themeColor="text1"/>
          <w:rtl/>
        </w:rPr>
        <w:t xml:space="preserve">موافقة، لا، أو </w:t>
      </w:r>
      <w:r w:rsidR="004C7135" w:rsidRPr="004C7135">
        <w:rPr>
          <w:rFonts w:ascii="Aptos" w:eastAsia="Aptos" w:hAnsi="Aptos" w:cs="Arial" w:hint="cs"/>
          <w:b/>
          <w:bCs/>
          <w:color w:val="000000" w:themeColor="text1"/>
          <w:rtl/>
        </w:rPr>
        <w:t>غائب</w:t>
      </w:r>
    </w:p>
    <w:p w14:paraId="76BDF610" w14:textId="56ADBB65" w:rsidR="1E3524DF" w:rsidRPr="00C06BBC" w:rsidRDefault="1E3524DF" w:rsidP="00C06BBC">
      <w:pPr>
        <w:pStyle w:val="ListParagraph"/>
        <w:numPr>
          <w:ilvl w:val="0"/>
          <w:numId w:val="3"/>
        </w:numPr>
        <w:bidi/>
        <w:rPr>
          <w:rFonts w:ascii="Aptos" w:eastAsia="Aptos" w:hAnsi="Aptos" w:cs="Aptos"/>
          <w:color w:val="000000" w:themeColor="text1"/>
        </w:rPr>
      </w:pPr>
      <w:r w:rsidRPr="6CE37F57">
        <w:rPr>
          <w:rFonts w:ascii="Aptos" w:eastAsia="Aptos" w:hAnsi="Aptos" w:cs="Aptos"/>
          <w:b/>
          <w:bCs/>
          <w:color w:val="000000" w:themeColor="text1"/>
        </w:rPr>
        <w:t>Jeremy D. Battle</w:t>
      </w:r>
      <w:r w:rsidR="00C06BBC">
        <w:rPr>
          <w:rFonts w:ascii="Aptos" w:eastAsia="Aptos" w:hAnsi="Aptos" w:cs="Aptos" w:hint="cs"/>
          <w:color w:val="000000" w:themeColor="text1"/>
          <w:rtl/>
        </w:rPr>
        <w:t xml:space="preserve"> </w:t>
      </w:r>
      <w:r w:rsidR="00C06BBC">
        <w:rPr>
          <w:rFonts w:ascii="Aptos" w:eastAsia="Aptos" w:hAnsi="Aptos" w:cs="Times New Roman"/>
          <w:color w:val="000000" w:themeColor="text1"/>
          <w:rtl/>
        </w:rPr>
        <w:t>–</w:t>
      </w:r>
      <w:r w:rsidR="00C06BBC">
        <w:rPr>
          <w:rFonts w:ascii="Aptos" w:eastAsia="Aptos" w:hAnsi="Aptos" w:cs="Aptos" w:hint="cs"/>
          <w:color w:val="000000" w:themeColor="text1"/>
          <w:rtl/>
        </w:rPr>
        <w:t xml:space="preserve"> </w:t>
      </w:r>
      <w:r w:rsidR="00C06BBC" w:rsidRPr="004C7135">
        <w:rPr>
          <w:rFonts w:ascii="Aptos" w:eastAsia="Aptos" w:hAnsi="Aptos" w:cs="Arial" w:hint="cs"/>
          <w:b/>
          <w:bCs/>
          <w:color w:val="000000" w:themeColor="text1"/>
          <w:rtl/>
        </w:rPr>
        <w:t>موافقة</w:t>
      </w:r>
      <w:r w:rsidR="00C06BBC">
        <w:rPr>
          <w:rFonts w:ascii="Aptos" w:eastAsia="Aptos" w:hAnsi="Aptos" w:cs="Arial" w:hint="cs"/>
          <w:color w:val="000000" w:themeColor="text1"/>
          <w:rtl/>
        </w:rPr>
        <w:t>، لا، أو الامتناع عن التصويت</w:t>
      </w:r>
    </w:p>
    <w:p w14:paraId="6314796F" w14:textId="735C6E14" w:rsidR="1E3524DF" w:rsidRPr="00C06BBC" w:rsidRDefault="1E3524DF" w:rsidP="00C06BBC">
      <w:pPr>
        <w:pStyle w:val="ListParagraph"/>
        <w:numPr>
          <w:ilvl w:val="0"/>
          <w:numId w:val="3"/>
        </w:numPr>
        <w:bidi/>
        <w:rPr>
          <w:rFonts w:ascii="Aptos" w:eastAsia="Aptos" w:hAnsi="Aptos" w:cs="Aptos"/>
          <w:color w:val="000000" w:themeColor="text1"/>
        </w:rPr>
      </w:pPr>
      <w:r w:rsidRPr="6CE37F57">
        <w:rPr>
          <w:rFonts w:ascii="Aptos" w:eastAsia="Aptos" w:hAnsi="Aptos" w:cs="Aptos"/>
          <w:b/>
          <w:bCs/>
          <w:color w:val="000000" w:themeColor="text1"/>
        </w:rPr>
        <w:t>Galen Mook</w:t>
      </w:r>
      <w:r w:rsidR="00C06BBC">
        <w:rPr>
          <w:rFonts w:ascii="Aptos" w:eastAsia="Aptos" w:hAnsi="Aptos" w:cs="Aptos" w:hint="cs"/>
          <w:color w:val="000000" w:themeColor="text1"/>
          <w:rtl/>
        </w:rPr>
        <w:t xml:space="preserve"> (</w:t>
      </w:r>
      <w:r w:rsidR="00C06BBC">
        <w:rPr>
          <w:rFonts w:ascii="Aptos" w:eastAsia="Aptos" w:hAnsi="Aptos" w:cs="Arial" w:hint="cs"/>
          <w:color w:val="000000" w:themeColor="text1"/>
          <w:rtl/>
        </w:rPr>
        <w:t xml:space="preserve">هو/ عنه) </w:t>
      </w:r>
      <w:r w:rsidR="00C06BBC">
        <w:rPr>
          <w:rFonts w:ascii="Aptos" w:eastAsia="Aptos" w:hAnsi="Aptos" w:cs="Times New Roman"/>
          <w:color w:val="000000" w:themeColor="text1"/>
          <w:rtl/>
        </w:rPr>
        <w:t>–</w:t>
      </w:r>
      <w:r w:rsidR="00C06BBC">
        <w:rPr>
          <w:rFonts w:ascii="Aptos" w:eastAsia="Aptos" w:hAnsi="Aptos" w:cs="Aptos" w:hint="cs"/>
          <w:color w:val="000000" w:themeColor="text1"/>
          <w:rtl/>
        </w:rPr>
        <w:t xml:space="preserve"> </w:t>
      </w:r>
      <w:r w:rsidR="00C06BBC">
        <w:rPr>
          <w:rFonts w:ascii="Aptos" w:eastAsia="Aptos" w:hAnsi="Aptos" w:cs="Arial" w:hint="cs"/>
          <w:color w:val="000000" w:themeColor="text1"/>
          <w:rtl/>
        </w:rPr>
        <w:t xml:space="preserve">موافقة، لا، أو </w:t>
      </w:r>
      <w:r w:rsidR="00C06BBC" w:rsidRPr="004C7135">
        <w:rPr>
          <w:rFonts w:ascii="Aptos" w:eastAsia="Aptos" w:hAnsi="Aptos" w:cs="Arial" w:hint="cs"/>
          <w:b/>
          <w:bCs/>
          <w:color w:val="000000" w:themeColor="text1"/>
          <w:rtl/>
        </w:rPr>
        <w:t>الامتناع عن التصويت</w:t>
      </w:r>
    </w:p>
    <w:p w14:paraId="7D0F506F" w14:textId="70DA7768" w:rsidR="1E3524DF" w:rsidRPr="004C7135" w:rsidRDefault="1E3524DF" w:rsidP="004C7135">
      <w:pPr>
        <w:pStyle w:val="ListParagraph"/>
        <w:numPr>
          <w:ilvl w:val="0"/>
          <w:numId w:val="3"/>
        </w:numPr>
        <w:bidi/>
        <w:rPr>
          <w:rFonts w:ascii="Aptos" w:eastAsia="Aptos" w:hAnsi="Aptos" w:cs="Aptos"/>
          <w:color w:val="000000" w:themeColor="text1"/>
        </w:rPr>
      </w:pPr>
      <w:r w:rsidRPr="6CE37F57">
        <w:rPr>
          <w:rFonts w:ascii="Aptos" w:eastAsia="Aptos" w:hAnsi="Aptos" w:cs="Aptos"/>
          <w:b/>
          <w:bCs/>
          <w:color w:val="000000" w:themeColor="text1"/>
        </w:rPr>
        <w:t>Laura Jasinski</w:t>
      </w:r>
      <w:r w:rsidR="004C7135">
        <w:rPr>
          <w:rFonts w:ascii="Aptos" w:eastAsia="Aptos" w:hAnsi="Aptos" w:cs="Aptos" w:hint="cs"/>
          <w:color w:val="000000" w:themeColor="text1"/>
          <w:rtl/>
        </w:rPr>
        <w:t xml:space="preserve"> (</w:t>
      </w:r>
      <w:r w:rsidR="004C7135">
        <w:rPr>
          <w:rFonts w:ascii="Aptos" w:eastAsia="Aptos" w:hAnsi="Aptos" w:cs="Arial" w:hint="cs"/>
          <w:color w:val="000000" w:themeColor="text1"/>
          <w:rtl/>
        </w:rPr>
        <w:t xml:space="preserve">هي/ عنها) </w:t>
      </w:r>
      <w:r w:rsidR="004C7135">
        <w:rPr>
          <w:rFonts w:ascii="Aptos" w:eastAsia="Aptos" w:hAnsi="Aptos" w:cs="Times New Roman"/>
          <w:color w:val="000000" w:themeColor="text1"/>
          <w:rtl/>
        </w:rPr>
        <w:t>–</w:t>
      </w:r>
      <w:r w:rsidR="004C7135">
        <w:rPr>
          <w:rFonts w:ascii="Aptos" w:eastAsia="Aptos" w:hAnsi="Aptos" w:cs="Aptos" w:hint="cs"/>
          <w:color w:val="000000" w:themeColor="text1"/>
          <w:rtl/>
        </w:rPr>
        <w:t xml:space="preserve"> </w:t>
      </w:r>
      <w:r w:rsidR="004C7135" w:rsidRPr="004C7135">
        <w:rPr>
          <w:rFonts w:ascii="Aptos" w:eastAsia="Aptos" w:hAnsi="Aptos" w:cs="Arial" w:hint="cs"/>
          <w:b/>
          <w:bCs/>
          <w:color w:val="000000" w:themeColor="text1"/>
          <w:rtl/>
        </w:rPr>
        <w:t>موافقة</w:t>
      </w:r>
      <w:r w:rsidR="004C7135">
        <w:rPr>
          <w:rFonts w:ascii="Aptos" w:eastAsia="Aptos" w:hAnsi="Aptos" w:cs="Arial" w:hint="cs"/>
          <w:color w:val="000000" w:themeColor="text1"/>
          <w:rtl/>
        </w:rPr>
        <w:t>، لا، أو الامتناع عن التصويت</w:t>
      </w:r>
    </w:p>
    <w:p w14:paraId="2C6F9869" w14:textId="6D3B95C7" w:rsidR="1E3524DF" w:rsidRPr="004C7135" w:rsidRDefault="1E3524DF" w:rsidP="004C7135">
      <w:pPr>
        <w:pStyle w:val="ListParagraph"/>
        <w:numPr>
          <w:ilvl w:val="0"/>
          <w:numId w:val="3"/>
        </w:numPr>
        <w:bidi/>
        <w:rPr>
          <w:rFonts w:ascii="Aptos" w:eastAsia="Aptos" w:hAnsi="Aptos" w:cs="Aptos"/>
          <w:color w:val="000000" w:themeColor="text1"/>
        </w:rPr>
      </w:pPr>
      <w:r w:rsidRPr="6CE37F57">
        <w:rPr>
          <w:rFonts w:ascii="Aptos" w:eastAsia="Aptos" w:hAnsi="Aptos" w:cs="Aptos"/>
          <w:b/>
          <w:bCs/>
          <w:color w:val="000000" w:themeColor="text1"/>
        </w:rPr>
        <w:t>Angela DeSousa</w:t>
      </w:r>
      <w:r w:rsidR="004C7135">
        <w:rPr>
          <w:rFonts w:ascii="Aptos" w:eastAsia="Aptos" w:hAnsi="Aptos" w:cs="Aptos" w:hint="cs"/>
          <w:b/>
          <w:bCs/>
          <w:color w:val="000000" w:themeColor="text1"/>
          <w:rtl/>
        </w:rPr>
        <w:t xml:space="preserve"> </w:t>
      </w:r>
      <w:r w:rsidR="004C7135">
        <w:rPr>
          <w:rFonts w:ascii="Aptos" w:eastAsia="Aptos" w:hAnsi="Aptos" w:cs="Times New Roman"/>
          <w:color w:val="000000" w:themeColor="text1"/>
          <w:rtl/>
        </w:rPr>
        <w:t>–</w:t>
      </w:r>
      <w:r w:rsidR="004C7135">
        <w:rPr>
          <w:rFonts w:ascii="Aptos" w:eastAsia="Aptos" w:hAnsi="Aptos" w:cs="Aptos" w:hint="cs"/>
          <w:color w:val="000000" w:themeColor="text1"/>
          <w:rtl/>
        </w:rPr>
        <w:t xml:space="preserve"> </w:t>
      </w:r>
      <w:r w:rsidR="004C7135">
        <w:rPr>
          <w:rFonts w:ascii="Aptos" w:eastAsia="Aptos" w:hAnsi="Aptos" w:cs="Arial" w:hint="cs"/>
          <w:color w:val="000000" w:themeColor="text1"/>
          <w:rtl/>
        </w:rPr>
        <w:t xml:space="preserve">موافقة، لا، أو الامتناع عن التصويت - </w:t>
      </w:r>
      <w:r w:rsidR="004C7135" w:rsidRPr="004C7135">
        <w:rPr>
          <w:rFonts w:ascii="Aptos" w:eastAsia="Aptos" w:hAnsi="Aptos" w:cs="Arial" w:hint="cs"/>
          <w:b/>
          <w:bCs/>
          <w:color w:val="000000" w:themeColor="text1"/>
          <w:rtl/>
        </w:rPr>
        <w:t>غائب</w:t>
      </w:r>
    </w:p>
    <w:p w14:paraId="0245899C" w14:textId="0CBC9C38" w:rsidR="1E3524DF" w:rsidRPr="004C7135" w:rsidRDefault="1E3524DF" w:rsidP="004C7135">
      <w:pPr>
        <w:pStyle w:val="ListParagraph"/>
        <w:numPr>
          <w:ilvl w:val="0"/>
          <w:numId w:val="3"/>
        </w:numPr>
        <w:bidi/>
        <w:rPr>
          <w:rFonts w:ascii="Aptos" w:eastAsia="Aptos" w:hAnsi="Aptos" w:cs="Aptos"/>
          <w:color w:val="000000" w:themeColor="text1"/>
        </w:rPr>
      </w:pPr>
      <w:r w:rsidRPr="6CE37F57">
        <w:rPr>
          <w:rFonts w:ascii="Aptos" w:eastAsia="Aptos" w:hAnsi="Aptos" w:cs="Aptos"/>
          <w:b/>
          <w:bCs/>
          <w:color w:val="000000" w:themeColor="text1"/>
        </w:rPr>
        <w:lastRenderedPageBreak/>
        <w:t>Franziska "Fran" Amacher</w:t>
      </w:r>
      <w:r w:rsidR="004C7135">
        <w:rPr>
          <w:rFonts w:ascii="Aptos" w:eastAsia="Aptos" w:hAnsi="Aptos" w:cs="Aptos" w:hint="cs"/>
          <w:b/>
          <w:bCs/>
          <w:color w:val="000000" w:themeColor="text1"/>
          <w:rtl/>
        </w:rPr>
        <w:t xml:space="preserve"> </w:t>
      </w:r>
      <w:r w:rsidR="004C7135">
        <w:rPr>
          <w:rFonts w:ascii="Aptos" w:eastAsia="Aptos" w:hAnsi="Aptos" w:cs="Times New Roman"/>
          <w:color w:val="000000" w:themeColor="text1"/>
          <w:rtl/>
        </w:rPr>
        <w:t>–</w:t>
      </w:r>
      <w:r w:rsidR="004C7135">
        <w:rPr>
          <w:rFonts w:ascii="Aptos" w:eastAsia="Aptos" w:hAnsi="Aptos" w:cs="Aptos" w:hint="cs"/>
          <w:color w:val="000000" w:themeColor="text1"/>
          <w:rtl/>
        </w:rPr>
        <w:t xml:space="preserve"> </w:t>
      </w:r>
      <w:r w:rsidR="004C7135">
        <w:rPr>
          <w:rFonts w:ascii="Aptos" w:eastAsia="Aptos" w:hAnsi="Aptos" w:cs="Arial" w:hint="cs"/>
          <w:color w:val="000000" w:themeColor="text1"/>
          <w:rtl/>
        </w:rPr>
        <w:t xml:space="preserve">موافقة، لا، أو </w:t>
      </w:r>
      <w:r w:rsidR="004C7135" w:rsidRPr="004C7135">
        <w:rPr>
          <w:rFonts w:ascii="Aptos" w:eastAsia="Aptos" w:hAnsi="Aptos" w:cs="Arial" w:hint="cs"/>
          <w:b/>
          <w:bCs/>
          <w:color w:val="000000" w:themeColor="text1"/>
          <w:rtl/>
        </w:rPr>
        <w:t>الامتناع عن التصويت</w:t>
      </w:r>
    </w:p>
    <w:p w14:paraId="06D3F1A0" w14:textId="6170203C" w:rsidR="1E3524DF" w:rsidRPr="004C7135" w:rsidRDefault="1E3524DF" w:rsidP="004C7135">
      <w:pPr>
        <w:pStyle w:val="ListParagraph"/>
        <w:numPr>
          <w:ilvl w:val="0"/>
          <w:numId w:val="3"/>
        </w:numPr>
        <w:bidi/>
        <w:rPr>
          <w:rFonts w:ascii="Aptos" w:eastAsia="Aptos" w:hAnsi="Aptos" w:cs="Aptos"/>
          <w:color w:val="000000" w:themeColor="text1"/>
        </w:rPr>
      </w:pPr>
      <w:r w:rsidRPr="6CE37F57">
        <w:rPr>
          <w:rFonts w:ascii="Aptos" w:eastAsia="Aptos" w:hAnsi="Aptos" w:cs="Aptos"/>
          <w:b/>
          <w:bCs/>
          <w:color w:val="000000" w:themeColor="text1"/>
        </w:rPr>
        <w:t>Lawrence Adkins</w:t>
      </w:r>
      <w:r w:rsidR="004C7135">
        <w:rPr>
          <w:rFonts w:ascii="Aptos" w:eastAsia="Aptos" w:hAnsi="Aptos" w:cs="Aptos" w:hint="cs"/>
          <w:b/>
          <w:bCs/>
          <w:color w:val="000000" w:themeColor="text1"/>
          <w:rtl/>
        </w:rPr>
        <w:t xml:space="preserve"> </w:t>
      </w:r>
      <w:r w:rsidR="004C7135">
        <w:rPr>
          <w:rFonts w:ascii="Aptos" w:eastAsia="Aptos" w:hAnsi="Aptos" w:cs="Times New Roman"/>
          <w:color w:val="000000" w:themeColor="text1"/>
          <w:rtl/>
        </w:rPr>
        <w:t>–</w:t>
      </w:r>
      <w:r w:rsidR="004C7135">
        <w:rPr>
          <w:rFonts w:ascii="Aptos" w:eastAsia="Aptos" w:hAnsi="Aptos" w:cs="Aptos" w:hint="cs"/>
          <w:color w:val="000000" w:themeColor="text1"/>
          <w:rtl/>
        </w:rPr>
        <w:t xml:space="preserve"> </w:t>
      </w:r>
      <w:r w:rsidR="004C7135">
        <w:rPr>
          <w:rFonts w:ascii="Aptos" w:eastAsia="Aptos" w:hAnsi="Aptos" w:cs="Arial" w:hint="cs"/>
          <w:color w:val="000000" w:themeColor="text1"/>
          <w:rtl/>
        </w:rPr>
        <w:t xml:space="preserve">موافقة، لا، أو الامتناع عن التصويت </w:t>
      </w:r>
      <w:r w:rsidR="004C7135">
        <w:rPr>
          <w:rFonts w:ascii="Aptos" w:eastAsia="Aptos" w:hAnsi="Aptos" w:cs="Arial"/>
          <w:color w:val="000000" w:themeColor="text1"/>
          <w:rtl/>
        </w:rPr>
        <w:t>–</w:t>
      </w:r>
      <w:r w:rsidR="004C7135">
        <w:rPr>
          <w:rFonts w:ascii="Aptos" w:eastAsia="Aptos" w:hAnsi="Aptos" w:cs="Arial" w:hint="cs"/>
          <w:color w:val="000000" w:themeColor="text1"/>
          <w:rtl/>
        </w:rPr>
        <w:t xml:space="preserve"> </w:t>
      </w:r>
      <w:r w:rsidR="004C7135" w:rsidRPr="004C7135">
        <w:rPr>
          <w:rFonts w:ascii="Aptos" w:eastAsia="Aptos" w:hAnsi="Aptos" w:cs="Arial" w:hint="cs"/>
          <w:b/>
          <w:bCs/>
          <w:color w:val="000000" w:themeColor="text1"/>
          <w:rtl/>
        </w:rPr>
        <w:t xml:space="preserve">عدم </w:t>
      </w:r>
      <w:r w:rsidR="004C7135">
        <w:rPr>
          <w:rFonts w:ascii="Aptos" w:eastAsia="Aptos" w:hAnsi="Aptos" w:cs="Arial" w:hint="cs"/>
          <w:b/>
          <w:bCs/>
          <w:color w:val="000000" w:themeColor="text1"/>
          <w:rtl/>
        </w:rPr>
        <w:t>تقديم إجابة</w:t>
      </w:r>
    </w:p>
    <w:p w14:paraId="37BD822D" w14:textId="2CBC4F05" w:rsidR="1E3524DF" w:rsidRPr="004C7135" w:rsidRDefault="1E3524DF" w:rsidP="004C7135">
      <w:pPr>
        <w:pStyle w:val="ListParagraph"/>
        <w:numPr>
          <w:ilvl w:val="0"/>
          <w:numId w:val="3"/>
        </w:numPr>
        <w:bidi/>
        <w:rPr>
          <w:rFonts w:ascii="Aptos" w:eastAsia="Aptos" w:hAnsi="Aptos" w:cs="Aptos"/>
          <w:color w:val="000000" w:themeColor="text1"/>
        </w:rPr>
      </w:pPr>
      <w:r w:rsidRPr="6CE37F57">
        <w:rPr>
          <w:rFonts w:ascii="Aptos" w:eastAsia="Aptos" w:hAnsi="Aptos" w:cs="Aptos"/>
          <w:b/>
          <w:bCs/>
          <w:color w:val="000000" w:themeColor="text1"/>
        </w:rPr>
        <w:t>Sheila Headley-Burwell</w:t>
      </w:r>
      <w:r w:rsidR="004C7135">
        <w:rPr>
          <w:rFonts w:ascii="Aptos" w:eastAsia="Aptos" w:hAnsi="Aptos" w:cs="Aptos" w:hint="cs"/>
          <w:b/>
          <w:bCs/>
          <w:color w:val="000000" w:themeColor="text1"/>
          <w:rtl/>
        </w:rPr>
        <w:t xml:space="preserve"> </w:t>
      </w:r>
      <w:r w:rsidR="004C7135">
        <w:rPr>
          <w:rFonts w:ascii="Aptos" w:eastAsia="Aptos" w:hAnsi="Aptos" w:cs="Times New Roman"/>
          <w:color w:val="000000" w:themeColor="text1"/>
          <w:rtl/>
        </w:rPr>
        <w:t>–</w:t>
      </w:r>
      <w:r w:rsidR="004C7135">
        <w:rPr>
          <w:rFonts w:ascii="Aptos" w:eastAsia="Aptos" w:hAnsi="Aptos" w:cs="Aptos" w:hint="cs"/>
          <w:color w:val="000000" w:themeColor="text1"/>
          <w:rtl/>
        </w:rPr>
        <w:t xml:space="preserve"> </w:t>
      </w:r>
      <w:r w:rsidR="004C7135" w:rsidRPr="004C7135">
        <w:rPr>
          <w:rFonts w:ascii="Aptos" w:eastAsia="Aptos" w:hAnsi="Aptos" w:cs="Arial" w:hint="cs"/>
          <w:b/>
          <w:bCs/>
          <w:color w:val="000000" w:themeColor="text1"/>
          <w:rtl/>
        </w:rPr>
        <w:t>موافقة</w:t>
      </w:r>
      <w:r w:rsidR="004C7135">
        <w:rPr>
          <w:rFonts w:ascii="Aptos" w:eastAsia="Aptos" w:hAnsi="Aptos" w:cs="Arial" w:hint="cs"/>
          <w:color w:val="000000" w:themeColor="text1"/>
          <w:rtl/>
        </w:rPr>
        <w:t>، لا، أو الامتناع عن التصويت</w:t>
      </w:r>
    </w:p>
    <w:p w14:paraId="79329DC1" w14:textId="6DC6C62E" w:rsidR="1E3524DF" w:rsidRPr="004C7135" w:rsidRDefault="1E3524DF" w:rsidP="004C7135">
      <w:pPr>
        <w:pStyle w:val="ListParagraph"/>
        <w:numPr>
          <w:ilvl w:val="0"/>
          <w:numId w:val="3"/>
        </w:numPr>
        <w:bidi/>
        <w:rPr>
          <w:rFonts w:ascii="Aptos" w:eastAsia="Aptos" w:hAnsi="Aptos" w:cs="Aptos"/>
          <w:color w:val="000000" w:themeColor="text1"/>
        </w:rPr>
      </w:pPr>
      <w:r w:rsidRPr="6CE37F57">
        <w:rPr>
          <w:rFonts w:ascii="Aptos" w:eastAsia="Aptos" w:hAnsi="Aptos" w:cs="Aptos"/>
          <w:b/>
          <w:bCs/>
          <w:color w:val="000000" w:themeColor="text1"/>
        </w:rPr>
        <w:t>Steven Miller</w:t>
      </w:r>
      <w:r w:rsidR="004C7135">
        <w:rPr>
          <w:rFonts w:ascii="Aptos" w:eastAsia="Aptos" w:hAnsi="Aptos" w:cs="Aptos" w:hint="cs"/>
          <w:b/>
          <w:bCs/>
          <w:color w:val="000000" w:themeColor="text1"/>
          <w:rtl/>
        </w:rPr>
        <w:t xml:space="preserve"> </w:t>
      </w:r>
      <w:r w:rsidR="004C7135">
        <w:rPr>
          <w:rFonts w:ascii="Aptos" w:eastAsia="Aptos" w:hAnsi="Aptos" w:cs="Times New Roman"/>
          <w:color w:val="000000" w:themeColor="text1"/>
          <w:rtl/>
        </w:rPr>
        <w:t>–</w:t>
      </w:r>
      <w:r w:rsidR="004C7135">
        <w:rPr>
          <w:rFonts w:ascii="Aptos" w:eastAsia="Aptos" w:hAnsi="Aptos" w:cs="Aptos" w:hint="cs"/>
          <w:color w:val="000000" w:themeColor="text1"/>
          <w:rtl/>
        </w:rPr>
        <w:t xml:space="preserve"> </w:t>
      </w:r>
      <w:r w:rsidR="004C7135" w:rsidRPr="004C7135">
        <w:rPr>
          <w:rFonts w:ascii="Aptos" w:eastAsia="Aptos" w:hAnsi="Aptos" w:cs="Arial" w:hint="cs"/>
          <w:b/>
          <w:bCs/>
          <w:color w:val="000000" w:themeColor="text1"/>
          <w:rtl/>
        </w:rPr>
        <w:t>موافقة</w:t>
      </w:r>
      <w:r w:rsidR="004C7135">
        <w:rPr>
          <w:rFonts w:ascii="Aptos" w:eastAsia="Aptos" w:hAnsi="Aptos" w:cs="Arial" w:hint="cs"/>
          <w:color w:val="000000" w:themeColor="text1"/>
          <w:rtl/>
        </w:rPr>
        <w:t>، لا، أو الامتناع عن التصويت</w:t>
      </w:r>
    </w:p>
    <w:p w14:paraId="47959E6F" w14:textId="6583F64E" w:rsidR="1E3524DF" w:rsidRPr="004C7135" w:rsidRDefault="1E3524DF" w:rsidP="004C7135">
      <w:pPr>
        <w:pStyle w:val="ListParagraph"/>
        <w:numPr>
          <w:ilvl w:val="0"/>
          <w:numId w:val="3"/>
        </w:numPr>
        <w:bidi/>
        <w:rPr>
          <w:rFonts w:ascii="Aptos" w:eastAsia="Aptos" w:hAnsi="Aptos" w:cs="Aptos"/>
          <w:color w:val="000000" w:themeColor="text1"/>
        </w:rPr>
      </w:pPr>
      <w:r w:rsidRPr="6CE37F57">
        <w:rPr>
          <w:rFonts w:ascii="Aptos" w:eastAsia="Aptos" w:hAnsi="Aptos" w:cs="Aptos"/>
          <w:b/>
          <w:bCs/>
          <w:color w:val="000000" w:themeColor="text1"/>
        </w:rPr>
        <w:t>Denise Haynes</w:t>
      </w:r>
      <w:r w:rsidR="004C7135">
        <w:rPr>
          <w:rFonts w:ascii="Aptos" w:eastAsia="Aptos" w:hAnsi="Aptos" w:cs="Aptos" w:hint="cs"/>
          <w:color w:val="000000" w:themeColor="text1"/>
          <w:rtl/>
        </w:rPr>
        <w:t xml:space="preserve"> </w:t>
      </w:r>
      <w:r w:rsidR="004C7135">
        <w:rPr>
          <w:rFonts w:ascii="Aptos" w:eastAsia="Aptos" w:hAnsi="Aptos" w:cs="Times New Roman"/>
          <w:color w:val="000000" w:themeColor="text1"/>
          <w:rtl/>
        </w:rPr>
        <w:t>–</w:t>
      </w:r>
      <w:r w:rsidR="004C7135">
        <w:rPr>
          <w:rFonts w:ascii="Aptos" w:eastAsia="Aptos" w:hAnsi="Aptos" w:cs="Aptos" w:hint="cs"/>
          <w:color w:val="000000" w:themeColor="text1"/>
          <w:rtl/>
        </w:rPr>
        <w:t xml:space="preserve"> </w:t>
      </w:r>
      <w:r w:rsidR="004C7135" w:rsidRPr="004C7135">
        <w:rPr>
          <w:rFonts w:ascii="Aptos" w:eastAsia="Aptos" w:hAnsi="Aptos" w:cs="Arial" w:hint="cs"/>
          <w:b/>
          <w:bCs/>
          <w:color w:val="000000" w:themeColor="text1"/>
          <w:rtl/>
        </w:rPr>
        <w:t>موافقة</w:t>
      </w:r>
      <w:r w:rsidR="004C7135">
        <w:rPr>
          <w:rFonts w:ascii="Aptos" w:eastAsia="Aptos" w:hAnsi="Aptos" w:cs="Arial" w:hint="cs"/>
          <w:color w:val="000000" w:themeColor="text1"/>
          <w:rtl/>
        </w:rPr>
        <w:t>، لا، أو الامتناع عن التصويت</w:t>
      </w:r>
    </w:p>
    <w:p w14:paraId="7C198E0A" w14:textId="3DB7B581" w:rsidR="1E3524DF" w:rsidRPr="004C7135" w:rsidRDefault="1E3524DF" w:rsidP="004C7135">
      <w:pPr>
        <w:pStyle w:val="ListParagraph"/>
        <w:numPr>
          <w:ilvl w:val="0"/>
          <w:numId w:val="3"/>
        </w:numPr>
        <w:bidi/>
        <w:rPr>
          <w:rFonts w:ascii="Aptos" w:eastAsia="Aptos" w:hAnsi="Aptos" w:cs="Aptos"/>
          <w:color w:val="000000" w:themeColor="text1"/>
        </w:rPr>
      </w:pPr>
      <w:r w:rsidRPr="6CE37F57">
        <w:rPr>
          <w:rFonts w:ascii="Aptos" w:eastAsia="Aptos" w:hAnsi="Aptos" w:cs="Aptos"/>
          <w:b/>
          <w:bCs/>
          <w:color w:val="000000" w:themeColor="text1"/>
        </w:rPr>
        <w:t>Thomas Leonard</w:t>
      </w:r>
      <w:r w:rsidR="004C7135">
        <w:rPr>
          <w:rFonts w:ascii="Aptos" w:eastAsia="Aptos" w:hAnsi="Aptos" w:cs="Aptos" w:hint="cs"/>
          <w:color w:val="000000" w:themeColor="text1"/>
          <w:rtl/>
        </w:rPr>
        <w:t xml:space="preserve"> </w:t>
      </w:r>
      <w:r w:rsidR="004C7135">
        <w:rPr>
          <w:rFonts w:ascii="Aptos" w:eastAsia="Aptos" w:hAnsi="Aptos" w:cs="Times New Roman"/>
          <w:color w:val="000000" w:themeColor="text1"/>
          <w:rtl/>
        </w:rPr>
        <w:t>–</w:t>
      </w:r>
      <w:r w:rsidR="004C7135">
        <w:rPr>
          <w:rFonts w:ascii="Aptos" w:eastAsia="Aptos" w:hAnsi="Aptos" w:cs="Aptos" w:hint="cs"/>
          <w:color w:val="000000" w:themeColor="text1"/>
          <w:rtl/>
        </w:rPr>
        <w:t xml:space="preserve"> </w:t>
      </w:r>
      <w:r w:rsidR="004C7135" w:rsidRPr="004C7135">
        <w:rPr>
          <w:rFonts w:ascii="Aptos" w:eastAsia="Aptos" w:hAnsi="Aptos" w:cs="Arial" w:hint="cs"/>
          <w:b/>
          <w:bCs/>
          <w:color w:val="000000" w:themeColor="text1"/>
          <w:rtl/>
        </w:rPr>
        <w:t>موافقة</w:t>
      </w:r>
      <w:r w:rsidR="004C7135">
        <w:rPr>
          <w:rFonts w:ascii="Aptos" w:eastAsia="Aptos" w:hAnsi="Aptos" w:cs="Arial" w:hint="cs"/>
          <w:color w:val="000000" w:themeColor="text1"/>
          <w:rtl/>
        </w:rPr>
        <w:t>، لا، أو الامتناع عن التصويت</w:t>
      </w:r>
    </w:p>
    <w:p w14:paraId="45A7B8A8" w14:textId="6F5EDCAE" w:rsidR="1E3524DF" w:rsidRPr="004C7135" w:rsidRDefault="1E3524DF" w:rsidP="004C7135">
      <w:pPr>
        <w:pStyle w:val="ListParagraph"/>
        <w:numPr>
          <w:ilvl w:val="0"/>
          <w:numId w:val="3"/>
        </w:numPr>
        <w:bidi/>
        <w:rPr>
          <w:rFonts w:ascii="Aptos" w:eastAsia="Aptos" w:hAnsi="Aptos" w:cs="Aptos"/>
          <w:color w:val="000000" w:themeColor="text1"/>
        </w:rPr>
      </w:pPr>
      <w:r w:rsidRPr="6CE37F57">
        <w:rPr>
          <w:rFonts w:ascii="Aptos" w:eastAsia="Aptos" w:hAnsi="Aptos" w:cs="Aptos"/>
          <w:b/>
          <w:bCs/>
          <w:color w:val="000000" w:themeColor="text1"/>
        </w:rPr>
        <w:t>David English</w:t>
      </w:r>
      <w:r w:rsidR="004C7135">
        <w:rPr>
          <w:rFonts w:ascii="Aptos" w:eastAsia="Aptos" w:hAnsi="Aptos" w:cs="Aptos" w:hint="cs"/>
          <w:color w:val="000000" w:themeColor="text1"/>
          <w:rtl/>
        </w:rPr>
        <w:t xml:space="preserve"> </w:t>
      </w:r>
      <w:r w:rsidR="004C7135">
        <w:rPr>
          <w:rFonts w:ascii="Aptos" w:eastAsia="Aptos" w:hAnsi="Aptos" w:cs="Times New Roman"/>
          <w:color w:val="000000" w:themeColor="text1"/>
          <w:rtl/>
        </w:rPr>
        <w:t>–</w:t>
      </w:r>
      <w:r w:rsidR="004C7135">
        <w:rPr>
          <w:rFonts w:ascii="Aptos" w:eastAsia="Aptos" w:hAnsi="Aptos" w:cs="Aptos" w:hint="cs"/>
          <w:color w:val="000000" w:themeColor="text1"/>
          <w:rtl/>
        </w:rPr>
        <w:t xml:space="preserve"> </w:t>
      </w:r>
      <w:r w:rsidR="004C7135">
        <w:rPr>
          <w:rFonts w:ascii="Aptos" w:eastAsia="Aptos" w:hAnsi="Aptos" w:cs="Arial" w:hint="cs"/>
          <w:color w:val="000000" w:themeColor="text1"/>
          <w:rtl/>
        </w:rPr>
        <w:t xml:space="preserve">موافقة، لا، أو </w:t>
      </w:r>
      <w:r w:rsidR="004C7135" w:rsidRPr="004C7135">
        <w:rPr>
          <w:rFonts w:ascii="Aptos" w:eastAsia="Aptos" w:hAnsi="Aptos" w:cs="Arial" w:hint="cs"/>
          <w:b/>
          <w:bCs/>
          <w:color w:val="000000" w:themeColor="text1"/>
          <w:rtl/>
        </w:rPr>
        <w:t>الامتناع عن التصويت</w:t>
      </w:r>
    </w:p>
    <w:p w14:paraId="57550770" w14:textId="63562D82" w:rsidR="1E3524DF" w:rsidRPr="004C7135" w:rsidRDefault="1E3524DF" w:rsidP="004C7135">
      <w:pPr>
        <w:pStyle w:val="ListParagraph"/>
        <w:numPr>
          <w:ilvl w:val="0"/>
          <w:numId w:val="3"/>
        </w:numPr>
        <w:bidi/>
        <w:rPr>
          <w:rFonts w:ascii="Aptos" w:eastAsia="Aptos" w:hAnsi="Aptos" w:cs="Aptos"/>
          <w:color w:val="000000" w:themeColor="text1"/>
        </w:rPr>
      </w:pPr>
      <w:r w:rsidRPr="6CE37F57">
        <w:rPr>
          <w:rFonts w:ascii="Aptos" w:eastAsia="Aptos" w:hAnsi="Aptos" w:cs="Aptos"/>
          <w:b/>
          <w:bCs/>
          <w:color w:val="000000" w:themeColor="text1"/>
        </w:rPr>
        <w:t>Jonathan Guzman</w:t>
      </w:r>
      <w:r w:rsidR="004C7135">
        <w:rPr>
          <w:rFonts w:ascii="Aptos" w:eastAsia="Aptos" w:hAnsi="Aptos" w:cs="Aptos" w:hint="cs"/>
          <w:b/>
          <w:bCs/>
          <w:color w:val="000000" w:themeColor="text1"/>
          <w:rtl/>
        </w:rPr>
        <w:t xml:space="preserve"> </w:t>
      </w:r>
      <w:r w:rsidR="004C7135">
        <w:rPr>
          <w:rFonts w:ascii="Aptos" w:eastAsia="Aptos" w:hAnsi="Aptos" w:cs="Times New Roman"/>
          <w:color w:val="000000" w:themeColor="text1"/>
          <w:rtl/>
        </w:rPr>
        <w:t>–</w:t>
      </w:r>
      <w:r w:rsidR="004C7135">
        <w:rPr>
          <w:rFonts w:ascii="Aptos" w:eastAsia="Aptos" w:hAnsi="Aptos" w:cs="Aptos" w:hint="cs"/>
          <w:color w:val="000000" w:themeColor="text1"/>
          <w:rtl/>
        </w:rPr>
        <w:t xml:space="preserve"> </w:t>
      </w:r>
      <w:r w:rsidR="004C7135" w:rsidRPr="004C7135">
        <w:rPr>
          <w:rFonts w:ascii="Aptos" w:eastAsia="Aptos" w:hAnsi="Aptos" w:cs="Arial" w:hint="cs"/>
          <w:b/>
          <w:bCs/>
          <w:color w:val="000000" w:themeColor="text1"/>
          <w:rtl/>
        </w:rPr>
        <w:t>موافقة</w:t>
      </w:r>
      <w:r w:rsidR="004C7135">
        <w:rPr>
          <w:rFonts w:ascii="Aptos" w:eastAsia="Aptos" w:hAnsi="Aptos" w:cs="Arial" w:hint="cs"/>
          <w:color w:val="000000" w:themeColor="text1"/>
          <w:rtl/>
        </w:rPr>
        <w:t>، لا، أو الامتناع عن التصويت</w:t>
      </w:r>
    </w:p>
    <w:p w14:paraId="644B5956" w14:textId="748AA057" w:rsidR="6CE37F57" w:rsidRDefault="6CE37F57" w:rsidP="004C7135">
      <w:pPr>
        <w:pStyle w:val="ListParagraph"/>
        <w:bidi/>
        <w:ind w:left="360"/>
      </w:pPr>
    </w:p>
    <w:p w14:paraId="7C2DEE6E" w14:textId="4FCB783A" w:rsidR="5DF19E16" w:rsidRDefault="004C7135" w:rsidP="004C7135">
      <w:pPr>
        <w:pStyle w:val="ListParagraph"/>
        <w:numPr>
          <w:ilvl w:val="0"/>
          <w:numId w:val="4"/>
        </w:numPr>
        <w:bidi/>
      </w:pPr>
      <w:r>
        <w:rPr>
          <w:rFonts w:hint="cs"/>
          <w:b/>
          <w:bCs/>
          <w:rtl/>
        </w:rPr>
        <w:t>مراجعة أنشطة شهري أكتوبر ونوفمبر</w:t>
      </w:r>
    </w:p>
    <w:p w14:paraId="53FC9045" w14:textId="45D8627E" w:rsidR="1F102E37" w:rsidRDefault="004C7135" w:rsidP="004C7135">
      <w:pPr>
        <w:pStyle w:val="ListParagraph"/>
        <w:numPr>
          <w:ilvl w:val="1"/>
          <w:numId w:val="4"/>
        </w:numPr>
        <w:bidi/>
      </w:pPr>
      <w:r>
        <w:rPr>
          <w:rFonts w:hint="cs"/>
          <w:rtl/>
        </w:rPr>
        <w:t xml:space="preserve">تلخيص الأنشطة التي حدثت حتى تاريخه ومراجعة الأنشطة التي سوف تحدث في شهري أكتوبر ونوفمبر </w:t>
      </w:r>
    </w:p>
    <w:p w14:paraId="506971C9" w14:textId="76C1209F" w:rsidR="1F102E37" w:rsidRDefault="004C7135" w:rsidP="004C7135">
      <w:pPr>
        <w:pStyle w:val="ListParagraph"/>
        <w:numPr>
          <w:ilvl w:val="1"/>
          <w:numId w:val="4"/>
        </w:numPr>
        <w:bidi/>
      </w:pPr>
      <w:r>
        <w:rPr>
          <w:rFonts w:hint="cs"/>
          <w:rtl/>
        </w:rPr>
        <w:t xml:space="preserve">مراجعة </w:t>
      </w:r>
      <w:r>
        <w:rPr>
          <w:rtl/>
        </w:rPr>
        <w:t>–</w:t>
      </w:r>
      <w:r>
        <w:rPr>
          <w:rFonts w:hint="cs"/>
          <w:rtl/>
        </w:rPr>
        <w:t xml:space="preserve"> تحديد سياق اللبنات الأساسية للمشاركة، جلسات الاستماع العامة والتوصيات النهائية لفريق العمل.</w:t>
      </w:r>
    </w:p>
    <w:p w14:paraId="121A0FEC" w14:textId="49B577C3" w:rsidR="169A02EA" w:rsidRDefault="169A02EA" w:rsidP="004C7135">
      <w:pPr>
        <w:pStyle w:val="ListParagraph"/>
        <w:bidi/>
        <w:ind w:left="360"/>
      </w:pPr>
    </w:p>
    <w:p w14:paraId="4466EB97" w14:textId="761F1F25" w:rsidR="004C7135" w:rsidRPr="004C7135" w:rsidRDefault="004C7135" w:rsidP="004C7135">
      <w:pPr>
        <w:pStyle w:val="ListParagraph"/>
        <w:numPr>
          <w:ilvl w:val="0"/>
          <w:numId w:val="4"/>
        </w:numPr>
        <w:bidi/>
        <w:rPr>
          <w:b/>
          <w:bCs/>
        </w:rPr>
      </w:pPr>
      <w:r>
        <w:rPr>
          <w:rFonts w:hint="cs"/>
          <w:b/>
          <w:bCs/>
          <w:rtl/>
        </w:rPr>
        <w:t>تقديم آراء مرجعية عن الأنشطة التفاعلية في شهر أكتوبر</w:t>
      </w:r>
    </w:p>
    <w:p w14:paraId="0268A90B" w14:textId="0388151B" w:rsidR="71D5C60D" w:rsidRDefault="004C7135" w:rsidP="004C7135">
      <w:pPr>
        <w:pStyle w:val="ListParagraph"/>
        <w:numPr>
          <w:ilvl w:val="1"/>
          <w:numId w:val="4"/>
        </w:numPr>
        <w:bidi/>
      </w:pPr>
      <w:r>
        <w:rPr>
          <w:rFonts w:hint="cs"/>
          <w:rtl/>
        </w:rPr>
        <w:t>تقديم أربعة أنشطة تفاعلية رئيسية سوف تحدث على مدار الـ 4-6 أسابيع المقبلة</w:t>
      </w:r>
    </w:p>
    <w:p w14:paraId="1FB8341D" w14:textId="6F0A87C9" w:rsidR="71D5C60D" w:rsidRDefault="004C7135" w:rsidP="004C7135">
      <w:pPr>
        <w:pStyle w:val="ListParagraph"/>
        <w:numPr>
          <w:ilvl w:val="1"/>
          <w:numId w:val="4"/>
        </w:numPr>
        <w:bidi/>
      </w:pPr>
      <w:r>
        <w:rPr>
          <w:rFonts w:hint="cs"/>
          <w:rtl/>
        </w:rPr>
        <w:t>آراء فريق العمل المرجعية عن مسودة أو طريقة صياغة المنشور:</w:t>
      </w:r>
    </w:p>
    <w:p w14:paraId="0D77FA27" w14:textId="22064168" w:rsidR="71D5C60D" w:rsidRDefault="004C7135" w:rsidP="004C7135">
      <w:pPr>
        <w:pStyle w:val="ListParagraph"/>
        <w:numPr>
          <w:ilvl w:val="2"/>
          <w:numId w:val="4"/>
        </w:numPr>
        <w:bidi/>
      </w:pPr>
      <w:r>
        <w:rPr>
          <w:rFonts w:hint="cs"/>
          <w:rtl/>
        </w:rPr>
        <w:t xml:space="preserve">اقتراح: إضافة </w:t>
      </w:r>
      <w:r w:rsidR="008E1D42">
        <w:rPr>
          <w:rFonts w:hint="cs"/>
          <w:rtl/>
        </w:rPr>
        <w:t xml:space="preserve">رمز </w:t>
      </w:r>
      <w:r w:rsidR="008E1D42">
        <w:t>QR</w:t>
      </w:r>
      <w:r w:rsidR="008E1D42">
        <w:rPr>
          <w:rFonts w:hint="cs"/>
          <w:rtl/>
          <w:lang w:bidi="ar-EG"/>
        </w:rPr>
        <w:t xml:space="preserve"> قابل للمسح الضوئي؟ التوجيه لرابط خاص بالتسجيل</w:t>
      </w:r>
    </w:p>
    <w:p w14:paraId="02ADF9D5" w14:textId="55C2BB63" w:rsidR="65E4B5EE" w:rsidRDefault="008E1D42" w:rsidP="004C7135">
      <w:pPr>
        <w:pStyle w:val="ListParagraph"/>
        <w:numPr>
          <w:ilvl w:val="2"/>
          <w:numId w:val="4"/>
        </w:numPr>
        <w:bidi/>
      </w:pPr>
      <w:r>
        <w:rPr>
          <w:rFonts w:hint="cs"/>
          <w:rtl/>
        </w:rPr>
        <w:t>سؤال: أين يتم نشر</w:t>
      </w:r>
      <w:r w:rsidR="004C6224">
        <w:rPr>
          <w:rFonts w:hint="cs"/>
          <w:rtl/>
        </w:rPr>
        <w:t xml:space="preserve"> المنشورات</w:t>
      </w:r>
      <w:r>
        <w:rPr>
          <w:rFonts w:hint="cs"/>
          <w:rtl/>
        </w:rPr>
        <w:t>؟</w:t>
      </w:r>
    </w:p>
    <w:p w14:paraId="0D13B673" w14:textId="20EB62FE" w:rsidR="2969F2AA" w:rsidRDefault="008E1D42" w:rsidP="004C7135">
      <w:pPr>
        <w:pStyle w:val="ListParagraph"/>
        <w:numPr>
          <w:ilvl w:val="3"/>
          <w:numId w:val="4"/>
        </w:numPr>
        <w:bidi/>
      </w:pPr>
      <w:r>
        <w:rPr>
          <w:rFonts w:hint="cs"/>
          <w:rtl/>
        </w:rPr>
        <w:t xml:space="preserve">سوف يتم توزيع المنشورات وقت أنشطة حملات طرق الأبواب؛ طلب </w:t>
      </w:r>
      <w:r w:rsidR="004C6224">
        <w:rPr>
          <w:rFonts w:hint="cs"/>
          <w:rtl/>
        </w:rPr>
        <w:t>نشرها في الأماكن المجتمعية بما في ذلك الكنائس، المراكز المجتمعية، إلى آخره.</w:t>
      </w:r>
    </w:p>
    <w:p w14:paraId="77E3F0C4" w14:textId="0F955B4F" w:rsidR="2969F2AA" w:rsidRDefault="004C6224" w:rsidP="004C7135">
      <w:pPr>
        <w:pStyle w:val="ListParagraph"/>
        <w:numPr>
          <w:ilvl w:val="3"/>
          <w:numId w:val="4"/>
        </w:numPr>
        <w:bidi/>
      </w:pPr>
      <w:r>
        <w:rPr>
          <w:rFonts w:hint="cs"/>
          <w:rtl/>
        </w:rPr>
        <w:t>تقبل المقترحات من أفراد فريق العمل حول أماكن نشرها أيضًا</w:t>
      </w:r>
    </w:p>
    <w:p w14:paraId="7CDD9286" w14:textId="3CE6E3B1" w:rsidR="71D5C60D" w:rsidRDefault="004C6224" w:rsidP="004C7135">
      <w:pPr>
        <w:pStyle w:val="ListParagraph"/>
        <w:numPr>
          <w:ilvl w:val="2"/>
          <w:numId w:val="4"/>
        </w:numPr>
        <w:bidi/>
      </w:pPr>
      <w:r>
        <w:rPr>
          <w:rFonts w:hint="cs"/>
          <w:rtl/>
        </w:rPr>
        <w:t>تعليق: مثل</w:t>
      </w:r>
      <w:r w:rsidR="00472BC3">
        <w:rPr>
          <w:rFonts w:hint="cs"/>
          <w:rtl/>
        </w:rPr>
        <w:t>ًا</w:t>
      </w:r>
      <w:r>
        <w:rPr>
          <w:rFonts w:hint="cs"/>
          <w:rtl/>
        </w:rPr>
        <w:t xml:space="preserve"> المنشور</w:t>
      </w:r>
      <w:r w:rsidR="003A1B45">
        <w:rPr>
          <w:rFonts w:hint="cs"/>
          <w:rtl/>
        </w:rPr>
        <w:t>؛</w:t>
      </w:r>
      <w:r>
        <w:rPr>
          <w:rFonts w:hint="cs"/>
          <w:rtl/>
        </w:rPr>
        <w:t xml:space="preserve"> هل </w:t>
      </w:r>
      <w:r w:rsidR="00892422">
        <w:rPr>
          <w:rFonts w:hint="cs"/>
          <w:rtl/>
        </w:rPr>
        <w:t>نأخذ</w:t>
      </w:r>
      <w:r>
        <w:rPr>
          <w:rFonts w:hint="cs"/>
          <w:rtl/>
        </w:rPr>
        <w:t xml:space="preserve"> </w:t>
      </w:r>
      <w:r w:rsidR="00892422">
        <w:rPr>
          <w:rFonts w:hint="cs"/>
          <w:rtl/>
        </w:rPr>
        <w:t>إدراك</w:t>
      </w:r>
      <w:r>
        <w:rPr>
          <w:rFonts w:hint="cs"/>
          <w:rtl/>
        </w:rPr>
        <w:t xml:space="preserve"> الناس </w:t>
      </w:r>
      <w:r w:rsidR="00892422">
        <w:rPr>
          <w:rFonts w:hint="cs"/>
          <w:rtl/>
        </w:rPr>
        <w:t>ب</w:t>
      </w:r>
      <w:r>
        <w:rPr>
          <w:rFonts w:hint="cs"/>
          <w:rtl/>
        </w:rPr>
        <w:t>طبيعة عمل فريق العمل/ ما يعنيه</w:t>
      </w:r>
      <w:r w:rsidR="00892422">
        <w:rPr>
          <w:rFonts w:hint="cs"/>
          <w:rtl/>
        </w:rPr>
        <w:t xml:space="preserve"> أمرًا مسلمًا به</w:t>
      </w:r>
      <w:r>
        <w:rPr>
          <w:rFonts w:hint="cs"/>
          <w:rtl/>
        </w:rPr>
        <w:t xml:space="preserve">؟ هل </w:t>
      </w:r>
      <w:r w:rsidR="003A1B45">
        <w:rPr>
          <w:rFonts w:hint="cs"/>
          <w:rtl/>
        </w:rPr>
        <w:t>ننظر</w:t>
      </w:r>
      <w:r>
        <w:rPr>
          <w:rFonts w:hint="cs"/>
          <w:rtl/>
        </w:rPr>
        <w:t xml:space="preserve"> </w:t>
      </w:r>
      <w:r w:rsidR="003A1B45">
        <w:rPr>
          <w:rFonts w:hint="cs"/>
          <w:rtl/>
        </w:rPr>
        <w:t>إلى</w:t>
      </w:r>
      <w:r>
        <w:rPr>
          <w:rFonts w:hint="cs"/>
          <w:rtl/>
        </w:rPr>
        <w:t xml:space="preserve"> جمع </w:t>
      </w:r>
      <w:r w:rsidR="003A1B45">
        <w:rPr>
          <w:rFonts w:hint="cs"/>
          <w:rtl/>
        </w:rPr>
        <w:t>ا</w:t>
      </w:r>
      <w:r>
        <w:rPr>
          <w:rFonts w:hint="cs"/>
          <w:rtl/>
        </w:rPr>
        <w:t xml:space="preserve">لمعلومات المتعلقة فقط بالتحسين؟ بالنسبة </w:t>
      </w:r>
      <w:r w:rsidR="0023688D">
        <w:rPr>
          <w:rFonts w:hint="cs"/>
          <w:rtl/>
        </w:rPr>
        <w:t xml:space="preserve">لـ </w:t>
      </w:r>
      <w:r w:rsidR="003A1B45" w:rsidRPr="79A03AE8">
        <w:t>P.I.R.R.</w:t>
      </w:r>
      <w:r w:rsidR="003A1B45">
        <w:rPr>
          <w:rFonts w:hint="cs"/>
          <w:rtl/>
        </w:rPr>
        <w:t xml:space="preserve"> والأفراد الذين يعيشون في </w:t>
      </w:r>
      <w:r w:rsidR="003A1B45" w:rsidRPr="79A03AE8">
        <w:t>Putnam Ave</w:t>
      </w:r>
      <w:r w:rsidR="003A1B45">
        <w:rPr>
          <w:rFonts w:hint="cs"/>
          <w:rtl/>
        </w:rPr>
        <w:t xml:space="preserve">، هي ليست تحسينات فقط ولكن أيضًا تأثير الأشياء التي تعرضت للتغيير على جانب النهر حتى تاريخه.  </w:t>
      </w:r>
    </w:p>
    <w:p w14:paraId="39B3982E" w14:textId="11BD04C9" w:rsidR="65F48D31" w:rsidRDefault="00D97844" w:rsidP="004C7135">
      <w:pPr>
        <w:pStyle w:val="ListParagraph"/>
        <w:numPr>
          <w:ilvl w:val="3"/>
          <w:numId w:val="4"/>
        </w:numPr>
        <w:bidi/>
      </w:pPr>
      <w:r>
        <w:rPr>
          <w:rFonts w:hint="cs"/>
          <w:rtl/>
        </w:rPr>
        <w:t xml:space="preserve">كلمة جلسة استماع قد تعني "قانوني" هذه الأيام ولا نود أن يعتقد الأشخاص أنهم متوجهين إلى المحكمة. </w:t>
      </w:r>
    </w:p>
    <w:p w14:paraId="297209DE" w14:textId="6D24E1D4" w:rsidR="65F48D31" w:rsidRDefault="00D97844" w:rsidP="004C7135">
      <w:pPr>
        <w:pStyle w:val="ListParagraph"/>
        <w:numPr>
          <w:ilvl w:val="3"/>
          <w:numId w:val="4"/>
        </w:numPr>
        <w:bidi/>
      </w:pPr>
      <w:r>
        <w:rPr>
          <w:rFonts w:hint="cs"/>
          <w:rtl/>
        </w:rPr>
        <w:t>يمكن وضع المزيد من التفاصيل المقترحة هنا في رابط التسجيل</w:t>
      </w:r>
    </w:p>
    <w:p w14:paraId="3FCCB6E9" w14:textId="50220BA0" w:rsidR="65F48D31" w:rsidRDefault="00D97844" w:rsidP="004C7135">
      <w:pPr>
        <w:pStyle w:val="ListParagraph"/>
        <w:numPr>
          <w:ilvl w:val="3"/>
          <w:numId w:val="4"/>
        </w:numPr>
        <w:bidi/>
      </w:pPr>
      <w:r>
        <w:rPr>
          <w:rFonts w:hint="cs"/>
          <w:rtl/>
        </w:rPr>
        <w:t xml:space="preserve">بند العمل: سوف يقوم كلًا من </w:t>
      </w:r>
      <w:r w:rsidRPr="67D95A34">
        <w:t>Monika</w:t>
      </w:r>
      <w:r>
        <w:rPr>
          <w:rFonts w:hint="cs"/>
          <w:rtl/>
        </w:rPr>
        <w:t xml:space="preserve"> و</w:t>
      </w:r>
      <w:r w:rsidRPr="00D97844">
        <w:t>Jonathan</w:t>
      </w:r>
      <w:r>
        <w:rPr>
          <w:rFonts w:hint="cs"/>
          <w:rtl/>
        </w:rPr>
        <w:t xml:space="preserve"> بتفقد مدى إمكانية تغيير بعض </w:t>
      </w:r>
      <w:r w:rsidR="00472BC3">
        <w:rPr>
          <w:rFonts w:hint="cs"/>
          <w:rtl/>
        </w:rPr>
        <w:t>الصيغ</w:t>
      </w:r>
      <w:r>
        <w:rPr>
          <w:rFonts w:hint="cs"/>
          <w:rtl/>
        </w:rPr>
        <w:t xml:space="preserve"> من الناحية القانونية</w:t>
      </w:r>
    </w:p>
    <w:p w14:paraId="5CC7B038" w14:textId="17B0E03B" w:rsidR="65F48D31" w:rsidRDefault="00D97844" w:rsidP="00D97844">
      <w:pPr>
        <w:pStyle w:val="ListParagraph"/>
        <w:numPr>
          <w:ilvl w:val="2"/>
          <w:numId w:val="4"/>
        </w:numPr>
        <w:bidi/>
      </w:pPr>
      <w:r>
        <w:rPr>
          <w:rFonts w:hint="cs"/>
          <w:rtl/>
        </w:rPr>
        <w:t xml:space="preserve">اقتراح: </w:t>
      </w:r>
      <w:r w:rsidR="004256AD">
        <w:rPr>
          <w:rFonts w:hint="cs"/>
          <w:rtl/>
        </w:rPr>
        <w:t>من الأفضل إضافة خريطة للمنطقة بين الجسرين الاثنين حتى يعرف الناس بدقة المكان (الأماكن) محل المناقشة.</w:t>
      </w:r>
    </w:p>
    <w:p w14:paraId="750357F6" w14:textId="2BA9F920" w:rsidR="60B5D697" w:rsidRDefault="004256AD" w:rsidP="00D97844">
      <w:pPr>
        <w:pStyle w:val="ListParagraph"/>
        <w:numPr>
          <w:ilvl w:val="2"/>
          <w:numId w:val="4"/>
        </w:numPr>
        <w:bidi/>
      </w:pPr>
      <w:r>
        <w:rPr>
          <w:rFonts w:hint="cs"/>
          <w:rtl/>
        </w:rPr>
        <w:t>سؤال: هل سيتم تعليق تلك المنشورات في الكنائس؟ لا يبدو أن المنشورات تجذب انتباه الناس بالشكل الكافي؟</w:t>
      </w:r>
    </w:p>
    <w:p w14:paraId="50F8F15D" w14:textId="2BA15E93" w:rsidR="6F216448" w:rsidRDefault="004256AD" w:rsidP="00D97844">
      <w:pPr>
        <w:pStyle w:val="ListParagraph"/>
        <w:numPr>
          <w:ilvl w:val="3"/>
          <w:numId w:val="4"/>
        </w:numPr>
        <w:bidi/>
      </w:pPr>
      <w:r>
        <w:rPr>
          <w:rFonts w:hint="cs"/>
          <w:rtl/>
        </w:rPr>
        <w:t xml:space="preserve">نعم، سوف نخطط لتعليق المنشورات في العديد من الأماكن المختلفة حتى تصل إلى الناس </w:t>
      </w:r>
      <w:r w:rsidR="00472BC3">
        <w:rPr>
          <w:rFonts w:hint="cs"/>
          <w:rtl/>
        </w:rPr>
        <w:t xml:space="preserve">في </w:t>
      </w:r>
      <w:r>
        <w:rPr>
          <w:rFonts w:hint="cs"/>
          <w:rtl/>
        </w:rPr>
        <w:t xml:space="preserve">أماكن تواجدهم. </w:t>
      </w:r>
      <w:r w:rsidR="0023688D">
        <w:rPr>
          <w:rFonts w:hint="cs"/>
          <w:rtl/>
        </w:rPr>
        <w:t>كما سنحضر معنا المنشورات أثناء قيامنا بحملات طرق الأبواب.</w:t>
      </w:r>
    </w:p>
    <w:p w14:paraId="54D0F435" w14:textId="2972C1A6" w:rsidR="6F216448" w:rsidRDefault="0023688D" w:rsidP="00D97844">
      <w:pPr>
        <w:pStyle w:val="ListParagraph"/>
        <w:numPr>
          <w:ilvl w:val="3"/>
          <w:numId w:val="4"/>
        </w:numPr>
        <w:bidi/>
      </w:pPr>
      <w:r>
        <w:rPr>
          <w:rFonts w:hint="cs"/>
          <w:rtl/>
        </w:rPr>
        <w:t xml:space="preserve">يمكن لـ </w:t>
      </w:r>
      <w:r w:rsidRPr="67D95A34">
        <w:t>Black Pastor Alliance</w:t>
      </w:r>
      <w:r>
        <w:rPr>
          <w:rFonts w:hint="cs"/>
          <w:rtl/>
        </w:rPr>
        <w:t xml:space="preserve"> في </w:t>
      </w:r>
      <w:r w:rsidRPr="67D95A34">
        <w:t>Cambridge</w:t>
      </w:r>
      <w:r>
        <w:rPr>
          <w:rFonts w:hint="cs"/>
          <w:rtl/>
        </w:rPr>
        <w:t xml:space="preserve"> أن تقدم المساعدة</w:t>
      </w:r>
    </w:p>
    <w:p w14:paraId="5B7C1EB9" w14:textId="66BCB3FD" w:rsidR="6F216448" w:rsidRDefault="0023688D" w:rsidP="0023688D">
      <w:pPr>
        <w:pStyle w:val="ListParagraph"/>
        <w:numPr>
          <w:ilvl w:val="2"/>
          <w:numId w:val="4"/>
        </w:numPr>
        <w:bidi/>
      </w:pPr>
      <w:r>
        <w:rPr>
          <w:rFonts w:hint="cs"/>
          <w:rtl/>
        </w:rPr>
        <w:t>سؤال: هل هناك خطة للآراء المرجعية الالكترونية؟</w:t>
      </w:r>
    </w:p>
    <w:p w14:paraId="184FD59F" w14:textId="67ED5BF4" w:rsidR="6F216448" w:rsidRDefault="0023688D" w:rsidP="0023688D">
      <w:pPr>
        <w:pStyle w:val="ListParagraph"/>
        <w:numPr>
          <w:ilvl w:val="3"/>
          <w:numId w:val="4"/>
        </w:numPr>
        <w:bidi/>
      </w:pPr>
      <w:r>
        <w:rPr>
          <w:rFonts w:hint="cs"/>
          <w:rtl/>
        </w:rPr>
        <w:lastRenderedPageBreak/>
        <w:t xml:space="preserve">نموذج الآراء المرجعية الالكترونية المخطط له حاليًا سوف يكون أثناء فترة مراجعة العامة خلال المسودة الأولى لتقرير فريق العمل. فكرة رائعة بتضمين نموذج </w:t>
      </w:r>
      <w:r w:rsidR="00472BC3">
        <w:rPr>
          <w:rFonts w:hint="cs"/>
          <w:rtl/>
        </w:rPr>
        <w:t xml:space="preserve">الكتروني </w:t>
      </w:r>
      <w:r>
        <w:rPr>
          <w:rFonts w:hint="cs"/>
          <w:rtl/>
        </w:rPr>
        <w:t>لآراء مرجعية كبديل للأفراد ممن ليس باستطاعتهم تقديمها في الوقت الفعلي.</w:t>
      </w:r>
    </w:p>
    <w:p w14:paraId="1D3F76C0" w14:textId="685F32F6" w:rsidR="6F216448" w:rsidRDefault="0023688D" w:rsidP="0023688D">
      <w:pPr>
        <w:pStyle w:val="ListParagraph"/>
        <w:numPr>
          <w:ilvl w:val="2"/>
          <w:numId w:val="4"/>
        </w:numPr>
        <w:bidi/>
      </w:pPr>
      <w:r>
        <w:rPr>
          <w:rFonts w:hint="cs"/>
          <w:rtl/>
        </w:rPr>
        <w:t xml:space="preserve">تعليق: بالنظر إلى هذا المنشور، يبدو كإعلان ما؛ ينبغي أن يظهر صورًا تعرض المشكلة </w:t>
      </w:r>
      <w:r>
        <w:rPr>
          <w:rtl/>
        </w:rPr>
        <w:t>–</w:t>
      </w:r>
      <w:r>
        <w:rPr>
          <w:rFonts w:hint="cs"/>
          <w:rtl/>
        </w:rPr>
        <w:t xml:space="preserve"> يتسم ببعض من عدم الترابط البصري بشكل إجمالي، يفتقر لـ "مواضع الشكوى" التي كان فريق العمل يناقشها. </w:t>
      </w:r>
    </w:p>
    <w:p w14:paraId="0D520777" w14:textId="050A0C6E" w:rsidR="70073B44" w:rsidRDefault="0023688D" w:rsidP="0023688D">
      <w:pPr>
        <w:pStyle w:val="ListParagraph"/>
        <w:numPr>
          <w:ilvl w:val="2"/>
          <w:numId w:val="4"/>
        </w:numPr>
        <w:bidi/>
      </w:pPr>
      <w:r>
        <w:rPr>
          <w:rFonts w:hint="cs"/>
          <w:rtl/>
        </w:rPr>
        <w:t>اقتراح: إدراج المزيد من التفاصيل عن نوع التحسينات التي يجب مناقشتها للمساعدة في إجراء محادثات مخصصة أو مفصلة؟</w:t>
      </w:r>
    </w:p>
    <w:p w14:paraId="38A0A416" w14:textId="766C4529" w:rsidR="3127CD44" w:rsidRDefault="0023688D" w:rsidP="0023688D">
      <w:pPr>
        <w:pStyle w:val="ListParagraph"/>
        <w:numPr>
          <w:ilvl w:val="2"/>
          <w:numId w:val="4"/>
        </w:numPr>
        <w:bidi/>
      </w:pPr>
      <w:r>
        <w:rPr>
          <w:rFonts w:hint="cs"/>
          <w:rtl/>
        </w:rPr>
        <w:t xml:space="preserve">اقتراح: يمكن للرسم التوضيحي أن يرسم صورة أفضل عما نقوم بإشراك الناس به. </w:t>
      </w:r>
      <w:r w:rsidR="00AD3A95">
        <w:rPr>
          <w:rFonts w:hint="cs"/>
          <w:rtl/>
        </w:rPr>
        <w:t>كما</w:t>
      </w:r>
      <w:r>
        <w:rPr>
          <w:rFonts w:hint="cs"/>
          <w:rtl/>
        </w:rPr>
        <w:t xml:space="preserve"> </w:t>
      </w:r>
      <w:r w:rsidR="00AD3A95">
        <w:rPr>
          <w:rFonts w:hint="cs"/>
          <w:rtl/>
        </w:rPr>
        <w:t>أن الهدف لا يعد جذب الأفراد لجلسات الاستماع فقط، ولكن لتحقيق مشار</w:t>
      </w:r>
      <w:r w:rsidR="00472BC3">
        <w:rPr>
          <w:rFonts w:hint="cs"/>
          <w:rtl/>
        </w:rPr>
        <w:t>ك</w:t>
      </w:r>
      <w:r w:rsidR="00AD3A95">
        <w:rPr>
          <w:rFonts w:hint="cs"/>
          <w:rtl/>
        </w:rPr>
        <w:t xml:space="preserve">ة فعالة أيضًا </w:t>
      </w:r>
      <w:r w:rsidR="00AD3A95">
        <w:rPr>
          <w:rtl/>
        </w:rPr>
        <w:t>–</w:t>
      </w:r>
      <w:r w:rsidR="00AD3A95">
        <w:rPr>
          <w:rFonts w:hint="cs"/>
          <w:rtl/>
        </w:rPr>
        <w:t xml:space="preserve"> رمز </w:t>
      </w:r>
      <w:r w:rsidR="00AD3A95">
        <w:t>QR</w:t>
      </w:r>
      <w:r w:rsidR="00AD3A95">
        <w:rPr>
          <w:rFonts w:hint="cs"/>
          <w:rtl/>
          <w:lang w:bidi="ar-EG"/>
        </w:rPr>
        <w:t xml:space="preserve"> الخاص بالأسئلة المثارة مخصص أيضًا للأفراد لتقديم آراء مرجعية. الانتفاع من هذا الملخص </w:t>
      </w:r>
      <w:r w:rsidR="00472BC3">
        <w:rPr>
          <w:rFonts w:hint="cs"/>
          <w:rtl/>
          <w:lang w:bidi="ar-EG"/>
        </w:rPr>
        <w:t>كاستبيان</w:t>
      </w:r>
      <w:r w:rsidR="00AD3A95">
        <w:rPr>
          <w:rFonts w:hint="cs"/>
          <w:rtl/>
          <w:lang w:bidi="ar-EG"/>
        </w:rPr>
        <w:t xml:space="preserve"> ارتجالي، للاستفادة من انتباه واهتمام الأفراد  </w:t>
      </w:r>
      <w:r w:rsidR="00AD3A95">
        <w:rPr>
          <w:rFonts w:hint="cs"/>
          <w:rtl/>
        </w:rPr>
        <w:t xml:space="preserve">  </w:t>
      </w:r>
    </w:p>
    <w:p w14:paraId="11AFD30D" w14:textId="20DC9BF5" w:rsidR="31F1F0ED" w:rsidRDefault="00AD3A95" w:rsidP="0023688D">
      <w:pPr>
        <w:pStyle w:val="ListParagraph"/>
        <w:numPr>
          <w:ilvl w:val="3"/>
          <w:numId w:val="4"/>
        </w:numPr>
        <w:bidi/>
      </w:pPr>
      <w:r>
        <w:rPr>
          <w:rFonts w:hint="cs"/>
          <w:rtl/>
        </w:rPr>
        <w:t>يمكن كذلك تضمين هذه الفكرة في نشاط حملة طرق الأبواب أيضًا. نأمل أن يساعد المنشور في الإضافة إلى حملة طرق الأبواب.</w:t>
      </w:r>
    </w:p>
    <w:p w14:paraId="573EEFDA" w14:textId="178DEBC2" w:rsidR="5E7BE7FF" w:rsidRDefault="00AD3A95" w:rsidP="0023688D">
      <w:pPr>
        <w:pStyle w:val="ListParagraph"/>
        <w:numPr>
          <w:ilvl w:val="1"/>
          <w:numId w:val="4"/>
        </w:numPr>
        <w:bidi/>
      </w:pPr>
      <w:r>
        <w:rPr>
          <w:rFonts w:hint="cs"/>
          <w:rtl/>
        </w:rPr>
        <w:t>سوف يقوم فريق المشروع بتعديل سيناريو حملة طرق الأبواب بناءً على الآراء المرجعية على المنشور اليوم.</w:t>
      </w:r>
    </w:p>
    <w:p w14:paraId="7F53B406" w14:textId="36B86A3D" w:rsidR="169A02EA" w:rsidRDefault="169A02EA" w:rsidP="0023688D">
      <w:pPr>
        <w:pStyle w:val="ListParagraph"/>
        <w:bidi/>
        <w:ind w:left="360"/>
      </w:pPr>
    </w:p>
    <w:p w14:paraId="36404AA0" w14:textId="32A6374C" w:rsidR="5DF19E16" w:rsidRDefault="00AD3A95" w:rsidP="00AD3A95">
      <w:pPr>
        <w:pStyle w:val="ListParagraph"/>
        <w:numPr>
          <w:ilvl w:val="0"/>
          <w:numId w:val="4"/>
        </w:numPr>
        <w:bidi/>
        <w:rPr>
          <w:b/>
          <w:bCs/>
        </w:rPr>
      </w:pPr>
      <w:r>
        <w:rPr>
          <w:rFonts w:hint="cs"/>
          <w:b/>
          <w:bCs/>
          <w:rtl/>
        </w:rPr>
        <w:t xml:space="preserve">تأكيد تواريخ، مواقيت وأفكار </w:t>
      </w:r>
      <w:r w:rsidR="00472BC3">
        <w:rPr>
          <w:rFonts w:hint="cs"/>
          <w:b/>
          <w:bCs/>
          <w:rtl/>
        </w:rPr>
        <w:t>ل</w:t>
      </w:r>
      <w:r>
        <w:rPr>
          <w:rFonts w:hint="cs"/>
          <w:b/>
          <w:bCs/>
          <w:rtl/>
        </w:rPr>
        <w:t>مواقع جلسات الاستماع العامة في شهر نوفمبر</w:t>
      </w:r>
    </w:p>
    <w:p w14:paraId="41122B28" w14:textId="27B1DC62" w:rsidR="1EEFFB08" w:rsidRDefault="00F63691" w:rsidP="00AD3A95">
      <w:pPr>
        <w:pStyle w:val="ListParagraph"/>
        <w:numPr>
          <w:ilvl w:val="1"/>
          <w:numId w:val="4"/>
        </w:numPr>
        <w:bidi/>
      </w:pPr>
      <w:r>
        <w:rPr>
          <w:rFonts w:hint="cs"/>
          <w:rtl/>
        </w:rPr>
        <w:t>طرح خيارات لتواريخ ومواقيت جلسات الاستماع العامة القادمة</w:t>
      </w:r>
    </w:p>
    <w:p w14:paraId="3355999F" w14:textId="1C147381" w:rsidR="1EEFFB08" w:rsidRDefault="00F63691" w:rsidP="00AD3A95">
      <w:pPr>
        <w:pStyle w:val="ListParagraph"/>
        <w:numPr>
          <w:ilvl w:val="1"/>
          <w:numId w:val="4"/>
        </w:numPr>
        <w:bidi/>
      </w:pPr>
      <w:r>
        <w:rPr>
          <w:rFonts w:hint="cs"/>
          <w:rtl/>
        </w:rPr>
        <w:t>إبقاء الاقتراع أو التصويت متاح ليوم آخر أو أكثر، ولكن نود أن نقوم بإنهائه وتحديد موعد لتلك الاجتماعات قبل نهاية هذا الاسبوع</w:t>
      </w:r>
    </w:p>
    <w:p w14:paraId="6B2E8442" w14:textId="0F1A92AD" w:rsidR="169A02EA" w:rsidRDefault="169A02EA" w:rsidP="00AD3A95">
      <w:pPr>
        <w:pStyle w:val="ListParagraph"/>
        <w:bidi/>
        <w:ind w:left="360"/>
      </w:pPr>
    </w:p>
    <w:p w14:paraId="3C32343B" w14:textId="20C81364" w:rsidR="5DF19E16" w:rsidRDefault="00F63691" w:rsidP="00AD3A95">
      <w:pPr>
        <w:pStyle w:val="ListParagraph"/>
        <w:numPr>
          <w:ilvl w:val="0"/>
          <w:numId w:val="4"/>
        </w:numPr>
        <w:bidi/>
        <w:rPr>
          <w:b/>
          <w:bCs/>
        </w:rPr>
      </w:pPr>
      <w:r>
        <w:rPr>
          <w:rFonts w:hint="cs"/>
          <w:b/>
          <w:bCs/>
          <w:rtl/>
        </w:rPr>
        <w:t>مناقشة محتوى جلسات الاستماع العامة</w:t>
      </w:r>
    </w:p>
    <w:p w14:paraId="17287DD1" w14:textId="3DF2F2A4" w:rsidR="0D8334A7" w:rsidRDefault="00EE03B8" w:rsidP="00AD3A95">
      <w:pPr>
        <w:pStyle w:val="ListParagraph"/>
        <w:numPr>
          <w:ilvl w:val="1"/>
          <w:numId w:val="4"/>
        </w:numPr>
        <w:bidi/>
      </w:pPr>
      <w:r>
        <w:rPr>
          <w:rFonts w:hint="cs"/>
          <w:rtl/>
        </w:rPr>
        <w:t xml:space="preserve">سؤال: أود التحدث عن شكل جلسات الاستماع </w:t>
      </w:r>
      <w:r>
        <w:rPr>
          <w:rtl/>
        </w:rPr>
        <w:t>–</w:t>
      </w:r>
      <w:r>
        <w:rPr>
          <w:rFonts w:hint="cs"/>
          <w:rtl/>
        </w:rPr>
        <w:t xml:space="preserve"> كيف يتم إجرائها؟</w:t>
      </w:r>
    </w:p>
    <w:p w14:paraId="346BCBDD" w14:textId="370A13B0" w:rsidR="0D8334A7" w:rsidRDefault="00EE03B8" w:rsidP="00AD3A95">
      <w:pPr>
        <w:pStyle w:val="ListParagraph"/>
        <w:numPr>
          <w:ilvl w:val="2"/>
          <w:numId w:val="4"/>
        </w:numPr>
        <w:bidi/>
      </w:pPr>
      <w:r>
        <w:rPr>
          <w:rFonts w:hint="cs"/>
          <w:rtl/>
        </w:rPr>
        <w:t>يتسم شكل الجلسة بالمرونة: يمكن أن تتضمن القليل من العرض التوضيحي</w:t>
      </w:r>
    </w:p>
    <w:p w14:paraId="02350894" w14:textId="13563F3A" w:rsidR="0D8334A7" w:rsidRDefault="00EE03B8" w:rsidP="00AD3A95">
      <w:pPr>
        <w:pStyle w:val="ListParagraph"/>
        <w:numPr>
          <w:ilvl w:val="1"/>
          <w:numId w:val="4"/>
        </w:numPr>
        <w:bidi/>
      </w:pPr>
      <w:r>
        <w:rPr>
          <w:rFonts w:hint="cs"/>
          <w:rtl/>
        </w:rPr>
        <w:t>اقتراح: لا يعتبر مساء يوم الاثنين وصباح يوم الجمعة</w:t>
      </w:r>
      <w:r w:rsidR="00472BC3">
        <w:rPr>
          <w:rFonts w:hint="cs"/>
          <w:rtl/>
        </w:rPr>
        <w:t xml:space="preserve"> من</w:t>
      </w:r>
      <w:r>
        <w:rPr>
          <w:rFonts w:hint="cs"/>
          <w:rtl/>
        </w:rPr>
        <w:t xml:space="preserve"> الأوقات المثلى لجلسات الاستماع العامة. </w:t>
      </w:r>
    </w:p>
    <w:p w14:paraId="689A004B" w14:textId="0F4FD88C" w:rsidR="0D8334A7" w:rsidRDefault="00EE03B8" w:rsidP="00AD3A95">
      <w:pPr>
        <w:pStyle w:val="ListParagraph"/>
        <w:numPr>
          <w:ilvl w:val="1"/>
          <w:numId w:val="4"/>
        </w:numPr>
        <w:bidi/>
      </w:pPr>
      <w:r>
        <w:rPr>
          <w:rFonts w:hint="cs"/>
          <w:rtl/>
        </w:rPr>
        <w:t xml:space="preserve">أسئلة وتساؤلات </w:t>
      </w:r>
      <w:r w:rsidR="00F52127">
        <w:rPr>
          <w:rFonts w:hint="cs"/>
          <w:rtl/>
          <w:lang w:bidi="ar-EG"/>
        </w:rPr>
        <w:t xml:space="preserve">عن </w:t>
      </w:r>
      <w:r>
        <w:rPr>
          <w:rFonts w:hint="cs"/>
          <w:rtl/>
        </w:rPr>
        <w:t>كيف نقوم بتعريف وتحديد الجهات المعنية</w:t>
      </w:r>
    </w:p>
    <w:p w14:paraId="6F74A3EA" w14:textId="64A7ED47" w:rsidR="0D8334A7" w:rsidRDefault="00EE03B8" w:rsidP="00AD3A95">
      <w:pPr>
        <w:pStyle w:val="ListParagraph"/>
        <w:numPr>
          <w:ilvl w:val="2"/>
          <w:numId w:val="4"/>
        </w:numPr>
        <w:bidi/>
      </w:pPr>
      <w:r>
        <w:rPr>
          <w:rFonts w:hint="cs"/>
          <w:rtl/>
        </w:rPr>
        <w:t>سوف نقوم بإدراجها في أسئلة الاستبيان لاستيعاب من القائم بتقديم الآراء المرجعية والجهة التي يمثلها بصورة أفضل</w:t>
      </w:r>
    </w:p>
    <w:p w14:paraId="022D1C02" w14:textId="7EC00D67" w:rsidR="0D8334A7" w:rsidRDefault="00EE03B8" w:rsidP="00AD3A95">
      <w:pPr>
        <w:pStyle w:val="ListParagraph"/>
        <w:numPr>
          <w:ilvl w:val="2"/>
          <w:numId w:val="4"/>
        </w:numPr>
        <w:bidi/>
      </w:pPr>
      <w:r>
        <w:rPr>
          <w:rFonts w:hint="cs"/>
          <w:rtl/>
        </w:rPr>
        <w:t xml:space="preserve">قامت </w:t>
      </w:r>
      <w:r>
        <w:t>DCR</w:t>
      </w:r>
      <w:r>
        <w:rPr>
          <w:rFonts w:hint="cs"/>
          <w:rtl/>
          <w:lang w:bidi="ar-EG"/>
        </w:rPr>
        <w:t xml:space="preserve"> بإعادة نشر تعريف الجهات المعنية في اللائحة. كذلك، سوف يتم مراجعة وتحديد تعليقات العامة من قبل فريق العمل هذا بهدف تحديد ما سيتم إدراجه في التقرير النهائي.</w:t>
      </w:r>
    </w:p>
    <w:p w14:paraId="49F48662" w14:textId="33ABEDE4" w:rsidR="0D8334A7" w:rsidRDefault="00EE03B8" w:rsidP="00AD3A95">
      <w:pPr>
        <w:pStyle w:val="ListParagraph"/>
        <w:numPr>
          <w:ilvl w:val="1"/>
          <w:numId w:val="4"/>
        </w:numPr>
        <w:bidi/>
      </w:pPr>
      <w:r>
        <w:rPr>
          <w:rFonts w:hint="cs"/>
          <w:rtl/>
        </w:rPr>
        <w:t>قلق بخصوص قوائم البريد الالكتروني الوطنية التي تقدم مساهمات عن مشكلتنا (مشكلاتنا) المحلية</w:t>
      </w:r>
    </w:p>
    <w:p w14:paraId="7EFEF831" w14:textId="12B01EBE" w:rsidR="0D8334A7" w:rsidRDefault="00EE03B8" w:rsidP="00AD3A95">
      <w:pPr>
        <w:pStyle w:val="ListParagraph"/>
        <w:numPr>
          <w:ilvl w:val="1"/>
          <w:numId w:val="4"/>
        </w:numPr>
        <w:bidi/>
      </w:pPr>
      <w:r>
        <w:rPr>
          <w:rFonts w:hint="cs"/>
          <w:rtl/>
        </w:rPr>
        <w:t xml:space="preserve">أود أن أرى خيارات </w:t>
      </w:r>
      <w:r>
        <w:t>Zoom</w:t>
      </w:r>
      <w:r>
        <w:rPr>
          <w:rFonts w:hint="cs"/>
          <w:rtl/>
          <w:lang w:bidi="ar-EG"/>
        </w:rPr>
        <w:t xml:space="preserve"> الالكترونية من أجل جلسات الاستماع العامة؛ بما في ذلك استعراض لفريق العمل في مستهل جلسة الاستماع؛ أود أن أتطلع على التوعية في المؤسسات المدنية المحلية،</w:t>
      </w:r>
      <w:r w:rsidR="00F6378B">
        <w:rPr>
          <w:rFonts w:hint="cs"/>
          <w:rtl/>
          <w:lang w:bidi="ar-EG"/>
        </w:rPr>
        <w:t xml:space="preserve"> </w:t>
      </w:r>
      <w:r>
        <w:rPr>
          <w:rFonts w:hint="cs"/>
          <w:rtl/>
          <w:lang w:bidi="ar-EG"/>
        </w:rPr>
        <w:t xml:space="preserve"> </w:t>
      </w:r>
    </w:p>
    <w:p w14:paraId="02E3675B" w14:textId="1E9A37C1" w:rsidR="0D8334A7" w:rsidRDefault="00F6378B" w:rsidP="00AD3A95">
      <w:pPr>
        <w:pStyle w:val="ListParagraph"/>
        <w:numPr>
          <w:ilvl w:val="1"/>
          <w:numId w:val="4"/>
        </w:numPr>
        <w:bidi/>
      </w:pPr>
      <w:r>
        <w:rPr>
          <w:rFonts w:hint="cs"/>
          <w:rtl/>
        </w:rPr>
        <w:t xml:space="preserve">مقترح ثالث بتوطين التوعية. أود أن أشاهد إعطاء الأولوية لهؤلاء الذين يسكنون في الأحياء المحلية المتأثرة بصورة مباشرة. مثال: لدى </w:t>
      </w:r>
      <w:r w:rsidRPr="67D95A34">
        <w:t>Boston Calling</w:t>
      </w:r>
      <w:r>
        <w:rPr>
          <w:rFonts w:hint="cs"/>
          <w:rtl/>
        </w:rPr>
        <w:t xml:space="preserve"> قائمة من الأحياء المحلية المستهدفة</w:t>
      </w:r>
    </w:p>
    <w:p w14:paraId="29AFEE8C" w14:textId="6EC44E36" w:rsidR="0D8334A7" w:rsidRDefault="00F52127" w:rsidP="00F52127">
      <w:pPr>
        <w:pStyle w:val="ListParagraph"/>
        <w:numPr>
          <w:ilvl w:val="1"/>
          <w:numId w:val="4"/>
        </w:numPr>
        <w:bidi/>
      </w:pPr>
      <w:r>
        <w:rPr>
          <w:rFonts w:hint="cs"/>
          <w:rtl/>
        </w:rPr>
        <w:t>سوف نقوم بوضع مقاييس استبيان للتوضيح و</w:t>
      </w:r>
      <w:r w:rsidR="00472BC3">
        <w:rPr>
          <w:rFonts w:hint="cs"/>
          <w:rtl/>
        </w:rPr>
        <w:t>ل</w:t>
      </w:r>
      <w:r>
        <w:rPr>
          <w:rFonts w:hint="cs"/>
          <w:rtl/>
        </w:rPr>
        <w:t>إعلامنا بمن يقوم بإجراء الاستبيانات، من هي الأطراف التي نسمع منها، إ</w:t>
      </w:r>
      <w:r>
        <w:rPr>
          <w:rFonts w:hint="eastAsia"/>
          <w:rtl/>
        </w:rPr>
        <w:t>لى</w:t>
      </w:r>
      <w:r>
        <w:rPr>
          <w:rFonts w:hint="cs"/>
          <w:rtl/>
        </w:rPr>
        <w:t xml:space="preserve"> آخره.</w:t>
      </w:r>
    </w:p>
    <w:p w14:paraId="60A1F22A" w14:textId="270D4114" w:rsidR="0D8334A7" w:rsidRDefault="00F52127" w:rsidP="00F52127">
      <w:pPr>
        <w:pStyle w:val="ListParagraph"/>
        <w:numPr>
          <w:ilvl w:val="1"/>
          <w:numId w:val="4"/>
        </w:numPr>
        <w:bidi/>
      </w:pPr>
      <w:r>
        <w:rPr>
          <w:rFonts w:hint="cs"/>
          <w:rtl/>
        </w:rPr>
        <w:t xml:space="preserve">سؤال: هل تعرف كيف ستبدو التغيرات في </w:t>
      </w:r>
      <w:r w:rsidRPr="67D95A34">
        <w:t>Memorial Drive</w:t>
      </w:r>
      <w:r>
        <w:rPr>
          <w:rFonts w:hint="cs"/>
          <w:rtl/>
        </w:rPr>
        <w:t xml:space="preserve">؟ </w:t>
      </w:r>
    </w:p>
    <w:p w14:paraId="6D6AAC16" w14:textId="7BF96C05" w:rsidR="0D8334A7" w:rsidRDefault="00F52127" w:rsidP="00F52127">
      <w:pPr>
        <w:pStyle w:val="ListParagraph"/>
        <w:numPr>
          <w:ilvl w:val="2"/>
          <w:numId w:val="4"/>
        </w:numPr>
        <w:bidi/>
      </w:pPr>
      <w:r>
        <w:rPr>
          <w:rFonts w:hint="cs"/>
          <w:rtl/>
        </w:rPr>
        <w:t>ليس الهدف من جلسات الاستماع تقديم استعراض عن أي</w:t>
      </w:r>
      <w:r w:rsidR="00472BC3">
        <w:rPr>
          <w:rFonts w:hint="cs"/>
          <w:rtl/>
        </w:rPr>
        <w:t>ة</w:t>
      </w:r>
      <w:r>
        <w:rPr>
          <w:rFonts w:hint="cs"/>
          <w:rtl/>
        </w:rPr>
        <w:t xml:space="preserve"> مشروعات محددة </w:t>
      </w:r>
    </w:p>
    <w:p w14:paraId="5FE8C33D" w14:textId="0F420708" w:rsidR="169A02EA" w:rsidRDefault="169A02EA" w:rsidP="169A02EA">
      <w:pPr>
        <w:pStyle w:val="ListParagraph"/>
        <w:ind w:left="360"/>
      </w:pPr>
    </w:p>
    <w:p w14:paraId="7497DE59" w14:textId="4EB55378" w:rsidR="5DF19E16" w:rsidRDefault="00F52127" w:rsidP="00F52127">
      <w:pPr>
        <w:pStyle w:val="ListParagraph"/>
        <w:numPr>
          <w:ilvl w:val="0"/>
          <w:numId w:val="4"/>
        </w:numPr>
        <w:bidi/>
      </w:pPr>
      <w:r>
        <w:rPr>
          <w:rFonts w:hint="cs"/>
          <w:b/>
          <w:bCs/>
          <w:rtl/>
        </w:rPr>
        <w:lastRenderedPageBreak/>
        <w:t xml:space="preserve">مناقشة التوصيات الأولية للتقرير النهائي الخاص بفريق العمل </w:t>
      </w:r>
      <w:r>
        <w:rPr>
          <w:b/>
          <w:bCs/>
          <w:rtl/>
        </w:rPr>
        <w:t>–</w:t>
      </w:r>
      <w:r>
        <w:rPr>
          <w:rFonts w:hint="cs"/>
          <w:b/>
          <w:bCs/>
          <w:rtl/>
        </w:rPr>
        <w:t xml:space="preserve"> </w:t>
      </w:r>
      <w:r>
        <w:rPr>
          <w:rFonts w:hint="cs"/>
          <w:rtl/>
        </w:rPr>
        <w:t>لم يتم مناقشتها</w:t>
      </w:r>
    </w:p>
    <w:p w14:paraId="4716CBAC" w14:textId="22A0CD65" w:rsidR="49238642" w:rsidRDefault="49238642" w:rsidP="00F52127">
      <w:pPr>
        <w:pStyle w:val="ListParagraph"/>
        <w:bidi/>
        <w:ind w:left="1080"/>
        <w:rPr>
          <w:b/>
          <w:bCs/>
        </w:rPr>
      </w:pPr>
      <w:r w:rsidRPr="76CEB474">
        <w:rPr>
          <w:b/>
          <w:bCs/>
        </w:rPr>
        <w:t xml:space="preserve"> </w:t>
      </w:r>
    </w:p>
    <w:p w14:paraId="6664DC10" w14:textId="602A42B1" w:rsidR="49238642" w:rsidRDefault="00F52127" w:rsidP="00F52127">
      <w:pPr>
        <w:pStyle w:val="ListParagraph"/>
        <w:numPr>
          <w:ilvl w:val="0"/>
          <w:numId w:val="4"/>
        </w:numPr>
        <w:bidi/>
        <w:rPr>
          <w:b/>
          <w:bCs/>
        </w:rPr>
      </w:pPr>
      <w:r>
        <w:rPr>
          <w:rFonts w:hint="cs"/>
          <w:b/>
          <w:bCs/>
          <w:rtl/>
        </w:rPr>
        <w:t>أسئلة من أعضاء فريق العمل</w:t>
      </w:r>
    </w:p>
    <w:p w14:paraId="3A9AFDDF" w14:textId="483323CF" w:rsidR="3E1ECE17" w:rsidRDefault="00F52127" w:rsidP="00F52127">
      <w:pPr>
        <w:pStyle w:val="ListParagraph"/>
        <w:numPr>
          <w:ilvl w:val="1"/>
          <w:numId w:val="4"/>
        </w:numPr>
        <w:bidi/>
      </w:pPr>
      <w:r>
        <w:rPr>
          <w:rFonts w:hint="cs"/>
          <w:rtl/>
        </w:rPr>
        <w:t>أود أن أسمع من أعضاء فريق العمل الآخرين مواضع الشكوى الخاصة بهم</w:t>
      </w:r>
    </w:p>
    <w:p w14:paraId="13121651" w14:textId="0D0B3458" w:rsidR="3E1ECE17" w:rsidRDefault="00F52127" w:rsidP="00F52127">
      <w:pPr>
        <w:pStyle w:val="ListParagraph"/>
        <w:numPr>
          <w:ilvl w:val="2"/>
          <w:numId w:val="4"/>
        </w:numPr>
        <w:bidi/>
      </w:pPr>
      <w:r>
        <w:rPr>
          <w:rFonts w:hint="cs"/>
          <w:rtl/>
        </w:rPr>
        <w:t xml:space="preserve">قلق بخصوص </w:t>
      </w:r>
      <w:r w:rsidR="003E558C">
        <w:rPr>
          <w:rFonts w:hint="cs"/>
          <w:rtl/>
        </w:rPr>
        <w:t>انتهاك اشتراطات الارتداد</w:t>
      </w:r>
    </w:p>
    <w:p w14:paraId="2F11226A" w14:textId="5B480618" w:rsidR="3E1ECE17" w:rsidRDefault="003E558C" w:rsidP="00F52127">
      <w:pPr>
        <w:pStyle w:val="ListParagraph"/>
        <w:numPr>
          <w:ilvl w:val="2"/>
          <w:numId w:val="4"/>
        </w:numPr>
        <w:bidi/>
      </w:pPr>
      <w:r>
        <w:rPr>
          <w:rFonts w:hint="cs"/>
          <w:rtl/>
        </w:rPr>
        <w:t xml:space="preserve">تهتم </w:t>
      </w:r>
      <w:r w:rsidRPr="67D95A34">
        <w:t>CRC</w:t>
      </w:r>
      <w:r>
        <w:rPr>
          <w:rFonts w:hint="cs"/>
          <w:rtl/>
        </w:rPr>
        <w:t xml:space="preserve"> وترغب في سماع المزيد عن تحسينات وتطورات الإجراءات؛ الاهتمام منصب على التخطيط والمحافظة على أرض </w:t>
      </w:r>
      <w:r w:rsidRPr="67D95A34">
        <w:t>DCR</w:t>
      </w:r>
      <w:r>
        <w:rPr>
          <w:rFonts w:hint="cs"/>
          <w:rtl/>
        </w:rPr>
        <w:t xml:space="preserve"> على امتداد نهر </w:t>
      </w:r>
      <w:r w:rsidRPr="67D95A34">
        <w:t>Charles</w:t>
      </w:r>
      <w:r>
        <w:rPr>
          <w:rFonts w:hint="cs"/>
          <w:rtl/>
        </w:rPr>
        <w:t xml:space="preserve">، كيف يمكننا تعزيز الموارد والاستفادة منها لتقديم الدعم والاشتراك في أعمال المحافظة </w:t>
      </w:r>
      <w:r w:rsidR="00472BC3">
        <w:rPr>
          <w:rFonts w:hint="cs"/>
          <w:rtl/>
        </w:rPr>
        <w:t>والمداومة</w:t>
      </w:r>
      <w:r>
        <w:rPr>
          <w:rFonts w:hint="cs"/>
          <w:rtl/>
        </w:rPr>
        <w:t xml:space="preserve">. التحديات: رؤية زراعة الأشجار بشكل غير سليم مع الرغبة بالتركيز في قدرتنا على التركيز على تلك الفجوة والدعم؛ طريقة المشاركة بصورة أفضل مع </w:t>
      </w:r>
      <w:r w:rsidRPr="67D95A34">
        <w:t>DCR</w:t>
      </w:r>
      <w:r>
        <w:rPr>
          <w:rFonts w:hint="cs"/>
          <w:rtl/>
        </w:rPr>
        <w:t xml:space="preserve"> لدعم/ معالجة التحديات والقضايا على جانب نهر </w:t>
      </w:r>
      <w:r w:rsidRPr="67D95A34">
        <w:t>Charles</w:t>
      </w:r>
      <w:r>
        <w:rPr>
          <w:rFonts w:hint="cs"/>
          <w:rtl/>
        </w:rPr>
        <w:t xml:space="preserve">  </w:t>
      </w:r>
    </w:p>
    <w:p w14:paraId="3099D43B" w14:textId="6AC88EE5" w:rsidR="3E1ECE17" w:rsidRDefault="3E1ECE17" w:rsidP="00F52127">
      <w:pPr>
        <w:pStyle w:val="ListParagraph"/>
        <w:numPr>
          <w:ilvl w:val="2"/>
          <w:numId w:val="4"/>
        </w:numPr>
        <w:bidi/>
      </w:pPr>
      <w:r w:rsidRPr="79A03AE8">
        <w:t>Cambridge Redev</w:t>
      </w:r>
      <w:r w:rsidR="158D9D19" w:rsidRPr="79A03AE8">
        <w:t>elopment</w:t>
      </w:r>
      <w:r w:rsidRPr="79A03AE8">
        <w:t xml:space="preserve"> Authority</w:t>
      </w:r>
      <w:r w:rsidR="003E558C">
        <w:rPr>
          <w:rFonts w:hint="cs"/>
          <w:rtl/>
        </w:rPr>
        <w:t xml:space="preserve"> (هيئة إعادة تطوير </w:t>
      </w:r>
      <w:r w:rsidR="003E558C" w:rsidRPr="79A03AE8">
        <w:t>Cambridge</w:t>
      </w:r>
      <w:r w:rsidR="003E558C">
        <w:rPr>
          <w:rFonts w:hint="cs"/>
          <w:rtl/>
        </w:rPr>
        <w:t xml:space="preserve">) </w:t>
      </w:r>
      <w:r w:rsidR="003E558C">
        <w:rPr>
          <w:rtl/>
        </w:rPr>
        <w:t>–</w:t>
      </w:r>
      <w:r w:rsidR="003E558C">
        <w:rPr>
          <w:rFonts w:hint="cs"/>
          <w:rtl/>
        </w:rPr>
        <w:t xml:space="preserve"> تركز بشكل أساسي على </w:t>
      </w:r>
      <w:r w:rsidR="003E558C" w:rsidRPr="79A03AE8">
        <w:t>Kendall Square</w:t>
      </w:r>
      <w:r w:rsidR="003E558C">
        <w:rPr>
          <w:rFonts w:hint="cs"/>
          <w:rtl/>
        </w:rPr>
        <w:t xml:space="preserve"> في السنوات العشر الأخيرة؛ والتي أثمرت عن موارد لدعم الاستدامة طويلة الأجل لساكني </w:t>
      </w:r>
      <w:r w:rsidR="003E558C" w:rsidRPr="79A03AE8">
        <w:t>Cambridge</w:t>
      </w:r>
      <w:r w:rsidR="00EA4AA5">
        <w:rPr>
          <w:rFonts w:hint="cs"/>
          <w:rtl/>
        </w:rPr>
        <w:t>. ترغب في استيعاب "طبيعة" احتياجات المجتمع بصورة أفضل والمساعدة في التطبيق.</w:t>
      </w:r>
    </w:p>
    <w:p w14:paraId="523BCD97" w14:textId="1AB144DB" w:rsidR="3E1ECE17" w:rsidRDefault="00EA4AA5" w:rsidP="00F52127">
      <w:pPr>
        <w:pStyle w:val="ListParagraph"/>
        <w:numPr>
          <w:ilvl w:val="2"/>
          <w:numId w:val="4"/>
        </w:numPr>
        <w:bidi/>
      </w:pPr>
      <w:r>
        <w:rPr>
          <w:rFonts w:hint="cs"/>
          <w:rtl/>
        </w:rPr>
        <w:t xml:space="preserve">القليل من ساكني </w:t>
      </w:r>
      <w:r w:rsidRPr="79A03AE8">
        <w:t>Allston</w:t>
      </w:r>
      <w:r>
        <w:rPr>
          <w:rFonts w:hint="cs"/>
          <w:rtl/>
        </w:rPr>
        <w:t xml:space="preserve"> في فريق العمل؛ المشاكل التي تواجه ساكني </w:t>
      </w:r>
      <w:r w:rsidRPr="79A03AE8">
        <w:t>Cambridge</w:t>
      </w:r>
      <w:r>
        <w:rPr>
          <w:rFonts w:hint="cs"/>
          <w:rtl/>
        </w:rPr>
        <w:t xml:space="preserve"> مختلفة إلى حد كبير. مخاوف حول الزحام الشديد. موافقة بخصوص: ينبغي أن تقوم توعية الجمهور بالتركيز/ إعطاء الأولوية لهؤلاء الأكثر تأثرًا بصورة مباشرة </w:t>
      </w:r>
    </w:p>
    <w:p w14:paraId="3C6564DD" w14:textId="12E08A16" w:rsidR="3E1ECE17" w:rsidRDefault="00EA4AA5" w:rsidP="00EA4AA5">
      <w:pPr>
        <w:pStyle w:val="ListParagraph"/>
        <w:numPr>
          <w:ilvl w:val="2"/>
          <w:numId w:val="4"/>
        </w:numPr>
        <w:bidi/>
      </w:pPr>
      <w:r>
        <w:rPr>
          <w:rFonts w:hint="cs"/>
          <w:rtl/>
        </w:rPr>
        <w:t xml:space="preserve">تأثير مشاكل الزحام ومستوى الضوضاء؛ طبيعة الفعاليات التي تحدث وأماكنها؛ لقد كانت خسارة حقيقة عدم إغلاق </w:t>
      </w:r>
      <w:r w:rsidRPr="79A03AE8">
        <w:t>Memorial Drive</w:t>
      </w:r>
      <w:r>
        <w:rPr>
          <w:rFonts w:hint="cs"/>
          <w:rtl/>
        </w:rPr>
        <w:t xml:space="preserve"> في عطلة نهاية الاسبوع</w:t>
      </w:r>
    </w:p>
    <w:p w14:paraId="0CA67BB8" w14:textId="0F5B9A1C" w:rsidR="169A02EA" w:rsidRDefault="169A02EA" w:rsidP="00954FA9">
      <w:pPr>
        <w:pStyle w:val="ListParagraph"/>
        <w:bidi/>
        <w:ind w:left="360"/>
      </w:pPr>
    </w:p>
    <w:p w14:paraId="753D8391" w14:textId="33AE83BC" w:rsidR="377ECB05" w:rsidRDefault="00954FA9" w:rsidP="00954FA9">
      <w:pPr>
        <w:pStyle w:val="ListParagraph"/>
        <w:numPr>
          <w:ilvl w:val="0"/>
          <w:numId w:val="4"/>
        </w:numPr>
        <w:bidi/>
      </w:pPr>
      <w:r>
        <w:rPr>
          <w:rFonts w:hint="cs"/>
          <w:b/>
          <w:bCs/>
          <w:rtl/>
        </w:rPr>
        <w:t xml:space="preserve">تعليقات العامة </w:t>
      </w:r>
      <w:r>
        <w:rPr>
          <w:b/>
          <w:bCs/>
          <w:rtl/>
        </w:rPr>
        <w:t>–</w:t>
      </w:r>
      <w:r>
        <w:rPr>
          <w:rFonts w:hint="cs"/>
          <w:rtl/>
        </w:rPr>
        <w:t xml:space="preserve"> لم يتم استعراضها بسبب ضيق الوقت</w:t>
      </w:r>
    </w:p>
    <w:p w14:paraId="724488E5" w14:textId="16549013" w:rsidR="76CEB474" w:rsidRDefault="76CEB474" w:rsidP="00954FA9">
      <w:pPr>
        <w:pStyle w:val="ListParagraph"/>
        <w:bidi/>
        <w:ind w:left="360"/>
        <w:rPr>
          <w:b/>
          <w:bCs/>
        </w:rPr>
      </w:pPr>
    </w:p>
    <w:p w14:paraId="2583E0E2" w14:textId="1AF67801" w:rsidR="377ECB05" w:rsidRDefault="00930E3A" w:rsidP="00954FA9">
      <w:pPr>
        <w:pStyle w:val="ListParagraph"/>
        <w:numPr>
          <w:ilvl w:val="0"/>
          <w:numId w:val="4"/>
        </w:numPr>
        <w:bidi/>
        <w:rPr>
          <w:b/>
          <w:bCs/>
        </w:rPr>
      </w:pPr>
      <w:r>
        <w:rPr>
          <w:rFonts w:hint="cs"/>
          <w:b/>
          <w:bCs/>
          <w:rtl/>
        </w:rPr>
        <w:t>رفع الاجتماع [تصويت]</w:t>
      </w:r>
    </w:p>
    <w:p w14:paraId="039E7C2C" w14:textId="546A7437" w:rsidR="169A02EA" w:rsidRDefault="00930E3A" w:rsidP="00954FA9">
      <w:pPr>
        <w:pStyle w:val="ListParagraph"/>
        <w:numPr>
          <w:ilvl w:val="0"/>
          <w:numId w:val="2"/>
        </w:numPr>
        <w:bidi/>
        <w:rPr>
          <w:rFonts w:ascii="Aptos" w:eastAsia="Aptos" w:hAnsi="Aptos" w:cs="Aptos"/>
          <w:color w:val="000000" w:themeColor="text1"/>
        </w:rPr>
      </w:pPr>
      <w:r>
        <w:rPr>
          <w:rFonts w:ascii="Aptos" w:eastAsia="Aptos" w:hAnsi="Aptos" w:cs="Arial" w:hint="cs"/>
          <w:color w:val="000000" w:themeColor="text1"/>
          <w:rtl/>
        </w:rPr>
        <w:t xml:space="preserve">مقترح برفع الاجتماع من قبل: </w:t>
      </w:r>
      <w:r w:rsidRPr="67D95A34">
        <w:rPr>
          <w:rFonts w:ascii="Aptos" w:eastAsia="Aptos" w:hAnsi="Aptos" w:cs="Aptos"/>
          <w:color w:val="000000" w:themeColor="text1"/>
        </w:rPr>
        <w:t>Thomas Leonard</w:t>
      </w:r>
    </w:p>
    <w:p w14:paraId="094BD8CA" w14:textId="6D4D18EC" w:rsidR="169A02EA" w:rsidRDefault="00930E3A" w:rsidP="00954FA9">
      <w:pPr>
        <w:pStyle w:val="ListParagraph"/>
        <w:numPr>
          <w:ilvl w:val="0"/>
          <w:numId w:val="2"/>
        </w:numPr>
        <w:bidi/>
        <w:rPr>
          <w:rFonts w:ascii="Aptos" w:eastAsia="Aptos" w:hAnsi="Aptos" w:cs="Aptos"/>
          <w:color w:val="000000" w:themeColor="text1"/>
        </w:rPr>
      </w:pPr>
      <w:r>
        <w:rPr>
          <w:rFonts w:ascii="Aptos" w:eastAsia="Aptos" w:hAnsi="Aptos" w:cs="Arial" w:hint="cs"/>
          <w:color w:val="000000" w:themeColor="text1"/>
          <w:rtl/>
        </w:rPr>
        <w:t xml:space="preserve">ثانيًا من قبل: </w:t>
      </w:r>
      <w:r w:rsidR="317CA69D" w:rsidRPr="67D95A34">
        <w:rPr>
          <w:rFonts w:ascii="Aptos" w:eastAsia="Aptos" w:hAnsi="Aptos" w:cs="Aptos"/>
          <w:color w:val="000000" w:themeColor="text1"/>
        </w:rPr>
        <w:t>Denise Haynes</w:t>
      </w:r>
    </w:p>
    <w:p w14:paraId="2D0F73B8" w14:textId="60F60DFD" w:rsidR="169A02EA" w:rsidRDefault="169A02EA" w:rsidP="00954FA9">
      <w:pPr>
        <w:pStyle w:val="ListParagraph"/>
        <w:bidi/>
        <w:rPr>
          <w:rFonts w:ascii="Aptos" w:eastAsia="Aptos" w:hAnsi="Aptos" w:cs="Aptos"/>
          <w:color w:val="000000" w:themeColor="text1"/>
        </w:rPr>
      </w:pPr>
    </w:p>
    <w:p w14:paraId="5C22D0C0" w14:textId="4D39C8EE" w:rsidR="169A02EA" w:rsidRDefault="317CA69D" w:rsidP="00954FA9">
      <w:pPr>
        <w:pStyle w:val="ListParagraph"/>
        <w:numPr>
          <w:ilvl w:val="0"/>
          <w:numId w:val="2"/>
        </w:numPr>
        <w:bidi/>
        <w:rPr>
          <w:rFonts w:ascii="Aptos" w:eastAsia="Aptos" w:hAnsi="Aptos" w:cs="Aptos"/>
          <w:color w:val="000000" w:themeColor="text1"/>
        </w:rPr>
      </w:pPr>
      <w:r w:rsidRPr="67D95A34">
        <w:rPr>
          <w:rFonts w:ascii="Aptos" w:eastAsia="Aptos" w:hAnsi="Aptos" w:cs="Aptos"/>
          <w:b/>
          <w:bCs/>
          <w:color w:val="000000" w:themeColor="text1"/>
        </w:rPr>
        <w:t>Monika Roy</w:t>
      </w:r>
      <w:r w:rsidR="00247927">
        <w:rPr>
          <w:rFonts w:ascii="Aptos" w:eastAsia="Aptos" w:hAnsi="Aptos" w:cs="Aptos" w:hint="cs"/>
          <w:b/>
          <w:bCs/>
          <w:color w:val="000000" w:themeColor="text1"/>
          <w:rtl/>
        </w:rPr>
        <w:t xml:space="preserve"> - </w:t>
      </w:r>
      <w:r w:rsidR="00247927" w:rsidRPr="00247927">
        <w:rPr>
          <w:rFonts w:ascii="Aptos" w:eastAsia="Aptos" w:hAnsi="Aptos" w:cs="Arial" w:hint="cs"/>
          <w:b/>
          <w:bCs/>
          <w:color w:val="000000" w:themeColor="text1"/>
          <w:rtl/>
        </w:rPr>
        <w:t>نعم</w:t>
      </w:r>
      <w:r w:rsidR="00247927">
        <w:rPr>
          <w:rFonts w:ascii="Aptos" w:eastAsia="Aptos" w:hAnsi="Aptos" w:cs="Arial" w:hint="cs"/>
          <w:color w:val="000000" w:themeColor="text1"/>
          <w:rtl/>
        </w:rPr>
        <w:t>، لا، أو الامتناع عن التصويت</w:t>
      </w:r>
      <w:r w:rsidRPr="67D95A34">
        <w:rPr>
          <w:rFonts w:ascii="Aptos" w:eastAsia="Aptos" w:hAnsi="Aptos" w:cs="Aptos"/>
          <w:color w:val="000000" w:themeColor="text1"/>
        </w:rPr>
        <w:t xml:space="preserve"> </w:t>
      </w:r>
      <w:r w:rsidR="00247927">
        <w:rPr>
          <w:rFonts w:ascii="Aptos" w:eastAsia="Aptos" w:hAnsi="Aptos" w:cs="Aptos" w:hint="cs"/>
          <w:color w:val="000000" w:themeColor="text1"/>
          <w:rtl/>
        </w:rPr>
        <w:t xml:space="preserve">- </w:t>
      </w:r>
      <w:r w:rsidR="00247927">
        <w:rPr>
          <w:rFonts w:ascii="Aptos" w:eastAsia="Aptos" w:hAnsi="Aptos" w:cs="Arial" w:hint="cs"/>
          <w:color w:val="000000" w:themeColor="text1"/>
          <w:rtl/>
        </w:rPr>
        <w:t>غائب</w:t>
      </w:r>
    </w:p>
    <w:p w14:paraId="7601BC5D" w14:textId="1D169356" w:rsidR="169A02EA" w:rsidRDefault="317CA69D" w:rsidP="00954FA9">
      <w:pPr>
        <w:pStyle w:val="ListParagraph"/>
        <w:numPr>
          <w:ilvl w:val="0"/>
          <w:numId w:val="2"/>
        </w:numPr>
        <w:bidi/>
        <w:rPr>
          <w:rFonts w:ascii="Aptos" w:eastAsia="Aptos" w:hAnsi="Aptos" w:cs="Aptos"/>
          <w:color w:val="000000" w:themeColor="text1"/>
        </w:rPr>
      </w:pPr>
      <w:r w:rsidRPr="67D95A34">
        <w:rPr>
          <w:rFonts w:ascii="Aptos" w:eastAsia="Aptos" w:hAnsi="Aptos" w:cs="Aptos"/>
          <w:b/>
          <w:bCs/>
          <w:color w:val="000000" w:themeColor="text1"/>
        </w:rPr>
        <w:t>Logan Bailey</w:t>
      </w:r>
      <w:r w:rsidR="00247927">
        <w:rPr>
          <w:rFonts w:ascii="Aptos" w:eastAsia="Aptos" w:hAnsi="Aptos" w:cs="Aptos" w:hint="cs"/>
          <w:b/>
          <w:bCs/>
          <w:color w:val="000000" w:themeColor="text1"/>
          <w:rtl/>
        </w:rPr>
        <w:t xml:space="preserve"> - </w:t>
      </w:r>
      <w:r w:rsidR="00247927" w:rsidRPr="00247927">
        <w:rPr>
          <w:rFonts w:ascii="Aptos" w:eastAsia="Aptos" w:hAnsi="Aptos" w:cs="Arial" w:hint="cs"/>
          <w:color w:val="000000" w:themeColor="text1"/>
          <w:rtl/>
        </w:rPr>
        <w:t>نعم</w:t>
      </w:r>
      <w:r w:rsidR="00247927">
        <w:rPr>
          <w:rFonts w:ascii="Aptos" w:eastAsia="Aptos" w:hAnsi="Aptos" w:cs="Arial" w:hint="cs"/>
          <w:color w:val="000000" w:themeColor="text1"/>
          <w:rtl/>
        </w:rPr>
        <w:t>، لا، أو الامتناع عن التصويت</w:t>
      </w:r>
      <w:r w:rsidR="00247927" w:rsidRPr="67D95A34">
        <w:rPr>
          <w:rFonts w:ascii="Aptos" w:eastAsia="Aptos" w:hAnsi="Aptos" w:cs="Aptos"/>
          <w:color w:val="000000" w:themeColor="text1"/>
        </w:rPr>
        <w:t xml:space="preserve"> </w:t>
      </w:r>
      <w:r w:rsidR="00247927">
        <w:rPr>
          <w:rFonts w:ascii="Aptos" w:eastAsia="Aptos" w:hAnsi="Aptos" w:cs="Aptos" w:hint="cs"/>
          <w:color w:val="000000" w:themeColor="text1"/>
          <w:rtl/>
        </w:rPr>
        <w:t xml:space="preserve">- </w:t>
      </w:r>
      <w:r w:rsidR="00247927" w:rsidRPr="00247927">
        <w:rPr>
          <w:rFonts w:ascii="Aptos" w:eastAsia="Aptos" w:hAnsi="Aptos" w:cs="Arial" w:hint="cs"/>
          <w:b/>
          <w:bCs/>
          <w:color w:val="000000" w:themeColor="text1"/>
          <w:rtl/>
        </w:rPr>
        <w:t>غائب</w:t>
      </w:r>
    </w:p>
    <w:p w14:paraId="55A21038" w14:textId="6D7C4B72" w:rsidR="169A02EA" w:rsidRDefault="317CA69D" w:rsidP="00954FA9">
      <w:pPr>
        <w:pStyle w:val="ListParagraph"/>
        <w:numPr>
          <w:ilvl w:val="0"/>
          <w:numId w:val="2"/>
        </w:numPr>
        <w:bidi/>
        <w:rPr>
          <w:rFonts w:ascii="Aptos" w:eastAsia="Aptos" w:hAnsi="Aptos" w:cs="Aptos"/>
          <w:color w:val="000000" w:themeColor="text1"/>
        </w:rPr>
      </w:pPr>
      <w:r w:rsidRPr="67D95A34">
        <w:rPr>
          <w:rFonts w:ascii="Aptos" w:eastAsia="Aptos" w:hAnsi="Aptos" w:cs="Aptos"/>
          <w:b/>
          <w:bCs/>
          <w:color w:val="000000" w:themeColor="text1"/>
        </w:rPr>
        <w:t>Derrick Neal</w:t>
      </w:r>
      <w:r w:rsidR="00247927">
        <w:rPr>
          <w:rFonts w:ascii="Aptos" w:eastAsia="Aptos" w:hAnsi="Aptos" w:cs="Aptos" w:hint="cs"/>
          <w:color w:val="000000" w:themeColor="text1"/>
          <w:rtl/>
        </w:rPr>
        <w:t xml:space="preserve"> </w:t>
      </w:r>
      <w:r w:rsidR="00247927">
        <w:rPr>
          <w:rFonts w:ascii="Aptos" w:eastAsia="Aptos" w:hAnsi="Aptos" w:cs="Aptos" w:hint="cs"/>
          <w:b/>
          <w:bCs/>
          <w:color w:val="000000" w:themeColor="text1"/>
          <w:rtl/>
        </w:rPr>
        <w:t xml:space="preserve">- </w:t>
      </w:r>
      <w:r w:rsidR="00247927" w:rsidRPr="00247927">
        <w:rPr>
          <w:rFonts w:ascii="Aptos" w:eastAsia="Aptos" w:hAnsi="Aptos" w:cs="Arial" w:hint="cs"/>
          <w:b/>
          <w:bCs/>
          <w:color w:val="000000" w:themeColor="text1"/>
          <w:rtl/>
        </w:rPr>
        <w:t>نعم</w:t>
      </w:r>
      <w:r w:rsidR="00247927">
        <w:rPr>
          <w:rFonts w:ascii="Aptos" w:eastAsia="Aptos" w:hAnsi="Aptos" w:cs="Arial" w:hint="cs"/>
          <w:color w:val="000000" w:themeColor="text1"/>
          <w:rtl/>
        </w:rPr>
        <w:t>، لا، أو الامتناع عن التصويت</w:t>
      </w:r>
      <w:r w:rsidR="00247927" w:rsidRPr="67D95A34">
        <w:rPr>
          <w:rFonts w:ascii="Aptos" w:eastAsia="Aptos" w:hAnsi="Aptos" w:cs="Aptos"/>
          <w:color w:val="000000" w:themeColor="text1"/>
        </w:rPr>
        <w:t xml:space="preserve"> </w:t>
      </w:r>
      <w:r w:rsidR="00247927">
        <w:rPr>
          <w:rFonts w:ascii="Aptos" w:eastAsia="Aptos" w:hAnsi="Aptos" w:cs="Aptos" w:hint="cs"/>
          <w:color w:val="000000" w:themeColor="text1"/>
          <w:rtl/>
        </w:rPr>
        <w:t xml:space="preserve">- </w:t>
      </w:r>
      <w:r w:rsidR="00247927">
        <w:rPr>
          <w:rFonts w:ascii="Aptos" w:eastAsia="Aptos" w:hAnsi="Aptos" w:cs="Arial" w:hint="cs"/>
          <w:color w:val="000000" w:themeColor="text1"/>
          <w:rtl/>
        </w:rPr>
        <w:t>غائب</w:t>
      </w:r>
      <w:r w:rsidRPr="67D95A34">
        <w:rPr>
          <w:rFonts w:ascii="Aptos" w:eastAsia="Aptos" w:hAnsi="Aptos" w:cs="Aptos"/>
          <w:color w:val="000000" w:themeColor="text1"/>
        </w:rPr>
        <w:t xml:space="preserve"> </w:t>
      </w:r>
    </w:p>
    <w:p w14:paraId="3F5CB0BA" w14:textId="4C2C9A24" w:rsidR="169A02EA" w:rsidRDefault="317CA69D" w:rsidP="00954FA9">
      <w:pPr>
        <w:pStyle w:val="ListParagraph"/>
        <w:numPr>
          <w:ilvl w:val="0"/>
          <w:numId w:val="2"/>
        </w:numPr>
        <w:bidi/>
        <w:rPr>
          <w:rFonts w:ascii="Aptos" w:eastAsia="Aptos" w:hAnsi="Aptos" w:cs="Aptos"/>
          <w:color w:val="000000" w:themeColor="text1"/>
        </w:rPr>
      </w:pPr>
      <w:r w:rsidRPr="67D95A34">
        <w:rPr>
          <w:rFonts w:ascii="Aptos" w:eastAsia="Aptos" w:hAnsi="Aptos" w:cs="Aptos"/>
          <w:b/>
          <w:bCs/>
          <w:color w:val="000000" w:themeColor="text1"/>
        </w:rPr>
        <w:t>Kyle Vangel</w:t>
      </w:r>
      <w:r w:rsidR="00247927">
        <w:rPr>
          <w:rFonts w:ascii="Aptos" w:eastAsia="Aptos" w:hAnsi="Aptos" w:cs="Aptos" w:hint="cs"/>
          <w:b/>
          <w:bCs/>
          <w:color w:val="000000" w:themeColor="text1"/>
          <w:rtl/>
        </w:rPr>
        <w:t xml:space="preserve"> - </w:t>
      </w:r>
      <w:r w:rsidR="00247927" w:rsidRPr="00247927">
        <w:rPr>
          <w:rFonts w:ascii="Aptos" w:eastAsia="Aptos" w:hAnsi="Aptos" w:cs="Arial" w:hint="cs"/>
          <w:b/>
          <w:bCs/>
          <w:color w:val="000000" w:themeColor="text1"/>
          <w:rtl/>
        </w:rPr>
        <w:t>نعم</w:t>
      </w:r>
      <w:r w:rsidR="00247927">
        <w:rPr>
          <w:rFonts w:ascii="Aptos" w:eastAsia="Aptos" w:hAnsi="Aptos" w:cs="Arial" w:hint="cs"/>
          <w:color w:val="000000" w:themeColor="text1"/>
          <w:rtl/>
        </w:rPr>
        <w:t>، لا، أو الامتناع عن التصويت</w:t>
      </w:r>
      <w:r w:rsidR="00247927" w:rsidRPr="67D95A34">
        <w:rPr>
          <w:rFonts w:ascii="Aptos" w:eastAsia="Aptos" w:hAnsi="Aptos" w:cs="Aptos"/>
          <w:color w:val="000000" w:themeColor="text1"/>
        </w:rPr>
        <w:t xml:space="preserve"> </w:t>
      </w:r>
      <w:r w:rsidR="00247927">
        <w:rPr>
          <w:rFonts w:ascii="Aptos" w:eastAsia="Aptos" w:hAnsi="Aptos" w:cs="Aptos" w:hint="cs"/>
          <w:color w:val="000000" w:themeColor="text1"/>
          <w:rtl/>
        </w:rPr>
        <w:t xml:space="preserve">- </w:t>
      </w:r>
      <w:r w:rsidR="00247927">
        <w:rPr>
          <w:rFonts w:ascii="Aptos" w:eastAsia="Aptos" w:hAnsi="Aptos" w:cs="Arial" w:hint="cs"/>
          <w:color w:val="000000" w:themeColor="text1"/>
          <w:rtl/>
        </w:rPr>
        <w:t>غائب</w:t>
      </w:r>
    </w:p>
    <w:p w14:paraId="7ADA2CB3" w14:textId="7BA0E98E" w:rsidR="169A02EA" w:rsidRDefault="317CA69D" w:rsidP="00954FA9">
      <w:pPr>
        <w:pStyle w:val="ListParagraph"/>
        <w:numPr>
          <w:ilvl w:val="0"/>
          <w:numId w:val="2"/>
        </w:numPr>
        <w:bidi/>
        <w:rPr>
          <w:rFonts w:ascii="Aptos" w:eastAsia="Aptos" w:hAnsi="Aptos" w:cs="Aptos"/>
          <w:color w:val="000000" w:themeColor="text1"/>
        </w:rPr>
      </w:pPr>
      <w:r w:rsidRPr="67D95A34">
        <w:rPr>
          <w:rFonts w:ascii="Aptos" w:eastAsia="Aptos" w:hAnsi="Aptos" w:cs="Aptos"/>
          <w:b/>
          <w:bCs/>
          <w:color w:val="000000" w:themeColor="text1"/>
        </w:rPr>
        <w:t>Ken Reeves</w:t>
      </w:r>
      <w:r w:rsidR="00247927">
        <w:rPr>
          <w:rFonts w:ascii="Aptos" w:eastAsia="Aptos" w:hAnsi="Aptos" w:cs="Aptos" w:hint="cs"/>
          <w:color w:val="000000" w:themeColor="text1"/>
          <w:rtl/>
        </w:rPr>
        <w:t xml:space="preserve"> </w:t>
      </w:r>
      <w:r w:rsidR="00247927">
        <w:rPr>
          <w:rFonts w:ascii="Aptos" w:eastAsia="Aptos" w:hAnsi="Aptos" w:cs="Aptos" w:hint="cs"/>
          <w:b/>
          <w:bCs/>
          <w:color w:val="000000" w:themeColor="text1"/>
          <w:rtl/>
        </w:rPr>
        <w:t xml:space="preserve">- </w:t>
      </w:r>
      <w:r w:rsidR="00247927" w:rsidRPr="00247927">
        <w:rPr>
          <w:rFonts w:ascii="Aptos" w:eastAsia="Aptos" w:hAnsi="Aptos" w:cs="Arial" w:hint="cs"/>
          <w:b/>
          <w:bCs/>
          <w:color w:val="000000" w:themeColor="text1"/>
          <w:rtl/>
        </w:rPr>
        <w:t>نعم</w:t>
      </w:r>
      <w:r w:rsidR="00247927">
        <w:rPr>
          <w:rFonts w:ascii="Aptos" w:eastAsia="Aptos" w:hAnsi="Aptos" w:cs="Arial" w:hint="cs"/>
          <w:color w:val="000000" w:themeColor="text1"/>
          <w:rtl/>
        </w:rPr>
        <w:t>، لا، أو الامتناع عن التصويت</w:t>
      </w:r>
      <w:r w:rsidR="00247927" w:rsidRPr="67D95A34">
        <w:rPr>
          <w:rFonts w:ascii="Aptos" w:eastAsia="Aptos" w:hAnsi="Aptos" w:cs="Aptos"/>
          <w:color w:val="000000" w:themeColor="text1"/>
        </w:rPr>
        <w:t xml:space="preserve"> </w:t>
      </w:r>
      <w:r w:rsidR="00247927">
        <w:rPr>
          <w:rFonts w:ascii="Aptos" w:eastAsia="Aptos" w:hAnsi="Aptos" w:cs="Aptos" w:hint="cs"/>
          <w:color w:val="000000" w:themeColor="text1"/>
          <w:rtl/>
        </w:rPr>
        <w:t xml:space="preserve">- </w:t>
      </w:r>
      <w:r w:rsidR="00247927">
        <w:rPr>
          <w:rFonts w:ascii="Aptos" w:eastAsia="Aptos" w:hAnsi="Aptos" w:cs="Arial" w:hint="cs"/>
          <w:color w:val="000000" w:themeColor="text1"/>
          <w:rtl/>
        </w:rPr>
        <w:t>غائب</w:t>
      </w:r>
    </w:p>
    <w:p w14:paraId="356D9026" w14:textId="6A1A535C" w:rsidR="169A02EA" w:rsidRDefault="317CA69D" w:rsidP="00954FA9">
      <w:pPr>
        <w:pStyle w:val="ListParagraph"/>
        <w:numPr>
          <w:ilvl w:val="0"/>
          <w:numId w:val="2"/>
        </w:numPr>
        <w:bidi/>
        <w:rPr>
          <w:rFonts w:ascii="Aptos" w:eastAsia="Aptos" w:hAnsi="Aptos" w:cs="Aptos"/>
          <w:color w:val="000000" w:themeColor="text1"/>
        </w:rPr>
      </w:pPr>
      <w:r w:rsidRPr="67D95A34">
        <w:rPr>
          <w:rFonts w:ascii="Aptos" w:eastAsia="Aptos" w:hAnsi="Aptos" w:cs="Aptos"/>
          <w:b/>
          <w:bCs/>
          <w:color w:val="000000" w:themeColor="text1"/>
        </w:rPr>
        <w:t>Jeremy D. Battle</w:t>
      </w:r>
      <w:r w:rsidR="00247927">
        <w:rPr>
          <w:rFonts w:ascii="Aptos" w:eastAsia="Aptos" w:hAnsi="Aptos" w:cs="Aptos" w:hint="cs"/>
          <w:color w:val="000000" w:themeColor="text1"/>
          <w:rtl/>
        </w:rPr>
        <w:t xml:space="preserve"> </w:t>
      </w:r>
      <w:r w:rsidR="00247927">
        <w:rPr>
          <w:rFonts w:ascii="Aptos" w:eastAsia="Aptos" w:hAnsi="Aptos" w:cs="Aptos" w:hint="cs"/>
          <w:b/>
          <w:bCs/>
          <w:color w:val="000000" w:themeColor="text1"/>
          <w:rtl/>
        </w:rPr>
        <w:t xml:space="preserve">- </w:t>
      </w:r>
      <w:r w:rsidR="00247927" w:rsidRPr="00247927">
        <w:rPr>
          <w:rFonts w:ascii="Aptos" w:eastAsia="Aptos" w:hAnsi="Aptos" w:cs="Arial" w:hint="cs"/>
          <w:color w:val="000000" w:themeColor="text1"/>
          <w:rtl/>
        </w:rPr>
        <w:t>نعم</w:t>
      </w:r>
      <w:r w:rsidR="00247927">
        <w:rPr>
          <w:rFonts w:ascii="Aptos" w:eastAsia="Aptos" w:hAnsi="Aptos" w:cs="Arial" w:hint="cs"/>
          <w:color w:val="000000" w:themeColor="text1"/>
          <w:rtl/>
        </w:rPr>
        <w:t>، لا، أو الامتناع عن التصويت</w:t>
      </w:r>
      <w:r w:rsidR="00247927" w:rsidRPr="67D95A34">
        <w:rPr>
          <w:rFonts w:ascii="Aptos" w:eastAsia="Aptos" w:hAnsi="Aptos" w:cs="Aptos"/>
          <w:color w:val="000000" w:themeColor="text1"/>
        </w:rPr>
        <w:t xml:space="preserve"> </w:t>
      </w:r>
      <w:r w:rsidR="00247927">
        <w:rPr>
          <w:rFonts w:ascii="Aptos" w:eastAsia="Aptos" w:hAnsi="Aptos" w:cs="Aptos" w:hint="cs"/>
          <w:color w:val="000000" w:themeColor="text1"/>
          <w:rtl/>
        </w:rPr>
        <w:t xml:space="preserve">- </w:t>
      </w:r>
      <w:r w:rsidR="00247927" w:rsidRPr="00247927">
        <w:rPr>
          <w:rFonts w:ascii="Aptos" w:eastAsia="Aptos" w:hAnsi="Aptos" w:cs="Arial" w:hint="cs"/>
          <w:b/>
          <w:bCs/>
          <w:color w:val="000000" w:themeColor="text1"/>
          <w:rtl/>
        </w:rPr>
        <w:t>غائب</w:t>
      </w:r>
    </w:p>
    <w:p w14:paraId="6546910A" w14:textId="25F46B6A" w:rsidR="169A02EA" w:rsidRDefault="317CA69D" w:rsidP="00954FA9">
      <w:pPr>
        <w:pStyle w:val="ListParagraph"/>
        <w:numPr>
          <w:ilvl w:val="0"/>
          <w:numId w:val="2"/>
        </w:numPr>
        <w:bidi/>
        <w:rPr>
          <w:rFonts w:ascii="Aptos" w:eastAsia="Aptos" w:hAnsi="Aptos" w:cs="Aptos"/>
          <w:color w:val="000000" w:themeColor="text1"/>
        </w:rPr>
      </w:pPr>
      <w:r w:rsidRPr="67D95A34">
        <w:rPr>
          <w:rFonts w:ascii="Aptos" w:eastAsia="Aptos" w:hAnsi="Aptos" w:cs="Aptos"/>
          <w:b/>
          <w:bCs/>
          <w:color w:val="000000" w:themeColor="text1"/>
        </w:rPr>
        <w:t>Galen Mook</w:t>
      </w:r>
      <w:r w:rsidR="00247927">
        <w:rPr>
          <w:rFonts w:ascii="Aptos" w:eastAsia="Aptos" w:hAnsi="Aptos" w:cs="Aptos" w:hint="cs"/>
          <w:b/>
          <w:bCs/>
          <w:color w:val="000000" w:themeColor="text1"/>
          <w:rtl/>
        </w:rPr>
        <w:t xml:space="preserve"> - </w:t>
      </w:r>
      <w:r w:rsidR="00247927" w:rsidRPr="00247927">
        <w:rPr>
          <w:rFonts w:ascii="Aptos" w:eastAsia="Aptos" w:hAnsi="Aptos" w:cs="Arial" w:hint="cs"/>
          <w:color w:val="000000" w:themeColor="text1"/>
          <w:rtl/>
        </w:rPr>
        <w:t>نعم</w:t>
      </w:r>
      <w:r w:rsidR="00247927">
        <w:rPr>
          <w:rFonts w:ascii="Aptos" w:eastAsia="Aptos" w:hAnsi="Aptos" w:cs="Arial" w:hint="cs"/>
          <w:color w:val="000000" w:themeColor="text1"/>
          <w:rtl/>
        </w:rPr>
        <w:t>، لا، أو الامتناع عن التصويت</w:t>
      </w:r>
      <w:r w:rsidR="00247927" w:rsidRPr="67D95A34">
        <w:rPr>
          <w:rFonts w:ascii="Aptos" w:eastAsia="Aptos" w:hAnsi="Aptos" w:cs="Aptos"/>
          <w:color w:val="000000" w:themeColor="text1"/>
        </w:rPr>
        <w:t xml:space="preserve"> </w:t>
      </w:r>
      <w:r w:rsidR="00247927">
        <w:rPr>
          <w:rFonts w:ascii="Aptos" w:eastAsia="Aptos" w:hAnsi="Aptos" w:cs="Aptos" w:hint="cs"/>
          <w:color w:val="000000" w:themeColor="text1"/>
          <w:rtl/>
        </w:rPr>
        <w:t xml:space="preserve">- </w:t>
      </w:r>
      <w:r w:rsidR="00247927" w:rsidRPr="00247927">
        <w:rPr>
          <w:rFonts w:ascii="Aptos" w:eastAsia="Aptos" w:hAnsi="Aptos" w:cs="Arial" w:hint="cs"/>
          <w:b/>
          <w:bCs/>
          <w:color w:val="000000" w:themeColor="text1"/>
          <w:rtl/>
        </w:rPr>
        <w:t>غائب</w:t>
      </w:r>
      <w:r w:rsidRPr="67D95A34">
        <w:rPr>
          <w:rFonts w:ascii="Aptos" w:eastAsia="Aptos" w:hAnsi="Aptos" w:cs="Aptos"/>
          <w:b/>
          <w:bCs/>
          <w:color w:val="000000" w:themeColor="text1"/>
        </w:rPr>
        <w:t xml:space="preserve"> </w:t>
      </w:r>
    </w:p>
    <w:p w14:paraId="301B0AE5" w14:textId="6DA0D0D1" w:rsidR="169A02EA" w:rsidRDefault="317CA69D" w:rsidP="00954FA9">
      <w:pPr>
        <w:pStyle w:val="ListParagraph"/>
        <w:numPr>
          <w:ilvl w:val="0"/>
          <w:numId w:val="2"/>
        </w:numPr>
        <w:bidi/>
        <w:rPr>
          <w:rFonts w:ascii="Aptos" w:eastAsia="Aptos" w:hAnsi="Aptos" w:cs="Aptos"/>
          <w:color w:val="000000" w:themeColor="text1"/>
        </w:rPr>
      </w:pPr>
      <w:r w:rsidRPr="67D95A34">
        <w:rPr>
          <w:rFonts w:ascii="Aptos" w:eastAsia="Aptos" w:hAnsi="Aptos" w:cs="Aptos"/>
          <w:b/>
          <w:bCs/>
          <w:color w:val="000000" w:themeColor="text1"/>
        </w:rPr>
        <w:t>Laura Jasinski</w:t>
      </w:r>
      <w:r w:rsidR="00247927">
        <w:rPr>
          <w:rFonts w:ascii="Aptos" w:eastAsia="Aptos" w:hAnsi="Aptos" w:cs="Aptos" w:hint="cs"/>
          <w:b/>
          <w:bCs/>
          <w:color w:val="000000" w:themeColor="text1"/>
          <w:rtl/>
        </w:rPr>
        <w:t xml:space="preserve"> - </w:t>
      </w:r>
      <w:r w:rsidR="00247927" w:rsidRPr="00247927">
        <w:rPr>
          <w:rFonts w:ascii="Aptos" w:eastAsia="Aptos" w:hAnsi="Aptos" w:cs="Arial" w:hint="cs"/>
          <w:b/>
          <w:bCs/>
          <w:color w:val="000000" w:themeColor="text1"/>
          <w:rtl/>
        </w:rPr>
        <w:t>نعم</w:t>
      </w:r>
      <w:r w:rsidR="00247927">
        <w:rPr>
          <w:rFonts w:ascii="Aptos" w:eastAsia="Aptos" w:hAnsi="Aptos" w:cs="Arial" w:hint="cs"/>
          <w:color w:val="000000" w:themeColor="text1"/>
          <w:rtl/>
        </w:rPr>
        <w:t>، لا، أو الامتناع عن التصويت</w:t>
      </w:r>
      <w:r w:rsidR="00247927" w:rsidRPr="67D95A34">
        <w:rPr>
          <w:rFonts w:ascii="Aptos" w:eastAsia="Aptos" w:hAnsi="Aptos" w:cs="Aptos"/>
          <w:color w:val="000000" w:themeColor="text1"/>
        </w:rPr>
        <w:t xml:space="preserve"> </w:t>
      </w:r>
      <w:r w:rsidR="00247927">
        <w:rPr>
          <w:rFonts w:ascii="Aptos" w:eastAsia="Aptos" w:hAnsi="Aptos" w:cs="Aptos" w:hint="cs"/>
          <w:color w:val="000000" w:themeColor="text1"/>
          <w:rtl/>
        </w:rPr>
        <w:t xml:space="preserve">- </w:t>
      </w:r>
      <w:r w:rsidR="00247927">
        <w:rPr>
          <w:rFonts w:ascii="Aptos" w:eastAsia="Aptos" w:hAnsi="Aptos" w:cs="Arial" w:hint="cs"/>
          <w:color w:val="000000" w:themeColor="text1"/>
          <w:rtl/>
        </w:rPr>
        <w:t>غائب</w:t>
      </w:r>
    </w:p>
    <w:p w14:paraId="2BCE4937" w14:textId="5998A761" w:rsidR="169A02EA" w:rsidRDefault="317CA69D" w:rsidP="00954FA9">
      <w:pPr>
        <w:pStyle w:val="ListParagraph"/>
        <w:numPr>
          <w:ilvl w:val="0"/>
          <w:numId w:val="2"/>
        </w:numPr>
        <w:bidi/>
        <w:rPr>
          <w:rFonts w:ascii="Aptos" w:eastAsia="Aptos" w:hAnsi="Aptos" w:cs="Aptos"/>
          <w:color w:val="000000" w:themeColor="text1"/>
        </w:rPr>
      </w:pPr>
      <w:r w:rsidRPr="67D95A34">
        <w:rPr>
          <w:rFonts w:ascii="Aptos" w:eastAsia="Aptos" w:hAnsi="Aptos" w:cs="Aptos"/>
          <w:b/>
          <w:bCs/>
          <w:color w:val="000000" w:themeColor="text1"/>
        </w:rPr>
        <w:t>Angela DeSousa</w:t>
      </w:r>
      <w:r w:rsidR="00247927">
        <w:rPr>
          <w:rFonts w:ascii="Aptos" w:eastAsia="Aptos" w:hAnsi="Aptos" w:cs="Aptos" w:hint="cs"/>
          <w:b/>
          <w:bCs/>
          <w:color w:val="000000" w:themeColor="text1"/>
          <w:rtl/>
        </w:rPr>
        <w:t xml:space="preserve"> - </w:t>
      </w:r>
      <w:r w:rsidR="00247927" w:rsidRPr="00247927">
        <w:rPr>
          <w:rFonts w:ascii="Aptos" w:eastAsia="Aptos" w:hAnsi="Aptos" w:cs="Arial" w:hint="cs"/>
          <w:color w:val="000000" w:themeColor="text1"/>
          <w:rtl/>
        </w:rPr>
        <w:t>نعم</w:t>
      </w:r>
      <w:r w:rsidR="00247927">
        <w:rPr>
          <w:rFonts w:ascii="Aptos" w:eastAsia="Aptos" w:hAnsi="Aptos" w:cs="Arial" w:hint="cs"/>
          <w:color w:val="000000" w:themeColor="text1"/>
          <w:rtl/>
        </w:rPr>
        <w:t>، لا، أو الامتناع عن التصويت</w:t>
      </w:r>
      <w:r w:rsidR="00247927" w:rsidRPr="67D95A34">
        <w:rPr>
          <w:rFonts w:ascii="Aptos" w:eastAsia="Aptos" w:hAnsi="Aptos" w:cs="Aptos"/>
          <w:color w:val="000000" w:themeColor="text1"/>
        </w:rPr>
        <w:t xml:space="preserve"> </w:t>
      </w:r>
      <w:r w:rsidR="00247927">
        <w:rPr>
          <w:rFonts w:ascii="Aptos" w:eastAsia="Aptos" w:hAnsi="Aptos" w:cs="Aptos" w:hint="cs"/>
          <w:color w:val="000000" w:themeColor="text1"/>
          <w:rtl/>
        </w:rPr>
        <w:t xml:space="preserve">- </w:t>
      </w:r>
      <w:r w:rsidR="00247927" w:rsidRPr="00247927">
        <w:rPr>
          <w:rFonts w:ascii="Aptos" w:eastAsia="Aptos" w:hAnsi="Aptos" w:cs="Arial" w:hint="cs"/>
          <w:b/>
          <w:bCs/>
          <w:color w:val="000000" w:themeColor="text1"/>
          <w:rtl/>
        </w:rPr>
        <w:t>غائب</w:t>
      </w:r>
    </w:p>
    <w:p w14:paraId="660322E8" w14:textId="11E201FC" w:rsidR="169A02EA" w:rsidRDefault="317CA69D" w:rsidP="00954FA9">
      <w:pPr>
        <w:pStyle w:val="ListParagraph"/>
        <w:numPr>
          <w:ilvl w:val="0"/>
          <w:numId w:val="2"/>
        </w:numPr>
        <w:bidi/>
        <w:rPr>
          <w:rFonts w:ascii="Aptos" w:eastAsia="Aptos" w:hAnsi="Aptos" w:cs="Aptos"/>
          <w:color w:val="000000" w:themeColor="text1"/>
        </w:rPr>
      </w:pPr>
      <w:r w:rsidRPr="67D95A34">
        <w:rPr>
          <w:rFonts w:ascii="Aptos" w:eastAsia="Aptos" w:hAnsi="Aptos" w:cs="Aptos"/>
          <w:b/>
          <w:bCs/>
          <w:color w:val="000000" w:themeColor="text1"/>
        </w:rPr>
        <w:t>Franziska "Fran" Amacher</w:t>
      </w:r>
      <w:r w:rsidR="00247927">
        <w:rPr>
          <w:rFonts w:ascii="Aptos" w:eastAsia="Aptos" w:hAnsi="Aptos" w:cs="Aptos" w:hint="cs"/>
          <w:b/>
          <w:bCs/>
          <w:color w:val="000000" w:themeColor="text1"/>
          <w:rtl/>
        </w:rPr>
        <w:t xml:space="preserve"> - </w:t>
      </w:r>
      <w:r w:rsidR="00247927" w:rsidRPr="00247927">
        <w:rPr>
          <w:rFonts w:ascii="Aptos" w:eastAsia="Aptos" w:hAnsi="Aptos" w:cs="Arial" w:hint="cs"/>
          <w:color w:val="000000" w:themeColor="text1"/>
          <w:rtl/>
        </w:rPr>
        <w:t>نعم</w:t>
      </w:r>
      <w:r w:rsidR="00247927">
        <w:rPr>
          <w:rFonts w:ascii="Aptos" w:eastAsia="Aptos" w:hAnsi="Aptos" w:cs="Arial" w:hint="cs"/>
          <w:color w:val="000000" w:themeColor="text1"/>
          <w:rtl/>
        </w:rPr>
        <w:t xml:space="preserve">، </w:t>
      </w:r>
      <w:r w:rsidR="00247927" w:rsidRPr="00247927">
        <w:rPr>
          <w:rFonts w:ascii="Aptos" w:eastAsia="Aptos" w:hAnsi="Aptos" w:cs="Arial" w:hint="cs"/>
          <w:b/>
          <w:bCs/>
          <w:color w:val="000000" w:themeColor="text1"/>
          <w:rtl/>
        </w:rPr>
        <w:t>لا</w:t>
      </w:r>
      <w:r w:rsidR="00247927">
        <w:rPr>
          <w:rFonts w:ascii="Aptos" w:eastAsia="Aptos" w:hAnsi="Aptos" w:cs="Arial" w:hint="cs"/>
          <w:color w:val="000000" w:themeColor="text1"/>
          <w:rtl/>
        </w:rPr>
        <w:t>، أو الامتناع عن التصويت</w:t>
      </w:r>
      <w:r w:rsidR="00247927" w:rsidRPr="67D95A34">
        <w:rPr>
          <w:rFonts w:ascii="Aptos" w:eastAsia="Aptos" w:hAnsi="Aptos" w:cs="Aptos"/>
          <w:color w:val="000000" w:themeColor="text1"/>
        </w:rPr>
        <w:t xml:space="preserve"> </w:t>
      </w:r>
      <w:r w:rsidR="00247927">
        <w:rPr>
          <w:rFonts w:ascii="Aptos" w:eastAsia="Aptos" w:hAnsi="Aptos" w:cs="Aptos" w:hint="cs"/>
          <w:color w:val="000000" w:themeColor="text1"/>
          <w:rtl/>
        </w:rPr>
        <w:t xml:space="preserve">- </w:t>
      </w:r>
      <w:r w:rsidR="00247927">
        <w:rPr>
          <w:rFonts w:ascii="Aptos" w:eastAsia="Aptos" w:hAnsi="Aptos" w:cs="Arial" w:hint="cs"/>
          <w:color w:val="000000" w:themeColor="text1"/>
          <w:rtl/>
        </w:rPr>
        <w:t>غائب</w:t>
      </w:r>
      <w:r w:rsidRPr="67D95A34">
        <w:rPr>
          <w:rFonts w:ascii="Aptos" w:eastAsia="Aptos" w:hAnsi="Aptos" w:cs="Aptos"/>
          <w:color w:val="000000" w:themeColor="text1"/>
        </w:rPr>
        <w:t xml:space="preserve"> </w:t>
      </w:r>
    </w:p>
    <w:p w14:paraId="62CE9E8B" w14:textId="008B1782" w:rsidR="169A02EA" w:rsidRDefault="317CA69D" w:rsidP="00954FA9">
      <w:pPr>
        <w:pStyle w:val="ListParagraph"/>
        <w:numPr>
          <w:ilvl w:val="0"/>
          <w:numId w:val="2"/>
        </w:numPr>
        <w:bidi/>
        <w:rPr>
          <w:rFonts w:ascii="Aptos" w:eastAsia="Aptos" w:hAnsi="Aptos" w:cs="Aptos"/>
          <w:color w:val="000000" w:themeColor="text1"/>
        </w:rPr>
      </w:pPr>
      <w:r w:rsidRPr="67D95A34">
        <w:rPr>
          <w:rFonts w:ascii="Aptos" w:eastAsia="Aptos" w:hAnsi="Aptos" w:cs="Aptos"/>
          <w:b/>
          <w:bCs/>
          <w:color w:val="000000" w:themeColor="text1"/>
        </w:rPr>
        <w:t>Lawrence Adkins</w:t>
      </w:r>
      <w:r w:rsidR="00247927">
        <w:rPr>
          <w:rFonts w:ascii="Aptos" w:eastAsia="Aptos" w:hAnsi="Aptos" w:cs="Aptos" w:hint="cs"/>
          <w:b/>
          <w:bCs/>
          <w:color w:val="000000" w:themeColor="text1"/>
          <w:rtl/>
        </w:rPr>
        <w:t xml:space="preserve"> - </w:t>
      </w:r>
      <w:r w:rsidR="00247927" w:rsidRPr="00247927">
        <w:rPr>
          <w:rFonts w:ascii="Aptos" w:eastAsia="Aptos" w:hAnsi="Aptos" w:cs="Arial" w:hint="cs"/>
          <w:b/>
          <w:bCs/>
          <w:color w:val="000000" w:themeColor="text1"/>
          <w:rtl/>
        </w:rPr>
        <w:t>نعم</w:t>
      </w:r>
      <w:r w:rsidR="00247927">
        <w:rPr>
          <w:rFonts w:ascii="Aptos" w:eastAsia="Aptos" w:hAnsi="Aptos" w:cs="Arial" w:hint="cs"/>
          <w:color w:val="000000" w:themeColor="text1"/>
          <w:rtl/>
        </w:rPr>
        <w:t>، لا، أو الامتناع عن التصويت</w:t>
      </w:r>
      <w:r w:rsidR="00247927" w:rsidRPr="67D95A34">
        <w:rPr>
          <w:rFonts w:ascii="Aptos" w:eastAsia="Aptos" w:hAnsi="Aptos" w:cs="Aptos"/>
          <w:color w:val="000000" w:themeColor="text1"/>
        </w:rPr>
        <w:t xml:space="preserve"> </w:t>
      </w:r>
      <w:r w:rsidR="00247927">
        <w:rPr>
          <w:rFonts w:ascii="Aptos" w:eastAsia="Aptos" w:hAnsi="Aptos" w:cs="Aptos" w:hint="cs"/>
          <w:color w:val="000000" w:themeColor="text1"/>
          <w:rtl/>
        </w:rPr>
        <w:t xml:space="preserve">- </w:t>
      </w:r>
      <w:r w:rsidR="00247927">
        <w:rPr>
          <w:rFonts w:ascii="Aptos" w:eastAsia="Aptos" w:hAnsi="Aptos" w:cs="Arial" w:hint="cs"/>
          <w:color w:val="000000" w:themeColor="text1"/>
          <w:rtl/>
        </w:rPr>
        <w:t>غائب</w:t>
      </w:r>
    </w:p>
    <w:p w14:paraId="003FF874" w14:textId="3AB27418" w:rsidR="169A02EA" w:rsidRDefault="317CA69D" w:rsidP="00954FA9">
      <w:pPr>
        <w:pStyle w:val="ListParagraph"/>
        <w:numPr>
          <w:ilvl w:val="0"/>
          <w:numId w:val="2"/>
        </w:numPr>
        <w:bidi/>
        <w:spacing w:after="0" w:line="240" w:lineRule="auto"/>
        <w:rPr>
          <w:rFonts w:ascii="Aptos" w:eastAsia="Aptos" w:hAnsi="Aptos" w:cs="Aptos"/>
          <w:color w:val="000000" w:themeColor="text1"/>
        </w:rPr>
      </w:pPr>
      <w:r w:rsidRPr="67D95A34">
        <w:rPr>
          <w:rFonts w:ascii="Aptos" w:eastAsia="Aptos" w:hAnsi="Aptos" w:cs="Aptos"/>
          <w:b/>
          <w:bCs/>
          <w:color w:val="000000" w:themeColor="text1"/>
        </w:rPr>
        <w:t>Sheila Headley-Burwell</w:t>
      </w:r>
      <w:r w:rsidR="00247927">
        <w:rPr>
          <w:rFonts w:ascii="Aptos" w:eastAsia="Aptos" w:hAnsi="Aptos" w:cs="Aptos" w:hint="cs"/>
          <w:color w:val="000000" w:themeColor="text1"/>
          <w:rtl/>
        </w:rPr>
        <w:t xml:space="preserve"> </w:t>
      </w:r>
      <w:r w:rsidR="00247927">
        <w:rPr>
          <w:rFonts w:ascii="Aptos" w:eastAsia="Aptos" w:hAnsi="Aptos" w:cs="Aptos" w:hint="cs"/>
          <w:b/>
          <w:bCs/>
          <w:color w:val="000000" w:themeColor="text1"/>
          <w:rtl/>
        </w:rPr>
        <w:t xml:space="preserve">- </w:t>
      </w:r>
      <w:r w:rsidR="00247927" w:rsidRPr="00247927">
        <w:rPr>
          <w:rFonts w:ascii="Aptos" w:eastAsia="Aptos" w:hAnsi="Aptos" w:cs="Arial" w:hint="cs"/>
          <w:b/>
          <w:bCs/>
          <w:color w:val="000000" w:themeColor="text1"/>
          <w:rtl/>
        </w:rPr>
        <w:t>نعم</w:t>
      </w:r>
      <w:r w:rsidR="00247927">
        <w:rPr>
          <w:rFonts w:ascii="Aptos" w:eastAsia="Aptos" w:hAnsi="Aptos" w:cs="Arial" w:hint="cs"/>
          <w:color w:val="000000" w:themeColor="text1"/>
          <w:rtl/>
        </w:rPr>
        <w:t>، لا، أو الامتناع عن التصويت</w:t>
      </w:r>
      <w:r w:rsidR="00247927" w:rsidRPr="67D95A34">
        <w:rPr>
          <w:rFonts w:ascii="Aptos" w:eastAsia="Aptos" w:hAnsi="Aptos" w:cs="Aptos"/>
          <w:color w:val="000000" w:themeColor="text1"/>
        </w:rPr>
        <w:t xml:space="preserve"> </w:t>
      </w:r>
      <w:r w:rsidR="00247927">
        <w:rPr>
          <w:rFonts w:ascii="Aptos" w:eastAsia="Aptos" w:hAnsi="Aptos" w:cs="Aptos" w:hint="cs"/>
          <w:color w:val="000000" w:themeColor="text1"/>
          <w:rtl/>
        </w:rPr>
        <w:t xml:space="preserve">- </w:t>
      </w:r>
      <w:r w:rsidR="00247927">
        <w:rPr>
          <w:rFonts w:ascii="Aptos" w:eastAsia="Aptos" w:hAnsi="Aptos" w:cs="Arial" w:hint="cs"/>
          <w:color w:val="000000" w:themeColor="text1"/>
          <w:rtl/>
        </w:rPr>
        <w:t>غائب</w:t>
      </w:r>
    </w:p>
    <w:p w14:paraId="569E4750" w14:textId="492BB747" w:rsidR="169A02EA" w:rsidRDefault="317CA69D" w:rsidP="00247927">
      <w:pPr>
        <w:pStyle w:val="ListParagraph"/>
        <w:numPr>
          <w:ilvl w:val="0"/>
          <w:numId w:val="2"/>
        </w:numPr>
        <w:bidi/>
        <w:spacing w:after="0" w:line="240" w:lineRule="auto"/>
        <w:rPr>
          <w:rFonts w:ascii="Aptos" w:eastAsia="Aptos" w:hAnsi="Aptos" w:cs="Aptos"/>
          <w:color w:val="000000" w:themeColor="text1"/>
        </w:rPr>
      </w:pPr>
      <w:r w:rsidRPr="67D95A34">
        <w:rPr>
          <w:rFonts w:ascii="Aptos" w:eastAsia="Aptos" w:hAnsi="Aptos" w:cs="Aptos"/>
          <w:b/>
          <w:bCs/>
          <w:color w:val="000000" w:themeColor="text1"/>
        </w:rPr>
        <w:lastRenderedPageBreak/>
        <w:t>Steven Miller</w:t>
      </w:r>
      <w:r w:rsidR="00247927">
        <w:rPr>
          <w:rFonts w:ascii="Aptos" w:eastAsia="Aptos" w:hAnsi="Aptos" w:cs="Aptos" w:hint="cs"/>
          <w:b/>
          <w:bCs/>
          <w:color w:val="000000" w:themeColor="text1"/>
          <w:rtl/>
        </w:rPr>
        <w:t xml:space="preserve"> - </w:t>
      </w:r>
      <w:r w:rsidR="00247927" w:rsidRPr="00247927">
        <w:rPr>
          <w:rFonts w:ascii="Aptos" w:eastAsia="Aptos" w:hAnsi="Aptos" w:cs="Arial" w:hint="cs"/>
          <w:b/>
          <w:bCs/>
          <w:color w:val="000000" w:themeColor="text1"/>
          <w:rtl/>
        </w:rPr>
        <w:t>نعم</w:t>
      </w:r>
      <w:r w:rsidR="00247927">
        <w:rPr>
          <w:rFonts w:ascii="Aptos" w:eastAsia="Aptos" w:hAnsi="Aptos" w:cs="Arial" w:hint="cs"/>
          <w:color w:val="000000" w:themeColor="text1"/>
          <w:rtl/>
        </w:rPr>
        <w:t>، لا، أو الامتناع عن التصويت</w:t>
      </w:r>
      <w:r w:rsidR="00247927" w:rsidRPr="67D95A34">
        <w:rPr>
          <w:rFonts w:ascii="Aptos" w:eastAsia="Aptos" w:hAnsi="Aptos" w:cs="Aptos"/>
          <w:color w:val="000000" w:themeColor="text1"/>
        </w:rPr>
        <w:t xml:space="preserve"> </w:t>
      </w:r>
      <w:r w:rsidR="00247927">
        <w:rPr>
          <w:rFonts w:ascii="Aptos" w:eastAsia="Aptos" w:hAnsi="Aptos" w:cs="Times New Roman"/>
          <w:color w:val="000000" w:themeColor="text1"/>
          <w:rtl/>
        </w:rPr>
        <w:t>–</w:t>
      </w:r>
      <w:r w:rsidR="00247927">
        <w:rPr>
          <w:rFonts w:ascii="Aptos" w:eastAsia="Aptos" w:hAnsi="Aptos" w:cs="Aptos" w:hint="cs"/>
          <w:color w:val="000000" w:themeColor="text1"/>
          <w:rtl/>
        </w:rPr>
        <w:t xml:space="preserve"> </w:t>
      </w:r>
      <w:r w:rsidR="00247927">
        <w:rPr>
          <w:rFonts w:ascii="Aptos" w:eastAsia="Aptos" w:hAnsi="Aptos" w:cs="Arial" w:hint="cs"/>
          <w:color w:val="000000" w:themeColor="text1"/>
          <w:rtl/>
        </w:rPr>
        <w:t>غائب</w:t>
      </w:r>
      <w:r w:rsidR="00247927">
        <w:rPr>
          <w:rFonts w:ascii="Aptos" w:eastAsia="Aptos" w:hAnsi="Aptos" w:cs="Arial" w:hint="cs"/>
          <w:color w:val="000000" w:themeColor="text1"/>
          <w:rtl/>
          <w:lang w:bidi="ar-EG"/>
        </w:rPr>
        <w:t xml:space="preserve"> دون ممثل عنه</w:t>
      </w:r>
    </w:p>
    <w:p w14:paraId="1757414B" w14:textId="544A2F9E" w:rsidR="169A02EA" w:rsidRDefault="317CA69D" w:rsidP="00247927">
      <w:pPr>
        <w:pStyle w:val="ListParagraph"/>
        <w:numPr>
          <w:ilvl w:val="0"/>
          <w:numId w:val="2"/>
        </w:numPr>
        <w:bidi/>
        <w:spacing w:after="0" w:line="240" w:lineRule="auto"/>
        <w:rPr>
          <w:rFonts w:ascii="Aptos" w:eastAsia="Aptos" w:hAnsi="Aptos" w:cs="Aptos"/>
          <w:color w:val="000000" w:themeColor="text1"/>
        </w:rPr>
      </w:pPr>
      <w:r w:rsidRPr="67D95A34">
        <w:rPr>
          <w:rFonts w:ascii="Aptos" w:eastAsia="Aptos" w:hAnsi="Aptos" w:cs="Aptos"/>
          <w:b/>
          <w:bCs/>
          <w:color w:val="000000" w:themeColor="text1"/>
        </w:rPr>
        <w:t>Denise Haynes</w:t>
      </w:r>
      <w:r w:rsidR="00247927">
        <w:rPr>
          <w:rFonts w:ascii="Aptos" w:eastAsia="Aptos" w:hAnsi="Aptos" w:cs="Aptos" w:hint="cs"/>
          <w:b/>
          <w:bCs/>
          <w:color w:val="000000" w:themeColor="text1"/>
          <w:rtl/>
        </w:rPr>
        <w:t xml:space="preserve"> - </w:t>
      </w:r>
      <w:r w:rsidR="00247927" w:rsidRPr="00247927">
        <w:rPr>
          <w:rFonts w:ascii="Aptos" w:eastAsia="Aptos" w:hAnsi="Aptos" w:cs="Arial" w:hint="cs"/>
          <w:b/>
          <w:bCs/>
          <w:color w:val="000000" w:themeColor="text1"/>
          <w:rtl/>
        </w:rPr>
        <w:t>نعم</w:t>
      </w:r>
      <w:r w:rsidR="00247927">
        <w:rPr>
          <w:rFonts w:ascii="Aptos" w:eastAsia="Aptos" w:hAnsi="Aptos" w:cs="Arial" w:hint="cs"/>
          <w:color w:val="000000" w:themeColor="text1"/>
          <w:rtl/>
        </w:rPr>
        <w:t>، لا، أو الامتناع عن التصويت</w:t>
      </w:r>
      <w:r w:rsidR="00247927" w:rsidRPr="67D95A34">
        <w:rPr>
          <w:rFonts w:ascii="Aptos" w:eastAsia="Aptos" w:hAnsi="Aptos" w:cs="Aptos"/>
          <w:color w:val="000000" w:themeColor="text1"/>
        </w:rPr>
        <w:t xml:space="preserve"> </w:t>
      </w:r>
      <w:r w:rsidR="00247927">
        <w:rPr>
          <w:rFonts w:ascii="Aptos" w:eastAsia="Aptos" w:hAnsi="Aptos" w:cs="Aptos" w:hint="cs"/>
          <w:color w:val="000000" w:themeColor="text1"/>
          <w:rtl/>
        </w:rPr>
        <w:t xml:space="preserve">- </w:t>
      </w:r>
      <w:r w:rsidR="00247927">
        <w:rPr>
          <w:rFonts w:ascii="Aptos" w:eastAsia="Aptos" w:hAnsi="Aptos" w:cs="Arial" w:hint="cs"/>
          <w:color w:val="000000" w:themeColor="text1"/>
          <w:rtl/>
        </w:rPr>
        <w:t>غائب</w:t>
      </w:r>
    </w:p>
    <w:p w14:paraId="51443E04" w14:textId="46578AFF" w:rsidR="169A02EA" w:rsidRDefault="317CA69D" w:rsidP="00247927">
      <w:pPr>
        <w:pStyle w:val="ListParagraph"/>
        <w:numPr>
          <w:ilvl w:val="0"/>
          <w:numId w:val="2"/>
        </w:numPr>
        <w:bidi/>
        <w:spacing w:after="0" w:line="240" w:lineRule="auto"/>
        <w:rPr>
          <w:rFonts w:ascii="Aptos" w:eastAsia="Aptos" w:hAnsi="Aptos" w:cs="Aptos"/>
          <w:color w:val="000000" w:themeColor="text1"/>
        </w:rPr>
      </w:pPr>
      <w:r w:rsidRPr="67D95A34">
        <w:rPr>
          <w:rFonts w:ascii="Aptos" w:eastAsia="Aptos" w:hAnsi="Aptos" w:cs="Aptos"/>
          <w:b/>
          <w:bCs/>
          <w:color w:val="000000" w:themeColor="text1"/>
        </w:rPr>
        <w:t>Thomas Leonard</w:t>
      </w:r>
      <w:r w:rsidR="00247927">
        <w:rPr>
          <w:rFonts w:ascii="Aptos" w:eastAsia="Aptos" w:hAnsi="Aptos" w:cs="Aptos" w:hint="cs"/>
          <w:color w:val="000000" w:themeColor="text1"/>
          <w:rtl/>
        </w:rPr>
        <w:t xml:space="preserve"> </w:t>
      </w:r>
      <w:r w:rsidR="00247927">
        <w:rPr>
          <w:rFonts w:ascii="Aptos" w:eastAsia="Aptos" w:hAnsi="Aptos" w:cs="Aptos" w:hint="cs"/>
          <w:b/>
          <w:bCs/>
          <w:color w:val="000000" w:themeColor="text1"/>
          <w:rtl/>
        </w:rPr>
        <w:t xml:space="preserve">- </w:t>
      </w:r>
      <w:r w:rsidR="00247927" w:rsidRPr="00247927">
        <w:rPr>
          <w:rFonts w:ascii="Aptos" w:eastAsia="Aptos" w:hAnsi="Aptos" w:cs="Arial" w:hint="cs"/>
          <w:b/>
          <w:bCs/>
          <w:color w:val="000000" w:themeColor="text1"/>
          <w:rtl/>
        </w:rPr>
        <w:t>نعم</w:t>
      </w:r>
      <w:r w:rsidR="00247927">
        <w:rPr>
          <w:rFonts w:ascii="Aptos" w:eastAsia="Aptos" w:hAnsi="Aptos" w:cs="Arial" w:hint="cs"/>
          <w:color w:val="000000" w:themeColor="text1"/>
          <w:rtl/>
        </w:rPr>
        <w:t>، لا، أو الامتناع عن التصويت</w:t>
      </w:r>
      <w:r w:rsidR="00247927" w:rsidRPr="67D95A34">
        <w:rPr>
          <w:rFonts w:ascii="Aptos" w:eastAsia="Aptos" w:hAnsi="Aptos" w:cs="Aptos"/>
          <w:color w:val="000000" w:themeColor="text1"/>
        </w:rPr>
        <w:t xml:space="preserve"> </w:t>
      </w:r>
      <w:r w:rsidR="00247927">
        <w:rPr>
          <w:rFonts w:ascii="Aptos" w:eastAsia="Aptos" w:hAnsi="Aptos" w:cs="Aptos" w:hint="cs"/>
          <w:color w:val="000000" w:themeColor="text1"/>
          <w:rtl/>
        </w:rPr>
        <w:t xml:space="preserve">- </w:t>
      </w:r>
      <w:r w:rsidR="00247927">
        <w:rPr>
          <w:rFonts w:ascii="Aptos" w:eastAsia="Aptos" w:hAnsi="Aptos" w:cs="Arial" w:hint="cs"/>
          <w:color w:val="000000" w:themeColor="text1"/>
          <w:rtl/>
        </w:rPr>
        <w:t>غائب</w:t>
      </w:r>
    </w:p>
    <w:p w14:paraId="06241C0C" w14:textId="335EADF8" w:rsidR="169A02EA" w:rsidRDefault="317CA69D" w:rsidP="00247927">
      <w:pPr>
        <w:pStyle w:val="ListParagraph"/>
        <w:numPr>
          <w:ilvl w:val="0"/>
          <w:numId w:val="2"/>
        </w:numPr>
        <w:bidi/>
        <w:rPr>
          <w:rFonts w:ascii="Aptos" w:eastAsia="Aptos" w:hAnsi="Aptos" w:cs="Aptos"/>
          <w:color w:val="000000" w:themeColor="text1"/>
        </w:rPr>
      </w:pPr>
      <w:r w:rsidRPr="67D95A34">
        <w:rPr>
          <w:rFonts w:ascii="Aptos" w:eastAsia="Aptos" w:hAnsi="Aptos" w:cs="Aptos"/>
          <w:b/>
          <w:bCs/>
          <w:color w:val="000000" w:themeColor="text1"/>
        </w:rPr>
        <w:t>David English</w:t>
      </w:r>
      <w:r w:rsidR="00247927">
        <w:rPr>
          <w:rFonts w:ascii="Aptos" w:eastAsia="Aptos" w:hAnsi="Aptos" w:cs="Aptos" w:hint="cs"/>
          <w:color w:val="000000" w:themeColor="text1"/>
          <w:rtl/>
        </w:rPr>
        <w:t xml:space="preserve"> </w:t>
      </w:r>
      <w:r w:rsidR="00247927">
        <w:rPr>
          <w:rFonts w:ascii="Aptos" w:eastAsia="Aptos" w:hAnsi="Aptos" w:cs="Aptos" w:hint="cs"/>
          <w:b/>
          <w:bCs/>
          <w:color w:val="000000" w:themeColor="text1"/>
          <w:rtl/>
        </w:rPr>
        <w:t xml:space="preserve">- </w:t>
      </w:r>
      <w:r w:rsidR="00247927" w:rsidRPr="00247927">
        <w:rPr>
          <w:rFonts w:ascii="Aptos" w:eastAsia="Aptos" w:hAnsi="Aptos" w:cs="Arial" w:hint="cs"/>
          <w:b/>
          <w:bCs/>
          <w:color w:val="000000" w:themeColor="text1"/>
          <w:rtl/>
        </w:rPr>
        <w:t>نعم</w:t>
      </w:r>
      <w:r w:rsidR="00247927">
        <w:rPr>
          <w:rFonts w:ascii="Aptos" w:eastAsia="Aptos" w:hAnsi="Aptos" w:cs="Arial" w:hint="cs"/>
          <w:color w:val="000000" w:themeColor="text1"/>
          <w:rtl/>
        </w:rPr>
        <w:t>، لا، أو الامتناع عن التصويت</w:t>
      </w:r>
      <w:r w:rsidR="00247927" w:rsidRPr="67D95A34">
        <w:rPr>
          <w:rFonts w:ascii="Aptos" w:eastAsia="Aptos" w:hAnsi="Aptos" w:cs="Aptos"/>
          <w:color w:val="000000" w:themeColor="text1"/>
        </w:rPr>
        <w:t xml:space="preserve"> </w:t>
      </w:r>
      <w:r w:rsidR="00247927">
        <w:rPr>
          <w:rFonts w:ascii="Aptos" w:eastAsia="Aptos" w:hAnsi="Aptos" w:cs="Aptos" w:hint="cs"/>
          <w:color w:val="000000" w:themeColor="text1"/>
          <w:rtl/>
        </w:rPr>
        <w:t xml:space="preserve">- </w:t>
      </w:r>
      <w:r w:rsidR="00247927">
        <w:rPr>
          <w:rFonts w:ascii="Aptos" w:eastAsia="Aptos" w:hAnsi="Aptos" w:cs="Arial" w:hint="cs"/>
          <w:color w:val="000000" w:themeColor="text1"/>
          <w:rtl/>
        </w:rPr>
        <w:t>غائب</w:t>
      </w:r>
    </w:p>
    <w:p w14:paraId="6C77A0A7" w14:textId="28EFFA31" w:rsidR="169A02EA" w:rsidRDefault="317CA69D" w:rsidP="00247927">
      <w:pPr>
        <w:pStyle w:val="ListParagraph"/>
        <w:widowControl w:val="0"/>
        <w:numPr>
          <w:ilvl w:val="0"/>
          <w:numId w:val="2"/>
        </w:numPr>
        <w:bidi/>
        <w:spacing w:after="0" w:line="240" w:lineRule="auto"/>
        <w:rPr>
          <w:rFonts w:ascii="Aptos" w:eastAsia="Aptos" w:hAnsi="Aptos" w:cs="Aptos"/>
          <w:color w:val="000000" w:themeColor="text1"/>
        </w:rPr>
      </w:pPr>
      <w:r w:rsidRPr="67D95A34">
        <w:rPr>
          <w:rFonts w:ascii="Aptos" w:eastAsia="Aptos" w:hAnsi="Aptos" w:cs="Aptos"/>
          <w:b/>
          <w:bCs/>
          <w:color w:val="000000" w:themeColor="text1"/>
        </w:rPr>
        <w:t>Jonathan Guzman</w:t>
      </w:r>
      <w:r w:rsidR="00247927">
        <w:rPr>
          <w:rFonts w:ascii="Aptos" w:eastAsia="Aptos" w:hAnsi="Aptos" w:cs="Aptos" w:hint="cs"/>
          <w:b/>
          <w:bCs/>
          <w:color w:val="000000" w:themeColor="text1"/>
          <w:rtl/>
        </w:rPr>
        <w:t xml:space="preserve"> - </w:t>
      </w:r>
      <w:r w:rsidR="00247927" w:rsidRPr="00247927">
        <w:rPr>
          <w:rFonts w:ascii="Aptos" w:eastAsia="Aptos" w:hAnsi="Aptos" w:cs="Arial" w:hint="cs"/>
          <w:b/>
          <w:bCs/>
          <w:color w:val="000000" w:themeColor="text1"/>
          <w:rtl/>
        </w:rPr>
        <w:t>نعم</w:t>
      </w:r>
      <w:r w:rsidR="00247927">
        <w:rPr>
          <w:rFonts w:ascii="Aptos" w:eastAsia="Aptos" w:hAnsi="Aptos" w:cs="Arial" w:hint="cs"/>
          <w:color w:val="000000" w:themeColor="text1"/>
          <w:rtl/>
        </w:rPr>
        <w:t>، لا، أو الامتناع عن التصويت</w:t>
      </w:r>
      <w:r w:rsidR="00247927" w:rsidRPr="67D95A34">
        <w:rPr>
          <w:rFonts w:ascii="Aptos" w:eastAsia="Aptos" w:hAnsi="Aptos" w:cs="Aptos"/>
          <w:color w:val="000000" w:themeColor="text1"/>
        </w:rPr>
        <w:t xml:space="preserve"> </w:t>
      </w:r>
      <w:r w:rsidR="00247927">
        <w:rPr>
          <w:rFonts w:ascii="Aptos" w:eastAsia="Aptos" w:hAnsi="Aptos" w:cs="Aptos" w:hint="cs"/>
          <w:color w:val="000000" w:themeColor="text1"/>
          <w:rtl/>
        </w:rPr>
        <w:t xml:space="preserve">- </w:t>
      </w:r>
      <w:r w:rsidR="00247927">
        <w:rPr>
          <w:rFonts w:ascii="Aptos" w:eastAsia="Aptos" w:hAnsi="Aptos" w:cs="Arial" w:hint="cs"/>
          <w:color w:val="000000" w:themeColor="text1"/>
          <w:rtl/>
        </w:rPr>
        <w:t>غائب</w:t>
      </w:r>
    </w:p>
    <w:p w14:paraId="4B811B9D" w14:textId="33DD2C5D" w:rsidR="169A02EA" w:rsidRDefault="169A02EA" w:rsidP="00247927">
      <w:pPr>
        <w:bidi/>
      </w:pPr>
    </w:p>
    <w:p w14:paraId="4F90CCF8" w14:textId="506DAE7B" w:rsidR="4A38B8D2" w:rsidRDefault="00247927" w:rsidP="00247927">
      <w:pPr>
        <w:bidi/>
        <w:rPr>
          <w:rFonts w:ascii="Segoe UI" w:eastAsia="Segoe UI" w:hAnsi="Segoe UI" w:cs="Segoe UI"/>
          <w:b/>
          <w:bCs/>
          <w:rtl/>
          <w:lang w:bidi="ar-EG"/>
        </w:rPr>
      </w:pPr>
      <w:r>
        <w:rPr>
          <w:rFonts w:ascii="Segoe UI" w:eastAsia="Segoe UI" w:hAnsi="Segoe UI" w:cs="Segoe UI" w:hint="cs"/>
          <w:b/>
          <w:bCs/>
          <w:rtl/>
        </w:rPr>
        <w:t xml:space="preserve">ملخص حديث </w:t>
      </w:r>
      <w:r>
        <w:rPr>
          <w:rFonts w:ascii="Segoe UI" w:eastAsia="Segoe UI" w:hAnsi="Segoe UI" w:cs="Segoe UI"/>
          <w:b/>
          <w:bCs/>
        </w:rPr>
        <w:t>Zoom</w:t>
      </w:r>
      <w:r>
        <w:rPr>
          <w:rFonts w:ascii="Segoe UI" w:eastAsia="Segoe UI" w:hAnsi="Segoe UI" w:cs="Segoe UI" w:hint="cs"/>
          <w:b/>
          <w:bCs/>
          <w:rtl/>
          <w:lang w:bidi="ar-EG"/>
        </w:rPr>
        <w:t>:</w:t>
      </w:r>
    </w:p>
    <w:p w14:paraId="637E0DDA" w14:textId="4C1E60CC" w:rsidR="4A38B8D2" w:rsidRDefault="4A38B8D2" w:rsidP="00247927">
      <w:pPr>
        <w:bidi/>
        <w:spacing w:before="240" w:after="240"/>
      </w:pPr>
      <w:r w:rsidRPr="67D95A34">
        <w:rPr>
          <w:rFonts w:ascii="Segoe UI" w:eastAsia="Segoe UI" w:hAnsi="Segoe UI" w:cs="Segoe UI"/>
        </w:rPr>
        <w:t>13:02:20</w:t>
      </w:r>
      <w:r w:rsidR="00247927">
        <w:rPr>
          <w:rFonts w:ascii="Segoe UI" w:eastAsia="Segoe UI" w:hAnsi="Segoe UI" w:cs="Segoe UI" w:hint="cs"/>
          <w:rtl/>
        </w:rPr>
        <w:t>: مرحبًا! سوف يتم تسجيل هذا الاجتماع، وقد تقرر إدارة المحافظة على التراث والترفيه و/ أو المكتب التنفيذي للطاقة والشؤون البيئية نشر مقطع فيديو، صور ثابتة، تسجيل صوتي و/ أو نص المحادثة. بالاستمرار في هذا الاجتماع الافتراضي، أنتم توافقون على أن تكونوا جزءً من حدث مسجل أو موثق. قد يتم معاملة التسجيلات ونصوص المحادثة كسجلات عامة.</w:t>
      </w:r>
    </w:p>
    <w:p w14:paraId="7991672E" w14:textId="4CF08984" w:rsidR="4A38B8D2" w:rsidRDefault="4A38B8D2" w:rsidP="00247927">
      <w:pPr>
        <w:bidi/>
        <w:spacing w:before="240" w:after="240"/>
      </w:pPr>
      <w:r w:rsidRPr="67D95A34">
        <w:rPr>
          <w:rFonts w:ascii="Segoe UI" w:eastAsia="Segoe UI" w:hAnsi="Segoe UI" w:cs="Segoe UI"/>
        </w:rPr>
        <w:t>13:12:12</w:t>
      </w:r>
      <w:r w:rsidR="00247927">
        <w:rPr>
          <w:rFonts w:ascii="Segoe UI" w:eastAsia="Segoe UI" w:hAnsi="Segoe UI" w:cs="Segoe UI" w:hint="cs"/>
          <w:rtl/>
        </w:rPr>
        <w:t xml:space="preserve">: عادات فريق العمل: سوف يتم نشر جميع إشعارات الاجتماع علنًا بما يتماشى مع اشتراطات قوانين الاجتماعات المفتوحة. سوف يتم توزيع جداول الأعمال بـ 48 ساعة على الأقل بشكل مسبق مع تضمينها لموضوعات نقاش واضحة. سوف يتم نشر وإتاحة محاضر الاجتماع علنًا في غضون إطار زمني معقول ومنطقي. لن تحدث أي مداولات أو اتخاذ للقرارات خارج الاجتماعات المنشورة علنًا. سوف ينصت الأعضاء بفعالية واحترام إلى جميع المتحدثين، بما في ذلك تعليقات العامة. سوف يتم التعبير عن نقاط الاختلاف بشكل بناء، مع التركيز على الأفكار عوضًا عن الأفراد. سوف يتم الحد من المقاطعات لضمان المشاركة </w:t>
      </w:r>
      <w:r w:rsidR="00C75B00">
        <w:rPr>
          <w:rFonts w:ascii="Segoe UI" w:eastAsia="Segoe UI" w:hAnsi="Segoe UI" w:cs="Segoe UI" w:hint="cs"/>
          <w:rtl/>
        </w:rPr>
        <w:t>المنصفة</w:t>
      </w:r>
      <w:r w:rsidR="00247927">
        <w:rPr>
          <w:rFonts w:ascii="Segoe UI" w:eastAsia="Segoe UI" w:hAnsi="Segoe UI" w:cs="Segoe UI" w:hint="cs"/>
          <w:rtl/>
        </w:rPr>
        <w:t xml:space="preserve"> من قبل الرئيسان المشاركان. سوف يتم تخصيص وقت لتعليقات العامة، مع توجيهات واضحة عن المدة الزمنية والصيغة. سوف يقر الأعضاء بمساهمات العامة مع النظر بها ودراستها باعتبارها جزء</w:t>
      </w:r>
      <w:r w:rsidR="00C75B00">
        <w:rPr>
          <w:rFonts w:ascii="Segoe UI" w:eastAsia="Segoe UI" w:hAnsi="Segoe UI" w:cs="Segoe UI" w:hint="cs"/>
          <w:rtl/>
        </w:rPr>
        <w:t>ً</w:t>
      </w:r>
      <w:r w:rsidR="00247927">
        <w:rPr>
          <w:rFonts w:ascii="Segoe UI" w:eastAsia="Segoe UI" w:hAnsi="Segoe UI" w:cs="Segoe UI" w:hint="cs"/>
          <w:rtl/>
        </w:rPr>
        <w:t xml:space="preserve"> من عملية اتخاذ القرار.</w:t>
      </w:r>
    </w:p>
    <w:p w14:paraId="76308A6A" w14:textId="68C21CDD" w:rsidR="009E65ED" w:rsidRDefault="00247927" w:rsidP="00247927">
      <w:pPr>
        <w:bidi/>
        <w:spacing w:before="240" w:after="240"/>
        <w:rPr>
          <w:rFonts w:ascii="Segoe UI" w:eastAsia="Segoe UI" w:hAnsi="Segoe UI" w:cs="Segoe UI"/>
          <w:rtl/>
        </w:rPr>
      </w:pPr>
      <w:r>
        <w:rPr>
          <w:rFonts w:ascii="Segoe UI" w:eastAsia="Segoe UI" w:hAnsi="Segoe UI" w:cs="Segoe UI" w:hint="cs"/>
          <w:rtl/>
        </w:rPr>
        <w:t xml:space="preserve">سوف يتم توفير التيسير اللغوي والمعايشات لضمان المشاركة الشاملة. سوف يتم عقد الاجتماعات في مواقع يسهل الوصول إليها و/ أو بشكل افتراضي لاستيعاب الاحتياجات المتنوعة. سوف يتم مشاركة المواد بصيغ لغوية بسيطة مع توفير الترجمة. سوف يسعى الأعضاء جاهدين لرفع الأصوات من </w:t>
      </w:r>
      <w:r w:rsidR="009E65ED">
        <w:rPr>
          <w:rFonts w:ascii="Segoe UI" w:eastAsia="Segoe UI" w:hAnsi="Segoe UI" w:cs="Segoe UI" w:hint="cs"/>
          <w:rtl/>
        </w:rPr>
        <w:t xml:space="preserve">المجتمعات المتضررة والمهمشة تاريخيًا. سوف يراجع الأعضاء المواد بشكل مسبق مع الوصول متحضرين للمشاركة والتفاعل بشكل مدروس. يتوقع الحضور والالتزام بالمواعيد؛ سيقوم الأعضاء بإخطار الرئيسين المشتركين مسبقًا في حالة عدم تمكنهم من الحضور. قد يرسل الأعضاء شخص ما لحضور الاجتماعات بصفة عامة، ولكن لا يتمتع هذا الفرد بحقوق الإدلاء بتصويت أو </w:t>
      </w:r>
      <w:r w:rsidR="00C75B00">
        <w:rPr>
          <w:rFonts w:ascii="Segoe UI" w:eastAsia="Segoe UI" w:hAnsi="Segoe UI" w:cs="Segoe UI" w:hint="cs"/>
          <w:rtl/>
        </w:rPr>
        <w:t>ب</w:t>
      </w:r>
      <w:r w:rsidR="009E65ED">
        <w:rPr>
          <w:rFonts w:ascii="Segoe UI" w:eastAsia="Segoe UI" w:hAnsi="Segoe UI" w:cs="Segoe UI" w:hint="cs"/>
          <w:rtl/>
        </w:rPr>
        <w:t>صفة رسمية ضمن فريق العمل. سوف يتم الإفصاح عن أي تضارب في المصالح والتعامل معه بما يتماشى مع التوجيهات المعمول بها. سوف يتم إعادة النظر في العادات بشكل منتظم كي تعكس الاحتياجات المتجددة والآراء المرجعية. يتم تشجيع الأعضاء على اقتراح تحسينات على إجراءات الاجتماعات ومدى تيسيرها.</w:t>
      </w:r>
    </w:p>
    <w:p w14:paraId="4564EC60" w14:textId="730DDEFD" w:rsidR="4A38B8D2" w:rsidRDefault="009E65ED" w:rsidP="009E65ED">
      <w:pPr>
        <w:bidi/>
        <w:spacing w:before="240" w:after="240"/>
      </w:pPr>
      <w:r>
        <w:rPr>
          <w:rFonts w:ascii="Segoe UI" w:eastAsia="Segoe UI" w:hAnsi="Segoe UI" w:cs="Segoe UI" w:hint="cs"/>
          <w:rtl/>
        </w:rPr>
        <w:t xml:space="preserve"> </w:t>
      </w:r>
    </w:p>
    <w:p w14:paraId="5FF97E9C" w14:textId="2CF29F40" w:rsidR="4A38B8D2" w:rsidRDefault="4A38B8D2" w:rsidP="009E65ED">
      <w:pPr>
        <w:bidi/>
      </w:pPr>
      <w:r w:rsidRPr="67D95A34">
        <w:lastRenderedPageBreak/>
        <w:t>13:22:29</w:t>
      </w:r>
      <w:r w:rsidR="009E65ED">
        <w:rPr>
          <w:rFonts w:hint="cs"/>
          <w:rtl/>
        </w:rPr>
        <w:t>: أين تم نشرها؟</w:t>
      </w:r>
    </w:p>
    <w:p w14:paraId="02EB8F11" w14:textId="5726E498" w:rsidR="4A38B8D2" w:rsidRDefault="4A38B8D2" w:rsidP="009E65ED">
      <w:pPr>
        <w:bidi/>
      </w:pPr>
      <w:r w:rsidRPr="67D95A34">
        <w:t>13:23:24</w:t>
      </w:r>
      <w:r w:rsidR="009E65ED">
        <w:rPr>
          <w:rFonts w:hint="cs"/>
          <w:rtl/>
        </w:rPr>
        <w:t>: لم يتم نشر المنشور</w:t>
      </w:r>
    </w:p>
    <w:p w14:paraId="32F0B37D" w14:textId="0F056C41" w:rsidR="4A38B8D2" w:rsidRDefault="4A38B8D2" w:rsidP="009E65ED">
      <w:pPr>
        <w:bidi/>
      </w:pPr>
      <w:r w:rsidRPr="67D95A34">
        <w:t>13:25:05</w:t>
      </w:r>
      <w:r w:rsidR="009E65ED">
        <w:rPr>
          <w:rFonts w:hint="cs"/>
          <w:rtl/>
        </w:rPr>
        <w:t xml:space="preserve">: في المرة الأخيرة قام الناس المتواجدون في </w:t>
      </w:r>
      <w:r w:rsidR="009E65ED" w:rsidRPr="67D95A34">
        <w:t>Putnam Ave</w:t>
      </w:r>
      <w:r w:rsidR="009E65ED">
        <w:rPr>
          <w:rFonts w:hint="cs"/>
          <w:rtl/>
        </w:rPr>
        <w:t xml:space="preserve"> أو بالقرب منه بالسيطرة على الاجتماع حتى مع كون التحسينات أبعد وأعلى بكثير من جسري </w:t>
      </w:r>
      <w:r w:rsidR="009E65ED" w:rsidRPr="67D95A34">
        <w:t>Andersen</w:t>
      </w:r>
      <w:r w:rsidR="009E65ED">
        <w:rPr>
          <w:rFonts w:hint="cs"/>
          <w:rtl/>
        </w:rPr>
        <w:t xml:space="preserve"> و</w:t>
      </w:r>
      <w:r w:rsidR="009E65ED" w:rsidRPr="009E65ED">
        <w:t xml:space="preserve"> </w:t>
      </w:r>
      <w:r w:rsidR="009E65ED" w:rsidRPr="67D95A34">
        <w:t>Eliot</w:t>
      </w:r>
      <w:r w:rsidR="009E65ED">
        <w:rPr>
          <w:rFonts w:hint="cs"/>
          <w:rtl/>
        </w:rPr>
        <w:t>.</w:t>
      </w:r>
    </w:p>
    <w:p w14:paraId="239ACD86" w14:textId="65A15B64" w:rsidR="4A38B8D2" w:rsidRDefault="4A38B8D2" w:rsidP="009E65ED">
      <w:pPr>
        <w:bidi/>
      </w:pPr>
      <w:r w:rsidRPr="67D95A34">
        <w:t>13:25:41</w:t>
      </w:r>
      <w:r w:rsidR="002A1EC7">
        <w:rPr>
          <w:rFonts w:hint="cs"/>
          <w:rtl/>
        </w:rPr>
        <w:t xml:space="preserve">: هل </w:t>
      </w:r>
      <w:r w:rsidR="00C75B00">
        <w:rPr>
          <w:rFonts w:hint="cs"/>
          <w:rtl/>
        </w:rPr>
        <w:t>يمكنك</w:t>
      </w:r>
      <w:r w:rsidR="002A1EC7">
        <w:rPr>
          <w:rFonts w:hint="cs"/>
          <w:rtl/>
        </w:rPr>
        <w:t xml:space="preserve"> من فضلك التأكد من قابلية الجيران الفعليين بتقديم مساهمات؟ </w:t>
      </w:r>
    </w:p>
    <w:p w14:paraId="730AF956" w14:textId="2D748049" w:rsidR="4A38B8D2" w:rsidRDefault="4A38B8D2" w:rsidP="009E65ED">
      <w:pPr>
        <w:bidi/>
        <w:spacing w:before="240" w:after="240"/>
      </w:pPr>
      <w:r w:rsidRPr="67D95A34">
        <w:t>13:26:29</w:t>
      </w:r>
      <w:r w:rsidR="002A1EC7">
        <w:rPr>
          <w:rFonts w:hint="cs"/>
          <w:rtl/>
        </w:rPr>
        <w:t>: الاجتماع السابق (2)</w:t>
      </w:r>
    </w:p>
    <w:p w14:paraId="77E274AF" w14:textId="20AEE022" w:rsidR="4A38B8D2" w:rsidRDefault="4A38B8D2" w:rsidP="009E65ED">
      <w:pPr>
        <w:bidi/>
        <w:spacing w:before="240" w:after="240"/>
      </w:pPr>
      <w:r w:rsidRPr="67D95A34">
        <w:t>13:26:58</w:t>
      </w:r>
      <w:r w:rsidR="002A1EC7">
        <w:rPr>
          <w:rFonts w:hint="cs"/>
          <w:rtl/>
        </w:rPr>
        <w:t xml:space="preserve">: بالنسبة لفريق عمل </w:t>
      </w:r>
      <w:r w:rsidR="002A1EC7" w:rsidRPr="67D95A34">
        <w:t>Charles River</w:t>
      </w:r>
      <w:r w:rsidR="002A1EC7">
        <w:rPr>
          <w:rFonts w:hint="cs"/>
          <w:rtl/>
        </w:rPr>
        <w:t>؟</w:t>
      </w:r>
    </w:p>
    <w:p w14:paraId="706C01D7" w14:textId="619F257A" w:rsidR="4A38B8D2" w:rsidRDefault="4A38B8D2" w:rsidP="009E65ED">
      <w:pPr>
        <w:bidi/>
        <w:spacing w:before="240" w:after="240"/>
      </w:pPr>
      <w:r w:rsidRPr="67D95A34">
        <w:t>13:29:01</w:t>
      </w:r>
      <w:r w:rsidR="002A1EC7">
        <w:rPr>
          <w:rFonts w:hint="cs"/>
          <w:rtl/>
        </w:rPr>
        <w:t>: نعم</w:t>
      </w:r>
    </w:p>
    <w:p w14:paraId="02C34ED8" w14:textId="28387C00" w:rsidR="4A38B8D2" w:rsidRDefault="4A38B8D2" w:rsidP="002A1EC7">
      <w:pPr>
        <w:bidi/>
        <w:spacing w:before="240" w:after="240"/>
      </w:pPr>
      <w:r w:rsidRPr="67D95A34">
        <w:t>13:29:43</w:t>
      </w:r>
      <w:r w:rsidR="002A1EC7">
        <w:rPr>
          <w:rFonts w:hint="cs"/>
          <w:rtl/>
        </w:rPr>
        <w:t>: أود أن أقوم أنا و</w:t>
      </w:r>
      <w:r w:rsidR="002A1EC7" w:rsidRPr="002A1EC7">
        <w:t xml:space="preserve"> </w:t>
      </w:r>
      <w:r w:rsidR="002A1EC7" w:rsidRPr="67D95A34">
        <w:t>Monika</w:t>
      </w:r>
      <w:r w:rsidR="002A1EC7">
        <w:rPr>
          <w:rFonts w:hint="cs"/>
          <w:rtl/>
        </w:rPr>
        <w:t>بالتواصل لمعرفة المزيد منكم.</w:t>
      </w:r>
    </w:p>
    <w:p w14:paraId="1DB4F7D7" w14:textId="1D031AD3" w:rsidR="4A38B8D2" w:rsidRDefault="4A38B8D2" w:rsidP="002A1EC7">
      <w:pPr>
        <w:bidi/>
        <w:spacing w:before="240" w:after="240"/>
      </w:pPr>
      <w:r w:rsidRPr="67D95A34">
        <w:rPr>
          <w:rFonts w:ascii="Segoe UI" w:eastAsia="Segoe UI" w:hAnsi="Segoe UI" w:cs="Segoe UI"/>
        </w:rPr>
        <w:t>13:31:51</w:t>
      </w:r>
      <w:r w:rsidR="002A1EC7">
        <w:rPr>
          <w:rFonts w:ascii="Segoe UI" w:eastAsia="Segoe UI" w:hAnsi="Segoe UI" w:cs="Segoe UI" w:hint="cs"/>
          <w:rtl/>
        </w:rPr>
        <w:t xml:space="preserve">: </w:t>
      </w:r>
      <w:r w:rsidR="002A1EC7" w:rsidRPr="67D95A34">
        <w:rPr>
          <w:rFonts w:ascii="Segoe UI" w:eastAsia="Segoe UI" w:hAnsi="Segoe UI" w:cs="Segoe UI"/>
        </w:rPr>
        <w:t>@Monika Roy</w:t>
      </w:r>
      <w:r w:rsidR="002A1EC7">
        <w:rPr>
          <w:rFonts w:ascii="Segoe UI" w:eastAsia="Segoe UI" w:hAnsi="Segoe UI" w:cs="Segoe UI" w:hint="cs"/>
          <w:rtl/>
        </w:rPr>
        <w:t xml:space="preserve"> و</w:t>
      </w:r>
      <w:r w:rsidR="002A1EC7" w:rsidRPr="67D95A34">
        <w:rPr>
          <w:rFonts w:ascii="Segoe UI" w:eastAsia="Segoe UI" w:hAnsi="Segoe UI" w:cs="Segoe UI"/>
        </w:rPr>
        <w:t>@Jonathan Guzman</w:t>
      </w:r>
      <w:r w:rsidR="002A1EC7">
        <w:rPr>
          <w:rFonts w:ascii="Segoe UI" w:eastAsia="Segoe UI" w:hAnsi="Segoe UI" w:cs="Segoe UI" w:hint="cs"/>
          <w:rtl/>
        </w:rPr>
        <w:t xml:space="preserve"> أنا أدرك أننا نسابق الوقت هنا، إنني أيضًا مهتم برأي </w:t>
      </w:r>
      <w:r w:rsidR="002A1EC7" w:rsidRPr="67D95A34">
        <w:rPr>
          <w:rFonts w:ascii="Segoe UI" w:eastAsia="Segoe UI" w:hAnsi="Segoe UI" w:cs="Segoe UI"/>
        </w:rPr>
        <w:t>Fran</w:t>
      </w:r>
      <w:r w:rsidR="002A1EC7">
        <w:rPr>
          <w:rFonts w:ascii="Segoe UI" w:eastAsia="Segoe UI" w:hAnsi="Segoe UI" w:cs="Segoe UI" w:hint="cs"/>
          <w:rtl/>
        </w:rPr>
        <w:t xml:space="preserve"> بالإضافة إلى رأي الآخرين أثناء </w:t>
      </w:r>
      <w:r w:rsidR="00C75B00">
        <w:rPr>
          <w:rFonts w:ascii="Segoe UI" w:eastAsia="Segoe UI" w:hAnsi="Segoe UI" w:cs="Segoe UI" w:hint="cs"/>
          <w:rtl/>
        </w:rPr>
        <w:t>الدعوة</w:t>
      </w:r>
      <w:r w:rsidR="002A1EC7">
        <w:rPr>
          <w:rFonts w:ascii="Segoe UI" w:eastAsia="Segoe UI" w:hAnsi="Segoe UI" w:cs="Segoe UI" w:hint="cs"/>
          <w:rtl/>
        </w:rPr>
        <w:t>. أظن أنه بنفس أهمية مناقشة المنشور</w:t>
      </w:r>
    </w:p>
    <w:p w14:paraId="467F480C" w14:textId="0DA5A750" w:rsidR="58C2DE70" w:rsidRDefault="58C2DE70" w:rsidP="002A1EC7">
      <w:pPr>
        <w:bidi/>
        <w:spacing w:before="240" w:after="240"/>
        <w:ind w:firstLine="720"/>
        <w:rPr>
          <w:rFonts w:ascii="Segoe UI" w:eastAsia="Segoe UI" w:hAnsi="Segoe UI" w:cs="Segoe UI"/>
        </w:rPr>
      </w:pPr>
      <w:r w:rsidRPr="67D95A34">
        <w:rPr>
          <w:rFonts w:ascii="Segoe UI" w:eastAsia="Segoe UI" w:hAnsi="Segoe UI" w:cs="Segoe UI"/>
        </w:rPr>
        <w:t>13:40:35</w:t>
      </w:r>
      <w:r w:rsidR="002A1EC7">
        <w:rPr>
          <w:rFonts w:ascii="Segoe UI" w:eastAsia="Segoe UI" w:hAnsi="Segoe UI" w:cs="Segoe UI" w:hint="cs"/>
          <w:rtl/>
        </w:rPr>
        <w:t>: الاستجابة لـ "</w:t>
      </w:r>
      <w:r w:rsidR="002A1EC7" w:rsidRPr="67D95A34">
        <w:rPr>
          <w:rFonts w:ascii="Segoe UI" w:eastAsia="Segoe UI" w:hAnsi="Segoe UI" w:cs="Segoe UI"/>
        </w:rPr>
        <w:t>@Monika Roy</w:t>
      </w:r>
      <w:r w:rsidR="002A1EC7">
        <w:rPr>
          <w:rFonts w:ascii="Segoe UI" w:eastAsia="Segoe UI" w:hAnsi="Segoe UI" w:cs="Segoe UI" w:hint="cs"/>
          <w:rtl/>
        </w:rPr>
        <w:t xml:space="preserve"> و</w:t>
      </w:r>
      <w:r w:rsidR="002A1EC7" w:rsidRPr="67D95A34">
        <w:rPr>
          <w:rFonts w:ascii="Segoe UI" w:eastAsia="Segoe UI" w:hAnsi="Segoe UI" w:cs="Segoe UI"/>
        </w:rPr>
        <w:t>@Jon</w:t>
      </w:r>
      <w:r w:rsidR="002A1EC7">
        <w:rPr>
          <w:rFonts w:ascii="Segoe UI" w:eastAsia="Segoe UI" w:hAnsi="Segoe UI" w:cs="Segoe UI" w:hint="cs"/>
          <w:rtl/>
        </w:rPr>
        <w:t>..."</w:t>
      </w:r>
      <w:r>
        <w:tab/>
      </w:r>
      <w:r w:rsidR="002A1EC7">
        <w:rPr>
          <w:rFonts w:ascii="Segoe UI" w:eastAsia="Segoe UI" w:hAnsi="Segoe UI" w:cs="Segoe UI" w:hint="cs"/>
          <w:rtl/>
        </w:rPr>
        <w:t xml:space="preserve">بـ </w:t>
      </w:r>
      <w:r w:rsidRPr="67D95A34">
        <w:rPr>
          <w:rFonts w:ascii="Segoe UI" w:eastAsia="Segoe UI" w:hAnsi="Segoe UI" w:cs="Segoe UI"/>
        </w:rPr>
        <w:t xml:space="preserve"> 👍</w:t>
      </w:r>
    </w:p>
    <w:p w14:paraId="4447CA1D" w14:textId="3C6FE2BC" w:rsidR="4A38B8D2" w:rsidRDefault="4A38B8D2" w:rsidP="002A1EC7">
      <w:pPr>
        <w:bidi/>
        <w:spacing w:before="240" w:after="240"/>
      </w:pPr>
      <w:r w:rsidRPr="67D95A34">
        <w:rPr>
          <w:rFonts w:ascii="Segoe UI" w:eastAsia="Segoe UI" w:hAnsi="Segoe UI" w:cs="Segoe UI"/>
        </w:rPr>
        <w:t>13:39:20</w:t>
      </w:r>
      <w:r w:rsidR="002A1EC7">
        <w:rPr>
          <w:rFonts w:ascii="Segoe UI" w:eastAsia="Segoe UI" w:hAnsi="Segoe UI" w:cs="Segoe UI" w:hint="cs"/>
          <w:rtl/>
        </w:rPr>
        <w:t xml:space="preserve">: ما علاقة </w:t>
      </w:r>
      <w:r w:rsidR="002A1EC7" w:rsidRPr="67D95A34">
        <w:rPr>
          <w:rFonts w:ascii="Segoe UI" w:eastAsia="Segoe UI" w:hAnsi="Segoe UI" w:cs="Segoe UI"/>
        </w:rPr>
        <w:t>205 EEA Justice</w:t>
      </w:r>
      <w:r w:rsidR="002A1EC7">
        <w:rPr>
          <w:rFonts w:ascii="Segoe UI" w:eastAsia="Segoe UI" w:hAnsi="Segoe UI" w:cs="Segoe UI" w:hint="cs"/>
          <w:rtl/>
        </w:rPr>
        <w:t xml:space="preserve"> بكل هذه الأمور؟</w:t>
      </w:r>
      <w:r w:rsidRPr="67D95A34">
        <w:rPr>
          <w:rFonts w:ascii="Segoe UI" w:eastAsia="Segoe UI" w:hAnsi="Segoe UI" w:cs="Segoe UI"/>
        </w:rPr>
        <w:t xml:space="preserve"> </w:t>
      </w:r>
    </w:p>
    <w:p w14:paraId="2A6C809C" w14:textId="1EF2EA73" w:rsidR="4A38B8D2" w:rsidRDefault="3945B19F" w:rsidP="002A1EC7">
      <w:pPr>
        <w:bidi/>
        <w:spacing w:before="240" w:after="240"/>
        <w:ind w:firstLine="720"/>
        <w:rPr>
          <w:rFonts w:ascii="Segoe UI" w:eastAsia="Segoe UI" w:hAnsi="Segoe UI" w:cs="Segoe UI"/>
        </w:rPr>
      </w:pPr>
      <w:r w:rsidRPr="3C68596E">
        <w:t>13:41:19</w:t>
      </w:r>
      <w:r w:rsidR="002A1EC7">
        <w:rPr>
          <w:rFonts w:hint="cs"/>
          <w:rtl/>
        </w:rPr>
        <w:t>: هل يمكنك توضيح سؤالك من فضلك؟</w:t>
      </w:r>
    </w:p>
    <w:p w14:paraId="22C2C4DE" w14:textId="239F52A1" w:rsidR="4A38B8D2" w:rsidRDefault="4A38B8D2" w:rsidP="002A1EC7">
      <w:pPr>
        <w:bidi/>
        <w:spacing w:before="240" w:after="240"/>
        <w:rPr>
          <w:rFonts w:ascii="Segoe UI" w:eastAsia="Segoe UI" w:hAnsi="Segoe UI" w:cs="Segoe UI"/>
        </w:rPr>
      </w:pPr>
      <w:r w:rsidRPr="3C68596E">
        <w:rPr>
          <w:rFonts w:ascii="Segoe UI" w:eastAsia="Segoe UI" w:hAnsi="Segoe UI" w:cs="Segoe UI"/>
        </w:rPr>
        <w:t>13:40:51</w:t>
      </w:r>
      <w:r w:rsidR="002A1EC7">
        <w:rPr>
          <w:rFonts w:ascii="Segoe UI" w:eastAsia="Segoe UI" w:hAnsi="Segoe UI" w:cs="Segoe UI" w:hint="cs"/>
          <w:rtl/>
        </w:rPr>
        <w:t xml:space="preserve">: اقتراح للحصول على معلومات، </w:t>
      </w:r>
      <w:r w:rsidR="00EA0F03">
        <w:rPr>
          <w:rFonts w:ascii="Segoe UI" w:eastAsia="Segoe UI" w:hAnsi="Segoe UI" w:cs="Segoe UI" w:hint="cs"/>
          <w:rtl/>
        </w:rPr>
        <w:t xml:space="preserve">يمكننا طلب آراء مرجعية أثناء الوقت الذي يتم فيه إغلاق النهر بأيام الأحد. إمكانية استخدام خيار الاستبيان حتى يتسنى لهم تقديم الاستبيان في أوقات فراغهم؟ </w:t>
      </w:r>
    </w:p>
    <w:p w14:paraId="7E935D30" w14:textId="4F5B8D01" w:rsidR="629D5FAB" w:rsidRPr="00EA0F03" w:rsidRDefault="629D5FAB" w:rsidP="00EA0F03">
      <w:pPr>
        <w:bidi/>
        <w:spacing w:before="240" w:after="240"/>
        <w:ind w:left="720"/>
      </w:pPr>
      <w:r w:rsidRPr="67D95A34">
        <w:t>13:44:41</w:t>
      </w:r>
      <w:r w:rsidR="00EA0F03">
        <w:rPr>
          <w:rFonts w:hint="cs"/>
          <w:rtl/>
        </w:rPr>
        <w:t xml:space="preserve">: أحب هذا الاقتراح! أعتقد أنها طريقة رائعة للقاء </w:t>
      </w:r>
      <w:r w:rsidR="00C75B00">
        <w:rPr>
          <w:rFonts w:hint="cs"/>
          <w:rtl/>
        </w:rPr>
        <w:t>الأشخاص</w:t>
      </w:r>
      <w:r w:rsidR="00EA0F03">
        <w:rPr>
          <w:rFonts w:hint="cs"/>
          <w:rtl/>
        </w:rPr>
        <w:t xml:space="preserve"> حيث هم متواجدون بالفعل. سوف أقوم بإدراج ذلك في الجدول الزمني الخاص بنا لمراعاة جلسة الآراء المرجعية/ توزيع المنشورات بيوم الأحد مع الإغلاق. </w:t>
      </w:r>
      <w:r>
        <w:tab/>
      </w:r>
      <w:r>
        <w:tab/>
      </w:r>
      <w:r>
        <w:tab/>
      </w:r>
    </w:p>
    <w:p w14:paraId="7C5A693A" w14:textId="21F27DD5" w:rsidR="4A38B8D2" w:rsidRDefault="4A38B8D2" w:rsidP="00EA0F03">
      <w:pPr>
        <w:bidi/>
      </w:pPr>
      <w:r w:rsidRPr="67D95A34">
        <w:t>13:43:46</w:t>
      </w:r>
      <w:r w:rsidR="00EA0F03">
        <w:rPr>
          <w:rFonts w:hint="cs"/>
          <w:rtl/>
        </w:rPr>
        <w:t xml:space="preserve">: إن خطط </w:t>
      </w:r>
      <w:r w:rsidR="00EA0F03" w:rsidRPr="67D95A34">
        <w:t>Dan Driscoll</w:t>
      </w:r>
      <w:r w:rsidR="00EA0F03">
        <w:rPr>
          <w:rFonts w:hint="cs"/>
          <w:rtl/>
        </w:rPr>
        <w:t xml:space="preserve"> للأرض الواقعة على جانب النهر بين جسري </w:t>
      </w:r>
      <w:r w:rsidR="00EA0F03" w:rsidRPr="67D95A34">
        <w:t>Eliot</w:t>
      </w:r>
      <w:r w:rsidR="00EA0F03">
        <w:rPr>
          <w:rFonts w:hint="cs"/>
          <w:rtl/>
        </w:rPr>
        <w:t xml:space="preserve"> و</w:t>
      </w:r>
      <w:r w:rsidR="00EA0F03" w:rsidRPr="00EA0F03">
        <w:t xml:space="preserve"> </w:t>
      </w:r>
      <w:r w:rsidR="00EA0F03" w:rsidRPr="67D95A34">
        <w:t>Andersen</w:t>
      </w:r>
      <w:r w:rsidR="00EA0F03">
        <w:rPr>
          <w:rFonts w:hint="cs"/>
          <w:rtl/>
        </w:rPr>
        <w:t xml:space="preserve"> تنتهك المتطلبات الخاصة باشتراطات الارتداد للتجمعات المائية للنهر. </w:t>
      </w:r>
    </w:p>
    <w:p w14:paraId="683EDDF8" w14:textId="23BF8B1E" w:rsidR="4A38B8D2" w:rsidRDefault="4A38B8D2" w:rsidP="00EA0F03">
      <w:pPr>
        <w:bidi/>
        <w:spacing w:before="240" w:after="240"/>
      </w:pPr>
      <w:r w:rsidRPr="67D95A34">
        <w:rPr>
          <w:rFonts w:ascii="Segoe UI" w:eastAsia="Segoe UI" w:hAnsi="Segoe UI" w:cs="Segoe UI"/>
        </w:rPr>
        <w:t>13:44:04</w:t>
      </w:r>
      <w:r w:rsidR="00EA0F03">
        <w:rPr>
          <w:rFonts w:ascii="Segoe UI" w:eastAsia="Segoe UI" w:hAnsi="Segoe UI" w:cs="Segoe UI" w:hint="cs"/>
          <w:rtl/>
        </w:rPr>
        <w:t xml:space="preserve">: برجاء إدراج رابط لتصويت </w:t>
      </w:r>
      <w:r w:rsidR="00EA0F03" w:rsidRPr="67D95A34">
        <w:rPr>
          <w:rFonts w:ascii="Segoe UI" w:eastAsia="Segoe UI" w:hAnsi="Segoe UI" w:cs="Segoe UI"/>
        </w:rPr>
        <w:t>Doodle</w:t>
      </w:r>
      <w:r w:rsidR="00EA0F03">
        <w:rPr>
          <w:rFonts w:ascii="Segoe UI" w:eastAsia="Segoe UI" w:hAnsi="Segoe UI" w:cs="Segoe UI" w:hint="cs"/>
          <w:rtl/>
        </w:rPr>
        <w:t xml:space="preserve"> .... أو إرساله في رسالة بريد الكتروني للمتابعة. شكرًا جزيلًا.</w:t>
      </w:r>
    </w:p>
    <w:p w14:paraId="1006F7CB" w14:textId="554B07B7" w:rsidR="4A38B8D2" w:rsidRDefault="4A38B8D2" w:rsidP="00EA0F03">
      <w:pPr>
        <w:bidi/>
        <w:spacing w:before="240" w:after="240"/>
      </w:pPr>
      <w:r w:rsidRPr="67D95A34">
        <w:t>13:44:05</w:t>
      </w:r>
      <w:r w:rsidR="00EA0F03">
        <w:rPr>
          <w:rFonts w:hint="cs"/>
          <w:rtl/>
        </w:rPr>
        <w:t xml:space="preserve">: بالنسبة لهؤلاء الذين يرون المنشور، ما الذي خلق هذا الاهتمام؟ منشور جديد من </w:t>
      </w:r>
      <w:r w:rsidR="00EA0F03" w:rsidRPr="67D95A34">
        <w:t>DCR</w:t>
      </w:r>
      <w:r w:rsidR="00EA0F03">
        <w:rPr>
          <w:rFonts w:hint="cs"/>
          <w:rtl/>
        </w:rPr>
        <w:t xml:space="preserve"> للمرة الأولى مع إجراء تحقيق عن جميع الأعمال التي تم تأديتها؟ </w:t>
      </w:r>
    </w:p>
    <w:p w14:paraId="3A562E88" w14:textId="5C3F3FAB" w:rsidR="4A38B8D2" w:rsidRDefault="4A38B8D2" w:rsidP="00EA0F03">
      <w:pPr>
        <w:bidi/>
        <w:spacing w:before="240" w:after="240"/>
      </w:pPr>
      <w:r w:rsidRPr="67D95A34">
        <w:lastRenderedPageBreak/>
        <w:t>13:46:17</w:t>
      </w:r>
      <w:r w:rsidR="00EA0F03">
        <w:rPr>
          <w:rFonts w:hint="cs"/>
          <w:rtl/>
        </w:rPr>
        <w:t xml:space="preserve">: كما إنه لا يقوم بوضع حجم مياه الأمطار المتوقع بعين الاعتبار </w:t>
      </w:r>
      <w:r w:rsidR="005A17A8">
        <w:rPr>
          <w:rFonts w:hint="cs"/>
          <w:rtl/>
        </w:rPr>
        <w:t>بصورة كافية والذي يعد أمرًا شديد الأهمية لدراسته والنظر به لتجنب الفيضانات في الأحياء المجاورة.</w:t>
      </w:r>
    </w:p>
    <w:p w14:paraId="230D73F7" w14:textId="7304EF81" w:rsidR="4A38B8D2" w:rsidRDefault="4A38B8D2" w:rsidP="00EA0F03">
      <w:pPr>
        <w:bidi/>
        <w:spacing w:before="240" w:after="240"/>
      </w:pPr>
      <w:r w:rsidRPr="67D95A34">
        <w:rPr>
          <w:rFonts w:ascii="Segoe UI" w:eastAsia="Segoe UI" w:hAnsi="Segoe UI" w:cs="Segoe UI"/>
        </w:rPr>
        <w:t>13:52:06</w:t>
      </w:r>
      <w:r w:rsidR="005A17A8">
        <w:rPr>
          <w:rFonts w:ascii="Segoe UI" w:eastAsia="Segoe UI" w:hAnsi="Segoe UI" w:cs="Segoe UI" w:hint="cs"/>
          <w:rtl/>
        </w:rPr>
        <w:t xml:space="preserve">: شكرًا لك </w:t>
      </w:r>
      <w:r w:rsidR="005A17A8" w:rsidRPr="67D95A34">
        <w:rPr>
          <w:rFonts w:ascii="Segoe UI" w:eastAsia="Segoe UI" w:hAnsi="Segoe UI" w:cs="Segoe UI"/>
        </w:rPr>
        <w:t>Fran</w:t>
      </w:r>
      <w:r w:rsidR="005A17A8">
        <w:rPr>
          <w:rFonts w:ascii="Segoe UI" w:eastAsia="Segoe UI" w:hAnsi="Segoe UI" w:cs="Segoe UI" w:hint="cs"/>
          <w:rtl/>
        </w:rPr>
        <w:t xml:space="preserve"> على التوضيح</w:t>
      </w:r>
    </w:p>
    <w:p w14:paraId="7B2B1469" w14:textId="16FA1A4B" w:rsidR="4A38B8D2" w:rsidRDefault="4A38B8D2" w:rsidP="00EA0F03">
      <w:pPr>
        <w:bidi/>
        <w:spacing w:before="240" w:after="240"/>
      </w:pPr>
      <w:r w:rsidRPr="67D95A34">
        <w:rPr>
          <w:rFonts w:ascii="Segoe UI" w:eastAsia="Segoe UI" w:hAnsi="Segoe UI" w:cs="Segoe UI"/>
        </w:rPr>
        <w:t>14:00:50</w:t>
      </w:r>
      <w:r w:rsidR="005A17A8">
        <w:rPr>
          <w:rFonts w:ascii="Segoe UI" w:eastAsia="Segoe UI" w:hAnsi="Segoe UI" w:cs="Segoe UI" w:hint="cs"/>
          <w:rtl/>
        </w:rPr>
        <w:t xml:space="preserve"> من </w:t>
      </w:r>
      <w:r w:rsidR="005A17A8" w:rsidRPr="67D95A34">
        <w:rPr>
          <w:rFonts w:ascii="Segoe UI" w:eastAsia="Segoe UI" w:hAnsi="Segoe UI" w:cs="Segoe UI"/>
        </w:rPr>
        <w:t>Galen Mook</w:t>
      </w:r>
      <w:r w:rsidR="005A17A8">
        <w:rPr>
          <w:rFonts w:ascii="Segoe UI" w:eastAsia="Segoe UI" w:hAnsi="Segoe UI" w:cs="Segoe UI" w:hint="cs"/>
          <w:rtl/>
        </w:rPr>
        <w:t xml:space="preserve">، </w:t>
      </w:r>
      <w:r w:rsidR="005A17A8" w:rsidRPr="67D95A34">
        <w:rPr>
          <w:rFonts w:ascii="Segoe UI" w:eastAsia="Segoe UI" w:hAnsi="Segoe UI" w:cs="Segoe UI"/>
        </w:rPr>
        <w:t>MassBike</w:t>
      </w:r>
      <w:r w:rsidR="005A17A8">
        <w:rPr>
          <w:rFonts w:ascii="Segoe UI" w:eastAsia="Segoe UI" w:hAnsi="Segoe UI" w:cs="Segoe UI" w:hint="cs"/>
          <w:rtl/>
        </w:rPr>
        <w:t xml:space="preserve"> للجميع: </w:t>
      </w:r>
      <w:r w:rsidR="00ED4646">
        <w:rPr>
          <w:rFonts w:ascii="Segoe UI" w:eastAsia="Segoe UI" w:hAnsi="Segoe UI" w:cs="Segoe UI" w:hint="cs"/>
          <w:rtl/>
        </w:rPr>
        <w:t xml:space="preserve">يتحتم عليّ الانتقال إلى اجتماع آخر عند 2 مساءً، أعتذر لاضطراري المغادرة مبكرًا، سوف أحرص على مشاهدة مقطع الفيديو ومتابعة الملاحظات قبل الاجتماع القادم.  </w:t>
      </w:r>
    </w:p>
    <w:p w14:paraId="5565634F" w14:textId="6115ADA0" w:rsidR="4A38B8D2" w:rsidRDefault="4A38B8D2" w:rsidP="00EA0F03">
      <w:pPr>
        <w:bidi/>
        <w:spacing w:before="240" w:after="240"/>
      </w:pPr>
      <w:r w:rsidRPr="67D95A34">
        <w:rPr>
          <w:rFonts w:ascii="Segoe UI" w:eastAsia="Segoe UI" w:hAnsi="Segoe UI" w:cs="Segoe UI"/>
        </w:rPr>
        <w:t>14:20:40</w:t>
      </w:r>
      <w:r w:rsidR="00ED4646">
        <w:rPr>
          <w:rFonts w:ascii="Segoe UI" w:eastAsia="Segoe UI" w:hAnsi="Segoe UI" w:cs="Segoe UI" w:hint="cs"/>
          <w:rtl/>
        </w:rPr>
        <w:t>: من سُمح له بالحديث؟</w:t>
      </w:r>
      <w:r w:rsidRPr="67D95A34">
        <w:rPr>
          <w:rFonts w:ascii="Segoe UI" w:eastAsia="Segoe UI" w:hAnsi="Segoe UI" w:cs="Segoe UI"/>
        </w:rPr>
        <w:t xml:space="preserve"> </w:t>
      </w:r>
    </w:p>
    <w:p w14:paraId="36814524" w14:textId="6CEE5A50" w:rsidR="4A38B8D2" w:rsidRDefault="4A38B8D2" w:rsidP="00EA0F03">
      <w:pPr>
        <w:bidi/>
        <w:spacing w:before="240" w:after="240"/>
      </w:pPr>
      <w:r w:rsidRPr="67D95A34">
        <w:rPr>
          <w:rFonts w:ascii="Segoe UI" w:eastAsia="Segoe UI" w:hAnsi="Segoe UI" w:cs="Segoe UI"/>
        </w:rPr>
        <w:t>14:22:32</w:t>
      </w:r>
      <w:r w:rsidR="00ED4646">
        <w:rPr>
          <w:rFonts w:ascii="Segoe UI" w:eastAsia="Segoe UI" w:hAnsi="Segoe UI" w:cs="Segoe UI" w:hint="cs"/>
          <w:rtl/>
        </w:rPr>
        <w:t xml:space="preserve">: </w:t>
      </w:r>
      <w:r w:rsidR="00ED4646" w:rsidRPr="67D95A34">
        <w:rPr>
          <w:rFonts w:ascii="Segoe UI" w:eastAsia="Segoe UI" w:hAnsi="Segoe UI" w:cs="Segoe UI"/>
        </w:rPr>
        <w:t>Denise</w:t>
      </w:r>
      <w:r w:rsidR="00ED4646">
        <w:rPr>
          <w:rFonts w:ascii="Segoe UI" w:eastAsia="Segoe UI" w:hAnsi="Segoe UI" w:cs="Segoe UI" w:hint="cs"/>
          <w:rtl/>
        </w:rPr>
        <w:t>، كنت أعني أن أ</w:t>
      </w:r>
      <w:r w:rsidR="00ED4646">
        <w:rPr>
          <w:rFonts w:ascii="Segoe UI" w:eastAsia="Segoe UI" w:hAnsi="Segoe UI" w:cs="Segoe UI" w:hint="cs"/>
          <w:rtl/>
          <w:lang w:bidi="ar-EG"/>
        </w:rPr>
        <w:t>توجه لك بالشكر لإتاحة هذه الفرصة (اعتذاري لنطق الاسم بصورة خاطئة)</w:t>
      </w:r>
      <w:r w:rsidR="00ED4646">
        <w:rPr>
          <w:rFonts w:ascii="Segoe UI" w:eastAsia="Segoe UI" w:hAnsi="Segoe UI" w:cs="Segoe UI" w:hint="cs"/>
          <w:rtl/>
        </w:rPr>
        <w:t xml:space="preserve"> </w:t>
      </w:r>
    </w:p>
    <w:p w14:paraId="41D838A0" w14:textId="58C0A398" w:rsidR="4A38B8D2" w:rsidRDefault="4A38B8D2" w:rsidP="00EA0F03">
      <w:pPr>
        <w:bidi/>
        <w:spacing w:before="240" w:after="240"/>
        <w:rPr>
          <w:rFonts w:ascii="Segoe UI" w:eastAsia="Segoe UI" w:hAnsi="Segoe UI" w:cs="Segoe UI"/>
        </w:rPr>
      </w:pPr>
      <w:r w:rsidRPr="3C68596E">
        <w:t>14:29:58</w:t>
      </w:r>
      <w:r w:rsidR="00ED4646">
        <w:rPr>
          <w:rFonts w:hint="cs"/>
          <w:rtl/>
        </w:rPr>
        <w:t>: أشعر بالقلق من عدم أخذ مساهماتنا على محمل الجد أو من عدم دراستها لمعرفة إن كانت منطقية أم لا.</w:t>
      </w:r>
    </w:p>
    <w:p w14:paraId="65DBEB7B" w14:textId="335AB8F7" w:rsidR="4A38B8D2" w:rsidRDefault="4A38B8D2" w:rsidP="00EA0F03">
      <w:pPr>
        <w:bidi/>
        <w:spacing w:before="240" w:after="240"/>
        <w:rPr>
          <w:rFonts w:ascii="Segoe UI" w:eastAsia="Segoe UI" w:hAnsi="Segoe UI" w:cs="Segoe UI"/>
        </w:rPr>
      </w:pPr>
      <w:r w:rsidRPr="3C68596E">
        <w:t>14:31:33</w:t>
      </w:r>
      <w:r w:rsidR="00ED4646">
        <w:rPr>
          <w:rFonts w:hint="cs"/>
          <w:rtl/>
        </w:rPr>
        <w:t xml:space="preserve">: واسمحوا لنا أن نعرف </w:t>
      </w:r>
      <w:r w:rsidR="00ED4646">
        <w:rPr>
          <w:rFonts w:hint="cs"/>
          <w:rtl/>
          <w:lang w:bidi="ar-EG"/>
        </w:rPr>
        <w:t>كيف يقوم تحليلكم بتوضيح سبب عدم دراستكم لمساهماتنا.</w:t>
      </w:r>
      <w:r>
        <w:br/>
      </w:r>
    </w:p>
    <w:p w14:paraId="6B4B6A98" w14:textId="46F7D767" w:rsidR="169A02EA" w:rsidRDefault="169A02EA" w:rsidP="169A02EA">
      <w:pPr>
        <w:pStyle w:val="ListParagraph"/>
        <w:ind w:left="360"/>
      </w:pPr>
    </w:p>
    <w:p w14:paraId="01EC42E3" w14:textId="26AF6B7D" w:rsidR="169A02EA" w:rsidRDefault="169A02EA"/>
    <w:sectPr w:rsidR="169A02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95875"/>
    <w:multiLevelType w:val="hybridMultilevel"/>
    <w:tmpl w:val="BD6A3E14"/>
    <w:lvl w:ilvl="0" w:tplc="276A8B48">
      <w:start w:val="1"/>
      <w:numFmt w:val="decimal"/>
      <w:lvlText w:val="%1."/>
      <w:lvlJc w:val="left"/>
      <w:pPr>
        <w:ind w:left="360" w:hanging="360"/>
      </w:pPr>
    </w:lvl>
    <w:lvl w:ilvl="1" w:tplc="FE2C6614">
      <w:start w:val="1"/>
      <w:numFmt w:val="arabicAbjad"/>
      <w:lvlText w:val="%2."/>
      <w:lvlJc w:val="left"/>
      <w:pPr>
        <w:ind w:left="1080" w:hanging="360"/>
      </w:pPr>
      <w:rPr>
        <w:rFonts w:ascii="Times New Roman" w:hAnsi="Times New Roman" w:cs="Times New Roman" w:hint="default"/>
        <w:b w:val="0"/>
        <w:sz w:val="24"/>
        <w:szCs w:val="24"/>
      </w:rPr>
    </w:lvl>
    <w:lvl w:ilvl="2" w:tplc="B7164822">
      <w:start w:val="1"/>
      <w:numFmt w:val="lowerRoman"/>
      <w:lvlText w:val="%3."/>
      <w:lvlJc w:val="right"/>
      <w:pPr>
        <w:ind w:left="1800" w:hanging="180"/>
      </w:pPr>
    </w:lvl>
    <w:lvl w:ilvl="3" w:tplc="B6B48F44">
      <w:start w:val="1"/>
      <w:numFmt w:val="decimal"/>
      <w:lvlText w:val="%4."/>
      <w:lvlJc w:val="left"/>
      <w:pPr>
        <w:ind w:left="2520" w:hanging="360"/>
      </w:pPr>
    </w:lvl>
    <w:lvl w:ilvl="4" w:tplc="D08893DC">
      <w:start w:val="1"/>
      <w:numFmt w:val="lowerLetter"/>
      <w:lvlText w:val="%5."/>
      <w:lvlJc w:val="left"/>
      <w:pPr>
        <w:ind w:left="3240" w:hanging="360"/>
      </w:pPr>
    </w:lvl>
    <w:lvl w:ilvl="5" w:tplc="DFC8A310">
      <w:start w:val="1"/>
      <w:numFmt w:val="lowerRoman"/>
      <w:lvlText w:val="%6."/>
      <w:lvlJc w:val="right"/>
      <w:pPr>
        <w:ind w:left="3960" w:hanging="180"/>
      </w:pPr>
    </w:lvl>
    <w:lvl w:ilvl="6" w:tplc="471ECDCE">
      <w:start w:val="1"/>
      <w:numFmt w:val="decimal"/>
      <w:lvlText w:val="%7."/>
      <w:lvlJc w:val="left"/>
      <w:pPr>
        <w:ind w:left="4680" w:hanging="360"/>
      </w:pPr>
    </w:lvl>
    <w:lvl w:ilvl="7" w:tplc="F9F604C8">
      <w:start w:val="1"/>
      <w:numFmt w:val="lowerLetter"/>
      <w:lvlText w:val="%8."/>
      <w:lvlJc w:val="left"/>
      <w:pPr>
        <w:ind w:left="5400" w:hanging="360"/>
      </w:pPr>
    </w:lvl>
    <w:lvl w:ilvl="8" w:tplc="B454A7EA">
      <w:start w:val="1"/>
      <w:numFmt w:val="lowerRoman"/>
      <w:lvlText w:val="%9."/>
      <w:lvlJc w:val="right"/>
      <w:pPr>
        <w:ind w:left="6120" w:hanging="180"/>
      </w:pPr>
    </w:lvl>
  </w:abstractNum>
  <w:abstractNum w:abstractNumId="1" w15:restartNumberingAfterBreak="0">
    <w:nsid w:val="076AA727"/>
    <w:multiLevelType w:val="hybridMultilevel"/>
    <w:tmpl w:val="61D814F6"/>
    <w:lvl w:ilvl="0" w:tplc="94A88154">
      <w:start w:val="1"/>
      <w:numFmt w:val="bullet"/>
      <w:lvlText w:val=""/>
      <w:lvlJc w:val="left"/>
      <w:pPr>
        <w:ind w:left="720" w:hanging="360"/>
      </w:pPr>
      <w:rPr>
        <w:rFonts w:ascii="Symbol" w:hAnsi="Symbol" w:hint="default"/>
      </w:rPr>
    </w:lvl>
    <w:lvl w:ilvl="1" w:tplc="FD1EFD64">
      <w:start w:val="1"/>
      <w:numFmt w:val="bullet"/>
      <w:lvlText w:val="o"/>
      <w:lvlJc w:val="left"/>
      <w:pPr>
        <w:ind w:left="1440" w:hanging="360"/>
      </w:pPr>
      <w:rPr>
        <w:rFonts w:ascii="Courier New" w:hAnsi="Courier New" w:hint="default"/>
      </w:rPr>
    </w:lvl>
    <w:lvl w:ilvl="2" w:tplc="7D8CDD4C">
      <w:start w:val="1"/>
      <w:numFmt w:val="bullet"/>
      <w:lvlText w:val=""/>
      <w:lvlJc w:val="left"/>
      <w:pPr>
        <w:ind w:left="2160" w:hanging="360"/>
      </w:pPr>
      <w:rPr>
        <w:rFonts w:ascii="Wingdings" w:hAnsi="Wingdings" w:hint="default"/>
      </w:rPr>
    </w:lvl>
    <w:lvl w:ilvl="3" w:tplc="4838E6F0">
      <w:start w:val="1"/>
      <w:numFmt w:val="bullet"/>
      <w:lvlText w:val=""/>
      <w:lvlJc w:val="left"/>
      <w:pPr>
        <w:ind w:left="2880" w:hanging="360"/>
      </w:pPr>
      <w:rPr>
        <w:rFonts w:ascii="Symbol" w:hAnsi="Symbol" w:hint="default"/>
      </w:rPr>
    </w:lvl>
    <w:lvl w:ilvl="4" w:tplc="0CA20B7E">
      <w:start w:val="1"/>
      <w:numFmt w:val="bullet"/>
      <w:lvlText w:val="o"/>
      <w:lvlJc w:val="left"/>
      <w:pPr>
        <w:ind w:left="3600" w:hanging="360"/>
      </w:pPr>
      <w:rPr>
        <w:rFonts w:ascii="Courier New" w:hAnsi="Courier New" w:hint="default"/>
      </w:rPr>
    </w:lvl>
    <w:lvl w:ilvl="5" w:tplc="66869A8E">
      <w:start w:val="1"/>
      <w:numFmt w:val="bullet"/>
      <w:lvlText w:val=""/>
      <w:lvlJc w:val="left"/>
      <w:pPr>
        <w:ind w:left="4320" w:hanging="360"/>
      </w:pPr>
      <w:rPr>
        <w:rFonts w:ascii="Wingdings" w:hAnsi="Wingdings" w:hint="default"/>
      </w:rPr>
    </w:lvl>
    <w:lvl w:ilvl="6" w:tplc="A8241184">
      <w:start w:val="1"/>
      <w:numFmt w:val="bullet"/>
      <w:lvlText w:val=""/>
      <w:lvlJc w:val="left"/>
      <w:pPr>
        <w:ind w:left="5040" w:hanging="360"/>
      </w:pPr>
      <w:rPr>
        <w:rFonts w:ascii="Symbol" w:hAnsi="Symbol" w:hint="default"/>
      </w:rPr>
    </w:lvl>
    <w:lvl w:ilvl="7" w:tplc="74FA0802">
      <w:start w:val="1"/>
      <w:numFmt w:val="bullet"/>
      <w:lvlText w:val="o"/>
      <w:lvlJc w:val="left"/>
      <w:pPr>
        <w:ind w:left="5760" w:hanging="360"/>
      </w:pPr>
      <w:rPr>
        <w:rFonts w:ascii="Courier New" w:hAnsi="Courier New" w:hint="default"/>
      </w:rPr>
    </w:lvl>
    <w:lvl w:ilvl="8" w:tplc="9B3A9872">
      <w:start w:val="1"/>
      <w:numFmt w:val="bullet"/>
      <w:lvlText w:val=""/>
      <w:lvlJc w:val="left"/>
      <w:pPr>
        <w:ind w:left="6480" w:hanging="360"/>
      </w:pPr>
      <w:rPr>
        <w:rFonts w:ascii="Wingdings" w:hAnsi="Wingdings" w:hint="default"/>
      </w:rPr>
    </w:lvl>
  </w:abstractNum>
  <w:abstractNum w:abstractNumId="2" w15:restartNumberingAfterBreak="0">
    <w:nsid w:val="324CE0D2"/>
    <w:multiLevelType w:val="hybridMultilevel"/>
    <w:tmpl w:val="1B20F158"/>
    <w:lvl w:ilvl="0" w:tplc="518CCA9C">
      <w:start w:val="1"/>
      <w:numFmt w:val="bullet"/>
      <w:lvlText w:val=""/>
      <w:lvlJc w:val="left"/>
      <w:pPr>
        <w:ind w:left="720" w:hanging="360"/>
      </w:pPr>
      <w:rPr>
        <w:rFonts w:ascii="Symbol" w:hAnsi="Symbol" w:hint="default"/>
      </w:rPr>
    </w:lvl>
    <w:lvl w:ilvl="1" w:tplc="63F89B54">
      <w:start w:val="1"/>
      <w:numFmt w:val="bullet"/>
      <w:lvlText w:val="o"/>
      <w:lvlJc w:val="left"/>
      <w:pPr>
        <w:ind w:left="1440" w:hanging="360"/>
      </w:pPr>
      <w:rPr>
        <w:rFonts w:ascii="Courier New" w:hAnsi="Courier New" w:hint="default"/>
      </w:rPr>
    </w:lvl>
    <w:lvl w:ilvl="2" w:tplc="6DF6EE14">
      <w:start w:val="1"/>
      <w:numFmt w:val="bullet"/>
      <w:lvlText w:val=""/>
      <w:lvlJc w:val="left"/>
      <w:pPr>
        <w:ind w:left="2160" w:hanging="360"/>
      </w:pPr>
      <w:rPr>
        <w:rFonts w:ascii="Wingdings" w:hAnsi="Wingdings" w:hint="default"/>
      </w:rPr>
    </w:lvl>
    <w:lvl w:ilvl="3" w:tplc="0CE4F740">
      <w:start w:val="1"/>
      <w:numFmt w:val="bullet"/>
      <w:lvlText w:val=""/>
      <w:lvlJc w:val="left"/>
      <w:pPr>
        <w:ind w:left="2880" w:hanging="360"/>
      </w:pPr>
      <w:rPr>
        <w:rFonts w:ascii="Symbol" w:hAnsi="Symbol" w:hint="default"/>
      </w:rPr>
    </w:lvl>
    <w:lvl w:ilvl="4" w:tplc="01487724">
      <w:start w:val="1"/>
      <w:numFmt w:val="bullet"/>
      <w:lvlText w:val="o"/>
      <w:lvlJc w:val="left"/>
      <w:pPr>
        <w:ind w:left="3600" w:hanging="360"/>
      </w:pPr>
      <w:rPr>
        <w:rFonts w:ascii="Courier New" w:hAnsi="Courier New" w:hint="default"/>
      </w:rPr>
    </w:lvl>
    <w:lvl w:ilvl="5" w:tplc="20F476B8">
      <w:start w:val="1"/>
      <w:numFmt w:val="bullet"/>
      <w:lvlText w:val=""/>
      <w:lvlJc w:val="left"/>
      <w:pPr>
        <w:ind w:left="4320" w:hanging="360"/>
      </w:pPr>
      <w:rPr>
        <w:rFonts w:ascii="Wingdings" w:hAnsi="Wingdings" w:hint="default"/>
      </w:rPr>
    </w:lvl>
    <w:lvl w:ilvl="6" w:tplc="EDAC879C">
      <w:start w:val="1"/>
      <w:numFmt w:val="bullet"/>
      <w:lvlText w:val=""/>
      <w:lvlJc w:val="left"/>
      <w:pPr>
        <w:ind w:left="5040" w:hanging="360"/>
      </w:pPr>
      <w:rPr>
        <w:rFonts w:ascii="Symbol" w:hAnsi="Symbol" w:hint="default"/>
      </w:rPr>
    </w:lvl>
    <w:lvl w:ilvl="7" w:tplc="E3EA125E">
      <w:start w:val="1"/>
      <w:numFmt w:val="bullet"/>
      <w:lvlText w:val="o"/>
      <w:lvlJc w:val="left"/>
      <w:pPr>
        <w:ind w:left="5760" w:hanging="360"/>
      </w:pPr>
      <w:rPr>
        <w:rFonts w:ascii="Courier New" w:hAnsi="Courier New" w:hint="default"/>
      </w:rPr>
    </w:lvl>
    <w:lvl w:ilvl="8" w:tplc="F814C97A">
      <w:start w:val="1"/>
      <w:numFmt w:val="bullet"/>
      <w:lvlText w:val=""/>
      <w:lvlJc w:val="left"/>
      <w:pPr>
        <w:ind w:left="6480" w:hanging="360"/>
      </w:pPr>
      <w:rPr>
        <w:rFonts w:ascii="Wingdings" w:hAnsi="Wingdings" w:hint="default"/>
      </w:rPr>
    </w:lvl>
  </w:abstractNum>
  <w:abstractNum w:abstractNumId="3" w15:restartNumberingAfterBreak="0">
    <w:nsid w:val="6F3EDA3A"/>
    <w:multiLevelType w:val="hybridMultilevel"/>
    <w:tmpl w:val="3538274A"/>
    <w:lvl w:ilvl="0" w:tplc="BD0ACFA4">
      <w:start w:val="1"/>
      <w:numFmt w:val="bullet"/>
      <w:lvlText w:val=""/>
      <w:lvlJc w:val="left"/>
      <w:pPr>
        <w:ind w:left="720" w:hanging="360"/>
      </w:pPr>
      <w:rPr>
        <w:rFonts w:ascii="Symbol" w:hAnsi="Symbol" w:hint="default"/>
      </w:rPr>
    </w:lvl>
    <w:lvl w:ilvl="1" w:tplc="6FC686B0">
      <w:start w:val="1"/>
      <w:numFmt w:val="bullet"/>
      <w:lvlText w:val="o"/>
      <w:lvlJc w:val="left"/>
      <w:pPr>
        <w:ind w:left="1440" w:hanging="360"/>
      </w:pPr>
      <w:rPr>
        <w:rFonts w:ascii="Courier New" w:hAnsi="Courier New" w:hint="default"/>
      </w:rPr>
    </w:lvl>
    <w:lvl w:ilvl="2" w:tplc="76E49E1E">
      <w:start w:val="1"/>
      <w:numFmt w:val="bullet"/>
      <w:lvlText w:val=""/>
      <w:lvlJc w:val="left"/>
      <w:pPr>
        <w:ind w:left="2160" w:hanging="360"/>
      </w:pPr>
      <w:rPr>
        <w:rFonts w:ascii="Wingdings" w:hAnsi="Wingdings" w:hint="default"/>
      </w:rPr>
    </w:lvl>
    <w:lvl w:ilvl="3" w:tplc="65421AE4">
      <w:start w:val="1"/>
      <w:numFmt w:val="bullet"/>
      <w:lvlText w:val=""/>
      <w:lvlJc w:val="left"/>
      <w:pPr>
        <w:ind w:left="2880" w:hanging="360"/>
      </w:pPr>
      <w:rPr>
        <w:rFonts w:ascii="Symbol" w:hAnsi="Symbol" w:hint="default"/>
      </w:rPr>
    </w:lvl>
    <w:lvl w:ilvl="4" w:tplc="1E42285E">
      <w:start w:val="1"/>
      <w:numFmt w:val="bullet"/>
      <w:lvlText w:val="o"/>
      <w:lvlJc w:val="left"/>
      <w:pPr>
        <w:ind w:left="3600" w:hanging="360"/>
      </w:pPr>
      <w:rPr>
        <w:rFonts w:ascii="Courier New" w:hAnsi="Courier New" w:hint="default"/>
      </w:rPr>
    </w:lvl>
    <w:lvl w:ilvl="5" w:tplc="E07EEB4A">
      <w:start w:val="1"/>
      <w:numFmt w:val="bullet"/>
      <w:lvlText w:val=""/>
      <w:lvlJc w:val="left"/>
      <w:pPr>
        <w:ind w:left="4320" w:hanging="360"/>
      </w:pPr>
      <w:rPr>
        <w:rFonts w:ascii="Wingdings" w:hAnsi="Wingdings" w:hint="default"/>
      </w:rPr>
    </w:lvl>
    <w:lvl w:ilvl="6" w:tplc="292CDCBA">
      <w:start w:val="1"/>
      <w:numFmt w:val="bullet"/>
      <w:lvlText w:val=""/>
      <w:lvlJc w:val="left"/>
      <w:pPr>
        <w:ind w:left="5040" w:hanging="360"/>
      </w:pPr>
      <w:rPr>
        <w:rFonts w:ascii="Symbol" w:hAnsi="Symbol" w:hint="default"/>
      </w:rPr>
    </w:lvl>
    <w:lvl w:ilvl="7" w:tplc="678030CE">
      <w:start w:val="1"/>
      <w:numFmt w:val="bullet"/>
      <w:lvlText w:val="o"/>
      <w:lvlJc w:val="left"/>
      <w:pPr>
        <w:ind w:left="5760" w:hanging="360"/>
      </w:pPr>
      <w:rPr>
        <w:rFonts w:ascii="Courier New" w:hAnsi="Courier New" w:hint="default"/>
      </w:rPr>
    </w:lvl>
    <w:lvl w:ilvl="8" w:tplc="CC30DDC6">
      <w:start w:val="1"/>
      <w:numFmt w:val="bullet"/>
      <w:lvlText w:val=""/>
      <w:lvlJc w:val="left"/>
      <w:pPr>
        <w:ind w:left="6480" w:hanging="360"/>
      </w:pPr>
      <w:rPr>
        <w:rFonts w:ascii="Wingdings" w:hAnsi="Wingdings" w:hint="default"/>
      </w:rPr>
    </w:lvl>
  </w:abstractNum>
  <w:num w:numId="1" w16cid:durableId="1157187932">
    <w:abstractNumId w:val="2"/>
  </w:num>
  <w:num w:numId="2" w16cid:durableId="404111971">
    <w:abstractNumId w:val="1"/>
  </w:num>
  <w:num w:numId="3" w16cid:durableId="1322270188">
    <w:abstractNumId w:val="3"/>
  </w:num>
  <w:num w:numId="4" w16cid:durableId="41104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1DA68C6"/>
    <w:rsid w:val="000468A0"/>
    <w:rsid w:val="001817BD"/>
    <w:rsid w:val="0023688D"/>
    <w:rsid w:val="00247927"/>
    <w:rsid w:val="002A1EC7"/>
    <w:rsid w:val="003257AF"/>
    <w:rsid w:val="003A1B45"/>
    <w:rsid w:val="003E558C"/>
    <w:rsid w:val="004256AD"/>
    <w:rsid w:val="00472BC3"/>
    <w:rsid w:val="004C6224"/>
    <w:rsid w:val="004C7135"/>
    <w:rsid w:val="005A17A8"/>
    <w:rsid w:val="00722417"/>
    <w:rsid w:val="00793C50"/>
    <w:rsid w:val="007B6162"/>
    <w:rsid w:val="00877008"/>
    <w:rsid w:val="00892422"/>
    <w:rsid w:val="008E1D42"/>
    <w:rsid w:val="00930E3A"/>
    <w:rsid w:val="00945E04"/>
    <w:rsid w:val="00954FA9"/>
    <w:rsid w:val="009E65ED"/>
    <w:rsid w:val="00AD3A95"/>
    <w:rsid w:val="00AE329F"/>
    <w:rsid w:val="00B26204"/>
    <w:rsid w:val="00C06BBC"/>
    <w:rsid w:val="00C75B00"/>
    <w:rsid w:val="00CADE4A"/>
    <w:rsid w:val="00D97844"/>
    <w:rsid w:val="00E71837"/>
    <w:rsid w:val="00EA0F03"/>
    <w:rsid w:val="00EA4AA5"/>
    <w:rsid w:val="00ED4646"/>
    <w:rsid w:val="00EE03B8"/>
    <w:rsid w:val="00F52127"/>
    <w:rsid w:val="00F63691"/>
    <w:rsid w:val="00F6378B"/>
    <w:rsid w:val="00F87D13"/>
    <w:rsid w:val="01D6897C"/>
    <w:rsid w:val="028A0BE8"/>
    <w:rsid w:val="0485A419"/>
    <w:rsid w:val="04B46373"/>
    <w:rsid w:val="061FE9EC"/>
    <w:rsid w:val="068B38B9"/>
    <w:rsid w:val="0708D97A"/>
    <w:rsid w:val="07319F9B"/>
    <w:rsid w:val="0AF3235C"/>
    <w:rsid w:val="0BEF3FC6"/>
    <w:rsid w:val="0C67D06B"/>
    <w:rsid w:val="0CAEA898"/>
    <w:rsid w:val="0CCA652E"/>
    <w:rsid w:val="0D311F44"/>
    <w:rsid w:val="0D8334A7"/>
    <w:rsid w:val="0DBDA262"/>
    <w:rsid w:val="0DE93F0B"/>
    <w:rsid w:val="0E313E95"/>
    <w:rsid w:val="0E54DC5F"/>
    <w:rsid w:val="0ECA714C"/>
    <w:rsid w:val="0EF31885"/>
    <w:rsid w:val="0EF52071"/>
    <w:rsid w:val="0F144365"/>
    <w:rsid w:val="0FD3C555"/>
    <w:rsid w:val="10044889"/>
    <w:rsid w:val="10DB7BC5"/>
    <w:rsid w:val="1130D08B"/>
    <w:rsid w:val="1143CBB2"/>
    <w:rsid w:val="1189A59F"/>
    <w:rsid w:val="12D805FB"/>
    <w:rsid w:val="137DB45C"/>
    <w:rsid w:val="158D9D19"/>
    <w:rsid w:val="15DF4F72"/>
    <w:rsid w:val="169A02EA"/>
    <w:rsid w:val="169EA287"/>
    <w:rsid w:val="16AD9098"/>
    <w:rsid w:val="16FB872C"/>
    <w:rsid w:val="17A2EEDB"/>
    <w:rsid w:val="17B64F0A"/>
    <w:rsid w:val="186D32EB"/>
    <w:rsid w:val="18E54234"/>
    <w:rsid w:val="192715C5"/>
    <w:rsid w:val="199FD9B2"/>
    <w:rsid w:val="1ACEAA71"/>
    <w:rsid w:val="1AD48A4F"/>
    <w:rsid w:val="1B4A0AD9"/>
    <w:rsid w:val="1C4AF0A9"/>
    <w:rsid w:val="1CB76589"/>
    <w:rsid w:val="1D1D7658"/>
    <w:rsid w:val="1DB06BC4"/>
    <w:rsid w:val="1E3524DF"/>
    <w:rsid w:val="1E7CFD26"/>
    <w:rsid w:val="1EB60E75"/>
    <w:rsid w:val="1EEFFB08"/>
    <w:rsid w:val="1F102E37"/>
    <w:rsid w:val="1F4684BF"/>
    <w:rsid w:val="1FE948D5"/>
    <w:rsid w:val="20033C72"/>
    <w:rsid w:val="210FD328"/>
    <w:rsid w:val="21117F96"/>
    <w:rsid w:val="22453AD8"/>
    <w:rsid w:val="22BA90DD"/>
    <w:rsid w:val="235A5563"/>
    <w:rsid w:val="24F5FF71"/>
    <w:rsid w:val="25578796"/>
    <w:rsid w:val="256AA7AA"/>
    <w:rsid w:val="25E06E14"/>
    <w:rsid w:val="265B5400"/>
    <w:rsid w:val="266443FB"/>
    <w:rsid w:val="273FE5FA"/>
    <w:rsid w:val="282216DB"/>
    <w:rsid w:val="28B39DA4"/>
    <w:rsid w:val="2969F2AA"/>
    <w:rsid w:val="296A878E"/>
    <w:rsid w:val="2A615A8B"/>
    <w:rsid w:val="2A8BDB02"/>
    <w:rsid w:val="2AEFE3FD"/>
    <w:rsid w:val="2B1B4719"/>
    <w:rsid w:val="2B8FC228"/>
    <w:rsid w:val="2BCA5F8E"/>
    <w:rsid w:val="2C9CE9F9"/>
    <w:rsid w:val="2CCE3B24"/>
    <w:rsid w:val="2D1CC7C7"/>
    <w:rsid w:val="2D489519"/>
    <w:rsid w:val="2D95A798"/>
    <w:rsid w:val="2DF75FEA"/>
    <w:rsid w:val="2E522CBD"/>
    <w:rsid w:val="2FAF03C5"/>
    <w:rsid w:val="2FF30267"/>
    <w:rsid w:val="300CF221"/>
    <w:rsid w:val="3080D706"/>
    <w:rsid w:val="3096786C"/>
    <w:rsid w:val="3127CD44"/>
    <w:rsid w:val="3141A71A"/>
    <w:rsid w:val="317CA69D"/>
    <w:rsid w:val="31AAD94B"/>
    <w:rsid w:val="31F1F0ED"/>
    <w:rsid w:val="32305218"/>
    <w:rsid w:val="32319682"/>
    <w:rsid w:val="3275A358"/>
    <w:rsid w:val="32D5ACBC"/>
    <w:rsid w:val="34275ED7"/>
    <w:rsid w:val="3489E4B1"/>
    <w:rsid w:val="3598B0BC"/>
    <w:rsid w:val="372EC6F5"/>
    <w:rsid w:val="377ECB05"/>
    <w:rsid w:val="384525C7"/>
    <w:rsid w:val="387A8AEE"/>
    <w:rsid w:val="388A220E"/>
    <w:rsid w:val="39111C99"/>
    <w:rsid w:val="3945B19F"/>
    <w:rsid w:val="395FF29B"/>
    <w:rsid w:val="39897397"/>
    <w:rsid w:val="39978D79"/>
    <w:rsid w:val="39A00739"/>
    <w:rsid w:val="3A03CC95"/>
    <w:rsid w:val="3A72BAA0"/>
    <w:rsid w:val="3AAFCB8A"/>
    <w:rsid w:val="3B6302EB"/>
    <w:rsid w:val="3BD8E9CD"/>
    <w:rsid w:val="3C68596E"/>
    <w:rsid w:val="3CEDC7CD"/>
    <w:rsid w:val="3E0CB887"/>
    <w:rsid w:val="3E1ECE17"/>
    <w:rsid w:val="3E865A26"/>
    <w:rsid w:val="3EB046E0"/>
    <w:rsid w:val="3ECD366D"/>
    <w:rsid w:val="3F6358DE"/>
    <w:rsid w:val="3FFB94F2"/>
    <w:rsid w:val="401355DA"/>
    <w:rsid w:val="40862FDC"/>
    <w:rsid w:val="40ABCCE1"/>
    <w:rsid w:val="411D65E0"/>
    <w:rsid w:val="42C1675A"/>
    <w:rsid w:val="4366740F"/>
    <w:rsid w:val="4482455F"/>
    <w:rsid w:val="449757A1"/>
    <w:rsid w:val="44CA7F38"/>
    <w:rsid w:val="45B6FF2E"/>
    <w:rsid w:val="45FE5DEE"/>
    <w:rsid w:val="46321EC0"/>
    <w:rsid w:val="46F1A33B"/>
    <w:rsid w:val="470141AC"/>
    <w:rsid w:val="4747D19F"/>
    <w:rsid w:val="47E400F4"/>
    <w:rsid w:val="482450C5"/>
    <w:rsid w:val="48B1A6F4"/>
    <w:rsid w:val="49238642"/>
    <w:rsid w:val="493816E9"/>
    <w:rsid w:val="49874E08"/>
    <w:rsid w:val="49A6AED9"/>
    <w:rsid w:val="4A38B8D2"/>
    <w:rsid w:val="4B6BFB93"/>
    <w:rsid w:val="4B87FD24"/>
    <w:rsid w:val="4BE5D505"/>
    <w:rsid w:val="4C6B50A7"/>
    <w:rsid w:val="4CF1E6C1"/>
    <w:rsid w:val="4D34188B"/>
    <w:rsid w:val="4DD06DEC"/>
    <w:rsid w:val="4DEF9981"/>
    <w:rsid w:val="4E4DF44D"/>
    <w:rsid w:val="4F9F35CE"/>
    <w:rsid w:val="4FA379CE"/>
    <w:rsid w:val="51BD12B5"/>
    <w:rsid w:val="51DA68C6"/>
    <w:rsid w:val="533C8C29"/>
    <w:rsid w:val="537E43C1"/>
    <w:rsid w:val="539E5E35"/>
    <w:rsid w:val="5402F2F0"/>
    <w:rsid w:val="5408A6FF"/>
    <w:rsid w:val="5661D7A1"/>
    <w:rsid w:val="56ACCE2B"/>
    <w:rsid w:val="56C4E7C8"/>
    <w:rsid w:val="57F7AF5E"/>
    <w:rsid w:val="58B15F5D"/>
    <w:rsid w:val="58C2DE70"/>
    <w:rsid w:val="5AE639D7"/>
    <w:rsid w:val="5C9FC9CF"/>
    <w:rsid w:val="5DF19E16"/>
    <w:rsid w:val="5E2D674F"/>
    <w:rsid w:val="5E41E6D2"/>
    <w:rsid w:val="5E7BE7FF"/>
    <w:rsid w:val="5EC15757"/>
    <w:rsid w:val="5FC05D90"/>
    <w:rsid w:val="5FDCE04D"/>
    <w:rsid w:val="5FE0DFEC"/>
    <w:rsid w:val="60B5D697"/>
    <w:rsid w:val="61243632"/>
    <w:rsid w:val="620DFF31"/>
    <w:rsid w:val="629D5FAB"/>
    <w:rsid w:val="63F7172D"/>
    <w:rsid w:val="6469153D"/>
    <w:rsid w:val="65C991E1"/>
    <w:rsid w:val="65CE22D1"/>
    <w:rsid w:val="65E1CB7D"/>
    <w:rsid w:val="65E4B5EE"/>
    <w:rsid w:val="65F48D31"/>
    <w:rsid w:val="6614AFA4"/>
    <w:rsid w:val="66A90278"/>
    <w:rsid w:val="67D95A34"/>
    <w:rsid w:val="6801EDC3"/>
    <w:rsid w:val="696D4B32"/>
    <w:rsid w:val="69703F2F"/>
    <w:rsid w:val="6AD93078"/>
    <w:rsid w:val="6B4854B9"/>
    <w:rsid w:val="6BA80C5A"/>
    <w:rsid w:val="6BF05B41"/>
    <w:rsid w:val="6CB671C7"/>
    <w:rsid w:val="6CE37F57"/>
    <w:rsid w:val="6D037100"/>
    <w:rsid w:val="6F216448"/>
    <w:rsid w:val="6F2E7EDC"/>
    <w:rsid w:val="70073B44"/>
    <w:rsid w:val="70226DA8"/>
    <w:rsid w:val="70BBD687"/>
    <w:rsid w:val="71D5C60D"/>
    <w:rsid w:val="7259859D"/>
    <w:rsid w:val="731E1E3E"/>
    <w:rsid w:val="73269E9E"/>
    <w:rsid w:val="7392CD22"/>
    <w:rsid w:val="744E613B"/>
    <w:rsid w:val="75D3FBDF"/>
    <w:rsid w:val="75DB5766"/>
    <w:rsid w:val="76CEB474"/>
    <w:rsid w:val="77120900"/>
    <w:rsid w:val="7714C617"/>
    <w:rsid w:val="7748C578"/>
    <w:rsid w:val="782FFA44"/>
    <w:rsid w:val="7833A46F"/>
    <w:rsid w:val="79A03AE8"/>
    <w:rsid w:val="7A5A55EA"/>
    <w:rsid w:val="7AAB96B2"/>
    <w:rsid w:val="7ADA99C9"/>
    <w:rsid w:val="7B0682D9"/>
    <w:rsid w:val="7BD08DB4"/>
    <w:rsid w:val="7D124CD1"/>
    <w:rsid w:val="7E3BC934"/>
    <w:rsid w:val="7E7FC94B"/>
    <w:rsid w:val="7E9983E6"/>
    <w:rsid w:val="7F3B23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A68C6"/>
  <w15:chartTrackingRefBased/>
  <w15:docId w15:val="{836D6481-B970-41A2-B9FE-C81998A71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DA98940F2259D4AA15776BBE75254EA" ma:contentTypeVersion="5" ma:contentTypeDescription="Create a new document." ma:contentTypeScope="" ma:versionID="43401415c2348b2acf59bdd2b778bd91">
  <xsd:schema xmlns:xsd="http://www.w3.org/2001/XMLSchema" xmlns:xs="http://www.w3.org/2001/XMLSchema" xmlns:p="http://schemas.microsoft.com/office/2006/metadata/properties" xmlns:ns2="cfac202d-5dfe-4943-8fc4-9115dd8079c4" xmlns:ns3="699ac1d4-ca39-4946-aa46-a9cdf037dbb3" targetNamespace="http://schemas.microsoft.com/office/2006/metadata/properties" ma:root="true" ma:fieldsID="559ddc06d7d51001f1c6522b6cd52ddb" ns2:_="" ns3:_="">
    <xsd:import namespace="cfac202d-5dfe-4943-8fc4-9115dd8079c4"/>
    <xsd:import namespace="699ac1d4-ca39-4946-aa46-a9cdf037dbb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ac202d-5dfe-4943-8fc4-9115dd8079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9ac1d4-ca39-4946-aa46-a9cdf037dbb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6863D1-BAA7-405F-B5A1-18B8E0B1D6C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6034D84-3194-40EC-8919-1FD52BA6B72E}">
  <ds:schemaRefs>
    <ds:schemaRef ds:uri="http://schemas.microsoft.com/sharepoint/v3/contenttype/forms"/>
  </ds:schemaRefs>
</ds:datastoreItem>
</file>

<file path=customXml/itemProps3.xml><?xml version="1.0" encoding="utf-8"?>
<ds:datastoreItem xmlns:ds="http://schemas.openxmlformats.org/officeDocument/2006/customXml" ds:itemID="{86A8A001-3807-47CF-98E2-01B690BA96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ac202d-5dfe-4943-8fc4-9115dd8079c4"/>
    <ds:schemaRef ds:uri="699ac1d4-ca39-4946-aa46-a9cdf037db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7</Pages>
  <Words>2157</Words>
  <Characters>10623</Characters>
  <Application>Microsoft Office Word</Application>
  <DocSecurity>0</DocSecurity>
  <Lines>222</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 Van</dc:creator>
  <cp:keywords/>
  <dc:description/>
  <cp:lastModifiedBy>Emily P</cp:lastModifiedBy>
  <cp:revision>20</cp:revision>
  <dcterms:created xsi:type="dcterms:W3CDTF">2025-10-06T16:48:00Z</dcterms:created>
  <dcterms:modified xsi:type="dcterms:W3CDTF">2025-12-02T20:55:00Z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0x0101006DA98940F2259D4AA15776BBE75254EA</vt:lpwstr>
  </property>
</Properties>
</file>