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0DD1E" w14:textId="10174C83" w:rsidR="5E41E6D2" w:rsidRPr="00F87D13" w:rsidRDefault="5E41E6D2" w:rsidP="00F87D13">
      <w:pPr>
        <w:pStyle w:val="Heading3"/>
        <w:jc w:val="center"/>
        <w:rPr>
          <w:rFonts w:eastAsia="Aptos"/>
          <w:b/>
          <w:bCs/>
          <w:color w:val="auto"/>
        </w:rPr>
      </w:pPr>
      <w:r w:rsidRPr="00B26204">
        <w:rPr>
          <w:rStyle w:val="Heading3Char"/>
          <w:b/>
          <w:bCs/>
          <w:color w:val="auto"/>
        </w:rPr>
        <w:t>Charles River Task Force on Equitable River Access</w:t>
      </w:r>
      <w:r>
        <w:br/>
      </w:r>
      <w:r w:rsidRPr="00F87D13">
        <w:rPr>
          <w:rFonts w:eastAsia="Aptos"/>
          <w:b/>
          <w:bCs/>
          <w:color w:val="auto"/>
        </w:rPr>
        <w:t>October 6, 2025</w:t>
      </w:r>
    </w:p>
    <w:p w14:paraId="72020C8E" w14:textId="64D9535B" w:rsidR="5E41E6D2" w:rsidRDefault="5E41E6D2" w:rsidP="00F87D13">
      <w:pPr>
        <w:pStyle w:val="Heading3"/>
        <w:jc w:val="center"/>
        <w:rPr>
          <w:rFonts w:eastAsia="Aptos"/>
        </w:rPr>
      </w:pPr>
      <w:r w:rsidRPr="00F87D13">
        <w:rPr>
          <w:rFonts w:eastAsia="Aptos"/>
          <w:b/>
          <w:bCs/>
          <w:color w:val="auto"/>
        </w:rPr>
        <w:t>Meeting Minutes</w:t>
      </w:r>
    </w:p>
    <w:p w14:paraId="0B27822E" w14:textId="11AE052F" w:rsidR="6CE37F57" w:rsidRDefault="6CE37F57"/>
    <w:p w14:paraId="04A62418" w14:textId="6E5A3985" w:rsidR="5DF19E16" w:rsidRDefault="5DF19E16" w:rsidP="6CE37F57">
      <w:pPr>
        <w:pStyle w:val="ListParagraph"/>
        <w:numPr>
          <w:ilvl w:val="0"/>
          <w:numId w:val="4"/>
        </w:numPr>
        <w:rPr>
          <w:b/>
          <w:bCs/>
        </w:rPr>
      </w:pPr>
      <w:r w:rsidRPr="6CE37F57">
        <w:rPr>
          <w:b/>
          <w:bCs/>
        </w:rPr>
        <w:t xml:space="preserve">Welcome and Roll call  </w:t>
      </w:r>
    </w:p>
    <w:p w14:paraId="0EE0D129" w14:textId="688AB0D0" w:rsidR="296A878E" w:rsidRDefault="296A878E" w:rsidP="6CE37F57">
      <w:pPr>
        <w:pStyle w:val="ListParagraph"/>
        <w:ind w:left="360"/>
      </w:pPr>
      <w:r w:rsidRPr="6CE37F57">
        <w:rPr>
          <w:b/>
          <w:bCs/>
        </w:rPr>
        <w:t>Jonathan Guzman</w:t>
      </w:r>
      <w:r w:rsidRPr="6CE37F57">
        <w:t xml:space="preserve"> – </w:t>
      </w:r>
      <w:r w:rsidRPr="6CE37F57">
        <w:rPr>
          <w:b/>
          <w:bCs/>
        </w:rPr>
        <w:t xml:space="preserve">Present </w:t>
      </w:r>
      <w:r w:rsidRPr="6CE37F57">
        <w:t xml:space="preserve">or Absent </w:t>
      </w:r>
    </w:p>
    <w:p w14:paraId="2ED1728A" w14:textId="1962B73D" w:rsidR="296A878E" w:rsidRDefault="296A878E" w:rsidP="6CE37F57">
      <w:pPr>
        <w:pStyle w:val="ListParagraph"/>
        <w:ind w:left="360"/>
      </w:pPr>
      <w:r w:rsidRPr="6CE37F57">
        <w:rPr>
          <w:b/>
          <w:bCs/>
        </w:rPr>
        <w:t>Logan Bailey</w:t>
      </w:r>
      <w:r w:rsidRPr="6CE37F57">
        <w:t xml:space="preserve"> (he/him) – Present or </w:t>
      </w:r>
      <w:r w:rsidRPr="6CE37F57">
        <w:rPr>
          <w:b/>
          <w:bCs/>
        </w:rPr>
        <w:t xml:space="preserve">Absent </w:t>
      </w:r>
    </w:p>
    <w:p w14:paraId="0CE09360" w14:textId="6D0DDD87" w:rsidR="296A878E" w:rsidRDefault="296A878E" w:rsidP="6CE37F57">
      <w:pPr>
        <w:pStyle w:val="ListParagraph"/>
        <w:ind w:left="360"/>
      </w:pPr>
      <w:r w:rsidRPr="6CE37F57">
        <w:rPr>
          <w:b/>
          <w:bCs/>
        </w:rPr>
        <w:t xml:space="preserve">Derrick Neal </w:t>
      </w:r>
      <w:r w:rsidRPr="6CE37F57">
        <w:t xml:space="preserve">– </w:t>
      </w:r>
      <w:r w:rsidRPr="6CE37F57">
        <w:rPr>
          <w:b/>
          <w:bCs/>
        </w:rPr>
        <w:t xml:space="preserve">Present </w:t>
      </w:r>
      <w:r w:rsidRPr="6CE37F57">
        <w:t xml:space="preserve">or Absent  </w:t>
      </w:r>
    </w:p>
    <w:p w14:paraId="3A9F8EAD" w14:textId="6E0C06B7" w:rsidR="296A878E" w:rsidRDefault="296A878E" w:rsidP="6CE37F57">
      <w:pPr>
        <w:pStyle w:val="ListParagraph"/>
        <w:ind w:left="360"/>
      </w:pPr>
      <w:r w:rsidRPr="6CE37F57">
        <w:rPr>
          <w:b/>
          <w:bCs/>
        </w:rPr>
        <w:t xml:space="preserve">Kyle Vangel </w:t>
      </w:r>
      <w:r w:rsidRPr="6CE37F57">
        <w:t xml:space="preserve">(he/him) – </w:t>
      </w:r>
      <w:r w:rsidRPr="6CE37F57">
        <w:rPr>
          <w:b/>
          <w:bCs/>
        </w:rPr>
        <w:t xml:space="preserve">Present </w:t>
      </w:r>
      <w:r w:rsidRPr="6CE37F57">
        <w:t xml:space="preserve">or Absent  </w:t>
      </w:r>
    </w:p>
    <w:p w14:paraId="4BB2268F" w14:textId="75940596" w:rsidR="296A878E" w:rsidRDefault="296A878E" w:rsidP="6CE37F57">
      <w:pPr>
        <w:pStyle w:val="ListParagraph"/>
        <w:ind w:left="360"/>
      </w:pPr>
      <w:r w:rsidRPr="6CE37F57">
        <w:rPr>
          <w:b/>
          <w:bCs/>
        </w:rPr>
        <w:t>Ken Reeves</w:t>
      </w:r>
      <w:r w:rsidRPr="6CE37F57">
        <w:t xml:space="preserve"> (he/him) – </w:t>
      </w:r>
      <w:r w:rsidRPr="6CE37F57">
        <w:rPr>
          <w:b/>
          <w:bCs/>
        </w:rPr>
        <w:t xml:space="preserve">Present </w:t>
      </w:r>
      <w:r w:rsidRPr="6CE37F57">
        <w:t xml:space="preserve">or Absent – 1:54 PM  </w:t>
      </w:r>
    </w:p>
    <w:p w14:paraId="25674CDB" w14:textId="2AF17D5B" w:rsidR="296A878E" w:rsidRDefault="296A878E" w:rsidP="6CE37F57">
      <w:pPr>
        <w:pStyle w:val="ListParagraph"/>
        <w:ind w:left="360"/>
      </w:pPr>
      <w:r w:rsidRPr="6CE37F57">
        <w:rPr>
          <w:b/>
          <w:bCs/>
        </w:rPr>
        <w:t>Jeremy D. Battle</w:t>
      </w:r>
      <w:r w:rsidRPr="6CE37F57">
        <w:t xml:space="preserve"> – </w:t>
      </w:r>
      <w:r w:rsidRPr="6CE37F57">
        <w:rPr>
          <w:b/>
          <w:bCs/>
        </w:rPr>
        <w:t xml:space="preserve">Present </w:t>
      </w:r>
      <w:r w:rsidRPr="6CE37F57">
        <w:t xml:space="preserve">or Absent  </w:t>
      </w:r>
    </w:p>
    <w:p w14:paraId="06B5B1BF" w14:textId="40C64DF1" w:rsidR="296A878E" w:rsidRDefault="296A878E" w:rsidP="6CE37F57">
      <w:pPr>
        <w:pStyle w:val="ListParagraph"/>
        <w:ind w:left="360"/>
      </w:pPr>
      <w:r w:rsidRPr="6CE37F57">
        <w:rPr>
          <w:b/>
          <w:bCs/>
        </w:rPr>
        <w:t>Galen Mook</w:t>
      </w:r>
      <w:r w:rsidRPr="6CE37F57">
        <w:t xml:space="preserve"> (he/him) – </w:t>
      </w:r>
      <w:r w:rsidRPr="6CE37F57">
        <w:rPr>
          <w:b/>
          <w:bCs/>
        </w:rPr>
        <w:t xml:space="preserve">Present </w:t>
      </w:r>
      <w:r w:rsidRPr="6CE37F57">
        <w:t xml:space="preserve">or Absent </w:t>
      </w:r>
    </w:p>
    <w:p w14:paraId="4AA6D45F" w14:textId="7915021E" w:rsidR="296A878E" w:rsidRDefault="296A878E" w:rsidP="6CE37F57">
      <w:pPr>
        <w:pStyle w:val="ListParagraph"/>
        <w:ind w:left="360"/>
      </w:pPr>
      <w:r w:rsidRPr="6CE37F57">
        <w:rPr>
          <w:b/>
          <w:bCs/>
        </w:rPr>
        <w:t xml:space="preserve">Laura Jasinski </w:t>
      </w:r>
      <w:r w:rsidRPr="6CE37F57">
        <w:t xml:space="preserve">(she/her) – </w:t>
      </w:r>
      <w:r w:rsidRPr="6CE37F57">
        <w:rPr>
          <w:b/>
          <w:bCs/>
        </w:rPr>
        <w:t xml:space="preserve">Present </w:t>
      </w:r>
      <w:r w:rsidRPr="6CE37F57">
        <w:t xml:space="preserve">or Absent </w:t>
      </w:r>
    </w:p>
    <w:p w14:paraId="06299D21" w14:textId="5F362CB8" w:rsidR="296A878E" w:rsidRDefault="296A878E" w:rsidP="6CE37F57">
      <w:pPr>
        <w:pStyle w:val="ListParagraph"/>
        <w:ind w:left="360"/>
      </w:pPr>
      <w:r w:rsidRPr="6CE37F57">
        <w:rPr>
          <w:b/>
          <w:bCs/>
        </w:rPr>
        <w:t xml:space="preserve">Angela DeSousa </w:t>
      </w:r>
      <w:r w:rsidRPr="6CE37F57">
        <w:t xml:space="preserve">– Present or </w:t>
      </w:r>
      <w:r w:rsidRPr="6CE37F57">
        <w:rPr>
          <w:b/>
          <w:bCs/>
        </w:rPr>
        <w:t xml:space="preserve">Absent </w:t>
      </w:r>
    </w:p>
    <w:p w14:paraId="2A028562" w14:textId="6FA80DD7" w:rsidR="296A878E" w:rsidRDefault="296A878E" w:rsidP="6CE37F57">
      <w:pPr>
        <w:pStyle w:val="ListParagraph"/>
        <w:ind w:left="360"/>
      </w:pPr>
      <w:r w:rsidRPr="6CE37F57">
        <w:rPr>
          <w:b/>
          <w:bCs/>
        </w:rPr>
        <w:t>Franziska "Fran" Amacher</w:t>
      </w:r>
      <w:r w:rsidRPr="6CE37F57">
        <w:t xml:space="preserve"> – </w:t>
      </w:r>
      <w:r w:rsidRPr="6CE37F57">
        <w:rPr>
          <w:b/>
          <w:bCs/>
        </w:rPr>
        <w:t xml:space="preserve">Present </w:t>
      </w:r>
      <w:r w:rsidRPr="6CE37F57">
        <w:t xml:space="preserve">or Absent </w:t>
      </w:r>
    </w:p>
    <w:p w14:paraId="552272E8" w14:textId="28C2E7D3" w:rsidR="296A878E" w:rsidRDefault="296A878E" w:rsidP="6CE37F57">
      <w:pPr>
        <w:pStyle w:val="ListParagraph"/>
        <w:ind w:left="360"/>
      </w:pPr>
      <w:r w:rsidRPr="6CE37F57">
        <w:rPr>
          <w:b/>
          <w:bCs/>
        </w:rPr>
        <w:t xml:space="preserve">Lawrence Adkins </w:t>
      </w:r>
      <w:r w:rsidRPr="6CE37F57">
        <w:t xml:space="preserve">– </w:t>
      </w:r>
      <w:r w:rsidRPr="6CE37F57">
        <w:rPr>
          <w:b/>
          <w:bCs/>
        </w:rPr>
        <w:t xml:space="preserve">Present </w:t>
      </w:r>
      <w:r w:rsidRPr="6CE37F57">
        <w:t xml:space="preserve">or Absent </w:t>
      </w:r>
    </w:p>
    <w:p w14:paraId="2C98A442" w14:textId="51D3220C" w:rsidR="296A878E" w:rsidRDefault="296A878E" w:rsidP="6CE37F57">
      <w:pPr>
        <w:pStyle w:val="ListParagraph"/>
        <w:ind w:left="360"/>
      </w:pPr>
      <w:r w:rsidRPr="6CE37F57">
        <w:rPr>
          <w:b/>
          <w:bCs/>
        </w:rPr>
        <w:t>Sheila Headley-Burwell</w:t>
      </w:r>
      <w:r w:rsidRPr="6CE37F57">
        <w:t xml:space="preserve"> – </w:t>
      </w:r>
      <w:r w:rsidRPr="6CE37F57">
        <w:rPr>
          <w:b/>
          <w:bCs/>
        </w:rPr>
        <w:t xml:space="preserve">Present </w:t>
      </w:r>
      <w:r w:rsidRPr="6CE37F57">
        <w:t xml:space="preserve">or Absent </w:t>
      </w:r>
    </w:p>
    <w:p w14:paraId="7A077D2D" w14:textId="771B6B9B" w:rsidR="296A878E" w:rsidRDefault="296A878E" w:rsidP="6CE37F57">
      <w:pPr>
        <w:pStyle w:val="ListParagraph"/>
        <w:ind w:left="360"/>
      </w:pPr>
      <w:r w:rsidRPr="6CE37F57">
        <w:rPr>
          <w:b/>
          <w:bCs/>
        </w:rPr>
        <w:t xml:space="preserve">Steven Miller </w:t>
      </w:r>
      <w:r w:rsidRPr="6CE37F57">
        <w:t xml:space="preserve">– </w:t>
      </w:r>
      <w:r w:rsidRPr="6CE37F57">
        <w:rPr>
          <w:b/>
          <w:bCs/>
        </w:rPr>
        <w:t xml:space="preserve">Present </w:t>
      </w:r>
      <w:r w:rsidRPr="6CE37F57">
        <w:t xml:space="preserve">or Absent </w:t>
      </w:r>
    </w:p>
    <w:p w14:paraId="0096DFED" w14:textId="1BEF84DA" w:rsidR="296A878E" w:rsidRDefault="296A878E" w:rsidP="6CE37F57">
      <w:pPr>
        <w:pStyle w:val="ListParagraph"/>
        <w:ind w:left="360"/>
      </w:pPr>
      <w:r w:rsidRPr="6CE37F57">
        <w:rPr>
          <w:b/>
          <w:bCs/>
        </w:rPr>
        <w:t>Denise Haynes</w:t>
      </w:r>
      <w:r w:rsidRPr="6CE37F57">
        <w:t xml:space="preserve"> – </w:t>
      </w:r>
      <w:r w:rsidRPr="6CE37F57">
        <w:rPr>
          <w:b/>
          <w:bCs/>
        </w:rPr>
        <w:t xml:space="preserve">Present </w:t>
      </w:r>
      <w:r w:rsidRPr="6CE37F57">
        <w:t xml:space="preserve">or Absent </w:t>
      </w:r>
    </w:p>
    <w:p w14:paraId="428A63F4" w14:textId="43621EF9" w:rsidR="296A878E" w:rsidRDefault="296A878E" w:rsidP="6CE37F57">
      <w:pPr>
        <w:pStyle w:val="ListParagraph"/>
        <w:ind w:left="360"/>
      </w:pPr>
      <w:r w:rsidRPr="6CE37F57">
        <w:rPr>
          <w:b/>
          <w:bCs/>
        </w:rPr>
        <w:t>Thomas Leonard</w:t>
      </w:r>
      <w:r w:rsidRPr="6CE37F57">
        <w:t xml:space="preserve"> – </w:t>
      </w:r>
      <w:r w:rsidRPr="6CE37F57">
        <w:rPr>
          <w:b/>
          <w:bCs/>
        </w:rPr>
        <w:t xml:space="preserve">Present </w:t>
      </w:r>
      <w:r w:rsidRPr="6CE37F57">
        <w:t xml:space="preserve">or Absent </w:t>
      </w:r>
    </w:p>
    <w:p w14:paraId="27126BD6" w14:textId="19193213" w:rsidR="296A878E" w:rsidRDefault="296A878E" w:rsidP="6CE37F57">
      <w:pPr>
        <w:pStyle w:val="ListParagraph"/>
        <w:ind w:left="360"/>
      </w:pPr>
      <w:r w:rsidRPr="6CE37F57">
        <w:rPr>
          <w:b/>
          <w:bCs/>
        </w:rPr>
        <w:t>David English</w:t>
      </w:r>
      <w:r w:rsidRPr="6CE37F57">
        <w:t xml:space="preserve"> – </w:t>
      </w:r>
      <w:r w:rsidRPr="6CE37F57">
        <w:rPr>
          <w:b/>
          <w:bCs/>
        </w:rPr>
        <w:t xml:space="preserve">Present </w:t>
      </w:r>
      <w:r w:rsidRPr="6CE37F57">
        <w:t xml:space="preserve">or Absent </w:t>
      </w:r>
    </w:p>
    <w:p w14:paraId="5832345E" w14:textId="20FD46DF" w:rsidR="296A878E" w:rsidRDefault="296A878E" w:rsidP="6CE37F57">
      <w:pPr>
        <w:pStyle w:val="ListParagraph"/>
        <w:ind w:left="360"/>
      </w:pPr>
      <w:r w:rsidRPr="6CE37F57">
        <w:rPr>
          <w:b/>
          <w:bCs/>
        </w:rPr>
        <w:t>Monika Roy</w:t>
      </w:r>
      <w:r w:rsidRPr="6CE37F57">
        <w:t xml:space="preserve"> – </w:t>
      </w:r>
      <w:r w:rsidRPr="6CE37F57">
        <w:rPr>
          <w:b/>
          <w:bCs/>
        </w:rPr>
        <w:t xml:space="preserve">Present </w:t>
      </w:r>
      <w:r w:rsidRPr="6CE37F57">
        <w:t>or Absent</w:t>
      </w:r>
    </w:p>
    <w:p w14:paraId="1A6E1961" w14:textId="0436C63F" w:rsidR="169A02EA" w:rsidRDefault="169A02EA" w:rsidP="169A02EA">
      <w:pPr>
        <w:pStyle w:val="ListParagraph"/>
        <w:ind w:left="360"/>
      </w:pPr>
    </w:p>
    <w:p w14:paraId="27010D3B" w14:textId="10F3206F" w:rsidR="5DF19E16" w:rsidRDefault="5DF19E16" w:rsidP="169A02EA">
      <w:pPr>
        <w:pStyle w:val="ListParagraph"/>
        <w:numPr>
          <w:ilvl w:val="0"/>
          <w:numId w:val="4"/>
        </w:numPr>
      </w:pPr>
      <w:r>
        <w:t xml:space="preserve">Review of September meeting minutes [Vote] </w:t>
      </w:r>
    </w:p>
    <w:p w14:paraId="275D15EC" w14:textId="2A874A12" w:rsidR="169A02EA" w:rsidRDefault="1E3524DF" w:rsidP="169A02EA">
      <w:pPr>
        <w:pStyle w:val="ListParagraph"/>
        <w:ind w:left="360"/>
      </w:pPr>
      <w:r w:rsidRPr="6CE37F57">
        <w:t>Motion to approve the September 12 meeting minutes: Steve Miller</w:t>
      </w:r>
    </w:p>
    <w:p w14:paraId="7E66EB72" w14:textId="23CFB14C" w:rsidR="1E3524DF" w:rsidRDefault="1E3524DF" w:rsidP="6CE37F57">
      <w:pPr>
        <w:pStyle w:val="ListParagraph"/>
        <w:ind w:left="360"/>
      </w:pPr>
      <w:r w:rsidRPr="6CE37F57">
        <w:t>Second: Thomas Leonard</w:t>
      </w:r>
    </w:p>
    <w:p w14:paraId="0DF0A12B" w14:textId="0B24E19A" w:rsidR="1E3524DF" w:rsidRDefault="1E3524DF" w:rsidP="6CE37F57">
      <w:pPr>
        <w:pStyle w:val="ListParagraph"/>
        <w:numPr>
          <w:ilvl w:val="0"/>
          <w:numId w:val="3"/>
        </w:numPr>
        <w:rPr>
          <w:rFonts w:ascii="Aptos" w:eastAsia="Aptos" w:hAnsi="Aptos" w:cs="Aptos"/>
          <w:color w:val="000000" w:themeColor="text1"/>
        </w:rPr>
      </w:pPr>
      <w:r w:rsidRPr="6CE37F57">
        <w:rPr>
          <w:rFonts w:ascii="Aptos" w:eastAsia="Aptos" w:hAnsi="Aptos" w:cs="Aptos"/>
          <w:b/>
          <w:bCs/>
          <w:color w:val="000000" w:themeColor="text1"/>
        </w:rPr>
        <w:t>Monika Roy</w:t>
      </w:r>
      <w:r w:rsidRPr="6CE37F57">
        <w:rPr>
          <w:rFonts w:ascii="Aptos" w:eastAsia="Aptos" w:hAnsi="Aptos" w:cs="Aptos"/>
          <w:color w:val="000000" w:themeColor="text1"/>
        </w:rPr>
        <w:t xml:space="preserve"> – </w:t>
      </w:r>
      <w:r w:rsidRPr="6CE37F57">
        <w:rPr>
          <w:rFonts w:ascii="Aptos" w:eastAsia="Aptos" w:hAnsi="Aptos" w:cs="Aptos"/>
          <w:b/>
          <w:bCs/>
          <w:color w:val="000000" w:themeColor="text1"/>
        </w:rPr>
        <w:t>Approve</w:t>
      </w:r>
      <w:r w:rsidRPr="6CE37F57">
        <w:rPr>
          <w:rFonts w:ascii="Aptos" w:eastAsia="Aptos" w:hAnsi="Aptos" w:cs="Aptos"/>
          <w:color w:val="000000" w:themeColor="text1"/>
        </w:rPr>
        <w:t xml:space="preserve">, </w:t>
      </w:r>
      <w:bookmarkStart w:id="0" w:name="_Int_htyeLYYK"/>
      <w:proofErr w:type="gramStart"/>
      <w:r w:rsidRPr="6CE37F57">
        <w:rPr>
          <w:rFonts w:ascii="Aptos" w:eastAsia="Aptos" w:hAnsi="Aptos" w:cs="Aptos"/>
          <w:color w:val="000000" w:themeColor="text1"/>
        </w:rPr>
        <w:t>No</w:t>
      </w:r>
      <w:bookmarkEnd w:id="0"/>
      <w:proofErr w:type="gramEnd"/>
      <w:r w:rsidRPr="6CE37F57">
        <w:rPr>
          <w:rFonts w:ascii="Aptos" w:eastAsia="Aptos" w:hAnsi="Aptos" w:cs="Aptos"/>
          <w:color w:val="000000" w:themeColor="text1"/>
        </w:rPr>
        <w:t>, or Abstain</w:t>
      </w:r>
    </w:p>
    <w:p w14:paraId="25AB9E79" w14:textId="56CCF9A9" w:rsidR="1E3524DF" w:rsidRDefault="1E3524DF" w:rsidP="6CE37F57">
      <w:pPr>
        <w:pStyle w:val="ListParagraph"/>
        <w:numPr>
          <w:ilvl w:val="0"/>
          <w:numId w:val="3"/>
        </w:numPr>
        <w:rPr>
          <w:rFonts w:ascii="Aptos" w:eastAsia="Aptos" w:hAnsi="Aptos" w:cs="Aptos"/>
          <w:color w:val="000000" w:themeColor="text1"/>
        </w:rPr>
      </w:pPr>
      <w:r w:rsidRPr="6CE37F57">
        <w:rPr>
          <w:rFonts w:ascii="Aptos" w:eastAsia="Aptos" w:hAnsi="Aptos" w:cs="Aptos"/>
          <w:b/>
          <w:bCs/>
          <w:color w:val="000000" w:themeColor="text1"/>
        </w:rPr>
        <w:t>Logan Bailey</w:t>
      </w:r>
      <w:r w:rsidRPr="6CE37F57">
        <w:rPr>
          <w:rFonts w:ascii="Aptos" w:eastAsia="Aptos" w:hAnsi="Aptos" w:cs="Aptos"/>
          <w:color w:val="000000" w:themeColor="text1"/>
        </w:rPr>
        <w:t xml:space="preserve"> (he/him) – Approve, </w:t>
      </w:r>
      <w:proofErr w:type="gramStart"/>
      <w:r w:rsidRPr="6CE37F57">
        <w:rPr>
          <w:rFonts w:ascii="Aptos" w:eastAsia="Aptos" w:hAnsi="Aptos" w:cs="Aptos"/>
          <w:color w:val="000000" w:themeColor="text1"/>
        </w:rPr>
        <w:t>No</w:t>
      </w:r>
      <w:proofErr w:type="gramEnd"/>
      <w:r w:rsidRPr="6CE37F57">
        <w:rPr>
          <w:rFonts w:ascii="Aptos" w:eastAsia="Aptos" w:hAnsi="Aptos" w:cs="Aptos"/>
          <w:color w:val="000000" w:themeColor="text1"/>
        </w:rPr>
        <w:t xml:space="preserve">, or </w:t>
      </w:r>
      <w:r w:rsidR="2E522CBD" w:rsidRPr="6CE37F57">
        <w:rPr>
          <w:rFonts w:ascii="Aptos" w:eastAsia="Aptos" w:hAnsi="Aptos" w:cs="Aptos"/>
          <w:color w:val="000000" w:themeColor="text1"/>
        </w:rPr>
        <w:t xml:space="preserve">Abstain - </w:t>
      </w:r>
      <w:r w:rsidRPr="6CE37F57">
        <w:rPr>
          <w:rFonts w:ascii="Aptos" w:eastAsia="Aptos" w:hAnsi="Aptos" w:cs="Aptos"/>
          <w:b/>
          <w:bCs/>
          <w:color w:val="000000" w:themeColor="text1"/>
        </w:rPr>
        <w:t>Absent</w:t>
      </w:r>
    </w:p>
    <w:p w14:paraId="6549DD12" w14:textId="6CB37F42" w:rsidR="1E3524DF" w:rsidRDefault="1E3524DF" w:rsidP="6CE37F57">
      <w:pPr>
        <w:pStyle w:val="ListParagraph"/>
        <w:numPr>
          <w:ilvl w:val="0"/>
          <w:numId w:val="3"/>
        </w:numPr>
        <w:rPr>
          <w:rFonts w:ascii="Aptos" w:eastAsia="Aptos" w:hAnsi="Aptos" w:cs="Aptos"/>
          <w:color w:val="000000" w:themeColor="text1"/>
        </w:rPr>
      </w:pPr>
      <w:r w:rsidRPr="6CE37F57">
        <w:rPr>
          <w:rFonts w:ascii="Aptos" w:eastAsia="Aptos" w:hAnsi="Aptos" w:cs="Aptos"/>
          <w:b/>
          <w:bCs/>
          <w:color w:val="000000" w:themeColor="text1"/>
        </w:rPr>
        <w:t>Derrick Neal</w:t>
      </w:r>
      <w:r w:rsidRPr="6CE37F57">
        <w:rPr>
          <w:rFonts w:ascii="Aptos" w:eastAsia="Aptos" w:hAnsi="Aptos" w:cs="Aptos"/>
          <w:color w:val="000000" w:themeColor="text1"/>
        </w:rPr>
        <w:t xml:space="preserve"> – </w:t>
      </w:r>
      <w:r w:rsidRPr="6CE37F57">
        <w:rPr>
          <w:rFonts w:ascii="Aptos" w:eastAsia="Aptos" w:hAnsi="Aptos" w:cs="Aptos"/>
          <w:b/>
          <w:bCs/>
          <w:color w:val="000000" w:themeColor="text1"/>
        </w:rPr>
        <w:t>Approve</w:t>
      </w:r>
      <w:r w:rsidRPr="6CE37F57">
        <w:rPr>
          <w:rFonts w:ascii="Aptos" w:eastAsia="Aptos" w:hAnsi="Aptos" w:cs="Aptos"/>
          <w:color w:val="000000" w:themeColor="text1"/>
        </w:rPr>
        <w:t xml:space="preserve">, </w:t>
      </w:r>
      <w:proofErr w:type="gramStart"/>
      <w:r w:rsidRPr="6CE37F57">
        <w:rPr>
          <w:rFonts w:ascii="Aptos" w:eastAsia="Aptos" w:hAnsi="Aptos" w:cs="Aptos"/>
          <w:color w:val="000000" w:themeColor="text1"/>
        </w:rPr>
        <w:t>No</w:t>
      </w:r>
      <w:proofErr w:type="gramEnd"/>
      <w:r w:rsidRPr="6CE37F57">
        <w:rPr>
          <w:rFonts w:ascii="Aptos" w:eastAsia="Aptos" w:hAnsi="Aptos" w:cs="Aptos"/>
          <w:color w:val="000000" w:themeColor="text1"/>
        </w:rPr>
        <w:t xml:space="preserve">, or Abstain </w:t>
      </w:r>
    </w:p>
    <w:p w14:paraId="6E9B4167" w14:textId="3355509E" w:rsidR="1E3524DF" w:rsidRDefault="1E3524DF" w:rsidP="76CEB474">
      <w:pPr>
        <w:pStyle w:val="ListParagraph"/>
        <w:numPr>
          <w:ilvl w:val="0"/>
          <w:numId w:val="3"/>
        </w:numPr>
        <w:rPr>
          <w:rFonts w:ascii="Aptos" w:eastAsia="Aptos" w:hAnsi="Aptos" w:cs="Aptos"/>
          <w:color w:val="000000" w:themeColor="text1"/>
        </w:rPr>
      </w:pPr>
      <w:r w:rsidRPr="76CEB474">
        <w:rPr>
          <w:rFonts w:ascii="Aptos" w:eastAsia="Aptos" w:hAnsi="Aptos" w:cs="Aptos"/>
          <w:b/>
          <w:bCs/>
          <w:color w:val="000000" w:themeColor="text1"/>
        </w:rPr>
        <w:t>Kyle Vangel</w:t>
      </w:r>
      <w:r w:rsidRPr="76CEB474">
        <w:rPr>
          <w:rFonts w:ascii="Aptos" w:eastAsia="Aptos" w:hAnsi="Aptos" w:cs="Aptos"/>
          <w:color w:val="000000" w:themeColor="text1"/>
        </w:rPr>
        <w:t xml:space="preserve"> (he/him) – </w:t>
      </w:r>
      <w:r w:rsidRPr="76CEB474">
        <w:rPr>
          <w:rFonts w:ascii="Aptos" w:eastAsia="Aptos" w:hAnsi="Aptos" w:cs="Aptos"/>
          <w:b/>
          <w:bCs/>
          <w:color w:val="000000" w:themeColor="text1"/>
        </w:rPr>
        <w:t>Approve</w:t>
      </w:r>
      <w:r w:rsidRPr="76CEB474">
        <w:rPr>
          <w:rFonts w:ascii="Aptos" w:eastAsia="Aptos" w:hAnsi="Aptos" w:cs="Aptos"/>
          <w:color w:val="000000" w:themeColor="text1"/>
        </w:rPr>
        <w:t>, No or Abstain</w:t>
      </w:r>
    </w:p>
    <w:p w14:paraId="50F2A5A9" w14:textId="4EE2C952" w:rsidR="1E3524DF" w:rsidRDefault="1E3524DF" w:rsidP="76CEB474">
      <w:pPr>
        <w:pStyle w:val="ListParagraph"/>
        <w:numPr>
          <w:ilvl w:val="0"/>
          <w:numId w:val="3"/>
        </w:numPr>
        <w:rPr>
          <w:rFonts w:ascii="Aptos" w:eastAsia="Aptos" w:hAnsi="Aptos" w:cs="Aptos"/>
          <w:color w:val="000000" w:themeColor="text1"/>
        </w:rPr>
      </w:pPr>
      <w:r w:rsidRPr="76CEB474">
        <w:rPr>
          <w:rFonts w:ascii="Aptos" w:eastAsia="Aptos" w:hAnsi="Aptos" w:cs="Aptos"/>
          <w:b/>
          <w:bCs/>
          <w:color w:val="000000" w:themeColor="text1"/>
        </w:rPr>
        <w:t>Ken Reeves</w:t>
      </w:r>
      <w:r w:rsidRPr="76CEB474">
        <w:rPr>
          <w:rFonts w:ascii="Aptos" w:eastAsia="Aptos" w:hAnsi="Aptos" w:cs="Aptos"/>
          <w:color w:val="000000" w:themeColor="text1"/>
        </w:rPr>
        <w:t xml:space="preserve"> (he/him) – Approve, No</w:t>
      </w:r>
      <w:r w:rsidR="000468A0" w:rsidRPr="76CEB474">
        <w:rPr>
          <w:rFonts w:ascii="Aptos" w:eastAsia="Aptos" w:hAnsi="Aptos" w:cs="Aptos"/>
          <w:color w:val="000000" w:themeColor="text1"/>
        </w:rPr>
        <w:t>,</w:t>
      </w:r>
      <w:r w:rsidRPr="76CEB474">
        <w:rPr>
          <w:rFonts w:ascii="Aptos" w:eastAsia="Aptos" w:hAnsi="Aptos" w:cs="Aptos"/>
          <w:color w:val="000000" w:themeColor="text1"/>
        </w:rPr>
        <w:t xml:space="preserve"> or </w:t>
      </w:r>
      <w:r w:rsidRPr="76CEB474">
        <w:rPr>
          <w:rFonts w:ascii="Aptos" w:eastAsia="Aptos" w:hAnsi="Aptos" w:cs="Aptos"/>
          <w:b/>
          <w:bCs/>
          <w:color w:val="000000" w:themeColor="text1"/>
        </w:rPr>
        <w:t>Absent</w:t>
      </w:r>
    </w:p>
    <w:p w14:paraId="76BDF610" w14:textId="15E5C33A" w:rsidR="1E3524DF" w:rsidRDefault="1E3524DF" w:rsidP="6CE37F57">
      <w:pPr>
        <w:pStyle w:val="ListParagraph"/>
        <w:numPr>
          <w:ilvl w:val="0"/>
          <w:numId w:val="3"/>
        </w:numPr>
        <w:rPr>
          <w:rFonts w:ascii="Aptos" w:eastAsia="Aptos" w:hAnsi="Aptos" w:cs="Aptos"/>
          <w:color w:val="000000" w:themeColor="text1"/>
        </w:rPr>
      </w:pPr>
      <w:r w:rsidRPr="6CE37F57">
        <w:rPr>
          <w:rFonts w:ascii="Aptos" w:eastAsia="Aptos" w:hAnsi="Aptos" w:cs="Aptos"/>
          <w:b/>
          <w:bCs/>
          <w:color w:val="000000" w:themeColor="text1"/>
        </w:rPr>
        <w:t>Jeremy D. Battle</w:t>
      </w:r>
      <w:r w:rsidRPr="6CE37F57">
        <w:rPr>
          <w:rFonts w:ascii="Aptos" w:eastAsia="Aptos" w:hAnsi="Aptos" w:cs="Aptos"/>
          <w:color w:val="000000" w:themeColor="text1"/>
        </w:rPr>
        <w:t xml:space="preserve"> – </w:t>
      </w:r>
      <w:r w:rsidRPr="6CE37F57">
        <w:rPr>
          <w:rFonts w:ascii="Aptos" w:eastAsia="Aptos" w:hAnsi="Aptos" w:cs="Aptos"/>
          <w:b/>
          <w:bCs/>
          <w:color w:val="000000" w:themeColor="text1"/>
        </w:rPr>
        <w:t>Approve</w:t>
      </w:r>
      <w:r w:rsidRPr="6CE37F57">
        <w:rPr>
          <w:rFonts w:ascii="Aptos" w:eastAsia="Aptos" w:hAnsi="Aptos" w:cs="Aptos"/>
          <w:color w:val="000000" w:themeColor="text1"/>
        </w:rPr>
        <w:t xml:space="preserve">, </w:t>
      </w:r>
      <w:proofErr w:type="gramStart"/>
      <w:r w:rsidRPr="6CE37F57">
        <w:rPr>
          <w:rFonts w:ascii="Aptos" w:eastAsia="Aptos" w:hAnsi="Aptos" w:cs="Aptos"/>
          <w:color w:val="000000" w:themeColor="text1"/>
        </w:rPr>
        <w:t>No</w:t>
      </w:r>
      <w:proofErr w:type="gramEnd"/>
      <w:r w:rsidRPr="6CE37F57">
        <w:rPr>
          <w:rFonts w:ascii="Aptos" w:eastAsia="Aptos" w:hAnsi="Aptos" w:cs="Aptos"/>
          <w:color w:val="000000" w:themeColor="text1"/>
        </w:rPr>
        <w:t>, or Abstain</w:t>
      </w:r>
    </w:p>
    <w:p w14:paraId="6314796F" w14:textId="496D3309" w:rsidR="1E3524DF" w:rsidRDefault="1E3524DF" w:rsidP="6CE37F57">
      <w:pPr>
        <w:pStyle w:val="ListParagraph"/>
        <w:numPr>
          <w:ilvl w:val="0"/>
          <w:numId w:val="3"/>
        </w:numPr>
        <w:rPr>
          <w:rFonts w:ascii="Aptos" w:eastAsia="Aptos" w:hAnsi="Aptos" w:cs="Aptos"/>
          <w:color w:val="000000" w:themeColor="text1"/>
        </w:rPr>
      </w:pPr>
      <w:r w:rsidRPr="6CE37F57">
        <w:rPr>
          <w:rFonts w:ascii="Aptos" w:eastAsia="Aptos" w:hAnsi="Aptos" w:cs="Aptos"/>
          <w:b/>
          <w:bCs/>
          <w:color w:val="000000" w:themeColor="text1"/>
        </w:rPr>
        <w:t>Galen Mook</w:t>
      </w:r>
      <w:r w:rsidRPr="6CE37F57">
        <w:rPr>
          <w:rFonts w:ascii="Aptos" w:eastAsia="Aptos" w:hAnsi="Aptos" w:cs="Aptos"/>
          <w:color w:val="000000" w:themeColor="text1"/>
        </w:rPr>
        <w:t xml:space="preserve"> (he/him) – Approve, </w:t>
      </w:r>
      <w:proofErr w:type="gramStart"/>
      <w:r w:rsidRPr="6CE37F57">
        <w:rPr>
          <w:rFonts w:ascii="Aptos" w:eastAsia="Aptos" w:hAnsi="Aptos" w:cs="Aptos"/>
          <w:color w:val="000000" w:themeColor="text1"/>
        </w:rPr>
        <w:t>No</w:t>
      </w:r>
      <w:proofErr w:type="gramEnd"/>
      <w:r w:rsidRPr="6CE37F57">
        <w:rPr>
          <w:rFonts w:ascii="Aptos" w:eastAsia="Aptos" w:hAnsi="Aptos" w:cs="Aptos"/>
          <w:color w:val="000000" w:themeColor="text1"/>
        </w:rPr>
        <w:t xml:space="preserve">, or </w:t>
      </w:r>
      <w:r w:rsidRPr="6CE37F57">
        <w:rPr>
          <w:rFonts w:ascii="Aptos" w:eastAsia="Aptos" w:hAnsi="Aptos" w:cs="Aptos"/>
          <w:b/>
          <w:bCs/>
          <w:color w:val="000000" w:themeColor="text1"/>
        </w:rPr>
        <w:t>Abstain</w:t>
      </w:r>
    </w:p>
    <w:p w14:paraId="7D0F506F" w14:textId="4B0C4E1B" w:rsidR="1E3524DF" w:rsidRDefault="1E3524DF" w:rsidP="6CE37F57">
      <w:pPr>
        <w:pStyle w:val="ListParagraph"/>
        <w:numPr>
          <w:ilvl w:val="0"/>
          <w:numId w:val="3"/>
        </w:numPr>
        <w:rPr>
          <w:rFonts w:ascii="Aptos" w:eastAsia="Aptos" w:hAnsi="Aptos" w:cs="Aptos"/>
          <w:color w:val="000000" w:themeColor="text1"/>
        </w:rPr>
      </w:pPr>
      <w:r w:rsidRPr="6CE37F57">
        <w:rPr>
          <w:rFonts w:ascii="Aptos" w:eastAsia="Aptos" w:hAnsi="Aptos" w:cs="Aptos"/>
          <w:b/>
          <w:bCs/>
          <w:color w:val="000000" w:themeColor="text1"/>
        </w:rPr>
        <w:t>Laura Jasinski</w:t>
      </w:r>
      <w:r w:rsidRPr="6CE37F57">
        <w:rPr>
          <w:rFonts w:ascii="Aptos" w:eastAsia="Aptos" w:hAnsi="Aptos" w:cs="Aptos"/>
          <w:color w:val="000000" w:themeColor="text1"/>
        </w:rPr>
        <w:t xml:space="preserve"> (she/her) – </w:t>
      </w:r>
      <w:r w:rsidR="4B87FD24" w:rsidRPr="6CE37F57">
        <w:rPr>
          <w:rFonts w:ascii="Aptos" w:eastAsia="Aptos" w:hAnsi="Aptos" w:cs="Aptos"/>
          <w:b/>
          <w:bCs/>
          <w:color w:val="000000" w:themeColor="text1"/>
        </w:rPr>
        <w:t>A</w:t>
      </w:r>
      <w:r w:rsidRPr="6CE37F57">
        <w:rPr>
          <w:rFonts w:ascii="Aptos" w:eastAsia="Aptos" w:hAnsi="Aptos" w:cs="Aptos"/>
          <w:b/>
          <w:bCs/>
          <w:color w:val="000000" w:themeColor="text1"/>
        </w:rPr>
        <w:t>pprove</w:t>
      </w:r>
      <w:r w:rsidRPr="6CE37F57">
        <w:rPr>
          <w:rFonts w:ascii="Aptos" w:eastAsia="Aptos" w:hAnsi="Aptos" w:cs="Aptos"/>
          <w:color w:val="000000" w:themeColor="text1"/>
        </w:rPr>
        <w:t xml:space="preserve">, </w:t>
      </w:r>
      <w:proofErr w:type="gramStart"/>
      <w:r w:rsidRPr="6CE37F57">
        <w:rPr>
          <w:rFonts w:ascii="Aptos" w:eastAsia="Aptos" w:hAnsi="Aptos" w:cs="Aptos"/>
          <w:color w:val="000000" w:themeColor="text1"/>
        </w:rPr>
        <w:t>No</w:t>
      </w:r>
      <w:proofErr w:type="gramEnd"/>
      <w:r w:rsidRPr="6CE37F57">
        <w:rPr>
          <w:rFonts w:ascii="Aptos" w:eastAsia="Aptos" w:hAnsi="Aptos" w:cs="Aptos"/>
          <w:color w:val="000000" w:themeColor="text1"/>
        </w:rPr>
        <w:t>, or Abstain</w:t>
      </w:r>
    </w:p>
    <w:p w14:paraId="2C6F9869" w14:textId="02135380" w:rsidR="1E3524DF" w:rsidRDefault="1E3524DF" w:rsidP="6CE37F57">
      <w:pPr>
        <w:pStyle w:val="ListParagraph"/>
        <w:numPr>
          <w:ilvl w:val="0"/>
          <w:numId w:val="3"/>
        </w:numPr>
        <w:rPr>
          <w:rFonts w:ascii="Aptos" w:eastAsia="Aptos" w:hAnsi="Aptos" w:cs="Aptos"/>
          <w:color w:val="000000" w:themeColor="text1"/>
        </w:rPr>
      </w:pPr>
      <w:r w:rsidRPr="6CE37F57">
        <w:rPr>
          <w:rFonts w:ascii="Aptos" w:eastAsia="Aptos" w:hAnsi="Aptos" w:cs="Aptos"/>
          <w:b/>
          <w:bCs/>
          <w:color w:val="000000" w:themeColor="text1"/>
        </w:rPr>
        <w:t xml:space="preserve">Angela DeSousa </w:t>
      </w:r>
      <w:r w:rsidRPr="6CE37F57">
        <w:rPr>
          <w:rFonts w:ascii="Aptos" w:eastAsia="Aptos" w:hAnsi="Aptos" w:cs="Aptos"/>
          <w:color w:val="000000" w:themeColor="text1"/>
        </w:rPr>
        <w:t xml:space="preserve">– Approve, </w:t>
      </w:r>
      <w:proofErr w:type="gramStart"/>
      <w:r w:rsidRPr="6CE37F57">
        <w:rPr>
          <w:rFonts w:ascii="Aptos" w:eastAsia="Aptos" w:hAnsi="Aptos" w:cs="Aptos"/>
          <w:color w:val="000000" w:themeColor="text1"/>
        </w:rPr>
        <w:t>No</w:t>
      </w:r>
      <w:proofErr w:type="gramEnd"/>
      <w:r w:rsidRPr="6CE37F57">
        <w:rPr>
          <w:rFonts w:ascii="Aptos" w:eastAsia="Aptos" w:hAnsi="Aptos" w:cs="Aptos"/>
          <w:color w:val="000000" w:themeColor="text1"/>
        </w:rPr>
        <w:t xml:space="preserve">, or </w:t>
      </w:r>
      <w:r w:rsidR="15DF4F72" w:rsidRPr="6CE37F57">
        <w:rPr>
          <w:rFonts w:ascii="Aptos" w:eastAsia="Aptos" w:hAnsi="Aptos" w:cs="Aptos"/>
          <w:color w:val="000000" w:themeColor="text1"/>
        </w:rPr>
        <w:t xml:space="preserve">Abstain - </w:t>
      </w:r>
      <w:r w:rsidRPr="6CE37F57">
        <w:rPr>
          <w:rFonts w:ascii="Aptos" w:eastAsia="Aptos" w:hAnsi="Aptos" w:cs="Aptos"/>
          <w:b/>
          <w:bCs/>
          <w:color w:val="000000" w:themeColor="text1"/>
        </w:rPr>
        <w:t>Absent</w:t>
      </w:r>
    </w:p>
    <w:p w14:paraId="0245899C" w14:textId="6B0AB410" w:rsidR="1E3524DF" w:rsidRDefault="1E3524DF" w:rsidP="6CE37F57">
      <w:pPr>
        <w:pStyle w:val="ListParagraph"/>
        <w:numPr>
          <w:ilvl w:val="0"/>
          <w:numId w:val="3"/>
        </w:numPr>
        <w:rPr>
          <w:rFonts w:ascii="Aptos" w:eastAsia="Aptos" w:hAnsi="Aptos" w:cs="Aptos"/>
          <w:color w:val="000000" w:themeColor="text1"/>
        </w:rPr>
      </w:pPr>
      <w:r w:rsidRPr="6CE37F57">
        <w:rPr>
          <w:rFonts w:ascii="Aptos" w:eastAsia="Aptos" w:hAnsi="Aptos" w:cs="Aptos"/>
          <w:b/>
          <w:bCs/>
          <w:color w:val="000000" w:themeColor="text1"/>
        </w:rPr>
        <w:lastRenderedPageBreak/>
        <w:t xml:space="preserve">Franziska "Fran" Amacher </w:t>
      </w:r>
      <w:r w:rsidRPr="6CE37F57">
        <w:rPr>
          <w:rFonts w:ascii="Aptos" w:eastAsia="Aptos" w:hAnsi="Aptos" w:cs="Aptos"/>
          <w:color w:val="000000" w:themeColor="text1"/>
        </w:rPr>
        <w:t xml:space="preserve">– Approve, </w:t>
      </w:r>
      <w:proofErr w:type="gramStart"/>
      <w:r w:rsidRPr="6CE37F57">
        <w:rPr>
          <w:rFonts w:ascii="Aptos" w:eastAsia="Aptos" w:hAnsi="Aptos" w:cs="Aptos"/>
          <w:color w:val="000000" w:themeColor="text1"/>
        </w:rPr>
        <w:t>No</w:t>
      </w:r>
      <w:proofErr w:type="gramEnd"/>
      <w:r w:rsidRPr="6CE37F57">
        <w:rPr>
          <w:rFonts w:ascii="Aptos" w:eastAsia="Aptos" w:hAnsi="Aptos" w:cs="Aptos"/>
          <w:color w:val="000000" w:themeColor="text1"/>
        </w:rPr>
        <w:t xml:space="preserve">, or </w:t>
      </w:r>
      <w:r w:rsidRPr="6CE37F57">
        <w:rPr>
          <w:rFonts w:ascii="Aptos" w:eastAsia="Aptos" w:hAnsi="Aptos" w:cs="Aptos"/>
          <w:b/>
          <w:bCs/>
          <w:color w:val="000000" w:themeColor="text1"/>
        </w:rPr>
        <w:t>Abstain</w:t>
      </w:r>
    </w:p>
    <w:p w14:paraId="06D3F1A0" w14:textId="64816F12" w:rsidR="1E3524DF" w:rsidRDefault="1E3524DF" w:rsidP="6CE37F57">
      <w:pPr>
        <w:pStyle w:val="ListParagraph"/>
        <w:numPr>
          <w:ilvl w:val="0"/>
          <w:numId w:val="3"/>
        </w:numPr>
        <w:rPr>
          <w:rFonts w:ascii="Aptos" w:eastAsia="Aptos" w:hAnsi="Aptos" w:cs="Aptos"/>
          <w:color w:val="000000" w:themeColor="text1"/>
        </w:rPr>
      </w:pPr>
      <w:r w:rsidRPr="6CE37F57">
        <w:rPr>
          <w:rFonts w:ascii="Aptos" w:eastAsia="Aptos" w:hAnsi="Aptos" w:cs="Aptos"/>
          <w:b/>
          <w:bCs/>
          <w:color w:val="000000" w:themeColor="text1"/>
        </w:rPr>
        <w:t xml:space="preserve">Lawrence Adkins </w:t>
      </w:r>
      <w:r w:rsidRPr="6CE37F57">
        <w:rPr>
          <w:rFonts w:ascii="Aptos" w:eastAsia="Aptos" w:hAnsi="Aptos" w:cs="Aptos"/>
          <w:color w:val="000000" w:themeColor="text1"/>
        </w:rPr>
        <w:t xml:space="preserve">– Approve, </w:t>
      </w:r>
      <w:proofErr w:type="gramStart"/>
      <w:r w:rsidRPr="6CE37F57">
        <w:rPr>
          <w:rFonts w:ascii="Aptos" w:eastAsia="Aptos" w:hAnsi="Aptos" w:cs="Aptos"/>
          <w:color w:val="000000" w:themeColor="text1"/>
        </w:rPr>
        <w:t>No</w:t>
      </w:r>
      <w:proofErr w:type="gramEnd"/>
      <w:r w:rsidRPr="6CE37F57">
        <w:rPr>
          <w:rFonts w:ascii="Aptos" w:eastAsia="Aptos" w:hAnsi="Aptos" w:cs="Aptos"/>
          <w:color w:val="000000" w:themeColor="text1"/>
        </w:rPr>
        <w:t>, or Abstain</w:t>
      </w:r>
      <w:r w:rsidR="2BCA5F8E" w:rsidRPr="6CE37F57">
        <w:rPr>
          <w:rFonts w:ascii="Aptos" w:eastAsia="Aptos" w:hAnsi="Aptos" w:cs="Aptos"/>
          <w:color w:val="000000" w:themeColor="text1"/>
        </w:rPr>
        <w:t xml:space="preserve"> - </w:t>
      </w:r>
      <w:r w:rsidRPr="6CE37F57">
        <w:rPr>
          <w:rFonts w:ascii="Aptos" w:eastAsia="Aptos" w:hAnsi="Aptos" w:cs="Aptos"/>
          <w:b/>
          <w:bCs/>
          <w:color w:val="000000" w:themeColor="text1"/>
        </w:rPr>
        <w:t>No response</w:t>
      </w:r>
    </w:p>
    <w:p w14:paraId="37BD822D" w14:textId="017DF501" w:rsidR="1E3524DF" w:rsidRDefault="1E3524DF" w:rsidP="6CE37F57">
      <w:pPr>
        <w:pStyle w:val="ListParagraph"/>
        <w:numPr>
          <w:ilvl w:val="0"/>
          <w:numId w:val="3"/>
        </w:numPr>
        <w:rPr>
          <w:rFonts w:ascii="Aptos" w:eastAsia="Aptos" w:hAnsi="Aptos" w:cs="Aptos"/>
          <w:color w:val="000000" w:themeColor="text1"/>
        </w:rPr>
      </w:pPr>
      <w:r w:rsidRPr="6CE37F57">
        <w:rPr>
          <w:rFonts w:ascii="Aptos" w:eastAsia="Aptos" w:hAnsi="Aptos" w:cs="Aptos"/>
          <w:b/>
          <w:bCs/>
          <w:color w:val="000000" w:themeColor="text1"/>
        </w:rPr>
        <w:t xml:space="preserve">Sheila Headley-Burwell </w:t>
      </w:r>
      <w:r w:rsidRPr="6CE37F57">
        <w:rPr>
          <w:rFonts w:ascii="Aptos" w:eastAsia="Aptos" w:hAnsi="Aptos" w:cs="Aptos"/>
          <w:color w:val="000000" w:themeColor="text1"/>
        </w:rPr>
        <w:t xml:space="preserve">– </w:t>
      </w:r>
      <w:r w:rsidRPr="6CE37F57">
        <w:rPr>
          <w:rFonts w:ascii="Aptos" w:eastAsia="Aptos" w:hAnsi="Aptos" w:cs="Aptos"/>
          <w:b/>
          <w:bCs/>
          <w:color w:val="000000" w:themeColor="text1"/>
        </w:rPr>
        <w:t>Approve</w:t>
      </w:r>
      <w:r w:rsidRPr="6CE37F57">
        <w:rPr>
          <w:rFonts w:ascii="Aptos" w:eastAsia="Aptos" w:hAnsi="Aptos" w:cs="Aptos"/>
          <w:color w:val="000000" w:themeColor="text1"/>
        </w:rPr>
        <w:t xml:space="preserve">, </w:t>
      </w:r>
      <w:proofErr w:type="gramStart"/>
      <w:r w:rsidRPr="6CE37F57">
        <w:rPr>
          <w:rFonts w:ascii="Aptos" w:eastAsia="Aptos" w:hAnsi="Aptos" w:cs="Aptos"/>
          <w:color w:val="000000" w:themeColor="text1"/>
        </w:rPr>
        <w:t>No</w:t>
      </w:r>
      <w:proofErr w:type="gramEnd"/>
      <w:r w:rsidRPr="6CE37F57">
        <w:rPr>
          <w:rFonts w:ascii="Aptos" w:eastAsia="Aptos" w:hAnsi="Aptos" w:cs="Aptos"/>
          <w:color w:val="000000" w:themeColor="text1"/>
        </w:rPr>
        <w:t>, or Abstain</w:t>
      </w:r>
    </w:p>
    <w:p w14:paraId="79329DC1" w14:textId="7201281C" w:rsidR="1E3524DF" w:rsidRDefault="1E3524DF" w:rsidP="6CE37F57">
      <w:pPr>
        <w:pStyle w:val="ListParagraph"/>
        <w:numPr>
          <w:ilvl w:val="0"/>
          <w:numId w:val="3"/>
        </w:numPr>
        <w:rPr>
          <w:rFonts w:ascii="Aptos" w:eastAsia="Aptos" w:hAnsi="Aptos" w:cs="Aptos"/>
          <w:color w:val="000000" w:themeColor="text1"/>
        </w:rPr>
      </w:pPr>
      <w:r w:rsidRPr="6CE37F57">
        <w:rPr>
          <w:rFonts w:ascii="Aptos" w:eastAsia="Aptos" w:hAnsi="Aptos" w:cs="Aptos"/>
          <w:b/>
          <w:bCs/>
          <w:color w:val="000000" w:themeColor="text1"/>
        </w:rPr>
        <w:t xml:space="preserve">Steven Miller </w:t>
      </w:r>
      <w:r w:rsidRPr="6CE37F57">
        <w:rPr>
          <w:rFonts w:ascii="Aptos" w:eastAsia="Aptos" w:hAnsi="Aptos" w:cs="Aptos"/>
          <w:color w:val="000000" w:themeColor="text1"/>
        </w:rPr>
        <w:t xml:space="preserve">– </w:t>
      </w:r>
      <w:r w:rsidRPr="6CE37F57">
        <w:rPr>
          <w:rFonts w:ascii="Aptos" w:eastAsia="Aptos" w:hAnsi="Aptos" w:cs="Aptos"/>
          <w:b/>
          <w:bCs/>
          <w:color w:val="000000" w:themeColor="text1"/>
        </w:rPr>
        <w:t>Approve</w:t>
      </w:r>
      <w:r w:rsidRPr="6CE37F57">
        <w:rPr>
          <w:rFonts w:ascii="Aptos" w:eastAsia="Aptos" w:hAnsi="Aptos" w:cs="Aptos"/>
          <w:color w:val="000000" w:themeColor="text1"/>
        </w:rPr>
        <w:t xml:space="preserve">, </w:t>
      </w:r>
      <w:proofErr w:type="gramStart"/>
      <w:r w:rsidRPr="6CE37F57">
        <w:rPr>
          <w:rFonts w:ascii="Aptos" w:eastAsia="Aptos" w:hAnsi="Aptos" w:cs="Aptos"/>
          <w:color w:val="000000" w:themeColor="text1"/>
        </w:rPr>
        <w:t>No</w:t>
      </w:r>
      <w:proofErr w:type="gramEnd"/>
      <w:r w:rsidRPr="6CE37F57">
        <w:rPr>
          <w:rFonts w:ascii="Aptos" w:eastAsia="Aptos" w:hAnsi="Aptos" w:cs="Aptos"/>
          <w:color w:val="000000" w:themeColor="text1"/>
        </w:rPr>
        <w:t>, or Abstain</w:t>
      </w:r>
    </w:p>
    <w:p w14:paraId="47959E6F" w14:textId="39A3C908" w:rsidR="1E3524DF" w:rsidRDefault="1E3524DF" w:rsidP="6CE37F57">
      <w:pPr>
        <w:pStyle w:val="ListParagraph"/>
        <w:numPr>
          <w:ilvl w:val="0"/>
          <w:numId w:val="3"/>
        </w:numPr>
        <w:rPr>
          <w:rFonts w:ascii="Aptos" w:eastAsia="Aptos" w:hAnsi="Aptos" w:cs="Aptos"/>
          <w:color w:val="000000" w:themeColor="text1"/>
        </w:rPr>
      </w:pPr>
      <w:r w:rsidRPr="6CE37F57">
        <w:rPr>
          <w:rFonts w:ascii="Aptos" w:eastAsia="Aptos" w:hAnsi="Aptos" w:cs="Aptos"/>
          <w:b/>
          <w:bCs/>
          <w:color w:val="000000" w:themeColor="text1"/>
        </w:rPr>
        <w:t>Denise Haynes</w:t>
      </w:r>
      <w:r w:rsidRPr="6CE37F57">
        <w:rPr>
          <w:rFonts w:ascii="Aptos" w:eastAsia="Aptos" w:hAnsi="Aptos" w:cs="Aptos"/>
          <w:color w:val="000000" w:themeColor="text1"/>
        </w:rPr>
        <w:t xml:space="preserve"> –</w:t>
      </w:r>
      <w:r w:rsidRPr="6CE37F57">
        <w:rPr>
          <w:rFonts w:ascii="Aptos" w:eastAsia="Aptos" w:hAnsi="Aptos" w:cs="Aptos"/>
          <w:b/>
          <w:bCs/>
          <w:color w:val="000000" w:themeColor="text1"/>
        </w:rPr>
        <w:t xml:space="preserve"> Approve</w:t>
      </w:r>
      <w:r w:rsidRPr="6CE37F57">
        <w:rPr>
          <w:rFonts w:ascii="Aptos" w:eastAsia="Aptos" w:hAnsi="Aptos" w:cs="Aptos"/>
          <w:color w:val="000000" w:themeColor="text1"/>
        </w:rPr>
        <w:t xml:space="preserve">, </w:t>
      </w:r>
      <w:proofErr w:type="gramStart"/>
      <w:r w:rsidRPr="6CE37F57">
        <w:rPr>
          <w:rFonts w:ascii="Aptos" w:eastAsia="Aptos" w:hAnsi="Aptos" w:cs="Aptos"/>
          <w:color w:val="000000" w:themeColor="text1"/>
        </w:rPr>
        <w:t>No</w:t>
      </w:r>
      <w:proofErr w:type="gramEnd"/>
      <w:r w:rsidRPr="6CE37F57">
        <w:rPr>
          <w:rFonts w:ascii="Aptos" w:eastAsia="Aptos" w:hAnsi="Aptos" w:cs="Aptos"/>
          <w:color w:val="000000" w:themeColor="text1"/>
        </w:rPr>
        <w:t>, or Abstain</w:t>
      </w:r>
    </w:p>
    <w:p w14:paraId="7C198E0A" w14:textId="36F8A289" w:rsidR="1E3524DF" w:rsidRDefault="1E3524DF" w:rsidP="6CE37F57">
      <w:pPr>
        <w:pStyle w:val="ListParagraph"/>
        <w:numPr>
          <w:ilvl w:val="0"/>
          <w:numId w:val="3"/>
        </w:numPr>
        <w:rPr>
          <w:rFonts w:ascii="Aptos" w:eastAsia="Aptos" w:hAnsi="Aptos" w:cs="Aptos"/>
          <w:color w:val="000000" w:themeColor="text1"/>
        </w:rPr>
      </w:pPr>
      <w:r w:rsidRPr="6CE37F57">
        <w:rPr>
          <w:rFonts w:ascii="Aptos" w:eastAsia="Aptos" w:hAnsi="Aptos" w:cs="Aptos"/>
          <w:b/>
          <w:bCs/>
          <w:color w:val="000000" w:themeColor="text1"/>
        </w:rPr>
        <w:t>Thomas Leonard</w:t>
      </w:r>
      <w:r w:rsidRPr="6CE37F57">
        <w:rPr>
          <w:rFonts w:ascii="Aptos" w:eastAsia="Aptos" w:hAnsi="Aptos" w:cs="Aptos"/>
          <w:color w:val="000000" w:themeColor="text1"/>
        </w:rPr>
        <w:t xml:space="preserve"> – </w:t>
      </w:r>
      <w:r w:rsidRPr="6CE37F57">
        <w:rPr>
          <w:rFonts w:ascii="Aptos" w:eastAsia="Aptos" w:hAnsi="Aptos" w:cs="Aptos"/>
          <w:b/>
          <w:bCs/>
          <w:color w:val="000000" w:themeColor="text1"/>
        </w:rPr>
        <w:t>Approve</w:t>
      </w:r>
      <w:r w:rsidRPr="6CE37F57">
        <w:rPr>
          <w:rFonts w:ascii="Aptos" w:eastAsia="Aptos" w:hAnsi="Aptos" w:cs="Aptos"/>
          <w:color w:val="000000" w:themeColor="text1"/>
        </w:rPr>
        <w:t xml:space="preserve">, </w:t>
      </w:r>
      <w:proofErr w:type="gramStart"/>
      <w:r w:rsidRPr="6CE37F57">
        <w:rPr>
          <w:rFonts w:ascii="Aptos" w:eastAsia="Aptos" w:hAnsi="Aptos" w:cs="Aptos"/>
          <w:color w:val="000000" w:themeColor="text1"/>
        </w:rPr>
        <w:t>No</w:t>
      </w:r>
      <w:proofErr w:type="gramEnd"/>
      <w:r w:rsidRPr="6CE37F57">
        <w:rPr>
          <w:rFonts w:ascii="Aptos" w:eastAsia="Aptos" w:hAnsi="Aptos" w:cs="Aptos"/>
          <w:color w:val="000000" w:themeColor="text1"/>
        </w:rPr>
        <w:t>, or Abstain</w:t>
      </w:r>
    </w:p>
    <w:p w14:paraId="45A7B8A8" w14:textId="02D573C3" w:rsidR="1E3524DF" w:rsidRDefault="1E3524DF" w:rsidP="6CE37F57">
      <w:pPr>
        <w:pStyle w:val="ListParagraph"/>
        <w:numPr>
          <w:ilvl w:val="0"/>
          <w:numId w:val="3"/>
        </w:numPr>
        <w:rPr>
          <w:rFonts w:ascii="Aptos" w:eastAsia="Aptos" w:hAnsi="Aptos" w:cs="Aptos"/>
          <w:color w:val="000000" w:themeColor="text1"/>
        </w:rPr>
      </w:pPr>
      <w:r w:rsidRPr="6CE37F57">
        <w:rPr>
          <w:rFonts w:ascii="Aptos" w:eastAsia="Aptos" w:hAnsi="Aptos" w:cs="Aptos"/>
          <w:b/>
          <w:bCs/>
          <w:color w:val="000000" w:themeColor="text1"/>
        </w:rPr>
        <w:t>David English</w:t>
      </w:r>
      <w:r w:rsidRPr="6CE37F57">
        <w:rPr>
          <w:rFonts w:ascii="Aptos" w:eastAsia="Aptos" w:hAnsi="Aptos" w:cs="Aptos"/>
          <w:color w:val="000000" w:themeColor="text1"/>
        </w:rPr>
        <w:t xml:space="preserve"> – Approve, </w:t>
      </w:r>
      <w:proofErr w:type="gramStart"/>
      <w:r w:rsidRPr="6CE37F57">
        <w:rPr>
          <w:rFonts w:ascii="Aptos" w:eastAsia="Aptos" w:hAnsi="Aptos" w:cs="Aptos"/>
          <w:color w:val="000000" w:themeColor="text1"/>
        </w:rPr>
        <w:t>No</w:t>
      </w:r>
      <w:proofErr w:type="gramEnd"/>
      <w:r w:rsidRPr="6CE37F57">
        <w:rPr>
          <w:rFonts w:ascii="Aptos" w:eastAsia="Aptos" w:hAnsi="Aptos" w:cs="Aptos"/>
          <w:color w:val="000000" w:themeColor="text1"/>
        </w:rPr>
        <w:t xml:space="preserve">, or </w:t>
      </w:r>
      <w:r w:rsidRPr="6CE37F57">
        <w:rPr>
          <w:rFonts w:ascii="Aptos" w:eastAsia="Aptos" w:hAnsi="Aptos" w:cs="Aptos"/>
          <w:b/>
          <w:bCs/>
          <w:color w:val="000000" w:themeColor="text1"/>
        </w:rPr>
        <w:t>Abstain</w:t>
      </w:r>
    </w:p>
    <w:p w14:paraId="57550770" w14:textId="1EBBFC45" w:rsidR="1E3524DF" w:rsidRDefault="1E3524DF" w:rsidP="6CE37F57">
      <w:pPr>
        <w:pStyle w:val="ListParagraph"/>
        <w:widowControl w:val="0"/>
        <w:numPr>
          <w:ilvl w:val="0"/>
          <w:numId w:val="3"/>
        </w:numPr>
        <w:spacing w:after="0" w:line="240" w:lineRule="auto"/>
        <w:rPr>
          <w:rFonts w:ascii="Aptos" w:eastAsia="Aptos" w:hAnsi="Aptos" w:cs="Aptos"/>
          <w:color w:val="000000" w:themeColor="text1"/>
        </w:rPr>
      </w:pPr>
      <w:r w:rsidRPr="6CE37F57">
        <w:rPr>
          <w:rFonts w:ascii="Aptos" w:eastAsia="Aptos" w:hAnsi="Aptos" w:cs="Aptos"/>
          <w:b/>
          <w:bCs/>
          <w:color w:val="000000" w:themeColor="text1"/>
        </w:rPr>
        <w:t xml:space="preserve">Jonathan Guzman </w:t>
      </w:r>
      <w:r w:rsidRPr="6CE37F57">
        <w:rPr>
          <w:rFonts w:ascii="Aptos" w:eastAsia="Aptos" w:hAnsi="Aptos" w:cs="Aptos"/>
          <w:color w:val="000000" w:themeColor="text1"/>
        </w:rPr>
        <w:t xml:space="preserve">– </w:t>
      </w:r>
      <w:r w:rsidRPr="6CE37F57">
        <w:rPr>
          <w:rFonts w:ascii="Aptos" w:eastAsia="Aptos" w:hAnsi="Aptos" w:cs="Aptos"/>
          <w:b/>
          <w:bCs/>
          <w:color w:val="000000" w:themeColor="text1"/>
        </w:rPr>
        <w:t>Approve</w:t>
      </w:r>
      <w:r w:rsidRPr="6CE37F57">
        <w:rPr>
          <w:rFonts w:ascii="Aptos" w:eastAsia="Aptos" w:hAnsi="Aptos" w:cs="Aptos"/>
          <w:color w:val="000000" w:themeColor="text1"/>
        </w:rPr>
        <w:t xml:space="preserve">, </w:t>
      </w:r>
      <w:proofErr w:type="gramStart"/>
      <w:r w:rsidRPr="6CE37F57">
        <w:rPr>
          <w:rFonts w:ascii="Aptos" w:eastAsia="Aptos" w:hAnsi="Aptos" w:cs="Aptos"/>
          <w:color w:val="000000" w:themeColor="text1"/>
        </w:rPr>
        <w:t>No</w:t>
      </w:r>
      <w:proofErr w:type="gramEnd"/>
      <w:r w:rsidRPr="6CE37F57">
        <w:rPr>
          <w:rFonts w:ascii="Aptos" w:eastAsia="Aptos" w:hAnsi="Aptos" w:cs="Aptos"/>
          <w:color w:val="000000" w:themeColor="text1"/>
        </w:rPr>
        <w:t>, or Abstain</w:t>
      </w:r>
    </w:p>
    <w:p w14:paraId="644B5956" w14:textId="748AA057" w:rsidR="6CE37F57" w:rsidRDefault="6CE37F57" w:rsidP="6CE37F57">
      <w:pPr>
        <w:pStyle w:val="ListParagraph"/>
        <w:ind w:left="360"/>
      </w:pPr>
    </w:p>
    <w:p w14:paraId="7C2DEE6E" w14:textId="1BEBCB41" w:rsidR="5DF19E16" w:rsidRDefault="5DF19E16" w:rsidP="169A02EA">
      <w:pPr>
        <w:pStyle w:val="ListParagraph"/>
        <w:numPr>
          <w:ilvl w:val="0"/>
          <w:numId w:val="4"/>
        </w:numPr>
      </w:pPr>
      <w:r w:rsidRPr="6CE37F57">
        <w:rPr>
          <w:b/>
          <w:bCs/>
        </w:rPr>
        <w:t>October &amp; November Activities Review</w:t>
      </w:r>
      <w:r>
        <w:t xml:space="preserve">  </w:t>
      </w:r>
    </w:p>
    <w:p w14:paraId="53FC9045" w14:textId="5AE2834A" w:rsidR="1F102E37" w:rsidRDefault="1F102E37" w:rsidP="169A02EA">
      <w:pPr>
        <w:pStyle w:val="ListParagraph"/>
        <w:numPr>
          <w:ilvl w:val="1"/>
          <w:numId w:val="4"/>
        </w:numPr>
      </w:pPr>
      <w:r w:rsidRPr="169A02EA">
        <w:t>Recap activities happened to date and review activities happening in the months of October and November</w:t>
      </w:r>
    </w:p>
    <w:p w14:paraId="506971C9" w14:textId="2B010A27" w:rsidR="1F102E37" w:rsidRDefault="1F102E37" w:rsidP="169A02EA">
      <w:pPr>
        <w:pStyle w:val="ListParagraph"/>
        <w:numPr>
          <w:ilvl w:val="1"/>
          <w:numId w:val="4"/>
        </w:numPr>
      </w:pPr>
      <w:r w:rsidRPr="169A02EA">
        <w:t>Review – contextualize the building blocks of engagement, public hearings, and task force’s final recommendations</w:t>
      </w:r>
    </w:p>
    <w:p w14:paraId="121A0FEC" w14:textId="49B577C3" w:rsidR="169A02EA" w:rsidRDefault="169A02EA" w:rsidP="169A02EA">
      <w:pPr>
        <w:pStyle w:val="ListParagraph"/>
        <w:ind w:left="360"/>
      </w:pPr>
    </w:p>
    <w:p w14:paraId="7FE2B0AA" w14:textId="3D7130A6" w:rsidR="5DF19E16" w:rsidRDefault="5DF19E16" w:rsidP="6CE37F57">
      <w:pPr>
        <w:pStyle w:val="ListParagraph"/>
        <w:numPr>
          <w:ilvl w:val="0"/>
          <w:numId w:val="4"/>
        </w:numPr>
        <w:rPr>
          <w:b/>
          <w:bCs/>
        </w:rPr>
      </w:pPr>
      <w:r w:rsidRPr="6CE37F57">
        <w:rPr>
          <w:b/>
          <w:bCs/>
        </w:rPr>
        <w:t xml:space="preserve">Provide feedback on October Engagement Activities  </w:t>
      </w:r>
    </w:p>
    <w:p w14:paraId="0268A90B" w14:textId="6B5D3A64" w:rsidR="71D5C60D" w:rsidRDefault="71D5C60D" w:rsidP="169A02EA">
      <w:pPr>
        <w:pStyle w:val="ListParagraph"/>
        <w:numPr>
          <w:ilvl w:val="1"/>
          <w:numId w:val="4"/>
        </w:numPr>
      </w:pPr>
      <w:r w:rsidRPr="6CE37F57">
        <w:t xml:space="preserve">Introducing four primary engagement activities to be happening over the next 4-6 weeks </w:t>
      </w:r>
    </w:p>
    <w:p w14:paraId="1FB8341D" w14:textId="32A818CC" w:rsidR="71D5C60D" w:rsidRDefault="2B1B4719" w:rsidP="6CE37F57">
      <w:pPr>
        <w:pStyle w:val="ListParagraph"/>
        <w:numPr>
          <w:ilvl w:val="1"/>
          <w:numId w:val="4"/>
        </w:numPr>
      </w:pPr>
      <w:r w:rsidRPr="6CE37F57">
        <w:t>Task Force’s f</w:t>
      </w:r>
      <w:r w:rsidR="71D5C60D" w:rsidRPr="6CE37F57">
        <w:t>eedback on</w:t>
      </w:r>
      <w:r w:rsidR="7833A46F" w:rsidRPr="6CE37F57">
        <w:t xml:space="preserve"> draft</w:t>
      </w:r>
      <w:r w:rsidR="71D5C60D" w:rsidRPr="6CE37F57">
        <w:t xml:space="preserve"> flyer</w:t>
      </w:r>
      <w:r w:rsidR="17A2EEDB" w:rsidRPr="6CE37F57">
        <w:t>:</w:t>
      </w:r>
    </w:p>
    <w:p w14:paraId="0D77FA27" w14:textId="6888A3BA" w:rsidR="71D5C60D" w:rsidRDefault="17A2EEDB" w:rsidP="6CE37F57">
      <w:pPr>
        <w:pStyle w:val="ListParagraph"/>
        <w:numPr>
          <w:ilvl w:val="2"/>
          <w:numId w:val="4"/>
        </w:numPr>
      </w:pPr>
      <w:r w:rsidRPr="6CE37F57">
        <w:t>Suggestion: A</w:t>
      </w:r>
      <w:r w:rsidR="71D5C60D" w:rsidRPr="6CE37F57">
        <w:t xml:space="preserve">dd </w:t>
      </w:r>
      <w:proofErr w:type="gramStart"/>
      <w:r w:rsidR="71D5C60D" w:rsidRPr="6CE37F57">
        <w:t xml:space="preserve">a </w:t>
      </w:r>
      <w:r w:rsidR="731E1E3E" w:rsidRPr="6CE37F57">
        <w:t>scannable</w:t>
      </w:r>
      <w:proofErr w:type="gramEnd"/>
      <w:r w:rsidR="71D5C60D" w:rsidRPr="6CE37F57">
        <w:t xml:space="preserve"> QR code? Direct to registration link</w:t>
      </w:r>
    </w:p>
    <w:p w14:paraId="02ADF9D5" w14:textId="384EA48D" w:rsidR="65E4B5EE" w:rsidRDefault="620DFF31" w:rsidP="67D95A34">
      <w:pPr>
        <w:pStyle w:val="ListParagraph"/>
        <w:numPr>
          <w:ilvl w:val="2"/>
          <w:numId w:val="4"/>
        </w:numPr>
      </w:pPr>
      <w:r w:rsidRPr="67D95A34">
        <w:t>Question</w:t>
      </w:r>
      <w:r w:rsidR="71D5C60D" w:rsidRPr="67D95A34">
        <w:t xml:space="preserve">: </w:t>
      </w:r>
      <w:r w:rsidR="01D6897C" w:rsidRPr="67D95A34">
        <w:t>W</w:t>
      </w:r>
      <w:r w:rsidR="71D5C60D" w:rsidRPr="67D95A34">
        <w:t>here are they posted?</w:t>
      </w:r>
    </w:p>
    <w:p w14:paraId="0D13B673" w14:textId="6FB0C0C4" w:rsidR="2969F2AA" w:rsidRDefault="2969F2AA" w:rsidP="67D95A34">
      <w:pPr>
        <w:pStyle w:val="ListParagraph"/>
        <w:numPr>
          <w:ilvl w:val="3"/>
          <w:numId w:val="4"/>
        </w:numPr>
      </w:pPr>
      <w:r w:rsidRPr="67D95A34">
        <w:t>Will be handing out flyers when doing door-knocking activities; will ask to post them in community spaces including churches, community centers, etc.</w:t>
      </w:r>
    </w:p>
    <w:p w14:paraId="77E3F0C4" w14:textId="5DE16E95" w:rsidR="2969F2AA" w:rsidRDefault="2969F2AA" w:rsidP="67D95A34">
      <w:pPr>
        <w:pStyle w:val="ListParagraph"/>
        <w:numPr>
          <w:ilvl w:val="3"/>
          <w:numId w:val="4"/>
        </w:numPr>
      </w:pPr>
      <w:r w:rsidRPr="67D95A34">
        <w:t xml:space="preserve">Open for suggestions from Task Force </w:t>
      </w:r>
      <w:proofErr w:type="gramStart"/>
      <w:r w:rsidRPr="67D95A34">
        <w:t>member</w:t>
      </w:r>
      <w:proofErr w:type="gramEnd"/>
      <w:r w:rsidRPr="67D95A34">
        <w:t xml:space="preserve"> where to post them as well</w:t>
      </w:r>
    </w:p>
    <w:p w14:paraId="7CDD9286" w14:textId="3296E37D" w:rsidR="71D5C60D" w:rsidRDefault="16AD9098" w:rsidP="67D95A34">
      <w:pPr>
        <w:pStyle w:val="ListParagraph"/>
        <w:numPr>
          <w:ilvl w:val="2"/>
          <w:numId w:val="4"/>
        </w:numPr>
      </w:pPr>
      <w:r w:rsidRPr="79A03AE8">
        <w:t>Comment: L</w:t>
      </w:r>
      <w:r w:rsidR="71D5C60D" w:rsidRPr="79A03AE8">
        <w:t>ike the flyer; are we taking for granted that people know what the task force means/is? Are we looking at gathering information about just improvements? For P</w:t>
      </w:r>
      <w:r w:rsidR="77120900" w:rsidRPr="79A03AE8">
        <w:t>.</w:t>
      </w:r>
      <w:r w:rsidR="71D5C60D" w:rsidRPr="79A03AE8">
        <w:t>I</w:t>
      </w:r>
      <w:r w:rsidR="7AAB96B2" w:rsidRPr="79A03AE8">
        <w:t>.</w:t>
      </w:r>
      <w:r w:rsidR="71D5C60D" w:rsidRPr="79A03AE8">
        <w:t>R</w:t>
      </w:r>
      <w:r w:rsidR="22453AD8" w:rsidRPr="79A03AE8">
        <w:t>.</w:t>
      </w:r>
      <w:r w:rsidR="71D5C60D" w:rsidRPr="79A03AE8">
        <w:t>R</w:t>
      </w:r>
      <w:r w:rsidR="22453AD8" w:rsidRPr="79A03AE8">
        <w:t>.</w:t>
      </w:r>
      <w:r w:rsidR="71D5C60D" w:rsidRPr="79A03AE8">
        <w:t xml:space="preserve"> and folks living within Putnam Ave, it’s not just improvements but also what’s the impact of things that have changed along the r</w:t>
      </w:r>
      <w:r w:rsidR="1189A59F" w:rsidRPr="79A03AE8">
        <w:t>iver to date.</w:t>
      </w:r>
    </w:p>
    <w:p w14:paraId="39B3982E" w14:textId="084C4660" w:rsidR="65F48D31" w:rsidRDefault="65F48D31" w:rsidP="67D95A34">
      <w:pPr>
        <w:pStyle w:val="ListParagraph"/>
        <w:numPr>
          <w:ilvl w:val="3"/>
          <w:numId w:val="4"/>
        </w:numPr>
      </w:pPr>
      <w:r w:rsidRPr="3C68596E">
        <w:t>The word hearing could mean “legal” now aday</w:t>
      </w:r>
      <w:r w:rsidR="4366740F" w:rsidRPr="3C68596E">
        <w:t>s</w:t>
      </w:r>
      <w:r w:rsidRPr="3C68596E">
        <w:t xml:space="preserve"> and we don’t want people to think they’re going to court </w:t>
      </w:r>
    </w:p>
    <w:p w14:paraId="297209DE" w14:textId="217BC841" w:rsidR="65F48D31" w:rsidRDefault="65F48D31" w:rsidP="67D95A34">
      <w:pPr>
        <w:pStyle w:val="ListParagraph"/>
        <w:numPr>
          <w:ilvl w:val="3"/>
          <w:numId w:val="4"/>
        </w:numPr>
      </w:pPr>
      <w:proofErr w:type="gramStart"/>
      <w:r w:rsidRPr="67D95A34">
        <w:t>Can</w:t>
      </w:r>
      <w:proofErr w:type="gramEnd"/>
      <w:r w:rsidRPr="67D95A34">
        <w:t xml:space="preserve"> put more details suggested here on the registration link</w:t>
      </w:r>
    </w:p>
    <w:p w14:paraId="3FCCB6E9" w14:textId="4F507CC8" w:rsidR="65F48D31" w:rsidRDefault="65F48D31" w:rsidP="67D95A34">
      <w:pPr>
        <w:pStyle w:val="ListParagraph"/>
        <w:numPr>
          <w:ilvl w:val="3"/>
          <w:numId w:val="4"/>
        </w:numPr>
      </w:pPr>
      <w:r w:rsidRPr="67D95A34">
        <w:t>Action item: Monika &amp; Jonathan to check legally if some of the language can be changed</w:t>
      </w:r>
    </w:p>
    <w:p w14:paraId="5CC7B038" w14:textId="0CB32B2A" w:rsidR="65F48D31" w:rsidRDefault="265B5400" w:rsidP="67D95A34">
      <w:pPr>
        <w:pStyle w:val="ListParagraph"/>
        <w:numPr>
          <w:ilvl w:val="2"/>
          <w:numId w:val="4"/>
        </w:numPr>
      </w:pPr>
      <w:r w:rsidRPr="67D95A34">
        <w:lastRenderedPageBreak/>
        <w:t>Suggestion:</w:t>
      </w:r>
      <w:r w:rsidR="60B5D697" w:rsidRPr="67D95A34">
        <w:t xml:space="preserve"> Would be nice to add a map of area between the two bridges so people know exactly what part(s) we’re discussing.</w:t>
      </w:r>
    </w:p>
    <w:p w14:paraId="750357F6" w14:textId="211B1B89" w:rsidR="60B5D697" w:rsidRDefault="3B6302EB" w:rsidP="67D95A34">
      <w:pPr>
        <w:pStyle w:val="ListParagraph"/>
        <w:numPr>
          <w:ilvl w:val="2"/>
          <w:numId w:val="4"/>
        </w:numPr>
      </w:pPr>
      <w:r w:rsidRPr="67D95A34">
        <w:t>Question: W</w:t>
      </w:r>
      <w:r w:rsidR="60B5D697" w:rsidRPr="67D95A34">
        <w:t xml:space="preserve">ill these flyers be hung in churches? The flyer doesn’t seem </w:t>
      </w:r>
      <w:r w:rsidR="6F216448" w:rsidRPr="67D95A34">
        <w:t xml:space="preserve">to be drawing the </w:t>
      </w:r>
      <w:proofErr w:type="gramStart"/>
      <w:r w:rsidR="6F216448" w:rsidRPr="67D95A34">
        <w:t>attention?</w:t>
      </w:r>
      <w:proofErr w:type="gramEnd"/>
      <w:r w:rsidR="6F216448" w:rsidRPr="67D95A34">
        <w:t xml:space="preserve"> </w:t>
      </w:r>
    </w:p>
    <w:p w14:paraId="50F8F15D" w14:textId="0655707B" w:rsidR="6F216448" w:rsidRDefault="6F216448" w:rsidP="67D95A34">
      <w:pPr>
        <w:pStyle w:val="ListParagraph"/>
        <w:numPr>
          <w:ilvl w:val="3"/>
          <w:numId w:val="4"/>
        </w:numPr>
      </w:pPr>
      <w:r w:rsidRPr="67D95A34">
        <w:t xml:space="preserve">Yes, </w:t>
      </w:r>
      <w:proofErr w:type="gramStart"/>
      <w:r w:rsidRPr="67D95A34">
        <w:t>we’ll</w:t>
      </w:r>
      <w:proofErr w:type="gramEnd"/>
      <w:r w:rsidRPr="67D95A34">
        <w:t xml:space="preserve"> plan to post the flyers in a lot of different places so it can reach people where they are. We will also bring flyers along when we go door knocking</w:t>
      </w:r>
    </w:p>
    <w:p w14:paraId="54D0F435" w14:textId="4F761020" w:rsidR="6F216448" w:rsidRDefault="6F216448" w:rsidP="67D95A34">
      <w:pPr>
        <w:pStyle w:val="ListParagraph"/>
        <w:numPr>
          <w:ilvl w:val="3"/>
          <w:numId w:val="4"/>
        </w:numPr>
      </w:pPr>
      <w:r w:rsidRPr="67D95A34">
        <w:t xml:space="preserve"> Cambridge’s Black Pastor Alliance can assist</w:t>
      </w:r>
    </w:p>
    <w:p w14:paraId="5B7C1EB9" w14:textId="20084BFE" w:rsidR="6F216448" w:rsidRDefault="16FB872C" w:rsidP="67D95A34">
      <w:pPr>
        <w:pStyle w:val="ListParagraph"/>
        <w:numPr>
          <w:ilvl w:val="2"/>
          <w:numId w:val="4"/>
        </w:numPr>
      </w:pPr>
      <w:r w:rsidRPr="67D95A34">
        <w:t>Question:</w:t>
      </w:r>
      <w:r w:rsidR="6F216448" w:rsidRPr="67D95A34">
        <w:t xml:space="preserve"> Is there a plan for digital feedback?</w:t>
      </w:r>
    </w:p>
    <w:p w14:paraId="184FD59F" w14:textId="07034CCF" w:rsidR="6F216448" w:rsidRDefault="0CAEA898" w:rsidP="67D95A34">
      <w:pPr>
        <w:pStyle w:val="ListParagraph"/>
        <w:numPr>
          <w:ilvl w:val="3"/>
          <w:numId w:val="4"/>
        </w:numPr>
      </w:pPr>
      <w:r w:rsidRPr="67D95A34">
        <w:t>F</w:t>
      </w:r>
      <w:r w:rsidR="6F216448" w:rsidRPr="67D95A34">
        <w:t>orm of digital feedback current planned for is during the public review period during first draft of the Task Force’s report. Great idea to include a form of digital feedback as alternative for folks who cannot make it in real time.</w:t>
      </w:r>
    </w:p>
    <w:p w14:paraId="1D3F76C0" w14:textId="57BF6FD0" w:rsidR="6F216448" w:rsidRDefault="5FC05D90" w:rsidP="67D95A34">
      <w:pPr>
        <w:pStyle w:val="ListParagraph"/>
        <w:numPr>
          <w:ilvl w:val="2"/>
          <w:numId w:val="4"/>
        </w:numPr>
      </w:pPr>
      <w:r w:rsidRPr="67D95A34">
        <w:t>Comment: W</w:t>
      </w:r>
      <w:r w:rsidR="6F216448" w:rsidRPr="67D95A34">
        <w:t>hen looking at this flyer, looks like an ad</w:t>
      </w:r>
      <w:r w:rsidR="73269E9E" w:rsidRPr="67D95A34">
        <w:t>;</w:t>
      </w:r>
      <w:r w:rsidR="6F216448" w:rsidRPr="67D95A34">
        <w:t xml:space="preserve"> should shows images that show the issues – overall some visual discontinuity, missing the “pain point</w:t>
      </w:r>
      <w:r w:rsidR="21117F96" w:rsidRPr="67D95A34">
        <w:t>s” the TF has been discussing.</w:t>
      </w:r>
    </w:p>
    <w:p w14:paraId="0D520777" w14:textId="0FB960CA" w:rsidR="70073B44" w:rsidRDefault="0E313E95" w:rsidP="67D95A34">
      <w:pPr>
        <w:pStyle w:val="ListParagraph"/>
        <w:numPr>
          <w:ilvl w:val="2"/>
          <w:numId w:val="4"/>
        </w:numPr>
      </w:pPr>
      <w:r w:rsidRPr="67D95A34">
        <w:t>Suggestion: In</w:t>
      </w:r>
      <w:r w:rsidR="3127CD44" w:rsidRPr="67D95A34">
        <w:t xml:space="preserve">cluding more details about what type of improvements to be discussed to help </w:t>
      </w:r>
      <w:proofErr w:type="gramStart"/>
      <w:r w:rsidR="3127CD44" w:rsidRPr="67D95A34">
        <w:t>tailored</w:t>
      </w:r>
      <w:proofErr w:type="gramEnd"/>
      <w:r w:rsidR="3127CD44" w:rsidRPr="67D95A34">
        <w:t xml:space="preserve"> the </w:t>
      </w:r>
      <w:proofErr w:type="gramStart"/>
      <w:r w:rsidR="3127CD44" w:rsidRPr="67D95A34">
        <w:t>conversation?</w:t>
      </w:r>
      <w:proofErr w:type="gramEnd"/>
    </w:p>
    <w:p w14:paraId="38A0A416" w14:textId="7DD1194E" w:rsidR="3127CD44" w:rsidRDefault="31AAD94B" w:rsidP="67D95A34">
      <w:pPr>
        <w:pStyle w:val="ListParagraph"/>
        <w:numPr>
          <w:ilvl w:val="2"/>
          <w:numId w:val="4"/>
        </w:numPr>
      </w:pPr>
      <w:r w:rsidRPr="67D95A34">
        <w:t>Suggestion:</w:t>
      </w:r>
      <w:r w:rsidR="3127CD44" w:rsidRPr="67D95A34">
        <w:t xml:space="preserve"> the </w:t>
      </w:r>
      <w:proofErr w:type="gramStart"/>
      <w:r w:rsidR="3127CD44" w:rsidRPr="67D95A34">
        <w:t>graphic</w:t>
      </w:r>
      <w:proofErr w:type="gramEnd"/>
      <w:r w:rsidR="3127CD44" w:rsidRPr="67D95A34">
        <w:t xml:space="preserve"> can </w:t>
      </w:r>
      <w:proofErr w:type="gramStart"/>
      <w:r w:rsidR="3127CD44" w:rsidRPr="67D95A34">
        <w:t>pain</w:t>
      </w:r>
      <w:proofErr w:type="gramEnd"/>
      <w:r w:rsidR="3127CD44" w:rsidRPr="67D95A34">
        <w:t xml:space="preserve"> a better picture of what we’re engaging people </w:t>
      </w:r>
      <w:proofErr w:type="gramStart"/>
      <w:r w:rsidR="3127CD44" w:rsidRPr="67D95A34">
        <w:t>on</w:t>
      </w:r>
      <w:proofErr w:type="gramEnd"/>
      <w:r w:rsidR="3127CD44" w:rsidRPr="67D95A34">
        <w:t xml:space="preserve">. </w:t>
      </w:r>
      <w:proofErr w:type="gramStart"/>
      <w:r w:rsidR="3127CD44" w:rsidRPr="67D95A34">
        <w:t>Also</w:t>
      </w:r>
      <w:proofErr w:type="gramEnd"/>
      <w:r w:rsidR="3127CD44" w:rsidRPr="67D95A34">
        <w:t xml:space="preserve"> the goal is also not just getting people to the hearings, but also active participation – QR code to </w:t>
      </w:r>
      <w:r w:rsidR="32319682" w:rsidRPr="67D95A34">
        <w:t xml:space="preserve">prompting questions for folks to provide feedback too. Leveraging this handout as an impromptu survey, want to take advantage of people’s attention </w:t>
      </w:r>
    </w:p>
    <w:p w14:paraId="11AFD30D" w14:textId="04D873F9" w:rsidR="31F1F0ED" w:rsidRDefault="31F1F0ED" w:rsidP="67D95A34">
      <w:pPr>
        <w:pStyle w:val="ListParagraph"/>
        <w:numPr>
          <w:ilvl w:val="3"/>
          <w:numId w:val="4"/>
        </w:numPr>
      </w:pPr>
      <w:r w:rsidRPr="67D95A34">
        <w:t xml:space="preserve">Can also incorporate </w:t>
      </w:r>
      <w:r w:rsidR="2C9CE9F9" w:rsidRPr="67D95A34">
        <w:t xml:space="preserve">this </w:t>
      </w:r>
      <w:r w:rsidRPr="67D95A34">
        <w:t xml:space="preserve">idea in </w:t>
      </w:r>
      <w:proofErr w:type="gramStart"/>
      <w:r w:rsidRPr="67D95A34">
        <w:t>the door</w:t>
      </w:r>
      <w:proofErr w:type="gramEnd"/>
      <w:r w:rsidRPr="67D95A34">
        <w:t xml:space="preserve">-knocking activity too. Hoping the flyer will help supplement the door knocking. </w:t>
      </w:r>
    </w:p>
    <w:p w14:paraId="573EEFDA" w14:textId="57EF8A3B" w:rsidR="5E7BE7FF" w:rsidRDefault="401355DA" w:rsidP="67D95A34">
      <w:pPr>
        <w:pStyle w:val="ListParagraph"/>
        <w:numPr>
          <w:ilvl w:val="1"/>
          <w:numId w:val="4"/>
        </w:numPr>
      </w:pPr>
      <w:r w:rsidRPr="67D95A34">
        <w:t xml:space="preserve">The Project Team </w:t>
      </w:r>
      <w:r w:rsidR="5E7BE7FF" w:rsidRPr="67D95A34">
        <w:t xml:space="preserve">will adjust the door-knocking script based on feedback on the flyer today. </w:t>
      </w:r>
    </w:p>
    <w:p w14:paraId="7F53B406" w14:textId="36B86A3D" w:rsidR="169A02EA" w:rsidRDefault="169A02EA" w:rsidP="169A02EA">
      <w:pPr>
        <w:pStyle w:val="ListParagraph"/>
        <w:ind w:left="360"/>
      </w:pPr>
    </w:p>
    <w:p w14:paraId="36404AA0" w14:textId="58A08277" w:rsidR="5DF19E16" w:rsidRDefault="5DF19E16" w:rsidP="67D95A34">
      <w:pPr>
        <w:pStyle w:val="ListParagraph"/>
        <w:numPr>
          <w:ilvl w:val="0"/>
          <w:numId w:val="4"/>
        </w:numPr>
        <w:rPr>
          <w:b/>
          <w:bCs/>
        </w:rPr>
      </w:pPr>
      <w:r w:rsidRPr="67D95A34">
        <w:rPr>
          <w:b/>
          <w:bCs/>
        </w:rPr>
        <w:t xml:space="preserve">Confirm dates, times &amp; location ideas for November Public Hearings  </w:t>
      </w:r>
    </w:p>
    <w:p w14:paraId="41122B28" w14:textId="42FBA3BC" w:rsidR="1EEFFB08" w:rsidRDefault="1EEFFB08" w:rsidP="169A02EA">
      <w:pPr>
        <w:pStyle w:val="ListParagraph"/>
        <w:numPr>
          <w:ilvl w:val="1"/>
          <w:numId w:val="4"/>
        </w:numPr>
      </w:pPr>
      <w:r w:rsidRPr="169A02EA">
        <w:t>Providing options for upcoming public hearing dates &amp; times</w:t>
      </w:r>
    </w:p>
    <w:p w14:paraId="3355999F" w14:textId="1F277BFD" w:rsidR="1EEFFB08" w:rsidRDefault="1EEFFB08" w:rsidP="169A02EA">
      <w:pPr>
        <w:pStyle w:val="ListParagraph"/>
        <w:numPr>
          <w:ilvl w:val="1"/>
          <w:numId w:val="4"/>
        </w:numPr>
      </w:pPr>
      <w:r w:rsidRPr="169A02EA">
        <w:t>Will keep the poll open for another day or so, but would like to finalize and schedule these meetings before end of this week</w:t>
      </w:r>
    </w:p>
    <w:p w14:paraId="6B2E8442" w14:textId="0F1A92AD" w:rsidR="169A02EA" w:rsidRDefault="169A02EA" w:rsidP="169A02EA">
      <w:pPr>
        <w:pStyle w:val="ListParagraph"/>
        <w:ind w:left="360"/>
      </w:pPr>
    </w:p>
    <w:p w14:paraId="3C32343B" w14:textId="1C12603B" w:rsidR="5DF19E16" w:rsidRDefault="5DF19E16" w:rsidP="67D95A34">
      <w:pPr>
        <w:pStyle w:val="ListParagraph"/>
        <w:numPr>
          <w:ilvl w:val="0"/>
          <w:numId w:val="4"/>
        </w:numPr>
        <w:rPr>
          <w:b/>
          <w:bCs/>
        </w:rPr>
      </w:pPr>
      <w:r w:rsidRPr="67D95A34">
        <w:rPr>
          <w:b/>
          <w:bCs/>
        </w:rPr>
        <w:t xml:space="preserve">Discuss content for public hearings  </w:t>
      </w:r>
    </w:p>
    <w:p w14:paraId="17287DD1" w14:textId="1B6B7124" w:rsidR="0D8334A7" w:rsidRDefault="70BBD687" w:rsidP="169A02EA">
      <w:pPr>
        <w:pStyle w:val="ListParagraph"/>
        <w:numPr>
          <w:ilvl w:val="1"/>
          <w:numId w:val="4"/>
        </w:numPr>
      </w:pPr>
      <w:r w:rsidRPr="67D95A34">
        <w:t xml:space="preserve">Question: </w:t>
      </w:r>
      <w:r w:rsidR="3AAFCB8A" w:rsidRPr="67D95A34">
        <w:t>W</w:t>
      </w:r>
      <w:r w:rsidR="0D8334A7" w:rsidRPr="67D95A34">
        <w:t xml:space="preserve">ant to talk about the format of the hearings – how does it work? </w:t>
      </w:r>
    </w:p>
    <w:p w14:paraId="346BCBDD" w14:textId="1A7CC3BE" w:rsidR="0D8334A7" w:rsidRDefault="0D8334A7" w:rsidP="169A02EA">
      <w:pPr>
        <w:pStyle w:val="ListParagraph"/>
        <w:numPr>
          <w:ilvl w:val="2"/>
          <w:numId w:val="4"/>
        </w:numPr>
      </w:pPr>
      <w:r w:rsidRPr="169A02EA">
        <w:t>The format is flexible: can have a little bit of presentation</w:t>
      </w:r>
    </w:p>
    <w:p w14:paraId="02350894" w14:textId="40945873" w:rsidR="0D8334A7" w:rsidRDefault="1143CBB2" w:rsidP="169A02EA">
      <w:pPr>
        <w:pStyle w:val="ListParagraph"/>
        <w:numPr>
          <w:ilvl w:val="1"/>
          <w:numId w:val="4"/>
        </w:numPr>
      </w:pPr>
      <w:r w:rsidRPr="67D95A34">
        <w:t xml:space="preserve">Suggestion: </w:t>
      </w:r>
      <w:r w:rsidR="0D8334A7" w:rsidRPr="67D95A34">
        <w:t xml:space="preserve">Monday PM and Friday AM are not great </w:t>
      </w:r>
      <w:proofErr w:type="gramStart"/>
      <w:r w:rsidR="0D8334A7" w:rsidRPr="67D95A34">
        <w:t>time</w:t>
      </w:r>
      <w:proofErr w:type="gramEnd"/>
      <w:r w:rsidR="0D8334A7" w:rsidRPr="67D95A34">
        <w:t xml:space="preserve"> for public hearings. </w:t>
      </w:r>
    </w:p>
    <w:p w14:paraId="689A004B" w14:textId="0C54B087" w:rsidR="0D8334A7" w:rsidRDefault="25578796" w:rsidP="169A02EA">
      <w:pPr>
        <w:pStyle w:val="ListParagraph"/>
        <w:numPr>
          <w:ilvl w:val="1"/>
          <w:numId w:val="4"/>
        </w:numPr>
      </w:pPr>
      <w:r w:rsidRPr="67D95A34">
        <w:t>Q</w:t>
      </w:r>
      <w:r w:rsidR="0D8334A7" w:rsidRPr="67D95A34">
        <w:t xml:space="preserve">uestion and </w:t>
      </w:r>
      <w:proofErr w:type="gramStart"/>
      <w:r w:rsidR="0D8334A7" w:rsidRPr="67D95A34">
        <w:t>concern</w:t>
      </w:r>
      <w:proofErr w:type="gramEnd"/>
      <w:r w:rsidR="0D8334A7" w:rsidRPr="67D95A34">
        <w:t xml:space="preserve"> how </w:t>
      </w:r>
      <w:proofErr w:type="gramStart"/>
      <w:r w:rsidR="0D8334A7" w:rsidRPr="67D95A34">
        <w:t>are we</w:t>
      </w:r>
      <w:proofErr w:type="gramEnd"/>
      <w:r w:rsidR="0D8334A7" w:rsidRPr="67D95A34">
        <w:t xml:space="preserve"> defining stakeholders</w:t>
      </w:r>
    </w:p>
    <w:p w14:paraId="6F74A3EA" w14:textId="355489CD" w:rsidR="0D8334A7" w:rsidRDefault="0D8334A7" w:rsidP="169A02EA">
      <w:pPr>
        <w:pStyle w:val="ListParagraph"/>
        <w:numPr>
          <w:ilvl w:val="2"/>
          <w:numId w:val="4"/>
        </w:numPr>
      </w:pPr>
      <w:r w:rsidRPr="169A02EA">
        <w:lastRenderedPageBreak/>
        <w:t>Will incorporate into the survey questions to better understand who provides the feedback and where are they from</w:t>
      </w:r>
    </w:p>
    <w:p w14:paraId="022D1C02" w14:textId="01A45161" w:rsidR="0D8334A7" w:rsidRDefault="192715C5" w:rsidP="169A02EA">
      <w:pPr>
        <w:pStyle w:val="ListParagraph"/>
        <w:numPr>
          <w:ilvl w:val="2"/>
          <w:numId w:val="4"/>
        </w:numPr>
      </w:pPr>
      <w:r w:rsidRPr="79A03AE8">
        <w:t>DCR</w:t>
      </w:r>
      <w:r w:rsidR="0D8334A7" w:rsidRPr="79A03AE8">
        <w:t xml:space="preserve"> re-share</w:t>
      </w:r>
      <w:r w:rsidR="25E06E14" w:rsidRPr="79A03AE8">
        <w:t>d</w:t>
      </w:r>
      <w:r w:rsidR="0D8334A7" w:rsidRPr="79A03AE8">
        <w:t xml:space="preserve"> the definition of stakeholders in the statute. Also</w:t>
      </w:r>
      <w:r w:rsidR="7A5A55EA" w:rsidRPr="79A03AE8">
        <w:t>,</w:t>
      </w:r>
      <w:r w:rsidR="0D8334A7" w:rsidRPr="79A03AE8">
        <w:t xml:space="preserve"> public comments will be reviewed and determined by this Task Force what </w:t>
      </w:r>
      <w:proofErr w:type="gramStart"/>
      <w:r w:rsidR="0D8334A7" w:rsidRPr="79A03AE8">
        <w:t>to</w:t>
      </w:r>
      <w:proofErr w:type="gramEnd"/>
      <w:r w:rsidR="0D8334A7" w:rsidRPr="79A03AE8">
        <w:t xml:space="preserve"> be included in the final report.</w:t>
      </w:r>
    </w:p>
    <w:p w14:paraId="49F48662" w14:textId="60BB1238" w:rsidR="0D8334A7" w:rsidRDefault="0D8334A7" w:rsidP="67D95A34">
      <w:pPr>
        <w:pStyle w:val="ListParagraph"/>
        <w:numPr>
          <w:ilvl w:val="1"/>
          <w:numId w:val="4"/>
        </w:numPr>
      </w:pPr>
      <w:r w:rsidRPr="67D95A34">
        <w:t>Concerned about national email lists providing input on our local issue(s)</w:t>
      </w:r>
    </w:p>
    <w:p w14:paraId="7EFEF831" w14:textId="19653609" w:rsidR="0D8334A7" w:rsidRDefault="4D34188B" w:rsidP="169A02EA">
      <w:pPr>
        <w:pStyle w:val="ListParagraph"/>
        <w:numPr>
          <w:ilvl w:val="1"/>
          <w:numId w:val="4"/>
        </w:numPr>
      </w:pPr>
      <w:proofErr w:type="gramStart"/>
      <w:r w:rsidRPr="67D95A34">
        <w:t>W</w:t>
      </w:r>
      <w:r w:rsidR="0D8334A7" w:rsidRPr="67D95A34">
        <w:t>ould</w:t>
      </w:r>
      <w:proofErr w:type="gramEnd"/>
      <w:r w:rsidR="0D8334A7" w:rsidRPr="67D95A34">
        <w:t xml:space="preserve"> like to see online zoom options for </w:t>
      </w:r>
      <w:proofErr w:type="gramStart"/>
      <w:r w:rsidR="0D8334A7" w:rsidRPr="67D95A34">
        <w:t>the public</w:t>
      </w:r>
      <w:proofErr w:type="gramEnd"/>
      <w:r w:rsidR="0D8334A7" w:rsidRPr="67D95A34">
        <w:t xml:space="preserve"> hearings; include overview of the Task force at beginning of hearing; would like to see outreach at local civic associations,</w:t>
      </w:r>
    </w:p>
    <w:p w14:paraId="02E3675B" w14:textId="178FFD0B" w:rsidR="0D8334A7" w:rsidRDefault="4FA379CE" w:rsidP="169A02EA">
      <w:pPr>
        <w:pStyle w:val="ListParagraph"/>
        <w:numPr>
          <w:ilvl w:val="1"/>
          <w:numId w:val="4"/>
        </w:numPr>
      </w:pPr>
      <w:r w:rsidRPr="67D95A34">
        <w:t>T</w:t>
      </w:r>
      <w:r w:rsidR="0D8334A7" w:rsidRPr="67D95A34">
        <w:t>hird motion the localizing of the outreach. Wants to see those living in the local neighborhood directly impacted be prioritized. Example: Boston Calling has a list of targeted locals</w:t>
      </w:r>
    </w:p>
    <w:p w14:paraId="29AFEE8C" w14:textId="44FC714A" w:rsidR="0D8334A7" w:rsidRDefault="0D8334A7" w:rsidP="67D95A34">
      <w:pPr>
        <w:pStyle w:val="ListParagraph"/>
        <w:numPr>
          <w:ilvl w:val="1"/>
          <w:numId w:val="4"/>
        </w:numPr>
      </w:pPr>
      <w:r w:rsidRPr="67D95A34">
        <w:t>Will put in survey measures to clarify and inform us who are taking the surveys, who are we hearing from</w:t>
      </w:r>
      <w:r w:rsidR="3080D706" w:rsidRPr="67D95A34">
        <w:t>, etc.</w:t>
      </w:r>
    </w:p>
    <w:p w14:paraId="60A1F22A" w14:textId="1D042D74" w:rsidR="0D8334A7" w:rsidRDefault="3080D706" w:rsidP="169A02EA">
      <w:pPr>
        <w:pStyle w:val="ListParagraph"/>
        <w:numPr>
          <w:ilvl w:val="1"/>
          <w:numId w:val="4"/>
        </w:numPr>
      </w:pPr>
      <w:r w:rsidRPr="67D95A34">
        <w:t xml:space="preserve">Question: </w:t>
      </w:r>
      <w:r w:rsidR="0D8334A7" w:rsidRPr="67D95A34">
        <w:t>do we know what the changes will look like on Memorial Drive?</w:t>
      </w:r>
    </w:p>
    <w:p w14:paraId="6D6AAC16" w14:textId="7736B38D" w:rsidR="0D8334A7" w:rsidRDefault="0D8334A7" w:rsidP="169A02EA">
      <w:pPr>
        <w:pStyle w:val="ListParagraph"/>
        <w:numPr>
          <w:ilvl w:val="2"/>
          <w:numId w:val="4"/>
        </w:numPr>
      </w:pPr>
      <w:r w:rsidRPr="3C68596E">
        <w:t xml:space="preserve">The goal of the hearings </w:t>
      </w:r>
      <w:r w:rsidR="2D489519" w:rsidRPr="3C68596E">
        <w:t>is</w:t>
      </w:r>
      <w:r w:rsidRPr="3C68596E">
        <w:t xml:space="preserve"> not to provide overview of any specific projects</w:t>
      </w:r>
    </w:p>
    <w:p w14:paraId="5FE8C33D" w14:textId="0F420708" w:rsidR="169A02EA" w:rsidRDefault="169A02EA" w:rsidP="169A02EA">
      <w:pPr>
        <w:pStyle w:val="ListParagraph"/>
        <w:ind w:left="360"/>
      </w:pPr>
    </w:p>
    <w:p w14:paraId="7497DE59" w14:textId="3D7E0EF6" w:rsidR="5DF19E16" w:rsidRDefault="5DF19E16" w:rsidP="76CEB474">
      <w:pPr>
        <w:pStyle w:val="ListParagraph"/>
        <w:numPr>
          <w:ilvl w:val="0"/>
          <w:numId w:val="4"/>
        </w:numPr>
      </w:pPr>
      <w:r w:rsidRPr="76CEB474">
        <w:rPr>
          <w:b/>
          <w:bCs/>
        </w:rPr>
        <w:t xml:space="preserve">Discuss preliminary recommendations for Task Force's final report </w:t>
      </w:r>
      <w:r w:rsidR="210FD328">
        <w:t>–</w:t>
      </w:r>
      <w:r w:rsidR="49238642" w:rsidRPr="76CEB474">
        <w:rPr>
          <w:b/>
          <w:bCs/>
        </w:rPr>
        <w:t xml:space="preserve"> </w:t>
      </w:r>
      <w:r w:rsidR="49238642" w:rsidRPr="76CEB474">
        <w:t>Not discussed</w:t>
      </w:r>
    </w:p>
    <w:p w14:paraId="4716CBAC" w14:textId="22A0CD65" w:rsidR="49238642" w:rsidRDefault="49238642" w:rsidP="76CEB474">
      <w:pPr>
        <w:pStyle w:val="ListParagraph"/>
        <w:ind w:left="1080"/>
        <w:rPr>
          <w:b/>
          <w:bCs/>
        </w:rPr>
      </w:pPr>
      <w:r w:rsidRPr="76CEB474">
        <w:rPr>
          <w:b/>
          <w:bCs/>
        </w:rPr>
        <w:t xml:space="preserve"> </w:t>
      </w:r>
    </w:p>
    <w:p w14:paraId="6664DC10" w14:textId="3876BD01" w:rsidR="49238642" w:rsidRDefault="49238642" w:rsidP="76CEB474">
      <w:pPr>
        <w:pStyle w:val="ListParagraph"/>
        <w:numPr>
          <w:ilvl w:val="0"/>
          <w:numId w:val="4"/>
        </w:numPr>
        <w:rPr>
          <w:b/>
          <w:bCs/>
        </w:rPr>
      </w:pPr>
      <w:r w:rsidRPr="76CEB474">
        <w:rPr>
          <w:b/>
          <w:bCs/>
        </w:rPr>
        <w:t xml:space="preserve">Questions from Task Force members  </w:t>
      </w:r>
    </w:p>
    <w:p w14:paraId="3A9AFDDF" w14:textId="1A2F8605" w:rsidR="3E1ECE17" w:rsidRDefault="6614AFA4" w:rsidP="169A02EA">
      <w:pPr>
        <w:pStyle w:val="ListParagraph"/>
        <w:numPr>
          <w:ilvl w:val="1"/>
          <w:numId w:val="4"/>
        </w:numPr>
      </w:pPr>
      <w:proofErr w:type="gramStart"/>
      <w:r w:rsidRPr="79A03AE8">
        <w:t>W</w:t>
      </w:r>
      <w:r w:rsidR="3E1ECE17" w:rsidRPr="79A03AE8">
        <w:t>ould</w:t>
      </w:r>
      <w:proofErr w:type="gramEnd"/>
      <w:r w:rsidR="3E1ECE17" w:rsidRPr="79A03AE8">
        <w:t xml:space="preserve"> like to hear from other T</w:t>
      </w:r>
      <w:r w:rsidR="65CE22D1" w:rsidRPr="79A03AE8">
        <w:t xml:space="preserve">ask </w:t>
      </w:r>
      <w:r w:rsidR="3E1ECE17" w:rsidRPr="79A03AE8">
        <w:t>F</w:t>
      </w:r>
      <w:r w:rsidR="2A8BDB02" w:rsidRPr="79A03AE8">
        <w:t>orce</w:t>
      </w:r>
      <w:r w:rsidR="3E1ECE17" w:rsidRPr="79A03AE8">
        <w:t xml:space="preserve"> members what their pain points</w:t>
      </w:r>
    </w:p>
    <w:p w14:paraId="13121651" w14:textId="6F9146A1" w:rsidR="3E1ECE17" w:rsidRDefault="6D037100" w:rsidP="67D95A34">
      <w:pPr>
        <w:pStyle w:val="ListParagraph"/>
        <w:numPr>
          <w:ilvl w:val="2"/>
          <w:numId w:val="4"/>
        </w:numPr>
      </w:pPr>
      <w:r w:rsidRPr="67D95A34">
        <w:t>C</w:t>
      </w:r>
      <w:r w:rsidR="3E1ECE17" w:rsidRPr="67D95A34">
        <w:t>oncern that the setback requirements are being violated</w:t>
      </w:r>
    </w:p>
    <w:p w14:paraId="2F11226A" w14:textId="61A5DA18" w:rsidR="3E1ECE17" w:rsidRDefault="3E1ECE17" w:rsidP="67D95A34">
      <w:pPr>
        <w:pStyle w:val="ListParagraph"/>
        <w:numPr>
          <w:ilvl w:val="2"/>
          <w:numId w:val="4"/>
        </w:numPr>
      </w:pPr>
      <w:r w:rsidRPr="67D95A34">
        <w:t xml:space="preserve">CRC cares and wants to hear more about process improvements; interest is </w:t>
      </w:r>
      <w:proofErr w:type="gramStart"/>
      <w:r w:rsidRPr="67D95A34">
        <w:t>on</w:t>
      </w:r>
      <w:proofErr w:type="gramEnd"/>
      <w:r w:rsidRPr="67D95A34">
        <w:t xml:space="preserve"> the planning and maintenance </w:t>
      </w:r>
      <w:proofErr w:type="gramStart"/>
      <w:r w:rsidRPr="67D95A34">
        <w:t>on</w:t>
      </w:r>
      <w:proofErr w:type="gramEnd"/>
      <w:r w:rsidRPr="67D95A34">
        <w:t xml:space="preserve"> DCR land along the Charles, how can we leverage resources to support and be involved in the maintenance work. </w:t>
      </w:r>
      <w:r w:rsidR="7B0682D9" w:rsidRPr="67D95A34">
        <w:t>Challenges</w:t>
      </w:r>
      <w:r w:rsidRPr="67D95A34">
        <w:t xml:space="preserve">: seeing trees not planted properly and want to focus on how </w:t>
      </w:r>
      <w:proofErr w:type="gramStart"/>
      <w:r w:rsidRPr="67D95A34">
        <w:t>can we</w:t>
      </w:r>
      <w:proofErr w:type="gramEnd"/>
      <w:r w:rsidRPr="67D95A34">
        <w:t xml:space="preserve"> focus on that gap and support; how to better partner with DCR to support/address the challenges and issues along the Charles</w:t>
      </w:r>
    </w:p>
    <w:p w14:paraId="3099D43B" w14:textId="22D0064D" w:rsidR="3E1ECE17" w:rsidRDefault="3E1ECE17" w:rsidP="67D95A34">
      <w:pPr>
        <w:pStyle w:val="ListParagraph"/>
        <w:numPr>
          <w:ilvl w:val="2"/>
          <w:numId w:val="4"/>
        </w:numPr>
      </w:pPr>
      <w:r w:rsidRPr="79A03AE8">
        <w:t>Cambridge Redev</w:t>
      </w:r>
      <w:r w:rsidR="158D9D19" w:rsidRPr="79A03AE8">
        <w:t>elopment</w:t>
      </w:r>
      <w:r w:rsidRPr="79A03AE8">
        <w:t xml:space="preserve"> Authority – focused primarily on the Kenda</w:t>
      </w:r>
      <w:r w:rsidR="2FAF03C5" w:rsidRPr="79A03AE8">
        <w:t>l</w:t>
      </w:r>
      <w:r w:rsidRPr="79A03AE8">
        <w:t>l Square are in past decade; that generated resources to support long-term sustainability of Cambridge residents. Wants to better understand the “what” of community needs and help implement.</w:t>
      </w:r>
    </w:p>
    <w:p w14:paraId="523BCD97" w14:textId="1B15379B" w:rsidR="3E1ECE17" w:rsidRDefault="2A615A8B" w:rsidP="67D95A34">
      <w:pPr>
        <w:pStyle w:val="ListParagraph"/>
        <w:numPr>
          <w:ilvl w:val="2"/>
          <w:numId w:val="4"/>
        </w:numPr>
      </w:pPr>
      <w:r w:rsidRPr="79A03AE8">
        <w:t>F</w:t>
      </w:r>
      <w:r w:rsidR="3E1ECE17" w:rsidRPr="79A03AE8">
        <w:t>ew of Allston residents on the T</w:t>
      </w:r>
      <w:r w:rsidR="1B4A0AD9" w:rsidRPr="79A03AE8">
        <w:t xml:space="preserve">ask </w:t>
      </w:r>
      <w:r w:rsidR="3E1ECE17" w:rsidRPr="79A03AE8">
        <w:t>F</w:t>
      </w:r>
      <w:r w:rsidR="0BEF3FC6" w:rsidRPr="79A03AE8">
        <w:t>orce</w:t>
      </w:r>
      <w:r w:rsidR="3E1ECE17" w:rsidRPr="79A03AE8">
        <w:t xml:space="preserve">; issues Cambridge residents </w:t>
      </w:r>
      <w:proofErr w:type="gramStart"/>
      <w:r w:rsidR="3E1ECE17" w:rsidRPr="79A03AE8">
        <w:t>experiencing</w:t>
      </w:r>
      <w:proofErr w:type="gramEnd"/>
      <w:r w:rsidR="3E1ECE17" w:rsidRPr="79A03AE8">
        <w:t xml:space="preserve"> are vastly different. Concerns about significant traffic. Agree</w:t>
      </w:r>
      <w:r w:rsidR="061FE9EC" w:rsidRPr="79A03AE8">
        <w:t xml:space="preserve">d </w:t>
      </w:r>
      <w:r w:rsidR="3E1ECE17" w:rsidRPr="79A03AE8">
        <w:t>re: public outreach should be focusing/prioritizing those most impacted directly</w:t>
      </w:r>
    </w:p>
    <w:p w14:paraId="3C6564DD" w14:textId="489F4276" w:rsidR="3E1ECE17" w:rsidRDefault="3E1ECE17" w:rsidP="67D95A34">
      <w:pPr>
        <w:pStyle w:val="ListParagraph"/>
        <w:numPr>
          <w:ilvl w:val="2"/>
          <w:numId w:val="4"/>
        </w:numPr>
      </w:pPr>
      <w:r w:rsidRPr="79A03AE8">
        <w:lastRenderedPageBreak/>
        <w:t>Noise level, traffic issues impacting; what kind of events are happening and where; been a real loss not having Mem</w:t>
      </w:r>
      <w:r w:rsidR="449757A1" w:rsidRPr="79A03AE8">
        <w:t>orial</w:t>
      </w:r>
      <w:r w:rsidRPr="79A03AE8">
        <w:t xml:space="preserve"> Drive closed on the weekend</w:t>
      </w:r>
    </w:p>
    <w:p w14:paraId="0CA67BB8" w14:textId="0F5B9A1C" w:rsidR="169A02EA" w:rsidRDefault="169A02EA" w:rsidP="169A02EA">
      <w:pPr>
        <w:pStyle w:val="ListParagraph"/>
        <w:ind w:left="360"/>
      </w:pPr>
    </w:p>
    <w:p w14:paraId="753D8391" w14:textId="20408ECE" w:rsidR="377ECB05" w:rsidRDefault="377ECB05" w:rsidP="76CEB474">
      <w:pPr>
        <w:pStyle w:val="ListParagraph"/>
        <w:numPr>
          <w:ilvl w:val="0"/>
          <w:numId w:val="4"/>
        </w:numPr>
      </w:pPr>
      <w:r w:rsidRPr="76CEB474">
        <w:rPr>
          <w:b/>
          <w:bCs/>
        </w:rPr>
        <w:t xml:space="preserve">Public Comment </w:t>
      </w:r>
      <w:r>
        <w:t>–</w:t>
      </w:r>
      <w:r w:rsidRPr="76CEB474">
        <w:rPr>
          <w:b/>
          <w:bCs/>
        </w:rPr>
        <w:t xml:space="preserve"> </w:t>
      </w:r>
      <w:r>
        <w:t>No</w:t>
      </w:r>
      <w:r w:rsidR="137DB45C">
        <w:t>ne taken due to time constraints</w:t>
      </w:r>
    </w:p>
    <w:p w14:paraId="724488E5" w14:textId="16549013" w:rsidR="76CEB474" w:rsidRDefault="76CEB474" w:rsidP="76CEB474">
      <w:pPr>
        <w:pStyle w:val="ListParagraph"/>
        <w:ind w:left="360"/>
        <w:rPr>
          <w:b/>
          <w:bCs/>
        </w:rPr>
      </w:pPr>
    </w:p>
    <w:p w14:paraId="2583E0E2" w14:textId="61193928" w:rsidR="377ECB05" w:rsidRDefault="377ECB05" w:rsidP="76CEB474">
      <w:pPr>
        <w:pStyle w:val="ListParagraph"/>
        <w:numPr>
          <w:ilvl w:val="0"/>
          <w:numId w:val="4"/>
        </w:numPr>
        <w:rPr>
          <w:b/>
          <w:bCs/>
        </w:rPr>
      </w:pPr>
      <w:r w:rsidRPr="76CEB474">
        <w:rPr>
          <w:b/>
          <w:bCs/>
        </w:rPr>
        <w:t xml:space="preserve"> Meeting Adjourn [Vote]</w:t>
      </w:r>
    </w:p>
    <w:p w14:paraId="039E7C2C" w14:textId="25F3E8B7" w:rsidR="169A02EA" w:rsidRDefault="317CA69D" w:rsidP="67D95A34">
      <w:pPr>
        <w:pStyle w:val="ListParagraph"/>
        <w:numPr>
          <w:ilvl w:val="0"/>
          <w:numId w:val="2"/>
        </w:numPr>
        <w:rPr>
          <w:rFonts w:ascii="Aptos" w:eastAsia="Aptos" w:hAnsi="Aptos" w:cs="Aptos"/>
          <w:color w:val="000000" w:themeColor="text1"/>
        </w:rPr>
      </w:pPr>
      <w:r w:rsidRPr="67D95A34">
        <w:rPr>
          <w:rFonts w:ascii="Aptos" w:eastAsia="Aptos" w:hAnsi="Aptos" w:cs="Aptos"/>
          <w:color w:val="000000" w:themeColor="text1"/>
        </w:rPr>
        <w:t>Motion to adjourn by: Thomas Leonard</w:t>
      </w:r>
    </w:p>
    <w:p w14:paraId="094BD8CA" w14:textId="7330512A" w:rsidR="169A02EA" w:rsidRDefault="317CA69D" w:rsidP="67D95A34">
      <w:pPr>
        <w:pStyle w:val="ListParagraph"/>
        <w:numPr>
          <w:ilvl w:val="0"/>
          <w:numId w:val="2"/>
        </w:numPr>
        <w:rPr>
          <w:rFonts w:ascii="Aptos" w:eastAsia="Aptos" w:hAnsi="Aptos" w:cs="Aptos"/>
          <w:color w:val="000000" w:themeColor="text1"/>
        </w:rPr>
      </w:pPr>
      <w:r w:rsidRPr="67D95A34">
        <w:rPr>
          <w:rFonts w:ascii="Aptos" w:eastAsia="Aptos" w:hAnsi="Aptos" w:cs="Aptos"/>
          <w:color w:val="000000" w:themeColor="text1"/>
        </w:rPr>
        <w:t>Second by</w:t>
      </w:r>
      <w:proofErr w:type="gramStart"/>
      <w:r w:rsidRPr="67D95A34">
        <w:rPr>
          <w:rFonts w:ascii="Aptos" w:eastAsia="Aptos" w:hAnsi="Aptos" w:cs="Aptos"/>
          <w:color w:val="000000" w:themeColor="text1"/>
        </w:rPr>
        <w:t>:  Denise</w:t>
      </w:r>
      <w:proofErr w:type="gramEnd"/>
      <w:r w:rsidRPr="67D95A34">
        <w:rPr>
          <w:rFonts w:ascii="Aptos" w:eastAsia="Aptos" w:hAnsi="Aptos" w:cs="Aptos"/>
          <w:color w:val="000000" w:themeColor="text1"/>
        </w:rPr>
        <w:t xml:space="preserve"> Haynes</w:t>
      </w:r>
    </w:p>
    <w:p w14:paraId="2D0F73B8" w14:textId="60F60DFD" w:rsidR="169A02EA" w:rsidRDefault="169A02EA" w:rsidP="67D95A34">
      <w:pPr>
        <w:pStyle w:val="ListParagraph"/>
        <w:rPr>
          <w:rFonts w:ascii="Aptos" w:eastAsia="Aptos" w:hAnsi="Aptos" w:cs="Aptos"/>
          <w:color w:val="000000" w:themeColor="text1"/>
        </w:rPr>
      </w:pPr>
    </w:p>
    <w:p w14:paraId="5C22D0C0" w14:textId="2A0D6D27" w:rsidR="169A02EA" w:rsidRDefault="317CA69D" w:rsidP="67D95A34">
      <w:pPr>
        <w:pStyle w:val="ListParagraph"/>
        <w:numPr>
          <w:ilvl w:val="0"/>
          <w:numId w:val="2"/>
        </w:numPr>
        <w:rPr>
          <w:rFonts w:ascii="Aptos" w:eastAsia="Aptos" w:hAnsi="Aptos" w:cs="Aptos"/>
          <w:color w:val="000000" w:themeColor="text1"/>
        </w:rPr>
      </w:pPr>
      <w:r w:rsidRPr="67D95A34">
        <w:rPr>
          <w:rFonts w:ascii="Aptos" w:eastAsia="Aptos" w:hAnsi="Aptos" w:cs="Aptos"/>
          <w:b/>
          <w:bCs/>
          <w:color w:val="000000" w:themeColor="text1"/>
        </w:rPr>
        <w:t xml:space="preserve">Monika Roy </w:t>
      </w:r>
      <w:r w:rsidRPr="67D95A34">
        <w:rPr>
          <w:rFonts w:ascii="Aptos" w:eastAsia="Aptos" w:hAnsi="Aptos" w:cs="Aptos"/>
          <w:color w:val="000000" w:themeColor="text1"/>
        </w:rPr>
        <w:t xml:space="preserve">– </w:t>
      </w:r>
      <w:r w:rsidRPr="67D95A34">
        <w:rPr>
          <w:rFonts w:ascii="Aptos" w:eastAsia="Aptos" w:hAnsi="Aptos" w:cs="Aptos"/>
          <w:b/>
          <w:bCs/>
          <w:color w:val="000000" w:themeColor="text1"/>
        </w:rPr>
        <w:t>Yes</w:t>
      </w:r>
      <w:r w:rsidRPr="67D95A34">
        <w:rPr>
          <w:rFonts w:ascii="Aptos" w:eastAsia="Aptos" w:hAnsi="Aptos" w:cs="Aptos"/>
          <w:color w:val="000000" w:themeColor="text1"/>
        </w:rPr>
        <w:t xml:space="preserve">, </w:t>
      </w:r>
      <w:proofErr w:type="gramStart"/>
      <w:r w:rsidRPr="67D95A34">
        <w:rPr>
          <w:rFonts w:ascii="Aptos" w:eastAsia="Aptos" w:hAnsi="Aptos" w:cs="Aptos"/>
          <w:color w:val="000000" w:themeColor="text1"/>
        </w:rPr>
        <w:t>No</w:t>
      </w:r>
      <w:proofErr w:type="gramEnd"/>
      <w:r w:rsidRPr="67D95A34">
        <w:rPr>
          <w:rFonts w:ascii="Aptos" w:eastAsia="Aptos" w:hAnsi="Aptos" w:cs="Aptos"/>
          <w:color w:val="000000" w:themeColor="text1"/>
        </w:rPr>
        <w:t xml:space="preserve">, or Abstain – Absent </w:t>
      </w:r>
    </w:p>
    <w:p w14:paraId="7601BC5D" w14:textId="3DC6FF07" w:rsidR="169A02EA" w:rsidRDefault="317CA69D" w:rsidP="67D95A34">
      <w:pPr>
        <w:pStyle w:val="ListParagraph"/>
        <w:numPr>
          <w:ilvl w:val="0"/>
          <w:numId w:val="2"/>
        </w:numPr>
        <w:rPr>
          <w:rFonts w:ascii="Aptos" w:eastAsia="Aptos" w:hAnsi="Aptos" w:cs="Aptos"/>
          <w:color w:val="000000" w:themeColor="text1"/>
        </w:rPr>
      </w:pPr>
      <w:r w:rsidRPr="67D95A34">
        <w:rPr>
          <w:rFonts w:ascii="Aptos" w:eastAsia="Aptos" w:hAnsi="Aptos" w:cs="Aptos"/>
          <w:b/>
          <w:bCs/>
          <w:color w:val="000000" w:themeColor="text1"/>
        </w:rPr>
        <w:t xml:space="preserve">Logan Bailey </w:t>
      </w:r>
      <w:r w:rsidRPr="67D95A34">
        <w:rPr>
          <w:rFonts w:ascii="Aptos" w:eastAsia="Aptos" w:hAnsi="Aptos" w:cs="Aptos"/>
          <w:color w:val="000000" w:themeColor="text1"/>
        </w:rPr>
        <w:t xml:space="preserve">– Yes, </w:t>
      </w:r>
      <w:proofErr w:type="gramStart"/>
      <w:r w:rsidRPr="67D95A34">
        <w:rPr>
          <w:rFonts w:ascii="Aptos" w:eastAsia="Aptos" w:hAnsi="Aptos" w:cs="Aptos"/>
          <w:color w:val="000000" w:themeColor="text1"/>
        </w:rPr>
        <w:t>No</w:t>
      </w:r>
      <w:proofErr w:type="gramEnd"/>
      <w:r w:rsidRPr="67D95A34">
        <w:rPr>
          <w:rFonts w:ascii="Aptos" w:eastAsia="Aptos" w:hAnsi="Aptos" w:cs="Aptos"/>
          <w:color w:val="000000" w:themeColor="text1"/>
        </w:rPr>
        <w:t xml:space="preserve">, or Abstain – </w:t>
      </w:r>
      <w:r w:rsidRPr="67D95A34">
        <w:rPr>
          <w:rFonts w:ascii="Aptos" w:eastAsia="Aptos" w:hAnsi="Aptos" w:cs="Aptos"/>
          <w:b/>
          <w:bCs/>
          <w:color w:val="000000" w:themeColor="text1"/>
        </w:rPr>
        <w:t>Absent</w:t>
      </w:r>
    </w:p>
    <w:p w14:paraId="55A21038" w14:textId="40D1BB8C" w:rsidR="169A02EA" w:rsidRDefault="317CA69D" w:rsidP="67D95A34">
      <w:pPr>
        <w:pStyle w:val="ListParagraph"/>
        <w:numPr>
          <w:ilvl w:val="0"/>
          <w:numId w:val="2"/>
        </w:numPr>
        <w:rPr>
          <w:rFonts w:ascii="Aptos" w:eastAsia="Aptos" w:hAnsi="Aptos" w:cs="Aptos"/>
          <w:color w:val="000000" w:themeColor="text1"/>
        </w:rPr>
      </w:pPr>
      <w:r w:rsidRPr="67D95A34">
        <w:rPr>
          <w:rFonts w:ascii="Aptos" w:eastAsia="Aptos" w:hAnsi="Aptos" w:cs="Aptos"/>
          <w:b/>
          <w:bCs/>
          <w:color w:val="000000" w:themeColor="text1"/>
        </w:rPr>
        <w:t>Derrick Neal</w:t>
      </w:r>
      <w:r w:rsidRPr="67D95A34">
        <w:rPr>
          <w:rFonts w:ascii="Aptos" w:eastAsia="Aptos" w:hAnsi="Aptos" w:cs="Aptos"/>
          <w:color w:val="000000" w:themeColor="text1"/>
        </w:rPr>
        <w:t xml:space="preserve"> –</w:t>
      </w:r>
      <w:r w:rsidRPr="67D95A34">
        <w:rPr>
          <w:rFonts w:ascii="Aptos" w:eastAsia="Aptos" w:hAnsi="Aptos" w:cs="Aptos"/>
          <w:b/>
          <w:bCs/>
          <w:color w:val="000000" w:themeColor="text1"/>
        </w:rPr>
        <w:t xml:space="preserve"> Yes</w:t>
      </w:r>
      <w:r w:rsidRPr="67D95A34">
        <w:rPr>
          <w:rFonts w:ascii="Aptos" w:eastAsia="Aptos" w:hAnsi="Aptos" w:cs="Aptos"/>
          <w:color w:val="000000" w:themeColor="text1"/>
        </w:rPr>
        <w:t xml:space="preserve">, </w:t>
      </w:r>
      <w:proofErr w:type="gramStart"/>
      <w:r w:rsidRPr="67D95A34">
        <w:rPr>
          <w:rFonts w:ascii="Aptos" w:eastAsia="Aptos" w:hAnsi="Aptos" w:cs="Aptos"/>
          <w:color w:val="000000" w:themeColor="text1"/>
        </w:rPr>
        <w:t>No</w:t>
      </w:r>
      <w:proofErr w:type="gramEnd"/>
      <w:r w:rsidRPr="67D95A34">
        <w:rPr>
          <w:rFonts w:ascii="Aptos" w:eastAsia="Aptos" w:hAnsi="Aptos" w:cs="Aptos"/>
          <w:color w:val="000000" w:themeColor="text1"/>
        </w:rPr>
        <w:t xml:space="preserve">, or Abstain – Absent </w:t>
      </w:r>
    </w:p>
    <w:p w14:paraId="3F5CB0BA" w14:textId="15698E5A" w:rsidR="169A02EA" w:rsidRDefault="317CA69D" w:rsidP="67D95A34">
      <w:pPr>
        <w:pStyle w:val="ListParagraph"/>
        <w:numPr>
          <w:ilvl w:val="0"/>
          <w:numId w:val="2"/>
        </w:numPr>
        <w:rPr>
          <w:rFonts w:ascii="Aptos" w:eastAsia="Aptos" w:hAnsi="Aptos" w:cs="Aptos"/>
          <w:color w:val="000000" w:themeColor="text1"/>
        </w:rPr>
      </w:pPr>
      <w:r w:rsidRPr="67D95A34">
        <w:rPr>
          <w:rFonts w:ascii="Aptos" w:eastAsia="Aptos" w:hAnsi="Aptos" w:cs="Aptos"/>
          <w:b/>
          <w:bCs/>
          <w:color w:val="000000" w:themeColor="text1"/>
        </w:rPr>
        <w:t xml:space="preserve">Kyle Vangel </w:t>
      </w:r>
      <w:r w:rsidRPr="67D95A34">
        <w:rPr>
          <w:rFonts w:ascii="Aptos" w:eastAsia="Aptos" w:hAnsi="Aptos" w:cs="Aptos"/>
          <w:color w:val="000000" w:themeColor="text1"/>
        </w:rPr>
        <w:t xml:space="preserve">– </w:t>
      </w:r>
      <w:r w:rsidRPr="67D95A34">
        <w:rPr>
          <w:rFonts w:ascii="Aptos" w:eastAsia="Aptos" w:hAnsi="Aptos" w:cs="Aptos"/>
          <w:b/>
          <w:bCs/>
          <w:color w:val="000000" w:themeColor="text1"/>
        </w:rPr>
        <w:t>Yes</w:t>
      </w:r>
      <w:r w:rsidRPr="67D95A34">
        <w:rPr>
          <w:rFonts w:ascii="Aptos" w:eastAsia="Aptos" w:hAnsi="Aptos" w:cs="Aptos"/>
          <w:color w:val="000000" w:themeColor="text1"/>
        </w:rPr>
        <w:t xml:space="preserve">, </w:t>
      </w:r>
      <w:proofErr w:type="gramStart"/>
      <w:r w:rsidRPr="67D95A34">
        <w:rPr>
          <w:rFonts w:ascii="Aptos" w:eastAsia="Aptos" w:hAnsi="Aptos" w:cs="Aptos"/>
          <w:color w:val="000000" w:themeColor="text1"/>
        </w:rPr>
        <w:t>No</w:t>
      </w:r>
      <w:proofErr w:type="gramEnd"/>
      <w:r w:rsidRPr="67D95A34">
        <w:rPr>
          <w:rFonts w:ascii="Aptos" w:eastAsia="Aptos" w:hAnsi="Aptos" w:cs="Aptos"/>
          <w:color w:val="000000" w:themeColor="text1"/>
        </w:rPr>
        <w:t>, or Abstain – Absent</w:t>
      </w:r>
    </w:p>
    <w:p w14:paraId="7ADA2CB3" w14:textId="6538C4CA" w:rsidR="169A02EA" w:rsidRDefault="317CA69D" w:rsidP="67D95A34">
      <w:pPr>
        <w:pStyle w:val="ListParagraph"/>
        <w:numPr>
          <w:ilvl w:val="0"/>
          <w:numId w:val="2"/>
        </w:numPr>
        <w:rPr>
          <w:rFonts w:ascii="Aptos" w:eastAsia="Aptos" w:hAnsi="Aptos" w:cs="Aptos"/>
          <w:color w:val="000000" w:themeColor="text1"/>
        </w:rPr>
      </w:pPr>
      <w:r w:rsidRPr="67D95A34">
        <w:rPr>
          <w:rFonts w:ascii="Aptos" w:eastAsia="Aptos" w:hAnsi="Aptos" w:cs="Aptos"/>
          <w:b/>
          <w:bCs/>
          <w:color w:val="000000" w:themeColor="text1"/>
        </w:rPr>
        <w:t>Ken Reeves</w:t>
      </w:r>
      <w:r w:rsidRPr="67D95A34">
        <w:rPr>
          <w:rFonts w:ascii="Aptos" w:eastAsia="Aptos" w:hAnsi="Aptos" w:cs="Aptos"/>
          <w:color w:val="000000" w:themeColor="text1"/>
        </w:rPr>
        <w:t xml:space="preserve"> – </w:t>
      </w:r>
      <w:r w:rsidRPr="67D95A34">
        <w:rPr>
          <w:rFonts w:ascii="Aptos" w:eastAsia="Aptos" w:hAnsi="Aptos" w:cs="Aptos"/>
          <w:b/>
          <w:bCs/>
          <w:color w:val="000000" w:themeColor="text1"/>
        </w:rPr>
        <w:t>Yes</w:t>
      </w:r>
      <w:r w:rsidRPr="67D95A34">
        <w:rPr>
          <w:rFonts w:ascii="Aptos" w:eastAsia="Aptos" w:hAnsi="Aptos" w:cs="Aptos"/>
          <w:color w:val="000000" w:themeColor="text1"/>
        </w:rPr>
        <w:t xml:space="preserve">, </w:t>
      </w:r>
      <w:proofErr w:type="gramStart"/>
      <w:r w:rsidRPr="67D95A34">
        <w:rPr>
          <w:rFonts w:ascii="Aptos" w:eastAsia="Aptos" w:hAnsi="Aptos" w:cs="Aptos"/>
          <w:color w:val="000000" w:themeColor="text1"/>
        </w:rPr>
        <w:t>No</w:t>
      </w:r>
      <w:proofErr w:type="gramEnd"/>
      <w:r w:rsidRPr="67D95A34">
        <w:rPr>
          <w:rFonts w:ascii="Aptos" w:eastAsia="Aptos" w:hAnsi="Aptos" w:cs="Aptos"/>
          <w:color w:val="000000" w:themeColor="text1"/>
        </w:rPr>
        <w:t>, or Abstain – Absent</w:t>
      </w:r>
    </w:p>
    <w:p w14:paraId="356D9026" w14:textId="065E2014" w:rsidR="169A02EA" w:rsidRDefault="317CA69D" w:rsidP="67D95A34">
      <w:pPr>
        <w:pStyle w:val="ListParagraph"/>
        <w:numPr>
          <w:ilvl w:val="0"/>
          <w:numId w:val="2"/>
        </w:numPr>
        <w:rPr>
          <w:rFonts w:ascii="Aptos" w:eastAsia="Aptos" w:hAnsi="Aptos" w:cs="Aptos"/>
          <w:color w:val="000000" w:themeColor="text1"/>
        </w:rPr>
      </w:pPr>
      <w:r w:rsidRPr="67D95A34">
        <w:rPr>
          <w:rFonts w:ascii="Aptos" w:eastAsia="Aptos" w:hAnsi="Aptos" w:cs="Aptos"/>
          <w:b/>
          <w:bCs/>
          <w:color w:val="000000" w:themeColor="text1"/>
        </w:rPr>
        <w:t>Jeremy D. Battle</w:t>
      </w:r>
      <w:r w:rsidRPr="67D95A34">
        <w:rPr>
          <w:rFonts w:ascii="Aptos" w:eastAsia="Aptos" w:hAnsi="Aptos" w:cs="Aptos"/>
          <w:color w:val="000000" w:themeColor="text1"/>
        </w:rPr>
        <w:t xml:space="preserve"> – Yes, </w:t>
      </w:r>
      <w:proofErr w:type="gramStart"/>
      <w:r w:rsidRPr="67D95A34">
        <w:rPr>
          <w:rFonts w:ascii="Aptos" w:eastAsia="Aptos" w:hAnsi="Aptos" w:cs="Aptos"/>
          <w:color w:val="000000" w:themeColor="text1"/>
        </w:rPr>
        <w:t>No</w:t>
      </w:r>
      <w:proofErr w:type="gramEnd"/>
      <w:r w:rsidRPr="67D95A34">
        <w:rPr>
          <w:rFonts w:ascii="Aptos" w:eastAsia="Aptos" w:hAnsi="Aptos" w:cs="Aptos"/>
          <w:color w:val="000000" w:themeColor="text1"/>
        </w:rPr>
        <w:t xml:space="preserve">, or Abstain – </w:t>
      </w:r>
      <w:r w:rsidRPr="67D95A34">
        <w:rPr>
          <w:rFonts w:ascii="Aptos" w:eastAsia="Aptos" w:hAnsi="Aptos" w:cs="Aptos"/>
          <w:b/>
          <w:bCs/>
          <w:color w:val="000000" w:themeColor="text1"/>
        </w:rPr>
        <w:t>Absent</w:t>
      </w:r>
    </w:p>
    <w:p w14:paraId="6546910A" w14:textId="17BEC2EA" w:rsidR="169A02EA" w:rsidRDefault="317CA69D" w:rsidP="67D95A34">
      <w:pPr>
        <w:pStyle w:val="ListParagraph"/>
        <w:numPr>
          <w:ilvl w:val="0"/>
          <w:numId w:val="2"/>
        </w:numPr>
        <w:rPr>
          <w:rFonts w:ascii="Aptos" w:eastAsia="Aptos" w:hAnsi="Aptos" w:cs="Aptos"/>
          <w:color w:val="000000" w:themeColor="text1"/>
        </w:rPr>
      </w:pPr>
      <w:r w:rsidRPr="67D95A34">
        <w:rPr>
          <w:rFonts w:ascii="Aptos" w:eastAsia="Aptos" w:hAnsi="Aptos" w:cs="Aptos"/>
          <w:b/>
          <w:bCs/>
          <w:color w:val="000000" w:themeColor="text1"/>
        </w:rPr>
        <w:t xml:space="preserve">Galen Mook </w:t>
      </w:r>
      <w:r w:rsidRPr="67D95A34">
        <w:rPr>
          <w:rFonts w:ascii="Aptos" w:eastAsia="Aptos" w:hAnsi="Aptos" w:cs="Aptos"/>
          <w:color w:val="000000" w:themeColor="text1"/>
        </w:rPr>
        <w:t xml:space="preserve">– Yes, </w:t>
      </w:r>
      <w:proofErr w:type="gramStart"/>
      <w:r w:rsidRPr="67D95A34">
        <w:rPr>
          <w:rFonts w:ascii="Aptos" w:eastAsia="Aptos" w:hAnsi="Aptos" w:cs="Aptos"/>
          <w:color w:val="000000" w:themeColor="text1"/>
        </w:rPr>
        <w:t>No</w:t>
      </w:r>
      <w:proofErr w:type="gramEnd"/>
      <w:r w:rsidRPr="67D95A34">
        <w:rPr>
          <w:rFonts w:ascii="Aptos" w:eastAsia="Aptos" w:hAnsi="Aptos" w:cs="Aptos"/>
          <w:color w:val="000000" w:themeColor="text1"/>
        </w:rPr>
        <w:t xml:space="preserve">, or Abstain – </w:t>
      </w:r>
      <w:r w:rsidRPr="67D95A34">
        <w:rPr>
          <w:rFonts w:ascii="Aptos" w:eastAsia="Aptos" w:hAnsi="Aptos" w:cs="Aptos"/>
          <w:b/>
          <w:bCs/>
          <w:color w:val="000000" w:themeColor="text1"/>
        </w:rPr>
        <w:t xml:space="preserve">Absent </w:t>
      </w:r>
    </w:p>
    <w:p w14:paraId="301B0AE5" w14:textId="01CA6AE1" w:rsidR="169A02EA" w:rsidRDefault="317CA69D" w:rsidP="67D95A34">
      <w:pPr>
        <w:pStyle w:val="ListParagraph"/>
        <w:numPr>
          <w:ilvl w:val="0"/>
          <w:numId w:val="2"/>
        </w:numPr>
        <w:rPr>
          <w:rFonts w:ascii="Aptos" w:eastAsia="Aptos" w:hAnsi="Aptos" w:cs="Aptos"/>
          <w:color w:val="000000" w:themeColor="text1"/>
        </w:rPr>
      </w:pPr>
      <w:r w:rsidRPr="67D95A34">
        <w:rPr>
          <w:rFonts w:ascii="Aptos" w:eastAsia="Aptos" w:hAnsi="Aptos" w:cs="Aptos"/>
          <w:b/>
          <w:bCs/>
          <w:color w:val="000000" w:themeColor="text1"/>
        </w:rPr>
        <w:t xml:space="preserve">Laura Jasinski </w:t>
      </w:r>
      <w:r w:rsidRPr="67D95A34">
        <w:rPr>
          <w:rFonts w:ascii="Aptos" w:eastAsia="Aptos" w:hAnsi="Aptos" w:cs="Aptos"/>
          <w:color w:val="000000" w:themeColor="text1"/>
        </w:rPr>
        <w:t xml:space="preserve">– </w:t>
      </w:r>
      <w:r w:rsidRPr="67D95A34">
        <w:rPr>
          <w:rFonts w:ascii="Aptos" w:eastAsia="Aptos" w:hAnsi="Aptos" w:cs="Aptos"/>
          <w:b/>
          <w:bCs/>
          <w:color w:val="000000" w:themeColor="text1"/>
        </w:rPr>
        <w:t>Yes</w:t>
      </w:r>
      <w:r w:rsidRPr="67D95A34">
        <w:rPr>
          <w:rFonts w:ascii="Aptos" w:eastAsia="Aptos" w:hAnsi="Aptos" w:cs="Aptos"/>
          <w:color w:val="000000" w:themeColor="text1"/>
        </w:rPr>
        <w:t xml:space="preserve">, </w:t>
      </w:r>
      <w:proofErr w:type="gramStart"/>
      <w:r w:rsidRPr="67D95A34">
        <w:rPr>
          <w:rFonts w:ascii="Aptos" w:eastAsia="Aptos" w:hAnsi="Aptos" w:cs="Aptos"/>
          <w:color w:val="000000" w:themeColor="text1"/>
        </w:rPr>
        <w:t>No</w:t>
      </w:r>
      <w:proofErr w:type="gramEnd"/>
      <w:r w:rsidRPr="67D95A34">
        <w:rPr>
          <w:rFonts w:ascii="Aptos" w:eastAsia="Aptos" w:hAnsi="Aptos" w:cs="Aptos"/>
          <w:color w:val="000000" w:themeColor="text1"/>
        </w:rPr>
        <w:t>, or Abstain – Absent</w:t>
      </w:r>
    </w:p>
    <w:p w14:paraId="2BCE4937" w14:textId="55B15784" w:rsidR="169A02EA" w:rsidRDefault="317CA69D" w:rsidP="67D95A34">
      <w:pPr>
        <w:pStyle w:val="ListParagraph"/>
        <w:numPr>
          <w:ilvl w:val="0"/>
          <w:numId w:val="2"/>
        </w:numPr>
        <w:rPr>
          <w:rFonts w:ascii="Aptos" w:eastAsia="Aptos" w:hAnsi="Aptos" w:cs="Aptos"/>
          <w:color w:val="000000" w:themeColor="text1"/>
        </w:rPr>
      </w:pPr>
      <w:r w:rsidRPr="67D95A34">
        <w:rPr>
          <w:rFonts w:ascii="Aptos" w:eastAsia="Aptos" w:hAnsi="Aptos" w:cs="Aptos"/>
          <w:b/>
          <w:bCs/>
          <w:color w:val="000000" w:themeColor="text1"/>
        </w:rPr>
        <w:t xml:space="preserve">Angela DeSousa </w:t>
      </w:r>
      <w:r w:rsidRPr="67D95A34">
        <w:rPr>
          <w:rFonts w:ascii="Aptos" w:eastAsia="Aptos" w:hAnsi="Aptos" w:cs="Aptos"/>
          <w:color w:val="000000" w:themeColor="text1"/>
        </w:rPr>
        <w:t xml:space="preserve">– Yes, </w:t>
      </w:r>
      <w:proofErr w:type="gramStart"/>
      <w:r w:rsidRPr="67D95A34">
        <w:rPr>
          <w:rFonts w:ascii="Aptos" w:eastAsia="Aptos" w:hAnsi="Aptos" w:cs="Aptos"/>
          <w:color w:val="000000" w:themeColor="text1"/>
        </w:rPr>
        <w:t>No</w:t>
      </w:r>
      <w:proofErr w:type="gramEnd"/>
      <w:r w:rsidRPr="67D95A34">
        <w:rPr>
          <w:rFonts w:ascii="Aptos" w:eastAsia="Aptos" w:hAnsi="Aptos" w:cs="Aptos"/>
          <w:color w:val="000000" w:themeColor="text1"/>
        </w:rPr>
        <w:t xml:space="preserve">, or Abstain – </w:t>
      </w:r>
      <w:r w:rsidRPr="67D95A34">
        <w:rPr>
          <w:rFonts w:ascii="Aptos" w:eastAsia="Aptos" w:hAnsi="Aptos" w:cs="Aptos"/>
          <w:b/>
          <w:bCs/>
          <w:color w:val="000000" w:themeColor="text1"/>
        </w:rPr>
        <w:t>Absent</w:t>
      </w:r>
    </w:p>
    <w:p w14:paraId="660322E8" w14:textId="50D84C46" w:rsidR="169A02EA" w:rsidRDefault="317CA69D" w:rsidP="67D95A34">
      <w:pPr>
        <w:pStyle w:val="ListParagraph"/>
        <w:numPr>
          <w:ilvl w:val="0"/>
          <w:numId w:val="2"/>
        </w:numPr>
        <w:rPr>
          <w:rFonts w:ascii="Aptos" w:eastAsia="Aptos" w:hAnsi="Aptos" w:cs="Aptos"/>
          <w:color w:val="000000" w:themeColor="text1"/>
        </w:rPr>
      </w:pPr>
      <w:r w:rsidRPr="67D95A34">
        <w:rPr>
          <w:rFonts w:ascii="Aptos" w:eastAsia="Aptos" w:hAnsi="Aptos" w:cs="Aptos"/>
          <w:b/>
          <w:bCs/>
          <w:color w:val="000000" w:themeColor="text1"/>
        </w:rPr>
        <w:t xml:space="preserve">Franziska "Fran" Amacher </w:t>
      </w:r>
      <w:r w:rsidRPr="67D95A34">
        <w:rPr>
          <w:rFonts w:ascii="Aptos" w:eastAsia="Aptos" w:hAnsi="Aptos" w:cs="Aptos"/>
          <w:color w:val="000000" w:themeColor="text1"/>
        </w:rPr>
        <w:t xml:space="preserve">- Yes, </w:t>
      </w:r>
      <w:proofErr w:type="gramStart"/>
      <w:r w:rsidRPr="67D95A34">
        <w:rPr>
          <w:rFonts w:ascii="Aptos" w:eastAsia="Aptos" w:hAnsi="Aptos" w:cs="Aptos"/>
          <w:b/>
          <w:bCs/>
          <w:color w:val="000000" w:themeColor="text1"/>
        </w:rPr>
        <w:t>No</w:t>
      </w:r>
      <w:proofErr w:type="gramEnd"/>
      <w:r w:rsidRPr="67D95A34">
        <w:rPr>
          <w:rFonts w:ascii="Aptos" w:eastAsia="Aptos" w:hAnsi="Aptos" w:cs="Aptos"/>
          <w:color w:val="000000" w:themeColor="text1"/>
        </w:rPr>
        <w:t xml:space="preserve">, or Abstain – Absent </w:t>
      </w:r>
    </w:p>
    <w:p w14:paraId="62CE9E8B" w14:textId="36C3EFE7" w:rsidR="169A02EA" w:rsidRDefault="317CA69D" w:rsidP="67D95A34">
      <w:pPr>
        <w:pStyle w:val="ListParagraph"/>
        <w:numPr>
          <w:ilvl w:val="0"/>
          <w:numId w:val="2"/>
        </w:numPr>
        <w:rPr>
          <w:rFonts w:ascii="Aptos" w:eastAsia="Aptos" w:hAnsi="Aptos" w:cs="Aptos"/>
          <w:color w:val="000000" w:themeColor="text1"/>
        </w:rPr>
      </w:pPr>
      <w:r w:rsidRPr="67D95A34">
        <w:rPr>
          <w:rFonts w:ascii="Aptos" w:eastAsia="Aptos" w:hAnsi="Aptos" w:cs="Aptos"/>
          <w:b/>
          <w:bCs/>
          <w:color w:val="000000" w:themeColor="text1"/>
        </w:rPr>
        <w:t xml:space="preserve">Lawrence Adkins </w:t>
      </w:r>
      <w:r w:rsidRPr="67D95A34">
        <w:rPr>
          <w:rFonts w:ascii="Aptos" w:eastAsia="Aptos" w:hAnsi="Aptos" w:cs="Aptos"/>
          <w:color w:val="000000" w:themeColor="text1"/>
        </w:rPr>
        <w:t xml:space="preserve">– </w:t>
      </w:r>
      <w:r w:rsidRPr="67D95A34">
        <w:rPr>
          <w:rFonts w:ascii="Aptos" w:eastAsia="Aptos" w:hAnsi="Aptos" w:cs="Aptos"/>
          <w:b/>
          <w:bCs/>
          <w:color w:val="000000" w:themeColor="text1"/>
        </w:rPr>
        <w:t>Yes</w:t>
      </w:r>
      <w:r w:rsidRPr="67D95A34">
        <w:rPr>
          <w:rFonts w:ascii="Aptos" w:eastAsia="Aptos" w:hAnsi="Aptos" w:cs="Aptos"/>
          <w:color w:val="000000" w:themeColor="text1"/>
        </w:rPr>
        <w:t xml:space="preserve">, </w:t>
      </w:r>
      <w:proofErr w:type="gramStart"/>
      <w:r w:rsidRPr="67D95A34">
        <w:rPr>
          <w:rFonts w:ascii="Aptos" w:eastAsia="Aptos" w:hAnsi="Aptos" w:cs="Aptos"/>
          <w:color w:val="000000" w:themeColor="text1"/>
        </w:rPr>
        <w:t>No</w:t>
      </w:r>
      <w:proofErr w:type="gramEnd"/>
      <w:r w:rsidRPr="67D95A34">
        <w:rPr>
          <w:rFonts w:ascii="Aptos" w:eastAsia="Aptos" w:hAnsi="Aptos" w:cs="Aptos"/>
          <w:color w:val="000000" w:themeColor="text1"/>
        </w:rPr>
        <w:t>, or Abstain – Absent</w:t>
      </w:r>
    </w:p>
    <w:p w14:paraId="003FF874" w14:textId="35DCF718" w:rsidR="169A02EA" w:rsidRDefault="317CA69D" w:rsidP="67D95A34">
      <w:pPr>
        <w:pStyle w:val="ListParagraph"/>
        <w:numPr>
          <w:ilvl w:val="0"/>
          <w:numId w:val="2"/>
        </w:numPr>
        <w:spacing w:after="0" w:line="240" w:lineRule="auto"/>
        <w:rPr>
          <w:rFonts w:ascii="Aptos" w:eastAsia="Aptos" w:hAnsi="Aptos" w:cs="Aptos"/>
          <w:color w:val="000000" w:themeColor="text1"/>
        </w:rPr>
      </w:pPr>
      <w:r w:rsidRPr="67D95A34">
        <w:rPr>
          <w:rFonts w:ascii="Aptos" w:eastAsia="Aptos" w:hAnsi="Aptos" w:cs="Aptos"/>
          <w:b/>
          <w:bCs/>
          <w:color w:val="000000" w:themeColor="text1"/>
        </w:rPr>
        <w:t>Sheila Headley-Burwell</w:t>
      </w:r>
      <w:r w:rsidRPr="67D95A34">
        <w:rPr>
          <w:rFonts w:ascii="Aptos" w:eastAsia="Aptos" w:hAnsi="Aptos" w:cs="Aptos"/>
          <w:color w:val="000000" w:themeColor="text1"/>
        </w:rPr>
        <w:t xml:space="preserve"> – </w:t>
      </w:r>
      <w:r w:rsidRPr="67D95A34">
        <w:rPr>
          <w:rFonts w:ascii="Aptos" w:eastAsia="Aptos" w:hAnsi="Aptos" w:cs="Aptos"/>
          <w:b/>
          <w:bCs/>
          <w:color w:val="000000" w:themeColor="text1"/>
        </w:rPr>
        <w:t>Yes</w:t>
      </w:r>
      <w:r w:rsidRPr="67D95A34">
        <w:rPr>
          <w:rFonts w:ascii="Aptos" w:eastAsia="Aptos" w:hAnsi="Aptos" w:cs="Aptos"/>
          <w:color w:val="000000" w:themeColor="text1"/>
        </w:rPr>
        <w:t xml:space="preserve">, </w:t>
      </w:r>
      <w:proofErr w:type="gramStart"/>
      <w:r w:rsidRPr="67D95A34">
        <w:rPr>
          <w:rFonts w:ascii="Aptos" w:eastAsia="Aptos" w:hAnsi="Aptos" w:cs="Aptos"/>
          <w:color w:val="000000" w:themeColor="text1"/>
        </w:rPr>
        <w:t>No</w:t>
      </w:r>
      <w:proofErr w:type="gramEnd"/>
      <w:r w:rsidRPr="67D95A34">
        <w:rPr>
          <w:rFonts w:ascii="Aptos" w:eastAsia="Aptos" w:hAnsi="Aptos" w:cs="Aptos"/>
          <w:color w:val="000000" w:themeColor="text1"/>
        </w:rPr>
        <w:t>, or Abstain – Absent</w:t>
      </w:r>
    </w:p>
    <w:p w14:paraId="569E4750" w14:textId="74F8D01F" w:rsidR="169A02EA" w:rsidRDefault="317CA69D" w:rsidP="67D95A34">
      <w:pPr>
        <w:pStyle w:val="ListParagraph"/>
        <w:numPr>
          <w:ilvl w:val="0"/>
          <w:numId w:val="2"/>
        </w:numPr>
        <w:spacing w:after="0" w:line="240" w:lineRule="auto"/>
        <w:rPr>
          <w:rFonts w:ascii="Aptos" w:eastAsia="Aptos" w:hAnsi="Aptos" w:cs="Aptos"/>
          <w:color w:val="000000" w:themeColor="text1"/>
        </w:rPr>
      </w:pPr>
      <w:r w:rsidRPr="67D95A34">
        <w:rPr>
          <w:rFonts w:ascii="Aptos" w:eastAsia="Aptos" w:hAnsi="Aptos" w:cs="Aptos"/>
          <w:b/>
          <w:bCs/>
          <w:color w:val="000000" w:themeColor="text1"/>
        </w:rPr>
        <w:t xml:space="preserve">Steven Miller </w:t>
      </w:r>
      <w:r w:rsidRPr="67D95A34">
        <w:rPr>
          <w:rFonts w:ascii="Aptos" w:eastAsia="Aptos" w:hAnsi="Aptos" w:cs="Aptos"/>
          <w:color w:val="000000" w:themeColor="text1"/>
        </w:rPr>
        <w:t xml:space="preserve">– </w:t>
      </w:r>
      <w:r w:rsidRPr="67D95A34">
        <w:rPr>
          <w:rFonts w:ascii="Aptos" w:eastAsia="Aptos" w:hAnsi="Aptos" w:cs="Aptos"/>
          <w:b/>
          <w:bCs/>
          <w:color w:val="000000" w:themeColor="text1"/>
        </w:rPr>
        <w:t>Yes</w:t>
      </w:r>
      <w:r w:rsidRPr="67D95A34">
        <w:rPr>
          <w:rFonts w:ascii="Aptos" w:eastAsia="Aptos" w:hAnsi="Aptos" w:cs="Aptos"/>
          <w:color w:val="000000" w:themeColor="text1"/>
        </w:rPr>
        <w:t xml:space="preserve">, </w:t>
      </w:r>
      <w:proofErr w:type="gramStart"/>
      <w:r w:rsidRPr="67D95A34">
        <w:rPr>
          <w:rFonts w:ascii="Aptos" w:eastAsia="Aptos" w:hAnsi="Aptos" w:cs="Aptos"/>
          <w:color w:val="000000" w:themeColor="text1"/>
        </w:rPr>
        <w:t>No</w:t>
      </w:r>
      <w:proofErr w:type="gramEnd"/>
      <w:r w:rsidRPr="67D95A34">
        <w:rPr>
          <w:rFonts w:ascii="Aptos" w:eastAsia="Aptos" w:hAnsi="Aptos" w:cs="Aptos"/>
          <w:color w:val="000000" w:themeColor="text1"/>
        </w:rPr>
        <w:t>, or Abstain – Absent no rep</w:t>
      </w:r>
    </w:p>
    <w:p w14:paraId="1757414B" w14:textId="6D3E1DCE" w:rsidR="169A02EA" w:rsidRDefault="317CA69D" w:rsidP="67D95A34">
      <w:pPr>
        <w:pStyle w:val="ListParagraph"/>
        <w:numPr>
          <w:ilvl w:val="0"/>
          <w:numId w:val="2"/>
        </w:numPr>
        <w:spacing w:after="0" w:line="240" w:lineRule="auto"/>
        <w:rPr>
          <w:rFonts w:ascii="Aptos" w:eastAsia="Aptos" w:hAnsi="Aptos" w:cs="Aptos"/>
          <w:color w:val="000000" w:themeColor="text1"/>
        </w:rPr>
      </w:pPr>
      <w:r w:rsidRPr="67D95A34">
        <w:rPr>
          <w:rFonts w:ascii="Aptos" w:eastAsia="Aptos" w:hAnsi="Aptos" w:cs="Aptos"/>
          <w:b/>
          <w:bCs/>
          <w:color w:val="000000" w:themeColor="text1"/>
        </w:rPr>
        <w:t xml:space="preserve">Denise Haynes </w:t>
      </w:r>
      <w:r w:rsidRPr="67D95A34">
        <w:rPr>
          <w:rFonts w:ascii="Aptos" w:eastAsia="Aptos" w:hAnsi="Aptos" w:cs="Aptos"/>
          <w:color w:val="000000" w:themeColor="text1"/>
        </w:rPr>
        <w:t xml:space="preserve">– </w:t>
      </w:r>
      <w:r w:rsidRPr="67D95A34">
        <w:rPr>
          <w:rFonts w:ascii="Aptos" w:eastAsia="Aptos" w:hAnsi="Aptos" w:cs="Aptos"/>
          <w:b/>
          <w:bCs/>
          <w:color w:val="000000" w:themeColor="text1"/>
        </w:rPr>
        <w:t>Yes</w:t>
      </w:r>
      <w:r w:rsidRPr="67D95A34">
        <w:rPr>
          <w:rFonts w:ascii="Aptos" w:eastAsia="Aptos" w:hAnsi="Aptos" w:cs="Aptos"/>
          <w:color w:val="000000" w:themeColor="text1"/>
        </w:rPr>
        <w:t xml:space="preserve">, </w:t>
      </w:r>
      <w:proofErr w:type="gramStart"/>
      <w:r w:rsidRPr="67D95A34">
        <w:rPr>
          <w:rFonts w:ascii="Aptos" w:eastAsia="Aptos" w:hAnsi="Aptos" w:cs="Aptos"/>
          <w:color w:val="000000" w:themeColor="text1"/>
        </w:rPr>
        <w:t>No</w:t>
      </w:r>
      <w:proofErr w:type="gramEnd"/>
      <w:r w:rsidRPr="67D95A34">
        <w:rPr>
          <w:rFonts w:ascii="Aptos" w:eastAsia="Aptos" w:hAnsi="Aptos" w:cs="Aptos"/>
          <w:color w:val="000000" w:themeColor="text1"/>
        </w:rPr>
        <w:t>, or Abstain – Absent</w:t>
      </w:r>
    </w:p>
    <w:p w14:paraId="51443E04" w14:textId="18D54442" w:rsidR="169A02EA" w:rsidRDefault="317CA69D" w:rsidP="67D95A34">
      <w:pPr>
        <w:pStyle w:val="ListParagraph"/>
        <w:numPr>
          <w:ilvl w:val="0"/>
          <w:numId w:val="2"/>
        </w:numPr>
        <w:spacing w:after="0" w:line="240" w:lineRule="auto"/>
        <w:rPr>
          <w:rFonts w:ascii="Aptos" w:eastAsia="Aptos" w:hAnsi="Aptos" w:cs="Aptos"/>
          <w:color w:val="000000" w:themeColor="text1"/>
        </w:rPr>
      </w:pPr>
      <w:r w:rsidRPr="67D95A34">
        <w:rPr>
          <w:rFonts w:ascii="Aptos" w:eastAsia="Aptos" w:hAnsi="Aptos" w:cs="Aptos"/>
          <w:b/>
          <w:bCs/>
          <w:color w:val="000000" w:themeColor="text1"/>
        </w:rPr>
        <w:t>Thomas Leonard</w:t>
      </w:r>
      <w:r w:rsidRPr="67D95A34">
        <w:rPr>
          <w:rFonts w:ascii="Aptos" w:eastAsia="Aptos" w:hAnsi="Aptos" w:cs="Aptos"/>
          <w:color w:val="000000" w:themeColor="text1"/>
        </w:rPr>
        <w:t xml:space="preserve"> – </w:t>
      </w:r>
      <w:r w:rsidRPr="67D95A34">
        <w:rPr>
          <w:rFonts w:ascii="Aptos" w:eastAsia="Aptos" w:hAnsi="Aptos" w:cs="Aptos"/>
          <w:b/>
          <w:bCs/>
          <w:color w:val="000000" w:themeColor="text1"/>
        </w:rPr>
        <w:t>Yes</w:t>
      </w:r>
      <w:r w:rsidRPr="67D95A34">
        <w:rPr>
          <w:rFonts w:ascii="Aptos" w:eastAsia="Aptos" w:hAnsi="Aptos" w:cs="Aptos"/>
          <w:color w:val="000000" w:themeColor="text1"/>
        </w:rPr>
        <w:t xml:space="preserve">, </w:t>
      </w:r>
      <w:proofErr w:type="gramStart"/>
      <w:r w:rsidRPr="67D95A34">
        <w:rPr>
          <w:rFonts w:ascii="Aptos" w:eastAsia="Aptos" w:hAnsi="Aptos" w:cs="Aptos"/>
          <w:color w:val="000000" w:themeColor="text1"/>
        </w:rPr>
        <w:t>No</w:t>
      </w:r>
      <w:proofErr w:type="gramEnd"/>
      <w:r w:rsidRPr="67D95A34">
        <w:rPr>
          <w:rFonts w:ascii="Aptos" w:eastAsia="Aptos" w:hAnsi="Aptos" w:cs="Aptos"/>
          <w:color w:val="000000" w:themeColor="text1"/>
        </w:rPr>
        <w:t>, or Abstain – Absent</w:t>
      </w:r>
    </w:p>
    <w:p w14:paraId="06241C0C" w14:textId="37E432D7" w:rsidR="169A02EA" w:rsidRDefault="317CA69D" w:rsidP="67D95A34">
      <w:pPr>
        <w:pStyle w:val="ListParagraph"/>
        <w:numPr>
          <w:ilvl w:val="0"/>
          <w:numId w:val="2"/>
        </w:numPr>
        <w:rPr>
          <w:rFonts w:ascii="Aptos" w:eastAsia="Aptos" w:hAnsi="Aptos" w:cs="Aptos"/>
          <w:color w:val="000000" w:themeColor="text1"/>
        </w:rPr>
      </w:pPr>
      <w:r w:rsidRPr="67D95A34">
        <w:rPr>
          <w:rFonts w:ascii="Aptos" w:eastAsia="Aptos" w:hAnsi="Aptos" w:cs="Aptos"/>
          <w:b/>
          <w:bCs/>
          <w:color w:val="000000" w:themeColor="text1"/>
        </w:rPr>
        <w:t>David English</w:t>
      </w:r>
      <w:r w:rsidRPr="67D95A34">
        <w:rPr>
          <w:rFonts w:ascii="Aptos" w:eastAsia="Aptos" w:hAnsi="Aptos" w:cs="Aptos"/>
          <w:color w:val="000000" w:themeColor="text1"/>
        </w:rPr>
        <w:t xml:space="preserve"> – </w:t>
      </w:r>
      <w:r w:rsidRPr="67D95A34">
        <w:rPr>
          <w:rFonts w:ascii="Aptos" w:eastAsia="Aptos" w:hAnsi="Aptos" w:cs="Aptos"/>
          <w:b/>
          <w:bCs/>
          <w:color w:val="000000" w:themeColor="text1"/>
        </w:rPr>
        <w:t>Yes</w:t>
      </w:r>
      <w:r w:rsidRPr="67D95A34">
        <w:rPr>
          <w:rFonts w:ascii="Aptos" w:eastAsia="Aptos" w:hAnsi="Aptos" w:cs="Aptos"/>
          <w:color w:val="000000" w:themeColor="text1"/>
        </w:rPr>
        <w:t xml:space="preserve">, </w:t>
      </w:r>
      <w:proofErr w:type="gramStart"/>
      <w:r w:rsidRPr="67D95A34">
        <w:rPr>
          <w:rFonts w:ascii="Aptos" w:eastAsia="Aptos" w:hAnsi="Aptos" w:cs="Aptos"/>
          <w:color w:val="000000" w:themeColor="text1"/>
        </w:rPr>
        <w:t>No</w:t>
      </w:r>
      <w:proofErr w:type="gramEnd"/>
      <w:r w:rsidRPr="67D95A34">
        <w:rPr>
          <w:rFonts w:ascii="Aptos" w:eastAsia="Aptos" w:hAnsi="Aptos" w:cs="Aptos"/>
          <w:color w:val="000000" w:themeColor="text1"/>
        </w:rPr>
        <w:t>, or Abstain – Absent</w:t>
      </w:r>
    </w:p>
    <w:p w14:paraId="6C77A0A7" w14:textId="6F159D83" w:rsidR="169A02EA" w:rsidRDefault="317CA69D" w:rsidP="67D95A34">
      <w:pPr>
        <w:pStyle w:val="ListParagraph"/>
        <w:widowControl w:val="0"/>
        <w:numPr>
          <w:ilvl w:val="0"/>
          <w:numId w:val="2"/>
        </w:numPr>
        <w:spacing w:after="0" w:line="240" w:lineRule="auto"/>
        <w:rPr>
          <w:rFonts w:ascii="Aptos" w:eastAsia="Aptos" w:hAnsi="Aptos" w:cs="Aptos"/>
          <w:color w:val="000000" w:themeColor="text1"/>
        </w:rPr>
      </w:pPr>
      <w:r w:rsidRPr="67D95A34">
        <w:rPr>
          <w:rFonts w:ascii="Aptos" w:eastAsia="Aptos" w:hAnsi="Aptos" w:cs="Aptos"/>
          <w:b/>
          <w:bCs/>
          <w:color w:val="000000" w:themeColor="text1"/>
        </w:rPr>
        <w:t xml:space="preserve">Jonathan Guzman </w:t>
      </w:r>
      <w:r w:rsidRPr="67D95A34">
        <w:rPr>
          <w:rFonts w:ascii="Aptos" w:eastAsia="Aptos" w:hAnsi="Aptos" w:cs="Aptos"/>
          <w:color w:val="000000" w:themeColor="text1"/>
        </w:rPr>
        <w:t>–</w:t>
      </w:r>
      <w:r w:rsidRPr="67D95A34">
        <w:rPr>
          <w:rFonts w:ascii="Aptos" w:eastAsia="Aptos" w:hAnsi="Aptos" w:cs="Aptos"/>
          <w:b/>
          <w:bCs/>
          <w:color w:val="000000" w:themeColor="text1"/>
        </w:rPr>
        <w:t xml:space="preserve"> Yes</w:t>
      </w:r>
      <w:r w:rsidRPr="67D95A34">
        <w:rPr>
          <w:rFonts w:ascii="Aptos" w:eastAsia="Aptos" w:hAnsi="Aptos" w:cs="Aptos"/>
          <w:color w:val="000000" w:themeColor="text1"/>
        </w:rPr>
        <w:t xml:space="preserve">, </w:t>
      </w:r>
      <w:proofErr w:type="gramStart"/>
      <w:r w:rsidRPr="67D95A34">
        <w:rPr>
          <w:rFonts w:ascii="Aptos" w:eastAsia="Aptos" w:hAnsi="Aptos" w:cs="Aptos"/>
          <w:color w:val="000000" w:themeColor="text1"/>
        </w:rPr>
        <w:t>No</w:t>
      </w:r>
      <w:proofErr w:type="gramEnd"/>
      <w:r w:rsidRPr="67D95A34">
        <w:rPr>
          <w:rFonts w:ascii="Aptos" w:eastAsia="Aptos" w:hAnsi="Aptos" w:cs="Aptos"/>
          <w:color w:val="000000" w:themeColor="text1"/>
        </w:rPr>
        <w:t>, or Abstain – Absent</w:t>
      </w:r>
    </w:p>
    <w:p w14:paraId="4B811B9D" w14:textId="33DD2C5D" w:rsidR="169A02EA" w:rsidRDefault="169A02EA" w:rsidP="169A02EA"/>
    <w:p w14:paraId="4F90CCF8" w14:textId="29B19A93" w:rsidR="4A38B8D2" w:rsidRDefault="4A38B8D2" w:rsidP="67D95A34">
      <w:pPr>
        <w:rPr>
          <w:rFonts w:ascii="Segoe UI" w:eastAsia="Segoe UI" w:hAnsi="Segoe UI" w:cs="Segoe UI"/>
          <w:b/>
          <w:bCs/>
        </w:rPr>
      </w:pPr>
      <w:r w:rsidRPr="67D95A34">
        <w:rPr>
          <w:rFonts w:ascii="Segoe UI" w:eastAsia="Segoe UI" w:hAnsi="Segoe UI" w:cs="Segoe UI"/>
          <w:b/>
          <w:bCs/>
        </w:rPr>
        <w:t xml:space="preserve">Zoom </w:t>
      </w:r>
      <w:r w:rsidR="4CF1E6C1" w:rsidRPr="67D95A34">
        <w:rPr>
          <w:rFonts w:ascii="Segoe UI" w:eastAsia="Segoe UI" w:hAnsi="Segoe UI" w:cs="Segoe UI"/>
          <w:b/>
          <w:bCs/>
        </w:rPr>
        <w:t>C</w:t>
      </w:r>
      <w:r w:rsidRPr="67D95A34">
        <w:rPr>
          <w:rFonts w:ascii="Segoe UI" w:eastAsia="Segoe UI" w:hAnsi="Segoe UI" w:cs="Segoe UI"/>
          <w:b/>
          <w:bCs/>
        </w:rPr>
        <w:t>hat</w:t>
      </w:r>
      <w:r w:rsidR="56ACCE2B" w:rsidRPr="67D95A34">
        <w:rPr>
          <w:rFonts w:ascii="Segoe UI" w:eastAsia="Segoe UI" w:hAnsi="Segoe UI" w:cs="Segoe UI"/>
          <w:b/>
          <w:bCs/>
        </w:rPr>
        <w:t xml:space="preserve"> Summary</w:t>
      </w:r>
      <w:r w:rsidRPr="67D95A34">
        <w:rPr>
          <w:rFonts w:ascii="Segoe UI" w:eastAsia="Segoe UI" w:hAnsi="Segoe UI" w:cs="Segoe UI"/>
          <w:b/>
          <w:bCs/>
        </w:rPr>
        <w:t xml:space="preserve">: </w:t>
      </w:r>
    </w:p>
    <w:p w14:paraId="637E0DDA" w14:textId="588232C0" w:rsidR="4A38B8D2" w:rsidRDefault="4A38B8D2" w:rsidP="67D95A34">
      <w:pPr>
        <w:spacing w:before="240" w:after="240"/>
      </w:pPr>
      <w:proofErr w:type="gramStart"/>
      <w:r w:rsidRPr="67D95A34">
        <w:rPr>
          <w:rFonts w:ascii="Segoe UI" w:eastAsia="Segoe UI" w:hAnsi="Segoe UI" w:cs="Segoe UI"/>
        </w:rPr>
        <w:t>13:02:20 :</w:t>
      </w:r>
      <w:proofErr w:type="gramEnd"/>
      <w:r w:rsidRPr="67D95A34">
        <w:rPr>
          <w:rFonts w:ascii="Segoe UI" w:eastAsia="Segoe UI" w:hAnsi="Segoe UI" w:cs="Segoe UI"/>
        </w:rPr>
        <w:t xml:space="preserve"> Welcome! This meeting will be recorded, and the Department of </w:t>
      </w:r>
      <w:proofErr w:type="gramStart"/>
      <w:r w:rsidRPr="67D95A34">
        <w:rPr>
          <w:rFonts w:ascii="Segoe UI" w:eastAsia="Segoe UI" w:hAnsi="Segoe UI" w:cs="Segoe UI"/>
        </w:rPr>
        <w:t>Conservation and Recreation</w:t>
      </w:r>
      <w:proofErr w:type="gramEnd"/>
      <w:r w:rsidRPr="67D95A34">
        <w:rPr>
          <w:rFonts w:ascii="Segoe UI" w:eastAsia="Segoe UI" w:hAnsi="Segoe UI" w:cs="Segoe UI"/>
        </w:rPr>
        <w:t xml:space="preserve"> and/or the Executive Office of Energy &amp; Environmental Affairs may choose to distribute the video, still images, audio, and/or the chat transcript. By continuing with this virtual meeting, you </w:t>
      </w:r>
      <w:proofErr w:type="gramStart"/>
      <w:r w:rsidRPr="67D95A34">
        <w:rPr>
          <w:rFonts w:ascii="Segoe UI" w:eastAsia="Segoe UI" w:hAnsi="Segoe UI" w:cs="Segoe UI"/>
        </w:rPr>
        <w:t>are agreeing</w:t>
      </w:r>
      <w:proofErr w:type="gramEnd"/>
      <w:r w:rsidRPr="67D95A34">
        <w:rPr>
          <w:rFonts w:ascii="Segoe UI" w:eastAsia="Segoe UI" w:hAnsi="Segoe UI" w:cs="Segoe UI"/>
        </w:rPr>
        <w:t xml:space="preserve"> to be part of a recorded event. The recordings and chat transcripts may be treated as public records. </w:t>
      </w:r>
    </w:p>
    <w:p w14:paraId="7991672E" w14:textId="5524E5F9" w:rsidR="4A38B8D2" w:rsidRDefault="4A38B8D2" w:rsidP="67D95A34">
      <w:pPr>
        <w:spacing w:before="240" w:after="240"/>
      </w:pPr>
      <w:proofErr w:type="gramStart"/>
      <w:r w:rsidRPr="67D95A34">
        <w:rPr>
          <w:rFonts w:ascii="Segoe UI" w:eastAsia="Segoe UI" w:hAnsi="Segoe UI" w:cs="Segoe UI"/>
        </w:rPr>
        <w:lastRenderedPageBreak/>
        <w:t>13:12:12 :</w:t>
      </w:r>
      <w:proofErr w:type="gramEnd"/>
      <w:r w:rsidRPr="67D95A34">
        <w:rPr>
          <w:rFonts w:ascii="Segoe UI" w:eastAsia="Segoe UI" w:hAnsi="Segoe UI" w:cs="Segoe UI"/>
        </w:rPr>
        <w:t xml:space="preserve"> Task Force Norms: All meeting notices will be publicly posted in accordance with Open Meeting Law requirements. Agendas will be distributed at least 48 hours in advance and include clear discussion topics. Meeting minutes will be made publicly available within a reasonable timeframe. No deliberation or decision-making will occur outside of publicly posted meetings. Members will listen actively and respectfully to all speakers, including public comments. Disagreements will be expressed constructively, focusing on ideas rather than individuals. Interruptions will be minimized to ensure equitable participation by co-leads. Time will be allocated for public comment, with clear guidelines on duration and format. Members will acknowledge and consider public input as part of the decision-making process. </w:t>
      </w:r>
    </w:p>
    <w:p w14:paraId="4564EC60" w14:textId="566B1DAB" w:rsidR="4A38B8D2" w:rsidRDefault="4A38B8D2" w:rsidP="3C68596E">
      <w:pPr>
        <w:spacing w:before="240" w:after="240"/>
      </w:pPr>
      <w:r w:rsidRPr="3C68596E">
        <w:rPr>
          <w:rFonts w:ascii="Segoe UI" w:eastAsia="Segoe UI" w:hAnsi="Segoe UI" w:cs="Segoe UI"/>
        </w:rPr>
        <w:t xml:space="preserve">Language access and </w:t>
      </w:r>
      <w:proofErr w:type="gramStart"/>
      <w:r w:rsidRPr="3C68596E">
        <w:rPr>
          <w:rFonts w:ascii="Segoe UI" w:eastAsia="Segoe UI" w:hAnsi="Segoe UI" w:cs="Segoe UI"/>
        </w:rPr>
        <w:t>accommodations</w:t>
      </w:r>
      <w:proofErr w:type="gramEnd"/>
      <w:r w:rsidRPr="3C68596E">
        <w:rPr>
          <w:rFonts w:ascii="Segoe UI" w:eastAsia="Segoe UI" w:hAnsi="Segoe UI" w:cs="Segoe UI"/>
        </w:rPr>
        <w:t xml:space="preserve"> will be provided to ensure inclusive participation. Meetings will be held in accessible locations and/or virtually to accommodate diverse needs. Materials will be shared in plain language and translated. Members will strive to uplift voices from the frontline and historically marginalized communities. Members will review materials in advance and come prepared to engage thoughtfully. Attendance and punctuality are expected; members will notify the co-leads in advance if they are unable to attend. Members may send someone to attend the meetings in a public capacity, but that individual does not hold voting rights or formal standing within the task force. Conflicts of interest will be disclosed and managed in accordance with applicable guidance. Norms will be revisited periodically to reflect evolving needs and feedback. Members are encouraged to suggest improvements to meeting processes and accessibility. </w:t>
      </w:r>
    </w:p>
    <w:p w14:paraId="5FF97E9C" w14:textId="4ED97836" w:rsidR="4A38B8D2" w:rsidRDefault="4A38B8D2" w:rsidP="67D95A34">
      <w:r w:rsidRPr="67D95A34">
        <w:t>13:22:29</w:t>
      </w:r>
      <w:proofErr w:type="gramStart"/>
      <w:r w:rsidR="1130D08B" w:rsidRPr="67D95A34">
        <w:t xml:space="preserve">: </w:t>
      </w:r>
      <w:r w:rsidRPr="67D95A34">
        <w:t xml:space="preserve"> Where</w:t>
      </w:r>
      <w:proofErr w:type="gramEnd"/>
      <w:r w:rsidRPr="67D95A34">
        <w:t xml:space="preserve"> are they posted?</w:t>
      </w:r>
    </w:p>
    <w:p w14:paraId="02EB8F11" w14:textId="378C220D" w:rsidR="4A38B8D2" w:rsidRDefault="4A38B8D2">
      <w:r w:rsidRPr="67D95A34">
        <w:t>13:23:24</w:t>
      </w:r>
      <w:r w:rsidR="0EF31885" w:rsidRPr="67D95A34">
        <w:t>:</w:t>
      </w:r>
      <w:r w:rsidRPr="67D95A34">
        <w:t xml:space="preserve"> The flyer has not been posted</w:t>
      </w:r>
    </w:p>
    <w:p w14:paraId="32F0B37D" w14:textId="1DF61B9F" w:rsidR="4A38B8D2" w:rsidRDefault="4A38B8D2">
      <w:r w:rsidRPr="67D95A34">
        <w:t>13:25:05: Last time the people on or near Putnam Ave dominated the meeting even though the improvements are much further up above Andersen and Eliot Bridges.</w:t>
      </w:r>
    </w:p>
    <w:p w14:paraId="239ACD86" w14:textId="18366A34" w:rsidR="4A38B8D2" w:rsidRDefault="4A38B8D2">
      <w:r w:rsidRPr="67D95A34">
        <w:t>13:25:41: Can you please make sure actual neighbors are able to give input?</w:t>
      </w:r>
    </w:p>
    <w:p w14:paraId="730AF956" w14:textId="0C0DE59B" w:rsidR="4A38B8D2" w:rsidRDefault="4A38B8D2" w:rsidP="67D95A34">
      <w:pPr>
        <w:spacing w:before="240" w:after="240"/>
      </w:pPr>
      <w:r w:rsidRPr="67D95A34">
        <w:t>13:26:29: The previous meeting (2)</w:t>
      </w:r>
    </w:p>
    <w:p w14:paraId="77E274AF" w14:textId="794FFFF7" w:rsidR="4A38B8D2" w:rsidRDefault="4A38B8D2" w:rsidP="67D95A34">
      <w:pPr>
        <w:spacing w:before="240" w:after="240"/>
      </w:pPr>
      <w:r w:rsidRPr="67D95A34">
        <w:t>13:26:58: for the Charles River Task Force?</w:t>
      </w:r>
    </w:p>
    <w:p w14:paraId="706C01D7" w14:textId="4537F1D7" w:rsidR="4A38B8D2" w:rsidRDefault="4A38B8D2" w:rsidP="67D95A34">
      <w:pPr>
        <w:spacing w:before="240" w:after="240"/>
      </w:pPr>
      <w:r w:rsidRPr="67D95A34">
        <w:t>13:29:01: yes</w:t>
      </w:r>
    </w:p>
    <w:p w14:paraId="02C34ED8" w14:textId="7BAB8803" w:rsidR="4A38B8D2" w:rsidRDefault="4A38B8D2" w:rsidP="67D95A34">
      <w:pPr>
        <w:spacing w:before="240" w:after="240"/>
      </w:pPr>
      <w:proofErr w:type="gramStart"/>
      <w:r w:rsidRPr="67D95A34">
        <w:lastRenderedPageBreak/>
        <w:t>13:29:43 :</w:t>
      </w:r>
      <w:proofErr w:type="gramEnd"/>
      <w:r w:rsidRPr="67D95A34">
        <w:t xml:space="preserve"> Monika and I </w:t>
      </w:r>
      <w:proofErr w:type="gramStart"/>
      <w:r w:rsidRPr="67D95A34">
        <w:t>will</w:t>
      </w:r>
      <w:proofErr w:type="gramEnd"/>
      <w:r w:rsidRPr="67D95A34">
        <w:t xml:space="preserve"> like to connect to </w:t>
      </w:r>
      <w:proofErr w:type="gramStart"/>
      <w:r w:rsidRPr="67D95A34">
        <w:t>lean</w:t>
      </w:r>
      <w:proofErr w:type="gramEnd"/>
      <w:r w:rsidRPr="67D95A34">
        <w:t xml:space="preserve"> more from you.</w:t>
      </w:r>
    </w:p>
    <w:p w14:paraId="1DB4F7D7" w14:textId="45C53824" w:rsidR="4A38B8D2" w:rsidRDefault="4A38B8D2" w:rsidP="67D95A34">
      <w:pPr>
        <w:spacing w:before="240" w:after="240"/>
      </w:pPr>
      <w:r w:rsidRPr="67D95A34">
        <w:rPr>
          <w:rFonts w:ascii="Segoe UI" w:eastAsia="Segoe UI" w:hAnsi="Segoe UI" w:cs="Segoe UI"/>
        </w:rPr>
        <w:t>13:31:</w:t>
      </w:r>
      <w:proofErr w:type="gramStart"/>
      <w:r w:rsidRPr="67D95A34">
        <w:rPr>
          <w:rFonts w:ascii="Segoe UI" w:eastAsia="Segoe UI" w:hAnsi="Segoe UI" w:cs="Segoe UI"/>
        </w:rPr>
        <w:t>51: @</w:t>
      </w:r>
      <w:proofErr w:type="gramEnd"/>
      <w:r w:rsidRPr="67D95A34">
        <w:rPr>
          <w:rFonts w:ascii="Segoe UI" w:eastAsia="Segoe UI" w:hAnsi="Segoe UI" w:cs="Segoe UI"/>
        </w:rPr>
        <w:t xml:space="preserve">Monika Roy </w:t>
      </w:r>
      <w:proofErr w:type="gramStart"/>
      <w:r w:rsidRPr="67D95A34">
        <w:rPr>
          <w:rFonts w:ascii="Segoe UI" w:eastAsia="Segoe UI" w:hAnsi="Segoe UI" w:cs="Segoe UI"/>
        </w:rPr>
        <w:t>and @</w:t>
      </w:r>
      <w:proofErr w:type="gramEnd"/>
      <w:r w:rsidRPr="67D95A34">
        <w:rPr>
          <w:rFonts w:ascii="Segoe UI" w:eastAsia="Segoe UI" w:hAnsi="Segoe UI" w:cs="Segoe UI"/>
        </w:rPr>
        <w:t xml:space="preserve">Jonathan Guzman I know that there we are running up against time, I am also interested in Fran's as well as the opinion of others during the call. I think it is just as important as discussing the flyer </w:t>
      </w:r>
    </w:p>
    <w:p w14:paraId="467F480C" w14:textId="0A9E5E97" w:rsidR="58C2DE70" w:rsidRDefault="58C2DE70" w:rsidP="67D95A34">
      <w:pPr>
        <w:spacing w:before="240" w:after="240"/>
        <w:ind w:firstLine="720"/>
        <w:rPr>
          <w:rFonts w:ascii="Segoe UI" w:eastAsia="Segoe UI" w:hAnsi="Segoe UI" w:cs="Segoe UI"/>
        </w:rPr>
      </w:pPr>
      <w:r w:rsidRPr="67D95A34">
        <w:rPr>
          <w:rFonts w:ascii="Segoe UI" w:eastAsia="Segoe UI" w:hAnsi="Segoe UI" w:cs="Segoe UI"/>
        </w:rPr>
        <w:t xml:space="preserve">13:40:35: Reacted </w:t>
      </w:r>
      <w:proofErr w:type="gramStart"/>
      <w:r w:rsidRPr="67D95A34">
        <w:rPr>
          <w:rFonts w:ascii="Segoe UI" w:eastAsia="Segoe UI" w:hAnsi="Segoe UI" w:cs="Segoe UI"/>
        </w:rPr>
        <w:t>to "@</w:t>
      </w:r>
      <w:proofErr w:type="gramEnd"/>
      <w:r w:rsidRPr="67D95A34">
        <w:rPr>
          <w:rFonts w:ascii="Segoe UI" w:eastAsia="Segoe UI" w:hAnsi="Segoe UI" w:cs="Segoe UI"/>
        </w:rPr>
        <w:t xml:space="preserve">Monika Roy </w:t>
      </w:r>
      <w:proofErr w:type="gramStart"/>
      <w:r w:rsidRPr="67D95A34">
        <w:rPr>
          <w:rFonts w:ascii="Segoe UI" w:eastAsia="Segoe UI" w:hAnsi="Segoe UI" w:cs="Segoe UI"/>
        </w:rPr>
        <w:t>and @</w:t>
      </w:r>
      <w:proofErr w:type="gramEnd"/>
      <w:r w:rsidRPr="67D95A34">
        <w:rPr>
          <w:rFonts w:ascii="Segoe UI" w:eastAsia="Segoe UI" w:hAnsi="Segoe UI" w:cs="Segoe UI"/>
        </w:rPr>
        <w:t xml:space="preserve">Jon..." </w:t>
      </w:r>
      <w:r>
        <w:tab/>
      </w:r>
      <w:r w:rsidRPr="67D95A34">
        <w:rPr>
          <w:rFonts w:ascii="Segoe UI" w:eastAsia="Segoe UI" w:hAnsi="Segoe UI" w:cs="Segoe UI"/>
        </w:rPr>
        <w:t>with 👍</w:t>
      </w:r>
    </w:p>
    <w:p w14:paraId="4447CA1D" w14:textId="4DC572F2" w:rsidR="4A38B8D2" w:rsidRDefault="4A38B8D2" w:rsidP="67D95A34">
      <w:pPr>
        <w:spacing w:before="240" w:after="240"/>
      </w:pPr>
      <w:r w:rsidRPr="67D95A34">
        <w:rPr>
          <w:rFonts w:ascii="Segoe UI" w:eastAsia="Segoe UI" w:hAnsi="Segoe UI" w:cs="Segoe UI"/>
        </w:rPr>
        <w:t xml:space="preserve">13:39:20: What is 205 EEA Justice in relationship with all of this?? </w:t>
      </w:r>
    </w:p>
    <w:p w14:paraId="2A6C809C" w14:textId="4FED459E" w:rsidR="4A38B8D2" w:rsidRDefault="3945B19F" w:rsidP="3C68596E">
      <w:pPr>
        <w:spacing w:before="240" w:after="240"/>
        <w:ind w:firstLine="720"/>
        <w:rPr>
          <w:rFonts w:ascii="Segoe UI" w:eastAsia="Segoe UI" w:hAnsi="Segoe UI" w:cs="Segoe UI"/>
        </w:rPr>
      </w:pPr>
      <w:r w:rsidRPr="3C68596E">
        <w:t>13:41:19: could you clarify your question please?</w:t>
      </w:r>
    </w:p>
    <w:p w14:paraId="22C2C4DE" w14:textId="2A92D6B8" w:rsidR="4A38B8D2" w:rsidRDefault="4A38B8D2" w:rsidP="3C68596E">
      <w:pPr>
        <w:spacing w:before="240" w:after="240"/>
        <w:rPr>
          <w:rFonts w:ascii="Segoe UI" w:eastAsia="Segoe UI" w:hAnsi="Segoe UI" w:cs="Segoe UI"/>
        </w:rPr>
      </w:pPr>
      <w:r w:rsidRPr="3C68596E">
        <w:rPr>
          <w:rFonts w:ascii="Segoe UI" w:eastAsia="Segoe UI" w:hAnsi="Segoe UI" w:cs="Segoe UI"/>
        </w:rPr>
        <w:t>13:40:51</w:t>
      </w:r>
      <w:r w:rsidR="7E3BC934" w:rsidRPr="3C68596E">
        <w:rPr>
          <w:rFonts w:ascii="Segoe UI" w:eastAsia="Segoe UI" w:hAnsi="Segoe UI" w:cs="Segoe UI"/>
        </w:rPr>
        <w:t>:</w:t>
      </w:r>
      <w:r w:rsidRPr="3C68596E">
        <w:rPr>
          <w:rFonts w:ascii="Segoe UI" w:eastAsia="Segoe UI" w:hAnsi="Segoe UI" w:cs="Segoe UI"/>
        </w:rPr>
        <w:t xml:space="preserve"> Suggestion for getting info, would be asking for feedback during the time that the </w:t>
      </w:r>
      <w:proofErr w:type="gramStart"/>
      <w:r w:rsidRPr="3C68596E">
        <w:rPr>
          <w:rFonts w:ascii="Segoe UI" w:eastAsia="Segoe UI" w:hAnsi="Segoe UI" w:cs="Segoe UI"/>
        </w:rPr>
        <w:t>River</w:t>
      </w:r>
      <w:proofErr w:type="gramEnd"/>
      <w:r w:rsidRPr="3C68596E">
        <w:rPr>
          <w:rFonts w:ascii="Segoe UI" w:eastAsia="Segoe UI" w:hAnsi="Segoe UI" w:cs="Segoe UI"/>
        </w:rPr>
        <w:t xml:space="preserve"> is closed on Sundays. </w:t>
      </w:r>
      <w:proofErr w:type="gramStart"/>
      <w:r w:rsidRPr="3C68596E">
        <w:rPr>
          <w:rFonts w:ascii="Segoe UI" w:eastAsia="Segoe UI" w:hAnsi="Segoe UI" w:cs="Segoe UI"/>
        </w:rPr>
        <w:t>Possible using</w:t>
      </w:r>
      <w:proofErr w:type="gramEnd"/>
      <w:r w:rsidRPr="3C68596E">
        <w:rPr>
          <w:rFonts w:ascii="Segoe UI" w:eastAsia="Segoe UI" w:hAnsi="Segoe UI" w:cs="Segoe UI"/>
        </w:rPr>
        <w:t xml:space="preserve"> the survey option so they can submit at their leisure? </w:t>
      </w:r>
    </w:p>
    <w:p w14:paraId="7E935D30" w14:textId="7A9F041F" w:rsidR="629D5FAB" w:rsidRDefault="629D5FAB" w:rsidP="67D95A34">
      <w:pPr>
        <w:spacing w:before="240" w:after="240"/>
        <w:ind w:firstLine="720"/>
        <w:rPr>
          <w:rFonts w:ascii="Segoe UI" w:eastAsia="Segoe UI" w:hAnsi="Segoe UI" w:cs="Segoe UI"/>
        </w:rPr>
      </w:pPr>
      <w:r w:rsidRPr="67D95A34">
        <w:t xml:space="preserve">13:44:41: I love that! I think that's a great way to meet folks where they're </w:t>
      </w:r>
      <w:r>
        <w:tab/>
      </w:r>
      <w:r>
        <w:tab/>
      </w:r>
      <w:r w:rsidRPr="67D95A34">
        <w:t xml:space="preserve">already at. I'll include that in our timeline to account for a Sunday </w:t>
      </w:r>
      <w:r>
        <w:tab/>
      </w:r>
      <w:r>
        <w:tab/>
      </w:r>
      <w:r>
        <w:tab/>
      </w:r>
      <w:r>
        <w:tab/>
      </w:r>
      <w:r w:rsidRPr="67D95A34">
        <w:t>feedback/</w:t>
      </w:r>
      <w:proofErr w:type="spellStart"/>
      <w:r w:rsidRPr="67D95A34">
        <w:t>flyering</w:t>
      </w:r>
      <w:proofErr w:type="spellEnd"/>
      <w:r w:rsidRPr="67D95A34">
        <w:t xml:space="preserve"> session along the closure.</w:t>
      </w:r>
    </w:p>
    <w:p w14:paraId="7C5A693A" w14:textId="33C003C9" w:rsidR="4A38B8D2" w:rsidRDefault="4A38B8D2">
      <w:r w:rsidRPr="67D95A34">
        <w:t>13:43:46</w:t>
      </w:r>
      <w:r w:rsidR="282216DB" w:rsidRPr="67D95A34">
        <w:t>:</w:t>
      </w:r>
      <w:r w:rsidRPr="67D95A34">
        <w:t xml:space="preserve"> The Dan Driscoll plans for the land along the river between Eliot and Andersen Bridges violate the requirements of the </w:t>
      </w:r>
      <w:proofErr w:type="gramStart"/>
      <w:r w:rsidRPr="67D95A34">
        <w:t>River</w:t>
      </w:r>
      <w:proofErr w:type="gramEnd"/>
      <w:r w:rsidRPr="67D95A34">
        <w:t xml:space="preserve"> watershed setback requirements.</w:t>
      </w:r>
    </w:p>
    <w:p w14:paraId="683EDDF8" w14:textId="4B9B3388" w:rsidR="4A38B8D2" w:rsidRDefault="4A38B8D2" w:rsidP="67D95A34">
      <w:pPr>
        <w:spacing w:before="240" w:after="240"/>
      </w:pPr>
      <w:r w:rsidRPr="67D95A34">
        <w:rPr>
          <w:rFonts w:ascii="Segoe UI" w:eastAsia="Segoe UI" w:hAnsi="Segoe UI" w:cs="Segoe UI"/>
        </w:rPr>
        <w:t xml:space="preserve">13:44:04: please include a link to the Doodle poll …. or send it in a follow-up email. Thanks. </w:t>
      </w:r>
    </w:p>
    <w:p w14:paraId="1006F7CB" w14:textId="596234A5" w:rsidR="4A38B8D2" w:rsidRDefault="4A38B8D2" w:rsidP="67D95A34">
      <w:pPr>
        <w:spacing w:before="240" w:after="240"/>
      </w:pPr>
      <w:r w:rsidRPr="67D95A34">
        <w:t xml:space="preserve">13:44:05: For those that see the flyer, what created this interest? A new flyer from DCR for the first time with all the work being performed </w:t>
      </w:r>
      <w:proofErr w:type="gramStart"/>
      <w:r w:rsidRPr="67D95A34">
        <w:t>make</w:t>
      </w:r>
      <w:proofErr w:type="gramEnd"/>
      <w:r w:rsidRPr="67D95A34">
        <w:t xml:space="preserve"> an inquiry?</w:t>
      </w:r>
    </w:p>
    <w:p w14:paraId="3A562E88" w14:textId="2947F0E5" w:rsidR="4A38B8D2" w:rsidRDefault="4A38B8D2" w:rsidP="67D95A34">
      <w:pPr>
        <w:spacing w:before="240" w:after="240"/>
      </w:pPr>
      <w:r w:rsidRPr="67D95A34">
        <w:t xml:space="preserve">13:46:17: It also does not sufficiently consider the predicted storm water volume which is extremely important to consider </w:t>
      </w:r>
      <w:proofErr w:type="gramStart"/>
      <w:r w:rsidRPr="67D95A34">
        <w:t>to prevent</w:t>
      </w:r>
      <w:proofErr w:type="gramEnd"/>
      <w:r w:rsidRPr="67D95A34">
        <w:t xml:space="preserve"> flooding of the adjacent neighborhoods.</w:t>
      </w:r>
    </w:p>
    <w:p w14:paraId="230D73F7" w14:textId="6BB7B3D4" w:rsidR="4A38B8D2" w:rsidRDefault="4A38B8D2" w:rsidP="67D95A34">
      <w:pPr>
        <w:spacing w:before="240" w:after="240"/>
      </w:pPr>
      <w:r w:rsidRPr="67D95A34">
        <w:rPr>
          <w:rFonts w:ascii="Segoe UI" w:eastAsia="Segoe UI" w:hAnsi="Segoe UI" w:cs="Segoe UI"/>
        </w:rPr>
        <w:t>13:52:06</w:t>
      </w:r>
      <w:r w:rsidR="2B8FC228" w:rsidRPr="67D95A34">
        <w:rPr>
          <w:rFonts w:ascii="Segoe UI" w:eastAsia="Segoe UI" w:hAnsi="Segoe UI" w:cs="Segoe UI"/>
        </w:rPr>
        <w:t>:</w:t>
      </w:r>
      <w:r w:rsidRPr="67D95A34">
        <w:rPr>
          <w:rFonts w:ascii="Segoe UI" w:eastAsia="Segoe UI" w:hAnsi="Segoe UI" w:cs="Segoe UI"/>
        </w:rPr>
        <w:t xml:space="preserve"> Thank </w:t>
      </w:r>
      <w:proofErr w:type="gramStart"/>
      <w:r w:rsidRPr="67D95A34">
        <w:rPr>
          <w:rFonts w:ascii="Segoe UI" w:eastAsia="Segoe UI" w:hAnsi="Segoe UI" w:cs="Segoe UI"/>
        </w:rPr>
        <w:t>you Fran</w:t>
      </w:r>
      <w:proofErr w:type="gramEnd"/>
      <w:r w:rsidRPr="67D95A34">
        <w:rPr>
          <w:rFonts w:ascii="Segoe UI" w:eastAsia="Segoe UI" w:hAnsi="Segoe UI" w:cs="Segoe UI"/>
        </w:rPr>
        <w:t xml:space="preserve"> for clarifying </w:t>
      </w:r>
    </w:p>
    <w:p w14:paraId="7B2B1469" w14:textId="205C1F62" w:rsidR="4A38B8D2" w:rsidRDefault="4A38B8D2" w:rsidP="67D95A34">
      <w:pPr>
        <w:spacing w:before="240" w:after="240"/>
      </w:pPr>
      <w:r w:rsidRPr="67D95A34">
        <w:rPr>
          <w:rFonts w:ascii="Segoe UI" w:eastAsia="Segoe UI" w:hAnsi="Segoe UI" w:cs="Segoe UI"/>
        </w:rPr>
        <w:t xml:space="preserve">14:00:50 From Galen Mook, </w:t>
      </w:r>
      <w:proofErr w:type="spellStart"/>
      <w:r w:rsidRPr="67D95A34">
        <w:rPr>
          <w:rFonts w:ascii="Segoe UI" w:eastAsia="Segoe UI" w:hAnsi="Segoe UI" w:cs="Segoe UI"/>
        </w:rPr>
        <w:t>MassBike</w:t>
      </w:r>
      <w:proofErr w:type="spellEnd"/>
      <w:r w:rsidRPr="67D95A34">
        <w:rPr>
          <w:rFonts w:ascii="Segoe UI" w:eastAsia="Segoe UI" w:hAnsi="Segoe UI" w:cs="Segoe UI"/>
        </w:rPr>
        <w:t xml:space="preserve"> to Everyone: I </w:t>
      </w:r>
      <w:proofErr w:type="gramStart"/>
      <w:r w:rsidRPr="67D95A34">
        <w:rPr>
          <w:rFonts w:ascii="Segoe UI" w:eastAsia="Segoe UI" w:hAnsi="Segoe UI" w:cs="Segoe UI"/>
        </w:rPr>
        <w:t>have to</w:t>
      </w:r>
      <w:proofErr w:type="gramEnd"/>
      <w:r w:rsidRPr="67D95A34">
        <w:rPr>
          <w:rFonts w:ascii="Segoe UI" w:eastAsia="Segoe UI" w:hAnsi="Segoe UI" w:cs="Segoe UI"/>
        </w:rPr>
        <w:t xml:space="preserve"> hop to a 2p meeting, apologies </w:t>
      </w:r>
      <w:proofErr w:type="gramStart"/>
      <w:r w:rsidRPr="67D95A34">
        <w:rPr>
          <w:rFonts w:ascii="Segoe UI" w:eastAsia="Segoe UI" w:hAnsi="Segoe UI" w:cs="Segoe UI"/>
        </w:rPr>
        <w:t>to have</w:t>
      </w:r>
      <w:proofErr w:type="gramEnd"/>
      <w:r w:rsidRPr="67D95A34">
        <w:rPr>
          <w:rFonts w:ascii="Segoe UI" w:eastAsia="Segoe UI" w:hAnsi="Segoe UI" w:cs="Segoe UI"/>
        </w:rPr>
        <w:t xml:space="preserve"> to leave early, I’ll be sure to watch the video and catch up on the notes in advance of the next meeting. </w:t>
      </w:r>
    </w:p>
    <w:p w14:paraId="5565634F" w14:textId="3E0A5EE7" w:rsidR="4A38B8D2" w:rsidRDefault="4A38B8D2" w:rsidP="67D95A34">
      <w:pPr>
        <w:spacing w:before="240" w:after="240"/>
      </w:pPr>
      <w:r w:rsidRPr="67D95A34">
        <w:rPr>
          <w:rFonts w:ascii="Segoe UI" w:eastAsia="Segoe UI" w:hAnsi="Segoe UI" w:cs="Segoe UI"/>
        </w:rPr>
        <w:t xml:space="preserve">14:20:40: Who has been allowed to be heard? </w:t>
      </w:r>
    </w:p>
    <w:p w14:paraId="36814524" w14:textId="7E5ADE42" w:rsidR="4A38B8D2" w:rsidRDefault="4A38B8D2" w:rsidP="67D95A34">
      <w:pPr>
        <w:spacing w:before="240" w:after="240"/>
      </w:pPr>
      <w:r w:rsidRPr="67D95A34">
        <w:rPr>
          <w:rFonts w:ascii="Segoe UI" w:eastAsia="Segoe UI" w:hAnsi="Segoe UI" w:cs="Segoe UI"/>
        </w:rPr>
        <w:lastRenderedPageBreak/>
        <w:t xml:space="preserve">14:22:32: Denise, I meant to thank you for calling out that opportunity (apologies for saying the wrong name) </w:t>
      </w:r>
    </w:p>
    <w:p w14:paraId="41D838A0" w14:textId="1681E2C6" w:rsidR="4A38B8D2" w:rsidRDefault="4A38B8D2" w:rsidP="3C68596E">
      <w:pPr>
        <w:spacing w:before="240" w:after="240"/>
        <w:rPr>
          <w:rFonts w:ascii="Segoe UI" w:eastAsia="Segoe UI" w:hAnsi="Segoe UI" w:cs="Segoe UI"/>
        </w:rPr>
      </w:pPr>
      <w:r w:rsidRPr="3C68596E">
        <w:t>14:29:58: I worry that our inputs are not taken seriously and studied to see whether they make sense.</w:t>
      </w:r>
    </w:p>
    <w:p w14:paraId="65DBEB7B" w14:textId="345D39D1" w:rsidR="4A38B8D2" w:rsidRDefault="4A38B8D2" w:rsidP="67D95A34">
      <w:pPr>
        <w:spacing w:before="240" w:after="240"/>
        <w:rPr>
          <w:rFonts w:ascii="Segoe UI" w:eastAsia="Segoe UI" w:hAnsi="Segoe UI" w:cs="Segoe UI"/>
        </w:rPr>
      </w:pPr>
      <w:r w:rsidRPr="3C68596E">
        <w:t xml:space="preserve">14:31:33: And </w:t>
      </w:r>
      <w:proofErr w:type="gramStart"/>
      <w:r w:rsidRPr="3C68596E">
        <w:t>to let</w:t>
      </w:r>
      <w:proofErr w:type="gramEnd"/>
      <w:r w:rsidRPr="3C68596E">
        <w:t xml:space="preserve"> us know how your analysis explains why you are not considering our input.</w:t>
      </w:r>
      <w:r>
        <w:br/>
      </w:r>
    </w:p>
    <w:p w14:paraId="6B4B6A98" w14:textId="46F7D767" w:rsidR="169A02EA" w:rsidRDefault="169A02EA" w:rsidP="169A02EA">
      <w:pPr>
        <w:pStyle w:val="ListParagraph"/>
        <w:ind w:left="360"/>
      </w:pPr>
    </w:p>
    <w:p w14:paraId="01EC42E3" w14:textId="26AF6B7D" w:rsidR="169A02EA" w:rsidRDefault="169A02EA"/>
    <w:sectPr w:rsidR="169A02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htyeLYYK" int2:invalidationBookmarkName="" int2:hashCode="gWxS/SvdlKY80J" int2:id="WAODu1W0">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5875"/>
    <w:multiLevelType w:val="hybridMultilevel"/>
    <w:tmpl w:val="6C46392E"/>
    <w:lvl w:ilvl="0" w:tplc="276A8B48">
      <w:start w:val="1"/>
      <w:numFmt w:val="decimal"/>
      <w:lvlText w:val="%1."/>
      <w:lvlJc w:val="left"/>
      <w:pPr>
        <w:ind w:left="360" w:hanging="360"/>
      </w:pPr>
    </w:lvl>
    <w:lvl w:ilvl="1" w:tplc="E2380944">
      <w:start w:val="1"/>
      <w:numFmt w:val="lowerLetter"/>
      <w:lvlText w:val="%2."/>
      <w:lvlJc w:val="left"/>
      <w:pPr>
        <w:ind w:left="1080" w:hanging="360"/>
      </w:pPr>
    </w:lvl>
    <w:lvl w:ilvl="2" w:tplc="B7164822">
      <w:start w:val="1"/>
      <w:numFmt w:val="lowerRoman"/>
      <w:lvlText w:val="%3."/>
      <w:lvlJc w:val="right"/>
      <w:pPr>
        <w:ind w:left="1800" w:hanging="180"/>
      </w:pPr>
    </w:lvl>
    <w:lvl w:ilvl="3" w:tplc="B6B48F44">
      <w:start w:val="1"/>
      <w:numFmt w:val="decimal"/>
      <w:lvlText w:val="%4."/>
      <w:lvlJc w:val="left"/>
      <w:pPr>
        <w:ind w:left="2520" w:hanging="360"/>
      </w:pPr>
    </w:lvl>
    <w:lvl w:ilvl="4" w:tplc="D08893DC">
      <w:start w:val="1"/>
      <w:numFmt w:val="lowerLetter"/>
      <w:lvlText w:val="%5."/>
      <w:lvlJc w:val="left"/>
      <w:pPr>
        <w:ind w:left="3240" w:hanging="360"/>
      </w:pPr>
    </w:lvl>
    <w:lvl w:ilvl="5" w:tplc="DFC8A310">
      <w:start w:val="1"/>
      <w:numFmt w:val="lowerRoman"/>
      <w:lvlText w:val="%6."/>
      <w:lvlJc w:val="right"/>
      <w:pPr>
        <w:ind w:left="3960" w:hanging="180"/>
      </w:pPr>
    </w:lvl>
    <w:lvl w:ilvl="6" w:tplc="471ECDCE">
      <w:start w:val="1"/>
      <w:numFmt w:val="decimal"/>
      <w:lvlText w:val="%7."/>
      <w:lvlJc w:val="left"/>
      <w:pPr>
        <w:ind w:left="4680" w:hanging="360"/>
      </w:pPr>
    </w:lvl>
    <w:lvl w:ilvl="7" w:tplc="F9F604C8">
      <w:start w:val="1"/>
      <w:numFmt w:val="lowerLetter"/>
      <w:lvlText w:val="%8."/>
      <w:lvlJc w:val="left"/>
      <w:pPr>
        <w:ind w:left="5400" w:hanging="360"/>
      </w:pPr>
    </w:lvl>
    <w:lvl w:ilvl="8" w:tplc="B454A7EA">
      <w:start w:val="1"/>
      <w:numFmt w:val="lowerRoman"/>
      <w:lvlText w:val="%9."/>
      <w:lvlJc w:val="right"/>
      <w:pPr>
        <w:ind w:left="6120" w:hanging="180"/>
      </w:pPr>
    </w:lvl>
  </w:abstractNum>
  <w:abstractNum w:abstractNumId="1" w15:restartNumberingAfterBreak="0">
    <w:nsid w:val="076AA727"/>
    <w:multiLevelType w:val="hybridMultilevel"/>
    <w:tmpl w:val="61D814F6"/>
    <w:lvl w:ilvl="0" w:tplc="94A88154">
      <w:start w:val="1"/>
      <w:numFmt w:val="bullet"/>
      <w:lvlText w:val=""/>
      <w:lvlJc w:val="left"/>
      <w:pPr>
        <w:ind w:left="720" w:hanging="360"/>
      </w:pPr>
      <w:rPr>
        <w:rFonts w:ascii="Symbol" w:hAnsi="Symbol" w:hint="default"/>
      </w:rPr>
    </w:lvl>
    <w:lvl w:ilvl="1" w:tplc="FD1EFD64">
      <w:start w:val="1"/>
      <w:numFmt w:val="bullet"/>
      <w:lvlText w:val="o"/>
      <w:lvlJc w:val="left"/>
      <w:pPr>
        <w:ind w:left="1440" w:hanging="360"/>
      </w:pPr>
      <w:rPr>
        <w:rFonts w:ascii="Courier New" w:hAnsi="Courier New" w:hint="default"/>
      </w:rPr>
    </w:lvl>
    <w:lvl w:ilvl="2" w:tplc="7D8CDD4C">
      <w:start w:val="1"/>
      <w:numFmt w:val="bullet"/>
      <w:lvlText w:val=""/>
      <w:lvlJc w:val="left"/>
      <w:pPr>
        <w:ind w:left="2160" w:hanging="360"/>
      </w:pPr>
      <w:rPr>
        <w:rFonts w:ascii="Wingdings" w:hAnsi="Wingdings" w:hint="default"/>
      </w:rPr>
    </w:lvl>
    <w:lvl w:ilvl="3" w:tplc="4838E6F0">
      <w:start w:val="1"/>
      <w:numFmt w:val="bullet"/>
      <w:lvlText w:val=""/>
      <w:lvlJc w:val="left"/>
      <w:pPr>
        <w:ind w:left="2880" w:hanging="360"/>
      </w:pPr>
      <w:rPr>
        <w:rFonts w:ascii="Symbol" w:hAnsi="Symbol" w:hint="default"/>
      </w:rPr>
    </w:lvl>
    <w:lvl w:ilvl="4" w:tplc="0CA20B7E">
      <w:start w:val="1"/>
      <w:numFmt w:val="bullet"/>
      <w:lvlText w:val="o"/>
      <w:lvlJc w:val="left"/>
      <w:pPr>
        <w:ind w:left="3600" w:hanging="360"/>
      </w:pPr>
      <w:rPr>
        <w:rFonts w:ascii="Courier New" w:hAnsi="Courier New" w:hint="default"/>
      </w:rPr>
    </w:lvl>
    <w:lvl w:ilvl="5" w:tplc="66869A8E">
      <w:start w:val="1"/>
      <w:numFmt w:val="bullet"/>
      <w:lvlText w:val=""/>
      <w:lvlJc w:val="left"/>
      <w:pPr>
        <w:ind w:left="4320" w:hanging="360"/>
      </w:pPr>
      <w:rPr>
        <w:rFonts w:ascii="Wingdings" w:hAnsi="Wingdings" w:hint="default"/>
      </w:rPr>
    </w:lvl>
    <w:lvl w:ilvl="6" w:tplc="A8241184">
      <w:start w:val="1"/>
      <w:numFmt w:val="bullet"/>
      <w:lvlText w:val=""/>
      <w:lvlJc w:val="left"/>
      <w:pPr>
        <w:ind w:left="5040" w:hanging="360"/>
      </w:pPr>
      <w:rPr>
        <w:rFonts w:ascii="Symbol" w:hAnsi="Symbol" w:hint="default"/>
      </w:rPr>
    </w:lvl>
    <w:lvl w:ilvl="7" w:tplc="74FA0802">
      <w:start w:val="1"/>
      <w:numFmt w:val="bullet"/>
      <w:lvlText w:val="o"/>
      <w:lvlJc w:val="left"/>
      <w:pPr>
        <w:ind w:left="5760" w:hanging="360"/>
      </w:pPr>
      <w:rPr>
        <w:rFonts w:ascii="Courier New" w:hAnsi="Courier New" w:hint="default"/>
      </w:rPr>
    </w:lvl>
    <w:lvl w:ilvl="8" w:tplc="9B3A9872">
      <w:start w:val="1"/>
      <w:numFmt w:val="bullet"/>
      <w:lvlText w:val=""/>
      <w:lvlJc w:val="left"/>
      <w:pPr>
        <w:ind w:left="6480" w:hanging="360"/>
      </w:pPr>
      <w:rPr>
        <w:rFonts w:ascii="Wingdings" w:hAnsi="Wingdings" w:hint="default"/>
      </w:rPr>
    </w:lvl>
  </w:abstractNum>
  <w:abstractNum w:abstractNumId="2" w15:restartNumberingAfterBreak="0">
    <w:nsid w:val="324CE0D2"/>
    <w:multiLevelType w:val="hybridMultilevel"/>
    <w:tmpl w:val="1B20F158"/>
    <w:lvl w:ilvl="0" w:tplc="518CCA9C">
      <w:start w:val="1"/>
      <w:numFmt w:val="bullet"/>
      <w:lvlText w:val=""/>
      <w:lvlJc w:val="left"/>
      <w:pPr>
        <w:ind w:left="720" w:hanging="360"/>
      </w:pPr>
      <w:rPr>
        <w:rFonts w:ascii="Symbol" w:hAnsi="Symbol" w:hint="default"/>
      </w:rPr>
    </w:lvl>
    <w:lvl w:ilvl="1" w:tplc="63F89B54">
      <w:start w:val="1"/>
      <w:numFmt w:val="bullet"/>
      <w:lvlText w:val="o"/>
      <w:lvlJc w:val="left"/>
      <w:pPr>
        <w:ind w:left="1440" w:hanging="360"/>
      </w:pPr>
      <w:rPr>
        <w:rFonts w:ascii="Courier New" w:hAnsi="Courier New" w:hint="default"/>
      </w:rPr>
    </w:lvl>
    <w:lvl w:ilvl="2" w:tplc="6DF6EE14">
      <w:start w:val="1"/>
      <w:numFmt w:val="bullet"/>
      <w:lvlText w:val=""/>
      <w:lvlJc w:val="left"/>
      <w:pPr>
        <w:ind w:left="2160" w:hanging="360"/>
      </w:pPr>
      <w:rPr>
        <w:rFonts w:ascii="Wingdings" w:hAnsi="Wingdings" w:hint="default"/>
      </w:rPr>
    </w:lvl>
    <w:lvl w:ilvl="3" w:tplc="0CE4F740">
      <w:start w:val="1"/>
      <w:numFmt w:val="bullet"/>
      <w:lvlText w:val=""/>
      <w:lvlJc w:val="left"/>
      <w:pPr>
        <w:ind w:left="2880" w:hanging="360"/>
      </w:pPr>
      <w:rPr>
        <w:rFonts w:ascii="Symbol" w:hAnsi="Symbol" w:hint="default"/>
      </w:rPr>
    </w:lvl>
    <w:lvl w:ilvl="4" w:tplc="01487724">
      <w:start w:val="1"/>
      <w:numFmt w:val="bullet"/>
      <w:lvlText w:val="o"/>
      <w:lvlJc w:val="left"/>
      <w:pPr>
        <w:ind w:left="3600" w:hanging="360"/>
      </w:pPr>
      <w:rPr>
        <w:rFonts w:ascii="Courier New" w:hAnsi="Courier New" w:hint="default"/>
      </w:rPr>
    </w:lvl>
    <w:lvl w:ilvl="5" w:tplc="20F476B8">
      <w:start w:val="1"/>
      <w:numFmt w:val="bullet"/>
      <w:lvlText w:val=""/>
      <w:lvlJc w:val="left"/>
      <w:pPr>
        <w:ind w:left="4320" w:hanging="360"/>
      </w:pPr>
      <w:rPr>
        <w:rFonts w:ascii="Wingdings" w:hAnsi="Wingdings" w:hint="default"/>
      </w:rPr>
    </w:lvl>
    <w:lvl w:ilvl="6" w:tplc="EDAC879C">
      <w:start w:val="1"/>
      <w:numFmt w:val="bullet"/>
      <w:lvlText w:val=""/>
      <w:lvlJc w:val="left"/>
      <w:pPr>
        <w:ind w:left="5040" w:hanging="360"/>
      </w:pPr>
      <w:rPr>
        <w:rFonts w:ascii="Symbol" w:hAnsi="Symbol" w:hint="default"/>
      </w:rPr>
    </w:lvl>
    <w:lvl w:ilvl="7" w:tplc="E3EA125E">
      <w:start w:val="1"/>
      <w:numFmt w:val="bullet"/>
      <w:lvlText w:val="o"/>
      <w:lvlJc w:val="left"/>
      <w:pPr>
        <w:ind w:left="5760" w:hanging="360"/>
      </w:pPr>
      <w:rPr>
        <w:rFonts w:ascii="Courier New" w:hAnsi="Courier New" w:hint="default"/>
      </w:rPr>
    </w:lvl>
    <w:lvl w:ilvl="8" w:tplc="F814C97A">
      <w:start w:val="1"/>
      <w:numFmt w:val="bullet"/>
      <w:lvlText w:val=""/>
      <w:lvlJc w:val="left"/>
      <w:pPr>
        <w:ind w:left="6480" w:hanging="360"/>
      </w:pPr>
      <w:rPr>
        <w:rFonts w:ascii="Wingdings" w:hAnsi="Wingdings" w:hint="default"/>
      </w:rPr>
    </w:lvl>
  </w:abstractNum>
  <w:abstractNum w:abstractNumId="3" w15:restartNumberingAfterBreak="0">
    <w:nsid w:val="6F3EDA3A"/>
    <w:multiLevelType w:val="hybridMultilevel"/>
    <w:tmpl w:val="3538274A"/>
    <w:lvl w:ilvl="0" w:tplc="BD0ACFA4">
      <w:start w:val="1"/>
      <w:numFmt w:val="bullet"/>
      <w:lvlText w:val=""/>
      <w:lvlJc w:val="left"/>
      <w:pPr>
        <w:ind w:left="720" w:hanging="360"/>
      </w:pPr>
      <w:rPr>
        <w:rFonts w:ascii="Symbol" w:hAnsi="Symbol" w:hint="default"/>
      </w:rPr>
    </w:lvl>
    <w:lvl w:ilvl="1" w:tplc="6FC686B0">
      <w:start w:val="1"/>
      <w:numFmt w:val="bullet"/>
      <w:lvlText w:val="o"/>
      <w:lvlJc w:val="left"/>
      <w:pPr>
        <w:ind w:left="1440" w:hanging="360"/>
      </w:pPr>
      <w:rPr>
        <w:rFonts w:ascii="Courier New" w:hAnsi="Courier New" w:hint="default"/>
      </w:rPr>
    </w:lvl>
    <w:lvl w:ilvl="2" w:tplc="76E49E1E">
      <w:start w:val="1"/>
      <w:numFmt w:val="bullet"/>
      <w:lvlText w:val=""/>
      <w:lvlJc w:val="left"/>
      <w:pPr>
        <w:ind w:left="2160" w:hanging="360"/>
      </w:pPr>
      <w:rPr>
        <w:rFonts w:ascii="Wingdings" w:hAnsi="Wingdings" w:hint="default"/>
      </w:rPr>
    </w:lvl>
    <w:lvl w:ilvl="3" w:tplc="65421AE4">
      <w:start w:val="1"/>
      <w:numFmt w:val="bullet"/>
      <w:lvlText w:val=""/>
      <w:lvlJc w:val="left"/>
      <w:pPr>
        <w:ind w:left="2880" w:hanging="360"/>
      </w:pPr>
      <w:rPr>
        <w:rFonts w:ascii="Symbol" w:hAnsi="Symbol" w:hint="default"/>
      </w:rPr>
    </w:lvl>
    <w:lvl w:ilvl="4" w:tplc="1E42285E">
      <w:start w:val="1"/>
      <w:numFmt w:val="bullet"/>
      <w:lvlText w:val="o"/>
      <w:lvlJc w:val="left"/>
      <w:pPr>
        <w:ind w:left="3600" w:hanging="360"/>
      </w:pPr>
      <w:rPr>
        <w:rFonts w:ascii="Courier New" w:hAnsi="Courier New" w:hint="default"/>
      </w:rPr>
    </w:lvl>
    <w:lvl w:ilvl="5" w:tplc="E07EEB4A">
      <w:start w:val="1"/>
      <w:numFmt w:val="bullet"/>
      <w:lvlText w:val=""/>
      <w:lvlJc w:val="left"/>
      <w:pPr>
        <w:ind w:left="4320" w:hanging="360"/>
      </w:pPr>
      <w:rPr>
        <w:rFonts w:ascii="Wingdings" w:hAnsi="Wingdings" w:hint="default"/>
      </w:rPr>
    </w:lvl>
    <w:lvl w:ilvl="6" w:tplc="292CDCBA">
      <w:start w:val="1"/>
      <w:numFmt w:val="bullet"/>
      <w:lvlText w:val=""/>
      <w:lvlJc w:val="left"/>
      <w:pPr>
        <w:ind w:left="5040" w:hanging="360"/>
      </w:pPr>
      <w:rPr>
        <w:rFonts w:ascii="Symbol" w:hAnsi="Symbol" w:hint="default"/>
      </w:rPr>
    </w:lvl>
    <w:lvl w:ilvl="7" w:tplc="678030CE">
      <w:start w:val="1"/>
      <w:numFmt w:val="bullet"/>
      <w:lvlText w:val="o"/>
      <w:lvlJc w:val="left"/>
      <w:pPr>
        <w:ind w:left="5760" w:hanging="360"/>
      </w:pPr>
      <w:rPr>
        <w:rFonts w:ascii="Courier New" w:hAnsi="Courier New" w:hint="default"/>
      </w:rPr>
    </w:lvl>
    <w:lvl w:ilvl="8" w:tplc="CC30DDC6">
      <w:start w:val="1"/>
      <w:numFmt w:val="bullet"/>
      <w:lvlText w:val=""/>
      <w:lvlJc w:val="left"/>
      <w:pPr>
        <w:ind w:left="6480" w:hanging="360"/>
      </w:pPr>
      <w:rPr>
        <w:rFonts w:ascii="Wingdings" w:hAnsi="Wingdings" w:hint="default"/>
      </w:rPr>
    </w:lvl>
  </w:abstractNum>
  <w:num w:numId="1" w16cid:durableId="1157187932">
    <w:abstractNumId w:val="2"/>
  </w:num>
  <w:num w:numId="2" w16cid:durableId="404111971">
    <w:abstractNumId w:val="1"/>
  </w:num>
  <w:num w:numId="3" w16cid:durableId="1322270188">
    <w:abstractNumId w:val="3"/>
  </w:num>
  <w:num w:numId="4" w16cid:durableId="41104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DA68C6"/>
    <w:rsid w:val="000468A0"/>
    <w:rsid w:val="00877008"/>
    <w:rsid w:val="00B26204"/>
    <w:rsid w:val="00CADE4A"/>
    <w:rsid w:val="00CC685D"/>
    <w:rsid w:val="00E71837"/>
    <w:rsid w:val="00F46210"/>
    <w:rsid w:val="00F87D13"/>
    <w:rsid w:val="01D6897C"/>
    <w:rsid w:val="028A0BE8"/>
    <w:rsid w:val="0485A419"/>
    <w:rsid w:val="04B46373"/>
    <w:rsid w:val="061FE9EC"/>
    <w:rsid w:val="068B38B9"/>
    <w:rsid w:val="0708D97A"/>
    <w:rsid w:val="07319F9B"/>
    <w:rsid w:val="0AF3235C"/>
    <w:rsid w:val="0BEF3FC6"/>
    <w:rsid w:val="0C67D06B"/>
    <w:rsid w:val="0CAEA898"/>
    <w:rsid w:val="0CCA652E"/>
    <w:rsid w:val="0D311F44"/>
    <w:rsid w:val="0D8334A7"/>
    <w:rsid w:val="0DBDA262"/>
    <w:rsid w:val="0DE93F0B"/>
    <w:rsid w:val="0E313E95"/>
    <w:rsid w:val="0E54DC5F"/>
    <w:rsid w:val="0ECA714C"/>
    <w:rsid w:val="0EF31885"/>
    <w:rsid w:val="0EF52071"/>
    <w:rsid w:val="0F144365"/>
    <w:rsid w:val="0FD3C555"/>
    <w:rsid w:val="10044889"/>
    <w:rsid w:val="10DB7BC5"/>
    <w:rsid w:val="1130D08B"/>
    <w:rsid w:val="1143CBB2"/>
    <w:rsid w:val="1189A59F"/>
    <w:rsid w:val="12D805FB"/>
    <w:rsid w:val="137DB45C"/>
    <w:rsid w:val="158D9D19"/>
    <w:rsid w:val="15DF4F72"/>
    <w:rsid w:val="169A02EA"/>
    <w:rsid w:val="169EA287"/>
    <w:rsid w:val="16AD9098"/>
    <w:rsid w:val="16FB872C"/>
    <w:rsid w:val="17A2EEDB"/>
    <w:rsid w:val="17B64F0A"/>
    <w:rsid w:val="186D32EB"/>
    <w:rsid w:val="18E54234"/>
    <w:rsid w:val="192715C5"/>
    <w:rsid w:val="199FD9B2"/>
    <w:rsid w:val="1ACEAA71"/>
    <w:rsid w:val="1AD48A4F"/>
    <w:rsid w:val="1B4A0AD9"/>
    <w:rsid w:val="1C4AF0A9"/>
    <w:rsid w:val="1CB76589"/>
    <w:rsid w:val="1D1D7658"/>
    <w:rsid w:val="1DB06BC4"/>
    <w:rsid w:val="1E3524DF"/>
    <w:rsid w:val="1E7CFD26"/>
    <w:rsid w:val="1EB60E75"/>
    <w:rsid w:val="1EEFFB08"/>
    <w:rsid w:val="1F102E37"/>
    <w:rsid w:val="1F4684BF"/>
    <w:rsid w:val="1FE948D5"/>
    <w:rsid w:val="20033C72"/>
    <w:rsid w:val="210FD328"/>
    <w:rsid w:val="21117F96"/>
    <w:rsid w:val="22453AD8"/>
    <w:rsid w:val="22BA90DD"/>
    <w:rsid w:val="235A5563"/>
    <w:rsid w:val="24F5FF71"/>
    <w:rsid w:val="25578796"/>
    <w:rsid w:val="256AA7AA"/>
    <w:rsid w:val="25E06E14"/>
    <w:rsid w:val="265B5400"/>
    <w:rsid w:val="266443FB"/>
    <w:rsid w:val="273FE5FA"/>
    <w:rsid w:val="282216DB"/>
    <w:rsid w:val="28B39DA4"/>
    <w:rsid w:val="2969F2AA"/>
    <w:rsid w:val="296A878E"/>
    <w:rsid w:val="2A615A8B"/>
    <w:rsid w:val="2A8BDB02"/>
    <w:rsid w:val="2AEFE3FD"/>
    <w:rsid w:val="2B1B4719"/>
    <w:rsid w:val="2B8FC228"/>
    <w:rsid w:val="2BCA5F8E"/>
    <w:rsid w:val="2C9CE9F9"/>
    <w:rsid w:val="2CCE3B24"/>
    <w:rsid w:val="2D1CC7C7"/>
    <w:rsid w:val="2D489519"/>
    <w:rsid w:val="2D95A798"/>
    <w:rsid w:val="2DF75FEA"/>
    <w:rsid w:val="2E522CBD"/>
    <w:rsid w:val="2FAF03C5"/>
    <w:rsid w:val="2FF30267"/>
    <w:rsid w:val="300CF221"/>
    <w:rsid w:val="3080D706"/>
    <w:rsid w:val="3096786C"/>
    <w:rsid w:val="3127CD44"/>
    <w:rsid w:val="3141A71A"/>
    <w:rsid w:val="317CA69D"/>
    <w:rsid w:val="31AAD94B"/>
    <w:rsid w:val="31F1F0ED"/>
    <w:rsid w:val="32305218"/>
    <w:rsid w:val="32319682"/>
    <w:rsid w:val="3275A358"/>
    <w:rsid w:val="32D5ACBC"/>
    <w:rsid w:val="34275ED7"/>
    <w:rsid w:val="3489E4B1"/>
    <w:rsid w:val="3598B0BC"/>
    <w:rsid w:val="372EC6F5"/>
    <w:rsid w:val="377ECB05"/>
    <w:rsid w:val="384525C7"/>
    <w:rsid w:val="387A8AEE"/>
    <w:rsid w:val="388A220E"/>
    <w:rsid w:val="39111C99"/>
    <w:rsid w:val="3945B19F"/>
    <w:rsid w:val="395FF29B"/>
    <w:rsid w:val="39897397"/>
    <w:rsid w:val="39978D79"/>
    <w:rsid w:val="39A00739"/>
    <w:rsid w:val="3A03CC95"/>
    <w:rsid w:val="3A72BAA0"/>
    <w:rsid w:val="3AAFCB8A"/>
    <w:rsid w:val="3B6302EB"/>
    <w:rsid w:val="3BD8E9CD"/>
    <w:rsid w:val="3C68596E"/>
    <w:rsid w:val="3CEDC7CD"/>
    <w:rsid w:val="3E0CB887"/>
    <w:rsid w:val="3E1ECE17"/>
    <w:rsid w:val="3E865A26"/>
    <w:rsid w:val="3EB046E0"/>
    <w:rsid w:val="3ECD366D"/>
    <w:rsid w:val="3F6358DE"/>
    <w:rsid w:val="3FFB94F2"/>
    <w:rsid w:val="401355DA"/>
    <w:rsid w:val="40862FDC"/>
    <w:rsid w:val="40ABCCE1"/>
    <w:rsid w:val="411D65E0"/>
    <w:rsid w:val="42C1675A"/>
    <w:rsid w:val="4366740F"/>
    <w:rsid w:val="4482455F"/>
    <w:rsid w:val="449757A1"/>
    <w:rsid w:val="44CA7F38"/>
    <w:rsid w:val="45B6FF2E"/>
    <w:rsid w:val="45FE5DEE"/>
    <w:rsid w:val="46321EC0"/>
    <w:rsid w:val="46F1A33B"/>
    <w:rsid w:val="470141AC"/>
    <w:rsid w:val="4747D19F"/>
    <w:rsid w:val="47E400F4"/>
    <w:rsid w:val="482450C5"/>
    <w:rsid w:val="48B1A6F4"/>
    <w:rsid w:val="49238642"/>
    <w:rsid w:val="493816E9"/>
    <w:rsid w:val="49874E08"/>
    <w:rsid w:val="49A6AED9"/>
    <w:rsid w:val="4A38B8D2"/>
    <w:rsid w:val="4B6BFB93"/>
    <w:rsid w:val="4B87FD24"/>
    <w:rsid w:val="4BE5D505"/>
    <w:rsid w:val="4C6B50A7"/>
    <w:rsid w:val="4CF1E6C1"/>
    <w:rsid w:val="4D34188B"/>
    <w:rsid w:val="4DD06DEC"/>
    <w:rsid w:val="4DEF9981"/>
    <w:rsid w:val="4E4DF44D"/>
    <w:rsid w:val="4F9F35CE"/>
    <w:rsid w:val="4FA379CE"/>
    <w:rsid w:val="51BD12B5"/>
    <w:rsid w:val="51DA68C6"/>
    <w:rsid w:val="533C8C29"/>
    <w:rsid w:val="537E43C1"/>
    <w:rsid w:val="539E5E35"/>
    <w:rsid w:val="5402F2F0"/>
    <w:rsid w:val="5408A6FF"/>
    <w:rsid w:val="5661D7A1"/>
    <w:rsid w:val="56ACCE2B"/>
    <w:rsid w:val="56C4E7C8"/>
    <w:rsid w:val="57F7AF5E"/>
    <w:rsid w:val="58B15F5D"/>
    <w:rsid w:val="58C2DE70"/>
    <w:rsid w:val="5AE639D7"/>
    <w:rsid w:val="5C9FC9CF"/>
    <w:rsid w:val="5DF19E16"/>
    <w:rsid w:val="5E2D674F"/>
    <w:rsid w:val="5E41E6D2"/>
    <w:rsid w:val="5E7BE7FF"/>
    <w:rsid w:val="5EC15757"/>
    <w:rsid w:val="5FC05D90"/>
    <w:rsid w:val="5FDCE04D"/>
    <w:rsid w:val="5FE0DFEC"/>
    <w:rsid w:val="60B5D697"/>
    <w:rsid w:val="61243632"/>
    <w:rsid w:val="620DFF31"/>
    <w:rsid w:val="629D5FAB"/>
    <w:rsid w:val="63F7172D"/>
    <w:rsid w:val="6469153D"/>
    <w:rsid w:val="65C991E1"/>
    <w:rsid w:val="65CE22D1"/>
    <w:rsid w:val="65E1CB7D"/>
    <w:rsid w:val="65E4B5EE"/>
    <w:rsid w:val="65F48D31"/>
    <w:rsid w:val="6614AFA4"/>
    <w:rsid w:val="66A90278"/>
    <w:rsid w:val="67D95A34"/>
    <w:rsid w:val="6801EDC3"/>
    <w:rsid w:val="696D4B32"/>
    <w:rsid w:val="69703F2F"/>
    <w:rsid w:val="6AD93078"/>
    <w:rsid w:val="6B4854B9"/>
    <w:rsid w:val="6BA80C5A"/>
    <w:rsid w:val="6BF05B41"/>
    <w:rsid w:val="6CB671C7"/>
    <w:rsid w:val="6CE37F57"/>
    <w:rsid w:val="6D037100"/>
    <w:rsid w:val="6F216448"/>
    <w:rsid w:val="6F2E7EDC"/>
    <w:rsid w:val="70073B44"/>
    <w:rsid w:val="70226DA8"/>
    <w:rsid w:val="70BBD687"/>
    <w:rsid w:val="71D5C60D"/>
    <w:rsid w:val="7259859D"/>
    <w:rsid w:val="731E1E3E"/>
    <w:rsid w:val="73269E9E"/>
    <w:rsid w:val="7392CD22"/>
    <w:rsid w:val="744E613B"/>
    <w:rsid w:val="75D3FBDF"/>
    <w:rsid w:val="75DB5766"/>
    <w:rsid w:val="76CEB474"/>
    <w:rsid w:val="77120900"/>
    <w:rsid w:val="7714C617"/>
    <w:rsid w:val="7748C578"/>
    <w:rsid w:val="782FFA44"/>
    <w:rsid w:val="7833A46F"/>
    <w:rsid w:val="79A03AE8"/>
    <w:rsid w:val="7A5A55EA"/>
    <w:rsid w:val="7AAB96B2"/>
    <w:rsid w:val="7ADA99C9"/>
    <w:rsid w:val="7B0682D9"/>
    <w:rsid w:val="7BD08DB4"/>
    <w:rsid w:val="7D124CD1"/>
    <w:rsid w:val="7E3BC934"/>
    <w:rsid w:val="7E7FC94B"/>
    <w:rsid w:val="7E9983E6"/>
    <w:rsid w:val="7F3B2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A68C6"/>
  <w15:chartTrackingRefBased/>
  <w15:docId w15:val="{836D6481-B970-41A2-B9FE-C81998A71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A98940F2259D4AA15776BBE75254EA" ma:contentTypeVersion="5" ma:contentTypeDescription="Create a new document." ma:contentTypeScope="" ma:versionID="43401415c2348b2acf59bdd2b778bd91">
  <xsd:schema xmlns:xsd="http://www.w3.org/2001/XMLSchema" xmlns:xs="http://www.w3.org/2001/XMLSchema" xmlns:p="http://schemas.microsoft.com/office/2006/metadata/properties" xmlns:ns2="cfac202d-5dfe-4943-8fc4-9115dd8079c4" xmlns:ns3="699ac1d4-ca39-4946-aa46-a9cdf037dbb3" targetNamespace="http://schemas.microsoft.com/office/2006/metadata/properties" ma:root="true" ma:fieldsID="559ddc06d7d51001f1c6522b6cd52ddb" ns2:_="" ns3:_="">
    <xsd:import namespace="cfac202d-5dfe-4943-8fc4-9115dd8079c4"/>
    <xsd:import namespace="699ac1d4-ca39-4946-aa46-a9cdf037db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c202d-5dfe-4943-8fc4-9115dd807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9ac1d4-ca39-4946-aa46-a9cdf037db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6863D1-BAA7-405F-B5A1-18B8E0B1D6C4}">
  <ds:schemaRefs>
    <ds:schemaRef ds:uri="http://www.w3.org/XML/1998/namespace"/>
    <ds:schemaRef ds:uri="http://purl.org/dc/dcmitype/"/>
    <ds:schemaRef ds:uri="cfac202d-5dfe-4943-8fc4-9115dd8079c4"/>
    <ds:schemaRef ds:uri="699ac1d4-ca39-4946-aa46-a9cdf037dbb3"/>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86A8A001-3807-47CF-98E2-01B690BA9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ac202d-5dfe-4943-8fc4-9115dd8079c4"/>
    <ds:schemaRef ds:uri="699ac1d4-ca39-4946-aa46-a9cdf037d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034D84-3194-40EC-8919-1FD52BA6B7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1948</Words>
  <Characters>11104</Characters>
  <Application>Microsoft Office Word</Application>
  <DocSecurity>0</DocSecurity>
  <Lines>92</Lines>
  <Paragraphs>26</Paragraphs>
  <ScaleCrop>false</ScaleCrop>
  <Company/>
  <LinksUpToDate>false</LinksUpToDate>
  <CharactersWithSpaces>13026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 Van</dc:creator>
  <cp:keywords/>
  <dc:description/>
  <cp:lastModifiedBy>Moran, Barbara (DCR)</cp:lastModifiedBy>
  <cp:revision>2</cp:revision>
  <dcterms:created xsi:type="dcterms:W3CDTF">2025-11-12T18:18:00Z</dcterms:created>
  <dcterms:modified xsi:type="dcterms:W3CDTF">2025-11-12T18:18:00Z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0x0101006DA98940F2259D4AA15776BBE75254EA</vt:lpwstr>
  </property>
</Properties>
</file>