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14BA" w14:textId="72C41EDF" w:rsidR="00F02AE9" w:rsidRPr="00FC65F7" w:rsidRDefault="00D44549" w:rsidP="00F36A15">
      <w:pPr>
        <w:pStyle w:val="Heading2"/>
        <w:jc w:val="center"/>
        <w:rPr>
          <w:b/>
          <w:bCs/>
          <w:color w:val="auto"/>
          <w:sz w:val="28"/>
          <w:szCs w:val="28"/>
          <w:lang w:val="pt-BR"/>
        </w:rPr>
      </w:pPr>
      <w:r w:rsidRPr="00FC65F7">
        <w:rPr>
          <w:b/>
          <w:bCs/>
          <w:color w:val="auto"/>
          <w:sz w:val="28"/>
          <w:szCs w:val="28"/>
          <w:lang w:val="pt-BR"/>
        </w:rPr>
        <w:t>Força-Tarefa do Charles</w:t>
      </w:r>
      <w:r w:rsidR="00B51BC6">
        <w:rPr>
          <w:b/>
          <w:bCs/>
          <w:color w:val="auto"/>
          <w:sz w:val="28"/>
          <w:szCs w:val="28"/>
          <w:lang w:val="pt-BR"/>
        </w:rPr>
        <w:t xml:space="preserve"> River</w:t>
      </w:r>
      <w:r w:rsidRPr="00FC65F7">
        <w:rPr>
          <w:b/>
          <w:bCs/>
          <w:color w:val="auto"/>
          <w:sz w:val="28"/>
          <w:szCs w:val="28"/>
          <w:lang w:val="pt-BR"/>
        </w:rPr>
        <w:t xml:space="preserve"> sobre Acesso Equitativo ao Rio</w:t>
      </w:r>
    </w:p>
    <w:p w14:paraId="39D3C466" w14:textId="68E143CD" w:rsidR="00DD615B" w:rsidRPr="00FC65F7" w:rsidRDefault="00D44549" w:rsidP="00F36A15">
      <w:pPr>
        <w:pStyle w:val="Heading2"/>
        <w:jc w:val="center"/>
        <w:rPr>
          <w:b/>
          <w:bCs/>
          <w:color w:val="auto"/>
          <w:sz w:val="28"/>
          <w:szCs w:val="28"/>
          <w:lang w:val="pt-BR"/>
        </w:rPr>
      </w:pPr>
      <w:r w:rsidRPr="00FC65F7">
        <w:rPr>
          <w:b/>
          <w:bCs/>
          <w:color w:val="auto"/>
          <w:sz w:val="28"/>
          <w:szCs w:val="28"/>
          <w:lang w:val="pt-BR"/>
        </w:rPr>
        <w:t>3 de novembro de</w:t>
      </w:r>
      <w:r w:rsidR="00F02AE9" w:rsidRPr="00FC65F7">
        <w:rPr>
          <w:b/>
          <w:bCs/>
          <w:color w:val="auto"/>
          <w:sz w:val="28"/>
          <w:szCs w:val="28"/>
          <w:lang w:val="pt-BR"/>
        </w:rPr>
        <w:t xml:space="preserve"> 2025</w:t>
      </w:r>
      <w:r w:rsidR="1163286C" w:rsidRPr="00FC65F7">
        <w:rPr>
          <w:b/>
          <w:bCs/>
          <w:color w:val="auto"/>
          <w:sz w:val="28"/>
          <w:szCs w:val="28"/>
          <w:lang w:val="pt-BR"/>
        </w:rPr>
        <w:t>, 12</w:t>
      </w:r>
      <w:r w:rsidRPr="00FC65F7">
        <w:rPr>
          <w:b/>
          <w:bCs/>
          <w:color w:val="auto"/>
          <w:sz w:val="28"/>
          <w:szCs w:val="28"/>
          <w:lang w:val="pt-BR"/>
        </w:rPr>
        <w:t>h</w:t>
      </w:r>
      <w:r w:rsidR="1163286C" w:rsidRPr="00FC65F7">
        <w:rPr>
          <w:b/>
          <w:bCs/>
          <w:color w:val="auto"/>
          <w:sz w:val="28"/>
          <w:szCs w:val="28"/>
          <w:lang w:val="pt-BR"/>
        </w:rPr>
        <w:t>30</w:t>
      </w:r>
    </w:p>
    <w:p w14:paraId="4D60EBAC" w14:textId="20C81D5E" w:rsidR="00696124" w:rsidRPr="00FC65F7" w:rsidRDefault="00D44549" w:rsidP="00F36A15">
      <w:pPr>
        <w:pStyle w:val="Heading2"/>
        <w:jc w:val="center"/>
        <w:rPr>
          <w:b/>
          <w:bCs/>
          <w:color w:val="auto"/>
          <w:sz w:val="28"/>
          <w:szCs w:val="28"/>
          <w:lang w:val="pt-BR"/>
        </w:rPr>
      </w:pPr>
      <w:r w:rsidRPr="00FC65F7">
        <w:rPr>
          <w:b/>
          <w:bCs/>
          <w:color w:val="auto"/>
          <w:sz w:val="28"/>
          <w:szCs w:val="28"/>
          <w:lang w:val="pt-BR"/>
        </w:rPr>
        <w:t>Atas de Reunião Aprovadas</w:t>
      </w:r>
    </w:p>
    <w:p w14:paraId="4AFD9E89" w14:textId="76F98733" w:rsidR="76895E8D" w:rsidRPr="00FC65F7" w:rsidRDefault="76895E8D" w:rsidP="76895E8D">
      <w:pPr>
        <w:spacing w:after="0" w:line="240" w:lineRule="auto"/>
        <w:contextualSpacing/>
        <w:rPr>
          <w:rFonts w:ascii="Aptos" w:hAnsi="Aptos"/>
          <w:b/>
          <w:bCs/>
          <w:lang w:val="pt-BR"/>
        </w:rPr>
      </w:pPr>
    </w:p>
    <w:p w14:paraId="7148C408" w14:textId="20C8841B" w:rsidR="00B2229D" w:rsidRPr="00FC65F7" w:rsidRDefault="00D44549" w:rsidP="34B18463">
      <w:pPr>
        <w:spacing w:after="0" w:line="240" w:lineRule="auto"/>
        <w:contextualSpacing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Pauta</w:t>
      </w:r>
    </w:p>
    <w:p w14:paraId="6885791D" w14:textId="6A642D33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Recepção e verificação de presença</w:t>
      </w:r>
    </w:p>
    <w:p w14:paraId="638436A8" w14:textId="31FBC5C2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Revisão da ata da reunião de 6 de outubro [Votação]</w:t>
      </w:r>
    </w:p>
    <w:p w14:paraId="6231C52A" w14:textId="2F2423BC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Discutir a gravação das reuniões da força-tarefa</w:t>
      </w:r>
    </w:p>
    <w:p w14:paraId="2A65B8F2" w14:textId="264689A2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Discutir a visita ao local em 6 de novembro</w:t>
      </w:r>
    </w:p>
    <w:p w14:paraId="1B74E9D8" w14:textId="287C7744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Discutir a estrutura e o conteúdo das audiências públicas</w:t>
      </w:r>
    </w:p>
    <w:p w14:paraId="6F3BB358" w14:textId="3393BB95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Discutir recomendações preliminares para o relatório final da Força-Tarefa</w:t>
      </w:r>
    </w:p>
    <w:p w14:paraId="605C39CB" w14:textId="1B3FA270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Perguntas dos membros da Força-Tarefa</w:t>
      </w:r>
    </w:p>
    <w:p w14:paraId="4D220047" w14:textId="673A1B1B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Comentários do público (conforme o tempo permitir)</w:t>
      </w:r>
    </w:p>
    <w:p w14:paraId="313DC912" w14:textId="6A3335DA" w:rsidR="00D44549" w:rsidRPr="00FC65F7" w:rsidRDefault="00D44549" w:rsidP="00D44549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  <w:lang w:val="pt-BR"/>
        </w:rPr>
      </w:pPr>
      <w:r w:rsidRPr="00FC65F7">
        <w:rPr>
          <w:rFonts w:ascii="Aptos" w:eastAsia="Aptos" w:hAnsi="Aptos"/>
          <w:color w:val="000000" w:themeColor="text1"/>
          <w:lang w:val="pt-BR"/>
        </w:rPr>
        <w:t>Encerramento [Votação]</w:t>
      </w:r>
    </w:p>
    <w:p w14:paraId="04482F35" w14:textId="4A4B8F48" w:rsidR="2292C0C3" w:rsidRPr="00FC65F7" w:rsidRDefault="2292C0C3" w:rsidP="34B18463">
      <w:pPr>
        <w:pStyle w:val="ListParagraph"/>
        <w:spacing w:after="0" w:line="240" w:lineRule="auto"/>
        <w:ind w:left="1440"/>
        <w:rPr>
          <w:rFonts w:ascii="Aptos" w:hAnsi="Aptos"/>
          <w:lang w:val="pt-BR"/>
        </w:rPr>
      </w:pPr>
    </w:p>
    <w:p w14:paraId="57424748" w14:textId="569E0871" w:rsidR="00696124" w:rsidRPr="00FC65F7" w:rsidRDefault="00D44549" w:rsidP="00D44549">
      <w:pPr>
        <w:pStyle w:val="ListParagraph"/>
        <w:numPr>
          <w:ilvl w:val="0"/>
          <w:numId w:val="23"/>
        </w:numPr>
        <w:rPr>
          <w:rFonts w:ascii="Aptos" w:hAnsi="Aptos"/>
          <w:b/>
          <w:bCs/>
          <w:lang w:val="pt-BR"/>
        </w:rPr>
      </w:pPr>
      <w:r w:rsidRPr="00FC65F7">
        <w:rPr>
          <w:rFonts w:ascii="Aptos" w:hAnsi="Aptos"/>
          <w:b/>
          <w:bCs/>
          <w:lang w:val="pt-BR"/>
        </w:rPr>
        <w:t>Recepção e verificação de presença</w:t>
      </w:r>
      <w:r w:rsidR="00696124" w:rsidRPr="00FC65F7">
        <w:rPr>
          <w:rFonts w:ascii="Aptos" w:hAnsi="Aptos"/>
          <w:b/>
          <w:bCs/>
          <w:lang w:val="pt-BR"/>
        </w:rPr>
        <w:t>  </w:t>
      </w:r>
      <w:r w:rsidR="00696124" w:rsidRPr="00FC65F7">
        <w:rPr>
          <w:rFonts w:ascii="Aptos" w:hAnsi="Aptos"/>
          <w:lang w:val="pt-BR"/>
        </w:rPr>
        <w:t> </w:t>
      </w:r>
    </w:p>
    <w:p w14:paraId="24B5701F" w14:textId="40DFC6B6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Jonathan Guzman</w:t>
      </w:r>
      <w:r w:rsidRPr="00FC65F7">
        <w:rPr>
          <w:rFonts w:ascii="Aptos" w:hAnsi="Aptos"/>
          <w:lang w:val="pt-BR"/>
        </w:rPr>
        <w:t xml:space="preserve"> 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Pr="00FC65F7">
        <w:rPr>
          <w:rFonts w:ascii="Aptos" w:hAnsi="Aptos"/>
          <w:lang w:val="pt-BR"/>
        </w:rPr>
        <w:t>o</w:t>
      </w:r>
      <w:r w:rsidR="00D44549" w:rsidRPr="00FC65F7">
        <w:rPr>
          <w:rFonts w:ascii="Aptos" w:hAnsi="Aptos"/>
          <w:lang w:val="pt-BR"/>
        </w:rPr>
        <w:t>u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Ausente</w:t>
      </w:r>
      <w:r w:rsidRPr="00FC65F7">
        <w:rPr>
          <w:rFonts w:ascii="Aptos" w:hAnsi="Aptos"/>
          <w:lang w:val="pt-BR"/>
        </w:rPr>
        <w:t>  </w:t>
      </w:r>
    </w:p>
    <w:p w14:paraId="5F9B1C5E" w14:textId="0D69CC91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Logan Bailey</w:t>
      </w:r>
      <w:r w:rsidRPr="00FC65F7">
        <w:rPr>
          <w:rFonts w:ascii="Aptos" w:hAnsi="Aptos"/>
          <w:lang w:val="pt-BR"/>
        </w:rPr>
        <w:t xml:space="preserve"> (</w:t>
      </w:r>
      <w:r w:rsidR="00D44549" w:rsidRP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5C9C2A72" w14:textId="429EF61E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Derrick Neal 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6E15519F" w14:textId="73866E95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Kyle Vangel </w:t>
      </w:r>
      <w:r w:rsidRPr="00FC65F7">
        <w:rPr>
          <w:rFonts w:ascii="Aptos" w:hAnsi="Aptos"/>
          <w:lang w:val="pt-BR"/>
        </w:rPr>
        <w:t>(</w:t>
      </w:r>
      <w:r w:rsidR="00D44549" w:rsidRP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</w:t>
      </w:r>
      <w:r w:rsidRPr="00FC65F7">
        <w:rPr>
          <w:rFonts w:ascii="Aptos" w:hAnsi="Aptos"/>
          <w:b/>
          <w:bCs/>
          <w:lang w:val="pt-BR"/>
        </w:rPr>
        <w:t>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42E9246B" w14:textId="3915A8A0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Ken Reeves</w:t>
      </w:r>
      <w:r w:rsidRPr="00FC65F7">
        <w:rPr>
          <w:rFonts w:ascii="Aptos" w:hAnsi="Aptos"/>
          <w:lang w:val="pt-BR"/>
        </w:rPr>
        <w:t xml:space="preserve"> (</w:t>
      </w:r>
      <w:r w:rsidR="00D44549" w:rsidRP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>) – Present</w:t>
      </w:r>
      <w:r w:rsidR="00D44549" w:rsidRPr="00FC65F7">
        <w:rPr>
          <w:rFonts w:ascii="Aptos" w:hAnsi="Aptos"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 xml:space="preserve">ou </w:t>
      </w:r>
      <w:r w:rsidR="00D44549" w:rsidRPr="00FC65F7">
        <w:rPr>
          <w:rFonts w:ascii="Aptos" w:hAnsi="Aptos"/>
          <w:b/>
          <w:bCs/>
          <w:lang w:val="pt-BR"/>
        </w:rPr>
        <w:t>Ausente </w:t>
      </w:r>
      <w:r w:rsidR="00D44549" w:rsidRPr="00FC65F7">
        <w:rPr>
          <w:rFonts w:ascii="Aptos" w:hAnsi="Aptos"/>
          <w:lang w:val="pt-BR"/>
        </w:rPr>
        <w:t> </w:t>
      </w:r>
    </w:p>
    <w:p w14:paraId="0526E6D4" w14:textId="15037BA0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Jeremy D. Battle</w:t>
      </w:r>
      <w:r w:rsidRPr="00FC65F7">
        <w:rPr>
          <w:rFonts w:ascii="Aptos" w:hAnsi="Aptos"/>
          <w:lang w:val="pt-BR"/>
        </w:rPr>
        <w:t xml:space="preserve"> – Present</w:t>
      </w:r>
      <w:r w:rsidR="00D44549" w:rsidRPr="00FC65F7">
        <w:rPr>
          <w:rFonts w:ascii="Aptos" w:hAnsi="Aptos"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 xml:space="preserve">ou </w:t>
      </w:r>
      <w:r w:rsidR="00D44549" w:rsidRPr="00FC65F7">
        <w:rPr>
          <w:rFonts w:ascii="Aptos" w:hAnsi="Aptos"/>
          <w:b/>
          <w:bCs/>
          <w:lang w:val="pt-BR"/>
        </w:rPr>
        <w:t>Ausente </w:t>
      </w:r>
      <w:r w:rsidR="00D44549" w:rsidRPr="00FC65F7">
        <w:rPr>
          <w:rFonts w:ascii="Aptos" w:hAnsi="Aptos"/>
          <w:lang w:val="pt-BR"/>
        </w:rPr>
        <w:t> </w:t>
      </w:r>
    </w:p>
    <w:p w14:paraId="40721135" w14:textId="1737F588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Galen Mook</w:t>
      </w:r>
      <w:r w:rsidRPr="00FC65F7">
        <w:rPr>
          <w:rFonts w:ascii="Aptos" w:hAnsi="Aptos"/>
          <w:lang w:val="pt-BR"/>
        </w:rPr>
        <w:t xml:space="preserve"> (</w:t>
      </w:r>
      <w:r w:rsidR="00D44549" w:rsidRP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>) – Present</w:t>
      </w:r>
      <w:r w:rsidR="00D44549" w:rsidRPr="00FC65F7">
        <w:rPr>
          <w:rFonts w:ascii="Aptos" w:hAnsi="Aptos"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 xml:space="preserve">ou </w:t>
      </w:r>
      <w:r w:rsidR="00D44549" w:rsidRPr="00FC65F7">
        <w:rPr>
          <w:rFonts w:ascii="Aptos" w:hAnsi="Aptos"/>
          <w:b/>
          <w:bCs/>
          <w:lang w:val="pt-BR"/>
        </w:rPr>
        <w:t>Ausente </w:t>
      </w:r>
      <w:r w:rsidR="00D44549" w:rsidRPr="00FC65F7">
        <w:rPr>
          <w:rFonts w:ascii="Aptos" w:hAnsi="Aptos"/>
          <w:lang w:val="pt-BR"/>
        </w:rPr>
        <w:t> </w:t>
      </w:r>
    </w:p>
    <w:p w14:paraId="730AEEF3" w14:textId="4CC3F3DA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Laura Jasinski </w:t>
      </w:r>
      <w:r w:rsidRPr="00FC65F7">
        <w:rPr>
          <w:rFonts w:ascii="Aptos" w:hAnsi="Aptos"/>
          <w:lang w:val="pt-BR"/>
        </w:rPr>
        <w:t>(</w:t>
      </w:r>
      <w:r w:rsidR="00D44549" w:rsidRPr="00FC65F7">
        <w:rPr>
          <w:rFonts w:ascii="Aptos" w:hAnsi="Aptos"/>
          <w:lang w:val="pt-BR"/>
        </w:rPr>
        <w:t>ela/dela</w:t>
      </w:r>
      <w:r w:rsidRPr="00FC65F7">
        <w:rPr>
          <w:rFonts w:ascii="Aptos" w:hAnsi="Aptos"/>
          <w:lang w:val="pt-BR"/>
        </w:rPr>
        <w:t xml:space="preserve">) </w:t>
      </w:r>
      <w:r w:rsidRPr="00FC65F7">
        <w:rPr>
          <w:rFonts w:ascii="Aptos" w:hAnsi="Aptos"/>
          <w:b/>
          <w:bCs/>
          <w:lang w:val="pt-BR"/>
        </w:rPr>
        <w:t>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057DD22C" w14:textId="038A5EED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Angela DeSousa </w:t>
      </w:r>
      <w:r w:rsidRPr="00FC65F7">
        <w:rPr>
          <w:rFonts w:ascii="Aptos" w:hAnsi="Aptos"/>
          <w:lang w:val="pt-BR"/>
        </w:rPr>
        <w:t xml:space="preserve">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46F4990E" w14:textId="55D797A5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Franziska "Fran" Amacher</w:t>
      </w:r>
      <w:r w:rsidRPr="00FC65F7">
        <w:rPr>
          <w:rFonts w:ascii="Aptos" w:hAnsi="Aptos"/>
          <w:lang w:val="pt-BR"/>
        </w:rPr>
        <w:t xml:space="preserve"> – Present</w:t>
      </w:r>
      <w:r w:rsidR="00D44549" w:rsidRPr="00FC65F7">
        <w:rPr>
          <w:rFonts w:ascii="Aptos" w:hAnsi="Aptos"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 xml:space="preserve">ou </w:t>
      </w:r>
      <w:r w:rsidR="00D44549" w:rsidRPr="00FC65F7">
        <w:rPr>
          <w:rFonts w:ascii="Aptos" w:hAnsi="Aptos"/>
          <w:b/>
          <w:bCs/>
          <w:lang w:val="pt-BR"/>
        </w:rPr>
        <w:t>Ausente</w:t>
      </w:r>
      <w:r w:rsidRPr="00FC65F7">
        <w:rPr>
          <w:rFonts w:ascii="Aptos" w:hAnsi="Aptos"/>
          <w:b/>
          <w:bCs/>
          <w:lang w:val="pt-BR"/>
        </w:rPr>
        <w:t> </w:t>
      </w:r>
      <w:r w:rsidRPr="00FC65F7">
        <w:rPr>
          <w:rFonts w:ascii="Aptos" w:hAnsi="Aptos"/>
          <w:lang w:val="pt-BR"/>
        </w:rPr>
        <w:t> </w:t>
      </w:r>
    </w:p>
    <w:p w14:paraId="30A09B55" w14:textId="329BBBF1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Lawrence Adkins </w:t>
      </w:r>
      <w:r w:rsidRPr="00FC65F7">
        <w:rPr>
          <w:rFonts w:ascii="Aptos" w:hAnsi="Aptos"/>
          <w:lang w:val="pt-BR"/>
        </w:rPr>
        <w:t xml:space="preserve">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1C73DF47" w14:textId="77E1FEA8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Sheila Headley-Burwell</w:t>
      </w:r>
      <w:r w:rsidRPr="00FC65F7">
        <w:rPr>
          <w:rFonts w:ascii="Aptos" w:hAnsi="Aptos"/>
          <w:lang w:val="pt-BR"/>
        </w:rPr>
        <w:t xml:space="preserve"> 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244960A4" w14:textId="1C50E54A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Steven Miller 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2E0D2FBF" w14:textId="4CB40E8C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Denise Haynes</w:t>
      </w:r>
      <w:r w:rsidRPr="00FC65F7">
        <w:rPr>
          <w:rFonts w:ascii="Aptos" w:hAnsi="Aptos"/>
          <w:lang w:val="pt-BR"/>
        </w:rPr>
        <w:t xml:space="preserve"> </w:t>
      </w:r>
      <w:r w:rsidRPr="00FC65F7">
        <w:rPr>
          <w:rFonts w:ascii="Aptos" w:hAnsi="Aptos"/>
          <w:b/>
          <w:bCs/>
          <w:lang w:val="pt-BR"/>
        </w:rPr>
        <w:t>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4AED86C1" w14:textId="163CBF97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Thomas Leonard</w:t>
      </w:r>
      <w:r w:rsidRPr="00FC65F7">
        <w:rPr>
          <w:rFonts w:ascii="Aptos" w:hAnsi="Aptos"/>
          <w:lang w:val="pt-BR"/>
        </w:rPr>
        <w:t xml:space="preserve"> </w:t>
      </w:r>
      <w:r w:rsidRPr="00FC65F7">
        <w:rPr>
          <w:rFonts w:ascii="Aptos" w:hAnsi="Aptos"/>
          <w:b/>
          <w:bCs/>
          <w:lang w:val="pt-BR"/>
        </w:rPr>
        <w:t>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15578830" w14:textId="0591E441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David English</w:t>
      </w:r>
      <w:r w:rsidRPr="00FC65F7">
        <w:rPr>
          <w:rFonts w:ascii="Aptos" w:hAnsi="Aptos"/>
          <w:lang w:val="pt-BR"/>
        </w:rPr>
        <w:t xml:space="preserve"> </w:t>
      </w:r>
      <w:r w:rsidRPr="00FC65F7">
        <w:rPr>
          <w:rFonts w:ascii="Aptos" w:hAnsi="Aptos"/>
          <w:b/>
          <w:bCs/>
          <w:lang w:val="pt-BR"/>
        </w:rPr>
        <w:t>– 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5A104665" w14:textId="75791092" w:rsidR="00696124" w:rsidRPr="00FC65F7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Monika Roy</w:t>
      </w:r>
      <w:r w:rsidRPr="00FC65F7">
        <w:rPr>
          <w:rFonts w:ascii="Aptos" w:hAnsi="Aptos"/>
          <w:lang w:val="pt-BR"/>
        </w:rPr>
        <w:t xml:space="preserve"> – </w:t>
      </w:r>
      <w:r w:rsidRPr="00FC65F7">
        <w:rPr>
          <w:rFonts w:ascii="Aptos" w:hAnsi="Aptos"/>
          <w:b/>
          <w:bCs/>
          <w:lang w:val="pt-BR"/>
        </w:rPr>
        <w:t>Present</w:t>
      </w:r>
      <w:r w:rsidR="00D44549" w:rsidRPr="00FC65F7">
        <w:rPr>
          <w:rFonts w:ascii="Aptos" w:hAnsi="Aptos"/>
          <w:b/>
          <w:bCs/>
          <w:lang w:val="pt-BR"/>
        </w:rPr>
        <w:t>e</w:t>
      </w:r>
      <w:r w:rsidRPr="00FC65F7">
        <w:rPr>
          <w:rFonts w:ascii="Aptos" w:hAnsi="Aptos"/>
          <w:lang w:val="pt-BR"/>
        </w:rPr>
        <w:t xml:space="preserve"> </w:t>
      </w:r>
      <w:r w:rsidR="00D44549" w:rsidRPr="00FC65F7">
        <w:rPr>
          <w:rFonts w:ascii="Aptos" w:hAnsi="Aptos"/>
          <w:lang w:val="pt-BR"/>
        </w:rPr>
        <w:t>ou Ausente  </w:t>
      </w:r>
    </w:p>
    <w:p w14:paraId="3D6969EE" w14:textId="77777777" w:rsidR="00696124" w:rsidRPr="00FC65F7" w:rsidRDefault="00696124" w:rsidP="34B18463">
      <w:pPr>
        <w:spacing w:after="0" w:line="240" w:lineRule="auto"/>
        <w:ind w:left="360"/>
        <w:contextualSpacing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 </w:t>
      </w:r>
    </w:p>
    <w:p w14:paraId="1011B61E" w14:textId="5DDDE222" w:rsidR="00696124" w:rsidRPr="00FC65F7" w:rsidRDefault="00D44549" w:rsidP="34B18463">
      <w:pPr>
        <w:numPr>
          <w:ilvl w:val="0"/>
          <w:numId w:val="25"/>
        </w:numPr>
        <w:spacing w:after="0" w:line="240" w:lineRule="auto"/>
        <w:contextualSpacing/>
        <w:rPr>
          <w:rFonts w:ascii="Aptos" w:hAnsi="Aptos"/>
          <w:b/>
          <w:bCs/>
          <w:lang w:val="pt-BR"/>
        </w:rPr>
      </w:pPr>
      <w:r w:rsidRPr="00FC65F7">
        <w:rPr>
          <w:rFonts w:ascii="Aptos" w:eastAsia="Aptos" w:hAnsi="Aptos"/>
          <w:b/>
          <w:bCs/>
          <w:color w:val="000000" w:themeColor="text1"/>
          <w:lang w:val="pt-BR"/>
        </w:rPr>
        <w:t>Revisão da ata da reunião de 6 de outubro [Votação</w:t>
      </w:r>
      <w:r w:rsidR="00696124" w:rsidRPr="00FC65F7">
        <w:rPr>
          <w:rFonts w:ascii="Aptos" w:hAnsi="Aptos"/>
          <w:b/>
          <w:bCs/>
          <w:lang w:val="pt-BR"/>
        </w:rPr>
        <w:t>] </w:t>
      </w:r>
    </w:p>
    <w:p w14:paraId="551DD09A" w14:textId="3AE8248E" w:rsidR="00601668" w:rsidRPr="00FC65F7" w:rsidRDefault="00D44549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Discussão</w:t>
      </w:r>
      <w:r w:rsidR="01BA5CD7" w:rsidRPr="00FC65F7">
        <w:rPr>
          <w:rFonts w:ascii="Aptos" w:hAnsi="Aptos"/>
          <w:lang w:val="pt-BR"/>
        </w:rPr>
        <w:t>:</w:t>
      </w:r>
    </w:p>
    <w:p w14:paraId="12725935" w14:textId="0E369671" w:rsidR="00601668" w:rsidRPr="00FC65F7" w:rsidRDefault="00D44549" w:rsidP="34B1846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A parte de “recomendação preliminar” da reunião não foi abordada devido a conflitos de horário e deve ser refletida de forma diferente na ata. Outros pontos foram discutidos naquele momento.</w:t>
      </w:r>
      <w:r w:rsidR="01BA5CD7" w:rsidRPr="00FC65F7">
        <w:rPr>
          <w:rFonts w:ascii="Aptos" w:hAnsi="Aptos"/>
          <w:lang w:val="pt-BR"/>
        </w:rPr>
        <w:t xml:space="preserve"> </w:t>
      </w:r>
    </w:p>
    <w:p w14:paraId="4298D532" w14:textId="2A25B059" w:rsidR="00601668" w:rsidRPr="00FC65F7" w:rsidRDefault="00FC65F7" w:rsidP="2C2DA6D7">
      <w:pPr>
        <w:pStyle w:val="ListParagraph"/>
        <w:numPr>
          <w:ilvl w:val="2"/>
          <w:numId w:val="10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lastRenderedPageBreak/>
        <w:t>Concordância de que não houve discussão suficiente sobre este ponto para que fosse considerado recomendações preliminares. Em vez disso, foram discutidos “pontos problemáticos” em vez de recomendações</w:t>
      </w:r>
      <w:r w:rsidR="7FCDC9AC" w:rsidRPr="00FC65F7">
        <w:rPr>
          <w:rFonts w:ascii="Aptos" w:hAnsi="Aptos"/>
          <w:lang w:val="pt-BR"/>
        </w:rPr>
        <w:t>.</w:t>
      </w:r>
    </w:p>
    <w:p w14:paraId="0044818E" w14:textId="2FBD7285" w:rsidR="00601668" w:rsidRPr="00FC65F7" w:rsidRDefault="00FC65F7" w:rsidP="34B1846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Pergunta – As atas da reunião são registradas de acordo com o modo como se encaixam na pauta ou de acordo com a conversa?</w:t>
      </w:r>
      <w:r w:rsidR="01BA5CD7" w:rsidRPr="00FC65F7">
        <w:rPr>
          <w:rFonts w:ascii="Aptos" w:hAnsi="Aptos"/>
          <w:lang w:val="pt-BR"/>
        </w:rPr>
        <w:t xml:space="preserve"> </w:t>
      </w:r>
    </w:p>
    <w:p w14:paraId="3D434CDD" w14:textId="1A1AA0FF" w:rsidR="00601668" w:rsidRPr="00FC65F7" w:rsidRDefault="00FC65F7" w:rsidP="34B18463">
      <w:pPr>
        <w:pStyle w:val="ListParagraph"/>
        <w:numPr>
          <w:ilvl w:val="2"/>
          <w:numId w:val="12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Tenho tentado seguir a pauta, mas posso ter interpretado de forma incorreta em que seção esta discussão deveria estar.</w:t>
      </w:r>
    </w:p>
    <w:p w14:paraId="26C7CAC1" w14:textId="6F51EE60" w:rsidR="00601668" w:rsidRPr="00FC65F7" w:rsidRDefault="00FC65F7" w:rsidP="2C2DA6D7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Outras mudanças: Kyle Vangel mencionou ter votado para aprovar a ata de setembro, mas está registrado como sem resposta.</w:t>
      </w:r>
      <w:r w:rsidR="00601668" w:rsidRPr="00FC65F7">
        <w:rPr>
          <w:rFonts w:ascii="Aptos" w:hAnsi="Aptos"/>
          <w:lang w:val="pt-BR"/>
        </w:rPr>
        <w:t xml:space="preserve"> </w:t>
      </w:r>
    </w:p>
    <w:p w14:paraId="11CB6A9B" w14:textId="3ED80700" w:rsidR="00601668" w:rsidRPr="00FC65F7" w:rsidRDefault="00FC65F7" w:rsidP="2C2DA6D7">
      <w:pPr>
        <w:pStyle w:val="ListParagraph"/>
        <w:numPr>
          <w:ilvl w:val="0"/>
          <w:numId w:val="18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FC65F7">
        <w:rPr>
          <w:rFonts w:ascii="Aptos" w:hAnsi="Aptos"/>
          <w:lang w:val="pt-BR"/>
        </w:rPr>
        <w:t>Emendas à Ata da Reunião de 6 de outubro</w:t>
      </w:r>
      <w:r w:rsidR="1B42C3F3" w:rsidRPr="00FC65F7">
        <w:rPr>
          <w:rFonts w:ascii="Aptos" w:hAnsi="Aptos"/>
          <w:lang w:val="pt-BR"/>
        </w:rPr>
        <w:t>:</w:t>
      </w:r>
    </w:p>
    <w:p w14:paraId="16DFAD90" w14:textId="7C033821" w:rsidR="00601668" w:rsidRPr="00FC65F7" w:rsidRDefault="00FC65F7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Corrigir “Discutir recomendações preliminares para o relatório final da Força-Tarefa” para “Não discutido” e mover esse conteúdo para a seção “Perguntas dos membros da Força-Tarefa”</w:t>
      </w:r>
    </w:p>
    <w:p w14:paraId="31BF099A" w14:textId="23EB16AC" w:rsidR="00601668" w:rsidRPr="00FC65F7" w:rsidRDefault="00FC65F7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Correção de que Kyle aprovou a ata de 12 de setembro</w:t>
      </w:r>
    </w:p>
    <w:p w14:paraId="536D7DB3" w14:textId="11E45A12" w:rsidR="00696124" w:rsidRPr="00FC65F7" w:rsidRDefault="00FC65F7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Moção para aprovar</w:t>
      </w:r>
      <w:r w:rsidR="00F02AE9" w:rsidRPr="00FC65F7">
        <w:rPr>
          <w:rFonts w:ascii="Aptos" w:hAnsi="Aptos"/>
          <w:lang w:val="pt-BR"/>
        </w:rPr>
        <w:t xml:space="preserve">: </w:t>
      </w:r>
      <w:r w:rsidR="00601668" w:rsidRPr="00FC65F7">
        <w:rPr>
          <w:rFonts w:ascii="Aptos" w:hAnsi="Aptos"/>
          <w:lang w:val="pt-BR"/>
        </w:rPr>
        <w:t>Laura</w:t>
      </w:r>
      <w:r w:rsidR="002E1985" w:rsidRPr="00FC65F7">
        <w:rPr>
          <w:rFonts w:ascii="Aptos" w:hAnsi="Aptos"/>
          <w:lang w:val="pt-BR"/>
        </w:rPr>
        <w:t xml:space="preserve"> Jasinski</w:t>
      </w:r>
    </w:p>
    <w:p w14:paraId="782C0EA2" w14:textId="22B20C39" w:rsidR="00696124" w:rsidRPr="00FC65F7" w:rsidRDefault="00FC65F7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Apoio</w:t>
      </w:r>
      <w:r w:rsidR="00696124" w:rsidRPr="00FC65F7">
        <w:rPr>
          <w:rFonts w:ascii="Aptos" w:hAnsi="Aptos"/>
          <w:lang w:val="pt-BR"/>
        </w:rPr>
        <w:t xml:space="preserve">: </w:t>
      </w:r>
      <w:r w:rsidR="00601668" w:rsidRPr="00FC65F7">
        <w:rPr>
          <w:rFonts w:ascii="Aptos" w:hAnsi="Aptos"/>
          <w:lang w:val="pt-BR"/>
        </w:rPr>
        <w:t>Sheila</w:t>
      </w:r>
      <w:r w:rsidR="00696124" w:rsidRPr="00FC65F7">
        <w:rPr>
          <w:rFonts w:ascii="Aptos" w:hAnsi="Aptos"/>
          <w:lang w:val="pt-BR"/>
        </w:rPr>
        <w:t> </w:t>
      </w:r>
      <w:r w:rsidR="002E1985" w:rsidRPr="00FC65F7">
        <w:rPr>
          <w:rFonts w:ascii="Aptos" w:hAnsi="Aptos"/>
          <w:lang w:val="pt-BR"/>
        </w:rPr>
        <w:t>Headley</w:t>
      </w:r>
    </w:p>
    <w:p w14:paraId="23C821D9" w14:textId="7754EF16" w:rsidR="0B4EB10B" w:rsidRPr="00FC65F7" w:rsidRDefault="00FC65F7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Votação</w:t>
      </w:r>
      <w:r w:rsidR="19156BF0" w:rsidRPr="00FC65F7">
        <w:rPr>
          <w:rFonts w:ascii="Aptos" w:hAnsi="Aptos"/>
          <w:lang w:val="pt-BR"/>
        </w:rPr>
        <w:t>:</w:t>
      </w:r>
    </w:p>
    <w:p w14:paraId="4D3A44C7" w14:textId="1815E5FF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Monika Roy</w:t>
      </w:r>
      <w:r w:rsidRPr="00FC65F7">
        <w:rPr>
          <w:rFonts w:ascii="Aptos" w:hAnsi="Aptos"/>
          <w:lang w:val="pt-BR"/>
        </w:rPr>
        <w:t xml:space="preserve">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>, N</w:t>
      </w:r>
      <w:r w:rsidR="00FC65F7" w:rsidRPr="00FC65F7">
        <w:rPr>
          <w:rFonts w:ascii="Aptos" w:hAnsi="Aptos"/>
          <w:lang w:val="pt-BR"/>
        </w:rPr>
        <w:t>ã</w:t>
      </w:r>
      <w:r w:rsidRPr="00FC65F7">
        <w:rPr>
          <w:rFonts w:ascii="Aptos" w:hAnsi="Aptos"/>
          <w:lang w:val="pt-BR"/>
        </w:rPr>
        <w:t>o, o</w:t>
      </w:r>
      <w:r w:rsidR="00FC65F7" w:rsidRPr="00FC65F7">
        <w:rPr>
          <w:rFonts w:ascii="Aptos" w:hAnsi="Aptos"/>
          <w:lang w:val="pt-BR"/>
        </w:rPr>
        <w:t>u</w:t>
      </w:r>
      <w:r w:rsidRPr="00FC65F7">
        <w:rPr>
          <w:rFonts w:ascii="Aptos" w:hAnsi="Aptos"/>
          <w:lang w:val="pt-BR"/>
        </w:rPr>
        <w:t xml:space="preserve"> </w:t>
      </w:r>
      <w:r w:rsidR="00FC65F7" w:rsidRPr="00FC65F7">
        <w:rPr>
          <w:rFonts w:ascii="Aptos" w:hAnsi="Aptos"/>
          <w:lang w:val="pt-BR"/>
        </w:rPr>
        <w:t>Abstenção</w:t>
      </w:r>
      <w:r w:rsidRPr="00FC65F7">
        <w:rPr>
          <w:rFonts w:ascii="Aptos" w:hAnsi="Aptos"/>
          <w:lang w:val="pt-BR"/>
        </w:rPr>
        <w:t> </w:t>
      </w:r>
    </w:p>
    <w:p w14:paraId="4F6D5DBC" w14:textId="44AC1FFC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Logan Bailey</w:t>
      </w:r>
      <w:r w:rsidRPr="00FC65F7">
        <w:rPr>
          <w:rFonts w:ascii="Aptos" w:hAnsi="Aptos"/>
          <w:lang w:val="pt-BR"/>
        </w:rPr>
        <w:t xml:space="preserve"> (</w:t>
      </w:r>
      <w:r w:rsid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</w:t>
      </w:r>
      <w:r w:rsidRPr="00FC65F7">
        <w:rPr>
          <w:rFonts w:ascii="Aptos" w:hAnsi="Aptos"/>
          <w:b/>
          <w:bCs/>
          <w:lang w:val="pt-BR"/>
        </w:rPr>
        <w:t xml:space="preserve">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  <w:r w:rsidRPr="00FC65F7">
        <w:rPr>
          <w:rFonts w:ascii="Aptos" w:hAnsi="Aptos"/>
          <w:lang w:val="pt-BR"/>
        </w:rPr>
        <w:t xml:space="preserve">- </w:t>
      </w:r>
      <w:r w:rsidR="00FC65F7" w:rsidRPr="00FC65F7">
        <w:rPr>
          <w:rFonts w:ascii="Aptos" w:hAnsi="Aptos"/>
          <w:lang w:val="pt-BR"/>
        </w:rPr>
        <w:t>Ausente</w:t>
      </w:r>
      <w:r w:rsidRPr="00FC65F7">
        <w:rPr>
          <w:rFonts w:ascii="Aptos" w:hAnsi="Aptos"/>
          <w:lang w:val="pt-BR"/>
        </w:rPr>
        <w:t> </w:t>
      </w:r>
    </w:p>
    <w:p w14:paraId="31B1CE2A" w14:textId="073E42A2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Derrick Neal</w:t>
      </w:r>
      <w:r w:rsidRPr="00FC65F7">
        <w:rPr>
          <w:rFonts w:ascii="Aptos" w:hAnsi="Aptos"/>
          <w:lang w:val="pt-BR"/>
        </w:rPr>
        <w:t xml:space="preserve">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0D3EE512" w14:textId="12D6C45C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Kyle Vangel</w:t>
      </w:r>
      <w:r w:rsidRPr="00FC65F7">
        <w:rPr>
          <w:rFonts w:ascii="Aptos" w:hAnsi="Aptos"/>
          <w:lang w:val="pt-BR"/>
        </w:rPr>
        <w:t xml:space="preserve"> (</w:t>
      </w:r>
      <w:r w:rsid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40E6A5C7" w14:textId="7A759799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Ken Reeves</w:t>
      </w:r>
      <w:r w:rsidRPr="00FC65F7">
        <w:rPr>
          <w:rFonts w:ascii="Aptos" w:hAnsi="Aptos"/>
          <w:lang w:val="pt-BR"/>
        </w:rPr>
        <w:t xml:space="preserve"> (</w:t>
      </w:r>
      <w:r w:rsid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– </w:t>
      </w:r>
      <w:r w:rsidR="00FC65F7" w:rsidRPr="00FC65F7">
        <w:rPr>
          <w:rFonts w:ascii="Aptos" w:hAnsi="Aptos"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 xml:space="preserve">Não, ou </w:t>
      </w:r>
      <w:r w:rsidR="00FC65F7" w:rsidRPr="00FC65F7">
        <w:rPr>
          <w:rFonts w:ascii="Aptos" w:hAnsi="Aptos"/>
          <w:b/>
          <w:bCs/>
          <w:lang w:val="pt-BR"/>
        </w:rPr>
        <w:t>Ausente</w:t>
      </w:r>
    </w:p>
    <w:p w14:paraId="6B728CA5" w14:textId="4559FE7E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Jeremy D. Battle</w:t>
      </w:r>
      <w:r w:rsidRPr="00FC65F7">
        <w:rPr>
          <w:rFonts w:ascii="Aptos" w:hAnsi="Aptos"/>
          <w:lang w:val="pt-BR"/>
        </w:rPr>
        <w:t xml:space="preserve"> – </w:t>
      </w:r>
      <w:r w:rsidR="00FC65F7" w:rsidRPr="00FC65F7">
        <w:rPr>
          <w:rFonts w:ascii="Aptos" w:hAnsi="Aptos"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 xml:space="preserve">Não, ou Abstenção </w:t>
      </w:r>
      <w:r w:rsidR="00601668" w:rsidRPr="00FC65F7">
        <w:rPr>
          <w:rFonts w:ascii="Aptos" w:hAnsi="Aptos"/>
          <w:lang w:val="pt-BR"/>
        </w:rPr>
        <w:t>-</w:t>
      </w:r>
      <w:r w:rsidR="00FC65F7" w:rsidRPr="00FC65F7">
        <w:rPr>
          <w:rFonts w:ascii="Aptos" w:hAnsi="Aptos"/>
          <w:lang w:val="pt-BR"/>
        </w:rPr>
        <w:t xml:space="preserve"> </w:t>
      </w:r>
      <w:r w:rsidR="00FC65F7" w:rsidRPr="00FC65F7">
        <w:rPr>
          <w:rFonts w:ascii="Aptos" w:hAnsi="Aptos"/>
          <w:b/>
          <w:bCs/>
          <w:lang w:val="pt-BR"/>
        </w:rPr>
        <w:t>Ausente</w:t>
      </w:r>
    </w:p>
    <w:p w14:paraId="248A8F7A" w14:textId="6C8AD4E2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Galen Mook</w:t>
      </w:r>
      <w:r w:rsidRPr="00FC65F7">
        <w:rPr>
          <w:rFonts w:ascii="Aptos" w:hAnsi="Aptos"/>
          <w:lang w:val="pt-BR"/>
        </w:rPr>
        <w:t xml:space="preserve"> (</w:t>
      </w:r>
      <w:r w:rsidR="00FC65F7">
        <w:rPr>
          <w:rFonts w:ascii="Aptos" w:hAnsi="Aptos"/>
          <w:lang w:val="pt-BR"/>
        </w:rPr>
        <w:t>ele/dele</w:t>
      </w:r>
      <w:r w:rsidRPr="00FC65F7">
        <w:rPr>
          <w:rFonts w:ascii="Aptos" w:hAnsi="Aptos"/>
          <w:lang w:val="pt-BR"/>
        </w:rPr>
        <w:t xml:space="preserve">) – </w:t>
      </w:r>
      <w:r w:rsidR="00FC65F7" w:rsidRPr="00FC65F7">
        <w:rPr>
          <w:rFonts w:ascii="Aptos" w:hAnsi="Aptos"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 xml:space="preserve">Não, ou </w:t>
      </w:r>
      <w:r w:rsidR="00FC65F7" w:rsidRPr="00FC65F7">
        <w:rPr>
          <w:rFonts w:ascii="Aptos" w:hAnsi="Aptos"/>
          <w:b/>
          <w:bCs/>
          <w:lang w:val="pt-BR"/>
        </w:rPr>
        <w:t>Ausente</w:t>
      </w:r>
    </w:p>
    <w:p w14:paraId="72AF06C5" w14:textId="0499552D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Laura Jasinski</w:t>
      </w:r>
      <w:r w:rsidRPr="00FC65F7">
        <w:rPr>
          <w:rFonts w:ascii="Aptos" w:hAnsi="Aptos"/>
          <w:lang w:val="pt-BR"/>
        </w:rPr>
        <w:t xml:space="preserve"> (</w:t>
      </w:r>
      <w:r w:rsidR="00FC65F7">
        <w:rPr>
          <w:rFonts w:ascii="Aptos" w:hAnsi="Aptos"/>
          <w:lang w:val="pt-BR"/>
        </w:rPr>
        <w:t>ela/dela</w:t>
      </w:r>
      <w:r w:rsidRPr="00FC65F7">
        <w:rPr>
          <w:rFonts w:ascii="Aptos" w:hAnsi="Aptos"/>
          <w:lang w:val="pt-BR"/>
        </w:rPr>
        <w:t xml:space="preserve">)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3FA3B066" w14:textId="1CFED598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Angela DeSousa </w:t>
      </w:r>
      <w:r w:rsidRPr="00FC65F7">
        <w:rPr>
          <w:rFonts w:ascii="Aptos" w:hAnsi="Aptos"/>
          <w:lang w:val="pt-BR"/>
        </w:rPr>
        <w:t xml:space="preserve">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b/>
          <w:bCs/>
          <w:lang w:val="pt-BR"/>
        </w:rPr>
        <w:t>,</w:t>
      </w:r>
      <w:r w:rsidRPr="00FC65F7">
        <w:rPr>
          <w:rFonts w:ascii="Aptos" w:hAnsi="Aptos"/>
          <w:lang w:val="pt-BR"/>
        </w:rPr>
        <w:t xml:space="preserve">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05B30436" w14:textId="79E55016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Franziska "Fran" Amacher </w:t>
      </w:r>
      <w:r w:rsidRPr="00FC65F7">
        <w:rPr>
          <w:rFonts w:ascii="Aptos" w:hAnsi="Aptos"/>
          <w:lang w:val="pt-BR"/>
        </w:rPr>
        <w:t xml:space="preserve">– </w:t>
      </w:r>
      <w:r w:rsidR="00FC65F7" w:rsidRPr="00FC65F7">
        <w:rPr>
          <w:rFonts w:ascii="Aptos" w:hAnsi="Aptos"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 xml:space="preserve">Não, ou </w:t>
      </w:r>
      <w:r w:rsidR="00FC65F7" w:rsidRPr="00FC65F7">
        <w:rPr>
          <w:rFonts w:ascii="Aptos" w:hAnsi="Aptos"/>
          <w:b/>
          <w:bCs/>
          <w:lang w:val="pt-BR"/>
        </w:rPr>
        <w:t>Abstenção Ausente</w:t>
      </w:r>
    </w:p>
    <w:p w14:paraId="3450DA15" w14:textId="0D7FED36" w:rsidR="00601668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Lawrence Adkins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2853611B" w14:textId="657DC626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Sheila Headley-Burwell </w:t>
      </w:r>
      <w:r w:rsidRPr="00FC65F7">
        <w:rPr>
          <w:rFonts w:ascii="Aptos" w:hAnsi="Aptos"/>
          <w:lang w:val="pt-BR"/>
        </w:rPr>
        <w:t xml:space="preserve">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21C11A55" w14:textId="0A10CDF3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Steven Miller </w:t>
      </w:r>
      <w:r w:rsidRPr="00FC65F7">
        <w:rPr>
          <w:rFonts w:ascii="Aptos" w:hAnsi="Aptos"/>
          <w:lang w:val="pt-BR"/>
        </w:rPr>
        <w:t xml:space="preserve">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081BFA56" w14:textId="05BCD41A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Denise Haynes</w:t>
      </w:r>
      <w:r w:rsidRPr="00FC65F7">
        <w:rPr>
          <w:rFonts w:ascii="Aptos" w:hAnsi="Aptos"/>
          <w:lang w:val="pt-BR"/>
        </w:rPr>
        <w:t xml:space="preserve"> –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345F6559" w14:textId="7D9C0F3F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Thomas Leonard</w:t>
      </w:r>
      <w:r w:rsidRPr="00FC65F7">
        <w:rPr>
          <w:rFonts w:ascii="Aptos" w:hAnsi="Aptos"/>
          <w:lang w:val="pt-BR"/>
        </w:rPr>
        <w:t xml:space="preserve">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4ABFD256" w14:textId="4DF71F58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David English</w:t>
      </w:r>
      <w:r w:rsidRPr="00FC65F7">
        <w:rPr>
          <w:rFonts w:ascii="Aptos" w:hAnsi="Aptos"/>
          <w:lang w:val="pt-BR"/>
        </w:rPr>
        <w:t xml:space="preserve"> 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3BF50043" w14:textId="1BF28696" w:rsidR="00696124" w:rsidRPr="00FC65F7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Jonathan Guzman </w:t>
      </w:r>
      <w:r w:rsidRPr="00FC65F7">
        <w:rPr>
          <w:rFonts w:ascii="Aptos" w:hAnsi="Aptos"/>
          <w:lang w:val="pt-BR"/>
        </w:rPr>
        <w:t xml:space="preserve">– </w:t>
      </w:r>
      <w:r w:rsidR="00FC65F7" w:rsidRPr="00FC65F7">
        <w:rPr>
          <w:rFonts w:ascii="Aptos" w:hAnsi="Aptos"/>
          <w:b/>
          <w:bCs/>
          <w:lang w:val="pt-BR"/>
        </w:rPr>
        <w:t>Aprova</w:t>
      </w:r>
      <w:r w:rsidRPr="00FC65F7">
        <w:rPr>
          <w:rFonts w:ascii="Aptos" w:hAnsi="Aptos"/>
          <w:lang w:val="pt-BR"/>
        </w:rPr>
        <w:t xml:space="preserve">, </w:t>
      </w:r>
      <w:r w:rsidR="00FC65F7" w:rsidRPr="00FC65F7">
        <w:rPr>
          <w:rFonts w:ascii="Aptos" w:hAnsi="Aptos"/>
          <w:lang w:val="pt-BR"/>
        </w:rPr>
        <w:t>Não, ou Abstenção </w:t>
      </w:r>
    </w:p>
    <w:p w14:paraId="7E5589A0" w14:textId="77777777" w:rsidR="003402C6" w:rsidRPr="00FC65F7" w:rsidRDefault="003402C6" w:rsidP="34B18463">
      <w:pPr>
        <w:spacing w:after="0" w:line="240" w:lineRule="auto"/>
        <w:contextualSpacing/>
        <w:rPr>
          <w:rFonts w:ascii="Aptos" w:hAnsi="Aptos"/>
          <w:b/>
          <w:bCs/>
          <w:lang w:val="pt-BR"/>
        </w:rPr>
      </w:pPr>
    </w:p>
    <w:p w14:paraId="4E14F950" w14:textId="3FADC88E" w:rsidR="00696124" w:rsidRPr="00FC65F7" w:rsidRDefault="00FC65F7" w:rsidP="00FC65F7">
      <w:pPr>
        <w:pStyle w:val="ListParagraph"/>
        <w:numPr>
          <w:ilvl w:val="0"/>
          <w:numId w:val="25"/>
        </w:numPr>
        <w:rPr>
          <w:rFonts w:ascii="Aptos" w:hAnsi="Aptos"/>
          <w:b/>
          <w:bCs/>
          <w:lang w:val="pt-BR"/>
        </w:rPr>
      </w:pPr>
      <w:r w:rsidRPr="00FC65F7">
        <w:rPr>
          <w:rFonts w:ascii="Aptos" w:hAnsi="Aptos"/>
          <w:b/>
          <w:bCs/>
          <w:lang w:val="pt-BR"/>
        </w:rPr>
        <w:t>Discutir a gravação das reuniões da força-tarefa</w:t>
      </w:r>
    </w:p>
    <w:p w14:paraId="6A1C1F3E" w14:textId="77FF0626" w:rsidR="008E7278" w:rsidRPr="00FC65F7" w:rsidRDefault="00F64E82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>Anotações curtas nunca permitem a oportunidade de ver emoções e histórias durante nossas reuniões</w:t>
      </w:r>
      <w:r w:rsidR="002E1985" w:rsidRPr="00FC65F7">
        <w:rPr>
          <w:rFonts w:ascii="Aptos" w:hAnsi="Aptos"/>
          <w:lang w:val="pt-BR"/>
        </w:rPr>
        <w:t xml:space="preserve">. </w:t>
      </w:r>
    </w:p>
    <w:p w14:paraId="55C6A02B" w14:textId="55A4F17C" w:rsidR="002E1985" w:rsidRPr="00FC65F7" w:rsidRDefault="00F64E82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>Sugestão: Gravar todas as reuniões para garantir que emoções e detalhes necessários sejam registrados</w:t>
      </w:r>
      <w:r w:rsidR="002E1985" w:rsidRPr="00FC65F7">
        <w:rPr>
          <w:rFonts w:ascii="Aptos" w:hAnsi="Aptos"/>
          <w:lang w:val="pt-BR"/>
        </w:rPr>
        <w:t xml:space="preserve">. </w:t>
      </w:r>
    </w:p>
    <w:p w14:paraId="566F1983" w14:textId="24F2F3CE" w:rsidR="002E1985" w:rsidRPr="00FC65F7" w:rsidRDefault="00F64E82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>A Reunião nº 3 da Força-Tarefa e a reunião de hoje, 3/</w:t>
      </w:r>
      <w:r>
        <w:rPr>
          <w:rFonts w:ascii="Aptos" w:hAnsi="Aptos"/>
          <w:lang w:val="pt-BR"/>
        </w:rPr>
        <w:t>Nov</w:t>
      </w:r>
      <w:r w:rsidRPr="00F64E82">
        <w:rPr>
          <w:rFonts w:ascii="Aptos" w:hAnsi="Aptos"/>
          <w:lang w:val="pt-BR"/>
        </w:rPr>
        <w:t>, estão gravadas e serão enviadas para a força-tarefa</w:t>
      </w:r>
      <w:r w:rsidR="008E7278" w:rsidRPr="00FC65F7">
        <w:rPr>
          <w:rFonts w:ascii="Aptos" w:hAnsi="Aptos"/>
          <w:lang w:val="pt-BR"/>
        </w:rPr>
        <w:t>.</w:t>
      </w:r>
    </w:p>
    <w:p w14:paraId="09347132" w14:textId="4F8B2B1B" w:rsidR="002E1985" w:rsidRPr="00FC65F7" w:rsidRDefault="00F64E82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lastRenderedPageBreak/>
        <w:t>A versão em inglês da gravação certamente estará disponível, mas será preciso verificar se as outras opções de idioma também estarão disponíveis para as gravações</w:t>
      </w:r>
      <w:r w:rsidR="008E7278" w:rsidRPr="00FC65F7">
        <w:rPr>
          <w:rFonts w:ascii="Aptos" w:hAnsi="Aptos"/>
          <w:lang w:val="pt-BR"/>
        </w:rPr>
        <w:t>.</w:t>
      </w:r>
    </w:p>
    <w:p w14:paraId="421FD022" w14:textId="411DF117" w:rsidR="00DD01C0" w:rsidRPr="00FC65F7" w:rsidRDefault="00F64E82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 xml:space="preserve">As interações durante as reuniões da </w:t>
      </w:r>
      <w:r>
        <w:rPr>
          <w:rFonts w:ascii="Aptos" w:hAnsi="Aptos"/>
          <w:lang w:val="pt-BR"/>
        </w:rPr>
        <w:t>Força-Tarefa do Charles</w:t>
      </w:r>
      <w:r w:rsidR="00B51BC6">
        <w:rPr>
          <w:rFonts w:ascii="Aptos" w:hAnsi="Aptos"/>
          <w:lang w:val="pt-BR"/>
        </w:rPr>
        <w:t xml:space="preserve"> River</w:t>
      </w:r>
      <w:r>
        <w:rPr>
          <w:rFonts w:ascii="Aptos" w:hAnsi="Aptos"/>
          <w:lang w:val="pt-BR"/>
        </w:rPr>
        <w:t xml:space="preserve"> (</w:t>
      </w:r>
      <w:r w:rsidRPr="00F64E82">
        <w:rPr>
          <w:rFonts w:ascii="Aptos" w:hAnsi="Aptos"/>
          <w:lang w:val="pt-BR"/>
        </w:rPr>
        <w:t>CRTF</w:t>
      </w:r>
      <w:r>
        <w:rPr>
          <w:rFonts w:ascii="Aptos" w:hAnsi="Aptos"/>
          <w:lang w:val="pt-BR"/>
        </w:rPr>
        <w:t>)</w:t>
      </w:r>
      <w:r w:rsidRPr="00F64E82">
        <w:rPr>
          <w:rFonts w:ascii="Aptos" w:hAnsi="Aptos"/>
          <w:lang w:val="pt-BR"/>
        </w:rPr>
        <w:t xml:space="preserve"> muitas vezes podem ser rígidas e isso pode estar impedindo que a força-tarefa se sinta completamente ouvida</w:t>
      </w:r>
      <w:r w:rsidR="008E7278" w:rsidRPr="00FC65F7">
        <w:rPr>
          <w:rFonts w:ascii="Aptos" w:hAnsi="Aptos"/>
          <w:lang w:val="pt-BR"/>
        </w:rPr>
        <w:t xml:space="preserve">. </w:t>
      </w:r>
    </w:p>
    <w:p w14:paraId="3598EF03" w14:textId="258176DC" w:rsidR="00F64E82" w:rsidRPr="00F64E82" w:rsidRDefault="00F64E82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 xml:space="preserve">Copresidentes: É importante para </w:t>
      </w:r>
      <w:r>
        <w:rPr>
          <w:rFonts w:ascii="Aptos" w:hAnsi="Aptos"/>
          <w:lang w:val="pt-BR"/>
        </w:rPr>
        <w:t xml:space="preserve">o </w:t>
      </w:r>
      <w:r w:rsidRPr="00F64E82">
        <w:rPr>
          <w:rFonts w:ascii="Aptos" w:hAnsi="Aptos"/>
          <w:lang w:val="pt-BR"/>
        </w:rPr>
        <w:t xml:space="preserve">Departamento Executivo de Energia e Assuntos Ambientais </w:t>
      </w:r>
      <w:r>
        <w:rPr>
          <w:rFonts w:ascii="Aptos" w:hAnsi="Aptos"/>
          <w:lang w:val="pt-BR"/>
        </w:rPr>
        <w:t>(</w:t>
      </w:r>
      <w:r w:rsidRPr="00F64E82">
        <w:rPr>
          <w:rFonts w:ascii="Aptos" w:hAnsi="Aptos"/>
          <w:lang w:val="pt-BR"/>
        </w:rPr>
        <w:t>EEA</w:t>
      </w:r>
      <w:r>
        <w:rPr>
          <w:rFonts w:ascii="Aptos" w:hAnsi="Aptos"/>
          <w:lang w:val="pt-BR"/>
        </w:rPr>
        <w:t>)</w:t>
      </w:r>
      <w:r w:rsidRPr="00F64E82">
        <w:rPr>
          <w:rFonts w:ascii="Aptos" w:hAnsi="Aptos"/>
          <w:lang w:val="pt-BR"/>
        </w:rPr>
        <w:t xml:space="preserve"> ter um engajamento significativo. Os membros da equipe certamente estão sempre aprendendo a melhor forma de conduzir essas reuniões e tentando criar soluções para as preocupações levantadas pelos membros do conselho. Este é um espaço acolhedor para que sua voz seja ouvida</w:t>
      </w:r>
      <w:r>
        <w:rPr>
          <w:rFonts w:ascii="Aptos" w:hAnsi="Aptos"/>
          <w:lang w:val="pt-BR"/>
        </w:rPr>
        <w:t>.</w:t>
      </w:r>
    </w:p>
    <w:p w14:paraId="593B0E16" w14:textId="22C0F659" w:rsidR="2C2DA6D7" w:rsidRPr="00F64E82" w:rsidRDefault="2C2DA6D7" w:rsidP="2C2DA6D7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1C462BD2" w14:textId="68DA15C1" w:rsidR="2A0EC0EC" w:rsidRPr="00F64E82" w:rsidRDefault="00F64E82" w:rsidP="00F64E82">
      <w:pPr>
        <w:pStyle w:val="ListParagraph"/>
        <w:numPr>
          <w:ilvl w:val="0"/>
          <w:numId w:val="22"/>
        </w:numPr>
        <w:rPr>
          <w:rFonts w:ascii="Aptos" w:eastAsia="Aptos" w:hAnsi="Aptos"/>
          <w:b/>
          <w:bCs/>
          <w:color w:val="000000" w:themeColor="text1"/>
          <w:lang w:val="pt-BR"/>
        </w:rPr>
      </w:pPr>
      <w:r w:rsidRPr="00F64E82">
        <w:rPr>
          <w:rFonts w:ascii="Aptos" w:eastAsia="Aptos" w:hAnsi="Aptos"/>
          <w:b/>
          <w:bCs/>
          <w:color w:val="000000" w:themeColor="text1"/>
          <w:lang w:val="pt-BR"/>
        </w:rPr>
        <w:t>Discutir a visita ao local em 6 de novembro</w:t>
      </w:r>
    </w:p>
    <w:p w14:paraId="0A10B83D" w14:textId="177FE1A2" w:rsidR="00DD01C0" w:rsidRPr="00FC65F7" w:rsidRDefault="00F64E82" w:rsidP="2C2DA6D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lang w:val="pt-BR"/>
        </w:rPr>
      </w:pPr>
      <w:r w:rsidRPr="00F64E82">
        <w:rPr>
          <w:rFonts w:ascii="Aptos" w:hAnsi="Aptos"/>
          <w:lang w:val="pt-BR"/>
        </w:rPr>
        <w:t xml:space="preserve">A visita ao Local está atualmente marcada para </w:t>
      </w:r>
      <w:r>
        <w:rPr>
          <w:rFonts w:ascii="Aptos" w:hAnsi="Aptos"/>
          <w:lang w:val="pt-BR"/>
        </w:rPr>
        <w:t>6/Nov</w:t>
      </w:r>
      <w:r w:rsidRPr="00F64E82">
        <w:rPr>
          <w:rFonts w:ascii="Aptos" w:hAnsi="Aptos"/>
          <w:lang w:val="pt-BR"/>
        </w:rPr>
        <w:t>/2025, das 9h30 às 11h30. O objetivo é que os membros da Força-Tarefa que não moram nas proximidades tenham a oportunidade de caminhar pelo espaço e formar ideias sobre recomendações. A próxima Visita ao Local é destinada apenas a fins informativos (mantendo-se dentro do escopo legal da força-tarefa). Para este evento, nosso objetivo é que a força-tarefa caminhe 3/4 de milha ao longo da calçada (total de 1,5 milha ida e volta)</w:t>
      </w:r>
    </w:p>
    <w:p w14:paraId="77A003C6" w14:textId="1536A2D0" w:rsidR="00F87ACD" w:rsidRPr="00C83119" w:rsidRDefault="00C83119" w:rsidP="2C2DA6D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Feedback da Força-Tarefa sobre a Visita ao Local</w:t>
      </w:r>
    </w:p>
    <w:p w14:paraId="75D78125" w14:textId="39DF07F6" w:rsidR="00DD01C0" w:rsidRPr="00FC65F7" w:rsidRDefault="00C83119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É ótimo que a caminhada esteja acontecendo, já que os moradores de Riverside solicitaram isso anteriormente; no entanto, a força-tarefa está deixando de fora outra parte da calçada próxima ao MIT e Harvard.</w:t>
      </w:r>
    </w:p>
    <w:p w14:paraId="1BE9CBFE" w14:textId="47E0F92F" w:rsidR="3EDECFCA" w:rsidRPr="00FC65F7" w:rsidRDefault="00C83119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Não é possível caminhar toda a extensão da área incluída no escopo deste trabalho, mas os membros da força-tarefa devem manter as outras áreas em mente.</w:t>
      </w:r>
    </w:p>
    <w:p w14:paraId="3E43C71C" w14:textId="2546D205" w:rsidR="00DD01C0" w:rsidRPr="00C83119" w:rsidRDefault="00C83119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Seria bom caminhar tanto pelo lado norte quanto pelo lado sul da Memorial Drive.</w:t>
      </w:r>
    </w:p>
    <w:p w14:paraId="69FD4CAF" w14:textId="410C787B" w:rsidR="23F3E115" w:rsidRPr="00FC65F7" w:rsidRDefault="00C83119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Este é o plano</w:t>
      </w:r>
      <w:r w:rsidR="23F3E115" w:rsidRPr="00FC65F7">
        <w:rPr>
          <w:rFonts w:ascii="Aptos" w:hAnsi="Aptos"/>
          <w:lang w:val="pt-BR"/>
        </w:rPr>
        <w:t>.</w:t>
      </w:r>
    </w:p>
    <w:p w14:paraId="60FFD959" w14:textId="4C79EACC" w:rsidR="18750396" w:rsidRPr="00FC65F7" w:rsidRDefault="00C83119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Seria bom se os gerentes de projeto pudessem responder especificamente a</w:t>
      </w:r>
      <w:r w:rsidR="66F8493E" w:rsidRPr="00FC65F7">
        <w:rPr>
          <w:rFonts w:ascii="Aptos" w:hAnsi="Aptos"/>
          <w:lang w:val="pt-BR"/>
        </w:rPr>
        <w:t>:</w:t>
      </w:r>
    </w:p>
    <w:p w14:paraId="7E608CA9" w14:textId="345B8C6C" w:rsidR="00C83119" w:rsidRPr="00C83119" w:rsidRDefault="00C83119" w:rsidP="00C83119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Os trabalhos contínuos em Magazine Beach</w:t>
      </w:r>
    </w:p>
    <w:p w14:paraId="59013AAF" w14:textId="2B0E7EA1" w:rsidR="00C83119" w:rsidRPr="00C83119" w:rsidRDefault="00C83119" w:rsidP="00C83119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Planos futuros para a Memorial Drive</w:t>
      </w:r>
    </w:p>
    <w:p w14:paraId="1F353F31" w14:textId="7619DE8F" w:rsidR="00C83119" w:rsidRPr="00C83119" w:rsidRDefault="00C83119" w:rsidP="00C83119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A vegetação ao redor da ponte da River Street e a paisagem em frente ao complexo 808, entre outros</w:t>
      </w:r>
    </w:p>
    <w:p w14:paraId="2E608431" w14:textId="75CCAB27" w:rsidR="00DD01C0" w:rsidRPr="00FC65F7" w:rsidRDefault="00C83119" w:rsidP="00C83119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 xml:space="preserve">A presença de </w:t>
      </w:r>
      <w:r>
        <w:rPr>
          <w:rFonts w:ascii="Aptos" w:hAnsi="Aptos"/>
          <w:lang w:val="pt-BR"/>
        </w:rPr>
        <w:t>barreira metálica</w:t>
      </w:r>
      <w:r w:rsidRPr="00C83119">
        <w:rPr>
          <w:rFonts w:ascii="Aptos" w:hAnsi="Aptos"/>
          <w:lang w:val="pt-BR"/>
        </w:rPr>
        <w:t xml:space="preserve"> (semelhantes aos de Harvard)</w:t>
      </w:r>
      <w:r w:rsidR="00DD01C0" w:rsidRPr="00FC65F7">
        <w:rPr>
          <w:rFonts w:ascii="Aptos" w:hAnsi="Aptos"/>
          <w:lang w:val="pt-BR"/>
        </w:rPr>
        <w:t xml:space="preserve">) </w:t>
      </w:r>
    </w:p>
    <w:p w14:paraId="71E5127C" w14:textId="591078A2" w:rsidR="00F87ACD" w:rsidRPr="00FC65F7" w:rsidRDefault="00C83119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Outros membros da organização podem participar</w:t>
      </w:r>
      <w:r w:rsidR="32F34C27" w:rsidRPr="00FC65F7">
        <w:rPr>
          <w:rFonts w:ascii="Aptos" w:hAnsi="Aptos"/>
          <w:lang w:val="pt-BR"/>
        </w:rPr>
        <w:t>?</w:t>
      </w:r>
    </w:p>
    <w:p w14:paraId="0CD40EAD" w14:textId="5E298095" w:rsidR="00DD01C0" w:rsidRPr="00FC65F7" w:rsidRDefault="00C83119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Sim</w:t>
      </w:r>
    </w:p>
    <w:p w14:paraId="3A6D276D" w14:textId="516CBCAD" w:rsidR="706B9D66" w:rsidRPr="00FC65F7" w:rsidRDefault="706B9D66" w:rsidP="34B18463">
      <w:pPr>
        <w:spacing w:after="0" w:line="240" w:lineRule="auto"/>
        <w:ind w:left="2160"/>
        <w:contextualSpacing/>
        <w:rPr>
          <w:rFonts w:ascii="Aptos" w:hAnsi="Aptos"/>
          <w:lang w:val="pt-BR"/>
        </w:rPr>
      </w:pPr>
    </w:p>
    <w:p w14:paraId="4405CCE6" w14:textId="589872C6" w:rsidR="3B0CBD1E" w:rsidRPr="00C83119" w:rsidRDefault="00C83119" w:rsidP="00C83119">
      <w:pPr>
        <w:pStyle w:val="ListParagraph"/>
        <w:numPr>
          <w:ilvl w:val="0"/>
          <w:numId w:val="22"/>
        </w:numPr>
        <w:rPr>
          <w:rFonts w:ascii="Aptos" w:eastAsia="Aptos" w:hAnsi="Aptos"/>
          <w:b/>
          <w:bCs/>
          <w:color w:val="000000" w:themeColor="text1"/>
          <w:lang w:val="pt-BR"/>
        </w:rPr>
      </w:pPr>
      <w:r w:rsidRPr="00C83119">
        <w:rPr>
          <w:rFonts w:ascii="Aptos" w:eastAsia="Aptos" w:hAnsi="Aptos"/>
          <w:b/>
          <w:bCs/>
          <w:color w:val="000000" w:themeColor="text1"/>
          <w:lang w:val="pt-BR"/>
        </w:rPr>
        <w:t>Discutir a estrutura e o conteúdo das audiências públicas</w:t>
      </w:r>
    </w:p>
    <w:p w14:paraId="215594FE" w14:textId="04822F2D" w:rsidR="15BEE18D" w:rsidRPr="00FC65F7" w:rsidRDefault="00C83119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lastRenderedPageBreak/>
        <w:t>As próximas audiências públicas serão na segunda-feira, 10 de novembro, das 18h às 20h (apenas virtual), e na segunda-feira, 17 de novembro, das 18h às 20h (apenas presencial).</w:t>
      </w:r>
    </w:p>
    <w:p w14:paraId="7AF8108C" w14:textId="102A4FD5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 xml:space="preserve">Intérpretes e </w:t>
      </w:r>
      <w:r>
        <w:rPr>
          <w:rFonts w:ascii="Aptos" w:hAnsi="Aptos"/>
          <w:lang w:val="pt-BR"/>
        </w:rPr>
        <w:t>Linguagem Americana de Sinais (</w:t>
      </w:r>
      <w:r w:rsidRPr="00C83119">
        <w:rPr>
          <w:rFonts w:ascii="Aptos" w:hAnsi="Aptos"/>
          <w:lang w:val="pt-BR"/>
        </w:rPr>
        <w:t>ASL</w:t>
      </w:r>
      <w:r>
        <w:rPr>
          <w:rFonts w:ascii="Aptos" w:hAnsi="Aptos"/>
          <w:lang w:val="pt-BR"/>
        </w:rPr>
        <w:t>)</w:t>
      </w:r>
      <w:r w:rsidRPr="00C83119">
        <w:rPr>
          <w:rFonts w:ascii="Aptos" w:hAnsi="Aptos"/>
          <w:lang w:val="pt-BR"/>
        </w:rPr>
        <w:t xml:space="preserve"> serão fornecidos para ambas as reuniões</w:t>
      </w:r>
    </w:p>
    <w:p w14:paraId="199FB7F5" w14:textId="7AFCF239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 xml:space="preserve">A visão geral de 10 de novembro será gravada para que aqueles que não puderem participar tenham a oportunidade de ouvir e receberão o link </w:t>
      </w:r>
      <w:r>
        <w:rPr>
          <w:rFonts w:ascii="Aptos" w:hAnsi="Aptos"/>
          <w:lang w:val="pt-BR"/>
        </w:rPr>
        <w:t>d</w:t>
      </w:r>
      <w:r w:rsidRPr="00C83119">
        <w:rPr>
          <w:rFonts w:ascii="Aptos" w:hAnsi="Aptos"/>
          <w:lang w:val="pt-BR"/>
        </w:rPr>
        <w:t>a pesquisa para terem a oportunidade de enviar comentários.</w:t>
      </w:r>
    </w:p>
    <w:p w14:paraId="17251B8C" w14:textId="1F60F777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Os membros da força-tarefa compartilharam um link para os itens da pauta/outros documentos para fornecer feedback</w:t>
      </w:r>
    </w:p>
    <w:p w14:paraId="38C60CD1" w14:textId="212758AC" w:rsidR="00021375" w:rsidRPr="00C83119" w:rsidRDefault="00C83119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Preocupações sobre compartilhar informações sobre a caminhada nas audiências públicas sem dar à força-tarefa a oportunidade de concordar sobre o que deve ser compartilhado</w:t>
      </w:r>
      <w:r w:rsidR="00021375" w:rsidRPr="00C83119">
        <w:rPr>
          <w:rFonts w:ascii="Aptos" w:hAnsi="Aptos"/>
          <w:lang w:val="pt-BR"/>
        </w:rPr>
        <w:t xml:space="preserve">. </w:t>
      </w:r>
    </w:p>
    <w:p w14:paraId="1E6FDD74" w14:textId="10D3A4CC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O início das audiências públicas apresentará esta força-tarefa, o que ela fez até agora e como o engajamento tem sido conduzido até o momento.</w:t>
      </w:r>
    </w:p>
    <w:p w14:paraId="448F6FC6" w14:textId="4ACCF560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As audiências públicas de 10/</w:t>
      </w:r>
      <w:r w:rsidR="00505780">
        <w:rPr>
          <w:rFonts w:ascii="Aptos" w:hAnsi="Aptos"/>
          <w:lang w:val="pt-BR"/>
        </w:rPr>
        <w:t>Out</w:t>
      </w:r>
      <w:r w:rsidRPr="00C83119">
        <w:rPr>
          <w:rFonts w:ascii="Aptos" w:hAnsi="Aptos"/>
          <w:lang w:val="pt-BR"/>
        </w:rPr>
        <w:t xml:space="preserve"> e </w:t>
      </w:r>
      <w:r w:rsidR="00505780">
        <w:rPr>
          <w:rFonts w:ascii="Aptos" w:hAnsi="Aptos"/>
          <w:lang w:val="pt-BR"/>
        </w:rPr>
        <w:t>17/Out</w:t>
      </w:r>
      <w:r w:rsidRPr="00C83119">
        <w:rPr>
          <w:rFonts w:ascii="Aptos" w:hAnsi="Aptos"/>
          <w:lang w:val="pt-BR"/>
        </w:rPr>
        <w:t xml:space="preserve"> não incluirão o compartilhamento de quaisquer recomendações da força-tarefa ainda, pois elas não foram desenvolvidas.</w:t>
      </w:r>
    </w:p>
    <w:p w14:paraId="4DBFE774" w14:textId="77777777" w:rsidR="00C83119" w:rsidRP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As audiências públicas não incluirão um relatório sobre a caminhada no local.</w:t>
      </w:r>
    </w:p>
    <w:p w14:paraId="299C7814" w14:textId="561F35E4" w:rsidR="00C83119" w:rsidRDefault="00C83119" w:rsidP="00C83119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C83119">
        <w:rPr>
          <w:rFonts w:ascii="Aptos" w:hAnsi="Aptos"/>
          <w:lang w:val="pt-BR"/>
        </w:rPr>
        <w:t>As audiências públicas serão focadas em ouvir o público e coletar seus comentários e sugestões.</w:t>
      </w:r>
    </w:p>
    <w:p w14:paraId="1EF080C0" w14:textId="5953C148" w:rsidR="0015111E" w:rsidRPr="00505780" w:rsidRDefault="00505780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Os membros da força-tarefa são incluídos nos e-mails, mas alguns sentem que suas vozes não são ouvidas ou não fazem parte da conversa.</w:t>
      </w:r>
      <w:r w:rsidR="0015111E" w:rsidRPr="00505780">
        <w:rPr>
          <w:rFonts w:ascii="Aptos" w:hAnsi="Aptos"/>
          <w:lang w:val="pt-BR"/>
        </w:rPr>
        <w:t xml:space="preserve"> </w:t>
      </w:r>
    </w:p>
    <w:p w14:paraId="4B1EA1BB" w14:textId="74378A8D" w:rsidR="0015111E" w:rsidRPr="00FC65F7" w:rsidRDefault="00505780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Copresidentes: Durante o outono, esta força-tarefa ainda está no processo de coletar informações. As audiências públicas serão uma oportunidade para ouvir o feedback do público e incorporá-lo às discussões da força-tarefa.</w:t>
      </w:r>
    </w:p>
    <w:p w14:paraId="402607F7" w14:textId="037EE827" w:rsidR="0015111E" w:rsidRPr="00505780" w:rsidRDefault="00505780" w:rsidP="2C2DA6D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 xml:space="preserve">Atividades de Divulgação em preparação para as audiências públicas </w:t>
      </w:r>
    </w:p>
    <w:p w14:paraId="269A023C" w14:textId="3DD68442" w:rsidR="0015111E" w:rsidRPr="00FC65F7" w:rsidRDefault="00505780" w:rsidP="2C2DA6D7">
      <w:pPr>
        <w:pStyle w:val="ListParagraph"/>
        <w:numPr>
          <w:ilvl w:val="1"/>
          <w:numId w:val="6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 xml:space="preserve">O </w:t>
      </w:r>
      <w:r w:rsidRPr="00505780">
        <w:rPr>
          <w:rFonts w:ascii="Aptos" w:hAnsi="Aptos"/>
          <w:lang w:val="pt-BR"/>
        </w:rPr>
        <w:t>Conselho de Planejamento da Área Metropolitana</w:t>
      </w:r>
      <w:r>
        <w:rPr>
          <w:rFonts w:ascii="Aptos" w:hAnsi="Aptos"/>
          <w:lang w:val="pt-BR"/>
        </w:rPr>
        <w:t xml:space="preserve"> (</w:t>
      </w:r>
      <w:r w:rsidRPr="00505780">
        <w:rPr>
          <w:rFonts w:ascii="Aptos" w:hAnsi="Aptos"/>
          <w:lang w:val="pt-BR"/>
        </w:rPr>
        <w:t>MAPC</w:t>
      </w:r>
      <w:r>
        <w:rPr>
          <w:rFonts w:ascii="Aptos" w:hAnsi="Aptos"/>
          <w:lang w:val="pt-BR"/>
        </w:rPr>
        <w:t>)</w:t>
      </w:r>
      <w:r w:rsidRPr="00505780">
        <w:rPr>
          <w:rFonts w:ascii="Aptos" w:hAnsi="Aptos"/>
          <w:lang w:val="pt-BR"/>
        </w:rPr>
        <w:t xml:space="preserve"> realizou atividades de divulgação na área de Cambridge com membros da comunidade para perguntar sobre suas prioridades. Perguntamos sobre a melhor forma de contatá-los, para que possamos compartilhar informações sobre as audiências públicas. Os resultados incluem</w:t>
      </w:r>
      <w:r w:rsidR="0015111E" w:rsidRPr="00FC65F7">
        <w:rPr>
          <w:rFonts w:ascii="Aptos" w:hAnsi="Aptos"/>
          <w:lang w:val="pt-BR"/>
        </w:rPr>
        <w:t>:</w:t>
      </w:r>
    </w:p>
    <w:p w14:paraId="7D298087" w14:textId="77777777" w:rsidR="00505780" w:rsidRPr="00505780" w:rsidRDefault="00505780" w:rsidP="00505780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Divulgação das informações sobre as audiências com pelo menos 1 semana de antecedência.</w:t>
      </w:r>
    </w:p>
    <w:p w14:paraId="3C34A3F1" w14:textId="77777777" w:rsidR="00505780" w:rsidRPr="00505780" w:rsidRDefault="00505780" w:rsidP="00505780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Atividades de porta a porta nesta semana.</w:t>
      </w:r>
    </w:p>
    <w:p w14:paraId="4A8239C7" w14:textId="77777777" w:rsidR="00505780" w:rsidRPr="00505780" w:rsidRDefault="00505780" w:rsidP="00505780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Contato com a Associação de Bairro para obter feedback.</w:t>
      </w:r>
    </w:p>
    <w:p w14:paraId="0B25751B" w14:textId="5C502C82" w:rsidR="00B53035" w:rsidRPr="00505780" w:rsidRDefault="00505780" w:rsidP="00505780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  <w:lang w:val="pt-BR"/>
        </w:rPr>
      </w:pPr>
      <w:r w:rsidRPr="00505780">
        <w:rPr>
          <w:rFonts w:ascii="Aptos" w:hAnsi="Aptos"/>
          <w:lang w:val="pt-BR"/>
        </w:rPr>
        <w:t>Há uma grande comunidade de língua árabe nesta área (1/3 dos moradores) e, portanto, espera-se realizar um grupo focal para atendê-los diretamente (</w:t>
      </w:r>
      <w:r>
        <w:rPr>
          <w:rFonts w:ascii="Aptos" w:hAnsi="Aptos"/>
          <w:lang w:val="pt-BR"/>
        </w:rPr>
        <w:t>atendendo às necessidades da comunidade</w:t>
      </w:r>
      <w:r w:rsidRPr="00505780">
        <w:rPr>
          <w:rFonts w:ascii="Aptos" w:hAnsi="Aptos"/>
          <w:lang w:val="pt-BR"/>
        </w:rPr>
        <w:t>).</w:t>
      </w:r>
      <w:r w:rsidR="00B53035" w:rsidRPr="00505780">
        <w:rPr>
          <w:rFonts w:ascii="Aptos" w:hAnsi="Aptos"/>
          <w:lang w:val="pt-BR"/>
        </w:rPr>
        <w:t xml:space="preserve"> </w:t>
      </w:r>
    </w:p>
    <w:p w14:paraId="0CAB1203" w14:textId="3028B38A" w:rsidR="00247110" w:rsidRPr="00FC65F7" w:rsidRDefault="006F3929" w:rsidP="2C2DA6D7">
      <w:pPr>
        <w:pStyle w:val="ListParagraph"/>
        <w:numPr>
          <w:ilvl w:val="1"/>
          <w:numId w:val="6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Anotações serão feitas durante essas conversas/visitas porta a porta e serão documentadas/compartilhadas com os membros da força-tarefa</w:t>
      </w:r>
      <w:r w:rsidR="00B53035" w:rsidRPr="00FC65F7">
        <w:rPr>
          <w:rFonts w:ascii="Aptos" w:hAnsi="Aptos"/>
          <w:lang w:val="pt-BR"/>
        </w:rPr>
        <w:t xml:space="preserve">. </w:t>
      </w:r>
      <w:r w:rsidR="00B53035" w:rsidRPr="00FC65F7">
        <w:rPr>
          <w:lang w:val="pt-BR"/>
        </w:rPr>
        <w:tab/>
      </w:r>
    </w:p>
    <w:p w14:paraId="52D2F449" w14:textId="0505F427" w:rsidR="00B53035" w:rsidRPr="00FC65F7" w:rsidRDefault="006F3929" w:rsidP="2C2DA6D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lastRenderedPageBreak/>
        <w:t>Perguntas da Força-Tarefa</w:t>
      </w:r>
      <w:r w:rsidR="00B53035" w:rsidRPr="00FC65F7">
        <w:rPr>
          <w:rFonts w:ascii="Aptos" w:hAnsi="Aptos"/>
          <w:lang w:val="pt-BR"/>
        </w:rPr>
        <w:t xml:space="preserve">: </w:t>
      </w:r>
    </w:p>
    <w:p w14:paraId="6D0C5BEE" w14:textId="2FA03342" w:rsidR="00B53035" w:rsidRPr="00FC65F7" w:rsidRDefault="006F3929" w:rsidP="2C2DA6D7">
      <w:pPr>
        <w:pStyle w:val="ListParagraph"/>
        <w:numPr>
          <w:ilvl w:val="1"/>
          <w:numId w:val="5"/>
        </w:numPr>
        <w:spacing w:after="0" w:line="240" w:lineRule="auto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O que significa conversas individuais (</w:t>
      </w:r>
      <w:r w:rsidR="00B53035" w:rsidRPr="00FC65F7">
        <w:rPr>
          <w:rFonts w:ascii="Aptos" w:hAnsi="Aptos"/>
          <w:lang w:val="pt-BR"/>
        </w:rPr>
        <w:t>1:1</w:t>
      </w:r>
      <w:r>
        <w:rPr>
          <w:rFonts w:ascii="Aptos" w:hAnsi="Aptos"/>
          <w:lang w:val="pt-BR"/>
        </w:rPr>
        <w:t>)</w:t>
      </w:r>
      <w:r w:rsidR="365B980D" w:rsidRPr="00FC65F7">
        <w:rPr>
          <w:rFonts w:ascii="Aptos" w:hAnsi="Aptos"/>
          <w:lang w:val="pt-BR"/>
        </w:rPr>
        <w:t>?</w:t>
      </w:r>
    </w:p>
    <w:p w14:paraId="0F0F8758" w14:textId="4F068B94" w:rsidR="00B53035" w:rsidRPr="00FC65F7" w:rsidRDefault="006F3929" w:rsidP="2C2DA6D7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 xml:space="preserve">MAPC: Queremos garantir que estamos capturando uma boa representação das partes interessadas </w:t>
      </w:r>
      <w:r>
        <w:rPr>
          <w:rFonts w:ascii="Aptos" w:hAnsi="Aptos"/>
          <w:lang w:val="pt-BR"/>
        </w:rPr>
        <w:t>afetadas</w:t>
      </w:r>
      <w:r w:rsidRPr="006F3929">
        <w:rPr>
          <w:rFonts w:ascii="Aptos" w:hAnsi="Aptos"/>
          <w:lang w:val="pt-BR"/>
        </w:rPr>
        <w:t>. Estamos fazendo isso ao entrar em contato com diferentes membros da comunidade e engajá-los diretamente para começar a construir confiança. Nas conversas até agora, Jackson Price, Diretor de Engajamento Comunitário, compartilhou que a equipe de engajamento da cidade tem uma equipe piloto, formada recentemente nos últimos 30 dias.</w:t>
      </w:r>
    </w:p>
    <w:p w14:paraId="36406A31" w14:textId="1CF7D87F" w:rsidR="006F3929" w:rsidRPr="006F3929" w:rsidRDefault="006F3929" w:rsidP="006F3929">
      <w:pPr>
        <w:pStyle w:val="ListParagraph"/>
        <w:numPr>
          <w:ilvl w:val="3"/>
          <w:numId w:val="5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 xml:space="preserve">Preocupações sobre Jackson Price não estar “com os pés no chão” em Cambridge e ter apenas contatos que não são diretamente </w:t>
      </w:r>
      <w:r>
        <w:rPr>
          <w:rFonts w:ascii="Aptos" w:hAnsi="Aptos"/>
          <w:lang w:val="pt-BR"/>
        </w:rPr>
        <w:t>afetados</w:t>
      </w:r>
      <w:r w:rsidRPr="006F3929">
        <w:rPr>
          <w:rFonts w:ascii="Aptos" w:hAnsi="Aptos"/>
          <w:lang w:val="pt-BR"/>
        </w:rPr>
        <w:t xml:space="preserve">. Os membros da força-tarefa querem evitar receber contribuições de pessoas que não estão envolvidas ou diretamente </w:t>
      </w:r>
      <w:r>
        <w:rPr>
          <w:rFonts w:ascii="Aptos" w:hAnsi="Aptos"/>
          <w:lang w:val="pt-BR"/>
        </w:rPr>
        <w:t>afetadas</w:t>
      </w:r>
      <w:r w:rsidRPr="006F3929">
        <w:rPr>
          <w:rFonts w:ascii="Aptos" w:hAnsi="Aptos"/>
          <w:lang w:val="pt-BR"/>
        </w:rPr>
        <w:t>.</w:t>
      </w:r>
    </w:p>
    <w:p w14:paraId="5057250F" w14:textId="3A655EF2" w:rsidR="1328143E" w:rsidRPr="006F3929" w:rsidRDefault="006F3929" w:rsidP="006F3929">
      <w:pPr>
        <w:pStyle w:val="ListParagraph"/>
        <w:numPr>
          <w:ilvl w:val="3"/>
          <w:numId w:val="5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Resposta: Jackson Price e sua equipe estavam compartilhando conhecimento geral, não fornecendo contribuições da comunidade. Queríamos ter uma conversa também para verificar como evitar a fadiga das partes interessadas. Por exemplo, recebemos o feedback de não fazer visitas porta a porta no dia da eleição. Não coletamos informações sobre divulgação/engajamento comunitário e métodos de comunicação.</w:t>
      </w:r>
    </w:p>
    <w:p w14:paraId="3E4FA49D" w14:textId="73C8899B" w:rsidR="006F3929" w:rsidRPr="006F3929" w:rsidRDefault="006F3929" w:rsidP="006F3929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 xml:space="preserve">MAPC: Conversamos com o </w:t>
      </w:r>
      <w:r>
        <w:rPr>
          <w:rFonts w:ascii="Aptos" w:hAnsi="Aptos"/>
          <w:lang w:val="pt-BR"/>
        </w:rPr>
        <w:t xml:space="preserve">Centro Comunitário de </w:t>
      </w:r>
      <w:r w:rsidRPr="006F3929">
        <w:rPr>
          <w:rFonts w:ascii="Aptos" w:hAnsi="Aptos"/>
          <w:lang w:val="pt-BR"/>
        </w:rPr>
        <w:t>Cambridge e planejamos montar uma estação no evento de distribuição de peru que eles farão em breve, para, assim, conseguir conversar e interagir com os membros da comunidade.</w:t>
      </w:r>
    </w:p>
    <w:p w14:paraId="2EDA0626" w14:textId="106AE01F" w:rsidR="006F3929" w:rsidRPr="006F3929" w:rsidRDefault="006F3929" w:rsidP="006F3929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MAPC: Também esperamos entrar em contato com Jeremy Battle e a igreja dele.</w:t>
      </w:r>
    </w:p>
    <w:p w14:paraId="4FA55D29" w14:textId="57408290" w:rsidR="00247110" w:rsidRPr="006F3929" w:rsidRDefault="006F3929" w:rsidP="2C2DA6D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 xml:space="preserve">Sugestão de Derrick Neal de usar os dados da </w:t>
      </w:r>
      <w:r>
        <w:rPr>
          <w:rFonts w:ascii="Aptos" w:hAnsi="Aptos"/>
          <w:lang w:val="pt-BR"/>
        </w:rPr>
        <w:t xml:space="preserve">Aliança de Saúde de </w:t>
      </w:r>
      <w:r w:rsidRPr="006F3929">
        <w:rPr>
          <w:rFonts w:ascii="Aptos" w:hAnsi="Aptos"/>
          <w:lang w:val="pt-BR"/>
        </w:rPr>
        <w:t>Cambridge sobre Avaliações de Saúde Comunitária e planos de melhoria para orientar as atividades de divulgação</w:t>
      </w:r>
      <w:r>
        <w:rPr>
          <w:rFonts w:ascii="Aptos" w:hAnsi="Aptos"/>
          <w:lang w:val="pt-BR"/>
        </w:rPr>
        <w:t>.</w:t>
      </w:r>
    </w:p>
    <w:p w14:paraId="6A321892" w14:textId="34018D39" w:rsidR="00B53035" w:rsidRPr="00FC65F7" w:rsidRDefault="006F3929" w:rsidP="2C2DA6D7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Sasha fará o acompanhamento para obter essas informações</w:t>
      </w:r>
      <w:r w:rsidR="6C0C7AD2" w:rsidRPr="00FC65F7">
        <w:rPr>
          <w:rFonts w:ascii="Aptos" w:hAnsi="Aptos"/>
          <w:lang w:val="pt-BR"/>
        </w:rPr>
        <w:t>.</w:t>
      </w:r>
    </w:p>
    <w:p w14:paraId="6F5B91F3" w14:textId="3D496F4C" w:rsidR="00B17BDB" w:rsidRPr="00FC65F7" w:rsidRDefault="006F3929" w:rsidP="2C2DA6D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Os membros da força-tarefa são incentivados a sugerir quem deve ser contatado</w:t>
      </w:r>
      <w:r w:rsidR="00B17BDB" w:rsidRPr="00FC65F7">
        <w:rPr>
          <w:rFonts w:ascii="Aptos" w:hAnsi="Aptos"/>
          <w:lang w:val="pt-BR"/>
        </w:rPr>
        <w:t xml:space="preserve">. </w:t>
      </w:r>
    </w:p>
    <w:p w14:paraId="18794327" w14:textId="4C7C13C5" w:rsidR="00B17BDB" w:rsidRPr="00FC65F7" w:rsidRDefault="006F3929" w:rsidP="2C2DA6D7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Feedback dos membros da força-tarefa do bairro Riverside de que parece que outros membros da força-tarefa não estão participando das discussões</w:t>
      </w:r>
      <w:r w:rsidR="00AD4406" w:rsidRPr="00FC65F7">
        <w:rPr>
          <w:rFonts w:ascii="Aptos" w:hAnsi="Aptos"/>
          <w:lang w:val="pt-BR"/>
        </w:rPr>
        <w:t>.</w:t>
      </w:r>
    </w:p>
    <w:p w14:paraId="19F98B36" w14:textId="293DE386" w:rsidR="00696124" w:rsidRPr="00FC65F7" w:rsidRDefault="00696124" w:rsidP="2C2DA6D7">
      <w:pPr>
        <w:pStyle w:val="ListParagraph"/>
        <w:spacing w:after="0" w:line="240" w:lineRule="auto"/>
        <w:ind w:left="1440"/>
        <w:rPr>
          <w:rFonts w:ascii="Aptos" w:hAnsi="Aptos"/>
          <w:lang w:val="pt-BR"/>
        </w:rPr>
      </w:pPr>
    </w:p>
    <w:p w14:paraId="671B2B5D" w14:textId="154B8B20" w:rsidR="00696124" w:rsidRPr="00FC65F7" w:rsidRDefault="006F3929" w:rsidP="2C2DA6D7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  <w:lang w:val="pt-BR"/>
        </w:rPr>
      </w:pPr>
      <w:r w:rsidRPr="006F3929">
        <w:rPr>
          <w:rFonts w:ascii="Aptos" w:eastAsia="Aptos" w:hAnsi="Aptos"/>
          <w:b/>
          <w:bCs/>
          <w:color w:val="000000" w:themeColor="text1"/>
          <w:lang w:val="pt-BR"/>
        </w:rPr>
        <w:t>Discutir recomendações preliminares para o relatório final da Força-Tarefa</w:t>
      </w:r>
    </w:p>
    <w:p w14:paraId="0C651BC4" w14:textId="60E06013" w:rsidR="00696124" w:rsidRPr="00FC65F7" w:rsidRDefault="006F3929" w:rsidP="2C2DA6D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ptos" w:hAnsi="Aptos"/>
          <w:lang w:val="pt-BR"/>
        </w:rPr>
      </w:pPr>
      <w:r w:rsidRPr="006F3929">
        <w:rPr>
          <w:rFonts w:ascii="Aptos" w:hAnsi="Aptos"/>
          <w:lang w:val="pt-BR"/>
        </w:rPr>
        <w:t>Moção para adiar as Recomendações Preliminares para o relatório e mover este item da pauta para a próxima reunião:</w:t>
      </w:r>
      <w:r>
        <w:rPr>
          <w:rFonts w:ascii="Aptos" w:hAnsi="Aptos"/>
          <w:lang w:val="pt-BR"/>
        </w:rPr>
        <w:t xml:space="preserve"> </w:t>
      </w:r>
      <w:r w:rsidR="76AE24E7" w:rsidRPr="00FC65F7">
        <w:rPr>
          <w:rFonts w:ascii="Aptos" w:hAnsi="Aptos"/>
          <w:lang w:val="pt-BR"/>
        </w:rPr>
        <w:t>Lawrence Adkins</w:t>
      </w:r>
    </w:p>
    <w:p w14:paraId="34E9FDE6" w14:textId="4BD4CD75" w:rsidR="00696124" w:rsidRPr="00FC65F7" w:rsidRDefault="006F3929" w:rsidP="2C2DA6D7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Apoio</w:t>
      </w:r>
      <w:r w:rsidR="76AE24E7" w:rsidRPr="00FC65F7">
        <w:rPr>
          <w:rFonts w:ascii="Aptos" w:hAnsi="Aptos"/>
          <w:lang w:val="pt-BR"/>
        </w:rPr>
        <w:t>: Steven Miller </w:t>
      </w:r>
    </w:p>
    <w:p w14:paraId="650CB68B" w14:textId="57AEFA66" w:rsidR="00696124" w:rsidRPr="00FC65F7" w:rsidRDefault="006F3929" w:rsidP="2C2DA6D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Votação</w:t>
      </w:r>
      <w:r w:rsidR="424B4B4D" w:rsidRPr="00FC65F7">
        <w:rPr>
          <w:rFonts w:ascii="Aptos" w:hAnsi="Aptos"/>
          <w:lang w:val="pt-BR"/>
        </w:rPr>
        <w:t>:</w:t>
      </w:r>
    </w:p>
    <w:p w14:paraId="53CFF713" w14:textId="56AAACEE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Monika Roy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Pr="00FC65F7">
        <w:rPr>
          <w:rFonts w:ascii="Aptos" w:hAnsi="Aptos"/>
          <w:lang w:val="pt-BR"/>
        </w:rPr>
        <w:t>  </w:t>
      </w:r>
    </w:p>
    <w:p w14:paraId="7EB62783" w14:textId="0C05DC71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Logan Bailey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58F62442" w14:textId="416154F3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lastRenderedPageBreak/>
        <w:t>Derrick Neal</w:t>
      </w:r>
      <w:r w:rsidRPr="00FC65F7">
        <w:rPr>
          <w:rFonts w:ascii="Aptos" w:hAnsi="Aptos"/>
          <w:lang w:val="pt-BR"/>
        </w:rPr>
        <w:t xml:space="preserve"> –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36EF3DDC" w14:textId="29444FA6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Kyle Vangel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62D0B6D7" w14:textId="2A1E8569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Ken Reeves</w:t>
      </w:r>
      <w:r w:rsidRPr="00FC65F7">
        <w:rPr>
          <w:rFonts w:ascii="Aptos" w:hAnsi="Aptos"/>
          <w:lang w:val="pt-BR"/>
        </w:rPr>
        <w:t xml:space="preserve"> 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0B4C6978" w14:textId="5AF29557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Jeremy D. Battle</w:t>
      </w:r>
      <w:r w:rsidRPr="00FC65F7">
        <w:rPr>
          <w:rFonts w:ascii="Aptos" w:hAnsi="Aptos"/>
          <w:lang w:val="pt-BR"/>
        </w:rPr>
        <w:t xml:space="preserve"> 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20D7F83E" w14:textId="794FFCD2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Galen Mook </w:t>
      </w:r>
      <w:r w:rsidRPr="00FC65F7">
        <w:rPr>
          <w:rFonts w:ascii="Aptos" w:hAnsi="Aptos"/>
          <w:lang w:val="pt-BR"/>
        </w:rPr>
        <w:t xml:space="preserve">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69BBB9FE" w14:textId="54E8322D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Laura Jasinski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5781DD1C" w14:textId="40B34953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Angela DeSousa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732C6B1F" w14:textId="6415B159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Franziska "Fran" Amacher </w:t>
      </w:r>
      <w:r w:rsidRPr="00FC65F7">
        <w:rPr>
          <w:rFonts w:ascii="Aptos" w:hAnsi="Aptos"/>
          <w:lang w:val="pt-BR"/>
        </w:rPr>
        <w:t xml:space="preserve">-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360378A7" w14:textId="5B7CA022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Lawrence Adkins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30E7CF97" w14:textId="5252556E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Sheila Headley-Burwell</w:t>
      </w:r>
      <w:r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44AEEE14" w14:textId="57152E8D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Steven Miller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</w:t>
      </w:r>
      <w:r w:rsidR="00445CDD" w:rsidRPr="00445CDD">
        <w:rPr>
          <w:rFonts w:ascii="Aptos" w:hAnsi="Aptos"/>
          <w:lang w:val="pt-BR"/>
        </w:rPr>
        <w:t>sem resposta</w:t>
      </w:r>
    </w:p>
    <w:p w14:paraId="06A5D7BE" w14:textId="3A207BD6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Denise Haynes </w:t>
      </w:r>
      <w:r w:rsidRPr="00FC65F7">
        <w:rPr>
          <w:rFonts w:ascii="Aptos" w:hAnsi="Aptos"/>
          <w:lang w:val="pt-BR"/>
        </w:rPr>
        <w:t xml:space="preserve">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19F2042C" w14:textId="05D49844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Thomas Leonard</w:t>
      </w:r>
      <w:r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14C21488" w14:textId="4818059E" w:rsidR="00696124" w:rsidRPr="00FC65F7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David English</w:t>
      </w:r>
      <w:r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7738BBC6" w14:textId="7311E36D" w:rsidR="00696124" w:rsidRPr="006F3929" w:rsidRDefault="424B4B4D" w:rsidP="006F3929">
      <w:pPr>
        <w:pStyle w:val="ListParagraph"/>
        <w:numPr>
          <w:ilvl w:val="1"/>
          <w:numId w:val="3"/>
        </w:numPr>
        <w:spacing w:after="0" w:line="240" w:lineRule="auto"/>
        <w:ind w:left="1701" w:hanging="283"/>
        <w:rPr>
          <w:rFonts w:ascii="Aptos" w:hAnsi="Aptos"/>
          <w:lang w:val="pt-BR"/>
        </w:rPr>
      </w:pPr>
      <w:r w:rsidRPr="006F3929">
        <w:rPr>
          <w:rFonts w:ascii="Aptos" w:hAnsi="Aptos"/>
          <w:b/>
          <w:bCs/>
          <w:lang w:val="pt-BR"/>
        </w:rPr>
        <w:t xml:space="preserve">Jonathan Guzman </w:t>
      </w:r>
      <w:r w:rsidRPr="006F3929">
        <w:rPr>
          <w:rFonts w:ascii="Aptos" w:hAnsi="Aptos"/>
          <w:lang w:val="pt-BR"/>
        </w:rPr>
        <w:t>–</w:t>
      </w:r>
      <w:r w:rsidRPr="006F3929">
        <w:rPr>
          <w:rFonts w:ascii="Aptos" w:hAnsi="Aptos"/>
          <w:b/>
          <w:bCs/>
          <w:lang w:val="pt-BR"/>
        </w:rPr>
        <w:t xml:space="preserve"> </w:t>
      </w:r>
      <w:r w:rsidR="006F3929">
        <w:rPr>
          <w:rFonts w:ascii="Aptos" w:hAnsi="Aptos"/>
          <w:b/>
          <w:bCs/>
          <w:lang w:val="pt-BR"/>
        </w:rPr>
        <w:t>Sim</w:t>
      </w:r>
      <w:r w:rsidR="006F3929" w:rsidRPr="00FC65F7">
        <w:rPr>
          <w:rFonts w:ascii="Aptos" w:hAnsi="Aptos"/>
          <w:lang w:val="pt-BR"/>
        </w:rPr>
        <w:t>, N</w:t>
      </w:r>
      <w:r w:rsidR="006F3929">
        <w:rPr>
          <w:rFonts w:ascii="Aptos" w:hAnsi="Aptos"/>
          <w:lang w:val="pt-BR"/>
        </w:rPr>
        <w:t>ã</w:t>
      </w:r>
      <w:r w:rsidR="006F3929" w:rsidRPr="00FC65F7">
        <w:rPr>
          <w:rFonts w:ascii="Aptos" w:hAnsi="Aptos"/>
          <w:lang w:val="pt-BR"/>
        </w:rPr>
        <w:t>o, o</w:t>
      </w:r>
      <w:r w:rsidR="006F3929">
        <w:rPr>
          <w:rFonts w:ascii="Aptos" w:hAnsi="Aptos"/>
          <w:lang w:val="pt-BR"/>
        </w:rPr>
        <w:t>u Abstenção</w:t>
      </w:r>
      <w:r w:rsidR="006F3929" w:rsidRPr="00FC65F7">
        <w:rPr>
          <w:rFonts w:ascii="Aptos" w:hAnsi="Aptos"/>
          <w:lang w:val="pt-BR"/>
        </w:rPr>
        <w:t xml:space="preserve"> – </w:t>
      </w:r>
      <w:r w:rsidR="006F3929">
        <w:rPr>
          <w:rFonts w:ascii="Aptos" w:hAnsi="Aptos"/>
          <w:lang w:val="pt-BR"/>
        </w:rPr>
        <w:t>Ausente</w:t>
      </w:r>
      <w:r w:rsidR="006F3929" w:rsidRPr="00FC65F7">
        <w:rPr>
          <w:rFonts w:ascii="Aptos" w:hAnsi="Aptos"/>
          <w:lang w:val="pt-BR"/>
        </w:rPr>
        <w:t>  </w:t>
      </w:r>
    </w:p>
    <w:p w14:paraId="66C668E6" w14:textId="00B5EF32" w:rsidR="4E60799A" w:rsidRPr="00FC65F7" w:rsidRDefault="00445CDD" w:rsidP="2C2DA6D7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  <w:lang w:val="pt-BR"/>
        </w:rPr>
      </w:pPr>
      <w:r>
        <w:rPr>
          <w:rFonts w:ascii="Aptos" w:eastAsia="Aptos" w:hAnsi="Aptos"/>
          <w:b/>
          <w:bCs/>
          <w:color w:val="000000" w:themeColor="text1"/>
          <w:lang w:val="pt-BR"/>
        </w:rPr>
        <w:t>Perguntas dos membros da Força-Tarefa</w:t>
      </w:r>
    </w:p>
    <w:p w14:paraId="1472F342" w14:textId="43B7FEEB" w:rsidR="00B17BDB" w:rsidRPr="00FC65F7" w:rsidRDefault="00445CDD" w:rsidP="2C2DA6D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>Preocupações sobre esta reunião ser burocrática e gerar menor disposição para participar</w:t>
      </w:r>
      <w:r w:rsidR="00B17BDB" w:rsidRPr="00FC65F7">
        <w:rPr>
          <w:rFonts w:ascii="Aptos" w:hAnsi="Aptos"/>
          <w:lang w:val="pt-BR"/>
        </w:rPr>
        <w:t xml:space="preserve">. </w:t>
      </w:r>
    </w:p>
    <w:p w14:paraId="62FA7DC1" w14:textId="58BCBD93" w:rsidR="00B17BDB" w:rsidRPr="00FC65F7" w:rsidRDefault="00445CDD" w:rsidP="2C2DA6D7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 xml:space="preserve">Sugestão: na próxima vez, pedir aos membros da força-tarefa que forneçam ideias sobre como estruturar as conversas para garantir </w:t>
      </w:r>
      <w:r>
        <w:rPr>
          <w:rFonts w:ascii="Aptos" w:hAnsi="Aptos"/>
          <w:lang w:val="pt-BR"/>
        </w:rPr>
        <w:t>que sejam mais construtivas</w:t>
      </w:r>
      <w:r w:rsidR="00B17BDB" w:rsidRPr="00FC65F7">
        <w:rPr>
          <w:rFonts w:ascii="Aptos" w:hAnsi="Aptos"/>
          <w:lang w:val="pt-BR"/>
        </w:rPr>
        <w:t xml:space="preserve">.  </w:t>
      </w:r>
    </w:p>
    <w:p w14:paraId="7EA47BBB" w14:textId="77E08347" w:rsidR="00BD1575" w:rsidRPr="00FC65F7" w:rsidRDefault="00445CDD" w:rsidP="2C2DA6D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>Como a força-tarefa pode ouvir Fran, Laura e as organizações de Cambridge? Como podemos desacelerar os itens da pauta para garantir que cada tema seja explorado mais a fundo e debatido? Como podemos ter tempo para chegar aos tópicos centrais das discussões? O cronograma está muito apertado – a data de entrega do relatório final pode ser prorrogada para junho?</w:t>
      </w:r>
      <w:r w:rsidR="00BD1575" w:rsidRPr="00FC65F7">
        <w:rPr>
          <w:rFonts w:ascii="Aptos" w:hAnsi="Aptos"/>
          <w:lang w:val="pt-BR"/>
        </w:rPr>
        <w:t xml:space="preserve"> </w:t>
      </w:r>
    </w:p>
    <w:p w14:paraId="28ACEED2" w14:textId="207E856D" w:rsidR="00445CDD" w:rsidRPr="00445CDD" w:rsidRDefault="00445CDD" w:rsidP="00445CDD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 xml:space="preserve">Copresidentes: Uma prorrogação está em andamento, o que pode permitir a entrega do relatório até junho, mas existem limitações de capacidade, já que </w:t>
      </w:r>
      <w:r>
        <w:rPr>
          <w:rFonts w:ascii="Aptos" w:hAnsi="Aptos"/>
          <w:lang w:val="pt-BR"/>
        </w:rPr>
        <w:t>o</w:t>
      </w:r>
      <w:r w:rsidRPr="00445CDD">
        <w:rPr>
          <w:rFonts w:ascii="Aptos" w:hAnsi="Aptos"/>
          <w:lang w:val="pt-BR"/>
        </w:rPr>
        <w:t xml:space="preserve"> MAPC está atualmente programad</w:t>
      </w:r>
      <w:r>
        <w:rPr>
          <w:rFonts w:ascii="Aptos" w:hAnsi="Aptos"/>
          <w:lang w:val="pt-BR"/>
        </w:rPr>
        <w:t>o</w:t>
      </w:r>
      <w:r w:rsidRPr="00445CDD">
        <w:rPr>
          <w:rFonts w:ascii="Aptos" w:hAnsi="Aptos"/>
          <w:lang w:val="pt-BR"/>
        </w:rPr>
        <w:t xml:space="preserve"> para </w:t>
      </w:r>
      <w:r>
        <w:rPr>
          <w:rFonts w:ascii="Aptos" w:hAnsi="Aptos"/>
          <w:lang w:val="pt-BR"/>
        </w:rPr>
        <w:t>oferecer apoio</w:t>
      </w:r>
      <w:r w:rsidRPr="00445CDD">
        <w:rPr>
          <w:rFonts w:ascii="Aptos" w:hAnsi="Aptos"/>
          <w:lang w:val="pt-BR"/>
        </w:rPr>
        <w:t xml:space="preserve"> apenas até março.</w:t>
      </w:r>
    </w:p>
    <w:p w14:paraId="101C7C37" w14:textId="1597613D" w:rsidR="00BD1575" w:rsidRPr="00FC65F7" w:rsidRDefault="00445CDD" w:rsidP="00445CDD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>Copresidentes: Sim, o cronograma é apertado, mas podemos estar abertos a realizar mais reuniões ou encontrar maneiras de criar mais tempo para as discussões centrais.</w:t>
      </w:r>
      <w:r w:rsidR="30072677" w:rsidRPr="00FC65F7">
        <w:rPr>
          <w:rFonts w:ascii="Aptos" w:hAnsi="Aptos"/>
          <w:lang w:val="pt-BR"/>
        </w:rPr>
        <w:t xml:space="preserve"> </w:t>
      </w:r>
    </w:p>
    <w:p w14:paraId="1C851AED" w14:textId="425EB7D0" w:rsidR="2C2DA6D7" w:rsidRPr="00FC65F7" w:rsidRDefault="2C2DA6D7" w:rsidP="2C2DA6D7">
      <w:pPr>
        <w:pStyle w:val="ListParagraph"/>
        <w:spacing w:after="0" w:line="240" w:lineRule="auto"/>
        <w:ind w:left="1440"/>
        <w:rPr>
          <w:rFonts w:ascii="Aptos" w:hAnsi="Aptos"/>
          <w:lang w:val="pt-BR"/>
        </w:rPr>
      </w:pPr>
    </w:p>
    <w:p w14:paraId="5B2AE506" w14:textId="5CC29598" w:rsidR="00BD1575" w:rsidRPr="00FC65F7" w:rsidRDefault="00445CDD" w:rsidP="2C2DA6D7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  <w:lang w:val="pt-BR"/>
        </w:rPr>
      </w:pPr>
      <w:r w:rsidRPr="00445CDD">
        <w:rPr>
          <w:rFonts w:ascii="Aptos" w:eastAsia="Aptos" w:hAnsi="Aptos"/>
          <w:b/>
          <w:bCs/>
          <w:color w:val="000000" w:themeColor="text1"/>
          <w:lang w:val="pt-BR"/>
        </w:rPr>
        <w:t>Comentários do público (conforme o tempo permitir)</w:t>
      </w:r>
    </w:p>
    <w:p w14:paraId="4576772D" w14:textId="6AFB2B73" w:rsidR="00BD1575" w:rsidRPr="00FC65F7" w:rsidRDefault="00445CDD" w:rsidP="2C2DA6D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>Nenhum comentário do público foi registrado devido a limitações de tempo</w:t>
      </w:r>
      <w:r>
        <w:rPr>
          <w:rFonts w:ascii="Aptos" w:hAnsi="Aptos"/>
          <w:lang w:val="pt-BR"/>
        </w:rPr>
        <w:t>.</w:t>
      </w:r>
    </w:p>
    <w:p w14:paraId="1A903FEB" w14:textId="45C177B7" w:rsidR="00696124" w:rsidRPr="00FC65F7" w:rsidRDefault="00696124" w:rsidP="34B18463">
      <w:pPr>
        <w:spacing w:after="0" w:line="240" w:lineRule="auto"/>
        <w:ind w:left="720"/>
        <w:contextualSpacing/>
        <w:rPr>
          <w:rFonts w:ascii="Aptos" w:hAnsi="Aptos"/>
          <w:lang w:val="pt-BR"/>
        </w:rPr>
      </w:pPr>
      <w:r w:rsidRPr="00FC65F7">
        <w:rPr>
          <w:rFonts w:ascii="Aptos" w:hAnsi="Aptos"/>
          <w:lang w:val="pt-BR"/>
        </w:rPr>
        <w:t> </w:t>
      </w:r>
    </w:p>
    <w:p w14:paraId="61FCDDE8" w14:textId="40EDCEE3" w:rsidR="001D1AB3" w:rsidRPr="00FC65F7" w:rsidRDefault="00445CDD" w:rsidP="2C2DA6D7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Aptos" w:eastAsia="Aptos" w:hAnsi="Aptos"/>
          <w:b/>
          <w:bCs/>
          <w:color w:val="000000" w:themeColor="text1"/>
          <w:lang w:val="pt-BR"/>
        </w:rPr>
      </w:pPr>
      <w:r w:rsidRPr="00445CDD">
        <w:rPr>
          <w:rFonts w:ascii="Aptos" w:eastAsia="Aptos" w:hAnsi="Aptos"/>
          <w:b/>
          <w:bCs/>
          <w:color w:val="000000" w:themeColor="text1"/>
          <w:lang w:val="pt-BR"/>
        </w:rPr>
        <w:t>Encerramento [Votação]</w:t>
      </w:r>
    </w:p>
    <w:p w14:paraId="7A1CFEBD" w14:textId="7FE35FDF" w:rsidR="001D1AB3" w:rsidRPr="00FC65F7" w:rsidRDefault="00445CDD" w:rsidP="2C2DA6D7">
      <w:pPr>
        <w:numPr>
          <w:ilvl w:val="0"/>
          <w:numId w:val="33"/>
        </w:numPr>
        <w:spacing w:after="0" w:line="240" w:lineRule="auto"/>
        <w:contextualSpacing/>
        <w:rPr>
          <w:rFonts w:ascii="Aptos" w:hAnsi="Aptos"/>
          <w:lang w:val="pt-BR"/>
        </w:rPr>
      </w:pPr>
      <w:r w:rsidRPr="00445CDD">
        <w:rPr>
          <w:rFonts w:ascii="Aptos" w:hAnsi="Aptos"/>
          <w:lang w:val="pt-BR"/>
        </w:rPr>
        <w:t>Moção para encerrar a reunião apresentada por</w:t>
      </w:r>
      <w:r w:rsidR="00DD615B" w:rsidRPr="00FC65F7">
        <w:rPr>
          <w:rFonts w:ascii="Aptos" w:hAnsi="Aptos"/>
          <w:lang w:val="pt-BR"/>
        </w:rPr>
        <w:t xml:space="preserve">: </w:t>
      </w:r>
      <w:r w:rsidR="001D1AB3" w:rsidRPr="00FC65F7">
        <w:rPr>
          <w:rFonts w:ascii="Aptos" w:hAnsi="Aptos"/>
          <w:lang w:val="pt-BR"/>
        </w:rPr>
        <w:t>Lawrenc</w:t>
      </w:r>
      <w:r w:rsidR="00DD615B" w:rsidRPr="00FC65F7">
        <w:rPr>
          <w:rFonts w:ascii="Aptos" w:hAnsi="Aptos"/>
          <w:lang w:val="pt-BR"/>
        </w:rPr>
        <w:t>e Adkins</w:t>
      </w:r>
    </w:p>
    <w:p w14:paraId="283DDBFA" w14:textId="484F1F40" w:rsidR="001D1AB3" w:rsidRPr="00FC65F7" w:rsidRDefault="00445CDD" w:rsidP="2C2DA6D7">
      <w:pPr>
        <w:numPr>
          <w:ilvl w:val="1"/>
          <w:numId w:val="33"/>
        </w:numPr>
        <w:spacing w:after="0" w:line="240" w:lineRule="auto"/>
        <w:contextualSpacing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Apoio</w:t>
      </w:r>
      <w:r w:rsidR="001D1AB3" w:rsidRPr="00FC65F7">
        <w:rPr>
          <w:rFonts w:ascii="Aptos" w:hAnsi="Aptos"/>
          <w:lang w:val="pt-BR"/>
        </w:rPr>
        <w:t>: Derrick Neal</w:t>
      </w:r>
    </w:p>
    <w:p w14:paraId="679E4618" w14:textId="2ADC842B" w:rsidR="0E4C74AB" w:rsidRPr="00FC65F7" w:rsidRDefault="00445CDD" w:rsidP="2C2DA6D7">
      <w:pPr>
        <w:numPr>
          <w:ilvl w:val="0"/>
          <w:numId w:val="33"/>
        </w:numPr>
        <w:spacing w:after="0" w:line="240" w:lineRule="auto"/>
        <w:contextualSpacing/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>Votação</w:t>
      </w:r>
      <w:r w:rsidR="0E4C74AB" w:rsidRPr="00FC65F7">
        <w:rPr>
          <w:rFonts w:ascii="Aptos" w:hAnsi="Aptos"/>
          <w:lang w:val="pt-BR"/>
        </w:rPr>
        <w:t>:</w:t>
      </w:r>
    </w:p>
    <w:p w14:paraId="7CBEBB16" w14:textId="37F48C85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Monika Roy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3C1C2744" w14:textId="3EDBE8CD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Logan Bailey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1F1B2150" w14:textId="40C60700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Derrick Neal</w:t>
      </w:r>
      <w:r w:rsidRPr="00FC65F7">
        <w:rPr>
          <w:rFonts w:ascii="Aptos" w:hAnsi="Aptos"/>
          <w:lang w:val="pt-BR"/>
        </w:rPr>
        <w:t xml:space="preserve"> –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6ED9CA15" w14:textId="1C785784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lastRenderedPageBreak/>
        <w:t xml:space="preserve">Kyle Vangel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342A8788" w14:textId="55678EFF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Ken Reeves</w:t>
      </w:r>
      <w:r w:rsidRPr="00FC65F7">
        <w:rPr>
          <w:rFonts w:ascii="Aptos" w:hAnsi="Aptos"/>
          <w:lang w:val="pt-BR"/>
        </w:rPr>
        <w:t xml:space="preserve"> 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5E9E48A4" w14:textId="07191203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Jeremy D. Battle</w:t>
      </w:r>
      <w:r w:rsidRPr="00FC65F7">
        <w:rPr>
          <w:rFonts w:ascii="Aptos" w:hAnsi="Aptos"/>
          <w:lang w:val="pt-BR"/>
        </w:rPr>
        <w:t xml:space="preserve"> 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7955AC6B" w14:textId="63F419F4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Galen Mook </w:t>
      </w:r>
      <w:r w:rsidRPr="00FC65F7">
        <w:rPr>
          <w:rFonts w:ascii="Aptos" w:hAnsi="Aptos"/>
          <w:lang w:val="pt-BR"/>
        </w:rPr>
        <w:t xml:space="preserve">–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66C473D6" w14:textId="65FCD372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Laura Jasinski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199CD966" w14:textId="13E631AB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Angela DeSousa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314CCCD0" w14:textId="2C442854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Franziska "Fran" Amacher </w:t>
      </w:r>
      <w:r w:rsidRPr="00FC65F7">
        <w:rPr>
          <w:rFonts w:ascii="Aptos" w:hAnsi="Aptos"/>
          <w:lang w:val="pt-BR"/>
        </w:rPr>
        <w:t xml:space="preserve">- </w:t>
      </w:r>
      <w:r w:rsidR="00445CDD" w:rsidRPr="00445CDD">
        <w:rPr>
          <w:rFonts w:ascii="Aptos" w:hAnsi="Aptos"/>
          <w:lang w:val="pt-BR"/>
        </w:rPr>
        <w:t xml:space="preserve">Sim, Não, ou Abstenção – </w:t>
      </w:r>
      <w:r w:rsidR="00445CDD" w:rsidRPr="00445CDD">
        <w:rPr>
          <w:rFonts w:ascii="Aptos" w:hAnsi="Aptos"/>
          <w:b/>
          <w:bCs/>
          <w:lang w:val="pt-BR"/>
        </w:rPr>
        <w:t>Ausente</w:t>
      </w:r>
      <w:r w:rsidR="00445CDD" w:rsidRPr="00445CDD">
        <w:rPr>
          <w:rFonts w:ascii="Aptos" w:hAnsi="Aptos"/>
          <w:lang w:val="pt-BR"/>
        </w:rPr>
        <w:t xml:space="preserve">  </w:t>
      </w:r>
    </w:p>
    <w:p w14:paraId="6A5A0839" w14:textId="4BFA6058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Lawrence Adkins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1AFA698C" w14:textId="733B5283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Sheila Headley-Burwell</w:t>
      </w:r>
      <w:r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13AFD67C" w14:textId="431F2757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Steven Miller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</w:t>
      </w:r>
      <w:r w:rsidR="00445CDD">
        <w:rPr>
          <w:rFonts w:ascii="Aptos" w:hAnsi="Aptos"/>
          <w:lang w:val="pt-BR"/>
        </w:rPr>
        <w:t>sem resposta</w:t>
      </w:r>
    </w:p>
    <w:p w14:paraId="5BC4167B" w14:textId="35823338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Denise Haynes </w:t>
      </w:r>
      <w:r w:rsidRPr="00FC65F7">
        <w:rPr>
          <w:rFonts w:ascii="Aptos" w:hAnsi="Aptos"/>
          <w:lang w:val="pt-BR"/>
        </w:rPr>
        <w:t xml:space="preserve">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0C9F58CF" w14:textId="451A9933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Thomas Leonard</w:t>
      </w:r>
      <w:r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581EB4CB" w14:textId="08908964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>David English</w:t>
      </w:r>
      <w:r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p w14:paraId="25246816" w14:textId="389234F4" w:rsidR="001D1AB3" w:rsidRPr="00FC65F7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  <w:lang w:val="pt-BR"/>
        </w:rPr>
      </w:pPr>
      <w:r w:rsidRPr="00FC65F7">
        <w:rPr>
          <w:rFonts w:ascii="Aptos" w:hAnsi="Aptos"/>
          <w:b/>
          <w:bCs/>
          <w:lang w:val="pt-BR"/>
        </w:rPr>
        <w:t xml:space="preserve">Jonathan Guzman </w:t>
      </w:r>
      <w:r w:rsidRPr="00FC65F7">
        <w:rPr>
          <w:rFonts w:ascii="Aptos" w:hAnsi="Aptos"/>
          <w:lang w:val="pt-BR"/>
        </w:rPr>
        <w:t>–</w:t>
      </w:r>
      <w:r w:rsidRPr="00FC65F7">
        <w:rPr>
          <w:rFonts w:ascii="Aptos" w:hAnsi="Aptos"/>
          <w:b/>
          <w:bCs/>
          <w:lang w:val="pt-BR"/>
        </w:rPr>
        <w:t xml:space="preserve"> </w:t>
      </w:r>
      <w:r w:rsidR="00445CDD">
        <w:rPr>
          <w:rFonts w:ascii="Aptos" w:hAnsi="Aptos"/>
          <w:b/>
          <w:bCs/>
          <w:lang w:val="pt-BR"/>
        </w:rPr>
        <w:t>Sim</w:t>
      </w:r>
      <w:r w:rsidR="00445CDD" w:rsidRPr="00FC65F7">
        <w:rPr>
          <w:rFonts w:ascii="Aptos" w:hAnsi="Aptos"/>
          <w:lang w:val="pt-BR"/>
        </w:rPr>
        <w:t>, N</w:t>
      </w:r>
      <w:r w:rsidR="00445CDD">
        <w:rPr>
          <w:rFonts w:ascii="Aptos" w:hAnsi="Aptos"/>
          <w:lang w:val="pt-BR"/>
        </w:rPr>
        <w:t>ã</w:t>
      </w:r>
      <w:r w:rsidR="00445CDD" w:rsidRPr="00FC65F7">
        <w:rPr>
          <w:rFonts w:ascii="Aptos" w:hAnsi="Aptos"/>
          <w:lang w:val="pt-BR"/>
        </w:rPr>
        <w:t>o, o</w:t>
      </w:r>
      <w:r w:rsidR="00445CDD">
        <w:rPr>
          <w:rFonts w:ascii="Aptos" w:hAnsi="Aptos"/>
          <w:lang w:val="pt-BR"/>
        </w:rPr>
        <w:t>u Abstenção</w:t>
      </w:r>
      <w:r w:rsidR="00445CDD" w:rsidRPr="00FC65F7">
        <w:rPr>
          <w:rFonts w:ascii="Aptos" w:hAnsi="Aptos"/>
          <w:lang w:val="pt-BR"/>
        </w:rPr>
        <w:t xml:space="preserve"> – </w:t>
      </w:r>
      <w:r w:rsidR="00445CDD">
        <w:rPr>
          <w:rFonts w:ascii="Aptos" w:hAnsi="Aptos"/>
          <w:lang w:val="pt-BR"/>
        </w:rPr>
        <w:t>Ausente</w:t>
      </w:r>
      <w:r w:rsidR="00445CDD" w:rsidRPr="00FC65F7">
        <w:rPr>
          <w:rFonts w:ascii="Aptos" w:hAnsi="Aptos"/>
          <w:lang w:val="pt-BR"/>
        </w:rPr>
        <w:t>  </w:t>
      </w:r>
    </w:p>
    <w:sectPr w:rsidR="001D1AB3" w:rsidRPr="00FC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C40D"/>
    <w:multiLevelType w:val="hybridMultilevel"/>
    <w:tmpl w:val="FFFFFFFF"/>
    <w:lvl w:ilvl="0" w:tplc="1C0C3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E682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46B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6BC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4F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0E6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44B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AC6F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000D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36BC"/>
    <w:multiLevelType w:val="multilevel"/>
    <w:tmpl w:val="210660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E8C4"/>
    <w:multiLevelType w:val="hybridMultilevel"/>
    <w:tmpl w:val="0D361D56"/>
    <w:lvl w:ilvl="0" w:tplc="E528D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7431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E05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9F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EE4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409B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FC2C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7400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680A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E64AD"/>
    <w:multiLevelType w:val="hybridMultilevel"/>
    <w:tmpl w:val="9350F51C"/>
    <w:lvl w:ilvl="0" w:tplc="D19A8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A8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0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F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8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B2F"/>
    <w:multiLevelType w:val="multilevel"/>
    <w:tmpl w:val="EB945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45BAC"/>
    <w:multiLevelType w:val="hybridMultilevel"/>
    <w:tmpl w:val="8FD456F0"/>
    <w:lvl w:ilvl="0" w:tplc="CAAE2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E0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5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8B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CA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A3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B757B"/>
    <w:multiLevelType w:val="hybridMultilevel"/>
    <w:tmpl w:val="A6EAD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5C5B"/>
    <w:multiLevelType w:val="multilevel"/>
    <w:tmpl w:val="91C00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4D7"/>
    <w:multiLevelType w:val="multilevel"/>
    <w:tmpl w:val="92FA0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022CF"/>
    <w:multiLevelType w:val="hybridMultilevel"/>
    <w:tmpl w:val="402AD502"/>
    <w:lvl w:ilvl="0" w:tplc="631EF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A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0E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5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0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2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80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8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6B9E"/>
    <w:multiLevelType w:val="hybridMultilevel"/>
    <w:tmpl w:val="30BADC9E"/>
    <w:lvl w:ilvl="0" w:tplc="1E2CD9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D6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9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479C"/>
    <w:multiLevelType w:val="hybridMultilevel"/>
    <w:tmpl w:val="1B9C8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2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A288E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26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4B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8F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A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E3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AF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F611E"/>
    <w:multiLevelType w:val="multilevel"/>
    <w:tmpl w:val="05585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22A50"/>
    <w:multiLevelType w:val="hybridMultilevel"/>
    <w:tmpl w:val="66C61524"/>
    <w:lvl w:ilvl="0" w:tplc="8A58D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8F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56A3"/>
    <w:multiLevelType w:val="hybridMultilevel"/>
    <w:tmpl w:val="29A86100"/>
    <w:lvl w:ilvl="0" w:tplc="B47C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55ECD"/>
    <w:multiLevelType w:val="multilevel"/>
    <w:tmpl w:val="3B743D9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C2354F"/>
    <w:multiLevelType w:val="multilevel"/>
    <w:tmpl w:val="ACD4D7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2567667"/>
    <w:multiLevelType w:val="hybridMultilevel"/>
    <w:tmpl w:val="B72230B6"/>
    <w:lvl w:ilvl="0" w:tplc="2FAC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9046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F8C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4DC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EA46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9CE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C82E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FC59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E0FD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279E"/>
    <w:multiLevelType w:val="hybridMultilevel"/>
    <w:tmpl w:val="58FADA66"/>
    <w:lvl w:ilvl="0" w:tplc="3EDC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8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83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C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8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92E76"/>
    <w:multiLevelType w:val="hybridMultilevel"/>
    <w:tmpl w:val="1DCEAE6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7F8BE78">
      <w:start w:val="1"/>
      <w:numFmt w:val="lowerLetter"/>
      <w:lvlText w:val="%4."/>
      <w:lvlJc w:val="left"/>
      <w:pPr>
        <w:ind w:left="2925" w:hanging="360"/>
      </w:pPr>
      <w:rPr>
        <w:rFonts w:ascii="Aptos" w:eastAsiaTheme="minorHAnsi" w:hAnsi="Aptos" w:cstheme="minorBidi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1379EF"/>
    <w:multiLevelType w:val="multilevel"/>
    <w:tmpl w:val="41E8C8E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3BFA18FB"/>
    <w:multiLevelType w:val="hybridMultilevel"/>
    <w:tmpl w:val="C2EC7AA2"/>
    <w:lvl w:ilvl="0" w:tplc="478413AE">
      <w:start w:val="1"/>
      <w:numFmt w:val="lowerLetter"/>
      <w:lvlText w:val="%1."/>
      <w:lvlJc w:val="left"/>
      <w:pPr>
        <w:ind w:left="1080" w:hanging="360"/>
      </w:pPr>
    </w:lvl>
    <w:lvl w:ilvl="1" w:tplc="7A98AE06" w:tentative="1">
      <w:start w:val="1"/>
      <w:numFmt w:val="lowerLetter"/>
      <w:lvlText w:val="%2."/>
      <w:lvlJc w:val="left"/>
      <w:pPr>
        <w:ind w:left="1800" w:hanging="360"/>
      </w:pPr>
    </w:lvl>
    <w:lvl w:ilvl="2" w:tplc="B960433A" w:tentative="1">
      <w:start w:val="1"/>
      <w:numFmt w:val="lowerRoman"/>
      <w:lvlText w:val="%3."/>
      <w:lvlJc w:val="right"/>
      <w:pPr>
        <w:ind w:left="2520" w:hanging="180"/>
      </w:pPr>
    </w:lvl>
    <w:lvl w:ilvl="3" w:tplc="93C804F0" w:tentative="1">
      <w:start w:val="1"/>
      <w:numFmt w:val="decimal"/>
      <w:lvlText w:val="%4."/>
      <w:lvlJc w:val="left"/>
      <w:pPr>
        <w:ind w:left="3240" w:hanging="360"/>
      </w:pPr>
    </w:lvl>
    <w:lvl w:ilvl="4" w:tplc="DD22DABE" w:tentative="1">
      <w:start w:val="1"/>
      <w:numFmt w:val="lowerLetter"/>
      <w:lvlText w:val="%5."/>
      <w:lvlJc w:val="left"/>
      <w:pPr>
        <w:ind w:left="3960" w:hanging="360"/>
      </w:pPr>
    </w:lvl>
    <w:lvl w:ilvl="5" w:tplc="6F0C7CC6" w:tentative="1">
      <w:start w:val="1"/>
      <w:numFmt w:val="lowerRoman"/>
      <w:lvlText w:val="%6."/>
      <w:lvlJc w:val="right"/>
      <w:pPr>
        <w:ind w:left="4680" w:hanging="180"/>
      </w:pPr>
    </w:lvl>
    <w:lvl w:ilvl="6" w:tplc="181063F0" w:tentative="1">
      <w:start w:val="1"/>
      <w:numFmt w:val="decimal"/>
      <w:lvlText w:val="%7."/>
      <w:lvlJc w:val="left"/>
      <w:pPr>
        <w:ind w:left="5400" w:hanging="360"/>
      </w:pPr>
    </w:lvl>
    <w:lvl w:ilvl="7" w:tplc="5F8E3B3C" w:tentative="1">
      <w:start w:val="1"/>
      <w:numFmt w:val="lowerLetter"/>
      <w:lvlText w:val="%8."/>
      <w:lvlJc w:val="left"/>
      <w:pPr>
        <w:ind w:left="6120" w:hanging="360"/>
      </w:pPr>
    </w:lvl>
    <w:lvl w:ilvl="8" w:tplc="F12A8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52F13"/>
    <w:multiLevelType w:val="hybridMultilevel"/>
    <w:tmpl w:val="4B2C6B42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3DEB3"/>
    <w:multiLevelType w:val="hybridMultilevel"/>
    <w:tmpl w:val="6024E1D2"/>
    <w:lvl w:ilvl="0" w:tplc="DE2A9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63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AE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895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245F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B29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641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3E08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9C30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D93C3"/>
    <w:multiLevelType w:val="hybridMultilevel"/>
    <w:tmpl w:val="B48E4190"/>
    <w:lvl w:ilvl="0" w:tplc="90E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E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C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4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6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594A"/>
    <w:multiLevelType w:val="hybridMultilevel"/>
    <w:tmpl w:val="5CF206C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F69C"/>
    <w:multiLevelType w:val="hybridMultilevel"/>
    <w:tmpl w:val="4E06D186"/>
    <w:lvl w:ilvl="0" w:tplc="BD806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66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4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646FA"/>
    <w:multiLevelType w:val="hybridMultilevel"/>
    <w:tmpl w:val="FFFFFFFF"/>
    <w:lvl w:ilvl="0" w:tplc="5442E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FCA5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08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CBC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3003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5CB6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58AF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12A0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82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E6CE5"/>
    <w:multiLevelType w:val="multilevel"/>
    <w:tmpl w:val="C0E0FF4C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9" w15:restartNumberingAfterBreak="0">
    <w:nsid w:val="5BCE364B"/>
    <w:multiLevelType w:val="multilevel"/>
    <w:tmpl w:val="25CA3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C7A4C"/>
    <w:multiLevelType w:val="multilevel"/>
    <w:tmpl w:val="FBC20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6725E"/>
    <w:multiLevelType w:val="multilevel"/>
    <w:tmpl w:val="BCE09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53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1B7642"/>
    <w:multiLevelType w:val="multilevel"/>
    <w:tmpl w:val="563C9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A2DA1"/>
    <w:multiLevelType w:val="hybridMultilevel"/>
    <w:tmpl w:val="5FDE2918"/>
    <w:lvl w:ilvl="0" w:tplc="04E89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4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5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E1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5560"/>
    <w:multiLevelType w:val="hybridMultilevel"/>
    <w:tmpl w:val="71DA3420"/>
    <w:lvl w:ilvl="0" w:tplc="0488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5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E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4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5393"/>
    <w:multiLevelType w:val="multilevel"/>
    <w:tmpl w:val="08D40AE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8994B4D"/>
    <w:multiLevelType w:val="multilevel"/>
    <w:tmpl w:val="F022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05CB1"/>
    <w:multiLevelType w:val="hybridMultilevel"/>
    <w:tmpl w:val="F196A3F8"/>
    <w:lvl w:ilvl="0" w:tplc="0CA8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8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8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6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7653">
    <w:abstractNumId w:val="2"/>
  </w:num>
  <w:num w:numId="2" w16cid:durableId="926960531">
    <w:abstractNumId w:val="18"/>
  </w:num>
  <w:num w:numId="3" w16cid:durableId="482309039">
    <w:abstractNumId w:val="23"/>
  </w:num>
  <w:num w:numId="4" w16cid:durableId="707335804">
    <w:abstractNumId w:val="14"/>
  </w:num>
  <w:num w:numId="5" w16cid:durableId="945886266">
    <w:abstractNumId w:val="10"/>
  </w:num>
  <w:num w:numId="6" w16cid:durableId="1789079554">
    <w:abstractNumId w:val="34"/>
  </w:num>
  <w:num w:numId="7" w16cid:durableId="484054366">
    <w:abstractNumId w:val="35"/>
  </w:num>
  <w:num w:numId="8" w16cid:durableId="1871332902">
    <w:abstractNumId w:val="38"/>
  </w:num>
  <w:num w:numId="9" w16cid:durableId="1223103238">
    <w:abstractNumId w:val="24"/>
  </w:num>
  <w:num w:numId="10" w16cid:durableId="358311624">
    <w:abstractNumId w:val="3"/>
  </w:num>
  <w:num w:numId="11" w16cid:durableId="1642272555">
    <w:abstractNumId w:val="13"/>
  </w:num>
  <w:num w:numId="12" w16cid:durableId="1751190893">
    <w:abstractNumId w:val="26"/>
  </w:num>
  <w:num w:numId="13" w16cid:durableId="1089692167">
    <w:abstractNumId w:val="17"/>
  </w:num>
  <w:num w:numId="14" w16cid:durableId="1409036862">
    <w:abstractNumId w:val="16"/>
  </w:num>
  <w:num w:numId="15" w16cid:durableId="101533685">
    <w:abstractNumId w:val="25"/>
  </w:num>
  <w:num w:numId="16" w16cid:durableId="1186216030">
    <w:abstractNumId w:val="31"/>
  </w:num>
  <w:num w:numId="17" w16cid:durableId="1193302514">
    <w:abstractNumId w:val="32"/>
  </w:num>
  <w:num w:numId="18" w16cid:durableId="1224095811">
    <w:abstractNumId w:val="27"/>
  </w:num>
  <w:num w:numId="19" w16cid:durableId="125399148">
    <w:abstractNumId w:val="22"/>
  </w:num>
  <w:num w:numId="20" w16cid:durableId="132018523">
    <w:abstractNumId w:val="4"/>
  </w:num>
  <w:num w:numId="21" w16cid:durableId="1337347634">
    <w:abstractNumId w:val="7"/>
  </w:num>
  <w:num w:numId="22" w16cid:durableId="1416780351">
    <w:abstractNumId w:val="29"/>
  </w:num>
  <w:num w:numId="23" w16cid:durableId="1445231754">
    <w:abstractNumId w:val="36"/>
  </w:num>
  <w:num w:numId="24" w16cid:durableId="1455521373">
    <w:abstractNumId w:val="12"/>
  </w:num>
  <w:num w:numId="25" w16cid:durableId="1473913321">
    <w:abstractNumId w:val="28"/>
  </w:num>
  <w:num w:numId="26" w16cid:durableId="1679850306">
    <w:abstractNumId w:val="21"/>
  </w:num>
  <w:num w:numId="27" w16cid:durableId="1684242057">
    <w:abstractNumId w:val="6"/>
  </w:num>
  <w:num w:numId="28" w16cid:durableId="1889950482">
    <w:abstractNumId w:val="1"/>
  </w:num>
  <w:num w:numId="29" w16cid:durableId="1976257829">
    <w:abstractNumId w:val="19"/>
  </w:num>
  <w:num w:numId="30" w16cid:durableId="283774008">
    <w:abstractNumId w:val="37"/>
  </w:num>
  <w:num w:numId="31" w16cid:durableId="338890071">
    <w:abstractNumId w:val="30"/>
  </w:num>
  <w:num w:numId="32" w16cid:durableId="343827089">
    <w:abstractNumId w:val="11"/>
  </w:num>
  <w:num w:numId="33" w16cid:durableId="427307906">
    <w:abstractNumId w:val="9"/>
  </w:num>
  <w:num w:numId="34" w16cid:durableId="489367718">
    <w:abstractNumId w:val="20"/>
  </w:num>
  <w:num w:numId="35" w16cid:durableId="512885286">
    <w:abstractNumId w:val="33"/>
  </w:num>
  <w:num w:numId="36" w16cid:durableId="549145342">
    <w:abstractNumId w:val="5"/>
  </w:num>
  <w:num w:numId="37" w16cid:durableId="579603374">
    <w:abstractNumId w:val="0"/>
  </w:num>
  <w:num w:numId="38" w16cid:durableId="741953746">
    <w:abstractNumId w:val="15"/>
  </w:num>
  <w:num w:numId="39" w16cid:durableId="87237670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6F"/>
    <w:rsid w:val="0000112F"/>
    <w:rsid w:val="0000205D"/>
    <w:rsid w:val="000168A9"/>
    <w:rsid w:val="00017406"/>
    <w:rsid w:val="00021375"/>
    <w:rsid w:val="00031889"/>
    <w:rsid w:val="00031B5A"/>
    <w:rsid w:val="00072CFE"/>
    <w:rsid w:val="00083DB5"/>
    <w:rsid w:val="00087516"/>
    <w:rsid w:val="00094FCB"/>
    <w:rsid w:val="00096F09"/>
    <w:rsid w:val="00097B99"/>
    <w:rsid w:val="000B3420"/>
    <w:rsid w:val="000B51DE"/>
    <w:rsid w:val="000C0119"/>
    <w:rsid w:val="000C0226"/>
    <w:rsid w:val="000C34E3"/>
    <w:rsid w:val="000C43B5"/>
    <w:rsid w:val="000C5E03"/>
    <w:rsid w:val="000C6E05"/>
    <w:rsid w:val="000D0CEE"/>
    <w:rsid w:val="000D524B"/>
    <w:rsid w:val="000E4B5B"/>
    <w:rsid w:val="0010542E"/>
    <w:rsid w:val="0010793A"/>
    <w:rsid w:val="001134E9"/>
    <w:rsid w:val="00122E0B"/>
    <w:rsid w:val="00131E84"/>
    <w:rsid w:val="00133094"/>
    <w:rsid w:val="001501D0"/>
    <w:rsid w:val="0015111E"/>
    <w:rsid w:val="0016710F"/>
    <w:rsid w:val="001B3F96"/>
    <w:rsid w:val="001C5F5A"/>
    <w:rsid w:val="001D1AB3"/>
    <w:rsid w:val="001D2BB6"/>
    <w:rsid w:val="001D74D2"/>
    <w:rsid w:val="001E1E63"/>
    <w:rsid w:val="001E27FB"/>
    <w:rsid w:val="001F2A99"/>
    <w:rsid w:val="002125F0"/>
    <w:rsid w:val="00227EB3"/>
    <w:rsid w:val="00230BA1"/>
    <w:rsid w:val="00233B2C"/>
    <w:rsid w:val="00233F98"/>
    <w:rsid w:val="00235C0F"/>
    <w:rsid w:val="002367BA"/>
    <w:rsid w:val="00246562"/>
    <w:rsid w:val="00246C12"/>
    <w:rsid w:val="00247110"/>
    <w:rsid w:val="00253CE5"/>
    <w:rsid w:val="00277D3F"/>
    <w:rsid w:val="00282F6A"/>
    <w:rsid w:val="00283659"/>
    <w:rsid w:val="0029256A"/>
    <w:rsid w:val="00294115"/>
    <w:rsid w:val="002B1C42"/>
    <w:rsid w:val="002B3E5D"/>
    <w:rsid w:val="002C093E"/>
    <w:rsid w:val="002D51ED"/>
    <w:rsid w:val="002E1985"/>
    <w:rsid w:val="002E1BC6"/>
    <w:rsid w:val="002E78AD"/>
    <w:rsid w:val="002F3A4F"/>
    <w:rsid w:val="00304B7E"/>
    <w:rsid w:val="00307B52"/>
    <w:rsid w:val="00307B79"/>
    <w:rsid w:val="00321E6E"/>
    <w:rsid w:val="003230E2"/>
    <w:rsid w:val="0032569F"/>
    <w:rsid w:val="00331C4E"/>
    <w:rsid w:val="00336733"/>
    <w:rsid w:val="003402C6"/>
    <w:rsid w:val="00340673"/>
    <w:rsid w:val="00340B9A"/>
    <w:rsid w:val="00343C5C"/>
    <w:rsid w:val="00347DE7"/>
    <w:rsid w:val="00362025"/>
    <w:rsid w:val="00370E30"/>
    <w:rsid w:val="003715A9"/>
    <w:rsid w:val="0038191C"/>
    <w:rsid w:val="003D1D45"/>
    <w:rsid w:val="003D1F6E"/>
    <w:rsid w:val="003E262D"/>
    <w:rsid w:val="003F1717"/>
    <w:rsid w:val="003F7AB3"/>
    <w:rsid w:val="0040255E"/>
    <w:rsid w:val="00420CF3"/>
    <w:rsid w:val="004246E5"/>
    <w:rsid w:val="00445CDD"/>
    <w:rsid w:val="00450FA0"/>
    <w:rsid w:val="00451B26"/>
    <w:rsid w:val="004527A4"/>
    <w:rsid w:val="00454D1D"/>
    <w:rsid w:val="00495AFB"/>
    <w:rsid w:val="00497A11"/>
    <w:rsid w:val="004A00E5"/>
    <w:rsid w:val="004C756C"/>
    <w:rsid w:val="004D72DD"/>
    <w:rsid w:val="004E40FD"/>
    <w:rsid w:val="004E4881"/>
    <w:rsid w:val="004E7C67"/>
    <w:rsid w:val="00504BAB"/>
    <w:rsid w:val="00505780"/>
    <w:rsid w:val="00526D27"/>
    <w:rsid w:val="00534924"/>
    <w:rsid w:val="00550F95"/>
    <w:rsid w:val="005922CE"/>
    <w:rsid w:val="00597F9B"/>
    <w:rsid w:val="005A3196"/>
    <w:rsid w:val="005B77AF"/>
    <w:rsid w:val="005C4EFC"/>
    <w:rsid w:val="005D21A6"/>
    <w:rsid w:val="005D33E0"/>
    <w:rsid w:val="005D79EE"/>
    <w:rsid w:val="005E3555"/>
    <w:rsid w:val="005F295F"/>
    <w:rsid w:val="00601668"/>
    <w:rsid w:val="00640EF8"/>
    <w:rsid w:val="0064653D"/>
    <w:rsid w:val="00660425"/>
    <w:rsid w:val="006610E6"/>
    <w:rsid w:val="0066126E"/>
    <w:rsid w:val="006724A6"/>
    <w:rsid w:val="00680D77"/>
    <w:rsid w:val="00690C38"/>
    <w:rsid w:val="00690ED6"/>
    <w:rsid w:val="00694D8D"/>
    <w:rsid w:val="00696124"/>
    <w:rsid w:val="006B7FFE"/>
    <w:rsid w:val="006C7402"/>
    <w:rsid w:val="006F2750"/>
    <w:rsid w:val="006F3929"/>
    <w:rsid w:val="0072457D"/>
    <w:rsid w:val="00746FBD"/>
    <w:rsid w:val="00761A05"/>
    <w:rsid w:val="007670E6"/>
    <w:rsid w:val="007700A4"/>
    <w:rsid w:val="007703DC"/>
    <w:rsid w:val="00774B3E"/>
    <w:rsid w:val="00777B54"/>
    <w:rsid w:val="00777CA4"/>
    <w:rsid w:val="00780836"/>
    <w:rsid w:val="00785E5E"/>
    <w:rsid w:val="00796E14"/>
    <w:rsid w:val="007A4CE1"/>
    <w:rsid w:val="007B1349"/>
    <w:rsid w:val="007C2AE7"/>
    <w:rsid w:val="007C2B10"/>
    <w:rsid w:val="007D480B"/>
    <w:rsid w:val="007E1A7B"/>
    <w:rsid w:val="007E5150"/>
    <w:rsid w:val="007F550D"/>
    <w:rsid w:val="00836BC6"/>
    <w:rsid w:val="008411AE"/>
    <w:rsid w:val="00846B2B"/>
    <w:rsid w:val="008474D4"/>
    <w:rsid w:val="0085272E"/>
    <w:rsid w:val="00855A96"/>
    <w:rsid w:val="00864DB2"/>
    <w:rsid w:val="008A61CE"/>
    <w:rsid w:val="008B0D56"/>
    <w:rsid w:val="008B14A8"/>
    <w:rsid w:val="008B3909"/>
    <w:rsid w:val="008B5AE0"/>
    <w:rsid w:val="008E56F9"/>
    <w:rsid w:val="008E7278"/>
    <w:rsid w:val="008F1386"/>
    <w:rsid w:val="0092621D"/>
    <w:rsid w:val="0092726F"/>
    <w:rsid w:val="00934F51"/>
    <w:rsid w:val="00945A92"/>
    <w:rsid w:val="009505C8"/>
    <w:rsid w:val="00952A58"/>
    <w:rsid w:val="00964AB8"/>
    <w:rsid w:val="00984377"/>
    <w:rsid w:val="00994F64"/>
    <w:rsid w:val="009A2BDA"/>
    <w:rsid w:val="009B0940"/>
    <w:rsid w:val="009B3CB3"/>
    <w:rsid w:val="009B4831"/>
    <w:rsid w:val="009B601A"/>
    <w:rsid w:val="009B68DF"/>
    <w:rsid w:val="009C4E9B"/>
    <w:rsid w:val="009E4353"/>
    <w:rsid w:val="009E4894"/>
    <w:rsid w:val="009F60F9"/>
    <w:rsid w:val="00A02C3D"/>
    <w:rsid w:val="00A02C98"/>
    <w:rsid w:val="00A56088"/>
    <w:rsid w:val="00A569F9"/>
    <w:rsid w:val="00A73E14"/>
    <w:rsid w:val="00AA029C"/>
    <w:rsid w:val="00AA0BFC"/>
    <w:rsid w:val="00AA2A09"/>
    <w:rsid w:val="00AB0CE7"/>
    <w:rsid w:val="00AB631B"/>
    <w:rsid w:val="00AD3DA3"/>
    <w:rsid w:val="00AD4406"/>
    <w:rsid w:val="00AE57EC"/>
    <w:rsid w:val="00AF08CA"/>
    <w:rsid w:val="00B0412F"/>
    <w:rsid w:val="00B17BDB"/>
    <w:rsid w:val="00B200E1"/>
    <w:rsid w:val="00B2229D"/>
    <w:rsid w:val="00B22A9D"/>
    <w:rsid w:val="00B25DF6"/>
    <w:rsid w:val="00B30E90"/>
    <w:rsid w:val="00B46523"/>
    <w:rsid w:val="00B51BC6"/>
    <w:rsid w:val="00B53035"/>
    <w:rsid w:val="00B544FE"/>
    <w:rsid w:val="00B55281"/>
    <w:rsid w:val="00B60C28"/>
    <w:rsid w:val="00B64B74"/>
    <w:rsid w:val="00B70028"/>
    <w:rsid w:val="00B75F79"/>
    <w:rsid w:val="00B767B3"/>
    <w:rsid w:val="00B76E7F"/>
    <w:rsid w:val="00B821BD"/>
    <w:rsid w:val="00BA1414"/>
    <w:rsid w:val="00BB08EC"/>
    <w:rsid w:val="00BC09E8"/>
    <w:rsid w:val="00BC2D84"/>
    <w:rsid w:val="00BC75A3"/>
    <w:rsid w:val="00BD1575"/>
    <w:rsid w:val="00BD339E"/>
    <w:rsid w:val="00BD5050"/>
    <w:rsid w:val="00BD6F3A"/>
    <w:rsid w:val="00BF2E72"/>
    <w:rsid w:val="00C000F5"/>
    <w:rsid w:val="00C00DE1"/>
    <w:rsid w:val="00C04FBB"/>
    <w:rsid w:val="00C609CF"/>
    <w:rsid w:val="00C62388"/>
    <w:rsid w:val="00C75C4F"/>
    <w:rsid w:val="00C777D2"/>
    <w:rsid w:val="00C77D6E"/>
    <w:rsid w:val="00C83119"/>
    <w:rsid w:val="00C84E3C"/>
    <w:rsid w:val="00CA78D5"/>
    <w:rsid w:val="00CB2B96"/>
    <w:rsid w:val="00CE6392"/>
    <w:rsid w:val="00CF46EE"/>
    <w:rsid w:val="00D0798D"/>
    <w:rsid w:val="00D42D07"/>
    <w:rsid w:val="00D44549"/>
    <w:rsid w:val="00D4459D"/>
    <w:rsid w:val="00D45107"/>
    <w:rsid w:val="00D743ED"/>
    <w:rsid w:val="00D87564"/>
    <w:rsid w:val="00DA36D9"/>
    <w:rsid w:val="00DC6114"/>
    <w:rsid w:val="00DD01C0"/>
    <w:rsid w:val="00DD615B"/>
    <w:rsid w:val="00DD6227"/>
    <w:rsid w:val="00DE3C2E"/>
    <w:rsid w:val="00DE5AB4"/>
    <w:rsid w:val="00DF20E3"/>
    <w:rsid w:val="00DF51A2"/>
    <w:rsid w:val="00E17269"/>
    <w:rsid w:val="00E268F2"/>
    <w:rsid w:val="00E2738E"/>
    <w:rsid w:val="00E348E1"/>
    <w:rsid w:val="00E46B9B"/>
    <w:rsid w:val="00E522FD"/>
    <w:rsid w:val="00E5633F"/>
    <w:rsid w:val="00E64AAA"/>
    <w:rsid w:val="00E64C89"/>
    <w:rsid w:val="00E7393A"/>
    <w:rsid w:val="00E74543"/>
    <w:rsid w:val="00E764E5"/>
    <w:rsid w:val="00E967CE"/>
    <w:rsid w:val="00E971CB"/>
    <w:rsid w:val="00EA196F"/>
    <w:rsid w:val="00EA58D4"/>
    <w:rsid w:val="00EA6A6C"/>
    <w:rsid w:val="00EB021B"/>
    <w:rsid w:val="00EC19D0"/>
    <w:rsid w:val="00EC20A8"/>
    <w:rsid w:val="00EC3125"/>
    <w:rsid w:val="00EC7661"/>
    <w:rsid w:val="00F02AE9"/>
    <w:rsid w:val="00F06688"/>
    <w:rsid w:val="00F27B0E"/>
    <w:rsid w:val="00F31E79"/>
    <w:rsid w:val="00F3470E"/>
    <w:rsid w:val="00F36A15"/>
    <w:rsid w:val="00F47E47"/>
    <w:rsid w:val="00F50C5A"/>
    <w:rsid w:val="00F523A5"/>
    <w:rsid w:val="00F52DD0"/>
    <w:rsid w:val="00F64E82"/>
    <w:rsid w:val="00F6776D"/>
    <w:rsid w:val="00F722C9"/>
    <w:rsid w:val="00F72341"/>
    <w:rsid w:val="00F7579B"/>
    <w:rsid w:val="00F75932"/>
    <w:rsid w:val="00F7620D"/>
    <w:rsid w:val="00F808EB"/>
    <w:rsid w:val="00F839B7"/>
    <w:rsid w:val="00F87ACD"/>
    <w:rsid w:val="00F912AD"/>
    <w:rsid w:val="00FA1E2B"/>
    <w:rsid w:val="00FB4DF9"/>
    <w:rsid w:val="00FC5D13"/>
    <w:rsid w:val="00FC65F7"/>
    <w:rsid w:val="00FC7027"/>
    <w:rsid w:val="00FD5EBE"/>
    <w:rsid w:val="00FE071E"/>
    <w:rsid w:val="00FF1DCE"/>
    <w:rsid w:val="011AD1C6"/>
    <w:rsid w:val="01728DD4"/>
    <w:rsid w:val="01BA5CD7"/>
    <w:rsid w:val="01BEB140"/>
    <w:rsid w:val="0215F84E"/>
    <w:rsid w:val="02537A1E"/>
    <w:rsid w:val="03AF2774"/>
    <w:rsid w:val="03BB7EB1"/>
    <w:rsid w:val="044730F0"/>
    <w:rsid w:val="049BE99F"/>
    <w:rsid w:val="04ABB492"/>
    <w:rsid w:val="0515B195"/>
    <w:rsid w:val="065269A5"/>
    <w:rsid w:val="066EF71C"/>
    <w:rsid w:val="06CC7A7F"/>
    <w:rsid w:val="06D83C5A"/>
    <w:rsid w:val="070009CE"/>
    <w:rsid w:val="081B3B2B"/>
    <w:rsid w:val="088B4AA1"/>
    <w:rsid w:val="089482A6"/>
    <w:rsid w:val="08C3016C"/>
    <w:rsid w:val="08C32A6E"/>
    <w:rsid w:val="08CEF440"/>
    <w:rsid w:val="08FDC3DC"/>
    <w:rsid w:val="093069B1"/>
    <w:rsid w:val="0A963259"/>
    <w:rsid w:val="0AF14EB5"/>
    <w:rsid w:val="0B3CEFD1"/>
    <w:rsid w:val="0B4EB10B"/>
    <w:rsid w:val="0B6EE749"/>
    <w:rsid w:val="0B7C1650"/>
    <w:rsid w:val="0BA68810"/>
    <w:rsid w:val="0BBFBF1C"/>
    <w:rsid w:val="0CD4F846"/>
    <w:rsid w:val="0CEDA8A8"/>
    <w:rsid w:val="0D0B60DF"/>
    <w:rsid w:val="0D2A3B49"/>
    <w:rsid w:val="0D4BC311"/>
    <w:rsid w:val="0D5F6099"/>
    <w:rsid w:val="0D625EA9"/>
    <w:rsid w:val="0D70CFCF"/>
    <w:rsid w:val="0DBFDB52"/>
    <w:rsid w:val="0E05EA92"/>
    <w:rsid w:val="0E4C74AB"/>
    <w:rsid w:val="0E9893F1"/>
    <w:rsid w:val="0E9967E5"/>
    <w:rsid w:val="0ECE73F6"/>
    <w:rsid w:val="0F7727CE"/>
    <w:rsid w:val="0F8FE3C9"/>
    <w:rsid w:val="0F94B3FA"/>
    <w:rsid w:val="0F9C6C90"/>
    <w:rsid w:val="0FBA39D6"/>
    <w:rsid w:val="1042E02E"/>
    <w:rsid w:val="108EDC50"/>
    <w:rsid w:val="11022CD2"/>
    <w:rsid w:val="1163286C"/>
    <w:rsid w:val="1168B208"/>
    <w:rsid w:val="121D57EE"/>
    <w:rsid w:val="1266F1F1"/>
    <w:rsid w:val="1328143E"/>
    <w:rsid w:val="136EBB63"/>
    <w:rsid w:val="13BECDFE"/>
    <w:rsid w:val="13BFED66"/>
    <w:rsid w:val="141361F1"/>
    <w:rsid w:val="142AFC00"/>
    <w:rsid w:val="14670AB4"/>
    <w:rsid w:val="14760B34"/>
    <w:rsid w:val="14C9DBB4"/>
    <w:rsid w:val="150B287C"/>
    <w:rsid w:val="150CFBD1"/>
    <w:rsid w:val="15193BFA"/>
    <w:rsid w:val="152D7C62"/>
    <w:rsid w:val="15BEE18D"/>
    <w:rsid w:val="1654AE0E"/>
    <w:rsid w:val="16C6399C"/>
    <w:rsid w:val="16DC5417"/>
    <w:rsid w:val="17476AE4"/>
    <w:rsid w:val="1854E9D8"/>
    <w:rsid w:val="18750396"/>
    <w:rsid w:val="18D58439"/>
    <w:rsid w:val="18E20EA4"/>
    <w:rsid w:val="19156BF0"/>
    <w:rsid w:val="193D2894"/>
    <w:rsid w:val="194AEC3F"/>
    <w:rsid w:val="19585CAD"/>
    <w:rsid w:val="19B2BC50"/>
    <w:rsid w:val="19B2E1BF"/>
    <w:rsid w:val="19E64D5C"/>
    <w:rsid w:val="1A146233"/>
    <w:rsid w:val="1A898DD3"/>
    <w:rsid w:val="1AE0023C"/>
    <w:rsid w:val="1B1BBA7A"/>
    <w:rsid w:val="1B42C3F3"/>
    <w:rsid w:val="1B4BEEC7"/>
    <w:rsid w:val="1B699D17"/>
    <w:rsid w:val="1B7AD37E"/>
    <w:rsid w:val="1BB31CD7"/>
    <w:rsid w:val="1C06AEAA"/>
    <w:rsid w:val="1C164577"/>
    <w:rsid w:val="1C1E920E"/>
    <w:rsid w:val="1C322090"/>
    <w:rsid w:val="1C3AF86A"/>
    <w:rsid w:val="1C5ABCDE"/>
    <w:rsid w:val="1C800416"/>
    <w:rsid w:val="1CE4196B"/>
    <w:rsid w:val="1CEA22B2"/>
    <w:rsid w:val="1D3769D0"/>
    <w:rsid w:val="1D6A87E6"/>
    <w:rsid w:val="1D7438C4"/>
    <w:rsid w:val="1DD6D214"/>
    <w:rsid w:val="1E0BCB70"/>
    <w:rsid w:val="1E2DB720"/>
    <w:rsid w:val="1EBA41B1"/>
    <w:rsid w:val="1ED45CBB"/>
    <w:rsid w:val="1EE8DFBA"/>
    <w:rsid w:val="1EEF2E30"/>
    <w:rsid w:val="1F013D8D"/>
    <w:rsid w:val="1F266321"/>
    <w:rsid w:val="1FCE8C9D"/>
    <w:rsid w:val="1FED8B2E"/>
    <w:rsid w:val="205D7D62"/>
    <w:rsid w:val="20FD5A9E"/>
    <w:rsid w:val="21019A1A"/>
    <w:rsid w:val="21041941"/>
    <w:rsid w:val="215AB4DC"/>
    <w:rsid w:val="2161E55D"/>
    <w:rsid w:val="21A03AEE"/>
    <w:rsid w:val="21BE0205"/>
    <w:rsid w:val="21CC5620"/>
    <w:rsid w:val="21E0EAEF"/>
    <w:rsid w:val="2220FAD3"/>
    <w:rsid w:val="2258B5C6"/>
    <w:rsid w:val="2258D7BC"/>
    <w:rsid w:val="2292C0C3"/>
    <w:rsid w:val="22C8FE63"/>
    <w:rsid w:val="22ED2AD5"/>
    <w:rsid w:val="2346D47E"/>
    <w:rsid w:val="236F2C82"/>
    <w:rsid w:val="23772AE7"/>
    <w:rsid w:val="23E34368"/>
    <w:rsid w:val="23F3E115"/>
    <w:rsid w:val="2400162F"/>
    <w:rsid w:val="24066C5C"/>
    <w:rsid w:val="2432C1AB"/>
    <w:rsid w:val="25E427DF"/>
    <w:rsid w:val="25ECCC82"/>
    <w:rsid w:val="261F33D2"/>
    <w:rsid w:val="2669AE59"/>
    <w:rsid w:val="270F1915"/>
    <w:rsid w:val="2724EB2C"/>
    <w:rsid w:val="274403A7"/>
    <w:rsid w:val="276A5DB7"/>
    <w:rsid w:val="2780497B"/>
    <w:rsid w:val="27DFDF77"/>
    <w:rsid w:val="2833CBE6"/>
    <w:rsid w:val="288CACC4"/>
    <w:rsid w:val="299DCB49"/>
    <w:rsid w:val="29F2306A"/>
    <w:rsid w:val="29F938D3"/>
    <w:rsid w:val="2A0EC0EC"/>
    <w:rsid w:val="2A62F7A2"/>
    <w:rsid w:val="2A8354AA"/>
    <w:rsid w:val="2A8D747D"/>
    <w:rsid w:val="2AC79A58"/>
    <w:rsid w:val="2AE37056"/>
    <w:rsid w:val="2AF86B2E"/>
    <w:rsid w:val="2BCE0A20"/>
    <w:rsid w:val="2BE1895E"/>
    <w:rsid w:val="2C2CFC4D"/>
    <w:rsid w:val="2C2DA6D7"/>
    <w:rsid w:val="2C4115DE"/>
    <w:rsid w:val="2C849031"/>
    <w:rsid w:val="2C922A4D"/>
    <w:rsid w:val="2C9FCD45"/>
    <w:rsid w:val="2CA005E7"/>
    <w:rsid w:val="2CA39969"/>
    <w:rsid w:val="2CD0173E"/>
    <w:rsid w:val="2D31034E"/>
    <w:rsid w:val="2D5F3322"/>
    <w:rsid w:val="2D9789E0"/>
    <w:rsid w:val="2DAD7BC4"/>
    <w:rsid w:val="2DEAD7AE"/>
    <w:rsid w:val="2E209A63"/>
    <w:rsid w:val="2E433D1C"/>
    <w:rsid w:val="2E81CBAB"/>
    <w:rsid w:val="2EC60DA3"/>
    <w:rsid w:val="2EFD65F2"/>
    <w:rsid w:val="2F0A350D"/>
    <w:rsid w:val="2F287D3F"/>
    <w:rsid w:val="2FC27C8D"/>
    <w:rsid w:val="2FCA4D26"/>
    <w:rsid w:val="2FEE2D06"/>
    <w:rsid w:val="30072677"/>
    <w:rsid w:val="300B38D7"/>
    <w:rsid w:val="308B17FF"/>
    <w:rsid w:val="31A8C64E"/>
    <w:rsid w:val="31BAC899"/>
    <w:rsid w:val="31D51D94"/>
    <w:rsid w:val="321D3195"/>
    <w:rsid w:val="32554DA9"/>
    <w:rsid w:val="32D1A9EB"/>
    <w:rsid w:val="32F34C27"/>
    <w:rsid w:val="32F9F189"/>
    <w:rsid w:val="332BCEB4"/>
    <w:rsid w:val="335AAA2C"/>
    <w:rsid w:val="33ACBE91"/>
    <w:rsid w:val="33C5E245"/>
    <w:rsid w:val="34118C6D"/>
    <w:rsid w:val="347253A1"/>
    <w:rsid w:val="34B18463"/>
    <w:rsid w:val="34BCCC51"/>
    <w:rsid w:val="34C05595"/>
    <w:rsid w:val="355ADCF6"/>
    <w:rsid w:val="365B6407"/>
    <w:rsid w:val="365B980D"/>
    <w:rsid w:val="368E62A3"/>
    <w:rsid w:val="36CE0AB2"/>
    <w:rsid w:val="36FFAF74"/>
    <w:rsid w:val="3772F64A"/>
    <w:rsid w:val="37ECC4C9"/>
    <w:rsid w:val="383C6D6F"/>
    <w:rsid w:val="38908A37"/>
    <w:rsid w:val="38EFA476"/>
    <w:rsid w:val="39479DDA"/>
    <w:rsid w:val="39771D82"/>
    <w:rsid w:val="397A9075"/>
    <w:rsid w:val="39FD856E"/>
    <w:rsid w:val="3A48E27C"/>
    <w:rsid w:val="3AA202C9"/>
    <w:rsid w:val="3AB7A5C5"/>
    <w:rsid w:val="3ABAB5E2"/>
    <w:rsid w:val="3AE54C87"/>
    <w:rsid w:val="3AE58D8C"/>
    <w:rsid w:val="3B0CBD1E"/>
    <w:rsid w:val="3B4DD6CC"/>
    <w:rsid w:val="3B66AF73"/>
    <w:rsid w:val="3BB36ACC"/>
    <w:rsid w:val="3C191DD3"/>
    <w:rsid w:val="3C68A642"/>
    <w:rsid w:val="3C7CA007"/>
    <w:rsid w:val="3CCEC61A"/>
    <w:rsid w:val="3D0F9A0D"/>
    <w:rsid w:val="3D14A57E"/>
    <w:rsid w:val="3D876EB2"/>
    <w:rsid w:val="3D87D392"/>
    <w:rsid w:val="3D89A9D5"/>
    <w:rsid w:val="3EA73719"/>
    <w:rsid w:val="3EDECFCA"/>
    <w:rsid w:val="3F40D5A7"/>
    <w:rsid w:val="3F45AA5D"/>
    <w:rsid w:val="3F496BF7"/>
    <w:rsid w:val="3F79FCA6"/>
    <w:rsid w:val="3F7F3B0B"/>
    <w:rsid w:val="3F7FE257"/>
    <w:rsid w:val="3FE9EE3B"/>
    <w:rsid w:val="4009DF9B"/>
    <w:rsid w:val="400CB7EF"/>
    <w:rsid w:val="402112D6"/>
    <w:rsid w:val="405B863B"/>
    <w:rsid w:val="406354B3"/>
    <w:rsid w:val="407B8677"/>
    <w:rsid w:val="40A61878"/>
    <w:rsid w:val="40BA5242"/>
    <w:rsid w:val="4153756D"/>
    <w:rsid w:val="41B3F43D"/>
    <w:rsid w:val="41CB224E"/>
    <w:rsid w:val="41F2917E"/>
    <w:rsid w:val="4238FC48"/>
    <w:rsid w:val="4247F15E"/>
    <w:rsid w:val="424B4B4D"/>
    <w:rsid w:val="425E32B9"/>
    <w:rsid w:val="426B9FB7"/>
    <w:rsid w:val="438433B6"/>
    <w:rsid w:val="438E497B"/>
    <w:rsid w:val="44C7267C"/>
    <w:rsid w:val="451C9C96"/>
    <w:rsid w:val="45411DA3"/>
    <w:rsid w:val="4637387F"/>
    <w:rsid w:val="464EA57E"/>
    <w:rsid w:val="469B64CC"/>
    <w:rsid w:val="46BCAB9E"/>
    <w:rsid w:val="46C25998"/>
    <w:rsid w:val="46EAAD8E"/>
    <w:rsid w:val="46F3194E"/>
    <w:rsid w:val="48483A18"/>
    <w:rsid w:val="487110ED"/>
    <w:rsid w:val="4962A92F"/>
    <w:rsid w:val="4976E890"/>
    <w:rsid w:val="498E6647"/>
    <w:rsid w:val="49D0DC15"/>
    <w:rsid w:val="4A16C531"/>
    <w:rsid w:val="4A42117D"/>
    <w:rsid w:val="4AC2D70C"/>
    <w:rsid w:val="4AF35802"/>
    <w:rsid w:val="4B0E1E5E"/>
    <w:rsid w:val="4B68F6D4"/>
    <w:rsid w:val="4B850B0F"/>
    <w:rsid w:val="4BE666F6"/>
    <w:rsid w:val="4C41169A"/>
    <w:rsid w:val="4C731204"/>
    <w:rsid w:val="4C7A7D2B"/>
    <w:rsid w:val="4C8A849B"/>
    <w:rsid w:val="4CDF6467"/>
    <w:rsid w:val="4CE343FE"/>
    <w:rsid w:val="4D01C7B0"/>
    <w:rsid w:val="4D41778D"/>
    <w:rsid w:val="4D995035"/>
    <w:rsid w:val="4DAA6D5D"/>
    <w:rsid w:val="4DFD3EDE"/>
    <w:rsid w:val="4E08992B"/>
    <w:rsid w:val="4E17AC8B"/>
    <w:rsid w:val="4E1CBE8C"/>
    <w:rsid w:val="4E60799A"/>
    <w:rsid w:val="4E78C352"/>
    <w:rsid w:val="4EC52F80"/>
    <w:rsid w:val="4ECD7169"/>
    <w:rsid w:val="4F1D3013"/>
    <w:rsid w:val="4FC18979"/>
    <w:rsid w:val="5184BDF2"/>
    <w:rsid w:val="52C69240"/>
    <w:rsid w:val="530F9EC7"/>
    <w:rsid w:val="53A26476"/>
    <w:rsid w:val="53D718B7"/>
    <w:rsid w:val="5444035F"/>
    <w:rsid w:val="549078A1"/>
    <w:rsid w:val="54ADF5A9"/>
    <w:rsid w:val="54D5EDC5"/>
    <w:rsid w:val="553F0ED3"/>
    <w:rsid w:val="55CF5BEC"/>
    <w:rsid w:val="55EFB2AC"/>
    <w:rsid w:val="5624E473"/>
    <w:rsid w:val="56305E76"/>
    <w:rsid w:val="56FD3DFD"/>
    <w:rsid w:val="57041ED6"/>
    <w:rsid w:val="572881E0"/>
    <w:rsid w:val="57497A6B"/>
    <w:rsid w:val="575E3A96"/>
    <w:rsid w:val="576333A4"/>
    <w:rsid w:val="576483DF"/>
    <w:rsid w:val="57D42906"/>
    <w:rsid w:val="581B6315"/>
    <w:rsid w:val="5881600C"/>
    <w:rsid w:val="58BF9462"/>
    <w:rsid w:val="58FABCDE"/>
    <w:rsid w:val="590DC812"/>
    <w:rsid w:val="593D3C42"/>
    <w:rsid w:val="5948D38D"/>
    <w:rsid w:val="595E1F6F"/>
    <w:rsid w:val="59F7D36F"/>
    <w:rsid w:val="5A1D3050"/>
    <w:rsid w:val="5A2BD45B"/>
    <w:rsid w:val="5A3DA9B5"/>
    <w:rsid w:val="5A468287"/>
    <w:rsid w:val="5AC88D3E"/>
    <w:rsid w:val="5ADF85B4"/>
    <w:rsid w:val="5AFA19A7"/>
    <w:rsid w:val="5B9E15E8"/>
    <w:rsid w:val="5BCBA97A"/>
    <w:rsid w:val="5BF3A202"/>
    <w:rsid w:val="5C570DA4"/>
    <w:rsid w:val="5C72A041"/>
    <w:rsid w:val="5C776DF5"/>
    <w:rsid w:val="5C9B590B"/>
    <w:rsid w:val="5CBFCD3A"/>
    <w:rsid w:val="5CECC680"/>
    <w:rsid w:val="5D2FA5BA"/>
    <w:rsid w:val="5D46961A"/>
    <w:rsid w:val="5D677E08"/>
    <w:rsid w:val="5DE8C562"/>
    <w:rsid w:val="5EB11E1C"/>
    <w:rsid w:val="5EB48EBA"/>
    <w:rsid w:val="5EBC14E1"/>
    <w:rsid w:val="5F13978C"/>
    <w:rsid w:val="5F87D54C"/>
    <w:rsid w:val="5FC9F939"/>
    <w:rsid w:val="6074C969"/>
    <w:rsid w:val="6096411F"/>
    <w:rsid w:val="61480219"/>
    <w:rsid w:val="62330768"/>
    <w:rsid w:val="6234FA2B"/>
    <w:rsid w:val="62C868C8"/>
    <w:rsid w:val="62FA1240"/>
    <w:rsid w:val="6341F668"/>
    <w:rsid w:val="6363CF79"/>
    <w:rsid w:val="63BC1BD8"/>
    <w:rsid w:val="63C2C1B4"/>
    <w:rsid w:val="63C4359E"/>
    <w:rsid w:val="6446FF9F"/>
    <w:rsid w:val="659EF60A"/>
    <w:rsid w:val="65CCB376"/>
    <w:rsid w:val="661BAF7D"/>
    <w:rsid w:val="6631A173"/>
    <w:rsid w:val="66988909"/>
    <w:rsid w:val="66B44B0A"/>
    <w:rsid w:val="66B59299"/>
    <w:rsid w:val="66B79578"/>
    <w:rsid w:val="66CA29C8"/>
    <w:rsid w:val="66F8493E"/>
    <w:rsid w:val="6709F073"/>
    <w:rsid w:val="672C2741"/>
    <w:rsid w:val="678FAF29"/>
    <w:rsid w:val="67A3D675"/>
    <w:rsid w:val="67DAC4BE"/>
    <w:rsid w:val="67EF71A6"/>
    <w:rsid w:val="67F435B4"/>
    <w:rsid w:val="6869B74B"/>
    <w:rsid w:val="68835078"/>
    <w:rsid w:val="68B0691D"/>
    <w:rsid w:val="68DA1C65"/>
    <w:rsid w:val="68E46FA8"/>
    <w:rsid w:val="68FB28D2"/>
    <w:rsid w:val="691577BC"/>
    <w:rsid w:val="6950B995"/>
    <w:rsid w:val="6A449963"/>
    <w:rsid w:val="6AD1A3CF"/>
    <w:rsid w:val="6ADC8443"/>
    <w:rsid w:val="6AE9D04E"/>
    <w:rsid w:val="6B62BC01"/>
    <w:rsid w:val="6BB1323F"/>
    <w:rsid w:val="6BC466B2"/>
    <w:rsid w:val="6BFE104A"/>
    <w:rsid w:val="6C0C7AD2"/>
    <w:rsid w:val="6C26892D"/>
    <w:rsid w:val="6D62445F"/>
    <w:rsid w:val="6DC0DEBE"/>
    <w:rsid w:val="6E0B419A"/>
    <w:rsid w:val="6E4D10DC"/>
    <w:rsid w:val="6E7B8371"/>
    <w:rsid w:val="6EDDAC9B"/>
    <w:rsid w:val="6EF613AD"/>
    <w:rsid w:val="6FEF2CA7"/>
    <w:rsid w:val="702298E1"/>
    <w:rsid w:val="704B0EF0"/>
    <w:rsid w:val="705B1CB3"/>
    <w:rsid w:val="706B9D66"/>
    <w:rsid w:val="709C6CA3"/>
    <w:rsid w:val="70E56E9E"/>
    <w:rsid w:val="717F5C50"/>
    <w:rsid w:val="7213532D"/>
    <w:rsid w:val="7233EB15"/>
    <w:rsid w:val="72C97FCA"/>
    <w:rsid w:val="72D313B8"/>
    <w:rsid w:val="7314AD7F"/>
    <w:rsid w:val="74D1F501"/>
    <w:rsid w:val="752735D3"/>
    <w:rsid w:val="757D58D4"/>
    <w:rsid w:val="75B1B149"/>
    <w:rsid w:val="75DB4EF1"/>
    <w:rsid w:val="7637A94B"/>
    <w:rsid w:val="76895E8D"/>
    <w:rsid w:val="768C473F"/>
    <w:rsid w:val="76AE24E7"/>
    <w:rsid w:val="77E3F86A"/>
    <w:rsid w:val="78A932FB"/>
    <w:rsid w:val="78D41C71"/>
    <w:rsid w:val="78F5051B"/>
    <w:rsid w:val="78FEA28E"/>
    <w:rsid w:val="7900D249"/>
    <w:rsid w:val="796EF186"/>
    <w:rsid w:val="797270CC"/>
    <w:rsid w:val="79888E9E"/>
    <w:rsid w:val="7A5E2307"/>
    <w:rsid w:val="7A920275"/>
    <w:rsid w:val="7ABFE1C8"/>
    <w:rsid w:val="7B1486C7"/>
    <w:rsid w:val="7B26D6D7"/>
    <w:rsid w:val="7B271CF1"/>
    <w:rsid w:val="7B2EB0DA"/>
    <w:rsid w:val="7B2F44F5"/>
    <w:rsid w:val="7BBA9757"/>
    <w:rsid w:val="7BE8B4C6"/>
    <w:rsid w:val="7C61D28D"/>
    <w:rsid w:val="7C713DA1"/>
    <w:rsid w:val="7CC0A097"/>
    <w:rsid w:val="7CEE9261"/>
    <w:rsid w:val="7CFBAB18"/>
    <w:rsid w:val="7D8BFF61"/>
    <w:rsid w:val="7DC48D94"/>
    <w:rsid w:val="7DC614F5"/>
    <w:rsid w:val="7DEE5126"/>
    <w:rsid w:val="7E714D59"/>
    <w:rsid w:val="7FCACCA6"/>
    <w:rsid w:val="7FCDC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B00"/>
  <w15:chartTrackingRefBased/>
  <w15:docId w15:val="{96CAACEF-ACAF-4BA8-B0E6-1555F16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48829-FE70-4E36-88F5-F7A677DE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6D942-7D42-49E9-97C2-B4D367A6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691A6-BF55-499F-A309-EAF983E61C3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2250</Words>
  <Characters>11320</Characters>
  <Application>Microsoft Office Word</Application>
  <DocSecurity>0</DocSecurity>
  <Lines>276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Benmokhtar, Ines (EEA)</dc:creator>
  <cp:keywords/>
  <dc:description/>
  <cp:lastModifiedBy>Emily P</cp:lastModifiedBy>
  <cp:revision>5</cp:revision>
  <dcterms:created xsi:type="dcterms:W3CDTF">2025-12-09T14:29:00Z</dcterms:created>
  <dcterms:modified xsi:type="dcterms:W3CDTF">2025-12-12T16:54:00Z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