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F973" w14:textId="77409574" w:rsidR="00CB437A" w:rsidRPr="00A029F6" w:rsidRDefault="007C4054" w:rsidP="78526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Grupo de Trabajo de </w:t>
      </w:r>
      <w:r w:rsidR="168925D5"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Charles River</w:t>
      </w:r>
    </w:p>
    <w:p w14:paraId="4B37356E" w14:textId="1B145139" w:rsidR="00CB437A" w:rsidRPr="00A029F6" w:rsidRDefault="007C4054" w:rsidP="78526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Reunión #5</w:t>
      </w:r>
      <w:r w:rsidR="168925D5"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6908F07B" w14:textId="48061089" w:rsidR="00CB437A" w:rsidRPr="00A029F6" w:rsidRDefault="007C4054" w:rsidP="78526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1 de diciembre de 2025, 12:30 p. m.</w:t>
      </w:r>
    </w:p>
    <w:p w14:paraId="6DFA4118" w14:textId="6A3690D6" w:rsidR="00CB437A" w:rsidRPr="00A029F6" w:rsidRDefault="007C4054" w:rsidP="78526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Minuta preliminar de la reunión</w:t>
      </w:r>
    </w:p>
    <w:p w14:paraId="583777FF" w14:textId="04BECEF3" w:rsidR="00CB437A" w:rsidRPr="00A029F6" w:rsidRDefault="00CB437A" w:rsidP="7852652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104D056" w14:textId="07726546" w:rsidR="00CB437A" w:rsidRPr="00A029F6" w:rsidRDefault="007C4054" w:rsidP="7852652A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color w:val="auto"/>
          <w:sz w:val="22"/>
          <w:szCs w:val="22"/>
        </w:rPr>
        <w:t>Agenda</w:t>
      </w:r>
    </w:p>
    <w:p w14:paraId="4FF793AB" w14:textId="77777777" w:rsidR="007C4054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Bienvenida y Pase de Lista</w:t>
      </w:r>
    </w:p>
    <w:p w14:paraId="6BF41012" w14:textId="77777777" w:rsidR="007C4054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Revisión de las Minutas de la Reunión #4 del 3 de noviembre [Votación]</w:t>
      </w:r>
    </w:p>
    <w:p w14:paraId="25D94EDC" w14:textId="77777777" w:rsidR="007C4054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Descripción general de los procesos de la reunión</w:t>
      </w:r>
    </w:p>
    <w:p w14:paraId="1D713363" w14:textId="77777777" w:rsidR="007C4054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Discusión de recomendaciones preliminares para el informe final del Grupo de Trabajo (Tema pospuesto de la Reunión #4)</w:t>
      </w:r>
    </w:p>
    <w:p w14:paraId="4C99FB92" w14:textId="77777777" w:rsidR="007C4054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Actualización y discusión sobre la Encuesta del CRTF [Votación]</w:t>
      </w:r>
    </w:p>
    <w:p w14:paraId="35AE9925" w14:textId="77777777" w:rsidR="007C4054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Discusión de las Audiencias Públicas</w:t>
      </w:r>
    </w:p>
    <w:p w14:paraId="5F42942A" w14:textId="77777777" w:rsidR="007C4054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Actualización y discusión sobre los Grupos Focales</w:t>
      </w:r>
    </w:p>
    <w:p w14:paraId="28800513" w14:textId="77777777" w:rsidR="007C4054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Discusión de la visita al sitio del 6 de noviembre</w:t>
      </w:r>
    </w:p>
    <w:p w14:paraId="4A7EBB3F" w14:textId="77777777" w:rsidR="007C4054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Preguntas de los miembros del Grupo de Trabajo</w:t>
      </w:r>
    </w:p>
    <w:p w14:paraId="5299D414" w14:textId="77777777" w:rsidR="007C4054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Comentarios del público (según lo permita el tiempo)</w:t>
      </w:r>
    </w:p>
    <w:p w14:paraId="6F463FEE" w14:textId="651D0668" w:rsidR="00CB437A" w:rsidRPr="00A029F6" w:rsidRDefault="007C4054" w:rsidP="007C40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Clausura [Votación]</w:t>
      </w:r>
    </w:p>
    <w:p w14:paraId="6FDEE4B5" w14:textId="7A640578" w:rsidR="00CB437A" w:rsidRPr="00A029F6" w:rsidRDefault="00CB437A" w:rsidP="7852652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4C0861D" w14:textId="63D326FD" w:rsidR="00CB437A" w:rsidRPr="00A029F6" w:rsidRDefault="007C4054" w:rsidP="7852652A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color w:val="auto"/>
          <w:sz w:val="22"/>
          <w:szCs w:val="22"/>
        </w:rPr>
        <w:t>Minutas de la Reunión</w:t>
      </w:r>
      <w:r w:rsidR="168925D5" w:rsidRPr="00A029F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1581B93" w14:textId="53AE76BA" w:rsidR="00CB437A" w:rsidRPr="00A029F6" w:rsidRDefault="007C405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Bienvenida y Pase de Lista</w:t>
      </w:r>
    </w:p>
    <w:p w14:paraId="2BB17E29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Jonathan Guzman – Presente</w:t>
      </w:r>
    </w:p>
    <w:p w14:paraId="1AA14EF1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Monika Roy – Presente</w:t>
      </w:r>
    </w:p>
    <w:p w14:paraId="6C56C5DA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Logan Bailey – Ausente</w:t>
      </w:r>
    </w:p>
    <w:p w14:paraId="58069C15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Derrick Neal – Presente (se incorporó después del pase de lista)</w:t>
      </w:r>
    </w:p>
    <w:p w14:paraId="349A6FF2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Kyle Vangel – Presente</w:t>
      </w:r>
    </w:p>
    <w:p w14:paraId="656CF159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Ken Reeves – Ausente</w:t>
      </w:r>
    </w:p>
    <w:p w14:paraId="39380F9C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Jeremy Battle – Presente</w:t>
      </w:r>
    </w:p>
    <w:p w14:paraId="58473468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Galen Mook – Presente</w:t>
      </w:r>
    </w:p>
    <w:p w14:paraId="5E973A62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Laura Jasinski – Presente</w:t>
      </w:r>
    </w:p>
    <w:p w14:paraId="3D67542D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Angela DeSousa – Presente</w:t>
      </w:r>
    </w:p>
    <w:p w14:paraId="05854800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Fran Amacher – Ausente</w:t>
      </w:r>
    </w:p>
    <w:p w14:paraId="459183B1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Lawrence Adkins – Presente</w:t>
      </w:r>
    </w:p>
    <w:p w14:paraId="1832AD4D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Sheila Headley-Burwell – Presente</w:t>
      </w:r>
    </w:p>
    <w:p w14:paraId="07BF53FD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Steven Miller – Presente</w:t>
      </w:r>
    </w:p>
    <w:p w14:paraId="42BED677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Denise Haynes – Presente</w:t>
      </w:r>
    </w:p>
    <w:p w14:paraId="773CF1A4" w14:textId="77777777" w:rsidR="007C4054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Thomas Leonard – Presente</w:t>
      </w:r>
    </w:p>
    <w:p w14:paraId="6353319A" w14:textId="772FECFD" w:rsidR="00CB437A" w:rsidRPr="00A029F6" w:rsidRDefault="007C4054" w:rsidP="007C405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David English – Ausente</w:t>
      </w:r>
      <w:r w:rsidR="6134B4F9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9576EA5" w14:textId="502D038B" w:rsidR="00CB437A" w:rsidRPr="00A029F6" w:rsidRDefault="007C405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Revisión de las Minutas de la Reunión #4 del 3 de noviembre [Votación]</w:t>
      </w:r>
    </w:p>
    <w:p w14:paraId="637D287B" w14:textId="77777777" w:rsidR="007C4054" w:rsidRPr="00A029F6" w:rsidRDefault="007C4054" w:rsidP="007C405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Lawrence señaló que, debido a que los puntos de la Agenda de la semana pasada (Reunión #4) fueron pospuestos y reprogramados para la reunión de hoy (Reunión #5), dichos puntos no deberían aparecer diferentes y deberían mantenerse en el mismo orden.</w:t>
      </w:r>
    </w:p>
    <w:p w14:paraId="6147EFD5" w14:textId="7A78429E" w:rsidR="00CB437A" w:rsidRPr="00A029F6" w:rsidRDefault="007C4054" w:rsidP="007C405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Lawrence expresó inquietudes respecto a que los resúmenes de las minutas no reflejan adecuadamente lo ocurrido durante la reunión, y manifestó que el Grupo de Trabajo debería poder retomar fácilmente las conversaciones donde se quedaron y contar con tiempo suficiente para discutir cada punto.</w:t>
      </w:r>
      <w:r w:rsidR="03C09A2A" w:rsidRPr="00A029F6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2BD70B3A" w14:textId="7E1D7B4A" w:rsidR="00CB437A" w:rsidRPr="00A029F6" w:rsidRDefault="007C4054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Cambios sugeridos a las Minutas de la Reunión #4:</w:t>
      </w:r>
      <w:r w:rsidR="034DCC2E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F07A847" w14:textId="7F5A50AC" w:rsidR="00CB437A" w:rsidRPr="00A029F6" w:rsidRDefault="007C4054" w:rsidP="42C573F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Denise: cambiar el punto #7 a “inquietudes de los miembros del Grupo de Trabajo” en lugar de “preguntas” (nota: no se sometió a votación).</w:t>
      </w:r>
    </w:p>
    <w:p w14:paraId="5E238489" w14:textId="2F8F5BFA" w:rsidR="00CB437A" w:rsidRPr="00A029F6" w:rsidRDefault="007C4054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lastRenderedPageBreak/>
        <w:t>Denise: indicó que existen otros cambios necesarios, pero no tuvo tiempo de revisarlos.</w:t>
      </w:r>
    </w:p>
    <w:p w14:paraId="42308523" w14:textId="10AD9E2E" w:rsidR="00CB437A" w:rsidRPr="00A029F6" w:rsidRDefault="007C4054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Moción para aprobar las Minutas del 3 de noviembre:</w:t>
      </w:r>
      <w:r w:rsidR="6134B4F9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C2FEA15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Moción presentada por: Steven Miller</w:t>
      </w:r>
    </w:p>
    <w:p w14:paraId="7CAF01A5" w14:textId="19FAA9CF" w:rsidR="00CB437A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Secundada por: Angela DeSousa</w:t>
      </w:r>
      <w:r w:rsidR="6134B4F9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F68425A" w14:textId="1FDB8137" w:rsidR="00CB437A" w:rsidRPr="00A029F6" w:rsidRDefault="007C4054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Resultado de la Votación</w:t>
      </w:r>
      <w:r w:rsidR="6134B4F9" w:rsidRPr="00A029F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46937BD0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Jonathan Guzman – A favor</w:t>
      </w:r>
    </w:p>
    <w:p w14:paraId="1635C547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Monika Roy – A favor</w:t>
      </w:r>
    </w:p>
    <w:p w14:paraId="0A604B7F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Logan Bailey – Ausente</w:t>
      </w:r>
    </w:p>
    <w:p w14:paraId="5DB1E758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Derrick Neal – A favor</w:t>
      </w:r>
    </w:p>
    <w:p w14:paraId="134FEDF1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Kyle Vangel – A favor</w:t>
      </w:r>
    </w:p>
    <w:p w14:paraId="3AF40FEC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Ken Reeves – Ausente</w:t>
      </w:r>
    </w:p>
    <w:p w14:paraId="4A5EBF49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Jeremy Battle – A favor</w:t>
      </w:r>
    </w:p>
    <w:p w14:paraId="5383AFB2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Galen Mook – Abstención</w:t>
      </w:r>
    </w:p>
    <w:p w14:paraId="33E5A54B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Laura Jasinski – A favor</w:t>
      </w:r>
    </w:p>
    <w:p w14:paraId="689125BC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Angela DeSousa – A favor</w:t>
      </w:r>
    </w:p>
    <w:p w14:paraId="70C1E1BE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Fran Amacher – Ausente</w:t>
      </w:r>
    </w:p>
    <w:p w14:paraId="27FDC8A7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Lawrence Adkins – En contra</w:t>
      </w:r>
    </w:p>
    <w:p w14:paraId="0DC5862D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Sheila Headley-Burwell – A favor</w:t>
      </w:r>
    </w:p>
    <w:p w14:paraId="718B18E2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Steven Miller – A favor</w:t>
      </w:r>
    </w:p>
    <w:p w14:paraId="2CC219F3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Denise Haynes – Abstención</w:t>
      </w:r>
    </w:p>
    <w:p w14:paraId="61ECEAD8" w14:textId="77777777" w:rsidR="007C4054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Thomas Leonard – Abstención</w:t>
      </w:r>
    </w:p>
    <w:p w14:paraId="21A6345E" w14:textId="17A6604E" w:rsidR="00CB437A" w:rsidRPr="00A029F6" w:rsidRDefault="007C4054" w:rsidP="007C405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David English – Ausente</w:t>
      </w:r>
      <w:r w:rsidRPr="00A029F6">
        <w:br/>
      </w:r>
    </w:p>
    <w:p w14:paraId="236D6A56" w14:textId="2C96A9BB" w:rsidR="00CB437A" w:rsidRPr="00A029F6" w:rsidRDefault="007C405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Descripción general de los procesos de la reunión</w:t>
      </w:r>
    </w:p>
    <w:p w14:paraId="64D60F52" w14:textId="59143D69" w:rsidR="00CB437A" w:rsidRPr="00A029F6" w:rsidRDefault="00CB437A" w:rsidP="7852652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445BF33" w14:textId="1729A370" w:rsidR="00CB437A" w:rsidRPr="00A029F6" w:rsidRDefault="007C4054" w:rsidP="7852652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Asuntos Anteriores</w:t>
      </w:r>
      <w:r w:rsidR="6134B4F9"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</w:p>
    <w:p w14:paraId="40BB551B" w14:textId="353F32C0" w:rsidR="00CB437A" w:rsidRPr="00A029F6" w:rsidRDefault="007C405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Discusión de recomendaciones preliminares para el informe final del Grupo de Trabajo (Tema pospuesto de la Reunión #4)</w:t>
      </w:r>
    </w:p>
    <w:p w14:paraId="267526F0" w14:textId="2572B3B6" w:rsidR="00CB437A" w:rsidRPr="00A029F6" w:rsidRDefault="002970F7" w:rsidP="42C573F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2970F7">
        <w:rPr>
          <w:rFonts w:ascii="Times New Roman" w:eastAsia="Times New Roman" w:hAnsi="Times New Roman" w:cs="Times New Roman"/>
          <w:sz w:val="22"/>
          <w:szCs w:val="22"/>
        </w:rPr>
        <w:t>Moción para discutir primero los asuntos nuevos antes del punto de asuntos anteriores “discusión de recomendaciones preliminares para el informe final del Grupo de Trabajo” en la Agenda.</w:t>
      </w:r>
      <w:r w:rsidR="0E6A7582" w:rsidRPr="00A029F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171AEB36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312A697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Moción presentada por: Steven Miller</w:t>
      </w:r>
    </w:p>
    <w:p w14:paraId="27464F50" w14:textId="3E45E0CB" w:rsidR="00CB437A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Secundada por: Thomas Leonard</w:t>
      </w:r>
    </w:p>
    <w:p w14:paraId="5C17A2A4" w14:textId="23ABA8C7" w:rsidR="00CB437A" w:rsidRPr="00A029F6" w:rsidRDefault="001D0BB1" w:rsidP="7852652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Resultado de la Votación</w:t>
      </w:r>
      <w:r w:rsidR="6134B4F9" w:rsidRPr="00A029F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200EF8BD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Monika Roy – A favor</w:t>
      </w:r>
    </w:p>
    <w:p w14:paraId="5217867B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Logan Bailey – Ausente</w:t>
      </w:r>
    </w:p>
    <w:p w14:paraId="654C9318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Derrick Neal – A favor</w:t>
      </w:r>
    </w:p>
    <w:p w14:paraId="2107051B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Kyle Vangel – Abstención</w:t>
      </w:r>
    </w:p>
    <w:p w14:paraId="454ACBBA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Ken Reeves – Ausente</w:t>
      </w:r>
    </w:p>
    <w:p w14:paraId="16C2BF2B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Jeremy Battle – A favor</w:t>
      </w:r>
    </w:p>
    <w:p w14:paraId="6FAD35E8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Galen Mook – A favor</w:t>
      </w:r>
    </w:p>
    <w:p w14:paraId="2A8950A0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Laura Jasinski – A favor</w:t>
      </w:r>
    </w:p>
    <w:p w14:paraId="639679FB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Angela DeSousa – A favor</w:t>
      </w:r>
    </w:p>
    <w:p w14:paraId="0B13A202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Fran Amacher – Ausente</w:t>
      </w:r>
    </w:p>
    <w:p w14:paraId="6CC343B2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Lawrence Adkins – En contra</w:t>
      </w:r>
    </w:p>
    <w:p w14:paraId="66B26FB9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Sheila Headley-Burwell – A favor</w:t>
      </w:r>
    </w:p>
    <w:p w14:paraId="2E42852E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Steven Miller – A favor</w:t>
      </w:r>
    </w:p>
    <w:p w14:paraId="04DFB496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Denise Haynes – A favor</w:t>
      </w:r>
    </w:p>
    <w:p w14:paraId="75D99827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Thomas Leonard – A favor</w:t>
      </w:r>
    </w:p>
    <w:p w14:paraId="50C38D77" w14:textId="77777777" w:rsidR="001D0BB1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David English – Ausente</w:t>
      </w:r>
    </w:p>
    <w:p w14:paraId="73B88F2C" w14:textId="7E5BF183" w:rsidR="00CB437A" w:rsidRPr="00A029F6" w:rsidRDefault="001D0BB1" w:rsidP="001D0BB1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lastRenderedPageBreak/>
        <w:t>Jonathan Guzman – A favor</w:t>
      </w:r>
      <w:r w:rsidR="6134B4F9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9BEEA5E" w14:textId="77777777" w:rsidR="00595A4F" w:rsidRPr="00595A4F" w:rsidRDefault="00595A4F" w:rsidP="00595A4F">
      <w:pPr>
        <w:pStyle w:val="ListParagraph"/>
        <w:numPr>
          <w:ilvl w:val="0"/>
          <w:numId w:val="12"/>
        </w:num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E2CE7CB" w14:textId="587E8B9D" w:rsidR="00CB437A" w:rsidRPr="00A029F6" w:rsidRDefault="00152924" w:rsidP="7852652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Asuntos Nuevos</w:t>
      </w:r>
      <w:r w:rsidR="6134B4F9"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</w:p>
    <w:p w14:paraId="0278D1B9" w14:textId="0967124A" w:rsidR="00CB437A" w:rsidRPr="00A029F6" w:rsidRDefault="0015292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Actualización y discusión sobre la Encuesta del CRTF [Votación]</w:t>
      </w:r>
    </w:p>
    <w:p w14:paraId="6047FE4A" w14:textId="77141041" w:rsidR="00CB437A" w:rsidRPr="00A029F6" w:rsidRDefault="00152924" w:rsidP="7852652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Discusión sobre esfuerzos de divulgación (</w:t>
      </w:r>
      <w:proofErr w:type="spellStart"/>
      <w:r w:rsidRPr="00A029F6">
        <w:rPr>
          <w:rFonts w:ascii="Times New Roman" w:eastAsia="Times New Roman" w:hAnsi="Times New Roman" w:cs="Times New Roman"/>
          <w:sz w:val="22"/>
          <w:szCs w:val="22"/>
        </w:rPr>
        <w:t>Outreach</w:t>
      </w:r>
      <w:proofErr w:type="spellEnd"/>
      <w:r w:rsidRPr="00A029F6">
        <w:rPr>
          <w:rFonts w:ascii="Times New Roman" w:eastAsia="Times New Roman" w:hAnsi="Times New Roman" w:cs="Times New Roman"/>
          <w:sz w:val="22"/>
          <w:szCs w:val="22"/>
        </w:rPr>
        <w:t>):</w:t>
      </w:r>
      <w:r w:rsidR="1EE39706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65C2907" w14:textId="541AAEA2" w:rsidR="00CB437A" w:rsidRPr="00A029F6" w:rsidRDefault="00152924" w:rsidP="7852652A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 encuesta fue distribuida mediante los métodos de divulgación de la Ciudad de Cambridge, visitas puerta a puerta realizadas a principios de noviembre, colocación y distribución de volantes durante las audiencias públicas y conversaciones individuales.</w:t>
      </w:r>
      <w:r w:rsidR="25250B37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F639A57" w14:textId="7B28A74E" w:rsidR="00CB437A" w:rsidRPr="00A029F6" w:rsidRDefault="00152924" w:rsidP="7852652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Comentarios sobre los métodos de divulgación:</w:t>
      </w:r>
    </w:p>
    <w:p w14:paraId="522426B6" w14:textId="40EF026A" w:rsidR="00CB437A" w:rsidRPr="00A029F6" w:rsidRDefault="00152924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No se presentó un mapa que mostrara dónde se realizaron las visitas puerta a puerta.</w:t>
      </w:r>
    </w:p>
    <w:p w14:paraId="0794D7AC" w14:textId="03CDCA66" w:rsidR="00CB437A" w:rsidRPr="00A029F6" w:rsidRDefault="00152924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Acción: </w:t>
      </w:r>
      <w:r w:rsidRPr="00A029F6">
        <w:rPr>
          <w:rFonts w:ascii="Times New Roman" w:eastAsia="Times New Roman" w:hAnsi="Times New Roman" w:cs="Times New Roman"/>
          <w:sz w:val="22"/>
          <w:szCs w:val="22"/>
        </w:rPr>
        <w:t>Sasha volverá a compartir las ubicaciones específicas donde se realizó la divulgación puerta a puerta.</w:t>
      </w:r>
    </w:p>
    <w:p w14:paraId="58BA4133" w14:textId="094A4625" w:rsidR="00CB437A" w:rsidRPr="00A029F6" w:rsidRDefault="00152924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Denise Haynes indicó que se deben aumentar los esfuerzos de divulgación dirigida (comunidades de bajos ingresos, asociaciones y viviendas para adultos mayores).</w:t>
      </w:r>
    </w:p>
    <w:p w14:paraId="17C2420F" w14:textId="40B878BF" w:rsidR="00CB437A" w:rsidRPr="00A029F6" w:rsidRDefault="00152924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No quedó claro si durante la entrega de pavos también se compartió información sobre la encuesta.</w:t>
      </w:r>
      <w:r w:rsidR="206634B1" w:rsidRPr="00A029F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445BC171" w14:textId="41399388" w:rsidR="00CB437A" w:rsidRPr="00A029F6" w:rsidRDefault="00152924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Aclaración</w:t>
      </w:r>
      <w:r w:rsidR="6134B4F9" w:rsidRPr="00A029F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6A05ED48" w14:textId="6F437A40" w:rsidR="00CB437A" w:rsidRPr="00A029F6" w:rsidRDefault="00152924" w:rsidP="0015292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No hubo otra distribución formal de la encuesta aparte del volante. La encuesta fue enviada a través del personal de la Autoridad de Vivienda de Cambridge, quienes indicaron que la distribuirían en sus respectivos sitios.</w:t>
      </w:r>
      <w:r w:rsidR="43074F74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642F529" w14:textId="7A06712F" w:rsidR="00CB437A" w:rsidRPr="00A029F6" w:rsidRDefault="00152924" w:rsidP="0015292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 xml:space="preserve">También se compartió por correo electrónico con la Asociación Vecinal de </w:t>
      </w:r>
      <w:proofErr w:type="spellStart"/>
      <w:r w:rsidRPr="00A029F6">
        <w:rPr>
          <w:rFonts w:ascii="Times New Roman" w:eastAsia="Times New Roman" w:hAnsi="Times New Roman" w:cs="Times New Roman"/>
          <w:sz w:val="22"/>
          <w:szCs w:val="22"/>
        </w:rPr>
        <w:t>Cambridgeport</w:t>
      </w:r>
      <w:proofErr w:type="spellEnd"/>
      <w:r w:rsidRPr="00A029F6">
        <w:rPr>
          <w:rFonts w:ascii="Times New Roman" w:eastAsia="Times New Roman" w:hAnsi="Times New Roman" w:cs="Times New Roman"/>
          <w:sz w:val="22"/>
          <w:szCs w:val="22"/>
        </w:rPr>
        <w:t>. La encuesta fue compartida con el personal del Centro Comunitario de Cambridge el día de la entrega de pavos. La distribución durante ese evento quedó a discreción de su personal para no interferir con sus procesos.</w:t>
      </w:r>
    </w:p>
    <w:p w14:paraId="53D5F58A" w14:textId="3878F1D2" w:rsidR="00CB437A" w:rsidRPr="00A029F6" w:rsidRDefault="00CD77E3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Se expresaron inquietudes sobre una posible falta de comunicación con el Centro Comunitario de Cambridge respecto a la distribución el día de la reunión pública presencial y la entrega de pavos.</w:t>
      </w:r>
    </w:p>
    <w:p w14:paraId="2C6DB700" w14:textId="18B645F5" w:rsidR="00CB437A" w:rsidRPr="00A029F6" w:rsidRDefault="00CD77E3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Acción: </w:t>
      </w:r>
      <w:r w:rsidRPr="00A029F6">
        <w:rPr>
          <w:rFonts w:ascii="Times New Roman" w:eastAsia="Times New Roman" w:hAnsi="Times New Roman" w:cs="Times New Roman"/>
          <w:sz w:val="22"/>
          <w:szCs w:val="22"/>
        </w:rPr>
        <w:t>Sasha dará seguimiento con Zack para confirmar si hubo un malentendido.</w:t>
      </w:r>
      <w:r w:rsidR="076E843E" w:rsidRPr="00A029F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408A5A02" w14:textId="77777777" w:rsidR="00CD77E3" w:rsidRPr="00A029F6" w:rsidRDefault="00CD77E3" w:rsidP="00CD77E3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Denise expresó preocupación sobre la existencia de diferentes volantes y señalizaciones, y manifestó que le gustaría que el equipo pudiera revisar los materiales antes de su publicación.</w:t>
      </w:r>
    </w:p>
    <w:p w14:paraId="7A54B05A" w14:textId="5B04744F" w:rsidR="00CB437A" w:rsidRPr="00A029F6" w:rsidRDefault="00CD77E3" w:rsidP="00CD77E3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Denise había sugerido modificaciones al lenguaje de la encuesta en un correo previo.</w:t>
      </w:r>
      <w:r w:rsidR="4689CD7C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43F08C4" w14:textId="4669F1DA" w:rsidR="005F7EB7" w:rsidRPr="00A029F6" w:rsidRDefault="002970F7" w:rsidP="005F7EB7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970F7">
        <w:rPr>
          <w:rFonts w:ascii="Times New Roman" w:eastAsia="Times New Roman" w:hAnsi="Times New Roman" w:cs="Times New Roman"/>
          <w:sz w:val="22"/>
          <w:szCs w:val="22"/>
        </w:rPr>
        <w:t xml:space="preserve">Consejo de Planificación del Área Metropolitana 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r w:rsidR="005F7EB7" w:rsidRPr="00A029F6">
        <w:rPr>
          <w:rFonts w:ascii="Times New Roman" w:eastAsia="Times New Roman" w:hAnsi="Times New Roman" w:cs="Times New Roman"/>
          <w:sz w:val="22"/>
          <w:szCs w:val="22"/>
        </w:rPr>
        <w:t>MAPC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 w:rsidR="005F7EB7" w:rsidRPr="00A029F6">
        <w:rPr>
          <w:rFonts w:ascii="Times New Roman" w:eastAsia="Times New Roman" w:hAnsi="Times New Roman" w:cs="Times New Roman"/>
          <w:sz w:val="22"/>
          <w:szCs w:val="22"/>
        </w:rPr>
        <w:t xml:space="preserve"> no recomienda modificar el lenguaje de la encuesta en este momento, ya que podría afectar los datos ya recopilados (actualmente más de 460 respuestas).</w:t>
      </w:r>
    </w:p>
    <w:p w14:paraId="21E1EFF5" w14:textId="77777777" w:rsidR="005F7EB7" w:rsidRPr="00A029F6" w:rsidRDefault="005F7EB7" w:rsidP="005F7EB7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Se propuso organizar grupos focales adicionales o reuniones vecinales en lugar de modificar la encuesta.</w:t>
      </w:r>
    </w:p>
    <w:p w14:paraId="0E695E09" w14:textId="77777777" w:rsidR="005F7EB7" w:rsidRPr="00A029F6" w:rsidRDefault="005F7EB7" w:rsidP="005F7EB7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Otra opción sería detener la encuesta actual, actualizarla y relanzarla como un segundo conjunto de datos, o mantener la encuesta actual y complementarla con grupos focales.</w:t>
      </w:r>
    </w:p>
    <w:p w14:paraId="42325ACD" w14:textId="77777777" w:rsidR="005F7EB7" w:rsidRPr="00A029F6" w:rsidRDefault="005F7EB7" w:rsidP="005F7EB7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Aclaración: los datos actuales no se eliminarían; los conjuntos de datos se mantendrían por separado.</w:t>
      </w:r>
    </w:p>
    <w:p w14:paraId="3C4611BD" w14:textId="77777777" w:rsidR="005F7EB7" w:rsidRPr="00A029F6" w:rsidRDefault="005F7EB7" w:rsidP="005F7EB7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lastRenderedPageBreak/>
        <w:t>Monika señaló que algunos residentes indicaron que no pudieron completar la encuesta y enviaron comentarios por correo electrónico.</w:t>
      </w:r>
    </w:p>
    <w:p w14:paraId="366C3781" w14:textId="4F02B9A4" w:rsidR="00CB437A" w:rsidRPr="00A029F6" w:rsidRDefault="005F7EB7" w:rsidP="005F7EB7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Lawrence Adkins advirtió que modificar la encuesta podría afectar la integridad de las más de 450 respuestas ya recopiladas.</w:t>
      </w:r>
      <w:r w:rsidR="2F3E89CD" w:rsidRPr="00A029F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65C7F777" w14:textId="65C6E0A5" w:rsidR="00CB437A" w:rsidRPr="00A029F6" w:rsidRDefault="005F7EB7" w:rsidP="7852652A">
      <w:pPr>
        <w:pStyle w:val="ListParagraph"/>
        <w:numPr>
          <w:ilvl w:val="4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Thomas Leonard expresó su apoyo a mantener separados los datos de ambas versiones de la encuesta.</w:t>
      </w:r>
    </w:p>
    <w:p w14:paraId="481F5CFD" w14:textId="4276D5A0" w:rsidR="00CB437A" w:rsidRPr="00A029F6" w:rsidRDefault="00D75039" w:rsidP="7852652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Moción para posponer los puntos 4 al 8 de la Agenda</w:t>
      </w:r>
    </w:p>
    <w:p w14:paraId="5889FF42" w14:textId="6F3C4374" w:rsidR="00CB437A" w:rsidRPr="00A029F6" w:rsidRDefault="00D75039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Moción presentada por: Thomas Leonard</w:t>
      </w:r>
    </w:p>
    <w:p w14:paraId="4615C9EA" w14:textId="4D15CE23" w:rsidR="00CB437A" w:rsidRPr="00A029F6" w:rsidRDefault="00D75039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Secundada por: Steven Miller</w:t>
      </w:r>
      <w:r w:rsidR="6134B4F9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0C4904F" w14:textId="3870C6A3" w:rsidR="00CB437A" w:rsidRPr="00A029F6" w:rsidRDefault="000D6AE4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Resultado de la Votación</w:t>
      </w:r>
      <w:r w:rsidR="6134B4F9" w:rsidRPr="00A029F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38356210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Monika Roy: A favor</w:t>
      </w:r>
    </w:p>
    <w:p w14:paraId="5D14046A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Logan Bailey: Ausente</w:t>
      </w:r>
    </w:p>
    <w:p w14:paraId="137071BA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Derrick Neal: Ausente</w:t>
      </w:r>
    </w:p>
    <w:p w14:paraId="156D715C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Kyle Vangel: A favor</w:t>
      </w:r>
    </w:p>
    <w:p w14:paraId="53376FB4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Ken Reeves: Ausente</w:t>
      </w:r>
    </w:p>
    <w:p w14:paraId="7A018CF1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Jeremy Battle: A favor</w:t>
      </w:r>
    </w:p>
    <w:p w14:paraId="29B434EE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Galen Mook: Ausente</w:t>
      </w:r>
    </w:p>
    <w:p w14:paraId="438D4B04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Laura Jasinski: Ausente</w:t>
      </w:r>
    </w:p>
    <w:p w14:paraId="3DFF9D03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Angela DeSousa: Ausente</w:t>
      </w:r>
    </w:p>
    <w:p w14:paraId="6DEE73E4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Fran Amacher: Ausente</w:t>
      </w:r>
    </w:p>
    <w:p w14:paraId="2316B5A4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Lawrence Adkins: En contra</w:t>
      </w:r>
    </w:p>
    <w:p w14:paraId="5B709491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Sheila Headley Burwell: A favor</w:t>
      </w:r>
    </w:p>
    <w:p w14:paraId="7024F108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Steven Miller: A favor</w:t>
      </w:r>
    </w:p>
    <w:p w14:paraId="2C41095A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Denise Haynes: A favor</w:t>
      </w:r>
    </w:p>
    <w:p w14:paraId="54571D85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Thomas Leonard: A favor</w:t>
      </w:r>
    </w:p>
    <w:p w14:paraId="02573C3B" w14:textId="77777777" w:rsidR="000D6AE4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David English: Ausente</w:t>
      </w:r>
    </w:p>
    <w:p w14:paraId="72D80021" w14:textId="23F5F517" w:rsidR="00CB437A" w:rsidRPr="00A029F6" w:rsidRDefault="000D6AE4" w:rsidP="000D6AE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Jonathan Guzman: A favor</w:t>
      </w:r>
      <w:r w:rsidR="6134B4F9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C717DC6" w14:textId="7E49678A" w:rsidR="00CB437A" w:rsidRPr="00A029F6" w:rsidRDefault="000D6AE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Discusión de las Audiencias Públicas</w:t>
      </w:r>
    </w:p>
    <w:p w14:paraId="6BD1673B" w14:textId="55533064" w:rsidR="00CB437A" w:rsidRPr="00A029F6" w:rsidRDefault="000D6AE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Actualización y discusión sobre los Grupos Focales</w:t>
      </w:r>
    </w:p>
    <w:p w14:paraId="19461B40" w14:textId="6E5CE9B3" w:rsidR="00CB437A" w:rsidRPr="00A029F6" w:rsidRDefault="000D6AE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Discusión de la visita al sitio del 6 de noviembre</w:t>
      </w:r>
    </w:p>
    <w:p w14:paraId="358E65AF" w14:textId="6082D5EC" w:rsidR="00CB437A" w:rsidRPr="00A029F6" w:rsidRDefault="000D6AE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Preguntas de los miembros del Grupo de Trabajo</w:t>
      </w:r>
    </w:p>
    <w:p w14:paraId="2487143C" w14:textId="43AC6DA2" w:rsidR="000D6AE4" w:rsidRPr="00A029F6" w:rsidRDefault="002970F7" w:rsidP="000D6AE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970F7">
        <w:rPr>
          <w:rFonts w:ascii="Times New Roman" w:eastAsia="Times New Roman" w:hAnsi="Times New Roman" w:cs="Times New Roman"/>
          <w:sz w:val="22"/>
          <w:szCs w:val="22"/>
        </w:rPr>
        <w:t>Lawrence Adkins: ¿Cuál es el plan general a mayor escala para el Grupo de Trabajo y su estrategia de divulgación? Lawrence expresó frustración por la impresión de que los equipos estatales están segmentando la información y solo permitiendo que el Grupo de Trabajo vea y vote sobre cierta información que consideran apropiada (él preferiría contar con total transparencia y permitir que el Grupo de Trabajo identifique qué es y qué no es importante incluir / compartir y someter a votación).</w:t>
      </w:r>
    </w:p>
    <w:p w14:paraId="019AC75E" w14:textId="70D40562" w:rsidR="000D6AE4" w:rsidRPr="00A029F6" w:rsidRDefault="002970F7" w:rsidP="000D6AE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970F7">
        <w:rPr>
          <w:rFonts w:ascii="Times New Roman" w:eastAsia="Times New Roman" w:hAnsi="Times New Roman" w:cs="Times New Roman"/>
          <w:sz w:val="22"/>
          <w:szCs w:val="22"/>
        </w:rPr>
        <w:t xml:space="preserve">Denise Haynes: </w:t>
      </w:r>
      <w:r w:rsidR="00EF307C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2970F7">
        <w:rPr>
          <w:rFonts w:ascii="Times New Roman" w:eastAsia="Times New Roman" w:hAnsi="Times New Roman" w:cs="Times New Roman"/>
          <w:sz w:val="22"/>
          <w:szCs w:val="22"/>
        </w:rPr>
        <w:t>eñaló inquietudes respecto a la falta de participación y comprensión por parte de otros miembros del Grupo de Trabajo sobre los temas planteados en relación con la encuesta.</w:t>
      </w:r>
    </w:p>
    <w:p w14:paraId="6F0745B5" w14:textId="33C249C7" w:rsidR="000D6AE4" w:rsidRPr="00A029F6" w:rsidRDefault="002970F7" w:rsidP="000D6AE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970F7">
        <w:rPr>
          <w:rFonts w:ascii="Times New Roman" w:eastAsia="Times New Roman" w:hAnsi="Times New Roman" w:cs="Times New Roman"/>
          <w:sz w:val="22"/>
          <w:szCs w:val="22"/>
        </w:rPr>
        <w:t>Steven Miller: A pesar del lenguaje de la legislatura, este esfuerzo no se trata únicamente de Riverside, sino también de Cambridge y otras áreas. La intención no está alineada con la legislatura, y esto es y continuará siendo un problema importante.</w:t>
      </w:r>
    </w:p>
    <w:p w14:paraId="7CD2E54C" w14:textId="57897677" w:rsidR="00CB437A" w:rsidRPr="00A029F6" w:rsidRDefault="002970F7" w:rsidP="000D6AE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970F7">
        <w:rPr>
          <w:rFonts w:ascii="Times New Roman" w:eastAsia="Times New Roman" w:hAnsi="Times New Roman" w:cs="Times New Roman"/>
          <w:sz w:val="22"/>
          <w:szCs w:val="22"/>
        </w:rPr>
        <w:t>Lawrence Adkins: Este formato virtual no está funcionando; el Grupo de Trabajo no se está comunicando bien ni trabajando de manera colectiva y eficiente. ¿Podemos planificar más reuniones presenciales del Grupo de Trabajo?</w:t>
      </w:r>
    </w:p>
    <w:p w14:paraId="3B9C7F7E" w14:textId="093DE97A" w:rsidR="00CB437A" w:rsidRPr="00A029F6" w:rsidRDefault="000D6AE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Comentarios del público </w:t>
      </w:r>
      <w:r w:rsidR="6134B4F9"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(</w:t>
      </w: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si el tiempo lo permite</w:t>
      </w:r>
      <w:r w:rsidR="6134B4F9"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)</w:t>
      </w:r>
    </w:p>
    <w:p w14:paraId="4A135909" w14:textId="5E387AB3" w:rsidR="00CB437A" w:rsidRPr="00A029F6" w:rsidRDefault="000D6AE4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lastRenderedPageBreak/>
        <w:t>No se recibieron comentarios del público debido a limitaciones de tiempo.</w:t>
      </w:r>
      <w:r w:rsidR="7902F070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3C5F939" w14:textId="43117849" w:rsidR="00CB437A" w:rsidRPr="00A029F6" w:rsidRDefault="000D6AE4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</w:rPr>
        <w:t>Clausura [Votación]</w:t>
      </w:r>
    </w:p>
    <w:p w14:paraId="4888882F" w14:textId="12C2B799" w:rsidR="00CB437A" w:rsidRPr="00A029F6" w:rsidRDefault="000D6AE4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Moción para clausurar la reunión:</w:t>
      </w:r>
      <w:r w:rsidR="6EBF2499" w:rsidRPr="00A029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961BC2A" w14:textId="77777777" w:rsidR="000D6AE4" w:rsidRPr="00A029F6" w:rsidRDefault="000D6AE4" w:rsidP="000D6AE4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Moción presentada por: Kyle Vangel</w:t>
      </w:r>
    </w:p>
    <w:p w14:paraId="16BE0C4F" w14:textId="3F317E9A" w:rsidR="00CB437A" w:rsidRPr="00A029F6" w:rsidRDefault="000D6AE4" w:rsidP="000D6AE4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Secundada por: Sheila Headley-Burwell</w:t>
      </w:r>
    </w:p>
    <w:p w14:paraId="5B4B2410" w14:textId="3951325A" w:rsidR="00CB437A" w:rsidRPr="00A029F6" w:rsidRDefault="005678AA" w:rsidP="7852652A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Pase de Lista</w:t>
      </w:r>
      <w:r w:rsidR="6EBF2499" w:rsidRPr="00A029F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16C05953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Monika Roy: A favor</w:t>
      </w:r>
    </w:p>
    <w:p w14:paraId="74CBE34E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Logan Bailey: Ausente</w:t>
      </w:r>
    </w:p>
    <w:p w14:paraId="30DAD970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Derrick Neal: Ausente</w:t>
      </w:r>
    </w:p>
    <w:p w14:paraId="2F117231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Kyle Vangel: A favor</w:t>
      </w:r>
    </w:p>
    <w:p w14:paraId="52D4A8D0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Jeremy Battle: A favor</w:t>
      </w:r>
    </w:p>
    <w:p w14:paraId="643C9590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Galen Mook: Ausente</w:t>
      </w:r>
    </w:p>
    <w:p w14:paraId="2CCAEDB6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Laura Jasinski: Ausente</w:t>
      </w:r>
    </w:p>
    <w:p w14:paraId="39563E17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Angela DeSousa: Ausente</w:t>
      </w:r>
    </w:p>
    <w:p w14:paraId="4BCABE3C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Fran Amacher: Ausente</w:t>
      </w:r>
    </w:p>
    <w:p w14:paraId="222E8AFE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Lawrence Adkins: En contra</w:t>
      </w:r>
    </w:p>
    <w:p w14:paraId="313A62EB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Sheila Headley Burwell: A favor</w:t>
      </w:r>
    </w:p>
    <w:p w14:paraId="7C509326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Denise Haynes: A favor</w:t>
      </w:r>
    </w:p>
    <w:p w14:paraId="7C1F72B2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Steven Miller: Ausente</w:t>
      </w:r>
    </w:p>
    <w:p w14:paraId="133F93C0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Thomas Leonard: A favor</w:t>
      </w:r>
    </w:p>
    <w:p w14:paraId="5B14FCAA" w14:textId="77777777" w:rsidR="005678A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David English: Ausente</w:t>
      </w:r>
    </w:p>
    <w:p w14:paraId="4A9BF706" w14:textId="2D8EA644" w:rsidR="00CB437A" w:rsidRPr="00A029F6" w:rsidRDefault="005678AA" w:rsidP="005678A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Jonathan Guzman: A favor</w:t>
      </w:r>
    </w:p>
    <w:p w14:paraId="4B7F94DD" w14:textId="048A48CC" w:rsidR="00CB437A" w:rsidRPr="00A029F6" w:rsidRDefault="005678AA" w:rsidP="7852652A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proofErr w:type="gramStart"/>
      <w:r w:rsidRPr="00A029F6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Acciones a Realizar</w:t>
      </w:r>
      <w:proofErr w:type="gramEnd"/>
      <w:r w:rsidR="0F1EC2AB" w:rsidRPr="00A029F6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7E285627" w14:textId="77777777" w:rsidR="005678AA" w:rsidRPr="00A029F6" w:rsidRDefault="005678AA" w:rsidP="005678A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Sasha volverá a compartir las ubicaciones específicas de la divulgación puerta a puerta y dará seguimiento con Zack para aclarar posibles malentendidos.</w:t>
      </w:r>
    </w:p>
    <w:p w14:paraId="3D523F11" w14:textId="77777777" w:rsidR="005678AA" w:rsidRPr="00A029F6" w:rsidRDefault="005678AA" w:rsidP="005678A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Los miembros del Grupo de Trabajo trabajarán con Jonathan y Monika para definir los puntos de la Agenda y los próximos pasos para la siguiente reunión.</w:t>
      </w:r>
    </w:p>
    <w:p w14:paraId="2C078E63" w14:textId="191C21E7" w:rsidR="00CB437A" w:rsidRPr="00A029F6" w:rsidRDefault="005678AA" w:rsidP="005678A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029F6">
        <w:rPr>
          <w:rFonts w:ascii="Times New Roman" w:eastAsia="Times New Roman" w:hAnsi="Times New Roman" w:cs="Times New Roman"/>
          <w:sz w:val="22"/>
          <w:szCs w:val="22"/>
        </w:rPr>
        <w:t>Jonathan y Monika explorarán la posibilidad de realizar la próxima reunión de manera presencial para mejorar la comunicación y la participación.</w:t>
      </w:r>
      <w:r w:rsidR="0F1EC2AB" w:rsidRPr="00A029F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sectPr w:rsidR="00CB437A" w:rsidRPr="00A02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B85D" w14:textId="77777777" w:rsidR="008C0064" w:rsidRDefault="008C0064" w:rsidP="002970F7">
      <w:pPr>
        <w:spacing w:after="0" w:line="240" w:lineRule="auto"/>
      </w:pPr>
      <w:r>
        <w:separator/>
      </w:r>
    </w:p>
  </w:endnote>
  <w:endnote w:type="continuationSeparator" w:id="0">
    <w:p w14:paraId="314A2496" w14:textId="77777777" w:rsidR="008C0064" w:rsidRDefault="008C0064" w:rsidP="0029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4615" w14:textId="77777777" w:rsidR="008C0064" w:rsidRDefault="008C0064" w:rsidP="002970F7">
      <w:pPr>
        <w:spacing w:after="0" w:line="240" w:lineRule="auto"/>
      </w:pPr>
      <w:r>
        <w:separator/>
      </w:r>
    </w:p>
  </w:footnote>
  <w:footnote w:type="continuationSeparator" w:id="0">
    <w:p w14:paraId="562A29FD" w14:textId="77777777" w:rsidR="008C0064" w:rsidRDefault="008C0064" w:rsidP="002970F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BB7+ccRSpzIJV" int2:id="vl1AG25L">
      <int2:state int2:value="Rejected" int2:type="spell"/>
    </int2:textHash>
    <int2:textHash int2:hashCode="9z/C3Z3pUSF02v" int2:id="wpzQAw9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741C"/>
    <w:multiLevelType w:val="hybridMultilevel"/>
    <w:tmpl w:val="CAF4791E"/>
    <w:lvl w:ilvl="0" w:tplc="D5465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C5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A9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08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E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0E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E8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C4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CA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C707"/>
    <w:multiLevelType w:val="hybridMultilevel"/>
    <w:tmpl w:val="53A0BA9E"/>
    <w:lvl w:ilvl="0" w:tplc="D61A35C8">
      <w:start w:val="1"/>
      <w:numFmt w:val="decimal"/>
      <w:lvlText w:val="%1."/>
      <w:lvlJc w:val="left"/>
      <w:pPr>
        <w:ind w:left="720" w:hanging="360"/>
      </w:pPr>
    </w:lvl>
    <w:lvl w:ilvl="1" w:tplc="9E3CEDAE">
      <w:start w:val="1"/>
      <w:numFmt w:val="lowerLetter"/>
      <w:lvlText w:val="%2."/>
      <w:lvlJc w:val="left"/>
      <w:pPr>
        <w:ind w:left="1440" w:hanging="360"/>
      </w:pPr>
    </w:lvl>
    <w:lvl w:ilvl="2" w:tplc="C4A8E024">
      <w:start w:val="1"/>
      <w:numFmt w:val="lowerRoman"/>
      <w:lvlText w:val="%3."/>
      <w:lvlJc w:val="right"/>
      <w:pPr>
        <w:ind w:left="2160" w:hanging="180"/>
      </w:pPr>
    </w:lvl>
    <w:lvl w:ilvl="3" w:tplc="65F2540C">
      <w:start w:val="1"/>
      <w:numFmt w:val="decimal"/>
      <w:lvlText w:val="%4."/>
      <w:lvlJc w:val="left"/>
      <w:pPr>
        <w:ind w:left="2880" w:hanging="360"/>
      </w:pPr>
    </w:lvl>
    <w:lvl w:ilvl="4" w:tplc="B578493A">
      <w:start w:val="1"/>
      <w:numFmt w:val="lowerLetter"/>
      <w:lvlText w:val="%5."/>
      <w:lvlJc w:val="left"/>
      <w:pPr>
        <w:ind w:left="3600" w:hanging="360"/>
      </w:pPr>
    </w:lvl>
    <w:lvl w:ilvl="5" w:tplc="90CC5E64">
      <w:start w:val="1"/>
      <w:numFmt w:val="lowerRoman"/>
      <w:lvlText w:val="%6."/>
      <w:lvlJc w:val="right"/>
      <w:pPr>
        <w:ind w:left="4320" w:hanging="180"/>
      </w:pPr>
    </w:lvl>
    <w:lvl w:ilvl="6" w:tplc="7A6AC926">
      <w:start w:val="1"/>
      <w:numFmt w:val="decimal"/>
      <w:lvlText w:val="%7."/>
      <w:lvlJc w:val="left"/>
      <w:pPr>
        <w:ind w:left="5040" w:hanging="360"/>
      </w:pPr>
    </w:lvl>
    <w:lvl w:ilvl="7" w:tplc="3C0A99C6">
      <w:start w:val="1"/>
      <w:numFmt w:val="lowerLetter"/>
      <w:lvlText w:val="%8."/>
      <w:lvlJc w:val="left"/>
      <w:pPr>
        <w:ind w:left="5760" w:hanging="360"/>
      </w:pPr>
    </w:lvl>
    <w:lvl w:ilvl="8" w:tplc="B78267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1FAF"/>
    <w:multiLevelType w:val="hybridMultilevel"/>
    <w:tmpl w:val="B8C6F4A6"/>
    <w:lvl w:ilvl="0" w:tplc="1CE25D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2A0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6A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46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48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45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CF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E8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69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0222"/>
    <w:multiLevelType w:val="hybridMultilevel"/>
    <w:tmpl w:val="A50AE6B4"/>
    <w:lvl w:ilvl="0" w:tplc="1D1C2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6A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83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E7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4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A5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63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46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41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02663"/>
    <w:multiLevelType w:val="hybridMultilevel"/>
    <w:tmpl w:val="C360F504"/>
    <w:lvl w:ilvl="0" w:tplc="4DF03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6E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085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A0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C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06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A7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67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CC3FD"/>
    <w:multiLevelType w:val="hybridMultilevel"/>
    <w:tmpl w:val="FE14D7C4"/>
    <w:lvl w:ilvl="0" w:tplc="F8EE4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80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66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C1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E2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2C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2E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CE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0E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DADA0"/>
    <w:multiLevelType w:val="hybridMultilevel"/>
    <w:tmpl w:val="80D8682A"/>
    <w:lvl w:ilvl="0" w:tplc="7D06D5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C60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EB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60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E0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26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5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B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88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D756"/>
    <w:multiLevelType w:val="hybridMultilevel"/>
    <w:tmpl w:val="C3A4FAC4"/>
    <w:lvl w:ilvl="0" w:tplc="CDF264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BF07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81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0D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6E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29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3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A1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0C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6F181"/>
    <w:multiLevelType w:val="multilevel"/>
    <w:tmpl w:val="0CBAA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5A634150"/>
    <w:multiLevelType w:val="hybridMultilevel"/>
    <w:tmpl w:val="A5B209E0"/>
    <w:lvl w:ilvl="0" w:tplc="E52A03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52F8B"/>
    <w:multiLevelType w:val="hybridMultilevel"/>
    <w:tmpl w:val="20F83588"/>
    <w:lvl w:ilvl="0" w:tplc="EC88B6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05E2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2D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2C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20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A4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00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07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0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995DD"/>
    <w:multiLevelType w:val="hybridMultilevel"/>
    <w:tmpl w:val="932A2C98"/>
    <w:lvl w:ilvl="0" w:tplc="284C75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68D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C6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C9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45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6F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28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CC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AA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31562">
    <w:abstractNumId w:val="2"/>
  </w:num>
  <w:num w:numId="2" w16cid:durableId="122621232">
    <w:abstractNumId w:val="6"/>
  </w:num>
  <w:num w:numId="3" w16cid:durableId="695084962">
    <w:abstractNumId w:val="11"/>
  </w:num>
  <w:num w:numId="4" w16cid:durableId="1331103485">
    <w:abstractNumId w:val="7"/>
  </w:num>
  <w:num w:numId="5" w16cid:durableId="1407727783">
    <w:abstractNumId w:val="10"/>
  </w:num>
  <w:num w:numId="6" w16cid:durableId="154228461">
    <w:abstractNumId w:val="0"/>
  </w:num>
  <w:num w:numId="7" w16cid:durableId="457838636">
    <w:abstractNumId w:val="4"/>
  </w:num>
  <w:num w:numId="8" w16cid:durableId="420181366">
    <w:abstractNumId w:val="5"/>
  </w:num>
  <w:num w:numId="9" w16cid:durableId="1029254916">
    <w:abstractNumId w:val="3"/>
  </w:num>
  <w:num w:numId="10" w16cid:durableId="744687683">
    <w:abstractNumId w:val="1"/>
  </w:num>
  <w:num w:numId="11" w16cid:durableId="307364307">
    <w:abstractNumId w:val="8"/>
  </w:num>
  <w:num w:numId="12" w16cid:durableId="1097020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C2AD96"/>
    <w:rsid w:val="000D6AE4"/>
    <w:rsid w:val="0010283B"/>
    <w:rsid w:val="00152924"/>
    <w:rsid w:val="00167B2C"/>
    <w:rsid w:val="001D0BB1"/>
    <w:rsid w:val="002970F7"/>
    <w:rsid w:val="002A49B5"/>
    <w:rsid w:val="00321CC6"/>
    <w:rsid w:val="00375A2E"/>
    <w:rsid w:val="005678AA"/>
    <w:rsid w:val="00595A4F"/>
    <w:rsid w:val="005ACD29"/>
    <w:rsid w:val="005F7EB7"/>
    <w:rsid w:val="00636A62"/>
    <w:rsid w:val="00660608"/>
    <w:rsid w:val="007706AD"/>
    <w:rsid w:val="007C4054"/>
    <w:rsid w:val="008C0064"/>
    <w:rsid w:val="00917C86"/>
    <w:rsid w:val="009429CE"/>
    <w:rsid w:val="00A029F6"/>
    <w:rsid w:val="00A148DD"/>
    <w:rsid w:val="00A50BD4"/>
    <w:rsid w:val="00BB35AA"/>
    <w:rsid w:val="00CB437A"/>
    <w:rsid w:val="00CC0CBE"/>
    <w:rsid w:val="00CD77E3"/>
    <w:rsid w:val="00D03A39"/>
    <w:rsid w:val="00D05197"/>
    <w:rsid w:val="00D30CA2"/>
    <w:rsid w:val="00D75039"/>
    <w:rsid w:val="00E30AB7"/>
    <w:rsid w:val="00ED7D15"/>
    <w:rsid w:val="00EF307C"/>
    <w:rsid w:val="016B2495"/>
    <w:rsid w:val="017D646C"/>
    <w:rsid w:val="0235F3C2"/>
    <w:rsid w:val="02B72445"/>
    <w:rsid w:val="03321B21"/>
    <w:rsid w:val="034DCC2E"/>
    <w:rsid w:val="035A6BAB"/>
    <w:rsid w:val="03C09A2A"/>
    <w:rsid w:val="03E9B34C"/>
    <w:rsid w:val="0473E7A9"/>
    <w:rsid w:val="04E689A1"/>
    <w:rsid w:val="0506F776"/>
    <w:rsid w:val="05675442"/>
    <w:rsid w:val="056A2C40"/>
    <w:rsid w:val="05AAA51D"/>
    <w:rsid w:val="06609AE9"/>
    <w:rsid w:val="076E843E"/>
    <w:rsid w:val="08C4C802"/>
    <w:rsid w:val="0981A430"/>
    <w:rsid w:val="0AE16106"/>
    <w:rsid w:val="0AFC46F9"/>
    <w:rsid w:val="0B045AB0"/>
    <w:rsid w:val="0B1E8B4E"/>
    <w:rsid w:val="0B7AA66B"/>
    <w:rsid w:val="0B8E8FE3"/>
    <w:rsid w:val="0D546148"/>
    <w:rsid w:val="0D758EA0"/>
    <w:rsid w:val="0E3043FB"/>
    <w:rsid w:val="0E6A7582"/>
    <w:rsid w:val="0E9D29FA"/>
    <w:rsid w:val="0ED05AC5"/>
    <w:rsid w:val="0EEBAE6F"/>
    <w:rsid w:val="0F1EC2AB"/>
    <w:rsid w:val="0F390098"/>
    <w:rsid w:val="10472207"/>
    <w:rsid w:val="118E7454"/>
    <w:rsid w:val="12437C67"/>
    <w:rsid w:val="138176F3"/>
    <w:rsid w:val="138E6916"/>
    <w:rsid w:val="13C598D6"/>
    <w:rsid w:val="1419BA5C"/>
    <w:rsid w:val="149FADFE"/>
    <w:rsid w:val="151334AC"/>
    <w:rsid w:val="156443E1"/>
    <w:rsid w:val="15D241E4"/>
    <w:rsid w:val="16045473"/>
    <w:rsid w:val="1619441A"/>
    <w:rsid w:val="1663F2CF"/>
    <w:rsid w:val="168925D5"/>
    <w:rsid w:val="168A0A71"/>
    <w:rsid w:val="171AEB36"/>
    <w:rsid w:val="1758C25B"/>
    <w:rsid w:val="17CE0FC5"/>
    <w:rsid w:val="18E66F85"/>
    <w:rsid w:val="199AC9FA"/>
    <w:rsid w:val="1ABC97D2"/>
    <w:rsid w:val="1ABD4F80"/>
    <w:rsid w:val="1BCB5BF8"/>
    <w:rsid w:val="1BD775F2"/>
    <w:rsid w:val="1C3C0EC9"/>
    <w:rsid w:val="1EE39706"/>
    <w:rsid w:val="1EE51162"/>
    <w:rsid w:val="1EE7708D"/>
    <w:rsid w:val="1F49A456"/>
    <w:rsid w:val="2018CAF7"/>
    <w:rsid w:val="205F9BE7"/>
    <w:rsid w:val="206634B1"/>
    <w:rsid w:val="2068C6BF"/>
    <w:rsid w:val="206BFE58"/>
    <w:rsid w:val="2099AD42"/>
    <w:rsid w:val="209A1E79"/>
    <w:rsid w:val="20DA2012"/>
    <w:rsid w:val="21F60EB5"/>
    <w:rsid w:val="2294B9AE"/>
    <w:rsid w:val="247039D4"/>
    <w:rsid w:val="247C8549"/>
    <w:rsid w:val="24ED9132"/>
    <w:rsid w:val="2505CE16"/>
    <w:rsid w:val="25250B37"/>
    <w:rsid w:val="256159D6"/>
    <w:rsid w:val="256A1F18"/>
    <w:rsid w:val="26A7B599"/>
    <w:rsid w:val="26ADC73D"/>
    <w:rsid w:val="26C40A38"/>
    <w:rsid w:val="26E0529E"/>
    <w:rsid w:val="28700FA3"/>
    <w:rsid w:val="28FD69A9"/>
    <w:rsid w:val="29C08459"/>
    <w:rsid w:val="2A88A681"/>
    <w:rsid w:val="2B03FF48"/>
    <w:rsid w:val="2B2D610B"/>
    <w:rsid w:val="2B5FE9F7"/>
    <w:rsid w:val="2B6B0CA8"/>
    <w:rsid w:val="2C200FA0"/>
    <w:rsid w:val="2C2F1665"/>
    <w:rsid w:val="2CAE9593"/>
    <w:rsid w:val="2EC0B389"/>
    <w:rsid w:val="2ED21CA5"/>
    <w:rsid w:val="2EF06385"/>
    <w:rsid w:val="2EFE6B90"/>
    <w:rsid w:val="2F021E07"/>
    <w:rsid w:val="2F3E89CD"/>
    <w:rsid w:val="3017F9DE"/>
    <w:rsid w:val="302E67D2"/>
    <w:rsid w:val="30FF00BF"/>
    <w:rsid w:val="31900848"/>
    <w:rsid w:val="320338DA"/>
    <w:rsid w:val="337F51E4"/>
    <w:rsid w:val="33AC2118"/>
    <w:rsid w:val="3489A1E3"/>
    <w:rsid w:val="34956B9C"/>
    <w:rsid w:val="34F11E42"/>
    <w:rsid w:val="34FD0BA1"/>
    <w:rsid w:val="351A2C4E"/>
    <w:rsid w:val="3563BCC8"/>
    <w:rsid w:val="35FB0B35"/>
    <w:rsid w:val="371C36CD"/>
    <w:rsid w:val="37425785"/>
    <w:rsid w:val="37455992"/>
    <w:rsid w:val="37A96EF5"/>
    <w:rsid w:val="37C96CE3"/>
    <w:rsid w:val="37F19DE7"/>
    <w:rsid w:val="396913AE"/>
    <w:rsid w:val="399FFDF6"/>
    <w:rsid w:val="3C728D82"/>
    <w:rsid w:val="3CBB1F6A"/>
    <w:rsid w:val="3D26E611"/>
    <w:rsid w:val="4004C123"/>
    <w:rsid w:val="4013684A"/>
    <w:rsid w:val="40AE3B91"/>
    <w:rsid w:val="40B6D5C5"/>
    <w:rsid w:val="42058820"/>
    <w:rsid w:val="42C573F4"/>
    <w:rsid w:val="42DE75F4"/>
    <w:rsid w:val="43074F74"/>
    <w:rsid w:val="4307808D"/>
    <w:rsid w:val="4375C800"/>
    <w:rsid w:val="43FADD93"/>
    <w:rsid w:val="440C5C78"/>
    <w:rsid w:val="444309E7"/>
    <w:rsid w:val="446D54A0"/>
    <w:rsid w:val="4689CD7C"/>
    <w:rsid w:val="47608F56"/>
    <w:rsid w:val="47A46815"/>
    <w:rsid w:val="47AFC4B5"/>
    <w:rsid w:val="49A784A9"/>
    <w:rsid w:val="49CCA11A"/>
    <w:rsid w:val="4A670990"/>
    <w:rsid w:val="4C05AEB4"/>
    <w:rsid w:val="4C2838EC"/>
    <w:rsid w:val="4C2AF51C"/>
    <w:rsid w:val="4C667D26"/>
    <w:rsid w:val="4C8F4247"/>
    <w:rsid w:val="4CC24529"/>
    <w:rsid w:val="4CF94F3C"/>
    <w:rsid w:val="4D47E2A0"/>
    <w:rsid w:val="4D48A0BA"/>
    <w:rsid w:val="511CC2DE"/>
    <w:rsid w:val="512E25CA"/>
    <w:rsid w:val="514F7CBE"/>
    <w:rsid w:val="522E40FA"/>
    <w:rsid w:val="534ED62F"/>
    <w:rsid w:val="54B3A9BF"/>
    <w:rsid w:val="5553A0DC"/>
    <w:rsid w:val="5573BDED"/>
    <w:rsid w:val="5597F1B0"/>
    <w:rsid w:val="55C4CCE2"/>
    <w:rsid w:val="55FA1E14"/>
    <w:rsid w:val="5647720E"/>
    <w:rsid w:val="5657929B"/>
    <w:rsid w:val="588C8E59"/>
    <w:rsid w:val="5945A43F"/>
    <w:rsid w:val="5A08973D"/>
    <w:rsid w:val="5A2EEF58"/>
    <w:rsid w:val="5A7B0A1B"/>
    <w:rsid w:val="5ABFB1F6"/>
    <w:rsid w:val="5C3A53C3"/>
    <w:rsid w:val="5C8B9531"/>
    <w:rsid w:val="5CE7F3D8"/>
    <w:rsid w:val="5D002B55"/>
    <w:rsid w:val="5D41B8DB"/>
    <w:rsid w:val="5D8EB11C"/>
    <w:rsid w:val="5E156802"/>
    <w:rsid w:val="5E25D53A"/>
    <w:rsid w:val="5F1E70AA"/>
    <w:rsid w:val="5F44D6E1"/>
    <w:rsid w:val="605B68DC"/>
    <w:rsid w:val="6134B4F9"/>
    <w:rsid w:val="6138B08A"/>
    <w:rsid w:val="6179246F"/>
    <w:rsid w:val="626AFDE8"/>
    <w:rsid w:val="631A5B32"/>
    <w:rsid w:val="636BF8B6"/>
    <w:rsid w:val="63F064EC"/>
    <w:rsid w:val="6426562E"/>
    <w:rsid w:val="6475D366"/>
    <w:rsid w:val="66A97675"/>
    <w:rsid w:val="694B0101"/>
    <w:rsid w:val="6B58691E"/>
    <w:rsid w:val="6C1186D2"/>
    <w:rsid w:val="6C82435B"/>
    <w:rsid w:val="6CC3C3F3"/>
    <w:rsid w:val="6D9029CD"/>
    <w:rsid w:val="6DC33E8D"/>
    <w:rsid w:val="6E0CE051"/>
    <w:rsid w:val="6EBF2499"/>
    <w:rsid w:val="6EDFFFDE"/>
    <w:rsid w:val="6F210E7F"/>
    <w:rsid w:val="70118DAC"/>
    <w:rsid w:val="705FFF39"/>
    <w:rsid w:val="71105538"/>
    <w:rsid w:val="715B1D74"/>
    <w:rsid w:val="720EA922"/>
    <w:rsid w:val="72E307C3"/>
    <w:rsid w:val="731E2D1D"/>
    <w:rsid w:val="73953E25"/>
    <w:rsid w:val="739FDC16"/>
    <w:rsid w:val="74F66580"/>
    <w:rsid w:val="76C2AD96"/>
    <w:rsid w:val="76D7A1E9"/>
    <w:rsid w:val="78107EF6"/>
    <w:rsid w:val="782D31A5"/>
    <w:rsid w:val="7852652A"/>
    <w:rsid w:val="7894CD3A"/>
    <w:rsid w:val="78DDEB85"/>
    <w:rsid w:val="78DEB62B"/>
    <w:rsid w:val="7902F070"/>
    <w:rsid w:val="7B214AA7"/>
    <w:rsid w:val="7B6FD973"/>
    <w:rsid w:val="7B79AF15"/>
    <w:rsid w:val="7B8F3525"/>
    <w:rsid w:val="7C95677C"/>
    <w:rsid w:val="7CC2D380"/>
    <w:rsid w:val="7D07AB28"/>
    <w:rsid w:val="7E23D384"/>
    <w:rsid w:val="7E68B14E"/>
    <w:rsid w:val="7E6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2AD96"/>
  <w15:chartTrackingRefBased/>
  <w15:docId w15:val="{9C898C2A-A992-4F17-BD9C-C40FDFE6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Heading2">
    <w:name w:val="heading 2"/>
    <w:basedOn w:val="Normal"/>
    <w:next w:val="Normal"/>
    <w:uiPriority w:val="9"/>
    <w:unhideWhenUsed/>
    <w:qFormat/>
    <w:rsid w:val="63F0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3F064E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63F064EC"/>
    <w:rPr>
      <w:b/>
      <w:bCs/>
      <w:smallCaps/>
      <w:color w:val="0F4761" w:themeColor="accent1" w:themeShade="BF"/>
    </w:rPr>
  </w:style>
  <w:style w:type="paragraph" w:styleId="Subtitle">
    <w:name w:val="Subtitle"/>
    <w:basedOn w:val="Normal"/>
    <w:next w:val="Normal"/>
    <w:uiPriority w:val="11"/>
    <w:qFormat/>
    <w:rsid w:val="63F064EC"/>
    <w:rPr>
      <w:rFonts w:eastAsiaTheme="majorEastAsia" w:cstheme="majorBidi"/>
      <w:color w:val="595959" w:themeColor="text1" w:themeTint="A6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95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4F"/>
    <w:rPr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A4F"/>
    <w:rPr>
      <w:b/>
      <w:bCs/>
      <w:sz w:val="20"/>
      <w:szCs w:val="20"/>
      <w:lang w:val="es-MX"/>
    </w:rPr>
  </w:style>
  <w:style w:type="paragraph" w:styleId="Header">
    <w:name w:val="header"/>
    <w:basedOn w:val="Normal"/>
    <w:link w:val="HeaderChar"/>
    <w:uiPriority w:val="99"/>
    <w:unhideWhenUsed/>
    <w:rsid w:val="00297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F7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297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F7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EECA29-A211-4139-8AF7-5E287E0FF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285E9-19E5-4A85-96E3-7FE7FE129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A0E3D-A217-4AD0-B75C-805EBC2ABD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Meneses, Amelia</dc:creator>
  <cp:keywords/>
  <dc:description/>
  <cp:lastModifiedBy>Translation Staff 7</cp:lastModifiedBy>
  <cp:revision>3</cp:revision>
  <dcterms:created xsi:type="dcterms:W3CDTF">2026-03-05T13:15:00Z</dcterms:created>
  <dcterms:modified xsi:type="dcterms:W3CDTF">2026-03-05T14:01:00Z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MSIP_Label_3b683872-c91e-4524-8896-e8c9c740be15_Enabled">
    <vt:lpwstr>true</vt:lpwstr>
  </property>
  <property fmtid="{D5CDD505-2E9C-101B-9397-08002B2CF9AE}" pid="4" name="MSIP_Label_3b683872-c91e-4524-8896-e8c9c740be15_SetDate">
    <vt:lpwstr>2026-03-04T22:49:16Z</vt:lpwstr>
  </property>
  <property fmtid="{D5CDD505-2E9C-101B-9397-08002B2CF9AE}" pid="5" name="MSIP_Label_3b683872-c91e-4524-8896-e8c9c740be15_Method">
    <vt:lpwstr>Standard</vt:lpwstr>
  </property>
  <property fmtid="{D5CDD505-2E9C-101B-9397-08002B2CF9AE}" pid="6" name="MSIP_Label_3b683872-c91e-4524-8896-e8c9c740be15_Name">
    <vt:lpwstr>JSS-For Internal Use</vt:lpwstr>
  </property>
  <property fmtid="{D5CDD505-2E9C-101B-9397-08002B2CF9AE}" pid="7" name="MSIP_Label_3b683872-c91e-4524-8896-e8c9c740be15_SiteId">
    <vt:lpwstr>b953e8d2-f5f3-4cff-a9b1-e5b91ce608ad</vt:lpwstr>
  </property>
  <property fmtid="{D5CDD505-2E9C-101B-9397-08002B2CF9AE}" pid="8" name="MSIP_Label_3b683872-c91e-4524-8896-e8c9c740be15_ActionId">
    <vt:lpwstr>789661e7-47ee-45fc-9873-b598f836a667</vt:lpwstr>
  </property>
  <property fmtid="{D5CDD505-2E9C-101B-9397-08002B2CF9AE}" pid="9" name="MSIP_Label_3b683872-c91e-4524-8896-e8c9c740be15_ContentBits">
    <vt:lpwstr>0</vt:lpwstr>
  </property>
  <property fmtid="{D5CDD505-2E9C-101B-9397-08002B2CF9AE}" pid="10" name="MSIP_Label_3b683872-c91e-4524-8896-e8c9c740be15_Tag">
    <vt:lpwstr>10, 3, 0, 1</vt:lpwstr>
  </property>
</Properties>
</file>