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A240F" w14:textId="77777777" w:rsidR="00D054DD" w:rsidRPr="00D054DD" w:rsidRDefault="00D054DD" w:rsidP="00D054DD">
      <w:pPr>
        <w:shd w:val="clear" w:color="auto" w:fill="D9E2F3"/>
        <w:spacing w:after="160" w:line="259" w:lineRule="auto"/>
        <w:ind w:right="270"/>
        <w:rPr>
          <w:rFonts w:asciiTheme="minorHAnsi" w:hAnsiTheme="minorHAnsi" w:cstheme="minorHAnsi"/>
          <w:b/>
          <w:sz w:val="22"/>
          <w:szCs w:val="22"/>
        </w:rPr>
      </w:pPr>
      <w:r w:rsidRPr="00D054DD">
        <w:rPr>
          <w:rFonts w:asciiTheme="minorHAnsi" w:hAnsiTheme="minorHAnsi" w:cstheme="minorBidi"/>
          <w:b/>
          <w:bCs/>
          <w:sz w:val="22"/>
          <w:szCs w:val="22"/>
        </w:rPr>
        <w:t>Applicability Definitions/Key</w:t>
      </w:r>
    </w:p>
    <w:p w14:paraId="656F4F82" w14:textId="618B022A" w:rsidR="00D054DD" w:rsidRDefault="00D054DD" w:rsidP="00D054DD">
      <w:pPr>
        <w:spacing w:after="160" w:line="259" w:lineRule="auto"/>
        <w:rPr>
          <w:rFonts w:asciiTheme="minorHAnsi" w:hAnsiTheme="minorHAnsi" w:cstheme="minorBidi"/>
          <w:b/>
          <w:bCs/>
          <w:sz w:val="22"/>
          <w:szCs w:val="22"/>
        </w:rPr>
      </w:pPr>
      <w:r w:rsidRPr="00D054DD">
        <w:rPr>
          <w:rFonts w:asciiTheme="minorHAnsi" w:hAnsiTheme="minorHAnsi" w:cstheme="minorBidi"/>
          <w:b/>
          <w:bCs/>
          <w:sz w:val="22"/>
          <w:szCs w:val="22"/>
          <w:highlight w:val="yellow"/>
        </w:rPr>
        <w:t>Highlighted wording reflects changes as of 3/1/21</w:t>
      </w:r>
    </w:p>
    <w:p w14:paraId="2CDEF175" w14:textId="25D7AF5A" w:rsidR="006973CC" w:rsidRDefault="006973CC" w:rsidP="00036A00">
      <w:pPr>
        <w:tabs>
          <w:tab w:val="left" w:pos="9960"/>
        </w:tabs>
        <w:spacing w:after="160" w:line="259" w:lineRule="auto"/>
        <w:rPr>
          <w:rFonts w:asciiTheme="minorHAnsi" w:hAnsiTheme="minorHAnsi" w:cstheme="minorBidi"/>
          <w:b/>
          <w:bCs/>
          <w:sz w:val="22"/>
          <w:szCs w:val="22"/>
        </w:rPr>
      </w:pPr>
      <w:r w:rsidRPr="00736592">
        <w:rPr>
          <w:rFonts w:asciiTheme="minorHAnsi" w:hAnsiTheme="minorHAnsi" w:cstheme="minorBidi"/>
          <w:b/>
          <w:bCs/>
          <w:sz w:val="22"/>
          <w:szCs w:val="22"/>
          <w:highlight w:val="cyan"/>
        </w:rPr>
        <w:t xml:space="preserve">Highlighted </w:t>
      </w:r>
      <w:r w:rsidR="00736592" w:rsidRPr="00736592">
        <w:rPr>
          <w:rFonts w:asciiTheme="minorHAnsi" w:hAnsiTheme="minorHAnsi" w:cstheme="minorBidi"/>
          <w:b/>
          <w:bCs/>
          <w:sz w:val="22"/>
          <w:szCs w:val="22"/>
          <w:highlight w:val="cyan"/>
        </w:rPr>
        <w:t>wording reflects changes effective as of 7/1/21</w:t>
      </w:r>
      <w:r w:rsidRPr="00736592">
        <w:rPr>
          <w:rFonts w:asciiTheme="minorHAnsi" w:hAnsiTheme="minorHAnsi" w:cstheme="minorBidi"/>
          <w:b/>
          <w:bCs/>
          <w:sz w:val="22"/>
          <w:szCs w:val="22"/>
          <w:highlight w:val="cyan"/>
        </w:rPr>
        <w:t xml:space="preserve"> </w:t>
      </w:r>
      <w:r w:rsidR="00036A00">
        <w:rPr>
          <w:rFonts w:asciiTheme="minorHAnsi" w:hAnsiTheme="minorHAnsi" w:cstheme="minorBidi"/>
          <w:b/>
          <w:bCs/>
          <w:sz w:val="22"/>
          <w:szCs w:val="22"/>
          <w:highlight w:val="cyan"/>
        </w:rPr>
        <w:tab/>
      </w:r>
    </w:p>
    <w:p w14:paraId="5E6EC857" w14:textId="529AAAB3" w:rsidR="00013FAA" w:rsidRDefault="00013FAA" w:rsidP="00036A00">
      <w:pPr>
        <w:tabs>
          <w:tab w:val="left" w:pos="9960"/>
        </w:tabs>
        <w:spacing w:after="160" w:line="259" w:lineRule="auto"/>
        <w:rPr>
          <w:rFonts w:asciiTheme="minorHAnsi" w:hAnsiTheme="minorHAnsi" w:cstheme="minorBidi"/>
          <w:b/>
          <w:bCs/>
          <w:sz w:val="22"/>
          <w:szCs w:val="22"/>
        </w:rPr>
      </w:pPr>
      <w:r w:rsidRPr="6D8B7869">
        <w:rPr>
          <w:rFonts w:asciiTheme="minorHAnsi" w:hAnsiTheme="minorHAnsi" w:cstheme="minorBidi"/>
          <w:b/>
          <w:bCs/>
          <w:sz w:val="22"/>
          <w:szCs w:val="22"/>
          <w:highlight w:val="green"/>
        </w:rPr>
        <w:t xml:space="preserve">Highlighted </w:t>
      </w:r>
      <w:r w:rsidR="00334D45" w:rsidRPr="6D8B7869">
        <w:rPr>
          <w:rFonts w:asciiTheme="minorHAnsi" w:hAnsiTheme="minorHAnsi" w:cstheme="minorBidi"/>
          <w:b/>
          <w:bCs/>
          <w:sz w:val="22"/>
          <w:szCs w:val="22"/>
          <w:highlight w:val="green"/>
        </w:rPr>
        <w:t xml:space="preserve">reflected addition of </w:t>
      </w:r>
      <w:bookmarkStart w:id="0" w:name="_Hlk95385073"/>
      <w:r w:rsidR="00334D45" w:rsidRPr="6D8B7869">
        <w:rPr>
          <w:rFonts w:asciiTheme="minorHAnsi" w:hAnsiTheme="minorHAnsi" w:cstheme="minorBidi"/>
          <w:b/>
          <w:bCs/>
          <w:sz w:val="22"/>
          <w:szCs w:val="22"/>
          <w:highlight w:val="green"/>
        </w:rPr>
        <w:t xml:space="preserve">Remote Supports and monitoring services </w:t>
      </w:r>
      <w:bookmarkEnd w:id="0"/>
      <w:r w:rsidR="00334D45" w:rsidRPr="6D8B7869">
        <w:rPr>
          <w:rFonts w:asciiTheme="minorHAnsi" w:hAnsiTheme="minorHAnsi" w:cstheme="minorBidi"/>
          <w:b/>
          <w:bCs/>
          <w:sz w:val="22"/>
          <w:szCs w:val="22"/>
          <w:highlight w:val="green"/>
        </w:rPr>
        <w:t xml:space="preserve">– effective </w:t>
      </w:r>
      <w:r w:rsidR="00A223E1">
        <w:rPr>
          <w:rFonts w:asciiTheme="minorHAnsi" w:hAnsiTheme="minorHAnsi" w:cstheme="minorBidi"/>
          <w:b/>
          <w:bCs/>
          <w:sz w:val="22"/>
          <w:szCs w:val="22"/>
          <w:highlight w:val="green"/>
        </w:rPr>
        <w:t>5/1</w:t>
      </w:r>
      <w:r w:rsidR="00334D45" w:rsidRPr="6D8B7869">
        <w:rPr>
          <w:rFonts w:asciiTheme="minorHAnsi" w:hAnsiTheme="minorHAnsi" w:cstheme="minorBidi"/>
          <w:b/>
          <w:bCs/>
          <w:sz w:val="22"/>
          <w:szCs w:val="22"/>
          <w:highlight w:val="green"/>
        </w:rPr>
        <w:t>/2022</w:t>
      </w:r>
    </w:p>
    <w:p w14:paraId="007D04C3" w14:textId="0E082ADE" w:rsidR="003D285F" w:rsidRPr="00736592" w:rsidRDefault="00297DA4" w:rsidP="00036A00">
      <w:pPr>
        <w:tabs>
          <w:tab w:val="left" w:pos="9960"/>
        </w:tabs>
        <w:spacing w:after="160" w:line="259" w:lineRule="auto"/>
        <w:rPr>
          <w:b/>
          <w:bCs/>
        </w:rPr>
      </w:pPr>
      <w:r w:rsidRPr="00A223E1">
        <w:rPr>
          <w:rFonts w:asciiTheme="minorHAnsi" w:hAnsiTheme="minorHAnsi" w:cstheme="minorBidi"/>
          <w:b/>
          <w:bCs/>
          <w:sz w:val="22"/>
          <w:szCs w:val="22"/>
          <w:highlight w:val="magenta"/>
        </w:rPr>
        <w:t xml:space="preserve">Highlighted reflects retired, no longer applicable indicators – effective </w:t>
      </w:r>
      <w:r w:rsidR="00A223E1" w:rsidRPr="00A223E1">
        <w:rPr>
          <w:rFonts w:asciiTheme="minorHAnsi" w:hAnsiTheme="minorHAnsi" w:cstheme="minorBidi"/>
          <w:b/>
          <w:bCs/>
          <w:sz w:val="22"/>
          <w:szCs w:val="22"/>
          <w:highlight w:val="magenta"/>
        </w:rPr>
        <w:t>5/1/2022</w:t>
      </w:r>
    </w:p>
    <w:p w14:paraId="7A4A1C25" w14:textId="74B3D2CC" w:rsidR="00D054DD" w:rsidRPr="00D054DD" w:rsidRDefault="00D054DD" w:rsidP="00D054DD">
      <w:pPr>
        <w:spacing w:line="259" w:lineRule="auto"/>
        <w:ind w:right="274"/>
        <w:rPr>
          <w:rFonts w:asciiTheme="minorHAnsi" w:hAnsiTheme="minorHAnsi" w:cstheme="minorHAnsi"/>
          <w:sz w:val="22"/>
          <w:szCs w:val="22"/>
        </w:rPr>
      </w:pPr>
      <w:r w:rsidRPr="00D054DD">
        <w:rPr>
          <w:rFonts w:asciiTheme="minorHAnsi" w:hAnsiTheme="minorHAnsi" w:cstheme="minorHAnsi"/>
          <w:b/>
          <w:sz w:val="22"/>
          <w:szCs w:val="22"/>
        </w:rPr>
        <w:t>All Services</w:t>
      </w:r>
      <w:r w:rsidRPr="00D054DD">
        <w:rPr>
          <w:rFonts w:asciiTheme="minorHAnsi" w:hAnsiTheme="minorHAnsi" w:cstheme="minorHAnsi"/>
          <w:sz w:val="22"/>
          <w:szCs w:val="22"/>
        </w:rPr>
        <w:t xml:space="preserve"> = All Residential, </w:t>
      </w:r>
      <w:r w:rsidR="00113306">
        <w:rPr>
          <w:rFonts w:asciiTheme="minorHAnsi" w:hAnsiTheme="minorHAnsi" w:cstheme="minorHAnsi"/>
          <w:sz w:val="22"/>
          <w:szCs w:val="22"/>
        </w:rPr>
        <w:t xml:space="preserve">Remote Supports and Monitoring, </w:t>
      </w:r>
      <w:r w:rsidRPr="00D054DD">
        <w:rPr>
          <w:rFonts w:asciiTheme="minorHAnsi" w:hAnsiTheme="minorHAnsi" w:cstheme="minorHAnsi"/>
          <w:sz w:val="22"/>
          <w:szCs w:val="22"/>
        </w:rPr>
        <w:t>Employment, and Community Based Day Services</w:t>
      </w:r>
    </w:p>
    <w:p w14:paraId="0826A331" w14:textId="77777777" w:rsidR="00D054DD" w:rsidRDefault="00D054DD" w:rsidP="00D054DD">
      <w:pPr>
        <w:spacing w:line="259" w:lineRule="auto"/>
        <w:ind w:right="274"/>
        <w:rPr>
          <w:rFonts w:asciiTheme="minorHAnsi" w:hAnsiTheme="minorHAnsi" w:cstheme="minorHAnsi"/>
          <w:sz w:val="22"/>
          <w:szCs w:val="22"/>
        </w:rPr>
      </w:pPr>
      <w:r w:rsidRPr="00D054DD">
        <w:rPr>
          <w:rFonts w:asciiTheme="minorHAnsi" w:hAnsiTheme="minorHAnsi" w:cstheme="minorHAnsi"/>
          <w:b/>
          <w:sz w:val="22"/>
          <w:szCs w:val="22"/>
        </w:rPr>
        <w:t>Residential Services includes</w:t>
      </w:r>
      <w:r w:rsidRPr="00D054DD">
        <w:rPr>
          <w:rFonts w:asciiTheme="minorHAnsi" w:hAnsiTheme="minorHAnsi" w:cstheme="minorHAnsi"/>
          <w:sz w:val="22"/>
          <w:szCs w:val="22"/>
        </w:rPr>
        <w:t>: 24-hr residential (3153), ABI/MFP 24-hr residential (3751), Individual Homes Supports (IHS) (only if &gt; 15/</w:t>
      </w:r>
      <w:proofErr w:type="spellStart"/>
      <w:r w:rsidRPr="00D054DD">
        <w:rPr>
          <w:rFonts w:asciiTheme="minorHAnsi" w:hAnsiTheme="minorHAnsi" w:cstheme="minorHAnsi"/>
          <w:sz w:val="22"/>
          <w:szCs w:val="22"/>
        </w:rPr>
        <w:t>hrs</w:t>
      </w:r>
      <w:proofErr w:type="spellEnd"/>
      <w:r w:rsidRPr="00D054DD">
        <w:rPr>
          <w:rFonts w:asciiTheme="minorHAnsi" w:hAnsiTheme="minorHAnsi" w:cstheme="minorHAnsi"/>
          <w:sz w:val="22"/>
          <w:szCs w:val="22"/>
        </w:rPr>
        <w:t xml:space="preserve"> per week), Placement, ABI/MFP Placement, Respite</w:t>
      </w:r>
    </w:p>
    <w:p w14:paraId="2B71CA02" w14:textId="20668112" w:rsidR="004D21A1" w:rsidRPr="00D054DD" w:rsidRDefault="004D21A1" w:rsidP="00D054DD">
      <w:pPr>
        <w:spacing w:line="259" w:lineRule="auto"/>
        <w:ind w:right="274"/>
        <w:rPr>
          <w:rFonts w:asciiTheme="minorHAnsi" w:hAnsiTheme="minorHAnsi" w:cstheme="minorHAnsi"/>
          <w:sz w:val="22"/>
          <w:szCs w:val="22"/>
        </w:rPr>
      </w:pPr>
      <w:r w:rsidRPr="004D21A1">
        <w:rPr>
          <w:rFonts w:asciiTheme="minorHAnsi" w:hAnsiTheme="minorHAnsi" w:cstheme="minorBidi"/>
          <w:b/>
          <w:bCs/>
          <w:sz w:val="22"/>
          <w:szCs w:val="22"/>
        </w:rPr>
        <w:t xml:space="preserve">Remote Supports and </w:t>
      </w:r>
      <w:r>
        <w:rPr>
          <w:rFonts w:asciiTheme="minorHAnsi" w:hAnsiTheme="minorHAnsi" w:cstheme="minorBidi"/>
          <w:b/>
          <w:bCs/>
          <w:sz w:val="22"/>
          <w:szCs w:val="22"/>
        </w:rPr>
        <w:t>M</w:t>
      </w:r>
      <w:r w:rsidRPr="004D21A1">
        <w:rPr>
          <w:rFonts w:asciiTheme="minorHAnsi" w:hAnsiTheme="minorHAnsi" w:cstheme="minorBidi"/>
          <w:b/>
          <w:bCs/>
          <w:sz w:val="22"/>
          <w:szCs w:val="22"/>
        </w:rPr>
        <w:t xml:space="preserve">onitoring </w:t>
      </w:r>
      <w:r>
        <w:rPr>
          <w:rFonts w:asciiTheme="minorHAnsi" w:hAnsiTheme="minorHAnsi" w:cstheme="minorBidi"/>
          <w:b/>
          <w:bCs/>
          <w:sz w:val="22"/>
          <w:szCs w:val="22"/>
        </w:rPr>
        <w:t>S</w:t>
      </w:r>
      <w:r w:rsidRPr="004D21A1">
        <w:rPr>
          <w:rFonts w:asciiTheme="minorHAnsi" w:hAnsiTheme="minorHAnsi" w:cstheme="minorBidi"/>
          <w:b/>
          <w:bCs/>
          <w:sz w:val="22"/>
          <w:szCs w:val="22"/>
        </w:rPr>
        <w:t>ervices</w:t>
      </w:r>
      <w:r w:rsidR="00113306">
        <w:rPr>
          <w:rFonts w:asciiTheme="minorHAnsi" w:hAnsiTheme="minorHAnsi" w:cstheme="minorBidi"/>
          <w:b/>
          <w:bCs/>
          <w:sz w:val="22"/>
          <w:szCs w:val="22"/>
        </w:rPr>
        <w:t xml:space="preserve"> (RSMS)</w:t>
      </w:r>
      <w:r>
        <w:rPr>
          <w:rFonts w:asciiTheme="minorHAnsi" w:hAnsiTheme="minorHAnsi" w:cstheme="minorBidi"/>
          <w:b/>
          <w:bCs/>
          <w:sz w:val="22"/>
          <w:szCs w:val="22"/>
        </w:rPr>
        <w:t>:</w:t>
      </w:r>
      <w:r w:rsidR="00D4532A">
        <w:rPr>
          <w:rFonts w:asciiTheme="minorHAnsi" w:hAnsiTheme="minorHAnsi" w:cstheme="minorBidi"/>
          <w:b/>
          <w:bCs/>
          <w:sz w:val="22"/>
          <w:szCs w:val="22"/>
        </w:rPr>
        <w:t xml:space="preserve"> </w:t>
      </w:r>
      <w:r w:rsidR="00D4532A" w:rsidRPr="00D4532A">
        <w:rPr>
          <w:rFonts w:asciiTheme="minorHAnsi" w:hAnsiTheme="minorHAnsi" w:cstheme="minorBidi"/>
          <w:sz w:val="22"/>
          <w:szCs w:val="22"/>
        </w:rPr>
        <w:t>(3786)</w:t>
      </w:r>
    </w:p>
    <w:p w14:paraId="4D4F4A12" w14:textId="3369C6EF" w:rsidR="00D054DD" w:rsidRPr="00D054DD" w:rsidRDefault="00D054DD" w:rsidP="00D054DD">
      <w:pPr>
        <w:spacing w:line="259" w:lineRule="auto"/>
        <w:ind w:right="274"/>
        <w:rPr>
          <w:rFonts w:asciiTheme="minorHAnsi" w:hAnsiTheme="minorHAnsi" w:cstheme="minorHAnsi"/>
          <w:sz w:val="22"/>
          <w:szCs w:val="22"/>
        </w:rPr>
      </w:pPr>
      <w:r w:rsidRPr="00D054DD">
        <w:rPr>
          <w:rFonts w:asciiTheme="minorHAnsi" w:hAnsiTheme="minorHAnsi" w:cstheme="minorHAnsi"/>
          <w:b/>
          <w:sz w:val="22"/>
          <w:szCs w:val="22"/>
        </w:rPr>
        <w:t>Employment Services</w:t>
      </w:r>
      <w:r w:rsidR="006C7396">
        <w:rPr>
          <w:rFonts w:asciiTheme="minorHAnsi" w:hAnsiTheme="minorHAnsi" w:cstheme="minorHAnsi"/>
          <w:b/>
          <w:sz w:val="22"/>
          <w:szCs w:val="22"/>
        </w:rPr>
        <w:t>:</w:t>
      </w:r>
      <w:r w:rsidRPr="00D054DD">
        <w:rPr>
          <w:rFonts w:asciiTheme="minorHAnsi" w:hAnsiTheme="minorHAnsi" w:cstheme="minorHAnsi"/>
          <w:sz w:val="22"/>
          <w:szCs w:val="22"/>
        </w:rPr>
        <w:t xml:space="preserve"> </w:t>
      </w:r>
      <w:r w:rsidR="00365619" w:rsidRPr="00365619">
        <w:rPr>
          <w:rFonts w:asciiTheme="minorHAnsi" w:hAnsiTheme="minorHAnsi" w:cstheme="minorHAnsi"/>
          <w:sz w:val="22"/>
          <w:szCs w:val="22"/>
        </w:rPr>
        <w:t xml:space="preserve">Individual Supported Employment </w:t>
      </w:r>
      <w:r w:rsidRPr="00D054DD">
        <w:rPr>
          <w:rFonts w:asciiTheme="minorHAnsi" w:hAnsiTheme="minorHAnsi" w:cstheme="minorHAnsi"/>
          <w:sz w:val="22"/>
          <w:szCs w:val="22"/>
        </w:rPr>
        <w:t>(3168</w:t>
      </w:r>
      <w:r w:rsidR="0002634F">
        <w:rPr>
          <w:rFonts w:asciiTheme="minorHAnsi" w:hAnsiTheme="minorHAnsi" w:cstheme="minorHAnsi"/>
          <w:sz w:val="22"/>
          <w:szCs w:val="22"/>
        </w:rPr>
        <w:t>)</w:t>
      </w:r>
      <w:r w:rsidRPr="00D054DD">
        <w:rPr>
          <w:rFonts w:asciiTheme="minorHAnsi" w:hAnsiTheme="minorHAnsi" w:cstheme="minorHAnsi"/>
          <w:sz w:val="22"/>
          <w:szCs w:val="22"/>
        </w:rPr>
        <w:t xml:space="preserve">, </w:t>
      </w:r>
      <w:r w:rsidR="006C7396" w:rsidRPr="006C7396">
        <w:rPr>
          <w:rFonts w:asciiTheme="minorHAnsi" w:hAnsiTheme="minorHAnsi" w:cstheme="minorHAnsi"/>
          <w:sz w:val="22"/>
          <w:szCs w:val="22"/>
        </w:rPr>
        <w:t>Grouped Supported Employment /Enclaves</w:t>
      </w:r>
      <w:r w:rsidR="0002634F">
        <w:rPr>
          <w:rFonts w:asciiTheme="minorHAnsi" w:hAnsiTheme="minorHAnsi" w:cstheme="minorHAnsi"/>
          <w:sz w:val="22"/>
          <w:szCs w:val="22"/>
        </w:rPr>
        <w:t xml:space="preserve"> </w:t>
      </w:r>
      <w:r w:rsidR="006C7396">
        <w:rPr>
          <w:rFonts w:asciiTheme="minorHAnsi" w:hAnsiTheme="minorHAnsi" w:cstheme="minorHAnsi"/>
          <w:sz w:val="22"/>
          <w:szCs w:val="22"/>
        </w:rPr>
        <w:t>(</w:t>
      </w:r>
      <w:r w:rsidRPr="00D054DD">
        <w:rPr>
          <w:rFonts w:asciiTheme="minorHAnsi" w:hAnsiTheme="minorHAnsi" w:cstheme="minorHAnsi"/>
          <w:sz w:val="22"/>
          <w:szCs w:val="22"/>
        </w:rPr>
        <w:t>3181)</w:t>
      </w:r>
    </w:p>
    <w:p w14:paraId="75D96203" w14:textId="7928873C" w:rsidR="00D054DD" w:rsidRPr="00D054DD" w:rsidRDefault="00D054DD" w:rsidP="00D054DD">
      <w:pPr>
        <w:spacing w:line="259" w:lineRule="auto"/>
        <w:ind w:right="274"/>
        <w:rPr>
          <w:rFonts w:asciiTheme="minorHAnsi" w:hAnsiTheme="minorHAnsi" w:cstheme="minorHAnsi"/>
          <w:sz w:val="22"/>
          <w:szCs w:val="22"/>
        </w:rPr>
      </w:pPr>
      <w:r w:rsidRPr="00D054DD">
        <w:rPr>
          <w:rFonts w:asciiTheme="minorHAnsi" w:hAnsiTheme="minorHAnsi" w:cstheme="minorHAnsi"/>
          <w:b/>
          <w:sz w:val="22"/>
          <w:szCs w:val="22"/>
        </w:rPr>
        <w:t>Community Based Day Services</w:t>
      </w:r>
      <w:r w:rsidR="00171907">
        <w:rPr>
          <w:rFonts w:asciiTheme="minorHAnsi" w:hAnsiTheme="minorHAnsi" w:cstheme="minorHAnsi"/>
          <w:sz w:val="22"/>
          <w:szCs w:val="22"/>
        </w:rPr>
        <w:t xml:space="preserve"> </w:t>
      </w:r>
      <w:r w:rsidRPr="00113306">
        <w:rPr>
          <w:rFonts w:asciiTheme="minorHAnsi" w:hAnsiTheme="minorHAnsi" w:cstheme="minorHAnsi"/>
          <w:b/>
          <w:bCs/>
          <w:sz w:val="22"/>
          <w:szCs w:val="22"/>
        </w:rPr>
        <w:t>(CBDS):</w:t>
      </w:r>
      <w:r w:rsidRPr="00171907">
        <w:rPr>
          <w:rFonts w:asciiTheme="minorHAnsi" w:hAnsiTheme="minorHAnsi" w:cstheme="minorHAnsi"/>
          <w:b/>
          <w:bCs/>
          <w:sz w:val="22"/>
          <w:szCs w:val="22"/>
        </w:rPr>
        <w:t xml:space="preserve"> </w:t>
      </w:r>
      <w:r w:rsidRPr="00D054DD">
        <w:rPr>
          <w:rFonts w:asciiTheme="minorHAnsi" w:hAnsiTheme="minorHAnsi" w:cstheme="minorHAnsi"/>
          <w:sz w:val="22"/>
          <w:szCs w:val="22"/>
        </w:rPr>
        <w:t>(3168)</w:t>
      </w:r>
    </w:p>
    <w:p w14:paraId="27D911F1" w14:textId="77777777" w:rsidR="00A376EA" w:rsidRDefault="00A376EA"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E85025" w14:paraId="749B53DD" w14:textId="77777777" w:rsidTr="6AA85890">
        <w:trPr>
          <w:cantSplit/>
        </w:trPr>
        <w:tc>
          <w:tcPr>
            <w:tcW w:w="14614" w:type="dxa"/>
            <w:gridSpan w:val="5"/>
            <w:shd w:val="clear" w:color="auto" w:fill="8EAADB" w:themeFill="accent1" w:themeFillTint="99"/>
          </w:tcPr>
          <w:p w14:paraId="722AF238" w14:textId="4EEA545E" w:rsidR="00E85025" w:rsidRPr="00E85025" w:rsidRDefault="00E85025" w:rsidP="00E85025">
            <w:pPr>
              <w:jc w:val="center"/>
              <w:rPr>
                <w:rFonts w:asciiTheme="minorHAnsi" w:hAnsiTheme="minorHAnsi" w:cstheme="minorHAnsi"/>
                <w:b/>
                <w:sz w:val="28"/>
                <w:szCs w:val="22"/>
              </w:rPr>
            </w:pPr>
            <w:r w:rsidRPr="00E85025">
              <w:rPr>
                <w:rFonts w:asciiTheme="minorHAnsi" w:hAnsiTheme="minorHAnsi" w:cstheme="minorHAnsi"/>
                <w:b/>
                <w:sz w:val="28"/>
                <w:szCs w:val="22"/>
              </w:rPr>
              <w:t>PLANNING AND QUALITY IMPROVEMENT</w:t>
            </w:r>
          </w:p>
        </w:tc>
      </w:tr>
      <w:tr w:rsidR="00897223" w14:paraId="55A8BCBA" w14:textId="77777777" w:rsidTr="6AA85890">
        <w:trPr>
          <w:cantSplit/>
        </w:trPr>
        <w:tc>
          <w:tcPr>
            <w:tcW w:w="1908" w:type="dxa"/>
            <w:vMerge w:val="restart"/>
          </w:tcPr>
          <w:p w14:paraId="158FD340" w14:textId="77777777" w:rsidR="00897223" w:rsidRPr="00897223" w:rsidRDefault="00897223" w:rsidP="0013316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bookmarkStart w:id="1" w:name="_Hlk44055251"/>
            <w:r w:rsidRPr="00897223">
              <w:rPr>
                <w:rFonts w:asciiTheme="minorHAnsi" w:hAnsiTheme="minorHAnsi" w:cstheme="minorHAnsi"/>
                <w:b/>
                <w:sz w:val="22"/>
                <w:szCs w:val="22"/>
                <w:shd w:val="clear" w:color="auto" w:fill="D9E2F3" w:themeFill="accent1" w:themeFillTint="33"/>
              </w:rPr>
              <w:t>INDICATOR</w:t>
            </w:r>
          </w:p>
          <w:p w14:paraId="68D5F59A" w14:textId="77777777" w:rsidR="00897223" w:rsidRDefault="00897223" w:rsidP="005B43DF">
            <w:pPr>
              <w:rPr>
                <w:rFonts w:asciiTheme="minorHAnsi" w:hAnsiTheme="minorHAnsi" w:cstheme="minorHAnsi"/>
                <w:sz w:val="22"/>
                <w:szCs w:val="22"/>
              </w:rPr>
            </w:pPr>
          </w:p>
          <w:p w14:paraId="3500A2EF" w14:textId="1B7EF19F" w:rsidR="00897223" w:rsidRPr="00897223" w:rsidRDefault="00B41CCE" w:rsidP="005B43DF">
            <w:pPr>
              <w:rPr>
                <w:rFonts w:asciiTheme="minorHAnsi" w:hAnsiTheme="minorHAnsi" w:cstheme="minorHAnsi"/>
                <w:sz w:val="22"/>
                <w:szCs w:val="22"/>
              </w:rPr>
            </w:pPr>
            <w:hyperlink w:anchor="C1" w:history="1">
              <w:r w:rsidR="00897223" w:rsidRPr="00D15557">
                <w:rPr>
                  <w:rStyle w:val="Hyperlink"/>
                  <w:rFonts w:asciiTheme="minorHAnsi" w:hAnsiTheme="minorHAnsi" w:cstheme="minorHAnsi"/>
                  <w:b/>
                  <w:bCs/>
                  <w:sz w:val="22"/>
                  <w:szCs w:val="22"/>
                </w:rPr>
                <w:t>C1.</w:t>
              </w:r>
            </w:hyperlink>
            <w:r w:rsidR="00897223" w:rsidRPr="00897223">
              <w:rPr>
                <w:rFonts w:asciiTheme="minorHAnsi" w:hAnsiTheme="minorHAnsi" w:cstheme="minorHAnsi"/>
                <w:sz w:val="22"/>
                <w:szCs w:val="22"/>
              </w:rPr>
              <w:t xml:space="preserve"> The provider collects data regarding program quality including, but not limited to, incidents, restraints, </w:t>
            </w:r>
            <w:proofErr w:type="gramStart"/>
            <w:r w:rsidR="00897223" w:rsidRPr="00897223">
              <w:rPr>
                <w:rFonts w:asciiTheme="minorHAnsi" w:hAnsiTheme="minorHAnsi" w:cstheme="minorHAnsi"/>
                <w:sz w:val="22"/>
                <w:szCs w:val="22"/>
              </w:rPr>
              <w:t>investigations</w:t>
            </w:r>
            <w:proofErr w:type="gramEnd"/>
            <w:r w:rsidR="00897223" w:rsidRPr="00897223">
              <w:rPr>
                <w:rFonts w:asciiTheme="minorHAnsi" w:hAnsiTheme="minorHAnsi" w:cstheme="minorHAnsi"/>
                <w:sz w:val="22"/>
                <w:szCs w:val="22"/>
              </w:rPr>
              <w:t xml:space="preserve"> and medication occurrences.</w:t>
            </w:r>
          </w:p>
          <w:p w14:paraId="74776FD5" w14:textId="77777777" w:rsidR="00897223" w:rsidRPr="00897223" w:rsidRDefault="00897223" w:rsidP="006D1795">
            <w:pPr>
              <w:jc w:val="center"/>
              <w:rPr>
                <w:rFonts w:asciiTheme="minorHAnsi" w:hAnsiTheme="minorHAnsi" w:cstheme="minorHAnsi"/>
                <w:sz w:val="22"/>
                <w:szCs w:val="22"/>
              </w:rPr>
            </w:pPr>
          </w:p>
          <w:p w14:paraId="250A2362" w14:textId="77777777" w:rsidR="00897223" w:rsidRPr="00897223" w:rsidRDefault="00897223"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97223">
              <w:rPr>
                <w:rFonts w:asciiTheme="minorHAnsi" w:hAnsiTheme="minorHAnsi" w:cstheme="minorHAnsi"/>
                <w:b/>
                <w:sz w:val="22"/>
                <w:szCs w:val="22"/>
              </w:rPr>
              <w:t>APPLICABILITY</w:t>
            </w:r>
          </w:p>
          <w:p w14:paraId="10FC3AC0" w14:textId="77777777" w:rsidR="00897223" w:rsidRDefault="00897223" w:rsidP="00897223">
            <w:pPr>
              <w:rPr>
                <w:rFonts w:asciiTheme="minorHAnsi" w:hAnsiTheme="minorHAnsi" w:cstheme="minorHAnsi"/>
                <w:sz w:val="22"/>
                <w:szCs w:val="22"/>
              </w:rPr>
            </w:pPr>
          </w:p>
          <w:p w14:paraId="3B390171" w14:textId="65E449DE" w:rsidR="00897223" w:rsidRDefault="00897223" w:rsidP="005B43DF">
            <w:pPr>
              <w:jc w:val="center"/>
              <w:rPr>
                <w:rFonts w:asciiTheme="minorHAnsi" w:hAnsiTheme="minorHAnsi" w:cstheme="minorHAnsi"/>
                <w:sz w:val="22"/>
                <w:szCs w:val="22"/>
              </w:rPr>
            </w:pPr>
            <w:r w:rsidRPr="00601DFB">
              <w:rPr>
                <w:rFonts w:asciiTheme="minorHAnsi" w:hAnsiTheme="minorHAnsi" w:cstheme="minorHAnsi"/>
                <w:sz w:val="22"/>
                <w:szCs w:val="22"/>
                <w:shd w:val="clear" w:color="auto" w:fill="00FF00"/>
              </w:rPr>
              <w:t>All Services</w:t>
            </w:r>
            <w:r w:rsidR="0076302C">
              <w:rPr>
                <w:rFonts w:asciiTheme="minorHAnsi" w:hAnsiTheme="minorHAnsi" w:cstheme="minorHAnsi"/>
                <w:sz w:val="22"/>
                <w:szCs w:val="22"/>
              </w:rPr>
              <w:t xml:space="preserve"> </w:t>
            </w:r>
          </w:p>
          <w:p w14:paraId="01F2C895" w14:textId="5A05A410" w:rsidR="00E87E4A" w:rsidRPr="00E87E4A" w:rsidRDefault="00E87E4A" w:rsidP="00E87E4A">
            <w:pPr>
              <w:rPr>
                <w:rFonts w:asciiTheme="minorHAnsi" w:hAnsiTheme="minorHAnsi" w:cstheme="minorHAnsi"/>
                <w:sz w:val="22"/>
                <w:szCs w:val="22"/>
              </w:rPr>
            </w:pPr>
          </w:p>
          <w:p w14:paraId="2573F2E7" w14:textId="6C3A4069" w:rsidR="00E87E4A" w:rsidRPr="00E87E4A" w:rsidRDefault="00E87E4A" w:rsidP="00E87E4A">
            <w:pPr>
              <w:rPr>
                <w:rFonts w:asciiTheme="minorHAnsi" w:hAnsiTheme="minorHAnsi" w:cstheme="minorHAnsi"/>
                <w:sz w:val="22"/>
                <w:szCs w:val="22"/>
              </w:rPr>
            </w:pPr>
          </w:p>
          <w:p w14:paraId="11C5FAB4" w14:textId="732F76EC" w:rsidR="00E87E4A" w:rsidRPr="00E87E4A" w:rsidRDefault="00E87E4A" w:rsidP="00E87E4A">
            <w:pPr>
              <w:rPr>
                <w:rFonts w:asciiTheme="minorHAnsi" w:hAnsiTheme="minorHAnsi" w:cstheme="minorHAnsi"/>
                <w:sz w:val="22"/>
                <w:szCs w:val="22"/>
              </w:rPr>
            </w:pPr>
          </w:p>
          <w:p w14:paraId="7EF22A06" w14:textId="2B4336C5" w:rsidR="00E87E4A" w:rsidRPr="00E87E4A" w:rsidRDefault="00E87E4A" w:rsidP="00E87E4A">
            <w:pPr>
              <w:rPr>
                <w:rFonts w:asciiTheme="minorHAnsi" w:hAnsiTheme="minorHAnsi" w:cstheme="minorHAnsi"/>
                <w:sz w:val="22"/>
                <w:szCs w:val="22"/>
              </w:rPr>
            </w:pPr>
          </w:p>
          <w:p w14:paraId="4C98F084" w14:textId="224FE6B3" w:rsidR="00E87E4A" w:rsidRPr="00E87E4A" w:rsidRDefault="00E87E4A" w:rsidP="00E87E4A">
            <w:pPr>
              <w:rPr>
                <w:rFonts w:asciiTheme="minorHAnsi" w:hAnsiTheme="minorHAnsi" w:cstheme="minorHAnsi"/>
                <w:sz w:val="22"/>
                <w:szCs w:val="22"/>
              </w:rPr>
            </w:pPr>
          </w:p>
          <w:p w14:paraId="6E522655" w14:textId="60958BC1" w:rsidR="00E87E4A" w:rsidRPr="00E87E4A" w:rsidRDefault="00E87E4A" w:rsidP="00E87E4A">
            <w:pPr>
              <w:rPr>
                <w:rFonts w:asciiTheme="minorHAnsi" w:hAnsiTheme="minorHAnsi" w:cstheme="minorHAnsi"/>
                <w:sz w:val="22"/>
                <w:szCs w:val="22"/>
              </w:rPr>
            </w:pPr>
          </w:p>
          <w:p w14:paraId="641F5523" w14:textId="77777777" w:rsidR="00E87E4A" w:rsidRPr="00E87E4A" w:rsidRDefault="00E87E4A" w:rsidP="00E87E4A">
            <w:pPr>
              <w:rPr>
                <w:rFonts w:asciiTheme="minorHAnsi" w:hAnsiTheme="minorHAnsi" w:cstheme="minorHAnsi"/>
                <w:sz w:val="22"/>
                <w:szCs w:val="22"/>
              </w:rPr>
            </w:pPr>
          </w:p>
          <w:p w14:paraId="6A88DF11" w14:textId="1FE2729C" w:rsidR="00E87E4A" w:rsidRPr="00E87E4A" w:rsidRDefault="00E87E4A" w:rsidP="00E87E4A">
            <w:pPr>
              <w:rPr>
                <w:rFonts w:asciiTheme="minorHAnsi" w:hAnsiTheme="minorHAnsi" w:cstheme="minorHAnsi"/>
                <w:sz w:val="22"/>
                <w:szCs w:val="22"/>
              </w:rPr>
            </w:pPr>
          </w:p>
          <w:p w14:paraId="4D537F92" w14:textId="1751E706" w:rsidR="00E87E4A" w:rsidRPr="00E87E4A" w:rsidRDefault="00E87E4A" w:rsidP="00E87E4A">
            <w:pPr>
              <w:rPr>
                <w:rFonts w:asciiTheme="minorHAnsi" w:hAnsiTheme="minorHAnsi" w:cstheme="minorHAnsi"/>
                <w:sz w:val="22"/>
                <w:szCs w:val="22"/>
              </w:rPr>
            </w:pPr>
          </w:p>
          <w:p w14:paraId="3C1882A2" w14:textId="13585633" w:rsidR="00E87E4A" w:rsidRPr="00E87E4A" w:rsidRDefault="00E87E4A" w:rsidP="00E87E4A">
            <w:pPr>
              <w:rPr>
                <w:rFonts w:asciiTheme="minorHAnsi" w:hAnsiTheme="minorHAnsi" w:cstheme="minorHAnsi"/>
                <w:sz w:val="22"/>
                <w:szCs w:val="22"/>
              </w:rPr>
            </w:pPr>
          </w:p>
          <w:p w14:paraId="3EEF91BC" w14:textId="07B69D69" w:rsidR="00E87E4A" w:rsidRPr="00E87E4A" w:rsidRDefault="00E87E4A" w:rsidP="00E87E4A">
            <w:pPr>
              <w:rPr>
                <w:rFonts w:asciiTheme="minorHAnsi" w:hAnsiTheme="minorHAnsi" w:cstheme="minorHAnsi"/>
                <w:sz w:val="22"/>
                <w:szCs w:val="22"/>
              </w:rPr>
            </w:pPr>
          </w:p>
          <w:p w14:paraId="03C17CE5" w14:textId="30E11610" w:rsidR="00E87E4A" w:rsidRPr="00E87E4A" w:rsidRDefault="00E87E4A" w:rsidP="00E87E4A">
            <w:pPr>
              <w:rPr>
                <w:rFonts w:asciiTheme="minorHAnsi" w:hAnsiTheme="minorHAnsi" w:cstheme="minorHAnsi"/>
                <w:sz w:val="22"/>
                <w:szCs w:val="22"/>
              </w:rPr>
            </w:pPr>
          </w:p>
          <w:p w14:paraId="4618387B" w14:textId="2A3BAA44" w:rsidR="00E87E4A" w:rsidRPr="00E87E4A" w:rsidRDefault="00E87E4A" w:rsidP="00E87E4A">
            <w:pPr>
              <w:rPr>
                <w:rFonts w:asciiTheme="minorHAnsi" w:hAnsiTheme="minorHAnsi" w:cstheme="minorHAnsi"/>
                <w:sz w:val="22"/>
                <w:szCs w:val="22"/>
              </w:rPr>
            </w:pPr>
          </w:p>
          <w:p w14:paraId="4DFFB58A" w14:textId="77777777" w:rsidR="00E87E4A" w:rsidRPr="00E87E4A" w:rsidRDefault="00E87E4A" w:rsidP="00E87E4A">
            <w:pPr>
              <w:rPr>
                <w:rFonts w:asciiTheme="minorHAnsi" w:hAnsiTheme="minorHAnsi" w:cstheme="minorHAnsi"/>
                <w:sz w:val="22"/>
                <w:szCs w:val="22"/>
              </w:rPr>
            </w:pPr>
          </w:p>
          <w:p w14:paraId="37668A8D" w14:textId="77777777" w:rsidR="00897223" w:rsidRPr="00897223" w:rsidRDefault="00897223" w:rsidP="006D1795">
            <w:pPr>
              <w:jc w:val="center"/>
              <w:rPr>
                <w:rFonts w:asciiTheme="minorHAnsi" w:hAnsiTheme="minorHAnsi" w:cstheme="minorHAnsi"/>
                <w:sz w:val="22"/>
                <w:szCs w:val="22"/>
              </w:rPr>
            </w:pPr>
          </w:p>
          <w:p w14:paraId="7F458832" w14:textId="2986E9AA" w:rsidR="00897223" w:rsidRDefault="00897223" w:rsidP="006D1795">
            <w:pPr>
              <w:jc w:val="center"/>
              <w:rPr>
                <w:rFonts w:asciiTheme="minorHAnsi" w:hAnsiTheme="minorHAnsi" w:cstheme="minorHAnsi"/>
                <w:sz w:val="22"/>
                <w:szCs w:val="22"/>
              </w:rPr>
            </w:pPr>
          </w:p>
          <w:p w14:paraId="37BEF035" w14:textId="77777777" w:rsidR="00D054DD" w:rsidRPr="00D054DD" w:rsidRDefault="00D054DD" w:rsidP="00D054DD">
            <w:pPr>
              <w:rPr>
                <w:rFonts w:asciiTheme="minorHAnsi" w:hAnsiTheme="minorHAnsi" w:cstheme="minorHAnsi"/>
                <w:sz w:val="22"/>
                <w:szCs w:val="22"/>
              </w:rPr>
            </w:pPr>
          </w:p>
          <w:p w14:paraId="73DE22E7" w14:textId="6FB148DF" w:rsidR="00D054DD" w:rsidRPr="00D054DD" w:rsidRDefault="00D054DD" w:rsidP="00D054DD">
            <w:pPr>
              <w:rPr>
                <w:rFonts w:asciiTheme="minorHAnsi" w:hAnsiTheme="minorHAnsi" w:cstheme="minorHAnsi"/>
                <w:sz w:val="22"/>
                <w:szCs w:val="22"/>
              </w:rPr>
            </w:pPr>
          </w:p>
        </w:tc>
        <w:tc>
          <w:tcPr>
            <w:tcW w:w="2068" w:type="dxa"/>
            <w:shd w:val="clear" w:color="auto" w:fill="D9E2F3" w:themeFill="accent1" w:themeFillTint="33"/>
          </w:tcPr>
          <w:p w14:paraId="2BEDF666" w14:textId="1967EB8F" w:rsidR="00897223" w:rsidRPr="00897223" w:rsidRDefault="002D2641" w:rsidP="006D1795">
            <w:pPr>
              <w:rPr>
                <w:rFonts w:asciiTheme="minorHAnsi" w:hAnsiTheme="minorHAnsi" w:cstheme="minorHAnsi"/>
                <w:b/>
                <w:sz w:val="22"/>
                <w:szCs w:val="22"/>
              </w:rPr>
            </w:pPr>
            <w:proofErr w:type="gramStart"/>
            <w:r>
              <w:rPr>
                <w:rFonts w:asciiTheme="minorHAnsi" w:hAnsiTheme="minorHAnsi" w:cstheme="minorHAnsi"/>
                <w:b/>
                <w:sz w:val="22"/>
                <w:szCs w:val="22"/>
              </w:rPr>
              <w:lastRenderedPageBreak/>
              <w:t>R</w:t>
            </w:r>
            <w:r w:rsidR="002C4280">
              <w:rPr>
                <w:rFonts w:asciiTheme="minorHAnsi" w:hAnsiTheme="minorHAnsi" w:cstheme="minorHAnsi"/>
                <w:b/>
                <w:sz w:val="22"/>
                <w:szCs w:val="22"/>
              </w:rPr>
              <w:t xml:space="preserve">egulations </w:t>
            </w:r>
            <w:r>
              <w:rPr>
                <w:rFonts w:asciiTheme="minorHAnsi" w:hAnsiTheme="minorHAnsi" w:cstheme="minorHAnsi"/>
                <w:b/>
                <w:sz w:val="22"/>
                <w:szCs w:val="22"/>
              </w:rPr>
              <w:t xml:space="preserve"> 7.0</w:t>
            </w:r>
            <w:r w:rsidR="00E60F6D">
              <w:rPr>
                <w:rFonts w:asciiTheme="minorHAnsi" w:hAnsiTheme="minorHAnsi" w:cstheme="minorHAnsi"/>
                <w:b/>
                <w:sz w:val="22"/>
                <w:szCs w:val="22"/>
              </w:rPr>
              <w:t>3</w:t>
            </w:r>
            <w:proofErr w:type="gramEnd"/>
            <w:r>
              <w:rPr>
                <w:rFonts w:asciiTheme="minorHAnsi" w:hAnsiTheme="minorHAnsi" w:cstheme="minorHAnsi"/>
                <w:b/>
                <w:sz w:val="22"/>
                <w:szCs w:val="22"/>
              </w:rPr>
              <w:t xml:space="preserve"> (2) (</w:t>
            </w:r>
            <w:r w:rsidR="00336110">
              <w:rPr>
                <w:rFonts w:asciiTheme="minorHAnsi" w:hAnsiTheme="minorHAnsi" w:cstheme="minorHAnsi"/>
                <w:b/>
                <w:sz w:val="22"/>
                <w:szCs w:val="22"/>
              </w:rPr>
              <w:t>a</w:t>
            </w:r>
            <w:r>
              <w:rPr>
                <w:rFonts w:asciiTheme="minorHAnsi" w:hAnsiTheme="minorHAnsi" w:cstheme="minorHAnsi"/>
                <w:b/>
                <w:sz w:val="22"/>
                <w:szCs w:val="22"/>
              </w:rPr>
              <w:t>):</w:t>
            </w:r>
          </w:p>
        </w:tc>
        <w:tc>
          <w:tcPr>
            <w:tcW w:w="10638" w:type="dxa"/>
            <w:gridSpan w:val="3"/>
            <w:shd w:val="clear" w:color="auto" w:fill="auto"/>
          </w:tcPr>
          <w:p w14:paraId="631271E8" w14:textId="1226EE1D" w:rsidR="00897223" w:rsidRPr="005B43DF" w:rsidRDefault="009C55C5" w:rsidP="00897223">
            <w:pPr>
              <w:rPr>
                <w:rFonts w:asciiTheme="minorHAnsi" w:hAnsiTheme="minorHAnsi" w:cstheme="minorHAnsi"/>
                <w:sz w:val="22"/>
                <w:szCs w:val="22"/>
              </w:rPr>
            </w:pPr>
            <w:r w:rsidRPr="009C55C5">
              <w:rPr>
                <w:rFonts w:asciiTheme="minorHAnsi" w:hAnsiTheme="minorHAnsi" w:cstheme="minorHAnsi"/>
                <w:sz w:val="22"/>
                <w:szCs w:val="22"/>
              </w:rPr>
              <w:t xml:space="preserve">All providers shall have an effective internal quality management and improvement system that: (a) regularly gathers data on program and service quality, including but not limited to, incidents, restraints, </w:t>
            </w:r>
            <w:proofErr w:type="gramStart"/>
            <w:r w:rsidRPr="009C55C5">
              <w:rPr>
                <w:rFonts w:asciiTheme="minorHAnsi" w:hAnsiTheme="minorHAnsi" w:cstheme="minorHAnsi"/>
                <w:sz w:val="22"/>
                <w:szCs w:val="22"/>
              </w:rPr>
              <w:t>investigations</w:t>
            </w:r>
            <w:proofErr w:type="gramEnd"/>
            <w:r w:rsidRPr="009C55C5">
              <w:rPr>
                <w:rFonts w:asciiTheme="minorHAnsi" w:hAnsiTheme="minorHAnsi" w:cstheme="minorHAnsi"/>
                <w:sz w:val="22"/>
                <w:szCs w:val="22"/>
              </w:rPr>
              <w:t xml:space="preserve"> and other program quality information; </w:t>
            </w:r>
          </w:p>
        </w:tc>
      </w:tr>
      <w:tr w:rsidR="00897223" w14:paraId="5CE72FB8" w14:textId="77777777" w:rsidTr="6AA85890">
        <w:trPr>
          <w:cantSplit/>
        </w:trPr>
        <w:tc>
          <w:tcPr>
            <w:tcW w:w="1908" w:type="dxa"/>
            <w:vMerge/>
          </w:tcPr>
          <w:p w14:paraId="455D178B" w14:textId="77777777" w:rsidR="00897223" w:rsidRPr="00897223" w:rsidRDefault="00897223" w:rsidP="006D1795">
            <w:pPr>
              <w:jc w:val="center"/>
              <w:rPr>
                <w:rFonts w:asciiTheme="minorHAnsi" w:hAnsiTheme="minorHAnsi" w:cstheme="minorHAnsi"/>
                <w:sz w:val="22"/>
                <w:szCs w:val="22"/>
              </w:rPr>
            </w:pPr>
          </w:p>
        </w:tc>
        <w:tc>
          <w:tcPr>
            <w:tcW w:w="12706" w:type="dxa"/>
            <w:gridSpan w:val="4"/>
          </w:tcPr>
          <w:p w14:paraId="1F5CFF86" w14:textId="77777777" w:rsidR="00897223" w:rsidRPr="00897223" w:rsidRDefault="00897223" w:rsidP="006D1795">
            <w:pPr>
              <w:shd w:val="clear" w:color="auto" w:fill="D9E2F3" w:themeFill="accent1" w:themeFillTint="33"/>
              <w:rPr>
                <w:rFonts w:asciiTheme="minorHAnsi" w:hAnsiTheme="minorHAnsi" w:cstheme="minorHAnsi"/>
                <w:b/>
                <w:sz w:val="22"/>
                <w:szCs w:val="22"/>
              </w:rPr>
            </w:pPr>
            <w:r w:rsidRPr="00897223">
              <w:rPr>
                <w:rFonts w:asciiTheme="minorHAnsi" w:hAnsiTheme="minorHAnsi" w:cstheme="minorHAnsi"/>
                <w:b/>
                <w:sz w:val="22"/>
                <w:szCs w:val="22"/>
              </w:rPr>
              <w:t>GUIDELINES:</w:t>
            </w:r>
          </w:p>
          <w:p w14:paraId="15938C37" w14:textId="5A9E06A0" w:rsidR="00897223" w:rsidRPr="00897223" w:rsidRDefault="4518B58D" w:rsidP="2D9F152F">
            <w:pPr>
              <w:rPr>
                <w:rFonts w:asciiTheme="minorHAnsi" w:hAnsiTheme="minorHAnsi" w:cstheme="minorBidi"/>
                <w:sz w:val="22"/>
                <w:szCs w:val="22"/>
              </w:rPr>
            </w:pPr>
            <w:r w:rsidRPr="2D9F152F">
              <w:rPr>
                <w:rFonts w:asciiTheme="minorHAnsi" w:hAnsiTheme="minorHAnsi" w:cstheme="minorBidi"/>
                <w:sz w:val="22"/>
                <w:szCs w:val="22"/>
              </w:rPr>
              <w:t xml:space="preserve">The first step in a provider’s ability to implement an effective quality management and improvement system is the commitment to the collection of data regarding program quality from a variety of both internal and external stakeholders and sources.  Providers cannot measure and evaluate services unless they collect the needed information.  While providers may be very effective in remedying individual situations, service improvement activities involve moving to the next level and gathering information that sets the stage for broader organizational improvement initiatives.  Information collected should directly relate to the outcomes the agency strives to achieve both organizationally, for each discrete service type and for the individuals it supports.  </w:t>
            </w:r>
          </w:p>
          <w:p w14:paraId="5876E91B" w14:textId="77777777" w:rsidR="00897223" w:rsidRPr="00897223" w:rsidRDefault="00897223" w:rsidP="00897223">
            <w:pPr>
              <w:rPr>
                <w:rFonts w:asciiTheme="minorHAnsi" w:hAnsiTheme="minorHAnsi" w:cstheme="minorHAnsi"/>
                <w:sz w:val="22"/>
                <w:szCs w:val="22"/>
              </w:rPr>
            </w:pPr>
          </w:p>
          <w:p w14:paraId="64D98374" w14:textId="1E1802CA" w:rsidR="00897223" w:rsidRPr="00897223" w:rsidRDefault="4518B58D" w:rsidP="2D9F152F">
            <w:pPr>
              <w:rPr>
                <w:rFonts w:asciiTheme="minorHAnsi" w:hAnsiTheme="minorHAnsi" w:cstheme="minorBidi"/>
                <w:sz w:val="22"/>
                <w:szCs w:val="22"/>
              </w:rPr>
            </w:pPr>
            <w:r w:rsidRPr="2D9F152F">
              <w:rPr>
                <w:rFonts w:asciiTheme="minorHAnsi" w:hAnsiTheme="minorHAnsi" w:cstheme="minorBidi"/>
                <w:sz w:val="22"/>
                <w:szCs w:val="22"/>
              </w:rPr>
              <w:t xml:space="preserve">Agencies need to demonstrate a variety of ways in which they collect aggregate data regarding program quality including utilization of HCSIS management reports, results of consumer and family satisfaction surveys, </w:t>
            </w:r>
            <w:r w:rsidR="396E066D" w:rsidRPr="2D9F152F">
              <w:rPr>
                <w:rFonts w:asciiTheme="minorHAnsi" w:hAnsiTheme="minorHAnsi" w:cstheme="minorBidi"/>
                <w:sz w:val="22"/>
                <w:szCs w:val="22"/>
              </w:rPr>
              <w:t xml:space="preserve">and </w:t>
            </w:r>
            <w:r w:rsidRPr="2D9F152F">
              <w:rPr>
                <w:rFonts w:asciiTheme="minorHAnsi" w:hAnsiTheme="minorHAnsi" w:cstheme="minorBidi"/>
                <w:sz w:val="22"/>
                <w:szCs w:val="22"/>
              </w:rPr>
              <w:t>feedback from state agencies with whom they contract (</w:t>
            </w:r>
            <w:proofErr w:type="gramStart"/>
            <w:r w:rsidRPr="2D9F152F">
              <w:rPr>
                <w:rFonts w:asciiTheme="minorHAnsi" w:hAnsiTheme="minorHAnsi" w:cstheme="minorBidi"/>
                <w:sz w:val="22"/>
                <w:szCs w:val="22"/>
              </w:rPr>
              <w:t>performance based</w:t>
            </w:r>
            <w:proofErr w:type="gramEnd"/>
            <w:r w:rsidRPr="2D9F152F">
              <w:rPr>
                <w:rFonts w:asciiTheme="minorHAnsi" w:hAnsiTheme="minorHAnsi" w:cstheme="minorBidi"/>
                <w:sz w:val="22"/>
                <w:szCs w:val="22"/>
              </w:rPr>
              <w:t xml:space="preserve"> contracting), as well as any internal evaluation processes they may utilize.</w:t>
            </w:r>
          </w:p>
          <w:p w14:paraId="0794E065" w14:textId="77777777" w:rsidR="00897223" w:rsidRPr="00897223" w:rsidRDefault="00897223" w:rsidP="00897223">
            <w:pPr>
              <w:rPr>
                <w:rFonts w:asciiTheme="minorHAnsi" w:hAnsiTheme="minorHAnsi" w:cstheme="minorHAnsi"/>
                <w:sz w:val="22"/>
                <w:szCs w:val="22"/>
              </w:rPr>
            </w:pPr>
          </w:p>
          <w:p w14:paraId="4DC36ADB" w14:textId="757141B4" w:rsidR="00897223" w:rsidRPr="00897223" w:rsidRDefault="00897223" w:rsidP="00897223">
            <w:pPr>
              <w:rPr>
                <w:rFonts w:asciiTheme="minorHAnsi" w:hAnsiTheme="minorHAnsi" w:cstheme="minorHAnsi"/>
                <w:sz w:val="22"/>
                <w:szCs w:val="22"/>
              </w:rPr>
            </w:pPr>
            <w:r w:rsidRPr="00897223">
              <w:rPr>
                <w:rFonts w:asciiTheme="minorHAnsi" w:hAnsiTheme="minorHAnsi" w:cstheme="minorHAnsi"/>
                <w:sz w:val="22"/>
                <w:szCs w:val="22"/>
              </w:rPr>
              <w:t>While there are no specific requirements concerning what information is collected, it is important that providers collect data on other measures of quality separate and apart from incident management.</w:t>
            </w:r>
          </w:p>
        </w:tc>
      </w:tr>
      <w:tr w:rsidR="00897223" w14:paraId="6FCF5163" w14:textId="77777777" w:rsidTr="6AA85890">
        <w:trPr>
          <w:cantSplit/>
        </w:trPr>
        <w:tc>
          <w:tcPr>
            <w:tcW w:w="1908" w:type="dxa"/>
            <w:vMerge/>
          </w:tcPr>
          <w:p w14:paraId="2C1E8FB8" w14:textId="77777777" w:rsidR="00897223" w:rsidRPr="00897223" w:rsidRDefault="00897223" w:rsidP="006D1795">
            <w:pPr>
              <w:jc w:val="center"/>
              <w:rPr>
                <w:rFonts w:asciiTheme="minorHAnsi" w:hAnsiTheme="minorHAnsi" w:cstheme="minorHAnsi"/>
                <w:b/>
                <w:sz w:val="22"/>
                <w:szCs w:val="22"/>
              </w:rPr>
            </w:pPr>
          </w:p>
        </w:tc>
        <w:tc>
          <w:tcPr>
            <w:tcW w:w="2068" w:type="dxa"/>
            <w:shd w:val="clear" w:color="auto" w:fill="D9E2F3" w:themeFill="accent1" w:themeFillTint="33"/>
          </w:tcPr>
          <w:p w14:paraId="2B7C5292" w14:textId="77777777" w:rsidR="00897223" w:rsidRPr="00897223" w:rsidRDefault="00897223" w:rsidP="006D1795">
            <w:pPr>
              <w:jc w:val="center"/>
              <w:rPr>
                <w:rFonts w:asciiTheme="minorHAnsi" w:hAnsiTheme="minorHAnsi" w:cstheme="minorHAnsi"/>
                <w:sz w:val="22"/>
                <w:szCs w:val="22"/>
              </w:rPr>
            </w:pPr>
            <w:r w:rsidRPr="00897223">
              <w:rPr>
                <w:rFonts w:asciiTheme="minorHAnsi" w:hAnsiTheme="minorHAnsi" w:cstheme="minorHAnsi"/>
                <w:b/>
                <w:sz w:val="22"/>
                <w:szCs w:val="22"/>
              </w:rPr>
              <w:t>INFORMATION SOURCE</w:t>
            </w:r>
          </w:p>
        </w:tc>
        <w:tc>
          <w:tcPr>
            <w:tcW w:w="3060" w:type="dxa"/>
            <w:shd w:val="clear" w:color="auto" w:fill="D9E2F3" w:themeFill="accent1" w:themeFillTint="33"/>
          </w:tcPr>
          <w:p w14:paraId="65B1B335" w14:textId="77777777" w:rsidR="00897223" w:rsidRDefault="00897223" w:rsidP="006D1795">
            <w:pPr>
              <w:jc w:val="center"/>
              <w:rPr>
                <w:rFonts w:asciiTheme="minorHAnsi" w:hAnsiTheme="minorHAnsi" w:cstheme="minorHAnsi"/>
                <w:b/>
                <w:sz w:val="22"/>
                <w:szCs w:val="22"/>
              </w:rPr>
            </w:pPr>
            <w:r w:rsidRPr="00897223">
              <w:rPr>
                <w:rFonts w:asciiTheme="minorHAnsi" w:hAnsiTheme="minorHAnsi" w:cstheme="minorHAnsi"/>
                <w:b/>
                <w:sz w:val="22"/>
                <w:szCs w:val="22"/>
              </w:rPr>
              <w:t>HOW MEASURED</w:t>
            </w:r>
          </w:p>
          <w:p w14:paraId="222CC933" w14:textId="77777777" w:rsidR="00BA040C" w:rsidRPr="00BA040C" w:rsidRDefault="00BA040C" w:rsidP="00BA040C">
            <w:pPr>
              <w:rPr>
                <w:rFonts w:asciiTheme="minorHAnsi" w:hAnsiTheme="minorHAnsi" w:cstheme="minorHAnsi"/>
                <w:sz w:val="22"/>
                <w:szCs w:val="22"/>
              </w:rPr>
            </w:pPr>
          </w:p>
          <w:p w14:paraId="53B0B9CB" w14:textId="77777777" w:rsidR="00BA040C" w:rsidRPr="00BA040C" w:rsidRDefault="00BA040C" w:rsidP="00BA040C">
            <w:pPr>
              <w:rPr>
                <w:rFonts w:asciiTheme="minorHAnsi" w:hAnsiTheme="minorHAnsi" w:cstheme="minorHAnsi"/>
                <w:sz w:val="22"/>
                <w:szCs w:val="22"/>
              </w:rPr>
            </w:pPr>
          </w:p>
          <w:p w14:paraId="1B475FFA" w14:textId="77777777" w:rsidR="00BA040C" w:rsidRPr="00BA040C" w:rsidRDefault="00BA040C" w:rsidP="00BA040C">
            <w:pPr>
              <w:rPr>
                <w:rFonts w:asciiTheme="minorHAnsi" w:hAnsiTheme="minorHAnsi" w:cstheme="minorHAnsi"/>
                <w:sz w:val="22"/>
                <w:szCs w:val="22"/>
              </w:rPr>
            </w:pPr>
          </w:p>
          <w:p w14:paraId="6E8E6DB0" w14:textId="77777777" w:rsidR="00BA040C" w:rsidRPr="00BA040C" w:rsidRDefault="00BA040C" w:rsidP="00BA040C">
            <w:pPr>
              <w:rPr>
                <w:rFonts w:asciiTheme="minorHAnsi" w:hAnsiTheme="minorHAnsi" w:cstheme="minorHAnsi"/>
                <w:sz w:val="22"/>
                <w:szCs w:val="22"/>
              </w:rPr>
            </w:pPr>
          </w:p>
          <w:p w14:paraId="1773F142" w14:textId="77777777" w:rsidR="00BA040C" w:rsidRPr="00BA040C" w:rsidRDefault="00BA040C" w:rsidP="00BA040C">
            <w:pPr>
              <w:rPr>
                <w:rFonts w:asciiTheme="minorHAnsi" w:hAnsiTheme="minorHAnsi" w:cstheme="minorHAnsi"/>
                <w:sz w:val="22"/>
                <w:szCs w:val="22"/>
              </w:rPr>
            </w:pPr>
          </w:p>
          <w:p w14:paraId="5B7884E0" w14:textId="6912F5FE" w:rsidR="00BA040C" w:rsidRPr="00BA040C" w:rsidRDefault="00BA040C" w:rsidP="00BA040C">
            <w:pPr>
              <w:ind w:firstLine="720"/>
              <w:rPr>
                <w:rFonts w:asciiTheme="minorHAnsi" w:hAnsiTheme="minorHAnsi" w:cstheme="minorHAnsi"/>
                <w:sz w:val="22"/>
                <w:szCs w:val="22"/>
              </w:rPr>
            </w:pPr>
          </w:p>
        </w:tc>
        <w:tc>
          <w:tcPr>
            <w:tcW w:w="3756" w:type="dxa"/>
            <w:shd w:val="clear" w:color="auto" w:fill="D9E2F3" w:themeFill="accent1" w:themeFillTint="33"/>
          </w:tcPr>
          <w:p w14:paraId="398E7D69" w14:textId="77777777" w:rsidR="00897223" w:rsidRPr="00897223" w:rsidRDefault="00897223" w:rsidP="006D1795">
            <w:pPr>
              <w:jc w:val="center"/>
              <w:rPr>
                <w:rFonts w:asciiTheme="minorHAnsi" w:hAnsiTheme="minorHAnsi" w:cstheme="minorHAnsi"/>
                <w:sz w:val="22"/>
                <w:szCs w:val="22"/>
              </w:rPr>
            </w:pPr>
            <w:r w:rsidRPr="00897223">
              <w:rPr>
                <w:rFonts w:asciiTheme="minorHAnsi" w:hAnsiTheme="minorHAnsi" w:cstheme="minorHAnsi"/>
                <w:b/>
                <w:sz w:val="22"/>
                <w:szCs w:val="22"/>
              </w:rPr>
              <w:t>CRITERIA FOR STANDARD MET</w:t>
            </w:r>
          </w:p>
        </w:tc>
        <w:tc>
          <w:tcPr>
            <w:tcW w:w="3822" w:type="dxa"/>
            <w:shd w:val="clear" w:color="auto" w:fill="D9E2F3" w:themeFill="accent1" w:themeFillTint="33"/>
          </w:tcPr>
          <w:p w14:paraId="2A6DFE89" w14:textId="77777777" w:rsidR="00897223" w:rsidRPr="00897223" w:rsidRDefault="00897223" w:rsidP="006D1795">
            <w:pPr>
              <w:jc w:val="center"/>
              <w:rPr>
                <w:rFonts w:asciiTheme="minorHAnsi" w:hAnsiTheme="minorHAnsi" w:cstheme="minorHAnsi"/>
                <w:b/>
                <w:sz w:val="22"/>
                <w:szCs w:val="22"/>
              </w:rPr>
            </w:pPr>
            <w:r w:rsidRPr="00897223">
              <w:rPr>
                <w:rFonts w:asciiTheme="minorHAnsi" w:hAnsiTheme="minorHAnsi" w:cstheme="minorHAnsi"/>
                <w:b/>
                <w:sz w:val="22"/>
                <w:szCs w:val="22"/>
              </w:rPr>
              <w:t>CRITERIA FOR STANDARD</w:t>
            </w:r>
          </w:p>
          <w:p w14:paraId="58CA9BFE" w14:textId="77777777" w:rsidR="00897223" w:rsidRPr="00897223" w:rsidRDefault="00897223" w:rsidP="006D1795">
            <w:pPr>
              <w:jc w:val="center"/>
              <w:rPr>
                <w:rFonts w:asciiTheme="minorHAnsi" w:hAnsiTheme="minorHAnsi" w:cstheme="minorHAnsi"/>
                <w:sz w:val="22"/>
                <w:szCs w:val="22"/>
              </w:rPr>
            </w:pPr>
            <w:r w:rsidRPr="00897223">
              <w:rPr>
                <w:rFonts w:asciiTheme="minorHAnsi" w:hAnsiTheme="minorHAnsi" w:cstheme="minorHAnsi"/>
                <w:b/>
                <w:sz w:val="22"/>
                <w:szCs w:val="22"/>
              </w:rPr>
              <w:t>NOT MET</w:t>
            </w:r>
          </w:p>
        </w:tc>
      </w:tr>
      <w:tr w:rsidR="00897223" w14:paraId="780C2B43" w14:textId="77777777" w:rsidTr="6AA85890">
        <w:trPr>
          <w:cantSplit/>
          <w:trHeight w:val="2492"/>
        </w:trPr>
        <w:tc>
          <w:tcPr>
            <w:tcW w:w="1908" w:type="dxa"/>
            <w:vMerge/>
          </w:tcPr>
          <w:p w14:paraId="7F72354D" w14:textId="77777777" w:rsidR="00897223" w:rsidRPr="00897223" w:rsidRDefault="00897223" w:rsidP="006D1795">
            <w:pPr>
              <w:jc w:val="center"/>
              <w:rPr>
                <w:rFonts w:asciiTheme="minorHAnsi" w:hAnsiTheme="minorHAnsi" w:cstheme="minorHAnsi"/>
                <w:b/>
                <w:sz w:val="22"/>
                <w:szCs w:val="22"/>
              </w:rPr>
            </w:pPr>
          </w:p>
        </w:tc>
        <w:tc>
          <w:tcPr>
            <w:tcW w:w="2068" w:type="dxa"/>
          </w:tcPr>
          <w:p w14:paraId="4AFADF49" w14:textId="1D5B90EB" w:rsidR="005B43DF" w:rsidRDefault="00897223" w:rsidP="005B43DF">
            <w:pPr>
              <w:ind w:left="-18"/>
              <w:rPr>
                <w:rFonts w:asciiTheme="minorHAnsi" w:hAnsiTheme="minorHAnsi" w:cstheme="minorHAnsi"/>
                <w:sz w:val="22"/>
                <w:szCs w:val="22"/>
              </w:rPr>
            </w:pPr>
            <w:r w:rsidRPr="005B43DF">
              <w:rPr>
                <w:rFonts w:asciiTheme="minorHAnsi" w:hAnsiTheme="minorHAnsi" w:cstheme="minorHAnsi"/>
                <w:sz w:val="22"/>
                <w:szCs w:val="22"/>
              </w:rPr>
              <w:t>HCSIS</w:t>
            </w:r>
            <w:r w:rsidR="005B43DF" w:rsidRPr="005B43DF">
              <w:rPr>
                <w:rFonts w:asciiTheme="minorHAnsi" w:hAnsiTheme="minorHAnsi" w:cstheme="minorHAnsi"/>
                <w:sz w:val="22"/>
                <w:szCs w:val="22"/>
              </w:rPr>
              <w:t xml:space="preserve"> Management R</w:t>
            </w:r>
            <w:r w:rsidRPr="005B43DF">
              <w:rPr>
                <w:rFonts w:asciiTheme="minorHAnsi" w:hAnsiTheme="minorHAnsi" w:cstheme="minorHAnsi"/>
                <w:sz w:val="22"/>
                <w:szCs w:val="22"/>
              </w:rPr>
              <w:t>eports</w:t>
            </w:r>
          </w:p>
          <w:p w14:paraId="589D690A" w14:textId="77777777" w:rsidR="005B43DF" w:rsidRPr="005B43DF" w:rsidRDefault="005B43DF" w:rsidP="005B43DF">
            <w:pPr>
              <w:ind w:left="-18"/>
              <w:rPr>
                <w:rFonts w:asciiTheme="minorHAnsi" w:hAnsiTheme="minorHAnsi" w:cstheme="minorHAnsi"/>
                <w:sz w:val="22"/>
                <w:szCs w:val="22"/>
              </w:rPr>
            </w:pPr>
          </w:p>
          <w:p w14:paraId="1554C079" w14:textId="6F68AA56" w:rsidR="005B43DF" w:rsidRDefault="00897223" w:rsidP="005B43DF">
            <w:pPr>
              <w:ind w:left="-18"/>
              <w:rPr>
                <w:rFonts w:asciiTheme="minorHAnsi" w:hAnsiTheme="minorHAnsi" w:cstheme="minorHAnsi"/>
                <w:sz w:val="22"/>
                <w:szCs w:val="22"/>
              </w:rPr>
            </w:pPr>
            <w:r w:rsidRPr="005B43DF">
              <w:rPr>
                <w:rFonts w:asciiTheme="minorHAnsi" w:hAnsiTheme="minorHAnsi" w:cstheme="minorHAnsi"/>
                <w:sz w:val="22"/>
                <w:szCs w:val="22"/>
              </w:rPr>
              <w:t>QA reports</w:t>
            </w:r>
          </w:p>
          <w:p w14:paraId="29D378DB" w14:textId="77777777" w:rsidR="005B43DF" w:rsidRPr="005B43DF" w:rsidRDefault="005B43DF" w:rsidP="005B43DF">
            <w:pPr>
              <w:ind w:left="-18"/>
              <w:rPr>
                <w:rFonts w:asciiTheme="minorHAnsi" w:hAnsiTheme="minorHAnsi" w:cstheme="minorHAnsi"/>
                <w:sz w:val="22"/>
                <w:szCs w:val="22"/>
              </w:rPr>
            </w:pPr>
          </w:p>
          <w:p w14:paraId="4E1D80A0" w14:textId="46F1D04F" w:rsidR="00897223" w:rsidRDefault="00897223" w:rsidP="005B43DF">
            <w:pPr>
              <w:ind w:left="-18"/>
              <w:rPr>
                <w:rFonts w:asciiTheme="minorHAnsi" w:hAnsiTheme="minorHAnsi" w:cstheme="minorHAnsi"/>
                <w:sz w:val="22"/>
                <w:szCs w:val="22"/>
              </w:rPr>
            </w:pPr>
            <w:r w:rsidRPr="005B43DF">
              <w:rPr>
                <w:rFonts w:asciiTheme="minorHAnsi" w:hAnsiTheme="minorHAnsi" w:cstheme="minorHAnsi"/>
                <w:sz w:val="22"/>
                <w:szCs w:val="22"/>
              </w:rPr>
              <w:t>HRC minutes</w:t>
            </w:r>
          </w:p>
          <w:p w14:paraId="30D02354" w14:textId="77777777" w:rsidR="005B43DF" w:rsidRPr="005B43DF" w:rsidRDefault="005B43DF" w:rsidP="005B43DF">
            <w:pPr>
              <w:ind w:left="-18"/>
              <w:rPr>
                <w:rFonts w:asciiTheme="minorHAnsi" w:hAnsiTheme="minorHAnsi" w:cstheme="minorHAnsi"/>
                <w:sz w:val="22"/>
                <w:szCs w:val="22"/>
              </w:rPr>
            </w:pPr>
          </w:p>
          <w:p w14:paraId="5B73D25E" w14:textId="6354D73D" w:rsidR="00897223" w:rsidRPr="005B43DF" w:rsidRDefault="4518B58D" w:rsidP="2D9F152F">
            <w:pPr>
              <w:ind w:left="-18"/>
              <w:rPr>
                <w:rFonts w:asciiTheme="minorHAnsi" w:hAnsiTheme="minorHAnsi" w:cstheme="minorBidi"/>
                <w:sz w:val="22"/>
                <w:szCs w:val="22"/>
              </w:rPr>
            </w:pPr>
            <w:r w:rsidRPr="2D9F152F">
              <w:rPr>
                <w:rFonts w:asciiTheme="minorHAnsi" w:hAnsiTheme="minorHAnsi" w:cstheme="minorBidi"/>
                <w:sz w:val="22"/>
                <w:szCs w:val="22"/>
              </w:rPr>
              <w:t>Other summary documentation</w:t>
            </w:r>
            <w:r w:rsidR="2591A63E" w:rsidRPr="2D9F152F">
              <w:rPr>
                <w:rFonts w:asciiTheme="minorHAnsi" w:hAnsiTheme="minorHAnsi" w:cstheme="minorBidi"/>
                <w:sz w:val="22"/>
                <w:szCs w:val="22"/>
              </w:rPr>
              <w:t xml:space="preserve"> -</w:t>
            </w:r>
          </w:p>
        </w:tc>
        <w:tc>
          <w:tcPr>
            <w:tcW w:w="3060" w:type="dxa"/>
          </w:tcPr>
          <w:p w14:paraId="181F7D8D" w14:textId="77777777" w:rsidR="00897223" w:rsidRPr="00897223" w:rsidRDefault="00897223" w:rsidP="00897223">
            <w:pPr>
              <w:rPr>
                <w:rFonts w:asciiTheme="minorHAnsi" w:hAnsiTheme="minorHAnsi" w:cstheme="minorHAnsi"/>
                <w:sz w:val="22"/>
                <w:szCs w:val="22"/>
              </w:rPr>
            </w:pPr>
            <w:r w:rsidRPr="00897223">
              <w:rPr>
                <w:rFonts w:asciiTheme="minorHAnsi" w:hAnsiTheme="minorHAnsi" w:cstheme="minorHAnsi"/>
                <w:sz w:val="22"/>
                <w:szCs w:val="22"/>
              </w:rPr>
              <w:t xml:space="preserve">The provider’s method of collecting data is reviewed to determine what information is gathered and how this is aggregated </w:t>
            </w:r>
            <w:proofErr w:type="gramStart"/>
            <w:r w:rsidRPr="00897223">
              <w:rPr>
                <w:rFonts w:asciiTheme="minorHAnsi" w:hAnsiTheme="minorHAnsi" w:cstheme="minorHAnsi"/>
                <w:sz w:val="22"/>
                <w:szCs w:val="22"/>
              </w:rPr>
              <w:t>in order to</w:t>
            </w:r>
            <w:proofErr w:type="gramEnd"/>
            <w:r w:rsidRPr="00897223">
              <w:rPr>
                <w:rFonts w:asciiTheme="minorHAnsi" w:hAnsiTheme="minorHAnsi" w:cstheme="minorHAnsi"/>
                <w:sz w:val="22"/>
                <w:szCs w:val="22"/>
              </w:rPr>
              <w:t xml:space="preserve"> facilitate review and analysis by service type as well as location.  </w:t>
            </w:r>
          </w:p>
          <w:p w14:paraId="72BCE194" w14:textId="77777777" w:rsidR="00897223" w:rsidRPr="00897223" w:rsidRDefault="00897223" w:rsidP="00897223">
            <w:pPr>
              <w:rPr>
                <w:rFonts w:asciiTheme="minorHAnsi" w:hAnsiTheme="minorHAnsi" w:cstheme="minorHAnsi"/>
                <w:color w:val="FF0000"/>
                <w:sz w:val="22"/>
                <w:szCs w:val="22"/>
              </w:rPr>
            </w:pPr>
          </w:p>
        </w:tc>
        <w:tc>
          <w:tcPr>
            <w:tcW w:w="3756" w:type="dxa"/>
          </w:tcPr>
          <w:p w14:paraId="46D4B040" w14:textId="15AA5024" w:rsidR="00897223" w:rsidRDefault="4518B58D" w:rsidP="2D9F152F">
            <w:pPr>
              <w:rPr>
                <w:rFonts w:asciiTheme="minorHAnsi" w:hAnsiTheme="minorHAnsi" w:cstheme="minorBidi"/>
                <w:sz w:val="22"/>
                <w:szCs w:val="22"/>
              </w:rPr>
            </w:pPr>
            <w:r w:rsidRPr="6AA85890">
              <w:rPr>
                <w:rFonts w:asciiTheme="minorHAnsi" w:hAnsiTheme="minorHAnsi" w:cstheme="minorBidi"/>
                <w:sz w:val="22"/>
                <w:szCs w:val="22"/>
              </w:rPr>
              <w:t xml:space="preserve">Provider has data </w:t>
            </w:r>
            <w:r w:rsidR="048A004F" w:rsidRPr="6AA85890">
              <w:rPr>
                <w:rFonts w:asciiTheme="minorHAnsi" w:hAnsiTheme="minorHAnsi" w:cstheme="minorBidi"/>
                <w:sz w:val="22"/>
                <w:szCs w:val="22"/>
              </w:rPr>
              <w:t xml:space="preserve">collection </w:t>
            </w:r>
            <w:r w:rsidRPr="6AA85890">
              <w:rPr>
                <w:rFonts w:asciiTheme="minorHAnsi" w:hAnsiTheme="minorHAnsi" w:cstheme="minorBidi"/>
                <w:sz w:val="22"/>
                <w:szCs w:val="22"/>
              </w:rPr>
              <w:t xml:space="preserve">process in place to capture information in </w:t>
            </w:r>
            <w:proofErr w:type="gramStart"/>
            <w:r w:rsidRPr="6AA85890">
              <w:rPr>
                <w:rFonts w:asciiTheme="minorHAnsi" w:hAnsiTheme="minorHAnsi" w:cstheme="minorBidi"/>
                <w:sz w:val="22"/>
                <w:szCs w:val="22"/>
              </w:rPr>
              <w:t>all of</w:t>
            </w:r>
            <w:proofErr w:type="gramEnd"/>
            <w:r w:rsidRPr="6AA85890">
              <w:rPr>
                <w:rFonts w:asciiTheme="minorHAnsi" w:hAnsiTheme="minorHAnsi" w:cstheme="minorBidi"/>
                <w:sz w:val="22"/>
                <w:szCs w:val="22"/>
              </w:rPr>
              <w:t xml:space="preserve"> the identified areas for each of their service types</w:t>
            </w:r>
            <w:r w:rsidR="00683CB9">
              <w:rPr>
                <w:rFonts w:asciiTheme="minorHAnsi" w:hAnsiTheme="minorHAnsi" w:cstheme="minorBidi"/>
                <w:sz w:val="22"/>
                <w:szCs w:val="22"/>
              </w:rPr>
              <w:t>, locations</w:t>
            </w:r>
            <w:r w:rsidRPr="6AA85890">
              <w:rPr>
                <w:rFonts w:asciiTheme="minorHAnsi" w:hAnsiTheme="minorHAnsi" w:cstheme="minorBidi"/>
                <w:sz w:val="22"/>
                <w:szCs w:val="22"/>
              </w:rPr>
              <w:t xml:space="preserve"> and agency-wide on a regular basis.  </w:t>
            </w:r>
          </w:p>
          <w:p w14:paraId="373F5FCF" w14:textId="77777777" w:rsidR="00897223" w:rsidRDefault="00897223" w:rsidP="00897223">
            <w:pPr>
              <w:rPr>
                <w:rFonts w:asciiTheme="minorHAnsi" w:hAnsiTheme="minorHAnsi" w:cstheme="minorHAnsi"/>
                <w:sz w:val="22"/>
                <w:szCs w:val="22"/>
              </w:rPr>
            </w:pPr>
          </w:p>
          <w:p w14:paraId="1C687731" w14:textId="687A4F41" w:rsidR="00897223" w:rsidRPr="00897223" w:rsidRDefault="00897223" w:rsidP="00897223">
            <w:pPr>
              <w:rPr>
                <w:rFonts w:asciiTheme="minorHAnsi" w:hAnsiTheme="minorHAnsi" w:cstheme="minorHAnsi"/>
                <w:sz w:val="22"/>
                <w:szCs w:val="22"/>
              </w:rPr>
            </w:pPr>
            <w:r w:rsidRPr="00897223">
              <w:rPr>
                <w:rFonts w:asciiTheme="minorHAnsi" w:hAnsiTheme="minorHAnsi" w:cstheme="minorHAnsi"/>
                <w:sz w:val="22"/>
                <w:szCs w:val="22"/>
              </w:rPr>
              <w:t>Data collection includes information regarding program quality.</w:t>
            </w:r>
          </w:p>
          <w:p w14:paraId="14595D24" w14:textId="6FEE820F" w:rsidR="00897223" w:rsidRPr="00897223" w:rsidRDefault="00897223" w:rsidP="00897223">
            <w:pPr>
              <w:rPr>
                <w:rFonts w:asciiTheme="minorHAnsi" w:hAnsiTheme="minorHAnsi" w:cstheme="minorHAnsi"/>
                <w:color w:val="FF0000"/>
                <w:sz w:val="22"/>
                <w:szCs w:val="22"/>
              </w:rPr>
            </w:pPr>
          </w:p>
          <w:p w14:paraId="2C005F94" w14:textId="255F7A6C" w:rsidR="00897223" w:rsidRPr="00897223" w:rsidRDefault="00897223" w:rsidP="00897223">
            <w:pPr>
              <w:rPr>
                <w:rFonts w:asciiTheme="minorHAnsi" w:hAnsiTheme="minorHAnsi" w:cstheme="minorHAnsi"/>
                <w:sz w:val="22"/>
                <w:szCs w:val="22"/>
              </w:rPr>
            </w:pPr>
          </w:p>
          <w:p w14:paraId="5AE849EA" w14:textId="77777777" w:rsidR="00897223" w:rsidRPr="00897223" w:rsidRDefault="00897223" w:rsidP="00897223">
            <w:pPr>
              <w:rPr>
                <w:rFonts w:asciiTheme="minorHAnsi" w:hAnsiTheme="minorHAnsi" w:cstheme="minorHAnsi"/>
                <w:sz w:val="22"/>
                <w:szCs w:val="22"/>
              </w:rPr>
            </w:pPr>
          </w:p>
        </w:tc>
        <w:tc>
          <w:tcPr>
            <w:tcW w:w="3822" w:type="dxa"/>
          </w:tcPr>
          <w:p w14:paraId="01D6F406" w14:textId="4F67F612" w:rsidR="0081557E" w:rsidRPr="0081557E" w:rsidRDefault="00897223" w:rsidP="00A876D3">
            <w:pPr>
              <w:pStyle w:val="ListParagraph"/>
              <w:numPr>
                <w:ilvl w:val="0"/>
                <w:numId w:val="11"/>
              </w:numPr>
              <w:ind w:left="282"/>
              <w:rPr>
                <w:rFonts w:asciiTheme="minorHAnsi" w:hAnsiTheme="minorHAnsi" w:cstheme="minorHAnsi"/>
                <w:color w:val="339966"/>
                <w:sz w:val="22"/>
                <w:szCs w:val="22"/>
              </w:rPr>
            </w:pPr>
            <w:r w:rsidRPr="0081557E">
              <w:rPr>
                <w:rFonts w:asciiTheme="minorHAnsi" w:hAnsiTheme="minorHAnsi" w:cstheme="minorHAnsi"/>
                <w:sz w:val="22"/>
                <w:szCs w:val="22"/>
              </w:rPr>
              <w:t>Data collection is not occurring for each service type</w:t>
            </w:r>
            <w:r w:rsidR="00DD1DEE">
              <w:rPr>
                <w:rFonts w:asciiTheme="minorHAnsi" w:hAnsiTheme="minorHAnsi" w:cstheme="minorHAnsi"/>
                <w:sz w:val="22"/>
                <w:szCs w:val="22"/>
              </w:rPr>
              <w:t>, locations</w:t>
            </w:r>
            <w:r w:rsidRPr="0081557E">
              <w:rPr>
                <w:rFonts w:asciiTheme="minorHAnsi" w:hAnsiTheme="minorHAnsi" w:cstheme="minorHAnsi"/>
                <w:sz w:val="22"/>
                <w:szCs w:val="22"/>
              </w:rPr>
              <w:t xml:space="preserve"> as well as agency wide</w:t>
            </w:r>
            <w:r w:rsidR="0080060A">
              <w:rPr>
                <w:rFonts w:asciiTheme="minorHAnsi" w:hAnsiTheme="minorHAnsi" w:cstheme="minorHAnsi"/>
                <w:sz w:val="22"/>
                <w:szCs w:val="22"/>
              </w:rPr>
              <w:t>,</w:t>
            </w:r>
            <w:r w:rsidRPr="0081557E">
              <w:rPr>
                <w:rFonts w:asciiTheme="minorHAnsi" w:hAnsiTheme="minorHAnsi" w:cstheme="minorHAnsi"/>
                <w:sz w:val="22"/>
                <w:szCs w:val="22"/>
              </w:rPr>
              <w:t xml:space="preserve"> </w:t>
            </w:r>
          </w:p>
          <w:p w14:paraId="25A49177" w14:textId="77777777" w:rsidR="0081557E" w:rsidRPr="0081557E" w:rsidRDefault="00897223" w:rsidP="00A876D3">
            <w:pPr>
              <w:pStyle w:val="ListParagraph"/>
              <w:numPr>
                <w:ilvl w:val="0"/>
                <w:numId w:val="11"/>
              </w:numPr>
              <w:ind w:left="282"/>
              <w:rPr>
                <w:rFonts w:asciiTheme="minorHAnsi" w:hAnsiTheme="minorHAnsi" w:cstheme="minorHAnsi"/>
                <w:color w:val="339966"/>
                <w:sz w:val="22"/>
                <w:szCs w:val="22"/>
              </w:rPr>
            </w:pPr>
            <w:r w:rsidRPr="0081557E">
              <w:rPr>
                <w:rFonts w:asciiTheme="minorHAnsi" w:hAnsiTheme="minorHAnsi" w:cstheme="minorHAnsi"/>
                <w:b/>
                <w:sz w:val="22"/>
                <w:szCs w:val="22"/>
                <w:u w:val="single"/>
              </w:rPr>
              <w:t>and/or</w:t>
            </w:r>
            <w:r w:rsidRPr="0081557E">
              <w:rPr>
                <w:rFonts w:asciiTheme="minorHAnsi" w:hAnsiTheme="minorHAnsi" w:cstheme="minorHAnsi"/>
                <w:sz w:val="22"/>
                <w:szCs w:val="22"/>
              </w:rPr>
              <w:t xml:space="preserve"> is not occurring on a regular basis, </w:t>
            </w:r>
          </w:p>
          <w:p w14:paraId="25431C8A" w14:textId="2E5C4A8B" w:rsidR="00897223" w:rsidRPr="0081557E" w:rsidRDefault="00897223" w:rsidP="00A876D3">
            <w:pPr>
              <w:pStyle w:val="ListParagraph"/>
              <w:numPr>
                <w:ilvl w:val="0"/>
                <w:numId w:val="11"/>
              </w:numPr>
              <w:ind w:left="282"/>
              <w:rPr>
                <w:rFonts w:asciiTheme="minorHAnsi" w:hAnsiTheme="minorHAnsi" w:cstheme="minorHAnsi"/>
                <w:color w:val="339966"/>
                <w:sz w:val="22"/>
                <w:szCs w:val="22"/>
              </w:rPr>
            </w:pPr>
            <w:r w:rsidRPr="0081557E">
              <w:rPr>
                <w:rFonts w:asciiTheme="minorHAnsi" w:hAnsiTheme="minorHAnsi" w:cstheme="minorHAnsi"/>
                <w:b/>
                <w:sz w:val="22"/>
                <w:szCs w:val="22"/>
                <w:u w:val="single"/>
              </w:rPr>
              <w:t>and/or</w:t>
            </w:r>
            <w:r w:rsidRPr="0081557E">
              <w:rPr>
                <w:rFonts w:asciiTheme="minorHAnsi" w:hAnsiTheme="minorHAnsi" w:cstheme="minorHAnsi"/>
                <w:sz w:val="22"/>
                <w:szCs w:val="22"/>
              </w:rPr>
              <w:t xml:space="preserve"> does not include information regarding program quality. </w:t>
            </w:r>
          </w:p>
          <w:p w14:paraId="4356E7EC" w14:textId="77777777" w:rsidR="00897223" w:rsidRPr="00897223" w:rsidRDefault="00897223" w:rsidP="00897223">
            <w:pPr>
              <w:rPr>
                <w:rFonts w:asciiTheme="minorHAnsi" w:hAnsiTheme="minorHAnsi" w:cstheme="minorHAnsi"/>
                <w:color w:val="000080"/>
                <w:sz w:val="22"/>
                <w:szCs w:val="22"/>
              </w:rPr>
            </w:pPr>
          </w:p>
        </w:tc>
      </w:tr>
      <w:bookmarkEnd w:id="1"/>
    </w:tbl>
    <w:p w14:paraId="4654F690" w14:textId="018C3DB2" w:rsidR="005B43DF" w:rsidRDefault="005B43DF"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897223" w14:paraId="18930B47" w14:textId="77777777" w:rsidTr="2D9F152F">
        <w:trPr>
          <w:cantSplit/>
        </w:trPr>
        <w:tc>
          <w:tcPr>
            <w:tcW w:w="1908" w:type="dxa"/>
            <w:vMerge w:val="restart"/>
          </w:tcPr>
          <w:p w14:paraId="201EA06B" w14:textId="77777777" w:rsidR="00897223" w:rsidRPr="005B43DF" w:rsidRDefault="00897223"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B43DF">
              <w:rPr>
                <w:rFonts w:asciiTheme="minorHAnsi" w:hAnsiTheme="minorHAnsi" w:cstheme="minorHAnsi"/>
                <w:b/>
                <w:sz w:val="22"/>
                <w:szCs w:val="22"/>
                <w:shd w:val="clear" w:color="auto" w:fill="D9E2F3" w:themeFill="accent1" w:themeFillTint="33"/>
              </w:rPr>
              <w:t>INDICATOR</w:t>
            </w:r>
          </w:p>
          <w:p w14:paraId="51FCDA40" w14:textId="77777777" w:rsidR="00897223" w:rsidRPr="005B43DF" w:rsidRDefault="00897223" w:rsidP="006D1795">
            <w:pPr>
              <w:jc w:val="center"/>
              <w:rPr>
                <w:rFonts w:asciiTheme="minorHAnsi" w:hAnsiTheme="minorHAnsi" w:cstheme="minorHAnsi"/>
                <w:sz w:val="22"/>
                <w:szCs w:val="22"/>
              </w:rPr>
            </w:pPr>
          </w:p>
          <w:p w14:paraId="16F8A25A" w14:textId="00E171DE" w:rsidR="00897223" w:rsidRPr="00FE5A92" w:rsidRDefault="00B41CCE" w:rsidP="005B43DF">
            <w:pPr>
              <w:rPr>
                <w:rFonts w:asciiTheme="minorHAnsi" w:hAnsiTheme="minorHAnsi" w:cstheme="minorHAnsi"/>
                <w:b/>
                <w:bCs/>
                <w:sz w:val="22"/>
                <w:szCs w:val="22"/>
              </w:rPr>
            </w:pPr>
            <w:hyperlink w:anchor="C1" w:history="1">
              <w:r w:rsidR="005B43DF" w:rsidRPr="00D15557">
                <w:rPr>
                  <w:rStyle w:val="Hyperlink"/>
                  <w:rFonts w:asciiTheme="minorHAnsi" w:hAnsiTheme="minorHAnsi" w:cstheme="minorHAnsi"/>
                  <w:b/>
                  <w:bCs/>
                  <w:sz w:val="22"/>
                  <w:szCs w:val="22"/>
                </w:rPr>
                <w:t>C2.</w:t>
              </w:r>
            </w:hyperlink>
            <w:r w:rsidR="005B43DF" w:rsidRPr="00FE5A92">
              <w:rPr>
                <w:rFonts w:asciiTheme="minorHAnsi" w:hAnsiTheme="minorHAnsi" w:cstheme="minorHAnsi"/>
                <w:b/>
                <w:bCs/>
                <w:sz w:val="22"/>
                <w:szCs w:val="22"/>
              </w:rPr>
              <w:t xml:space="preserve"> </w:t>
            </w:r>
            <w:r w:rsidR="005B43DF" w:rsidRPr="005B43DF">
              <w:rPr>
                <w:rFonts w:asciiTheme="minorHAnsi" w:hAnsiTheme="minorHAnsi" w:cstheme="minorHAnsi"/>
                <w:sz w:val="22"/>
                <w:szCs w:val="22"/>
              </w:rPr>
              <w:t>The provider analyzes information gathered from all sources and identifies patterns and trends.</w:t>
            </w:r>
          </w:p>
          <w:p w14:paraId="5B79242B" w14:textId="77777777" w:rsidR="00897223" w:rsidRPr="005B43DF" w:rsidRDefault="00897223" w:rsidP="006D1795">
            <w:pPr>
              <w:jc w:val="center"/>
              <w:rPr>
                <w:rFonts w:asciiTheme="minorHAnsi" w:hAnsiTheme="minorHAnsi" w:cstheme="minorHAnsi"/>
                <w:sz w:val="22"/>
                <w:szCs w:val="22"/>
              </w:rPr>
            </w:pPr>
          </w:p>
          <w:p w14:paraId="516D7EC8" w14:textId="77777777" w:rsidR="00897223" w:rsidRPr="005B43DF" w:rsidRDefault="00897223"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B43DF">
              <w:rPr>
                <w:rFonts w:asciiTheme="minorHAnsi" w:hAnsiTheme="minorHAnsi" w:cstheme="minorHAnsi"/>
                <w:b/>
                <w:sz w:val="22"/>
                <w:szCs w:val="22"/>
              </w:rPr>
              <w:lastRenderedPageBreak/>
              <w:t>APPLICABILITY</w:t>
            </w:r>
          </w:p>
          <w:p w14:paraId="70A58D7A" w14:textId="77777777" w:rsidR="00897223" w:rsidRPr="005B43DF" w:rsidRDefault="00897223" w:rsidP="006D1795">
            <w:pPr>
              <w:jc w:val="center"/>
              <w:rPr>
                <w:rFonts w:asciiTheme="minorHAnsi" w:hAnsiTheme="minorHAnsi" w:cstheme="minorHAnsi"/>
                <w:sz w:val="22"/>
                <w:szCs w:val="22"/>
              </w:rPr>
            </w:pPr>
          </w:p>
          <w:p w14:paraId="1A3184D2" w14:textId="2D86EA72" w:rsidR="00897223" w:rsidRPr="005B43DF" w:rsidRDefault="005B43DF" w:rsidP="00601DFB">
            <w:pPr>
              <w:shd w:val="clear" w:color="auto" w:fill="00FF00"/>
              <w:jc w:val="center"/>
              <w:rPr>
                <w:rFonts w:asciiTheme="minorHAnsi" w:hAnsiTheme="minorHAnsi" w:cstheme="minorHAnsi"/>
                <w:sz w:val="22"/>
                <w:szCs w:val="22"/>
              </w:rPr>
            </w:pPr>
            <w:r w:rsidRPr="005B43DF">
              <w:rPr>
                <w:rFonts w:asciiTheme="minorHAnsi" w:hAnsiTheme="minorHAnsi" w:cstheme="minorHAnsi"/>
                <w:sz w:val="22"/>
                <w:szCs w:val="22"/>
              </w:rPr>
              <w:t>All Services</w:t>
            </w:r>
            <w:r w:rsidR="0076302C">
              <w:rPr>
                <w:rFonts w:asciiTheme="minorHAnsi" w:hAnsiTheme="minorHAnsi" w:cstheme="minorHAnsi"/>
                <w:sz w:val="22"/>
                <w:szCs w:val="22"/>
              </w:rPr>
              <w:t xml:space="preserve"> </w:t>
            </w:r>
          </w:p>
          <w:p w14:paraId="78C13DBC" w14:textId="77777777" w:rsidR="00897223" w:rsidRPr="005B43DF" w:rsidRDefault="00897223" w:rsidP="006D1795">
            <w:pPr>
              <w:jc w:val="center"/>
              <w:rPr>
                <w:rFonts w:asciiTheme="minorHAnsi" w:hAnsiTheme="minorHAnsi" w:cstheme="minorHAnsi"/>
                <w:sz w:val="22"/>
                <w:szCs w:val="22"/>
              </w:rPr>
            </w:pPr>
          </w:p>
        </w:tc>
        <w:tc>
          <w:tcPr>
            <w:tcW w:w="2068" w:type="dxa"/>
            <w:shd w:val="clear" w:color="auto" w:fill="D9E2F3" w:themeFill="accent1" w:themeFillTint="33"/>
          </w:tcPr>
          <w:p w14:paraId="286A4025" w14:textId="2C310D37" w:rsidR="00897223" w:rsidRPr="005B43DF" w:rsidRDefault="005B43DF" w:rsidP="006D1795">
            <w:pPr>
              <w:rPr>
                <w:rFonts w:asciiTheme="minorHAnsi" w:hAnsiTheme="minorHAnsi" w:cstheme="minorHAnsi"/>
                <w:b/>
                <w:sz w:val="22"/>
                <w:szCs w:val="22"/>
              </w:rPr>
            </w:pPr>
            <w:r w:rsidRPr="005B43DF">
              <w:rPr>
                <w:rFonts w:asciiTheme="minorHAnsi" w:hAnsiTheme="minorHAnsi" w:cstheme="minorHAnsi"/>
                <w:b/>
                <w:sz w:val="22"/>
                <w:szCs w:val="22"/>
              </w:rPr>
              <w:lastRenderedPageBreak/>
              <w:t>Regulations</w:t>
            </w:r>
            <w:r w:rsidR="002D2641">
              <w:rPr>
                <w:rFonts w:asciiTheme="minorHAnsi" w:hAnsiTheme="minorHAnsi" w:cstheme="minorHAnsi"/>
                <w:b/>
                <w:sz w:val="22"/>
                <w:szCs w:val="22"/>
              </w:rPr>
              <w:t xml:space="preserve"> 7.0</w:t>
            </w:r>
            <w:r w:rsidR="00E60F6D">
              <w:rPr>
                <w:rFonts w:asciiTheme="minorHAnsi" w:hAnsiTheme="minorHAnsi" w:cstheme="minorHAnsi"/>
                <w:b/>
                <w:sz w:val="22"/>
                <w:szCs w:val="22"/>
              </w:rPr>
              <w:t>3</w:t>
            </w:r>
            <w:r w:rsidR="002D2641">
              <w:rPr>
                <w:rFonts w:asciiTheme="minorHAnsi" w:hAnsiTheme="minorHAnsi" w:cstheme="minorHAnsi"/>
                <w:b/>
                <w:sz w:val="22"/>
                <w:szCs w:val="22"/>
              </w:rPr>
              <w:t xml:space="preserve"> (2) (b):</w:t>
            </w:r>
          </w:p>
        </w:tc>
        <w:tc>
          <w:tcPr>
            <w:tcW w:w="10638" w:type="dxa"/>
            <w:gridSpan w:val="3"/>
            <w:shd w:val="clear" w:color="auto" w:fill="auto"/>
          </w:tcPr>
          <w:p w14:paraId="0F2BA62F" w14:textId="7849CFB5" w:rsidR="0081557E" w:rsidRPr="00943104" w:rsidRDefault="00943104" w:rsidP="005B43DF">
            <w:pPr>
              <w:rPr>
                <w:rFonts w:asciiTheme="minorHAnsi" w:hAnsiTheme="minorHAnsi" w:cstheme="minorHAnsi"/>
                <w:sz w:val="22"/>
                <w:szCs w:val="22"/>
              </w:rPr>
            </w:pPr>
            <w:r w:rsidRPr="00943104">
              <w:rPr>
                <w:rFonts w:asciiTheme="minorHAnsi" w:hAnsiTheme="minorHAnsi" w:cstheme="minorHAnsi"/>
                <w:sz w:val="22"/>
                <w:szCs w:val="22"/>
              </w:rPr>
              <w:t xml:space="preserve">All providers shall have an effective internal quality management and improvement system that: </w:t>
            </w:r>
            <w:r w:rsidR="006F606E">
              <w:rPr>
                <w:rFonts w:asciiTheme="minorHAnsi" w:hAnsiTheme="minorHAnsi" w:cstheme="minorHAnsi"/>
                <w:sz w:val="22"/>
                <w:szCs w:val="22"/>
              </w:rPr>
              <w:t>…</w:t>
            </w:r>
            <w:r w:rsidRPr="00943104">
              <w:rPr>
                <w:rFonts w:asciiTheme="minorHAnsi" w:hAnsiTheme="minorHAnsi" w:cstheme="minorHAnsi"/>
                <w:sz w:val="22"/>
                <w:szCs w:val="22"/>
              </w:rPr>
              <w:t xml:space="preserve"> (b) regularly reviews the quality data gathered and information from the Department's reviews of its contract and performance</w:t>
            </w:r>
            <w:r w:rsidR="00BB1561" w:rsidRPr="00943104">
              <w:rPr>
                <w:rFonts w:asciiTheme="minorHAnsi" w:hAnsiTheme="minorHAnsi" w:cstheme="minorHAnsi"/>
                <w:sz w:val="22"/>
                <w:szCs w:val="22"/>
              </w:rPr>
              <w:t>-</w:t>
            </w:r>
            <w:r w:rsidRPr="00943104">
              <w:rPr>
                <w:rFonts w:asciiTheme="minorHAnsi" w:hAnsiTheme="minorHAnsi" w:cstheme="minorHAnsi"/>
                <w:sz w:val="22"/>
                <w:szCs w:val="22"/>
              </w:rPr>
              <w:t>based outcomes;</w:t>
            </w:r>
          </w:p>
        </w:tc>
      </w:tr>
      <w:tr w:rsidR="00897223" w14:paraId="79DFFB9C" w14:textId="77777777" w:rsidTr="2D9F152F">
        <w:trPr>
          <w:cantSplit/>
        </w:trPr>
        <w:tc>
          <w:tcPr>
            <w:tcW w:w="1908" w:type="dxa"/>
            <w:vMerge/>
          </w:tcPr>
          <w:p w14:paraId="5C247117" w14:textId="77777777" w:rsidR="00897223" w:rsidRPr="005B43DF" w:rsidRDefault="00897223" w:rsidP="006D1795">
            <w:pPr>
              <w:jc w:val="center"/>
              <w:rPr>
                <w:rFonts w:asciiTheme="minorHAnsi" w:hAnsiTheme="minorHAnsi" w:cstheme="minorHAnsi"/>
                <w:sz w:val="22"/>
                <w:szCs w:val="22"/>
              </w:rPr>
            </w:pPr>
          </w:p>
        </w:tc>
        <w:tc>
          <w:tcPr>
            <w:tcW w:w="12706" w:type="dxa"/>
            <w:gridSpan w:val="4"/>
          </w:tcPr>
          <w:p w14:paraId="7D137870" w14:textId="77777777" w:rsidR="00897223" w:rsidRPr="005B43DF" w:rsidRDefault="00897223" w:rsidP="006D1795">
            <w:pPr>
              <w:shd w:val="clear" w:color="auto" w:fill="D9E2F3" w:themeFill="accent1" w:themeFillTint="33"/>
              <w:rPr>
                <w:rFonts w:asciiTheme="minorHAnsi" w:hAnsiTheme="minorHAnsi" w:cstheme="minorHAnsi"/>
                <w:b/>
                <w:sz w:val="22"/>
                <w:szCs w:val="22"/>
              </w:rPr>
            </w:pPr>
            <w:r w:rsidRPr="005B43DF">
              <w:rPr>
                <w:rFonts w:asciiTheme="minorHAnsi" w:hAnsiTheme="minorHAnsi" w:cstheme="minorHAnsi"/>
                <w:b/>
                <w:sz w:val="22"/>
                <w:szCs w:val="22"/>
              </w:rPr>
              <w:t>GUIDELINES:</w:t>
            </w:r>
          </w:p>
          <w:p w14:paraId="6F004EE8" w14:textId="285DCA59" w:rsidR="0081557E" w:rsidRPr="005B43DF" w:rsidRDefault="005B43DF" w:rsidP="005B43DF">
            <w:pPr>
              <w:tabs>
                <w:tab w:val="left" w:pos="2940"/>
              </w:tabs>
              <w:jc w:val="both"/>
              <w:rPr>
                <w:rFonts w:asciiTheme="minorHAnsi" w:hAnsiTheme="minorHAnsi" w:cstheme="minorHAnsi"/>
                <w:sz w:val="22"/>
                <w:szCs w:val="22"/>
              </w:rPr>
            </w:pPr>
            <w:r w:rsidRPr="005B43DF">
              <w:rPr>
                <w:rFonts w:asciiTheme="minorHAnsi" w:hAnsiTheme="minorHAnsi" w:cstheme="minorHAnsi"/>
                <w:sz w:val="22"/>
                <w:szCs w:val="22"/>
              </w:rPr>
              <w:t>While collecting data regarding service quality is important, it is only constructive if the information gathered is carefully reviewed and analyzed with an eye towards identifying any patterns and trends that may emerge.  Doing so is particularly helpful if the information is reviewed by a variety of individuals within the agency who can bring different perspectives to the review of the information.  The agency needs to have a mechanism to review service quality information on an on-going basis that involves broad representation from both agency staff and individuals/families.  The identification of patterns and trends is a key step in guiding the agency towards identifying areas it may want to prioritize for service improvement initiatives.</w:t>
            </w:r>
          </w:p>
        </w:tc>
      </w:tr>
      <w:tr w:rsidR="00897223" w14:paraId="11BF5453" w14:textId="77777777" w:rsidTr="2D9F152F">
        <w:trPr>
          <w:cantSplit/>
        </w:trPr>
        <w:tc>
          <w:tcPr>
            <w:tcW w:w="1908" w:type="dxa"/>
            <w:vMerge/>
          </w:tcPr>
          <w:p w14:paraId="20C48E14" w14:textId="77777777" w:rsidR="00897223" w:rsidRPr="005B43DF" w:rsidRDefault="00897223" w:rsidP="006D1795">
            <w:pPr>
              <w:jc w:val="center"/>
              <w:rPr>
                <w:rFonts w:asciiTheme="minorHAnsi" w:hAnsiTheme="minorHAnsi" w:cstheme="minorHAnsi"/>
                <w:b/>
                <w:sz w:val="22"/>
                <w:szCs w:val="22"/>
              </w:rPr>
            </w:pPr>
          </w:p>
        </w:tc>
        <w:tc>
          <w:tcPr>
            <w:tcW w:w="2068" w:type="dxa"/>
            <w:shd w:val="clear" w:color="auto" w:fill="D9E2F3" w:themeFill="accent1" w:themeFillTint="33"/>
          </w:tcPr>
          <w:p w14:paraId="2F8B593A" w14:textId="77777777" w:rsidR="00897223" w:rsidRPr="005B43DF" w:rsidRDefault="00897223" w:rsidP="006D1795">
            <w:pPr>
              <w:jc w:val="center"/>
              <w:rPr>
                <w:rFonts w:asciiTheme="minorHAnsi" w:hAnsiTheme="minorHAnsi" w:cstheme="minorHAnsi"/>
                <w:sz w:val="22"/>
                <w:szCs w:val="22"/>
              </w:rPr>
            </w:pPr>
            <w:r w:rsidRPr="005B43DF">
              <w:rPr>
                <w:rFonts w:asciiTheme="minorHAnsi" w:hAnsiTheme="minorHAnsi" w:cstheme="minorHAnsi"/>
                <w:b/>
                <w:sz w:val="22"/>
                <w:szCs w:val="22"/>
              </w:rPr>
              <w:t>INFORMATION SOURCE</w:t>
            </w:r>
          </w:p>
        </w:tc>
        <w:tc>
          <w:tcPr>
            <w:tcW w:w="3060" w:type="dxa"/>
            <w:shd w:val="clear" w:color="auto" w:fill="D9E2F3" w:themeFill="accent1" w:themeFillTint="33"/>
          </w:tcPr>
          <w:p w14:paraId="0FEAD63F" w14:textId="77777777" w:rsidR="00897223" w:rsidRPr="005B43DF" w:rsidRDefault="00897223" w:rsidP="006D1795">
            <w:pPr>
              <w:jc w:val="center"/>
              <w:rPr>
                <w:rFonts w:asciiTheme="minorHAnsi" w:hAnsiTheme="minorHAnsi" w:cstheme="minorHAnsi"/>
                <w:sz w:val="22"/>
                <w:szCs w:val="22"/>
              </w:rPr>
            </w:pPr>
            <w:r w:rsidRPr="005B43DF">
              <w:rPr>
                <w:rFonts w:asciiTheme="minorHAnsi" w:hAnsiTheme="minorHAnsi" w:cstheme="minorHAnsi"/>
                <w:b/>
                <w:sz w:val="22"/>
                <w:szCs w:val="22"/>
              </w:rPr>
              <w:t>HOW MEASURED</w:t>
            </w:r>
          </w:p>
        </w:tc>
        <w:tc>
          <w:tcPr>
            <w:tcW w:w="3756" w:type="dxa"/>
            <w:shd w:val="clear" w:color="auto" w:fill="D9E2F3" w:themeFill="accent1" w:themeFillTint="33"/>
          </w:tcPr>
          <w:p w14:paraId="3F29F000" w14:textId="77777777" w:rsidR="00897223" w:rsidRPr="005B43DF" w:rsidRDefault="00897223" w:rsidP="006D1795">
            <w:pPr>
              <w:jc w:val="center"/>
              <w:rPr>
                <w:rFonts w:asciiTheme="minorHAnsi" w:hAnsiTheme="minorHAnsi" w:cstheme="minorHAnsi"/>
                <w:sz w:val="22"/>
                <w:szCs w:val="22"/>
              </w:rPr>
            </w:pPr>
            <w:r w:rsidRPr="005B43DF">
              <w:rPr>
                <w:rFonts w:asciiTheme="minorHAnsi" w:hAnsiTheme="minorHAnsi" w:cstheme="minorHAnsi"/>
                <w:b/>
                <w:sz w:val="22"/>
                <w:szCs w:val="22"/>
              </w:rPr>
              <w:t>CRITERIA FOR STANDARD MET</w:t>
            </w:r>
          </w:p>
        </w:tc>
        <w:tc>
          <w:tcPr>
            <w:tcW w:w="3822" w:type="dxa"/>
            <w:shd w:val="clear" w:color="auto" w:fill="D9E2F3" w:themeFill="accent1" w:themeFillTint="33"/>
          </w:tcPr>
          <w:p w14:paraId="46E903EB" w14:textId="77777777" w:rsidR="00897223" w:rsidRPr="005B43DF" w:rsidRDefault="00897223" w:rsidP="006D1795">
            <w:pPr>
              <w:jc w:val="center"/>
              <w:rPr>
                <w:rFonts w:asciiTheme="minorHAnsi" w:hAnsiTheme="minorHAnsi" w:cstheme="minorHAnsi"/>
                <w:b/>
                <w:sz w:val="22"/>
                <w:szCs w:val="22"/>
              </w:rPr>
            </w:pPr>
            <w:r w:rsidRPr="005B43DF">
              <w:rPr>
                <w:rFonts w:asciiTheme="minorHAnsi" w:hAnsiTheme="minorHAnsi" w:cstheme="minorHAnsi"/>
                <w:b/>
                <w:sz w:val="22"/>
                <w:szCs w:val="22"/>
              </w:rPr>
              <w:t>CRITERIA FOR STANDARD</w:t>
            </w:r>
          </w:p>
          <w:p w14:paraId="744838FE" w14:textId="77777777" w:rsidR="00897223" w:rsidRPr="005B43DF" w:rsidRDefault="00897223" w:rsidP="006D1795">
            <w:pPr>
              <w:jc w:val="center"/>
              <w:rPr>
                <w:rFonts w:asciiTheme="minorHAnsi" w:hAnsiTheme="minorHAnsi" w:cstheme="minorHAnsi"/>
                <w:sz w:val="22"/>
                <w:szCs w:val="22"/>
              </w:rPr>
            </w:pPr>
            <w:r w:rsidRPr="005B43DF">
              <w:rPr>
                <w:rFonts w:asciiTheme="minorHAnsi" w:hAnsiTheme="minorHAnsi" w:cstheme="minorHAnsi"/>
                <w:b/>
                <w:sz w:val="22"/>
                <w:szCs w:val="22"/>
              </w:rPr>
              <w:t>NOT MET</w:t>
            </w:r>
          </w:p>
        </w:tc>
      </w:tr>
      <w:tr w:rsidR="00897223" w14:paraId="3229DB7E" w14:textId="77777777" w:rsidTr="2D9F152F">
        <w:trPr>
          <w:cantSplit/>
          <w:trHeight w:val="2492"/>
        </w:trPr>
        <w:tc>
          <w:tcPr>
            <w:tcW w:w="1908" w:type="dxa"/>
            <w:vMerge/>
          </w:tcPr>
          <w:p w14:paraId="7412A4EE" w14:textId="77777777" w:rsidR="00897223" w:rsidRPr="005B43DF" w:rsidRDefault="00897223" w:rsidP="006D1795">
            <w:pPr>
              <w:jc w:val="center"/>
              <w:rPr>
                <w:rFonts w:asciiTheme="minorHAnsi" w:hAnsiTheme="minorHAnsi" w:cstheme="minorHAnsi"/>
                <w:b/>
                <w:sz w:val="22"/>
                <w:szCs w:val="22"/>
              </w:rPr>
            </w:pPr>
          </w:p>
        </w:tc>
        <w:tc>
          <w:tcPr>
            <w:tcW w:w="2068" w:type="dxa"/>
          </w:tcPr>
          <w:p w14:paraId="2EC3D2C3" w14:textId="77777777" w:rsidR="005B43DF" w:rsidRPr="005B43DF" w:rsidRDefault="005B43DF" w:rsidP="005B43DF">
            <w:pPr>
              <w:rPr>
                <w:rFonts w:asciiTheme="minorHAnsi" w:hAnsiTheme="minorHAnsi" w:cstheme="minorHAnsi"/>
                <w:sz w:val="22"/>
                <w:szCs w:val="22"/>
              </w:rPr>
            </w:pPr>
            <w:r w:rsidRPr="005B43DF">
              <w:rPr>
                <w:rFonts w:asciiTheme="minorHAnsi" w:hAnsiTheme="minorHAnsi" w:cstheme="minorHAnsi"/>
                <w:sz w:val="22"/>
                <w:szCs w:val="22"/>
              </w:rPr>
              <w:t xml:space="preserve">Agency documentation </w:t>
            </w:r>
          </w:p>
          <w:p w14:paraId="1A9E93F0" w14:textId="77777777" w:rsidR="005B43DF" w:rsidRDefault="005B43DF" w:rsidP="005B43DF">
            <w:pPr>
              <w:rPr>
                <w:rFonts w:asciiTheme="minorHAnsi" w:hAnsiTheme="minorHAnsi" w:cstheme="minorHAnsi"/>
                <w:sz w:val="22"/>
                <w:szCs w:val="22"/>
              </w:rPr>
            </w:pPr>
          </w:p>
          <w:p w14:paraId="0A4E21D2" w14:textId="73C9C290" w:rsidR="00897223" w:rsidRPr="005B43DF" w:rsidRDefault="2591A63E" w:rsidP="2D9F152F">
            <w:pPr>
              <w:rPr>
                <w:rFonts w:asciiTheme="minorHAnsi" w:hAnsiTheme="minorHAnsi" w:cstheme="minorBidi"/>
                <w:sz w:val="22"/>
                <w:szCs w:val="22"/>
              </w:rPr>
            </w:pPr>
            <w:r w:rsidRPr="2D9F152F">
              <w:rPr>
                <w:rFonts w:asciiTheme="minorHAnsi" w:hAnsiTheme="minorHAnsi" w:cstheme="minorBidi"/>
                <w:sz w:val="22"/>
                <w:szCs w:val="22"/>
              </w:rPr>
              <w:t xml:space="preserve">Administrator interview </w:t>
            </w:r>
          </w:p>
        </w:tc>
        <w:tc>
          <w:tcPr>
            <w:tcW w:w="3060" w:type="dxa"/>
          </w:tcPr>
          <w:p w14:paraId="4B541A1F" w14:textId="77777777" w:rsidR="005B43DF" w:rsidRPr="005B43DF" w:rsidRDefault="005B43DF" w:rsidP="005B43DF">
            <w:pPr>
              <w:rPr>
                <w:rFonts w:asciiTheme="minorHAnsi" w:hAnsiTheme="minorHAnsi" w:cstheme="minorHAnsi"/>
                <w:sz w:val="22"/>
                <w:szCs w:val="22"/>
              </w:rPr>
            </w:pPr>
            <w:r w:rsidRPr="005B43DF">
              <w:rPr>
                <w:rFonts w:asciiTheme="minorHAnsi" w:hAnsiTheme="minorHAnsi" w:cstheme="minorHAnsi"/>
                <w:sz w:val="22"/>
                <w:szCs w:val="22"/>
              </w:rPr>
              <w:t xml:space="preserve">Review the agency’s system for analyzing information and identifying patterns and trends within each service type and for the </w:t>
            </w:r>
            <w:proofErr w:type="gramStart"/>
            <w:r w:rsidRPr="005B43DF">
              <w:rPr>
                <w:rFonts w:asciiTheme="minorHAnsi" w:hAnsiTheme="minorHAnsi" w:cstheme="minorHAnsi"/>
                <w:sz w:val="22"/>
                <w:szCs w:val="22"/>
              </w:rPr>
              <w:t>organization as a whole</w:t>
            </w:r>
            <w:proofErr w:type="gramEnd"/>
            <w:r w:rsidRPr="005B43DF">
              <w:rPr>
                <w:rFonts w:asciiTheme="minorHAnsi" w:hAnsiTheme="minorHAnsi" w:cstheme="minorHAnsi"/>
                <w:sz w:val="22"/>
                <w:szCs w:val="22"/>
              </w:rPr>
              <w:t xml:space="preserve">. </w:t>
            </w:r>
          </w:p>
          <w:p w14:paraId="747AFBAA" w14:textId="77777777" w:rsidR="005B43DF" w:rsidRPr="005B43DF" w:rsidRDefault="005B43DF" w:rsidP="005B43DF">
            <w:pPr>
              <w:rPr>
                <w:rFonts w:asciiTheme="minorHAnsi" w:hAnsiTheme="minorHAnsi" w:cstheme="minorHAnsi"/>
                <w:sz w:val="22"/>
                <w:szCs w:val="22"/>
              </w:rPr>
            </w:pPr>
          </w:p>
          <w:p w14:paraId="6C7DC22F" w14:textId="2D1591E2" w:rsidR="00897223" w:rsidRPr="005B43DF" w:rsidRDefault="005B43DF" w:rsidP="005B43DF">
            <w:pPr>
              <w:rPr>
                <w:rFonts w:asciiTheme="minorHAnsi" w:hAnsiTheme="minorHAnsi" w:cstheme="minorHAnsi"/>
                <w:color w:val="FF0000"/>
                <w:sz w:val="22"/>
                <w:szCs w:val="22"/>
              </w:rPr>
            </w:pPr>
            <w:r w:rsidRPr="005B43DF">
              <w:rPr>
                <w:rFonts w:asciiTheme="minorHAnsi" w:hAnsiTheme="minorHAnsi" w:cstheme="minorHAnsi"/>
                <w:sz w:val="22"/>
                <w:szCs w:val="22"/>
              </w:rPr>
              <w:t>Review what processes are in place and who in the agency reviews and analyzes information.</w:t>
            </w:r>
          </w:p>
        </w:tc>
        <w:tc>
          <w:tcPr>
            <w:tcW w:w="3756" w:type="dxa"/>
          </w:tcPr>
          <w:p w14:paraId="2FD20D00" w14:textId="77777777" w:rsidR="005B43DF" w:rsidRDefault="005B43DF" w:rsidP="00A876D3">
            <w:pPr>
              <w:pStyle w:val="ListParagraph"/>
              <w:numPr>
                <w:ilvl w:val="0"/>
                <w:numId w:val="2"/>
              </w:numPr>
              <w:ind w:left="434"/>
              <w:rPr>
                <w:rFonts w:asciiTheme="minorHAnsi" w:hAnsiTheme="minorHAnsi" w:cstheme="minorHAnsi"/>
                <w:sz w:val="22"/>
                <w:szCs w:val="22"/>
              </w:rPr>
            </w:pPr>
            <w:r w:rsidRPr="005B43DF">
              <w:rPr>
                <w:rFonts w:asciiTheme="minorHAnsi" w:hAnsiTheme="minorHAnsi" w:cstheme="minorHAnsi"/>
                <w:sz w:val="22"/>
                <w:szCs w:val="22"/>
              </w:rPr>
              <w:t xml:space="preserve">Provider is analyzing information gathered from all sources </w:t>
            </w:r>
          </w:p>
          <w:p w14:paraId="25040849" w14:textId="77777777" w:rsidR="005B43DF" w:rsidRDefault="005B43DF" w:rsidP="00A876D3">
            <w:pPr>
              <w:pStyle w:val="ListParagraph"/>
              <w:numPr>
                <w:ilvl w:val="0"/>
                <w:numId w:val="2"/>
              </w:numPr>
              <w:ind w:left="434"/>
              <w:rPr>
                <w:rFonts w:asciiTheme="minorHAnsi" w:hAnsiTheme="minorHAnsi" w:cstheme="minorHAnsi"/>
                <w:sz w:val="22"/>
                <w:szCs w:val="22"/>
              </w:rPr>
            </w:pPr>
            <w:r w:rsidRPr="005B43DF">
              <w:rPr>
                <w:rFonts w:asciiTheme="minorHAnsi" w:hAnsiTheme="minorHAnsi" w:cstheme="minorHAnsi"/>
                <w:b/>
                <w:sz w:val="22"/>
                <w:szCs w:val="22"/>
                <w:u w:val="single"/>
              </w:rPr>
              <w:t>and</w:t>
            </w:r>
            <w:r w:rsidRPr="005B43DF">
              <w:rPr>
                <w:rFonts w:asciiTheme="minorHAnsi" w:hAnsiTheme="minorHAnsi" w:cstheme="minorHAnsi"/>
                <w:sz w:val="22"/>
                <w:szCs w:val="22"/>
              </w:rPr>
              <w:t xml:space="preserve"> is identifying patterns and trends for each service type as appropriate </w:t>
            </w:r>
          </w:p>
          <w:p w14:paraId="64D1A3D7" w14:textId="26BEA313" w:rsidR="005B43DF" w:rsidRPr="005B43DF" w:rsidRDefault="005B43DF" w:rsidP="00A876D3">
            <w:pPr>
              <w:pStyle w:val="ListParagraph"/>
              <w:numPr>
                <w:ilvl w:val="0"/>
                <w:numId w:val="2"/>
              </w:numPr>
              <w:ind w:left="434"/>
              <w:rPr>
                <w:rFonts w:asciiTheme="minorHAnsi" w:hAnsiTheme="minorHAnsi" w:cstheme="minorHAnsi"/>
                <w:sz w:val="22"/>
                <w:szCs w:val="22"/>
              </w:rPr>
            </w:pPr>
            <w:r w:rsidRPr="005B43DF">
              <w:rPr>
                <w:rFonts w:asciiTheme="minorHAnsi" w:hAnsiTheme="minorHAnsi" w:cstheme="minorHAnsi"/>
                <w:b/>
                <w:sz w:val="22"/>
                <w:szCs w:val="22"/>
                <w:u w:val="single"/>
              </w:rPr>
              <w:t>and</w:t>
            </w:r>
            <w:r w:rsidRPr="005B43DF">
              <w:rPr>
                <w:rFonts w:asciiTheme="minorHAnsi" w:hAnsiTheme="minorHAnsi" w:cstheme="minorHAnsi"/>
                <w:sz w:val="22"/>
                <w:szCs w:val="22"/>
              </w:rPr>
              <w:t xml:space="preserve"> individuals, families, and provider staff are involved in review of information and in the provision of feedback.</w:t>
            </w:r>
          </w:p>
          <w:p w14:paraId="2E6658A6" w14:textId="77777777" w:rsidR="00897223" w:rsidRPr="005B43DF" w:rsidRDefault="00897223" w:rsidP="005B43DF">
            <w:pPr>
              <w:rPr>
                <w:rFonts w:asciiTheme="minorHAnsi" w:hAnsiTheme="minorHAnsi" w:cstheme="minorHAnsi"/>
                <w:color w:val="FF0000"/>
                <w:sz w:val="22"/>
                <w:szCs w:val="22"/>
              </w:rPr>
            </w:pPr>
          </w:p>
        </w:tc>
        <w:tc>
          <w:tcPr>
            <w:tcW w:w="3822" w:type="dxa"/>
          </w:tcPr>
          <w:p w14:paraId="6709061A" w14:textId="77777777" w:rsidR="005B43DF" w:rsidRPr="005B43DF" w:rsidRDefault="005B43DF" w:rsidP="00A876D3">
            <w:pPr>
              <w:pStyle w:val="ListParagraph"/>
              <w:numPr>
                <w:ilvl w:val="0"/>
                <w:numId w:val="2"/>
              </w:numPr>
              <w:ind w:left="458"/>
              <w:rPr>
                <w:rFonts w:asciiTheme="minorHAnsi" w:hAnsiTheme="minorHAnsi" w:cstheme="minorHAnsi"/>
                <w:color w:val="339966"/>
                <w:sz w:val="22"/>
                <w:szCs w:val="22"/>
              </w:rPr>
            </w:pPr>
            <w:r w:rsidRPr="005B43DF">
              <w:rPr>
                <w:rFonts w:asciiTheme="minorHAnsi" w:hAnsiTheme="minorHAnsi" w:cstheme="minorHAnsi"/>
                <w:sz w:val="22"/>
                <w:szCs w:val="22"/>
              </w:rPr>
              <w:t xml:space="preserve">Provider does not analyze the information gathered </w:t>
            </w:r>
          </w:p>
          <w:p w14:paraId="76BFF30A" w14:textId="77777777" w:rsidR="005B43DF" w:rsidRPr="005B43DF" w:rsidRDefault="005B43DF" w:rsidP="00A876D3">
            <w:pPr>
              <w:pStyle w:val="ListParagraph"/>
              <w:numPr>
                <w:ilvl w:val="0"/>
                <w:numId w:val="2"/>
              </w:numPr>
              <w:ind w:left="458"/>
              <w:rPr>
                <w:rFonts w:asciiTheme="minorHAnsi" w:hAnsiTheme="minorHAnsi" w:cstheme="minorHAnsi"/>
                <w:color w:val="339966"/>
                <w:sz w:val="22"/>
                <w:szCs w:val="22"/>
              </w:rPr>
            </w:pPr>
            <w:r w:rsidRPr="005B43DF">
              <w:rPr>
                <w:rFonts w:asciiTheme="minorHAnsi" w:hAnsiTheme="minorHAnsi" w:cstheme="minorHAnsi"/>
                <w:b/>
                <w:sz w:val="22"/>
                <w:szCs w:val="22"/>
                <w:u w:val="single"/>
              </w:rPr>
              <w:t>and/or</w:t>
            </w:r>
            <w:r w:rsidRPr="005B43DF">
              <w:rPr>
                <w:rFonts w:asciiTheme="minorHAnsi" w:hAnsiTheme="minorHAnsi" w:cstheme="minorHAnsi"/>
                <w:sz w:val="22"/>
                <w:szCs w:val="22"/>
              </w:rPr>
              <w:t xml:space="preserve"> is not identifying patterns and trends for each service type as appropriate </w:t>
            </w:r>
          </w:p>
          <w:p w14:paraId="3B4A60EF" w14:textId="0690E93E" w:rsidR="005B43DF" w:rsidRPr="005B43DF" w:rsidRDefault="005B43DF" w:rsidP="00A876D3">
            <w:pPr>
              <w:pStyle w:val="ListParagraph"/>
              <w:numPr>
                <w:ilvl w:val="0"/>
                <w:numId w:val="2"/>
              </w:numPr>
              <w:ind w:left="458"/>
              <w:rPr>
                <w:rFonts w:asciiTheme="minorHAnsi" w:hAnsiTheme="minorHAnsi" w:cstheme="minorHAnsi"/>
                <w:color w:val="339966"/>
                <w:sz w:val="22"/>
                <w:szCs w:val="22"/>
              </w:rPr>
            </w:pPr>
            <w:r w:rsidRPr="005B43DF">
              <w:rPr>
                <w:rFonts w:asciiTheme="minorHAnsi" w:hAnsiTheme="minorHAnsi" w:cstheme="minorHAnsi"/>
                <w:b/>
                <w:sz w:val="22"/>
                <w:szCs w:val="22"/>
                <w:u w:val="single"/>
              </w:rPr>
              <w:t>and/or</w:t>
            </w:r>
            <w:r w:rsidRPr="005B43DF">
              <w:rPr>
                <w:rFonts w:asciiTheme="minorHAnsi" w:hAnsiTheme="minorHAnsi" w:cstheme="minorHAnsi"/>
                <w:sz w:val="22"/>
                <w:szCs w:val="22"/>
              </w:rPr>
              <w:t xml:space="preserve"> involvement of individuals, families and provider staff in review and analysis of information is limited or non-existent.</w:t>
            </w:r>
          </w:p>
          <w:p w14:paraId="276393CD" w14:textId="77777777" w:rsidR="00897223" w:rsidRPr="005B43DF" w:rsidRDefault="00897223" w:rsidP="005B43DF">
            <w:pPr>
              <w:rPr>
                <w:rFonts w:asciiTheme="minorHAnsi" w:hAnsiTheme="minorHAnsi" w:cstheme="minorHAnsi"/>
                <w:color w:val="000080"/>
                <w:sz w:val="22"/>
                <w:szCs w:val="22"/>
              </w:rPr>
            </w:pPr>
          </w:p>
        </w:tc>
      </w:tr>
    </w:tbl>
    <w:p w14:paraId="02E82D4D" w14:textId="77777777" w:rsidR="00897223" w:rsidRDefault="00897223"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897223" w14:paraId="09B05ECD" w14:textId="77777777" w:rsidTr="2D9F152F">
        <w:trPr>
          <w:cantSplit/>
        </w:trPr>
        <w:tc>
          <w:tcPr>
            <w:tcW w:w="1908" w:type="dxa"/>
            <w:vMerge w:val="restart"/>
          </w:tcPr>
          <w:p w14:paraId="5710BC34" w14:textId="77777777" w:rsidR="00897223" w:rsidRPr="005B43DF" w:rsidRDefault="00897223"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B43DF">
              <w:rPr>
                <w:rFonts w:asciiTheme="minorHAnsi" w:hAnsiTheme="minorHAnsi" w:cstheme="minorHAnsi"/>
                <w:b/>
                <w:sz w:val="22"/>
                <w:szCs w:val="22"/>
                <w:shd w:val="clear" w:color="auto" w:fill="D9E2F3" w:themeFill="accent1" w:themeFillTint="33"/>
              </w:rPr>
              <w:t>INDICATOR</w:t>
            </w:r>
          </w:p>
          <w:p w14:paraId="3810E976" w14:textId="77777777" w:rsidR="00897223" w:rsidRPr="005B43DF" w:rsidRDefault="00897223" w:rsidP="006D1795">
            <w:pPr>
              <w:jc w:val="center"/>
              <w:rPr>
                <w:rFonts w:asciiTheme="minorHAnsi" w:hAnsiTheme="minorHAnsi" w:cstheme="minorHAnsi"/>
                <w:sz w:val="22"/>
                <w:szCs w:val="22"/>
              </w:rPr>
            </w:pPr>
          </w:p>
          <w:p w14:paraId="223B60C7" w14:textId="47F57853" w:rsidR="005B43DF" w:rsidRPr="00FE5A92" w:rsidRDefault="00B41CCE" w:rsidP="005B43DF">
            <w:pPr>
              <w:rPr>
                <w:rFonts w:asciiTheme="minorHAnsi" w:hAnsiTheme="minorHAnsi" w:cstheme="minorHAnsi"/>
                <w:b/>
                <w:bCs/>
                <w:sz w:val="22"/>
                <w:szCs w:val="22"/>
              </w:rPr>
            </w:pPr>
            <w:hyperlink w:anchor="C1" w:history="1">
              <w:r w:rsidR="005B43DF" w:rsidRPr="00D15557">
                <w:rPr>
                  <w:rStyle w:val="Hyperlink"/>
                  <w:rFonts w:asciiTheme="minorHAnsi" w:hAnsiTheme="minorHAnsi" w:cstheme="minorHAnsi"/>
                  <w:b/>
                  <w:bCs/>
                  <w:sz w:val="22"/>
                  <w:szCs w:val="22"/>
                </w:rPr>
                <w:t>C3.</w:t>
              </w:r>
            </w:hyperlink>
            <w:r w:rsidR="005B43DF" w:rsidRPr="00FE5A92">
              <w:rPr>
                <w:rFonts w:asciiTheme="minorHAnsi" w:hAnsiTheme="minorHAnsi" w:cstheme="minorHAnsi"/>
                <w:b/>
                <w:bCs/>
                <w:sz w:val="22"/>
                <w:szCs w:val="22"/>
              </w:rPr>
              <w:t xml:space="preserve"> </w:t>
            </w:r>
            <w:r w:rsidR="005B43DF" w:rsidRPr="005B43DF">
              <w:rPr>
                <w:rFonts w:asciiTheme="minorHAnsi" w:hAnsiTheme="minorHAnsi" w:cstheme="minorHAnsi"/>
                <w:sz w:val="22"/>
                <w:szCs w:val="22"/>
              </w:rPr>
              <w:t xml:space="preserve">The provider actively solicits and utilizes input from individuals and families regarding satisfaction with services. </w:t>
            </w:r>
          </w:p>
          <w:p w14:paraId="612ECC33" w14:textId="77777777" w:rsidR="00897223" w:rsidRPr="005B43DF" w:rsidRDefault="00897223" w:rsidP="006D1795">
            <w:pPr>
              <w:jc w:val="center"/>
              <w:rPr>
                <w:rFonts w:asciiTheme="minorHAnsi" w:hAnsiTheme="minorHAnsi" w:cstheme="minorHAnsi"/>
                <w:sz w:val="22"/>
                <w:szCs w:val="22"/>
              </w:rPr>
            </w:pPr>
          </w:p>
          <w:p w14:paraId="5B5CAB86" w14:textId="77777777" w:rsidR="00897223" w:rsidRPr="005B43DF" w:rsidRDefault="00897223"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B43DF">
              <w:rPr>
                <w:rFonts w:asciiTheme="minorHAnsi" w:hAnsiTheme="minorHAnsi" w:cstheme="minorHAnsi"/>
                <w:b/>
                <w:sz w:val="22"/>
                <w:szCs w:val="22"/>
              </w:rPr>
              <w:t>APPLICABILITY</w:t>
            </w:r>
          </w:p>
          <w:p w14:paraId="0D2D1C35" w14:textId="77777777" w:rsidR="00897223" w:rsidRDefault="00897223" w:rsidP="006D1795">
            <w:pPr>
              <w:jc w:val="center"/>
              <w:rPr>
                <w:rFonts w:asciiTheme="minorHAnsi" w:hAnsiTheme="minorHAnsi" w:cstheme="minorHAnsi"/>
                <w:sz w:val="22"/>
                <w:szCs w:val="22"/>
              </w:rPr>
            </w:pPr>
          </w:p>
          <w:p w14:paraId="356F5F37" w14:textId="2BDCD741" w:rsidR="005B43DF" w:rsidRPr="005B43DF" w:rsidRDefault="005B43DF" w:rsidP="00601DFB">
            <w:pPr>
              <w:shd w:val="clear" w:color="auto" w:fill="00FF00"/>
              <w:jc w:val="center"/>
              <w:rPr>
                <w:rFonts w:asciiTheme="minorHAnsi" w:hAnsiTheme="minorHAnsi" w:cstheme="minorHAnsi"/>
                <w:sz w:val="22"/>
                <w:szCs w:val="22"/>
              </w:rPr>
            </w:pPr>
            <w:r>
              <w:rPr>
                <w:rFonts w:asciiTheme="minorHAnsi" w:hAnsiTheme="minorHAnsi" w:cstheme="minorHAnsi"/>
                <w:sz w:val="22"/>
                <w:szCs w:val="22"/>
              </w:rPr>
              <w:t>All Services</w:t>
            </w:r>
          </w:p>
          <w:p w14:paraId="169FDFA5" w14:textId="77777777" w:rsidR="00897223" w:rsidRPr="005B43DF" w:rsidRDefault="00897223" w:rsidP="006D1795">
            <w:pPr>
              <w:jc w:val="center"/>
              <w:rPr>
                <w:rFonts w:asciiTheme="minorHAnsi" w:hAnsiTheme="minorHAnsi" w:cstheme="minorHAnsi"/>
                <w:sz w:val="22"/>
                <w:szCs w:val="22"/>
              </w:rPr>
            </w:pPr>
          </w:p>
          <w:p w14:paraId="0E536DDF" w14:textId="77777777" w:rsidR="00897223" w:rsidRPr="005B43DF" w:rsidRDefault="00897223" w:rsidP="006D1795">
            <w:pPr>
              <w:jc w:val="center"/>
              <w:rPr>
                <w:rFonts w:asciiTheme="minorHAnsi" w:hAnsiTheme="minorHAnsi" w:cstheme="minorHAnsi"/>
                <w:sz w:val="22"/>
                <w:szCs w:val="22"/>
              </w:rPr>
            </w:pPr>
          </w:p>
        </w:tc>
        <w:tc>
          <w:tcPr>
            <w:tcW w:w="2068" w:type="dxa"/>
            <w:shd w:val="clear" w:color="auto" w:fill="D9E2F3" w:themeFill="accent1" w:themeFillTint="33"/>
          </w:tcPr>
          <w:p w14:paraId="31AACEF1" w14:textId="60BA7454" w:rsidR="00897223" w:rsidRPr="005B43DF" w:rsidRDefault="005B43DF" w:rsidP="006D1795">
            <w:pPr>
              <w:rPr>
                <w:rFonts w:asciiTheme="minorHAnsi" w:hAnsiTheme="minorHAnsi" w:cstheme="minorHAnsi"/>
                <w:b/>
                <w:sz w:val="22"/>
                <w:szCs w:val="22"/>
              </w:rPr>
            </w:pPr>
            <w:r w:rsidRPr="005B43DF">
              <w:rPr>
                <w:rFonts w:asciiTheme="minorHAnsi" w:hAnsiTheme="minorHAnsi" w:cstheme="minorHAnsi"/>
                <w:b/>
                <w:sz w:val="22"/>
                <w:szCs w:val="22"/>
              </w:rPr>
              <w:t>Regulations 7.0</w:t>
            </w:r>
            <w:r w:rsidR="00420C22">
              <w:rPr>
                <w:rFonts w:asciiTheme="minorHAnsi" w:hAnsiTheme="minorHAnsi" w:cstheme="minorHAnsi"/>
                <w:b/>
                <w:sz w:val="22"/>
                <w:szCs w:val="22"/>
              </w:rPr>
              <w:t xml:space="preserve">3 </w:t>
            </w:r>
            <w:r w:rsidRPr="005B43DF">
              <w:rPr>
                <w:rFonts w:asciiTheme="minorHAnsi" w:hAnsiTheme="minorHAnsi" w:cstheme="minorHAnsi"/>
                <w:b/>
                <w:sz w:val="22"/>
                <w:szCs w:val="22"/>
              </w:rPr>
              <w:t xml:space="preserve">(2) </w:t>
            </w:r>
            <w:r>
              <w:rPr>
                <w:rFonts w:asciiTheme="minorHAnsi" w:hAnsiTheme="minorHAnsi" w:cstheme="minorHAnsi"/>
                <w:b/>
                <w:sz w:val="22"/>
                <w:szCs w:val="22"/>
              </w:rPr>
              <w:t>(</w:t>
            </w:r>
            <w:r w:rsidR="00A446C3">
              <w:rPr>
                <w:rFonts w:asciiTheme="minorHAnsi" w:hAnsiTheme="minorHAnsi" w:cstheme="minorHAnsi"/>
                <w:b/>
                <w:sz w:val="22"/>
                <w:szCs w:val="22"/>
              </w:rPr>
              <w:t>c</w:t>
            </w:r>
            <w:r>
              <w:rPr>
                <w:rFonts w:asciiTheme="minorHAnsi" w:hAnsiTheme="minorHAnsi" w:cstheme="minorHAnsi"/>
                <w:b/>
                <w:sz w:val="22"/>
                <w:szCs w:val="22"/>
              </w:rPr>
              <w:t>)</w:t>
            </w:r>
            <w:r w:rsidR="002D2641">
              <w:rPr>
                <w:rFonts w:asciiTheme="minorHAnsi" w:hAnsiTheme="minorHAnsi" w:cstheme="minorHAnsi"/>
                <w:b/>
                <w:sz w:val="22"/>
                <w:szCs w:val="22"/>
              </w:rPr>
              <w:t>:</w:t>
            </w:r>
          </w:p>
        </w:tc>
        <w:tc>
          <w:tcPr>
            <w:tcW w:w="10638" w:type="dxa"/>
            <w:gridSpan w:val="3"/>
            <w:shd w:val="clear" w:color="auto" w:fill="auto"/>
          </w:tcPr>
          <w:p w14:paraId="00D1BF9B" w14:textId="04F9F7B5" w:rsidR="00897223" w:rsidRPr="00A446C3" w:rsidRDefault="00FB0A42" w:rsidP="005B43DF">
            <w:pPr>
              <w:tabs>
                <w:tab w:val="left" w:pos="1332"/>
              </w:tabs>
              <w:rPr>
                <w:rFonts w:asciiTheme="minorHAnsi" w:hAnsiTheme="minorHAnsi" w:cstheme="minorHAnsi"/>
                <w:sz w:val="22"/>
                <w:szCs w:val="22"/>
              </w:rPr>
            </w:pPr>
            <w:r w:rsidRPr="00A446C3">
              <w:rPr>
                <w:rFonts w:asciiTheme="minorHAnsi" w:hAnsiTheme="minorHAnsi" w:cstheme="minorHAnsi"/>
                <w:sz w:val="22"/>
                <w:szCs w:val="22"/>
              </w:rPr>
              <w:t xml:space="preserve">All providers shall have an effective internal quality management and improvement system that: </w:t>
            </w:r>
            <w:r w:rsidR="00A446C3" w:rsidRPr="00A446C3">
              <w:rPr>
                <w:rFonts w:asciiTheme="minorHAnsi" w:hAnsiTheme="minorHAnsi" w:cstheme="minorHAnsi"/>
                <w:sz w:val="22"/>
                <w:szCs w:val="22"/>
              </w:rPr>
              <w:t>…</w:t>
            </w:r>
            <w:r w:rsidRPr="00A446C3">
              <w:rPr>
                <w:rFonts w:asciiTheme="minorHAnsi" w:hAnsiTheme="minorHAnsi" w:cstheme="minorHAnsi"/>
                <w:sz w:val="22"/>
                <w:szCs w:val="22"/>
              </w:rPr>
              <w:t>(c) actively involves individuals and families and must include, but not be limited to, an evaluation of the individual's satisfaction with the services provided;</w:t>
            </w:r>
          </w:p>
        </w:tc>
      </w:tr>
      <w:tr w:rsidR="00897223" w14:paraId="461B8214" w14:textId="77777777" w:rsidTr="2D9F152F">
        <w:trPr>
          <w:cantSplit/>
        </w:trPr>
        <w:tc>
          <w:tcPr>
            <w:tcW w:w="1908" w:type="dxa"/>
            <w:vMerge/>
          </w:tcPr>
          <w:p w14:paraId="4E318882" w14:textId="77777777" w:rsidR="00897223" w:rsidRPr="005B43DF" w:rsidRDefault="00897223" w:rsidP="006D1795">
            <w:pPr>
              <w:jc w:val="center"/>
              <w:rPr>
                <w:rFonts w:asciiTheme="minorHAnsi" w:hAnsiTheme="minorHAnsi" w:cstheme="minorHAnsi"/>
                <w:sz w:val="22"/>
                <w:szCs w:val="22"/>
              </w:rPr>
            </w:pPr>
          </w:p>
        </w:tc>
        <w:tc>
          <w:tcPr>
            <w:tcW w:w="12706" w:type="dxa"/>
            <w:gridSpan w:val="4"/>
          </w:tcPr>
          <w:p w14:paraId="6354FAB1" w14:textId="020D0174" w:rsidR="005B43DF" w:rsidRPr="005B43DF" w:rsidRDefault="00897223" w:rsidP="005B43DF">
            <w:pPr>
              <w:shd w:val="clear" w:color="auto" w:fill="D9E2F3" w:themeFill="accent1" w:themeFillTint="33"/>
              <w:rPr>
                <w:rFonts w:asciiTheme="minorHAnsi" w:hAnsiTheme="minorHAnsi" w:cstheme="minorHAnsi"/>
                <w:b/>
                <w:sz w:val="22"/>
                <w:szCs w:val="22"/>
              </w:rPr>
            </w:pPr>
            <w:r w:rsidRPr="005B43DF">
              <w:rPr>
                <w:rFonts w:asciiTheme="minorHAnsi" w:hAnsiTheme="minorHAnsi" w:cstheme="minorHAnsi"/>
                <w:b/>
                <w:sz w:val="22"/>
                <w:szCs w:val="22"/>
              </w:rPr>
              <w:t>GUIDELINES:</w:t>
            </w:r>
          </w:p>
          <w:p w14:paraId="4E224505" w14:textId="1E39F976" w:rsidR="005B43DF" w:rsidRPr="005B43DF" w:rsidRDefault="2591A63E" w:rsidP="2D9F152F">
            <w:pPr>
              <w:rPr>
                <w:rFonts w:asciiTheme="minorHAnsi" w:hAnsiTheme="minorHAnsi" w:cstheme="minorBidi"/>
                <w:sz w:val="22"/>
                <w:szCs w:val="22"/>
              </w:rPr>
            </w:pPr>
            <w:r w:rsidRPr="2D9F152F">
              <w:rPr>
                <w:rFonts w:asciiTheme="minorHAnsi" w:hAnsiTheme="minorHAnsi" w:cstheme="minorBidi"/>
                <w:sz w:val="22"/>
                <w:szCs w:val="22"/>
              </w:rPr>
              <w:t xml:space="preserve">Individuals and families are the primary “customers” of the agency’s services and supports.  Their opinions and suggestions regarding both positive practices and areas of concern should be taken very seriously and should inform and assist in prioritizing service improvement activities.  A provider may gather feedback from individuals and families in a variety of ways.  Whether accomplished through formal or informal mechanisms, agencies need to be able to demonstrate that they actively seek out and integrate the opinions of individuals and consumers in ways that assure the confidentiality, </w:t>
            </w:r>
            <w:proofErr w:type="gramStart"/>
            <w:r w:rsidRPr="2D9F152F">
              <w:rPr>
                <w:rFonts w:asciiTheme="minorHAnsi" w:hAnsiTheme="minorHAnsi" w:cstheme="minorBidi"/>
                <w:sz w:val="22"/>
                <w:szCs w:val="22"/>
              </w:rPr>
              <w:t>integrity</w:t>
            </w:r>
            <w:proofErr w:type="gramEnd"/>
            <w:r w:rsidRPr="2D9F152F">
              <w:rPr>
                <w:rFonts w:asciiTheme="minorHAnsi" w:hAnsiTheme="minorHAnsi" w:cstheme="minorBidi"/>
                <w:sz w:val="22"/>
                <w:szCs w:val="22"/>
              </w:rPr>
              <w:t xml:space="preserve"> and utilization of the feedback.</w:t>
            </w:r>
          </w:p>
          <w:p w14:paraId="31DEA98E" w14:textId="77777777" w:rsidR="00897223" w:rsidRPr="005B43DF" w:rsidRDefault="00897223" w:rsidP="006D1795">
            <w:pPr>
              <w:jc w:val="center"/>
              <w:rPr>
                <w:rFonts w:asciiTheme="minorHAnsi" w:hAnsiTheme="minorHAnsi" w:cstheme="minorHAnsi"/>
                <w:sz w:val="22"/>
                <w:szCs w:val="22"/>
              </w:rPr>
            </w:pPr>
          </w:p>
        </w:tc>
      </w:tr>
      <w:tr w:rsidR="00897223" w14:paraId="42A0A9CF" w14:textId="77777777" w:rsidTr="2D9F152F">
        <w:trPr>
          <w:cantSplit/>
        </w:trPr>
        <w:tc>
          <w:tcPr>
            <w:tcW w:w="1908" w:type="dxa"/>
            <w:vMerge/>
          </w:tcPr>
          <w:p w14:paraId="285A1CC6" w14:textId="77777777" w:rsidR="00897223" w:rsidRPr="005B43DF" w:rsidRDefault="00897223" w:rsidP="006D1795">
            <w:pPr>
              <w:jc w:val="center"/>
              <w:rPr>
                <w:rFonts w:asciiTheme="minorHAnsi" w:hAnsiTheme="minorHAnsi" w:cstheme="minorHAnsi"/>
                <w:b/>
                <w:sz w:val="22"/>
                <w:szCs w:val="22"/>
              </w:rPr>
            </w:pPr>
          </w:p>
        </w:tc>
        <w:tc>
          <w:tcPr>
            <w:tcW w:w="2068" w:type="dxa"/>
            <w:shd w:val="clear" w:color="auto" w:fill="D9E2F3" w:themeFill="accent1" w:themeFillTint="33"/>
          </w:tcPr>
          <w:p w14:paraId="240E93CD" w14:textId="77777777" w:rsidR="00897223" w:rsidRPr="005B43DF" w:rsidRDefault="00897223" w:rsidP="006D1795">
            <w:pPr>
              <w:jc w:val="center"/>
              <w:rPr>
                <w:rFonts w:asciiTheme="minorHAnsi" w:hAnsiTheme="minorHAnsi" w:cstheme="minorHAnsi"/>
                <w:sz w:val="22"/>
                <w:szCs w:val="22"/>
              </w:rPr>
            </w:pPr>
            <w:r w:rsidRPr="005B43DF">
              <w:rPr>
                <w:rFonts w:asciiTheme="minorHAnsi" w:hAnsiTheme="minorHAnsi" w:cstheme="minorHAnsi"/>
                <w:b/>
                <w:sz w:val="22"/>
                <w:szCs w:val="22"/>
              </w:rPr>
              <w:t>INFORMATION SOURCE</w:t>
            </w:r>
          </w:p>
        </w:tc>
        <w:tc>
          <w:tcPr>
            <w:tcW w:w="3060" w:type="dxa"/>
            <w:shd w:val="clear" w:color="auto" w:fill="D9E2F3" w:themeFill="accent1" w:themeFillTint="33"/>
          </w:tcPr>
          <w:p w14:paraId="5E48D7F8" w14:textId="77777777" w:rsidR="00897223" w:rsidRPr="005B43DF" w:rsidRDefault="00897223" w:rsidP="006D1795">
            <w:pPr>
              <w:jc w:val="center"/>
              <w:rPr>
                <w:rFonts w:asciiTheme="minorHAnsi" w:hAnsiTheme="minorHAnsi" w:cstheme="minorHAnsi"/>
                <w:sz w:val="22"/>
                <w:szCs w:val="22"/>
              </w:rPr>
            </w:pPr>
            <w:r w:rsidRPr="005B43DF">
              <w:rPr>
                <w:rFonts w:asciiTheme="minorHAnsi" w:hAnsiTheme="minorHAnsi" w:cstheme="minorHAnsi"/>
                <w:b/>
                <w:sz w:val="22"/>
                <w:szCs w:val="22"/>
              </w:rPr>
              <w:t>HOW MEASURED</w:t>
            </w:r>
          </w:p>
        </w:tc>
        <w:tc>
          <w:tcPr>
            <w:tcW w:w="3756" w:type="dxa"/>
            <w:shd w:val="clear" w:color="auto" w:fill="D9E2F3" w:themeFill="accent1" w:themeFillTint="33"/>
          </w:tcPr>
          <w:p w14:paraId="2B921D49" w14:textId="77777777" w:rsidR="00897223" w:rsidRPr="005B43DF" w:rsidRDefault="00897223" w:rsidP="006D1795">
            <w:pPr>
              <w:jc w:val="center"/>
              <w:rPr>
                <w:rFonts w:asciiTheme="minorHAnsi" w:hAnsiTheme="minorHAnsi" w:cstheme="minorHAnsi"/>
                <w:sz w:val="22"/>
                <w:szCs w:val="22"/>
              </w:rPr>
            </w:pPr>
            <w:r w:rsidRPr="005B43DF">
              <w:rPr>
                <w:rFonts w:asciiTheme="minorHAnsi" w:hAnsiTheme="minorHAnsi" w:cstheme="minorHAnsi"/>
                <w:b/>
                <w:sz w:val="22"/>
                <w:szCs w:val="22"/>
              </w:rPr>
              <w:t>CRITERIA FOR STANDARD MET</w:t>
            </w:r>
          </w:p>
        </w:tc>
        <w:tc>
          <w:tcPr>
            <w:tcW w:w="3822" w:type="dxa"/>
            <w:shd w:val="clear" w:color="auto" w:fill="D9E2F3" w:themeFill="accent1" w:themeFillTint="33"/>
          </w:tcPr>
          <w:p w14:paraId="1F7A4B58" w14:textId="77777777" w:rsidR="00897223" w:rsidRPr="005B43DF" w:rsidRDefault="00897223" w:rsidP="006D1795">
            <w:pPr>
              <w:jc w:val="center"/>
              <w:rPr>
                <w:rFonts w:asciiTheme="minorHAnsi" w:hAnsiTheme="minorHAnsi" w:cstheme="minorHAnsi"/>
                <w:b/>
                <w:sz w:val="22"/>
                <w:szCs w:val="22"/>
              </w:rPr>
            </w:pPr>
            <w:r w:rsidRPr="005B43DF">
              <w:rPr>
                <w:rFonts w:asciiTheme="minorHAnsi" w:hAnsiTheme="minorHAnsi" w:cstheme="minorHAnsi"/>
                <w:b/>
                <w:sz w:val="22"/>
                <w:szCs w:val="22"/>
              </w:rPr>
              <w:t>CRITERIA FOR STANDARD</w:t>
            </w:r>
          </w:p>
          <w:p w14:paraId="31A92FEF" w14:textId="77777777" w:rsidR="00897223" w:rsidRPr="005B43DF" w:rsidRDefault="00897223" w:rsidP="006D1795">
            <w:pPr>
              <w:jc w:val="center"/>
              <w:rPr>
                <w:rFonts w:asciiTheme="minorHAnsi" w:hAnsiTheme="minorHAnsi" w:cstheme="minorHAnsi"/>
                <w:sz w:val="22"/>
                <w:szCs w:val="22"/>
              </w:rPr>
            </w:pPr>
            <w:r w:rsidRPr="005B43DF">
              <w:rPr>
                <w:rFonts w:asciiTheme="minorHAnsi" w:hAnsiTheme="minorHAnsi" w:cstheme="minorHAnsi"/>
                <w:b/>
                <w:sz w:val="22"/>
                <w:szCs w:val="22"/>
              </w:rPr>
              <w:t>NOT MET</w:t>
            </w:r>
          </w:p>
        </w:tc>
      </w:tr>
      <w:tr w:rsidR="00897223" w14:paraId="49BA7348" w14:textId="77777777" w:rsidTr="00BB1561">
        <w:trPr>
          <w:cantSplit/>
          <w:trHeight w:val="3644"/>
        </w:trPr>
        <w:tc>
          <w:tcPr>
            <w:tcW w:w="1908" w:type="dxa"/>
            <w:vMerge/>
          </w:tcPr>
          <w:p w14:paraId="289F36B4" w14:textId="77777777" w:rsidR="00897223" w:rsidRPr="005B43DF" w:rsidRDefault="00897223" w:rsidP="006D1795">
            <w:pPr>
              <w:jc w:val="center"/>
              <w:rPr>
                <w:rFonts w:asciiTheme="minorHAnsi" w:hAnsiTheme="minorHAnsi" w:cstheme="minorHAnsi"/>
                <w:b/>
                <w:sz w:val="22"/>
                <w:szCs w:val="22"/>
              </w:rPr>
            </w:pPr>
          </w:p>
        </w:tc>
        <w:tc>
          <w:tcPr>
            <w:tcW w:w="2068" w:type="dxa"/>
          </w:tcPr>
          <w:p w14:paraId="4CF8ACC1" w14:textId="2EA71822" w:rsidR="005B43DF" w:rsidRPr="005B43DF" w:rsidRDefault="2591A63E" w:rsidP="005B43DF">
            <w:pPr>
              <w:rPr>
                <w:rFonts w:asciiTheme="minorHAnsi" w:hAnsiTheme="minorHAnsi" w:cstheme="minorHAnsi"/>
                <w:sz w:val="22"/>
                <w:szCs w:val="22"/>
              </w:rPr>
            </w:pPr>
            <w:r w:rsidRPr="2D9F152F">
              <w:rPr>
                <w:rFonts w:asciiTheme="minorHAnsi" w:hAnsiTheme="minorHAnsi" w:cstheme="minorBidi"/>
                <w:sz w:val="22"/>
                <w:szCs w:val="22"/>
              </w:rPr>
              <w:t>Satisfaction surveys or other processes such as focus groups</w:t>
            </w:r>
            <w:r w:rsidR="007B07EE" w:rsidRPr="007B07EE">
              <w:rPr>
                <w:rFonts w:asciiTheme="minorHAnsi" w:hAnsiTheme="minorHAnsi" w:cstheme="minorHAnsi"/>
                <w:sz w:val="22"/>
                <w:szCs w:val="22"/>
              </w:rPr>
              <w:t>.</w:t>
            </w:r>
          </w:p>
          <w:p w14:paraId="7F025C52" w14:textId="7B0854AE" w:rsidR="00897223" w:rsidRPr="005B43DF" w:rsidRDefault="005B43DF" w:rsidP="005B43DF">
            <w:pPr>
              <w:rPr>
                <w:rFonts w:asciiTheme="minorHAnsi" w:hAnsiTheme="minorHAnsi" w:cstheme="minorHAnsi"/>
                <w:sz w:val="22"/>
                <w:szCs w:val="22"/>
              </w:rPr>
            </w:pPr>
            <w:r w:rsidRPr="005B43DF">
              <w:rPr>
                <w:rFonts w:asciiTheme="minorHAnsi" w:hAnsiTheme="minorHAnsi" w:cstheme="minorHAnsi"/>
                <w:sz w:val="22"/>
                <w:szCs w:val="22"/>
              </w:rPr>
              <w:t>Administrative interview</w:t>
            </w:r>
          </w:p>
        </w:tc>
        <w:tc>
          <w:tcPr>
            <w:tcW w:w="3060" w:type="dxa"/>
          </w:tcPr>
          <w:p w14:paraId="5946C132" w14:textId="77777777" w:rsidR="005B43DF" w:rsidRPr="005B43DF" w:rsidRDefault="005B43DF" w:rsidP="005B43DF">
            <w:pPr>
              <w:rPr>
                <w:rFonts w:asciiTheme="minorHAnsi" w:hAnsiTheme="minorHAnsi" w:cstheme="minorHAnsi"/>
                <w:sz w:val="22"/>
                <w:szCs w:val="22"/>
              </w:rPr>
            </w:pPr>
            <w:r w:rsidRPr="005B43DF">
              <w:rPr>
                <w:rFonts w:asciiTheme="minorHAnsi" w:hAnsiTheme="minorHAnsi" w:cstheme="minorHAnsi"/>
                <w:sz w:val="22"/>
                <w:szCs w:val="22"/>
              </w:rPr>
              <w:t>Review for the presence of completed annual satisfaction surveys, or evidence of other processes that demonstrate how individual and family input is gathered.</w:t>
            </w:r>
          </w:p>
          <w:p w14:paraId="0A6E8857" w14:textId="77777777" w:rsidR="005B43DF" w:rsidRPr="005B43DF" w:rsidRDefault="005B43DF" w:rsidP="005B43DF">
            <w:pPr>
              <w:rPr>
                <w:rFonts w:asciiTheme="minorHAnsi" w:hAnsiTheme="minorHAnsi" w:cstheme="minorHAnsi"/>
                <w:sz w:val="22"/>
                <w:szCs w:val="22"/>
              </w:rPr>
            </w:pPr>
          </w:p>
          <w:p w14:paraId="4B3F5FB0" w14:textId="3B31F877" w:rsidR="00897223" w:rsidRPr="005B43DF" w:rsidRDefault="005B43DF" w:rsidP="005B43DF">
            <w:pPr>
              <w:rPr>
                <w:rFonts w:asciiTheme="minorHAnsi" w:hAnsiTheme="minorHAnsi" w:cstheme="minorHAnsi"/>
                <w:sz w:val="22"/>
                <w:szCs w:val="22"/>
              </w:rPr>
            </w:pPr>
            <w:r w:rsidRPr="005B43DF">
              <w:rPr>
                <w:rFonts w:asciiTheme="minorHAnsi" w:hAnsiTheme="minorHAnsi" w:cstheme="minorHAnsi"/>
                <w:sz w:val="22"/>
                <w:szCs w:val="22"/>
              </w:rPr>
              <w:t>Review the agency’s system for making service improvements in each type of service based on information gleaned from satisfaction surveys.</w:t>
            </w:r>
          </w:p>
        </w:tc>
        <w:tc>
          <w:tcPr>
            <w:tcW w:w="3756" w:type="dxa"/>
          </w:tcPr>
          <w:p w14:paraId="47FD6BB9" w14:textId="2C4609AD" w:rsidR="005B43DF" w:rsidRPr="005B43DF" w:rsidRDefault="005B43DF" w:rsidP="00A876D3">
            <w:pPr>
              <w:pStyle w:val="ListParagraph"/>
              <w:numPr>
                <w:ilvl w:val="0"/>
                <w:numId w:val="3"/>
              </w:numPr>
              <w:ind w:left="344"/>
              <w:rPr>
                <w:rFonts w:asciiTheme="minorHAnsi" w:hAnsiTheme="minorHAnsi" w:cstheme="minorHAnsi"/>
                <w:sz w:val="22"/>
                <w:szCs w:val="22"/>
              </w:rPr>
            </w:pPr>
            <w:r w:rsidRPr="005B43DF">
              <w:rPr>
                <w:rFonts w:asciiTheme="minorHAnsi" w:hAnsiTheme="minorHAnsi" w:cstheme="minorHAnsi"/>
                <w:sz w:val="22"/>
                <w:szCs w:val="22"/>
              </w:rPr>
              <w:t>Information regarding satisfaction with services has been obtained and documented from families and individuals</w:t>
            </w:r>
            <w:r w:rsidR="007B07EE" w:rsidRPr="007B07EE">
              <w:rPr>
                <w:rFonts w:asciiTheme="minorHAnsi" w:hAnsiTheme="minorHAnsi" w:cstheme="minorHAnsi"/>
                <w:sz w:val="22"/>
                <w:szCs w:val="22"/>
              </w:rPr>
              <w:t>.</w:t>
            </w:r>
            <w:r w:rsidRPr="005B43DF">
              <w:rPr>
                <w:rFonts w:asciiTheme="minorHAnsi" w:hAnsiTheme="minorHAnsi" w:cstheme="minorHAnsi"/>
                <w:sz w:val="22"/>
                <w:szCs w:val="22"/>
              </w:rPr>
              <w:t xml:space="preserve"> </w:t>
            </w:r>
          </w:p>
          <w:p w14:paraId="7C4E48B6" w14:textId="601A74F8" w:rsidR="005B43DF" w:rsidRPr="005B43DF" w:rsidRDefault="005B43DF" w:rsidP="00A876D3">
            <w:pPr>
              <w:pStyle w:val="ListParagraph"/>
              <w:numPr>
                <w:ilvl w:val="0"/>
                <w:numId w:val="3"/>
              </w:numPr>
              <w:ind w:left="344"/>
              <w:rPr>
                <w:rFonts w:asciiTheme="minorHAnsi" w:hAnsiTheme="minorHAnsi" w:cstheme="minorHAnsi"/>
                <w:sz w:val="22"/>
                <w:szCs w:val="22"/>
              </w:rPr>
            </w:pPr>
            <w:r w:rsidRPr="002D2641">
              <w:rPr>
                <w:rFonts w:asciiTheme="minorHAnsi" w:hAnsiTheme="minorHAnsi" w:cstheme="minorHAnsi"/>
                <w:b/>
                <w:sz w:val="22"/>
                <w:szCs w:val="22"/>
                <w:u w:val="single"/>
              </w:rPr>
              <w:t>and</w:t>
            </w:r>
            <w:r w:rsidRPr="005B43DF">
              <w:rPr>
                <w:rFonts w:asciiTheme="minorHAnsi" w:hAnsiTheme="minorHAnsi" w:cstheme="minorHAnsi"/>
                <w:sz w:val="22"/>
                <w:szCs w:val="22"/>
              </w:rPr>
              <w:t xml:space="preserve"> there is evidence that input has been utilized to inform service improvement efforts in each service type. </w:t>
            </w:r>
          </w:p>
          <w:p w14:paraId="4EBD2ECE" w14:textId="77777777" w:rsidR="00897223" w:rsidRPr="005B43DF" w:rsidRDefault="00897223" w:rsidP="005B43DF">
            <w:pPr>
              <w:rPr>
                <w:rFonts w:asciiTheme="minorHAnsi" w:hAnsiTheme="minorHAnsi" w:cstheme="minorHAnsi"/>
                <w:color w:val="FF0000"/>
                <w:sz w:val="22"/>
                <w:szCs w:val="22"/>
              </w:rPr>
            </w:pPr>
          </w:p>
        </w:tc>
        <w:tc>
          <w:tcPr>
            <w:tcW w:w="3822" w:type="dxa"/>
          </w:tcPr>
          <w:p w14:paraId="720639FD" w14:textId="4C05F075" w:rsidR="005B43DF" w:rsidRPr="005B43DF" w:rsidRDefault="005B43DF" w:rsidP="00A876D3">
            <w:pPr>
              <w:pStyle w:val="ListParagraph"/>
              <w:numPr>
                <w:ilvl w:val="0"/>
                <w:numId w:val="4"/>
              </w:numPr>
              <w:ind w:left="368"/>
              <w:rPr>
                <w:rFonts w:asciiTheme="minorHAnsi" w:hAnsiTheme="minorHAnsi" w:cstheme="minorHAnsi"/>
                <w:sz w:val="22"/>
                <w:szCs w:val="22"/>
              </w:rPr>
            </w:pPr>
            <w:r w:rsidRPr="005B43DF">
              <w:rPr>
                <w:rFonts w:asciiTheme="minorHAnsi" w:hAnsiTheme="minorHAnsi" w:cstheme="minorHAnsi"/>
                <w:sz w:val="22"/>
                <w:szCs w:val="22"/>
              </w:rPr>
              <w:t>Information regarding satisfaction with services has not been obtained and documented from families and individuals</w:t>
            </w:r>
            <w:r w:rsidR="007B07EE" w:rsidRPr="007B07EE">
              <w:rPr>
                <w:rFonts w:asciiTheme="minorHAnsi" w:hAnsiTheme="minorHAnsi" w:cstheme="minorHAnsi"/>
                <w:sz w:val="22"/>
                <w:szCs w:val="22"/>
              </w:rPr>
              <w:t>.</w:t>
            </w:r>
            <w:r w:rsidRPr="005B43DF">
              <w:rPr>
                <w:rFonts w:asciiTheme="minorHAnsi" w:hAnsiTheme="minorHAnsi" w:cstheme="minorHAnsi"/>
                <w:sz w:val="22"/>
                <w:szCs w:val="22"/>
              </w:rPr>
              <w:t xml:space="preserve"> </w:t>
            </w:r>
          </w:p>
          <w:p w14:paraId="4AB981EE" w14:textId="73EB8E53" w:rsidR="00897223" w:rsidRPr="005B43DF" w:rsidRDefault="005B43DF" w:rsidP="00A876D3">
            <w:pPr>
              <w:pStyle w:val="ListParagraph"/>
              <w:numPr>
                <w:ilvl w:val="0"/>
                <w:numId w:val="4"/>
              </w:numPr>
              <w:ind w:left="368"/>
              <w:rPr>
                <w:rFonts w:asciiTheme="minorHAnsi" w:hAnsiTheme="minorHAnsi" w:cstheme="minorHAnsi"/>
                <w:color w:val="000080"/>
                <w:sz w:val="22"/>
                <w:szCs w:val="22"/>
              </w:rPr>
            </w:pPr>
            <w:r w:rsidRPr="005B43DF">
              <w:rPr>
                <w:rFonts w:asciiTheme="minorHAnsi" w:hAnsiTheme="minorHAnsi" w:cstheme="minorHAnsi"/>
                <w:b/>
                <w:sz w:val="22"/>
                <w:szCs w:val="22"/>
                <w:u w:val="single"/>
              </w:rPr>
              <w:t>and/or</w:t>
            </w:r>
            <w:r w:rsidRPr="005B43DF">
              <w:rPr>
                <w:rFonts w:asciiTheme="minorHAnsi" w:hAnsiTheme="minorHAnsi" w:cstheme="minorHAnsi"/>
                <w:sz w:val="22"/>
                <w:szCs w:val="22"/>
              </w:rPr>
              <w:t xml:space="preserve"> there is little or no evidence that input from families and individuals is utilized to inform service improvement efforts in each service type.</w:t>
            </w:r>
          </w:p>
        </w:tc>
      </w:tr>
    </w:tbl>
    <w:p w14:paraId="72E03D64" w14:textId="77777777" w:rsidR="002D2641" w:rsidRPr="007B07EE" w:rsidRDefault="002D2641" w:rsidP="00897223">
      <w:pPr>
        <w:rPr>
          <w:rFonts w:asciiTheme="minorHAnsi" w:hAnsiTheme="minorHAnsi" w:cstheme="minorHAnsi"/>
          <w:sz w:val="22"/>
          <w:szCs w:val="22"/>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5B43DF" w14:paraId="2F5DC801" w14:textId="77777777" w:rsidTr="73B1DE4F">
        <w:trPr>
          <w:cantSplit/>
        </w:trPr>
        <w:tc>
          <w:tcPr>
            <w:tcW w:w="1908" w:type="dxa"/>
            <w:vMerge w:val="restart"/>
          </w:tcPr>
          <w:p w14:paraId="78B6D11B" w14:textId="77777777" w:rsidR="005B43DF" w:rsidRPr="002D2641" w:rsidRDefault="005B43D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D2641">
              <w:rPr>
                <w:rFonts w:asciiTheme="minorHAnsi" w:hAnsiTheme="minorHAnsi" w:cstheme="minorHAnsi"/>
                <w:b/>
                <w:sz w:val="22"/>
                <w:szCs w:val="22"/>
                <w:shd w:val="clear" w:color="auto" w:fill="D9E2F3" w:themeFill="accent1" w:themeFillTint="33"/>
              </w:rPr>
              <w:t>INDICATOR</w:t>
            </w:r>
          </w:p>
          <w:p w14:paraId="1880F26C" w14:textId="77777777" w:rsidR="005B43DF" w:rsidRPr="00FE5A92" w:rsidRDefault="005B43DF" w:rsidP="006D1795">
            <w:pPr>
              <w:jc w:val="center"/>
              <w:rPr>
                <w:rFonts w:asciiTheme="minorHAnsi" w:hAnsiTheme="minorHAnsi" w:cstheme="minorHAnsi"/>
                <w:b/>
                <w:bCs/>
                <w:sz w:val="22"/>
                <w:szCs w:val="22"/>
              </w:rPr>
            </w:pPr>
          </w:p>
          <w:p w14:paraId="28864EB8" w14:textId="7B86EA1B" w:rsidR="002D2641" w:rsidRPr="00FE5A92" w:rsidRDefault="00B41CCE" w:rsidP="002D2641">
            <w:pPr>
              <w:rPr>
                <w:rFonts w:asciiTheme="minorHAnsi" w:hAnsiTheme="minorHAnsi" w:cstheme="minorHAnsi"/>
                <w:b/>
                <w:bCs/>
                <w:sz w:val="22"/>
                <w:szCs w:val="22"/>
              </w:rPr>
            </w:pPr>
            <w:hyperlink w:anchor="C1" w:history="1">
              <w:r w:rsidR="002D2641" w:rsidRPr="00D15557">
                <w:rPr>
                  <w:rStyle w:val="Hyperlink"/>
                  <w:rFonts w:asciiTheme="minorHAnsi" w:hAnsiTheme="minorHAnsi" w:cstheme="minorHAnsi"/>
                  <w:b/>
                  <w:bCs/>
                  <w:sz w:val="22"/>
                  <w:szCs w:val="22"/>
                </w:rPr>
                <w:t>C4.</w:t>
              </w:r>
            </w:hyperlink>
            <w:r w:rsidR="00FE5A92">
              <w:rPr>
                <w:rFonts w:asciiTheme="minorHAnsi" w:hAnsiTheme="minorHAnsi" w:cstheme="minorHAnsi"/>
                <w:b/>
                <w:bCs/>
                <w:sz w:val="22"/>
                <w:szCs w:val="22"/>
              </w:rPr>
              <w:t xml:space="preserve"> </w:t>
            </w:r>
            <w:r w:rsidR="002D2641" w:rsidRPr="002D2641">
              <w:rPr>
                <w:rFonts w:asciiTheme="minorHAnsi" w:hAnsiTheme="minorHAnsi" w:cstheme="minorHAnsi"/>
                <w:sz w:val="22"/>
                <w:szCs w:val="22"/>
              </w:rPr>
              <w:t xml:space="preserve">The provider receives and utilizes input received from internal systems, </w:t>
            </w:r>
            <w:proofErr w:type="gramStart"/>
            <w:r w:rsidR="002D2641" w:rsidRPr="002D2641">
              <w:rPr>
                <w:rFonts w:asciiTheme="minorHAnsi" w:hAnsiTheme="minorHAnsi" w:cstheme="minorHAnsi"/>
                <w:sz w:val="22"/>
                <w:szCs w:val="22"/>
              </w:rPr>
              <w:t>DDS</w:t>
            </w:r>
            <w:proofErr w:type="gramEnd"/>
            <w:r w:rsidR="002D2641" w:rsidRPr="002D2641">
              <w:rPr>
                <w:rFonts w:asciiTheme="minorHAnsi" w:hAnsiTheme="minorHAnsi" w:cstheme="minorHAnsi"/>
                <w:sz w:val="22"/>
                <w:szCs w:val="22"/>
              </w:rPr>
              <w:t xml:space="preserve"> and other stakeholders to inform service improvement efforts.</w:t>
            </w:r>
          </w:p>
          <w:p w14:paraId="2BB216E1" w14:textId="00767FB1" w:rsidR="005B43DF" w:rsidRPr="002D2641" w:rsidRDefault="005B43DF" w:rsidP="002D2641">
            <w:pPr>
              <w:rPr>
                <w:rFonts w:asciiTheme="minorHAnsi" w:hAnsiTheme="minorHAnsi" w:cstheme="minorHAnsi"/>
                <w:sz w:val="22"/>
                <w:szCs w:val="22"/>
              </w:rPr>
            </w:pPr>
          </w:p>
          <w:p w14:paraId="6A248862" w14:textId="77777777" w:rsidR="005B43DF" w:rsidRPr="002D2641" w:rsidRDefault="005B43DF" w:rsidP="006D1795">
            <w:pPr>
              <w:jc w:val="center"/>
              <w:rPr>
                <w:rFonts w:asciiTheme="minorHAnsi" w:hAnsiTheme="minorHAnsi" w:cstheme="minorHAnsi"/>
                <w:sz w:val="22"/>
                <w:szCs w:val="22"/>
              </w:rPr>
            </w:pPr>
          </w:p>
          <w:p w14:paraId="1690FEDB" w14:textId="77777777" w:rsidR="005B43DF" w:rsidRPr="002D2641" w:rsidRDefault="005B43D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D2641">
              <w:rPr>
                <w:rFonts w:asciiTheme="minorHAnsi" w:hAnsiTheme="minorHAnsi" w:cstheme="minorHAnsi"/>
                <w:b/>
                <w:sz w:val="22"/>
                <w:szCs w:val="22"/>
              </w:rPr>
              <w:t>APPLICABILITY</w:t>
            </w:r>
          </w:p>
          <w:p w14:paraId="538DD693" w14:textId="77777777" w:rsidR="005B43DF" w:rsidRDefault="005B43DF" w:rsidP="006D1795">
            <w:pPr>
              <w:jc w:val="center"/>
              <w:rPr>
                <w:rFonts w:asciiTheme="minorHAnsi" w:hAnsiTheme="minorHAnsi" w:cstheme="minorHAnsi"/>
                <w:sz w:val="22"/>
                <w:szCs w:val="22"/>
              </w:rPr>
            </w:pPr>
          </w:p>
          <w:p w14:paraId="6657B0C8" w14:textId="523AA929" w:rsidR="006E2450" w:rsidRPr="005B43DF" w:rsidRDefault="002D2641" w:rsidP="00601DFB">
            <w:pPr>
              <w:shd w:val="clear" w:color="auto" w:fill="00FF00"/>
              <w:jc w:val="center"/>
              <w:rPr>
                <w:rFonts w:asciiTheme="minorHAnsi" w:hAnsiTheme="minorHAnsi" w:cstheme="minorHAnsi"/>
                <w:sz w:val="22"/>
                <w:szCs w:val="22"/>
              </w:rPr>
            </w:pPr>
            <w:r>
              <w:rPr>
                <w:rFonts w:asciiTheme="minorHAnsi" w:hAnsiTheme="minorHAnsi" w:cstheme="minorHAnsi"/>
                <w:sz w:val="22"/>
                <w:szCs w:val="22"/>
              </w:rPr>
              <w:t>All Services</w:t>
            </w:r>
          </w:p>
          <w:p w14:paraId="159A3C31" w14:textId="4D25C7E4" w:rsidR="002D2641" w:rsidRPr="002D2641" w:rsidRDefault="002D2641" w:rsidP="006D1795">
            <w:pPr>
              <w:jc w:val="center"/>
              <w:rPr>
                <w:rFonts w:asciiTheme="minorHAnsi" w:hAnsiTheme="minorHAnsi" w:cstheme="minorHAnsi"/>
                <w:sz w:val="22"/>
                <w:szCs w:val="22"/>
              </w:rPr>
            </w:pPr>
          </w:p>
          <w:p w14:paraId="036D9607" w14:textId="77777777" w:rsidR="005B43DF" w:rsidRPr="002D2641" w:rsidRDefault="005B43DF" w:rsidP="006D1795">
            <w:pPr>
              <w:jc w:val="center"/>
              <w:rPr>
                <w:rFonts w:asciiTheme="minorHAnsi" w:hAnsiTheme="minorHAnsi" w:cstheme="minorHAnsi"/>
                <w:sz w:val="22"/>
                <w:szCs w:val="22"/>
              </w:rPr>
            </w:pPr>
          </w:p>
          <w:p w14:paraId="1E214F1B" w14:textId="77777777" w:rsidR="005B43DF" w:rsidRPr="002D2641" w:rsidRDefault="005B43DF" w:rsidP="006D1795">
            <w:pPr>
              <w:jc w:val="center"/>
              <w:rPr>
                <w:rFonts w:asciiTheme="minorHAnsi" w:hAnsiTheme="minorHAnsi" w:cstheme="minorHAnsi"/>
                <w:sz w:val="22"/>
                <w:szCs w:val="22"/>
              </w:rPr>
            </w:pPr>
          </w:p>
        </w:tc>
        <w:tc>
          <w:tcPr>
            <w:tcW w:w="2068" w:type="dxa"/>
            <w:shd w:val="clear" w:color="auto" w:fill="D9E2F3" w:themeFill="accent1" w:themeFillTint="33"/>
          </w:tcPr>
          <w:p w14:paraId="7EE47A00" w14:textId="148F06ED" w:rsidR="005B43DF" w:rsidRPr="002D2641" w:rsidRDefault="002D2641" w:rsidP="006D1795">
            <w:pPr>
              <w:rPr>
                <w:rFonts w:asciiTheme="minorHAnsi" w:hAnsiTheme="minorHAnsi" w:cstheme="minorHAnsi"/>
                <w:b/>
                <w:sz w:val="22"/>
                <w:szCs w:val="22"/>
              </w:rPr>
            </w:pPr>
            <w:r w:rsidRPr="002D2641">
              <w:rPr>
                <w:rFonts w:asciiTheme="minorHAnsi" w:hAnsiTheme="minorHAnsi" w:cstheme="minorHAnsi"/>
                <w:b/>
                <w:sz w:val="22"/>
                <w:szCs w:val="22"/>
              </w:rPr>
              <w:t>Regulations 7.0</w:t>
            </w:r>
            <w:r w:rsidR="00340CF5">
              <w:rPr>
                <w:rFonts w:asciiTheme="minorHAnsi" w:hAnsiTheme="minorHAnsi" w:cstheme="minorHAnsi"/>
                <w:b/>
                <w:sz w:val="22"/>
                <w:szCs w:val="22"/>
              </w:rPr>
              <w:t>3</w:t>
            </w:r>
            <w:r w:rsidRPr="002D2641">
              <w:rPr>
                <w:rFonts w:asciiTheme="minorHAnsi" w:hAnsiTheme="minorHAnsi" w:cstheme="minorHAnsi"/>
                <w:b/>
                <w:sz w:val="22"/>
                <w:szCs w:val="22"/>
              </w:rPr>
              <w:t xml:space="preserve"> (2) </w:t>
            </w:r>
            <w:r w:rsidR="00AF3FC6">
              <w:rPr>
                <w:rFonts w:asciiTheme="minorHAnsi" w:hAnsiTheme="minorHAnsi" w:cstheme="minorHAnsi"/>
                <w:b/>
                <w:sz w:val="22"/>
                <w:szCs w:val="22"/>
              </w:rPr>
              <w:t>(b) (</w:t>
            </w:r>
            <w:r w:rsidR="000B7587">
              <w:rPr>
                <w:rFonts w:asciiTheme="minorHAnsi" w:hAnsiTheme="minorHAnsi" w:cstheme="minorHAnsi"/>
                <w:b/>
                <w:sz w:val="22"/>
                <w:szCs w:val="22"/>
              </w:rPr>
              <w:t>d</w:t>
            </w:r>
            <w:r w:rsidRPr="002D2641">
              <w:rPr>
                <w:rFonts w:asciiTheme="minorHAnsi" w:hAnsiTheme="minorHAnsi" w:cstheme="minorHAnsi"/>
                <w:b/>
                <w:sz w:val="22"/>
                <w:szCs w:val="22"/>
              </w:rPr>
              <w:t>):</w:t>
            </w:r>
          </w:p>
        </w:tc>
        <w:tc>
          <w:tcPr>
            <w:tcW w:w="10638" w:type="dxa"/>
            <w:gridSpan w:val="3"/>
            <w:shd w:val="clear" w:color="auto" w:fill="auto"/>
          </w:tcPr>
          <w:p w14:paraId="1E293EE0" w14:textId="4BE64217" w:rsidR="005B43DF" w:rsidRPr="002D2641" w:rsidRDefault="76350DCA" w:rsidP="73B1DE4F">
            <w:pPr>
              <w:rPr>
                <w:rFonts w:asciiTheme="minorHAnsi" w:hAnsiTheme="minorHAnsi" w:cstheme="minorBidi"/>
                <w:sz w:val="22"/>
                <w:szCs w:val="22"/>
              </w:rPr>
            </w:pPr>
            <w:r w:rsidRPr="007B07EE">
              <w:rPr>
                <w:rFonts w:asciiTheme="minorHAnsi" w:hAnsiTheme="minorHAnsi" w:cstheme="minorHAnsi"/>
                <w:sz w:val="22"/>
                <w:szCs w:val="22"/>
              </w:rPr>
              <w:t>(</w:t>
            </w:r>
            <w:r w:rsidRPr="73B1DE4F">
              <w:rPr>
                <w:rFonts w:asciiTheme="minorHAnsi" w:hAnsiTheme="minorHAnsi" w:cstheme="minorBidi"/>
                <w:sz w:val="22"/>
                <w:szCs w:val="22"/>
              </w:rPr>
              <w:t xml:space="preserve">2) All providers shall have an effective internal quality management and improvement system that: </w:t>
            </w:r>
            <w:r w:rsidR="74122BFD" w:rsidRPr="73B1DE4F">
              <w:rPr>
                <w:rFonts w:asciiTheme="minorHAnsi" w:hAnsiTheme="minorHAnsi" w:cstheme="minorBidi"/>
                <w:sz w:val="22"/>
                <w:szCs w:val="22"/>
              </w:rPr>
              <w:t>…</w:t>
            </w:r>
            <w:r w:rsidR="0AECFCBE" w:rsidRPr="73B1DE4F">
              <w:rPr>
                <w:rFonts w:asciiTheme="minorHAnsi" w:hAnsiTheme="minorHAnsi" w:cstheme="minorBidi"/>
                <w:sz w:val="22"/>
                <w:szCs w:val="22"/>
              </w:rPr>
              <w:t xml:space="preserve">(b) regularly reviews the quality data gathered and information from the Department's reviews of its contract and </w:t>
            </w:r>
            <w:proofErr w:type="gramStart"/>
            <w:r w:rsidR="0AECFCBE" w:rsidRPr="73B1DE4F">
              <w:rPr>
                <w:rFonts w:asciiTheme="minorHAnsi" w:hAnsiTheme="minorHAnsi" w:cstheme="minorBidi"/>
                <w:sz w:val="22"/>
                <w:szCs w:val="22"/>
              </w:rPr>
              <w:t>performance based</w:t>
            </w:r>
            <w:proofErr w:type="gramEnd"/>
            <w:r w:rsidR="0AECFCBE" w:rsidRPr="73B1DE4F">
              <w:rPr>
                <w:rFonts w:asciiTheme="minorHAnsi" w:hAnsiTheme="minorHAnsi" w:cstheme="minorBidi"/>
                <w:sz w:val="22"/>
                <w:szCs w:val="22"/>
              </w:rPr>
              <w:t xml:space="preserve"> outcomes; ….</w:t>
            </w:r>
            <w:r w:rsidRPr="73B1DE4F">
              <w:rPr>
                <w:rFonts w:asciiTheme="minorHAnsi" w:hAnsiTheme="minorHAnsi" w:cstheme="minorBidi"/>
                <w:sz w:val="22"/>
                <w:szCs w:val="22"/>
              </w:rPr>
              <w:t xml:space="preserve">and (d) implements service improvements to address issues identified through internal and external reviews and feedback. </w:t>
            </w:r>
          </w:p>
        </w:tc>
      </w:tr>
      <w:tr w:rsidR="005B43DF" w14:paraId="44E4A8A7" w14:textId="77777777" w:rsidTr="73B1DE4F">
        <w:trPr>
          <w:cantSplit/>
        </w:trPr>
        <w:tc>
          <w:tcPr>
            <w:tcW w:w="1908" w:type="dxa"/>
            <w:vMerge/>
          </w:tcPr>
          <w:p w14:paraId="3BCEA3C8" w14:textId="77777777" w:rsidR="005B43DF" w:rsidRPr="002D2641" w:rsidRDefault="005B43DF" w:rsidP="006D1795">
            <w:pPr>
              <w:jc w:val="center"/>
              <w:rPr>
                <w:rFonts w:asciiTheme="minorHAnsi" w:hAnsiTheme="minorHAnsi" w:cstheme="minorHAnsi"/>
                <w:sz w:val="22"/>
                <w:szCs w:val="22"/>
              </w:rPr>
            </w:pPr>
          </w:p>
        </w:tc>
        <w:tc>
          <w:tcPr>
            <w:tcW w:w="12706" w:type="dxa"/>
            <w:gridSpan w:val="4"/>
          </w:tcPr>
          <w:p w14:paraId="016E0C32" w14:textId="77777777" w:rsidR="005B43DF" w:rsidRPr="002D2641" w:rsidRDefault="005B43DF" w:rsidP="006D1795">
            <w:pPr>
              <w:shd w:val="clear" w:color="auto" w:fill="D9E2F3" w:themeFill="accent1" w:themeFillTint="33"/>
              <w:rPr>
                <w:rFonts w:asciiTheme="minorHAnsi" w:hAnsiTheme="minorHAnsi" w:cstheme="minorHAnsi"/>
                <w:b/>
                <w:sz w:val="22"/>
                <w:szCs w:val="22"/>
              </w:rPr>
            </w:pPr>
            <w:r w:rsidRPr="002D2641">
              <w:rPr>
                <w:rFonts w:asciiTheme="minorHAnsi" w:hAnsiTheme="minorHAnsi" w:cstheme="minorHAnsi"/>
                <w:b/>
                <w:sz w:val="22"/>
                <w:szCs w:val="22"/>
              </w:rPr>
              <w:t>GUIDELINES:</w:t>
            </w:r>
          </w:p>
          <w:p w14:paraId="21CF21FF" w14:textId="21B723CF" w:rsidR="002D2641" w:rsidRPr="002D2641" w:rsidRDefault="002D2641" w:rsidP="002D2641">
            <w:pPr>
              <w:rPr>
                <w:rFonts w:asciiTheme="minorHAnsi" w:hAnsiTheme="minorHAnsi" w:cstheme="minorHAnsi"/>
                <w:sz w:val="22"/>
                <w:szCs w:val="22"/>
              </w:rPr>
            </w:pPr>
            <w:r w:rsidRPr="002D2641">
              <w:rPr>
                <w:rFonts w:asciiTheme="minorHAnsi" w:hAnsiTheme="minorHAnsi" w:cstheme="minorHAnsi"/>
                <w:sz w:val="22"/>
                <w:szCs w:val="22"/>
              </w:rPr>
              <w:t>Providers receive feedback on their performance in a variety of formats from DDS and other stakeholders as well as their own internal reviews.  Information may include internal data gathered concerning program quality, information received from individuals and families, annual standard contract reviews, performance</w:t>
            </w:r>
            <w:r w:rsidR="007B07EE" w:rsidRPr="007B07EE">
              <w:rPr>
                <w:rFonts w:asciiTheme="minorHAnsi" w:hAnsiTheme="minorHAnsi" w:cstheme="minorHAnsi"/>
                <w:sz w:val="22"/>
                <w:szCs w:val="22"/>
              </w:rPr>
              <w:t>-</w:t>
            </w:r>
            <w:r w:rsidRPr="002D2641">
              <w:rPr>
                <w:rFonts w:asciiTheme="minorHAnsi" w:hAnsiTheme="minorHAnsi" w:cstheme="minorHAnsi"/>
                <w:sz w:val="22"/>
                <w:szCs w:val="22"/>
              </w:rPr>
              <w:t xml:space="preserve">based </w:t>
            </w:r>
            <w:r w:rsidR="006A03A5" w:rsidRPr="002D2641">
              <w:rPr>
                <w:rFonts w:asciiTheme="minorHAnsi" w:hAnsiTheme="minorHAnsi" w:cstheme="minorHAnsi"/>
                <w:sz w:val="22"/>
                <w:szCs w:val="22"/>
              </w:rPr>
              <w:t>objectives,</w:t>
            </w:r>
            <w:r w:rsidRPr="002D2641">
              <w:rPr>
                <w:rFonts w:asciiTheme="minorHAnsi" w:hAnsiTheme="minorHAnsi" w:cstheme="minorHAnsi"/>
                <w:sz w:val="22"/>
                <w:szCs w:val="22"/>
              </w:rPr>
              <w:t xml:space="preserve"> and feedback from site visits.  As the primary purchaser of services, it is important that agencies incorporate feedback received into their on-going service improvement efforts.  It is also essential that feedback received be reviewed promptly so that service improvement efforts can be designed and/or adjusted in response to this feedback in a timely manner.  </w:t>
            </w:r>
          </w:p>
          <w:p w14:paraId="2257EEC2" w14:textId="77777777" w:rsidR="002D2641" w:rsidRPr="002D2641" w:rsidRDefault="002D2641" w:rsidP="002D2641">
            <w:pPr>
              <w:rPr>
                <w:rFonts w:asciiTheme="minorHAnsi" w:hAnsiTheme="minorHAnsi" w:cstheme="minorHAnsi"/>
                <w:sz w:val="22"/>
                <w:szCs w:val="22"/>
              </w:rPr>
            </w:pPr>
          </w:p>
          <w:p w14:paraId="75D69A26" w14:textId="7B6E3FCF" w:rsidR="005B43DF" w:rsidRPr="002D2641" w:rsidRDefault="6FD19D98" w:rsidP="00BB1561">
            <w:pPr>
              <w:rPr>
                <w:rFonts w:asciiTheme="minorHAnsi" w:hAnsiTheme="minorHAnsi" w:cstheme="minorHAnsi"/>
                <w:sz w:val="22"/>
                <w:szCs w:val="22"/>
              </w:rPr>
            </w:pPr>
            <w:r w:rsidRPr="2D9F152F">
              <w:rPr>
                <w:rFonts w:asciiTheme="minorHAnsi" w:hAnsiTheme="minorHAnsi" w:cstheme="minorBidi"/>
                <w:sz w:val="22"/>
                <w:szCs w:val="22"/>
              </w:rPr>
              <w:t>Stakeholders include the Centers for Medicare and Medicaid Services</w:t>
            </w:r>
            <w:r w:rsidR="3040EDF9" w:rsidRPr="2D9F152F">
              <w:rPr>
                <w:rFonts w:asciiTheme="minorHAnsi" w:hAnsiTheme="minorHAnsi" w:cstheme="minorBidi"/>
                <w:sz w:val="22"/>
                <w:szCs w:val="22"/>
              </w:rPr>
              <w:t xml:space="preserve"> (CMS)</w:t>
            </w:r>
            <w:r w:rsidRPr="2D9F152F">
              <w:rPr>
                <w:rFonts w:asciiTheme="minorHAnsi" w:hAnsiTheme="minorHAnsi" w:cstheme="minorBidi"/>
                <w:sz w:val="22"/>
                <w:szCs w:val="22"/>
              </w:rPr>
              <w:t xml:space="preserve">, which regulates home and </w:t>
            </w:r>
            <w:r w:rsidR="006A03A5" w:rsidRPr="2D9F152F">
              <w:rPr>
                <w:rFonts w:asciiTheme="minorHAnsi" w:hAnsiTheme="minorHAnsi" w:cstheme="minorBidi"/>
                <w:sz w:val="22"/>
                <w:szCs w:val="22"/>
              </w:rPr>
              <w:t>community-based</w:t>
            </w:r>
            <w:r w:rsidRPr="2D9F152F">
              <w:rPr>
                <w:rFonts w:asciiTheme="minorHAnsi" w:hAnsiTheme="minorHAnsi" w:cstheme="minorBidi"/>
                <w:sz w:val="22"/>
                <w:szCs w:val="22"/>
              </w:rPr>
              <w:t xml:space="preserve"> waivers. Regulations, known as the Community Rule, require Massachusetts and its providers to ensure community settings meet certain standards with respect to community access and integration, choice and control, and rights and dignity. Providers should consider CMS requirements as a part of the service improvement efforts.</w:t>
            </w:r>
          </w:p>
        </w:tc>
      </w:tr>
      <w:tr w:rsidR="005B43DF" w14:paraId="15AA78BF" w14:textId="77777777" w:rsidTr="73B1DE4F">
        <w:trPr>
          <w:cantSplit/>
        </w:trPr>
        <w:tc>
          <w:tcPr>
            <w:tcW w:w="1908" w:type="dxa"/>
            <w:vMerge/>
          </w:tcPr>
          <w:p w14:paraId="1326F5FF" w14:textId="77777777" w:rsidR="005B43DF" w:rsidRPr="002D2641" w:rsidRDefault="005B43DF" w:rsidP="006D1795">
            <w:pPr>
              <w:jc w:val="center"/>
              <w:rPr>
                <w:rFonts w:asciiTheme="minorHAnsi" w:hAnsiTheme="minorHAnsi" w:cstheme="minorHAnsi"/>
                <w:b/>
                <w:sz w:val="22"/>
                <w:szCs w:val="22"/>
              </w:rPr>
            </w:pPr>
          </w:p>
        </w:tc>
        <w:tc>
          <w:tcPr>
            <w:tcW w:w="2068" w:type="dxa"/>
            <w:shd w:val="clear" w:color="auto" w:fill="D9E2F3" w:themeFill="accent1" w:themeFillTint="33"/>
          </w:tcPr>
          <w:p w14:paraId="58B7FD9E" w14:textId="77777777" w:rsidR="005B43DF" w:rsidRPr="002D2641" w:rsidRDefault="005B43DF" w:rsidP="006D1795">
            <w:pPr>
              <w:jc w:val="center"/>
              <w:rPr>
                <w:rFonts w:asciiTheme="minorHAnsi" w:hAnsiTheme="minorHAnsi" w:cstheme="minorHAnsi"/>
                <w:sz w:val="22"/>
                <w:szCs w:val="22"/>
              </w:rPr>
            </w:pPr>
            <w:r w:rsidRPr="002D2641">
              <w:rPr>
                <w:rFonts w:asciiTheme="minorHAnsi" w:hAnsiTheme="minorHAnsi" w:cstheme="minorHAnsi"/>
                <w:b/>
                <w:sz w:val="22"/>
                <w:szCs w:val="22"/>
              </w:rPr>
              <w:t>INFORMATION SOURCE</w:t>
            </w:r>
          </w:p>
        </w:tc>
        <w:tc>
          <w:tcPr>
            <w:tcW w:w="3060" w:type="dxa"/>
            <w:shd w:val="clear" w:color="auto" w:fill="D9E2F3" w:themeFill="accent1" w:themeFillTint="33"/>
          </w:tcPr>
          <w:p w14:paraId="25898944" w14:textId="77777777" w:rsidR="005B43DF" w:rsidRPr="002D2641" w:rsidRDefault="005B43DF" w:rsidP="006D1795">
            <w:pPr>
              <w:jc w:val="center"/>
              <w:rPr>
                <w:rFonts w:asciiTheme="minorHAnsi" w:hAnsiTheme="minorHAnsi" w:cstheme="minorHAnsi"/>
                <w:sz w:val="22"/>
                <w:szCs w:val="22"/>
              </w:rPr>
            </w:pPr>
            <w:r w:rsidRPr="002D2641">
              <w:rPr>
                <w:rFonts w:asciiTheme="minorHAnsi" w:hAnsiTheme="minorHAnsi" w:cstheme="minorHAnsi"/>
                <w:b/>
                <w:sz w:val="22"/>
                <w:szCs w:val="22"/>
              </w:rPr>
              <w:t>HOW MEASURED</w:t>
            </w:r>
          </w:p>
        </w:tc>
        <w:tc>
          <w:tcPr>
            <w:tcW w:w="3756" w:type="dxa"/>
            <w:shd w:val="clear" w:color="auto" w:fill="D9E2F3" w:themeFill="accent1" w:themeFillTint="33"/>
          </w:tcPr>
          <w:p w14:paraId="2863BAA4" w14:textId="77777777" w:rsidR="005B43DF" w:rsidRPr="002D2641" w:rsidRDefault="005B43DF" w:rsidP="006D1795">
            <w:pPr>
              <w:jc w:val="center"/>
              <w:rPr>
                <w:rFonts w:asciiTheme="minorHAnsi" w:hAnsiTheme="minorHAnsi" w:cstheme="minorHAnsi"/>
                <w:sz w:val="22"/>
                <w:szCs w:val="22"/>
              </w:rPr>
            </w:pPr>
            <w:r w:rsidRPr="002D2641">
              <w:rPr>
                <w:rFonts w:asciiTheme="minorHAnsi" w:hAnsiTheme="minorHAnsi" w:cstheme="minorHAnsi"/>
                <w:b/>
                <w:sz w:val="22"/>
                <w:szCs w:val="22"/>
              </w:rPr>
              <w:t>CRITERIA FOR STANDARD MET</w:t>
            </w:r>
          </w:p>
        </w:tc>
        <w:tc>
          <w:tcPr>
            <w:tcW w:w="3822" w:type="dxa"/>
            <w:shd w:val="clear" w:color="auto" w:fill="D9E2F3" w:themeFill="accent1" w:themeFillTint="33"/>
          </w:tcPr>
          <w:p w14:paraId="14FBDD41" w14:textId="77777777" w:rsidR="005B43DF" w:rsidRPr="002D2641" w:rsidRDefault="005B43DF" w:rsidP="006D1795">
            <w:pPr>
              <w:jc w:val="center"/>
              <w:rPr>
                <w:rFonts w:asciiTheme="minorHAnsi" w:hAnsiTheme="minorHAnsi" w:cstheme="minorHAnsi"/>
                <w:b/>
                <w:sz w:val="22"/>
                <w:szCs w:val="22"/>
              </w:rPr>
            </w:pPr>
            <w:r w:rsidRPr="002D2641">
              <w:rPr>
                <w:rFonts w:asciiTheme="minorHAnsi" w:hAnsiTheme="minorHAnsi" w:cstheme="minorHAnsi"/>
                <w:b/>
                <w:sz w:val="22"/>
                <w:szCs w:val="22"/>
              </w:rPr>
              <w:t>CRITERIA FOR STANDARD</w:t>
            </w:r>
          </w:p>
          <w:p w14:paraId="1D63B885" w14:textId="77777777" w:rsidR="005B43DF" w:rsidRPr="002D2641" w:rsidRDefault="005B43DF" w:rsidP="006D1795">
            <w:pPr>
              <w:jc w:val="center"/>
              <w:rPr>
                <w:rFonts w:asciiTheme="minorHAnsi" w:hAnsiTheme="minorHAnsi" w:cstheme="minorHAnsi"/>
                <w:sz w:val="22"/>
                <w:szCs w:val="22"/>
              </w:rPr>
            </w:pPr>
            <w:r w:rsidRPr="002D2641">
              <w:rPr>
                <w:rFonts w:asciiTheme="minorHAnsi" w:hAnsiTheme="minorHAnsi" w:cstheme="minorHAnsi"/>
                <w:b/>
                <w:sz w:val="22"/>
                <w:szCs w:val="22"/>
              </w:rPr>
              <w:t>NOT MET</w:t>
            </w:r>
          </w:p>
        </w:tc>
      </w:tr>
      <w:tr w:rsidR="002D2641" w14:paraId="710D01E9" w14:textId="77777777" w:rsidTr="00BB1561">
        <w:trPr>
          <w:cantSplit/>
          <w:trHeight w:val="2114"/>
        </w:trPr>
        <w:tc>
          <w:tcPr>
            <w:tcW w:w="1908" w:type="dxa"/>
            <w:vMerge/>
          </w:tcPr>
          <w:p w14:paraId="47E6F43A" w14:textId="77777777" w:rsidR="002D2641" w:rsidRPr="002D2641" w:rsidRDefault="002D2641" w:rsidP="006D1795">
            <w:pPr>
              <w:jc w:val="center"/>
              <w:rPr>
                <w:rFonts w:asciiTheme="minorHAnsi" w:hAnsiTheme="minorHAnsi" w:cstheme="minorHAnsi"/>
                <w:b/>
                <w:sz w:val="22"/>
                <w:szCs w:val="22"/>
              </w:rPr>
            </w:pPr>
          </w:p>
        </w:tc>
        <w:tc>
          <w:tcPr>
            <w:tcW w:w="2068" w:type="dxa"/>
          </w:tcPr>
          <w:p w14:paraId="1D34AB98" w14:textId="77777777" w:rsidR="002D2641" w:rsidRDefault="002D2641" w:rsidP="002D2641">
            <w:pPr>
              <w:rPr>
                <w:rFonts w:asciiTheme="minorHAnsi" w:hAnsiTheme="minorHAnsi" w:cstheme="minorHAnsi"/>
                <w:sz w:val="22"/>
                <w:szCs w:val="22"/>
              </w:rPr>
            </w:pPr>
            <w:r w:rsidRPr="002D2641">
              <w:rPr>
                <w:rFonts w:asciiTheme="minorHAnsi" w:hAnsiTheme="minorHAnsi" w:cstheme="minorHAnsi"/>
                <w:sz w:val="22"/>
                <w:szCs w:val="22"/>
              </w:rPr>
              <w:t xml:space="preserve">Agency documentation </w:t>
            </w:r>
          </w:p>
          <w:p w14:paraId="3A49D599" w14:textId="77777777" w:rsidR="002D2641" w:rsidRDefault="002D2641" w:rsidP="002D2641">
            <w:pPr>
              <w:rPr>
                <w:rFonts w:asciiTheme="minorHAnsi" w:hAnsiTheme="minorHAnsi" w:cstheme="minorHAnsi"/>
                <w:sz w:val="22"/>
                <w:szCs w:val="22"/>
              </w:rPr>
            </w:pPr>
          </w:p>
          <w:p w14:paraId="023441CC" w14:textId="5AFF5E8F" w:rsidR="002D2641" w:rsidRPr="002D2641" w:rsidRDefault="6FD19D98" w:rsidP="00A21A78">
            <w:pPr>
              <w:rPr>
                <w:rFonts w:asciiTheme="minorHAnsi" w:hAnsiTheme="minorHAnsi" w:cstheme="minorHAnsi"/>
                <w:sz w:val="22"/>
                <w:szCs w:val="22"/>
              </w:rPr>
            </w:pPr>
            <w:r w:rsidRPr="2D9F152F">
              <w:rPr>
                <w:rFonts w:asciiTheme="minorHAnsi" w:hAnsiTheme="minorHAnsi" w:cstheme="minorBidi"/>
                <w:sz w:val="22"/>
                <w:szCs w:val="22"/>
              </w:rPr>
              <w:t xml:space="preserve">Administrator interview </w:t>
            </w:r>
          </w:p>
        </w:tc>
        <w:tc>
          <w:tcPr>
            <w:tcW w:w="3060" w:type="dxa"/>
          </w:tcPr>
          <w:p w14:paraId="3196A344" w14:textId="1B70B929" w:rsidR="002D2641" w:rsidRPr="007B07EE" w:rsidRDefault="6FD19D98" w:rsidP="00BB1561">
            <w:pPr>
              <w:rPr>
                <w:rFonts w:asciiTheme="minorHAnsi" w:hAnsiTheme="minorHAnsi" w:cstheme="minorHAnsi"/>
                <w:sz w:val="22"/>
                <w:szCs w:val="22"/>
              </w:rPr>
            </w:pPr>
            <w:r w:rsidRPr="2D9F152F">
              <w:rPr>
                <w:rFonts w:asciiTheme="minorHAnsi" w:hAnsiTheme="minorHAnsi" w:cstheme="minorBidi"/>
                <w:sz w:val="22"/>
                <w:szCs w:val="22"/>
              </w:rPr>
              <w:t xml:space="preserve">The agency’s system for evaluating information from all major stakeholders including data </w:t>
            </w:r>
            <w:r w:rsidR="52912CC8" w:rsidRPr="2D9F152F">
              <w:rPr>
                <w:rFonts w:asciiTheme="minorHAnsi" w:hAnsiTheme="minorHAnsi" w:cstheme="minorBidi"/>
                <w:sz w:val="22"/>
                <w:szCs w:val="22"/>
              </w:rPr>
              <w:t>gathe</w:t>
            </w:r>
            <w:r w:rsidRPr="2D9F152F">
              <w:rPr>
                <w:rFonts w:asciiTheme="minorHAnsi" w:hAnsiTheme="minorHAnsi" w:cstheme="minorBidi"/>
                <w:sz w:val="22"/>
                <w:szCs w:val="22"/>
              </w:rPr>
              <w:t>red on program quality is reviewed to determine the process for utilizing this information in service improvement efforts.</w:t>
            </w:r>
          </w:p>
        </w:tc>
        <w:tc>
          <w:tcPr>
            <w:tcW w:w="3756" w:type="dxa"/>
          </w:tcPr>
          <w:p w14:paraId="2E95D40B" w14:textId="77777777" w:rsidR="002D2641" w:rsidRDefault="002D2641" w:rsidP="00A876D3">
            <w:pPr>
              <w:pStyle w:val="ListParagraph"/>
              <w:numPr>
                <w:ilvl w:val="0"/>
                <w:numId w:val="5"/>
              </w:numPr>
              <w:ind w:left="344"/>
              <w:rPr>
                <w:rFonts w:asciiTheme="minorHAnsi" w:hAnsiTheme="minorHAnsi" w:cstheme="minorHAnsi"/>
                <w:sz w:val="22"/>
                <w:szCs w:val="22"/>
              </w:rPr>
            </w:pPr>
            <w:r w:rsidRPr="002D2641">
              <w:rPr>
                <w:rFonts w:asciiTheme="minorHAnsi" w:hAnsiTheme="minorHAnsi" w:cstheme="minorHAnsi"/>
                <w:sz w:val="22"/>
                <w:szCs w:val="22"/>
              </w:rPr>
              <w:t xml:space="preserve">The agency responds to input received from internal data collection, DDS, </w:t>
            </w:r>
            <w:proofErr w:type="gramStart"/>
            <w:r w:rsidRPr="002D2641">
              <w:rPr>
                <w:rFonts w:asciiTheme="minorHAnsi" w:hAnsiTheme="minorHAnsi" w:cstheme="minorHAnsi"/>
                <w:sz w:val="22"/>
                <w:szCs w:val="22"/>
              </w:rPr>
              <w:t>CMS</w:t>
            </w:r>
            <w:proofErr w:type="gramEnd"/>
            <w:r w:rsidRPr="002D2641">
              <w:rPr>
                <w:rFonts w:asciiTheme="minorHAnsi" w:hAnsiTheme="minorHAnsi" w:cstheme="minorHAnsi"/>
                <w:sz w:val="22"/>
                <w:szCs w:val="22"/>
              </w:rPr>
              <w:t xml:space="preserve"> and other major stakeholders </w:t>
            </w:r>
          </w:p>
          <w:p w14:paraId="1F34D335" w14:textId="15616905" w:rsidR="002D2641" w:rsidRPr="007B07EE" w:rsidRDefault="002D2641" w:rsidP="00A876D3">
            <w:pPr>
              <w:pStyle w:val="ListParagraph"/>
              <w:numPr>
                <w:ilvl w:val="0"/>
                <w:numId w:val="5"/>
              </w:numPr>
              <w:ind w:left="344"/>
              <w:rPr>
                <w:rFonts w:asciiTheme="minorHAnsi" w:hAnsiTheme="minorHAnsi" w:cstheme="minorHAnsi"/>
                <w:sz w:val="22"/>
                <w:szCs w:val="22"/>
              </w:rPr>
            </w:pPr>
            <w:r w:rsidRPr="002D2641">
              <w:rPr>
                <w:rFonts w:asciiTheme="minorHAnsi" w:hAnsiTheme="minorHAnsi" w:cstheme="minorHAnsi"/>
                <w:b/>
                <w:sz w:val="22"/>
                <w:szCs w:val="22"/>
                <w:u w:val="single"/>
              </w:rPr>
              <w:t>and</w:t>
            </w:r>
            <w:r w:rsidRPr="002D2641">
              <w:rPr>
                <w:rFonts w:asciiTheme="minorHAnsi" w:hAnsiTheme="minorHAnsi" w:cstheme="minorHAnsi"/>
                <w:sz w:val="22"/>
                <w:szCs w:val="22"/>
              </w:rPr>
              <w:t xml:space="preserve"> incorporates the information in the design of service improvement efforts in a timely manner.  </w:t>
            </w:r>
          </w:p>
        </w:tc>
        <w:tc>
          <w:tcPr>
            <w:tcW w:w="3822" w:type="dxa"/>
          </w:tcPr>
          <w:p w14:paraId="66D83137" w14:textId="77777777" w:rsidR="002D2641" w:rsidRPr="002D2641" w:rsidRDefault="002D2641" w:rsidP="00A876D3">
            <w:pPr>
              <w:pStyle w:val="ListParagraph"/>
              <w:numPr>
                <w:ilvl w:val="0"/>
                <w:numId w:val="5"/>
              </w:numPr>
              <w:ind w:left="278"/>
              <w:rPr>
                <w:rFonts w:asciiTheme="minorHAnsi" w:hAnsiTheme="minorHAnsi" w:cstheme="minorHAnsi"/>
                <w:color w:val="000080"/>
                <w:sz w:val="22"/>
                <w:szCs w:val="22"/>
              </w:rPr>
            </w:pPr>
            <w:r w:rsidRPr="002D2641">
              <w:rPr>
                <w:rFonts w:asciiTheme="minorHAnsi" w:hAnsiTheme="minorHAnsi" w:cstheme="minorHAnsi"/>
                <w:sz w:val="22"/>
                <w:szCs w:val="22"/>
              </w:rPr>
              <w:t xml:space="preserve">The agency does not respond to input from all major stakeholders </w:t>
            </w:r>
          </w:p>
          <w:p w14:paraId="489757B8" w14:textId="0EE4FBD3" w:rsidR="002D2641" w:rsidRPr="002D2641" w:rsidRDefault="002D2641" w:rsidP="00A876D3">
            <w:pPr>
              <w:pStyle w:val="ListParagraph"/>
              <w:numPr>
                <w:ilvl w:val="0"/>
                <w:numId w:val="5"/>
              </w:numPr>
              <w:ind w:left="278"/>
              <w:rPr>
                <w:rFonts w:asciiTheme="minorHAnsi" w:hAnsiTheme="minorHAnsi" w:cstheme="minorHAnsi"/>
                <w:color w:val="000080"/>
                <w:sz w:val="22"/>
                <w:szCs w:val="22"/>
              </w:rPr>
            </w:pPr>
            <w:r w:rsidRPr="002D2641">
              <w:rPr>
                <w:rFonts w:asciiTheme="minorHAnsi" w:hAnsiTheme="minorHAnsi" w:cstheme="minorHAnsi"/>
                <w:b/>
                <w:sz w:val="22"/>
                <w:szCs w:val="22"/>
                <w:u w:val="single"/>
              </w:rPr>
              <w:t>and/or</w:t>
            </w:r>
            <w:r w:rsidRPr="002D2641">
              <w:rPr>
                <w:rFonts w:asciiTheme="minorHAnsi" w:hAnsiTheme="minorHAnsi" w:cstheme="minorHAnsi"/>
                <w:sz w:val="22"/>
                <w:szCs w:val="22"/>
                <w:u w:val="single"/>
              </w:rPr>
              <w:t xml:space="preserve"> </w:t>
            </w:r>
            <w:r w:rsidRPr="002D2641">
              <w:rPr>
                <w:rFonts w:asciiTheme="minorHAnsi" w:hAnsiTheme="minorHAnsi" w:cstheme="minorHAnsi"/>
                <w:sz w:val="22"/>
                <w:szCs w:val="22"/>
              </w:rPr>
              <w:t>does not incorporate the information in the design of service improvement efforts in a timely manner.</w:t>
            </w:r>
          </w:p>
        </w:tc>
      </w:tr>
    </w:tbl>
    <w:p w14:paraId="03F44719" w14:textId="77777777" w:rsidR="002D2641" w:rsidRPr="007B07EE" w:rsidRDefault="002D2641" w:rsidP="00897223">
      <w:pPr>
        <w:rPr>
          <w:rFonts w:asciiTheme="minorHAnsi" w:hAnsiTheme="minorHAnsi" w:cstheme="minorHAnsi"/>
          <w:sz w:val="22"/>
          <w:szCs w:val="22"/>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5B43DF" w14:paraId="7056FC09" w14:textId="77777777" w:rsidTr="2D9F152F">
        <w:tc>
          <w:tcPr>
            <w:tcW w:w="1908" w:type="dxa"/>
            <w:vMerge w:val="restart"/>
          </w:tcPr>
          <w:p w14:paraId="44BADA47" w14:textId="77777777" w:rsidR="005B43DF" w:rsidRPr="002D2641" w:rsidRDefault="005B43D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D2641">
              <w:rPr>
                <w:rFonts w:asciiTheme="minorHAnsi" w:hAnsiTheme="minorHAnsi" w:cstheme="minorHAnsi"/>
                <w:b/>
                <w:sz w:val="22"/>
                <w:szCs w:val="22"/>
                <w:shd w:val="clear" w:color="auto" w:fill="D9E2F3" w:themeFill="accent1" w:themeFillTint="33"/>
              </w:rPr>
              <w:t>INDICATOR</w:t>
            </w:r>
          </w:p>
          <w:p w14:paraId="720CD6F5" w14:textId="77777777" w:rsidR="002D2641" w:rsidRDefault="002D2641" w:rsidP="002D2641">
            <w:pPr>
              <w:rPr>
                <w:rFonts w:asciiTheme="minorHAnsi" w:hAnsiTheme="minorHAnsi" w:cstheme="minorHAnsi"/>
                <w:sz w:val="22"/>
                <w:szCs w:val="22"/>
              </w:rPr>
            </w:pPr>
          </w:p>
          <w:p w14:paraId="4F54A00C" w14:textId="71F8E995" w:rsidR="005B43DF" w:rsidRPr="002D2641" w:rsidRDefault="00B41CCE" w:rsidP="002D2641">
            <w:pPr>
              <w:rPr>
                <w:rFonts w:asciiTheme="minorHAnsi" w:hAnsiTheme="minorHAnsi" w:cstheme="minorHAnsi"/>
                <w:sz w:val="22"/>
                <w:szCs w:val="22"/>
              </w:rPr>
            </w:pPr>
            <w:hyperlink w:anchor="C1" w:history="1">
              <w:r w:rsidR="002D2641" w:rsidRPr="00D15557">
                <w:rPr>
                  <w:rStyle w:val="Hyperlink"/>
                  <w:rFonts w:asciiTheme="minorHAnsi" w:hAnsiTheme="minorHAnsi" w:cstheme="minorHAnsi"/>
                  <w:b/>
                  <w:bCs/>
                  <w:sz w:val="22"/>
                  <w:szCs w:val="22"/>
                </w:rPr>
                <w:t>C5.</w:t>
              </w:r>
            </w:hyperlink>
            <w:r w:rsidR="002D2641" w:rsidRPr="002D2641">
              <w:rPr>
                <w:rFonts w:asciiTheme="minorHAnsi" w:hAnsiTheme="minorHAnsi" w:cstheme="minorHAnsi"/>
                <w:sz w:val="22"/>
                <w:szCs w:val="22"/>
              </w:rPr>
              <w:t xml:space="preserve"> The provider has a process to measure progress towards achieving service improvement goals.</w:t>
            </w:r>
          </w:p>
          <w:p w14:paraId="09B5C314" w14:textId="77777777" w:rsidR="005B43DF" w:rsidRPr="002D2641" w:rsidRDefault="005B43DF" w:rsidP="002D2641">
            <w:pPr>
              <w:rPr>
                <w:rFonts w:asciiTheme="minorHAnsi" w:hAnsiTheme="minorHAnsi" w:cstheme="minorHAnsi"/>
                <w:sz w:val="22"/>
                <w:szCs w:val="22"/>
              </w:rPr>
            </w:pPr>
          </w:p>
          <w:p w14:paraId="1D099356" w14:textId="77777777" w:rsidR="005B43DF" w:rsidRPr="002D2641" w:rsidRDefault="005B43DF" w:rsidP="006D1795">
            <w:pPr>
              <w:jc w:val="center"/>
              <w:rPr>
                <w:rFonts w:asciiTheme="minorHAnsi" w:hAnsiTheme="minorHAnsi" w:cstheme="minorHAnsi"/>
                <w:sz w:val="22"/>
                <w:szCs w:val="22"/>
              </w:rPr>
            </w:pPr>
          </w:p>
          <w:p w14:paraId="1365FF25" w14:textId="77777777" w:rsidR="005B43DF" w:rsidRPr="002D2641" w:rsidRDefault="005B43D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2D2641">
              <w:rPr>
                <w:rFonts w:asciiTheme="minorHAnsi" w:hAnsiTheme="minorHAnsi" w:cstheme="minorHAnsi"/>
                <w:b/>
                <w:sz w:val="22"/>
                <w:szCs w:val="22"/>
              </w:rPr>
              <w:lastRenderedPageBreak/>
              <w:t>APPLICABILITY</w:t>
            </w:r>
          </w:p>
          <w:p w14:paraId="4AF9EB0F" w14:textId="77777777" w:rsidR="005B43DF" w:rsidRDefault="005B43DF" w:rsidP="006D1795">
            <w:pPr>
              <w:jc w:val="center"/>
              <w:rPr>
                <w:rFonts w:asciiTheme="minorHAnsi" w:hAnsiTheme="minorHAnsi" w:cstheme="minorHAnsi"/>
                <w:sz w:val="22"/>
                <w:szCs w:val="22"/>
              </w:rPr>
            </w:pPr>
          </w:p>
          <w:p w14:paraId="64A0CDB7" w14:textId="2F786DDA" w:rsidR="006E2450" w:rsidRPr="005B43DF" w:rsidRDefault="002D2641" w:rsidP="00601DFB">
            <w:pPr>
              <w:shd w:val="clear" w:color="auto" w:fill="00FF00"/>
              <w:jc w:val="center"/>
              <w:rPr>
                <w:rFonts w:asciiTheme="minorHAnsi" w:hAnsiTheme="minorHAnsi" w:cstheme="minorHAnsi"/>
                <w:sz w:val="22"/>
                <w:szCs w:val="22"/>
              </w:rPr>
            </w:pPr>
            <w:r>
              <w:rPr>
                <w:rFonts w:asciiTheme="minorHAnsi" w:hAnsiTheme="minorHAnsi" w:cstheme="minorHAnsi"/>
                <w:sz w:val="22"/>
                <w:szCs w:val="22"/>
              </w:rPr>
              <w:t>All Services</w:t>
            </w:r>
          </w:p>
          <w:p w14:paraId="719F68FD" w14:textId="0800CEAF" w:rsidR="002D2641" w:rsidRPr="002D2641" w:rsidRDefault="002D2641" w:rsidP="006D1795">
            <w:pPr>
              <w:jc w:val="center"/>
              <w:rPr>
                <w:rFonts w:asciiTheme="minorHAnsi" w:hAnsiTheme="minorHAnsi" w:cstheme="minorHAnsi"/>
                <w:sz w:val="22"/>
                <w:szCs w:val="22"/>
              </w:rPr>
            </w:pPr>
          </w:p>
          <w:p w14:paraId="70BB7643" w14:textId="77777777" w:rsidR="005B43DF" w:rsidRPr="002D2641" w:rsidRDefault="005B43DF" w:rsidP="006D1795">
            <w:pPr>
              <w:jc w:val="center"/>
              <w:rPr>
                <w:rFonts w:asciiTheme="minorHAnsi" w:hAnsiTheme="minorHAnsi" w:cstheme="minorHAnsi"/>
                <w:sz w:val="22"/>
                <w:szCs w:val="22"/>
              </w:rPr>
            </w:pPr>
          </w:p>
          <w:p w14:paraId="62B4E40B" w14:textId="77777777" w:rsidR="005B43DF" w:rsidRPr="002D2641" w:rsidRDefault="005B43DF" w:rsidP="006D1795">
            <w:pPr>
              <w:jc w:val="center"/>
              <w:rPr>
                <w:rFonts w:asciiTheme="minorHAnsi" w:hAnsiTheme="minorHAnsi" w:cstheme="minorHAnsi"/>
                <w:sz w:val="22"/>
                <w:szCs w:val="22"/>
              </w:rPr>
            </w:pPr>
          </w:p>
        </w:tc>
        <w:tc>
          <w:tcPr>
            <w:tcW w:w="2068" w:type="dxa"/>
            <w:shd w:val="clear" w:color="auto" w:fill="D9E2F3" w:themeFill="accent1" w:themeFillTint="33"/>
          </w:tcPr>
          <w:p w14:paraId="509D7600" w14:textId="73B51948" w:rsidR="005B43DF" w:rsidRPr="002D2641" w:rsidRDefault="002D2641" w:rsidP="006D1795">
            <w:pPr>
              <w:rPr>
                <w:rFonts w:asciiTheme="minorHAnsi" w:hAnsiTheme="minorHAnsi" w:cstheme="minorHAnsi"/>
                <w:b/>
                <w:sz w:val="22"/>
                <w:szCs w:val="22"/>
              </w:rPr>
            </w:pPr>
            <w:r w:rsidRPr="002D2641">
              <w:rPr>
                <w:rFonts w:asciiTheme="minorHAnsi" w:hAnsiTheme="minorHAnsi" w:cstheme="minorHAnsi"/>
                <w:b/>
                <w:sz w:val="22"/>
                <w:szCs w:val="22"/>
              </w:rPr>
              <w:lastRenderedPageBreak/>
              <w:t>Regulations 7.0</w:t>
            </w:r>
            <w:r w:rsidR="00BF7F24">
              <w:rPr>
                <w:rFonts w:asciiTheme="minorHAnsi" w:hAnsiTheme="minorHAnsi" w:cstheme="minorHAnsi"/>
                <w:b/>
                <w:sz w:val="22"/>
                <w:szCs w:val="22"/>
              </w:rPr>
              <w:t>3</w:t>
            </w:r>
            <w:r w:rsidRPr="002D2641">
              <w:rPr>
                <w:rFonts w:asciiTheme="minorHAnsi" w:hAnsiTheme="minorHAnsi" w:cstheme="minorHAnsi"/>
                <w:b/>
                <w:sz w:val="22"/>
                <w:szCs w:val="22"/>
              </w:rPr>
              <w:t xml:space="preserve"> (2) </w:t>
            </w:r>
            <w:r w:rsidR="00BF7F24">
              <w:rPr>
                <w:rFonts w:asciiTheme="minorHAnsi" w:hAnsiTheme="minorHAnsi" w:cstheme="minorHAnsi"/>
                <w:b/>
                <w:sz w:val="22"/>
                <w:szCs w:val="22"/>
              </w:rPr>
              <w:t>and (3</w:t>
            </w:r>
            <w:r w:rsidRPr="002D2641">
              <w:rPr>
                <w:rFonts w:asciiTheme="minorHAnsi" w:hAnsiTheme="minorHAnsi" w:cstheme="minorHAnsi"/>
                <w:b/>
                <w:sz w:val="22"/>
                <w:szCs w:val="22"/>
              </w:rPr>
              <w:t>):</w:t>
            </w:r>
          </w:p>
        </w:tc>
        <w:tc>
          <w:tcPr>
            <w:tcW w:w="10638" w:type="dxa"/>
            <w:gridSpan w:val="3"/>
            <w:shd w:val="clear" w:color="auto" w:fill="auto"/>
          </w:tcPr>
          <w:p w14:paraId="43C4CF71" w14:textId="52750FA7" w:rsidR="005B43DF" w:rsidRPr="00BF7F24" w:rsidRDefault="00F751FA" w:rsidP="002D2641">
            <w:pPr>
              <w:rPr>
                <w:rFonts w:asciiTheme="minorHAnsi" w:hAnsiTheme="minorHAnsi" w:cstheme="minorHAnsi"/>
                <w:sz w:val="22"/>
                <w:szCs w:val="22"/>
              </w:rPr>
            </w:pPr>
            <w:r w:rsidRPr="00BF7F24">
              <w:rPr>
                <w:rFonts w:asciiTheme="minorHAnsi" w:hAnsiTheme="minorHAnsi" w:cstheme="minorHAnsi"/>
                <w:sz w:val="22"/>
                <w:szCs w:val="22"/>
              </w:rPr>
              <w:t xml:space="preserve">(2) All providers shall have an effective internal quality management and improvement system that: (a) regularly gathers data on program and service quality, including but not limited to, incidents, restraints, investigations and other program quality information; (b) regularly reviews the quality data gathered and information from the Department's reviews of its contract and performance based outcomes; (c) actively involves individuals and families and must include, but not be limited to, an evaluation of the individual's satisfaction with the services provided; and (d) implements service improvements to address issues identified through internal and external reviews and feedback. (3) All providers shall establish a formal mechanism such as a governing board that provides oversight to ensure the provision of quality supports to individuals and their families and that conducts an annual performance evaluation of the provider's chief executive officer. </w:t>
            </w:r>
          </w:p>
        </w:tc>
      </w:tr>
      <w:tr w:rsidR="005B43DF" w14:paraId="32725E94" w14:textId="77777777" w:rsidTr="2D9F152F">
        <w:tc>
          <w:tcPr>
            <w:tcW w:w="1908" w:type="dxa"/>
            <w:vMerge/>
          </w:tcPr>
          <w:p w14:paraId="540FEB3E" w14:textId="77777777" w:rsidR="005B43DF" w:rsidRPr="002D2641" w:rsidRDefault="005B43DF" w:rsidP="006D1795">
            <w:pPr>
              <w:jc w:val="center"/>
              <w:rPr>
                <w:rFonts w:asciiTheme="minorHAnsi" w:hAnsiTheme="minorHAnsi" w:cstheme="minorHAnsi"/>
                <w:sz w:val="22"/>
                <w:szCs w:val="22"/>
              </w:rPr>
            </w:pPr>
          </w:p>
        </w:tc>
        <w:tc>
          <w:tcPr>
            <w:tcW w:w="12706" w:type="dxa"/>
            <w:gridSpan w:val="4"/>
          </w:tcPr>
          <w:p w14:paraId="01C07AAD" w14:textId="77777777" w:rsidR="005B43DF" w:rsidRPr="002D2641" w:rsidRDefault="005B43DF" w:rsidP="006D1795">
            <w:pPr>
              <w:shd w:val="clear" w:color="auto" w:fill="D9E2F3" w:themeFill="accent1" w:themeFillTint="33"/>
              <w:rPr>
                <w:rFonts w:asciiTheme="minorHAnsi" w:hAnsiTheme="minorHAnsi" w:cstheme="minorHAnsi"/>
                <w:b/>
                <w:sz w:val="22"/>
                <w:szCs w:val="22"/>
              </w:rPr>
            </w:pPr>
            <w:r w:rsidRPr="002D2641">
              <w:rPr>
                <w:rFonts w:asciiTheme="minorHAnsi" w:hAnsiTheme="minorHAnsi" w:cstheme="minorHAnsi"/>
                <w:b/>
                <w:sz w:val="22"/>
                <w:szCs w:val="22"/>
              </w:rPr>
              <w:t>GUIDELINES:</w:t>
            </w:r>
          </w:p>
          <w:p w14:paraId="003B7DF9" w14:textId="10E0036B" w:rsidR="002D2641" w:rsidRPr="002D2641" w:rsidRDefault="6FD19D98" w:rsidP="2D9F152F">
            <w:pPr>
              <w:rPr>
                <w:rFonts w:asciiTheme="minorHAnsi" w:hAnsiTheme="minorHAnsi" w:cstheme="minorBidi"/>
                <w:sz w:val="22"/>
                <w:szCs w:val="22"/>
              </w:rPr>
            </w:pPr>
            <w:r w:rsidRPr="2D9F152F">
              <w:rPr>
                <w:rFonts w:asciiTheme="minorHAnsi" w:hAnsiTheme="minorHAnsi" w:cstheme="minorBidi"/>
                <w:sz w:val="22"/>
                <w:szCs w:val="22"/>
              </w:rPr>
              <w:t xml:space="preserve">The provider needs to establish clear service improvement goals based on the analysis of patterns and trends performed above.  </w:t>
            </w:r>
            <w:r w:rsidRPr="2D9F152F">
              <w:rPr>
                <w:rFonts w:asciiTheme="minorHAnsi" w:hAnsiTheme="minorHAnsi" w:cstheme="minorBidi"/>
                <w:sz w:val="22"/>
                <w:szCs w:val="22"/>
              </w:rPr>
              <w:lastRenderedPageBreak/>
              <w:t xml:space="preserve">The provider needs to review the results of their analyses and prioritize areas for service improvement, establishing a set of improvement targets that should lead to enhanced quality of supports.   An agency need not address all areas at once but </w:t>
            </w:r>
            <w:r w:rsidR="34D8DB7A" w:rsidRPr="2D9F152F">
              <w:rPr>
                <w:rFonts w:asciiTheme="minorHAnsi" w:hAnsiTheme="minorHAnsi" w:cstheme="minorBidi"/>
                <w:sz w:val="22"/>
                <w:szCs w:val="22"/>
              </w:rPr>
              <w:t>can</w:t>
            </w:r>
            <w:r w:rsidRPr="2D9F152F">
              <w:rPr>
                <w:rFonts w:asciiTheme="minorHAnsi" w:hAnsiTheme="minorHAnsi" w:cstheme="minorBidi"/>
                <w:sz w:val="22"/>
                <w:szCs w:val="22"/>
              </w:rPr>
              <w:t xml:space="preserve"> focus </w:t>
            </w:r>
            <w:r w:rsidR="4B0D2C19" w:rsidRPr="2D9F152F">
              <w:rPr>
                <w:rFonts w:asciiTheme="minorHAnsi" w:hAnsiTheme="minorHAnsi" w:cstheme="minorBidi"/>
                <w:sz w:val="22"/>
                <w:szCs w:val="22"/>
              </w:rPr>
              <w:t>its</w:t>
            </w:r>
            <w:r w:rsidRPr="2D9F152F">
              <w:rPr>
                <w:rFonts w:asciiTheme="minorHAnsi" w:hAnsiTheme="minorHAnsi" w:cstheme="minorBidi"/>
                <w:sz w:val="22"/>
                <w:szCs w:val="22"/>
              </w:rPr>
              <w:t xml:space="preserve"> effort on those they consider to be priorities.  There should be a process in place to target areas upon which to work and a consensus within the agency regarding the importance of these service improvement targets.</w:t>
            </w:r>
          </w:p>
          <w:p w14:paraId="055C6BE3" w14:textId="77777777" w:rsidR="002D2641" w:rsidRPr="002D2641" w:rsidRDefault="002D2641" w:rsidP="002D2641">
            <w:pPr>
              <w:rPr>
                <w:rFonts w:asciiTheme="minorHAnsi" w:hAnsiTheme="minorHAnsi" w:cstheme="minorHAnsi"/>
                <w:sz w:val="22"/>
                <w:szCs w:val="22"/>
              </w:rPr>
            </w:pPr>
          </w:p>
          <w:p w14:paraId="502EE775" w14:textId="45A3A04F" w:rsidR="005B43DF" w:rsidRPr="002D2641" w:rsidRDefault="002D2641" w:rsidP="002D2641">
            <w:pPr>
              <w:rPr>
                <w:rFonts w:asciiTheme="minorHAnsi" w:hAnsiTheme="minorHAnsi" w:cstheme="minorHAnsi"/>
                <w:sz w:val="22"/>
                <w:szCs w:val="22"/>
              </w:rPr>
            </w:pPr>
            <w:r w:rsidRPr="002D2641">
              <w:rPr>
                <w:rFonts w:asciiTheme="minorHAnsi" w:hAnsiTheme="minorHAnsi" w:cstheme="minorHAnsi"/>
                <w:sz w:val="22"/>
                <w:szCs w:val="22"/>
              </w:rPr>
              <w:t>The process of service improvement is a continuous one.  To complete the loop, the provider needs to establish quantifiable targets against which it can measure its progress in reaching its desired goal(s), a process for measuring and monitoring progress, and an ability to make “mid-course” corrections if necessary.  It needs to also have mechanisms to assure that individuals and families receive information regarding the achievement of targeted service improvements.</w:t>
            </w:r>
          </w:p>
        </w:tc>
      </w:tr>
      <w:tr w:rsidR="005B43DF" w14:paraId="1126795C" w14:textId="77777777" w:rsidTr="2D9F152F">
        <w:tc>
          <w:tcPr>
            <w:tcW w:w="1908" w:type="dxa"/>
            <w:vMerge/>
          </w:tcPr>
          <w:p w14:paraId="68A333E5" w14:textId="77777777" w:rsidR="005B43DF" w:rsidRPr="002D2641" w:rsidRDefault="005B43DF" w:rsidP="006D1795">
            <w:pPr>
              <w:jc w:val="center"/>
              <w:rPr>
                <w:rFonts w:asciiTheme="minorHAnsi" w:hAnsiTheme="minorHAnsi" w:cstheme="minorHAnsi"/>
                <w:b/>
                <w:sz w:val="22"/>
                <w:szCs w:val="22"/>
              </w:rPr>
            </w:pPr>
          </w:p>
        </w:tc>
        <w:tc>
          <w:tcPr>
            <w:tcW w:w="2068" w:type="dxa"/>
            <w:shd w:val="clear" w:color="auto" w:fill="D9E2F3" w:themeFill="accent1" w:themeFillTint="33"/>
          </w:tcPr>
          <w:p w14:paraId="580ADA1E" w14:textId="77777777" w:rsidR="005B43DF" w:rsidRPr="002D2641" w:rsidRDefault="005B43DF" w:rsidP="006D1795">
            <w:pPr>
              <w:jc w:val="center"/>
              <w:rPr>
                <w:rFonts w:asciiTheme="minorHAnsi" w:hAnsiTheme="minorHAnsi" w:cstheme="minorHAnsi"/>
                <w:sz w:val="22"/>
                <w:szCs w:val="22"/>
              </w:rPr>
            </w:pPr>
            <w:r w:rsidRPr="002D2641">
              <w:rPr>
                <w:rFonts w:asciiTheme="minorHAnsi" w:hAnsiTheme="minorHAnsi" w:cstheme="minorHAnsi"/>
                <w:b/>
                <w:sz w:val="22"/>
                <w:szCs w:val="22"/>
              </w:rPr>
              <w:t>INFORMATION SOURCE</w:t>
            </w:r>
          </w:p>
        </w:tc>
        <w:tc>
          <w:tcPr>
            <w:tcW w:w="3060" w:type="dxa"/>
            <w:shd w:val="clear" w:color="auto" w:fill="D9E2F3" w:themeFill="accent1" w:themeFillTint="33"/>
          </w:tcPr>
          <w:p w14:paraId="335E8964" w14:textId="77777777" w:rsidR="005B43DF" w:rsidRPr="002D2641" w:rsidRDefault="005B43DF" w:rsidP="006D1795">
            <w:pPr>
              <w:jc w:val="center"/>
              <w:rPr>
                <w:rFonts w:asciiTheme="minorHAnsi" w:hAnsiTheme="minorHAnsi" w:cstheme="minorHAnsi"/>
                <w:sz w:val="22"/>
                <w:szCs w:val="22"/>
              </w:rPr>
            </w:pPr>
            <w:r w:rsidRPr="002D2641">
              <w:rPr>
                <w:rFonts w:asciiTheme="minorHAnsi" w:hAnsiTheme="minorHAnsi" w:cstheme="minorHAnsi"/>
                <w:b/>
                <w:sz w:val="22"/>
                <w:szCs w:val="22"/>
              </w:rPr>
              <w:t>HOW MEASURED</w:t>
            </w:r>
          </w:p>
        </w:tc>
        <w:tc>
          <w:tcPr>
            <w:tcW w:w="3756" w:type="dxa"/>
            <w:shd w:val="clear" w:color="auto" w:fill="D9E2F3" w:themeFill="accent1" w:themeFillTint="33"/>
          </w:tcPr>
          <w:p w14:paraId="4CC988A9" w14:textId="77777777" w:rsidR="005B43DF" w:rsidRPr="00897223" w:rsidRDefault="005B43DF" w:rsidP="006D1795">
            <w:pPr>
              <w:jc w:val="center"/>
              <w:rPr>
                <w:rFonts w:asciiTheme="minorHAnsi" w:hAnsiTheme="minorHAnsi" w:cstheme="minorHAnsi"/>
                <w:sz w:val="22"/>
                <w:szCs w:val="22"/>
              </w:rPr>
            </w:pPr>
            <w:r w:rsidRPr="00897223">
              <w:rPr>
                <w:rFonts w:asciiTheme="minorHAnsi" w:hAnsiTheme="minorHAnsi" w:cstheme="minorHAnsi"/>
                <w:b/>
                <w:sz w:val="22"/>
                <w:szCs w:val="22"/>
              </w:rPr>
              <w:t>CRITERIA FOR STANDARD MET</w:t>
            </w:r>
          </w:p>
        </w:tc>
        <w:tc>
          <w:tcPr>
            <w:tcW w:w="3822" w:type="dxa"/>
            <w:shd w:val="clear" w:color="auto" w:fill="D9E2F3" w:themeFill="accent1" w:themeFillTint="33"/>
          </w:tcPr>
          <w:p w14:paraId="6A8C923C" w14:textId="77777777" w:rsidR="005B43DF" w:rsidRPr="00897223" w:rsidRDefault="005B43DF" w:rsidP="006D1795">
            <w:pPr>
              <w:jc w:val="center"/>
              <w:rPr>
                <w:rFonts w:asciiTheme="minorHAnsi" w:hAnsiTheme="minorHAnsi" w:cstheme="minorHAnsi"/>
                <w:b/>
                <w:sz w:val="22"/>
                <w:szCs w:val="22"/>
              </w:rPr>
            </w:pPr>
            <w:r w:rsidRPr="00897223">
              <w:rPr>
                <w:rFonts w:asciiTheme="minorHAnsi" w:hAnsiTheme="minorHAnsi" w:cstheme="minorHAnsi"/>
                <w:b/>
                <w:sz w:val="22"/>
                <w:szCs w:val="22"/>
              </w:rPr>
              <w:t>CRITERIA FOR STANDARD</w:t>
            </w:r>
          </w:p>
          <w:p w14:paraId="2DD2F5A5" w14:textId="77777777" w:rsidR="005B43DF" w:rsidRPr="00897223" w:rsidRDefault="005B43DF" w:rsidP="006D1795">
            <w:pPr>
              <w:jc w:val="center"/>
              <w:rPr>
                <w:rFonts w:asciiTheme="minorHAnsi" w:hAnsiTheme="minorHAnsi" w:cstheme="minorHAnsi"/>
                <w:sz w:val="22"/>
                <w:szCs w:val="22"/>
              </w:rPr>
            </w:pPr>
            <w:r w:rsidRPr="00897223">
              <w:rPr>
                <w:rFonts w:asciiTheme="minorHAnsi" w:hAnsiTheme="minorHAnsi" w:cstheme="minorHAnsi"/>
                <w:b/>
                <w:sz w:val="22"/>
                <w:szCs w:val="22"/>
              </w:rPr>
              <w:t>NOT MET</w:t>
            </w:r>
          </w:p>
        </w:tc>
      </w:tr>
      <w:tr w:rsidR="002D2641" w14:paraId="61916C12" w14:textId="77777777" w:rsidTr="2D9F152F">
        <w:trPr>
          <w:trHeight w:val="2492"/>
        </w:trPr>
        <w:tc>
          <w:tcPr>
            <w:tcW w:w="1908" w:type="dxa"/>
            <w:vMerge/>
          </w:tcPr>
          <w:p w14:paraId="0C0A7DAA" w14:textId="77777777" w:rsidR="002D2641" w:rsidRPr="002D2641" w:rsidRDefault="002D2641" w:rsidP="006D1795">
            <w:pPr>
              <w:jc w:val="center"/>
              <w:rPr>
                <w:rFonts w:asciiTheme="minorHAnsi" w:hAnsiTheme="minorHAnsi" w:cstheme="minorHAnsi"/>
                <w:b/>
                <w:sz w:val="22"/>
                <w:szCs w:val="22"/>
              </w:rPr>
            </w:pPr>
          </w:p>
        </w:tc>
        <w:tc>
          <w:tcPr>
            <w:tcW w:w="2068" w:type="dxa"/>
          </w:tcPr>
          <w:p w14:paraId="4E9755D0" w14:textId="77777777" w:rsidR="002D2641" w:rsidRPr="002D2641" w:rsidRDefault="002D2641" w:rsidP="002D2641">
            <w:pPr>
              <w:rPr>
                <w:rFonts w:asciiTheme="minorHAnsi" w:hAnsiTheme="minorHAnsi" w:cstheme="minorHAnsi"/>
                <w:sz w:val="22"/>
                <w:szCs w:val="22"/>
              </w:rPr>
            </w:pPr>
            <w:r w:rsidRPr="002D2641">
              <w:rPr>
                <w:rFonts w:asciiTheme="minorHAnsi" w:hAnsiTheme="minorHAnsi" w:cstheme="minorHAnsi"/>
                <w:sz w:val="22"/>
                <w:szCs w:val="22"/>
              </w:rPr>
              <w:t>Agency documentation</w:t>
            </w:r>
            <w:r w:rsidRPr="002D2641">
              <w:rPr>
                <w:rFonts w:asciiTheme="minorHAnsi" w:hAnsiTheme="minorHAnsi" w:cstheme="minorHAnsi"/>
                <w:color w:val="000080"/>
                <w:sz w:val="22"/>
                <w:szCs w:val="22"/>
              </w:rPr>
              <w:t xml:space="preserve"> </w:t>
            </w:r>
            <w:proofErr w:type="gramStart"/>
            <w:r w:rsidRPr="002D2641">
              <w:rPr>
                <w:rFonts w:asciiTheme="minorHAnsi" w:hAnsiTheme="minorHAnsi" w:cstheme="minorHAnsi"/>
                <w:sz w:val="22"/>
                <w:szCs w:val="22"/>
              </w:rPr>
              <w:t>e.g.</w:t>
            </w:r>
            <w:proofErr w:type="gramEnd"/>
            <w:r w:rsidRPr="002D2641">
              <w:rPr>
                <w:rFonts w:asciiTheme="minorHAnsi" w:hAnsiTheme="minorHAnsi" w:cstheme="minorHAnsi"/>
                <w:sz w:val="22"/>
                <w:szCs w:val="22"/>
              </w:rPr>
              <w:t xml:space="preserve"> strategic plan </w:t>
            </w:r>
          </w:p>
          <w:p w14:paraId="1EC3FE3B" w14:textId="77777777" w:rsidR="002D2641" w:rsidRPr="002D2641" w:rsidRDefault="002D2641" w:rsidP="002D2641">
            <w:pPr>
              <w:rPr>
                <w:rFonts w:asciiTheme="minorHAnsi" w:hAnsiTheme="minorHAnsi" w:cstheme="minorHAnsi"/>
                <w:sz w:val="22"/>
                <w:szCs w:val="22"/>
              </w:rPr>
            </w:pPr>
          </w:p>
          <w:p w14:paraId="5FFCE5F6" w14:textId="1C36DD57" w:rsidR="002D2641" w:rsidRPr="002D2641" w:rsidRDefault="002D2641" w:rsidP="002D2641">
            <w:pPr>
              <w:rPr>
                <w:rFonts w:asciiTheme="minorHAnsi" w:hAnsiTheme="minorHAnsi" w:cstheme="minorHAnsi"/>
                <w:sz w:val="22"/>
                <w:szCs w:val="22"/>
              </w:rPr>
            </w:pPr>
            <w:r w:rsidRPr="002D2641">
              <w:rPr>
                <w:rFonts w:asciiTheme="minorHAnsi" w:hAnsiTheme="minorHAnsi" w:cstheme="minorHAnsi"/>
                <w:sz w:val="22"/>
                <w:szCs w:val="22"/>
              </w:rPr>
              <w:t xml:space="preserve">Administrator interview </w:t>
            </w:r>
          </w:p>
          <w:p w14:paraId="040F07FB" w14:textId="77777777" w:rsidR="002D2641" w:rsidRPr="002D2641" w:rsidRDefault="002D2641" w:rsidP="002D2641">
            <w:pPr>
              <w:rPr>
                <w:rFonts w:asciiTheme="minorHAnsi" w:hAnsiTheme="minorHAnsi" w:cstheme="minorHAnsi"/>
                <w:sz w:val="22"/>
                <w:szCs w:val="22"/>
              </w:rPr>
            </w:pPr>
          </w:p>
          <w:p w14:paraId="0983A1ED" w14:textId="21ED2C7A" w:rsidR="002D2641" w:rsidRPr="002D2641" w:rsidRDefault="6FD19D98" w:rsidP="2D9F152F">
            <w:pPr>
              <w:rPr>
                <w:rFonts w:asciiTheme="minorHAnsi" w:hAnsiTheme="minorHAnsi" w:cstheme="minorBidi"/>
                <w:sz w:val="22"/>
                <w:szCs w:val="22"/>
              </w:rPr>
            </w:pPr>
            <w:r w:rsidRPr="2D9F152F">
              <w:rPr>
                <w:rFonts w:asciiTheme="minorHAnsi" w:hAnsiTheme="minorHAnsi" w:cstheme="minorBidi"/>
                <w:sz w:val="22"/>
                <w:szCs w:val="22"/>
              </w:rPr>
              <w:t xml:space="preserve">Agency documentation such as periodic reports on progress </w:t>
            </w:r>
          </w:p>
        </w:tc>
        <w:tc>
          <w:tcPr>
            <w:tcW w:w="3060" w:type="dxa"/>
          </w:tcPr>
          <w:p w14:paraId="72C388B7" w14:textId="77777777" w:rsidR="002D2641" w:rsidRPr="002D2641" w:rsidRDefault="002D2641" w:rsidP="002D2641">
            <w:pPr>
              <w:rPr>
                <w:rFonts w:asciiTheme="minorHAnsi" w:hAnsiTheme="minorHAnsi" w:cstheme="minorHAnsi"/>
                <w:sz w:val="22"/>
                <w:szCs w:val="22"/>
              </w:rPr>
            </w:pPr>
            <w:r w:rsidRPr="002D2641">
              <w:rPr>
                <w:rFonts w:asciiTheme="minorHAnsi" w:hAnsiTheme="minorHAnsi" w:cstheme="minorHAnsi"/>
                <w:sz w:val="22"/>
                <w:szCs w:val="22"/>
              </w:rPr>
              <w:t xml:space="preserve">Review the process for implementing strategies to make specific service improvements.  </w:t>
            </w:r>
          </w:p>
          <w:p w14:paraId="5260C7B9" w14:textId="77777777" w:rsidR="002D2641" w:rsidRPr="002D2641" w:rsidRDefault="002D2641" w:rsidP="002D2641">
            <w:pPr>
              <w:rPr>
                <w:rFonts w:asciiTheme="minorHAnsi" w:hAnsiTheme="minorHAnsi" w:cstheme="minorHAnsi"/>
                <w:sz w:val="22"/>
                <w:szCs w:val="22"/>
              </w:rPr>
            </w:pPr>
          </w:p>
          <w:p w14:paraId="65DADCB2" w14:textId="77777777" w:rsidR="002D2641" w:rsidRPr="002D2641" w:rsidRDefault="002D2641" w:rsidP="002D2641">
            <w:pPr>
              <w:rPr>
                <w:rFonts w:asciiTheme="minorHAnsi" w:hAnsiTheme="minorHAnsi" w:cstheme="minorHAnsi"/>
                <w:sz w:val="22"/>
                <w:szCs w:val="22"/>
              </w:rPr>
            </w:pPr>
            <w:r w:rsidRPr="002D2641">
              <w:rPr>
                <w:rFonts w:asciiTheme="minorHAnsi" w:hAnsiTheme="minorHAnsi" w:cstheme="minorHAnsi"/>
                <w:sz w:val="22"/>
                <w:szCs w:val="22"/>
              </w:rPr>
              <w:t xml:space="preserve">Review provider system for collecting data pre and post implementation of strategies to make specific service improvements.  </w:t>
            </w:r>
          </w:p>
          <w:p w14:paraId="1851865D" w14:textId="77777777" w:rsidR="002D2641" w:rsidRPr="002D2641" w:rsidRDefault="002D2641" w:rsidP="002D2641">
            <w:pPr>
              <w:rPr>
                <w:rFonts w:asciiTheme="minorHAnsi" w:hAnsiTheme="minorHAnsi" w:cstheme="minorHAnsi"/>
                <w:sz w:val="22"/>
                <w:szCs w:val="22"/>
              </w:rPr>
            </w:pPr>
          </w:p>
          <w:p w14:paraId="0A9C4E44" w14:textId="77777777" w:rsidR="002D2641" w:rsidRPr="002D2641" w:rsidRDefault="002D2641" w:rsidP="002D2641">
            <w:pPr>
              <w:rPr>
                <w:rFonts w:asciiTheme="minorHAnsi" w:hAnsiTheme="minorHAnsi" w:cstheme="minorHAnsi"/>
                <w:sz w:val="22"/>
                <w:szCs w:val="22"/>
              </w:rPr>
            </w:pPr>
            <w:r w:rsidRPr="002D2641">
              <w:rPr>
                <w:rFonts w:asciiTheme="minorHAnsi" w:hAnsiTheme="minorHAnsi" w:cstheme="minorHAnsi"/>
                <w:sz w:val="22"/>
                <w:szCs w:val="22"/>
              </w:rPr>
              <w:t>Review if identified program improvements have occurred at programs, as appropriate.</w:t>
            </w:r>
          </w:p>
          <w:p w14:paraId="29734E30" w14:textId="77777777" w:rsidR="002D2641" w:rsidRPr="002D2641" w:rsidRDefault="002D2641" w:rsidP="002D2641">
            <w:pPr>
              <w:rPr>
                <w:rFonts w:asciiTheme="minorHAnsi" w:hAnsiTheme="minorHAnsi" w:cstheme="minorHAnsi"/>
                <w:sz w:val="22"/>
                <w:szCs w:val="22"/>
              </w:rPr>
            </w:pPr>
          </w:p>
          <w:p w14:paraId="69BC54ED" w14:textId="478B45DA" w:rsidR="002D2641" w:rsidRPr="002D2641" w:rsidRDefault="002D2641" w:rsidP="002D2641">
            <w:pPr>
              <w:rPr>
                <w:rFonts w:asciiTheme="minorHAnsi" w:hAnsiTheme="minorHAnsi" w:cstheme="minorHAnsi"/>
                <w:color w:val="FF0000"/>
                <w:sz w:val="22"/>
                <w:szCs w:val="22"/>
              </w:rPr>
            </w:pPr>
            <w:r w:rsidRPr="002D2641">
              <w:rPr>
                <w:rFonts w:asciiTheme="minorHAnsi" w:hAnsiTheme="minorHAnsi" w:cstheme="minorHAnsi"/>
                <w:sz w:val="22"/>
                <w:szCs w:val="22"/>
              </w:rPr>
              <w:t xml:space="preserve">Review the provider’s system for making “mid-course” corrections if necessary.  </w:t>
            </w:r>
          </w:p>
        </w:tc>
        <w:tc>
          <w:tcPr>
            <w:tcW w:w="3756" w:type="dxa"/>
          </w:tcPr>
          <w:p w14:paraId="3EC6BDB9" w14:textId="77777777" w:rsidR="0013316F" w:rsidRPr="00CF6B07" w:rsidRDefault="002D2641" w:rsidP="00A876D3">
            <w:pPr>
              <w:pStyle w:val="ListParagraph"/>
              <w:numPr>
                <w:ilvl w:val="0"/>
                <w:numId w:val="7"/>
              </w:numPr>
              <w:ind w:left="344"/>
              <w:rPr>
                <w:rFonts w:asciiTheme="minorHAnsi" w:hAnsiTheme="minorHAnsi" w:cstheme="minorHAnsi"/>
                <w:sz w:val="22"/>
                <w:szCs w:val="22"/>
              </w:rPr>
            </w:pPr>
            <w:r w:rsidRPr="00CF6B07">
              <w:rPr>
                <w:rFonts w:asciiTheme="minorHAnsi" w:hAnsiTheme="minorHAnsi" w:cstheme="minorHAnsi"/>
                <w:sz w:val="22"/>
                <w:szCs w:val="22"/>
              </w:rPr>
              <w:t>Service improv</w:t>
            </w:r>
            <w:r w:rsidR="0013316F" w:rsidRPr="00CF6B07">
              <w:rPr>
                <w:rFonts w:asciiTheme="minorHAnsi" w:hAnsiTheme="minorHAnsi" w:cstheme="minorHAnsi"/>
                <w:sz w:val="22"/>
                <w:szCs w:val="22"/>
              </w:rPr>
              <w:t>ement goals have been developed</w:t>
            </w:r>
          </w:p>
          <w:p w14:paraId="3F4DA849" w14:textId="03C73A55" w:rsidR="0013316F" w:rsidRPr="00CF6B07" w:rsidRDefault="0013316F" w:rsidP="00A876D3">
            <w:pPr>
              <w:pStyle w:val="ListParagraph"/>
              <w:numPr>
                <w:ilvl w:val="0"/>
                <w:numId w:val="7"/>
              </w:numPr>
              <w:ind w:left="344"/>
              <w:rPr>
                <w:rFonts w:asciiTheme="minorHAnsi" w:hAnsiTheme="minorHAnsi" w:cstheme="minorHAnsi"/>
                <w:sz w:val="22"/>
                <w:szCs w:val="22"/>
              </w:rPr>
            </w:pPr>
            <w:r w:rsidRPr="00CF6B07">
              <w:rPr>
                <w:rFonts w:asciiTheme="minorHAnsi" w:hAnsiTheme="minorHAnsi" w:cstheme="minorHAnsi"/>
                <w:b/>
                <w:sz w:val="22"/>
                <w:szCs w:val="22"/>
                <w:u w:val="single"/>
              </w:rPr>
              <w:t>and</w:t>
            </w:r>
            <w:r w:rsidR="002D2641" w:rsidRPr="00CF6B07">
              <w:rPr>
                <w:rFonts w:asciiTheme="minorHAnsi" w:hAnsiTheme="minorHAnsi" w:cstheme="minorHAnsi"/>
                <w:sz w:val="22"/>
                <w:szCs w:val="22"/>
              </w:rPr>
              <w:t xml:space="preserve"> benchmarks have been established based on the data </w:t>
            </w:r>
          </w:p>
          <w:p w14:paraId="2B9E01EB" w14:textId="6ABD2800" w:rsidR="0013316F" w:rsidRPr="00CF6B07" w:rsidRDefault="0013316F" w:rsidP="00A876D3">
            <w:pPr>
              <w:pStyle w:val="ListParagraph"/>
              <w:numPr>
                <w:ilvl w:val="0"/>
                <w:numId w:val="7"/>
              </w:numPr>
              <w:ind w:left="344"/>
              <w:rPr>
                <w:rFonts w:asciiTheme="minorHAnsi" w:hAnsiTheme="minorHAnsi" w:cstheme="minorHAnsi"/>
                <w:sz w:val="22"/>
                <w:szCs w:val="22"/>
              </w:rPr>
            </w:pPr>
            <w:r w:rsidRPr="00CF6B07">
              <w:rPr>
                <w:rFonts w:asciiTheme="minorHAnsi" w:hAnsiTheme="minorHAnsi" w:cstheme="minorHAnsi"/>
                <w:b/>
                <w:sz w:val="22"/>
                <w:szCs w:val="22"/>
                <w:u w:val="single"/>
              </w:rPr>
              <w:t>and</w:t>
            </w:r>
            <w:r w:rsidRPr="00CF6B07">
              <w:rPr>
                <w:rFonts w:asciiTheme="minorHAnsi" w:hAnsiTheme="minorHAnsi" w:cstheme="minorHAnsi"/>
                <w:sz w:val="22"/>
                <w:szCs w:val="22"/>
              </w:rPr>
              <w:t xml:space="preserve"> </w:t>
            </w:r>
            <w:r w:rsidR="002D2641" w:rsidRPr="00CF6B07">
              <w:rPr>
                <w:rFonts w:asciiTheme="minorHAnsi" w:hAnsiTheme="minorHAnsi" w:cstheme="minorHAnsi"/>
                <w:sz w:val="22"/>
                <w:szCs w:val="22"/>
              </w:rPr>
              <w:t>actions are</w:t>
            </w:r>
            <w:r w:rsidRPr="00CF6B07">
              <w:rPr>
                <w:rFonts w:asciiTheme="minorHAnsi" w:hAnsiTheme="minorHAnsi" w:cstheme="minorHAnsi"/>
                <w:sz w:val="22"/>
                <w:szCs w:val="22"/>
              </w:rPr>
              <w:t xml:space="preserve"> </w:t>
            </w:r>
            <w:r w:rsidR="002D2641" w:rsidRPr="00CF6B07">
              <w:rPr>
                <w:rFonts w:asciiTheme="minorHAnsi" w:hAnsiTheme="minorHAnsi" w:cstheme="minorHAnsi"/>
                <w:sz w:val="22"/>
                <w:szCs w:val="22"/>
              </w:rPr>
              <w:t xml:space="preserve">implemented with data collected </w:t>
            </w:r>
            <w:r w:rsidRPr="00CF6B07">
              <w:rPr>
                <w:rFonts w:asciiTheme="minorHAnsi" w:hAnsiTheme="minorHAnsi" w:cstheme="minorHAnsi"/>
                <w:sz w:val="22"/>
                <w:szCs w:val="22"/>
              </w:rPr>
              <w:t xml:space="preserve">to measure service improvements </w:t>
            </w:r>
          </w:p>
          <w:p w14:paraId="4503A1CC" w14:textId="2B724426" w:rsidR="002D2641" w:rsidRPr="00CF6B07" w:rsidRDefault="08D54E39" w:rsidP="00A876D3">
            <w:pPr>
              <w:pStyle w:val="ListParagraph"/>
              <w:numPr>
                <w:ilvl w:val="0"/>
                <w:numId w:val="7"/>
              </w:numPr>
              <w:ind w:left="344"/>
              <w:rPr>
                <w:rFonts w:asciiTheme="minorHAnsi" w:hAnsiTheme="minorHAnsi" w:cstheme="minorBidi"/>
                <w:sz w:val="22"/>
                <w:szCs w:val="22"/>
              </w:rPr>
            </w:pPr>
            <w:r w:rsidRPr="2D9F152F">
              <w:rPr>
                <w:rFonts w:asciiTheme="minorHAnsi" w:hAnsiTheme="minorHAnsi" w:cstheme="minorBidi"/>
                <w:b/>
                <w:bCs/>
                <w:sz w:val="22"/>
                <w:szCs w:val="22"/>
                <w:u w:val="single"/>
              </w:rPr>
              <w:t>and</w:t>
            </w:r>
            <w:r w:rsidRPr="2D9F152F">
              <w:rPr>
                <w:rFonts w:asciiTheme="minorHAnsi" w:hAnsiTheme="minorHAnsi" w:cstheme="minorBidi"/>
                <w:sz w:val="22"/>
                <w:szCs w:val="22"/>
              </w:rPr>
              <w:t xml:space="preserve"> </w:t>
            </w:r>
            <w:r w:rsidR="04E77F12" w:rsidRPr="2D9F152F">
              <w:rPr>
                <w:rFonts w:asciiTheme="minorHAnsi" w:hAnsiTheme="minorHAnsi" w:cstheme="minorBidi"/>
                <w:sz w:val="22"/>
                <w:szCs w:val="22"/>
              </w:rPr>
              <w:t>m</w:t>
            </w:r>
            <w:r w:rsidR="6FD19D98" w:rsidRPr="2D9F152F">
              <w:rPr>
                <w:rFonts w:asciiTheme="minorHAnsi" w:hAnsiTheme="minorHAnsi" w:cstheme="minorBidi"/>
                <w:sz w:val="22"/>
                <w:szCs w:val="22"/>
              </w:rPr>
              <w:t>id-course corrections are made if necessary.</w:t>
            </w:r>
          </w:p>
          <w:p w14:paraId="3762F4A3" w14:textId="77777777" w:rsidR="002D2641" w:rsidRPr="00CF6B07" w:rsidRDefault="002D2641" w:rsidP="006D1795">
            <w:pPr>
              <w:rPr>
                <w:rFonts w:asciiTheme="minorHAnsi" w:hAnsiTheme="minorHAnsi" w:cstheme="minorHAnsi"/>
                <w:sz w:val="22"/>
                <w:szCs w:val="22"/>
              </w:rPr>
            </w:pPr>
          </w:p>
          <w:p w14:paraId="6A4FEFC6" w14:textId="77777777" w:rsidR="002D2641" w:rsidRPr="00CF6B07" w:rsidRDefault="002D2641" w:rsidP="006D1795">
            <w:pPr>
              <w:rPr>
                <w:rFonts w:asciiTheme="minorHAnsi" w:hAnsiTheme="minorHAnsi" w:cstheme="minorHAnsi"/>
                <w:color w:val="008000"/>
                <w:sz w:val="22"/>
                <w:szCs w:val="22"/>
              </w:rPr>
            </w:pPr>
          </w:p>
          <w:p w14:paraId="65B7573E" w14:textId="77777777" w:rsidR="002D2641" w:rsidRPr="00CF6B07" w:rsidRDefault="002D2641" w:rsidP="49EA8568">
            <w:pPr>
              <w:pStyle w:val="ListParagraph"/>
              <w:numPr>
                <w:ilvl w:val="0"/>
                <w:numId w:val="7"/>
              </w:numPr>
              <w:jc w:val="center"/>
              <w:rPr>
                <w:rFonts w:asciiTheme="minorHAnsi" w:eastAsiaTheme="minorEastAsia" w:hAnsiTheme="minorHAnsi" w:cstheme="minorBidi"/>
                <w:color w:val="FF0000"/>
                <w:sz w:val="22"/>
                <w:szCs w:val="22"/>
              </w:rPr>
            </w:pPr>
          </w:p>
        </w:tc>
        <w:tc>
          <w:tcPr>
            <w:tcW w:w="3822" w:type="dxa"/>
          </w:tcPr>
          <w:p w14:paraId="18B8D5CD" w14:textId="77777777" w:rsidR="0013316F" w:rsidRPr="00CF6B07" w:rsidRDefault="002D2641" w:rsidP="00A876D3">
            <w:pPr>
              <w:pStyle w:val="ListParagraph"/>
              <w:numPr>
                <w:ilvl w:val="0"/>
                <w:numId w:val="6"/>
              </w:numPr>
              <w:ind w:left="278"/>
              <w:rPr>
                <w:rFonts w:asciiTheme="minorHAnsi" w:hAnsiTheme="minorHAnsi" w:cstheme="minorHAnsi"/>
                <w:sz w:val="22"/>
                <w:szCs w:val="22"/>
              </w:rPr>
            </w:pPr>
            <w:r w:rsidRPr="00CF6B07">
              <w:rPr>
                <w:rFonts w:asciiTheme="minorHAnsi" w:hAnsiTheme="minorHAnsi" w:cstheme="minorHAnsi"/>
                <w:sz w:val="22"/>
                <w:szCs w:val="22"/>
              </w:rPr>
              <w:t xml:space="preserve">Service improvement goals have not been developed </w:t>
            </w:r>
          </w:p>
          <w:p w14:paraId="361D975F" w14:textId="5BBAEEA5" w:rsidR="0013316F" w:rsidRPr="00CF6B07" w:rsidRDefault="6FD19D98" w:rsidP="00A876D3">
            <w:pPr>
              <w:pStyle w:val="ListParagraph"/>
              <w:numPr>
                <w:ilvl w:val="0"/>
                <w:numId w:val="6"/>
              </w:numPr>
              <w:ind w:left="278"/>
              <w:rPr>
                <w:rFonts w:asciiTheme="minorHAnsi" w:hAnsiTheme="minorHAnsi" w:cstheme="minorBidi"/>
                <w:sz w:val="22"/>
                <w:szCs w:val="22"/>
              </w:rPr>
            </w:pPr>
            <w:r w:rsidRPr="2D9F152F">
              <w:rPr>
                <w:rFonts w:asciiTheme="minorHAnsi" w:hAnsiTheme="minorHAnsi" w:cstheme="minorBidi"/>
                <w:b/>
                <w:bCs/>
                <w:sz w:val="22"/>
                <w:szCs w:val="22"/>
                <w:u w:val="single"/>
              </w:rPr>
              <w:t>and/or</w:t>
            </w:r>
            <w:r w:rsidRPr="2D9F152F">
              <w:rPr>
                <w:rFonts w:asciiTheme="minorHAnsi" w:hAnsiTheme="minorHAnsi" w:cstheme="minorBidi"/>
                <w:sz w:val="22"/>
                <w:szCs w:val="22"/>
                <w:u w:val="single"/>
              </w:rPr>
              <w:t xml:space="preserve"> </w:t>
            </w:r>
            <w:r w:rsidR="62C8171E" w:rsidRPr="2D9F152F">
              <w:rPr>
                <w:rFonts w:asciiTheme="minorHAnsi" w:hAnsiTheme="minorHAnsi" w:cstheme="minorBidi"/>
                <w:sz w:val="22"/>
                <w:szCs w:val="22"/>
                <w:u w:val="single"/>
              </w:rPr>
              <w:t xml:space="preserve">benchmarks have not been established based on data </w:t>
            </w:r>
          </w:p>
          <w:p w14:paraId="36222D7A" w14:textId="69B31918" w:rsidR="0013316F" w:rsidRPr="00CF6B07" w:rsidRDefault="62C8171E" w:rsidP="00A876D3">
            <w:pPr>
              <w:pStyle w:val="ListParagraph"/>
              <w:numPr>
                <w:ilvl w:val="0"/>
                <w:numId w:val="6"/>
              </w:numPr>
              <w:ind w:left="278"/>
              <w:rPr>
                <w:rFonts w:asciiTheme="minorHAnsi" w:eastAsiaTheme="minorEastAsia" w:hAnsiTheme="minorHAnsi" w:cstheme="minorBidi"/>
                <w:sz w:val="22"/>
                <w:szCs w:val="22"/>
              </w:rPr>
            </w:pPr>
            <w:r w:rsidRPr="2D9F152F">
              <w:rPr>
                <w:rFonts w:ascii="Arial" w:eastAsia="Arial" w:hAnsi="Arial" w:cs="Arial"/>
                <w:b/>
                <w:bCs/>
                <w:color w:val="000000" w:themeColor="text1"/>
                <w:sz w:val="22"/>
                <w:szCs w:val="22"/>
                <w:u w:val="single"/>
              </w:rPr>
              <w:t>and/or</w:t>
            </w:r>
            <w:r w:rsidRPr="2D9F152F">
              <w:rPr>
                <w:rFonts w:asciiTheme="minorHAnsi" w:hAnsiTheme="minorHAnsi" w:cstheme="minorBidi"/>
                <w:sz w:val="22"/>
                <w:szCs w:val="22"/>
              </w:rPr>
              <w:t xml:space="preserve"> </w:t>
            </w:r>
            <w:r w:rsidR="6FD19D98" w:rsidRPr="2D9F152F">
              <w:rPr>
                <w:rFonts w:asciiTheme="minorHAnsi" w:hAnsiTheme="minorHAnsi" w:cstheme="minorBidi"/>
                <w:sz w:val="22"/>
                <w:szCs w:val="22"/>
              </w:rPr>
              <w:t xml:space="preserve">actions have not been implemented </w:t>
            </w:r>
          </w:p>
          <w:p w14:paraId="5F6374C5" w14:textId="77777777" w:rsidR="0013316F" w:rsidRPr="00CF6B07" w:rsidRDefault="002D2641" w:rsidP="00A876D3">
            <w:pPr>
              <w:pStyle w:val="ListParagraph"/>
              <w:numPr>
                <w:ilvl w:val="0"/>
                <w:numId w:val="6"/>
              </w:numPr>
              <w:ind w:left="278"/>
              <w:rPr>
                <w:rFonts w:asciiTheme="minorHAnsi" w:hAnsiTheme="minorHAnsi" w:cstheme="minorHAnsi"/>
                <w:sz w:val="22"/>
                <w:szCs w:val="22"/>
              </w:rPr>
            </w:pPr>
            <w:r w:rsidRPr="00CF6B07">
              <w:rPr>
                <w:rFonts w:asciiTheme="minorHAnsi" w:hAnsiTheme="minorHAnsi" w:cstheme="minorHAnsi"/>
                <w:b/>
                <w:sz w:val="22"/>
                <w:szCs w:val="22"/>
                <w:u w:val="single"/>
              </w:rPr>
              <w:t>and/or</w:t>
            </w:r>
            <w:r w:rsidRPr="00CF6B07">
              <w:rPr>
                <w:rFonts w:asciiTheme="minorHAnsi" w:hAnsiTheme="minorHAnsi" w:cstheme="minorHAnsi"/>
                <w:sz w:val="22"/>
                <w:szCs w:val="22"/>
              </w:rPr>
              <w:t xml:space="preserve"> data are not being collected to measure service improvements </w:t>
            </w:r>
          </w:p>
          <w:p w14:paraId="17AE619D" w14:textId="05838AFA" w:rsidR="002D2641" w:rsidRPr="00CF6B07" w:rsidRDefault="002D2641" w:rsidP="00A876D3">
            <w:pPr>
              <w:pStyle w:val="ListParagraph"/>
              <w:numPr>
                <w:ilvl w:val="0"/>
                <w:numId w:val="6"/>
              </w:numPr>
              <w:ind w:left="278"/>
              <w:rPr>
                <w:rFonts w:asciiTheme="minorHAnsi" w:hAnsiTheme="minorHAnsi" w:cstheme="minorHAnsi"/>
                <w:sz w:val="22"/>
                <w:szCs w:val="22"/>
              </w:rPr>
            </w:pPr>
            <w:r w:rsidRPr="00CF6B07">
              <w:rPr>
                <w:rFonts w:asciiTheme="minorHAnsi" w:hAnsiTheme="minorHAnsi" w:cstheme="minorHAnsi"/>
                <w:b/>
                <w:sz w:val="22"/>
                <w:szCs w:val="22"/>
                <w:u w:val="single"/>
              </w:rPr>
              <w:t>and/or</w:t>
            </w:r>
            <w:r w:rsidRPr="00CF6B07">
              <w:rPr>
                <w:rFonts w:asciiTheme="minorHAnsi" w:hAnsiTheme="minorHAnsi" w:cstheme="minorHAnsi"/>
                <w:sz w:val="22"/>
                <w:szCs w:val="22"/>
              </w:rPr>
              <w:t xml:space="preserve"> mid-course corrections are not made when necessary.</w:t>
            </w:r>
          </w:p>
          <w:p w14:paraId="17E37FFB" w14:textId="77777777" w:rsidR="002D2641" w:rsidRPr="00CF6B07" w:rsidRDefault="002D2641" w:rsidP="006D1795">
            <w:pPr>
              <w:rPr>
                <w:rFonts w:asciiTheme="minorHAnsi" w:hAnsiTheme="minorHAnsi" w:cstheme="minorHAnsi"/>
                <w:sz w:val="22"/>
                <w:szCs w:val="22"/>
              </w:rPr>
            </w:pPr>
          </w:p>
          <w:p w14:paraId="459AE008" w14:textId="77777777" w:rsidR="002D2641" w:rsidRPr="00CF6B07" w:rsidRDefault="002D2641" w:rsidP="006D1795">
            <w:pPr>
              <w:jc w:val="center"/>
              <w:rPr>
                <w:rFonts w:asciiTheme="minorHAnsi" w:hAnsiTheme="minorHAnsi" w:cstheme="minorHAnsi"/>
                <w:color w:val="000080"/>
                <w:sz w:val="22"/>
                <w:szCs w:val="22"/>
              </w:rPr>
            </w:pPr>
          </w:p>
        </w:tc>
      </w:tr>
    </w:tbl>
    <w:p w14:paraId="22EBCE39" w14:textId="77777777" w:rsidR="005B43DF" w:rsidRDefault="005B43DF"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5B43DF" w14:paraId="16A82807" w14:textId="77777777" w:rsidTr="6098548A">
        <w:tc>
          <w:tcPr>
            <w:tcW w:w="1908" w:type="dxa"/>
            <w:vMerge w:val="restart"/>
          </w:tcPr>
          <w:p w14:paraId="52B7C181" w14:textId="77777777" w:rsidR="005B43DF" w:rsidRPr="0013316F" w:rsidRDefault="005B43D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13316F">
              <w:rPr>
                <w:rFonts w:asciiTheme="minorHAnsi" w:hAnsiTheme="minorHAnsi" w:cstheme="minorHAnsi"/>
                <w:b/>
                <w:sz w:val="22"/>
                <w:szCs w:val="22"/>
                <w:shd w:val="clear" w:color="auto" w:fill="D9E2F3" w:themeFill="accent1" w:themeFillTint="33"/>
              </w:rPr>
              <w:t>INDICATOR</w:t>
            </w:r>
          </w:p>
          <w:p w14:paraId="6B55BDDD" w14:textId="77777777" w:rsidR="00FE5A92" w:rsidRDefault="00FE5A92" w:rsidP="002D2641">
            <w:pPr>
              <w:rPr>
                <w:rFonts w:asciiTheme="minorHAnsi" w:hAnsiTheme="minorHAnsi" w:cstheme="minorHAnsi"/>
                <w:sz w:val="22"/>
                <w:szCs w:val="22"/>
              </w:rPr>
            </w:pPr>
          </w:p>
          <w:p w14:paraId="6E875D4F" w14:textId="4216D03A" w:rsidR="005B43DF" w:rsidRPr="0013316F" w:rsidRDefault="00B41CCE" w:rsidP="002D2641">
            <w:pPr>
              <w:rPr>
                <w:rFonts w:asciiTheme="minorHAnsi" w:hAnsiTheme="minorHAnsi" w:cstheme="minorHAnsi"/>
                <w:sz w:val="22"/>
                <w:szCs w:val="22"/>
              </w:rPr>
            </w:pPr>
            <w:hyperlink w:anchor="C1" w:history="1">
              <w:r w:rsidR="0013316F" w:rsidRPr="00D15557">
                <w:rPr>
                  <w:rStyle w:val="Hyperlink"/>
                  <w:rFonts w:asciiTheme="minorHAnsi" w:hAnsiTheme="minorHAnsi" w:cstheme="minorHAnsi"/>
                  <w:b/>
                  <w:bCs/>
                  <w:sz w:val="22"/>
                  <w:szCs w:val="22"/>
                </w:rPr>
                <w:t>C6.</w:t>
              </w:r>
            </w:hyperlink>
            <w:r w:rsidR="0013316F" w:rsidRPr="00FE5A92">
              <w:rPr>
                <w:rFonts w:asciiTheme="minorHAnsi" w:hAnsiTheme="minorHAnsi" w:cstheme="minorHAnsi"/>
                <w:sz w:val="22"/>
                <w:szCs w:val="22"/>
              </w:rPr>
              <w:t xml:space="preserve"> The provider</w:t>
            </w:r>
            <w:r w:rsidR="0013316F" w:rsidRPr="0013316F">
              <w:rPr>
                <w:rFonts w:asciiTheme="minorHAnsi" w:hAnsiTheme="minorHAnsi" w:cstheme="minorHAnsi"/>
                <w:sz w:val="22"/>
                <w:szCs w:val="22"/>
              </w:rPr>
              <w:t xml:space="preserve"> has mechanisms to plan for future directions in service </w:t>
            </w:r>
            <w:r w:rsidR="006A03A5" w:rsidRPr="0013316F">
              <w:rPr>
                <w:rFonts w:asciiTheme="minorHAnsi" w:hAnsiTheme="minorHAnsi" w:cstheme="minorHAnsi"/>
                <w:sz w:val="22"/>
                <w:szCs w:val="22"/>
              </w:rPr>
              <w:t>delivery and</w:t>
            </w:r>
            <w:r w:rsidR="0013316F" w:rsidRPr="0013316F">
              <w:rPr>
                <w:rFonts w:asciiTheme="minorHAnsi" w:hAnsiTheme="minorHAnsi" w:cstheme="minorHAnsi"/>
                <w:sz w:val="22"/>
                <w:szCs w:val="22"/>
              </w:rPr>
              <w:t xml:space="preserve"> implements </w:t>
            </w:r>
            <w:r w:rsidR="0013316F" w:rsidRPr="0013316F">
              <w:rPr>
                <w:rFonts w:asciiTheme="minorHAnsi" w:hAnsiTheme="minorHAnsi" w:cstheme="minorHAnsi"/>
                <w:sz w:val="22"/>
                <w:szCs w:val="22"/>
              </w:rPr>
              <w:lastRenderedPageBreak/>
              <w:t>strategies to actualize these plans.</w:t>
            </w:r>
          </w:p>
          <w:p w14:paraId="5A138BAB" w14:textId="77777777" w:rsidR="005B43DF" w:rsidRPr="0013316F" w:rsidRDefault="005B43DF" w:rsidP="002D2641">
            <w:pPr>
              <w:rPr>
                <w:rFonts w:asciiTheme="minorHAnsi" w:hAnsiTheme="minorHAnsi" w:cstheme="minorHAnsi"/>
                <w:sz w:val="22"/>
                <w:szCs w:val="22"/>
              </w:rPr>
            </w:pPr>
          </w:p>
          <w:p w14:paraId="2DB8F5DD" w14:textId="77777777" w:rsidR="005B43DF" w:rsidRPr="0013316F" w:rsidRDefault="005B43DF" w:rsidP="0013316F">
            <w:pPr>
              <w:rPr>
                <w:rFonts w:asciiTheme="minorHAnsi" w:hAnsiTheme="minorHAnsi" w:cstheme="minorHAnsi"/>
                <w:sz w:val="22"/>
                <w:szCs w:val="22"/>
              </w:rPr>
            </w:pPr>
          </w:p>
          <w:p w14:paraId="2BBCE87E" w14:textId="77777777" w:rsidR="005B43DF" w:rsidRPr="0013316F" w:rsidRDefault="005B43D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13316F">
              <w:rPr>
                <w:rFonts w:asciiTheme="minorHAnsi" w:hAnsiTheme="minorHAnsi" w:cstheme="minorHAnsi"/>
                <w:b/>
                <w:sz w:val="22"/>
                <w:szCs w:val="22"/>
              </w:rPr>
              <w:t>APPLICABILITY</w:t>
            </w:r>
          </w:p>
          <w:p w14:paraId="092FFA83" w14:textId="77777777" w:rsidR="005B43DF" w:rsidRDefault="005B43DF" w:rsidP="006D1795">
            <w:pPr>
              <w:jc w:val="center"/>
              <w:rPr>
                <w:rFonts w:asciiTheme="minorHAnsi" w:hAnsiTheme="minorHAnsi" w:cstheme="minorHAnsi"/>
                <w:sz w:val="22"/>
                <w:szCs w:val="22"/>
              </w:rPr>
            </w:pPr>
          </w:p>
          <w:p w14:paraId="523B19D8" w14:textId="3A1B0383" w:rsidR="006E2450" w:rsidRPr="005B43DF" w:rsidRDefault="0013316F" w:rsidP="00601DFB">
            <w:pPr>
              <w:shd w:val="clear" w:color="auto" w:fill="00FF00"/>
              <w:jc w:val="center"/>
              <w:rPr>
                <w:rFonts w:asciiTheme="minorHAnsi" w:hAnsiTheme="minorHAnsi" w:cstheme="minorHAnsi"/>
                <w:sz w:val="22"/>
                <w:szCs w:val="22"/>
              </w:rPr>
            </w:pPr>
            <w:r>
              <w:rPr>
                <w:rFonts w:asciiTheme="minorHAnsi" w:hAnsiTheme="minorHAnsi" w:cstheme="minorHAnsi"/>
                <w:sz w:val="22"/>
                <w:szCs w:val="22"/>
              </w:rPr>
              <w:t>All Services</w:t>
            </w:r>
            <w:r w:rsidR="006E2450" w:rsidRPr="0076302C">
              <w:rPr>
                <w:rFonts w:asciiTheme="minorHAnsi" w:hAnsiTheme="minorHAnsi" w:cstheme="minorHAnsi"/>
                <w:sz w:val="22"/>
                <w:szCs w:val="22"/>
                <w:highlight w:val="green"/>
              </w:rPr>
              <w:t xml:space="preserve"> </w:t>
            </w:r>
          </w:p>
          <w:p w14:paraId="005659EC" w14:textId="405B41C5" w:rsidR="0013316F" w:rsidRPr="0013316F" w:rsidRDefault="0013316F" w:rsidP="006D1795">
            <w:pPr>
              <w:jc w:val="center"/>
              <w:rPr>
                <w:rFonts w:asciiTheme="minorHAnsi" w:hAnsiTheme="minorHAnsi" w:cstheme="minorHAnsi"/>
                <w:sz w:val="22"/>
                <w:szCs w:val="22"/>
              </w:rPr>
            </w:pPr>
          </w:p>
          <w:p w14:paraId="10AA2F6C" w14:textId="77777777" w:rsidR="005B43DF" w:rsidRPr="0013316F" w:rsidRDefault="005B43DF" w:rsidP="006D1795">
            <w:pPr>
              <w:jc w:val="center"/>
              <w:rPr>
                <w:rFonts w:asciiTheme="minorHAnsi" w:hAnsiTheme="minorHAnsi" w:cstheme="minorHAnsi"/>
                <w:sz w:val="22"/>
                <w:szCs w:val="22"/>
              </w:rPr>
            </w:pPr>
          </w:p>
          <w:p w14:paraId="6BEA0A6D" w14:textId="77777777" w:rsidR="005B43DF" w:rsidRPr="0013316F" w:rsidRDefault="005B43DF" w:rsidP="006D1795">
            <w:pPr>
              <w:jc w:val="center"/>
              <w:rPr>
                <w:rFonts w:asciiTheme="minorHAnsi" w:hAnsiTheme="minorHAnsi" w:cstheme="minorHAnsi"/>
                <w:sz w:val="22"/>
                <w:szCs w:val="22"/>
              </w:rPr>
            </w:pPr>
          </w:p>
        </w:tc>
        <w:tc>
          <w:tcPr>
            <w:tcW w:w="2068" w:type="dxa"/>
            <w:shd w:val="clear" w:color="auto" w:fill="D9E2F3" w:themeFill="accent1" w:themeFillTint="33"/>
          </w:tcPr>
          <w:p w14:paraId="0C9EE509" w14:textId="52C7930F" w:rsidR="005B43DF" w:rsidRPr="0013316F" w:rsidRDefault="0013316F" w:rsidP="006D1795">
            <w:pPr>
              <w:rPr>
                <w:rFonts w:asciiTheme="minorHAnsi" w:hAnsiTheme="minorHAnsi" w:cstheme="minorHAnsi"/>
                <w:b/>
                <w:sz w:val="22"/>
                <w:szCs w:val="22"/>
              </w:rPr>
            </w:pPr>
            <w:r w:rsidRPr="0013316F">
              <w:rPr>
                <w:rFonts w:asciiTheme="minorHAnsi" w:hAnsiTheme="minorHAnsi" w:cstheme="minorHAnsi"/>
                <w:b/>
                <w:sz w:val="22"/>
                <w:szCs w:val="22"/>
                <w:u w:val="single"/>
              </w:rPr>
              <w:lastRenderedPageBreak/>
              <w:t>Regulations 7.0</w:t>
            </w:r>
            <w:r w:rsidR="00D833A8">
              <w:rPr>
                <w:rFonts w:asciiTheme="minorHAnsi" w:hAnsiTheme="minorHAnsi" w:cstheme="minorHAnsi"/>
                <w:b/>
                <w:sz w:val="22"/>
                <w:szCs w:val="22"/>
                <w:u w:val="single"/>
              </w:rPr>
              <w:t>3</w:t>
            </w:r>
            <w:r w:rsidRPr="0013316F">
              <w:rPr>
                <w:rFonts w:asciiTheme="minorHAnsi" w:hAnsiTheme="minorHAnsi" w:cstheme="minorHAnsi"/>
                <w:b/>
                <w:sz w:val="22"/>
                <w:szCs w:val="22"/>
                <w:u w:val="single"/>
              </w:rPr>
              <w:t xml:space="preserve"> </w:t>
            </w:r>
            <w:r w:rsidR="00E50F09">
              <w:rPr>
                <w:rFonts w:asciiTheme="minorHAnsi" w:hAnsiTheme="minorHAnsi" w:cstheme="minorHAnsi"/>
                <w:b/>
                <w:sz w:val="22"/>
                <w:szCs w:val="22"/>
                <w:u w:val="single"/>
              </w:rPr>
              <w:t xml:space="preserve">(2) (d) and (3) and </w:t>
            </w:r>
            <w:r w:rsidRPr="0013316F">
              <w:rPr>
                <w:rFonts w:asciiTheme="minorHAnsi" w:hAnsiTheme="minorHAnsi" w:cstheme="minorHAnsi"/>
                <w:b/>
                <w:sz w:val="22"/>
                <w:szCs w:val="22"/>
                <w:u w:val="single"/>
              </w:rPr>
              <w:t>(</w:t>
            </w:r>
            <w:r w:rsidR="00D833A8">
              <w:rPr>
                <w:rFonts w:asciiTheme="minorHAnsi" w:hAnsiTheme="minorHAnsi" w:cstheme="minorHAnsi"/>
                <w:b/>
                <w:sz w:val="22"/>
                <w:szCs w:val="22"/>
                <w:u w:val="single"/>
              </w:rPr>
              <w:t>4)</w:t>
            </w:r>
            <w:r w:rsidRPr="0013316F">
              <w:rPr>
                <w:rFonts w:asciiTheme="minorHAnsi" w:hAnsiTheme="minorHAnsi" w:cstheme="minorHAnsi"/>
                <w:b/>
                <w:sz w:val="22"/>
                <w:szCs w:val="22"/>
                <w:u w:val="single"/>
              </w:rPr>
              <w:t>:</w:t>
            </w:r>
          </w:p>
        </w:tc>
        <w:tc>
          <w:tcPr>
            <w:tcW w:w="10638" w:type="dxa"/>
            <w:gridSpan w:val="3"/>
            <w:shd w:val="clear" w:color="auto" w:fill="auto"/>
          </w:tcPr>
          <w:p w14:paraId="46C535A7" w14:textId="5580BBF0" w:rsidR="005B43DF" w:rsidRPr="003B4AAE" w:rsidRDefault="004316E4" w:rsidP="002D2641">
            <w:pPr>
              <w:rPr>
                <w:rFonts w:asciiTheme="minorHAnsi" w:hAnsiTheme="minorHAnsi" w:cstheme="minorHAnsi"/>
                <w:sz w:val="22"/>
                <w:szCs w:val="22"/>
              </w:rPr>
            </w:pPr>
            <w:r w:rsidRPr="003B4AAE">
              <w:rPr>
                <w:rFonts w:asciiTheme="minorHAnsi" w:hAnsiTheme="minorHAnsi" w:cstheme="minorHAnsi"/>
                <w:sz w:val="22"/>
                <w:szCs w:val="22"/>
              </w:rPr>
              <w:t xml:space="preserve">(2) All providers shall have an effective internal quality management and improvement system that: </w:t>
            </w:r>
            <w:r w:rsidR="00E50F09" w:rsidRPr="003B4AAE">
              <w:rPr>
                <w:rFonts w:asciiTheme="minorHAnsi" w:hAnsiTheme="minorHAnsi" w:cstheme="minorHAnsi"/>
                <w:sz w:val="22"/>
                <w:szCs w:val="22"/>
              </w:rPr>
              <w:t>….</w:t>
            </w:r>
            <w:r w:rsidRPr="003B4AAE">
              <w:rPr>
                <w:rFonts w:asciiTheme="minorHAnsi" w:hAnsiTheme="minorHAnsi" w:cstheme="minorHAnsi"/>
                <w:sz w:val="22"/>
                <w:szCs w:val="22"/>
              </w:rPr>
              <w:t xml:space="preserve">and (d) implements service improvements to address issues identified through internal and external reviews and feedback. </w:t>
            </w:r>
            <w:r w:rsidR="00EE7088" w:rsidRPr="003B4AAE">
              <w:rPr>
                <w:rFonts w:asciiTheme="minorHAnsi" w:hAnsiTheme="minorHAnsi" w:cstheme="minorHAnsi"/>
                <w:sz w:val="22"/>
                <w:szCs w:val="22"/>
              </w:rPr>
              <w:t xml:space="preserve">(3) All providers shall establish a formal mechanism such as a governing board that provides oversight to ensure the provision of quality supports to individuals and their families and that conducts an annual performance evaluation of the provider's chief executive </w:t>
            </w:r>
            <w:proofErr w:type="gramStart"/>
            <w:r w:rsidR="00EE7088" w:rsidRPr="003B4AAE">
              <w:rPr>
                <w:rFonts w:asciiTheme="minorHAnsi" w:hAnsiTheme="minorHAnsi" w:cstheme="minorHAnsi"/>
                <w:sz w:val="22"/>
                <w:szCs w:val="22"/>
              </w:rPr>
              <w:t>officer</w:t>
            </w:r>
            <w:r w:rsidR="003B4AAE" w:rsidRPr="003B4AAE">
              <w:rPr>
                <w:rFonts w:asciiTheme="minorHAnsi" w:hAnsiTheme="minorHAnsi" w:cstheme="minorHAnsi"/>
                <w:sz w:val="22"/>
                <w:szCs w:val="22"/>
              </w:rPr>
              <w:t xml:space="preserve">  </w:t>
            </w:r>
            <w:r w:rsidR="008D6AE0" w:rsidRPr="003B4AAE">
              <w:rPr>
                <w:rFonts w:asciiTheme="minorHAnsi" w:hAnsiTheme="minorHAnsi" w:cstheme="minorHAnsi"/>
                <w:sz w:val="22"/>
                <w:szCs w:val="22"/>
              </w:rPr>
              <w:t>(</w:t>
            </w:r>
            <w:proofErr w:type="gramEnd"/>
            <w:r w:rsidR="008D6AE0" w:rsidRPr="003B4AAE">
              <w:rPr>
                <w:rFonts w:asciiTheme="minorHAnsi" w:hAnsiTheme="minorHAnsi" w:cstheme="minorHAnsi"/>
                <w:sz w:val="22"/>
                <w:szCs w:val="22"/>
              </w:rPr>
              <w:t>4) All providers shall have a process for developing long range plans for the organization.</w:t>
            </w:r>
          </w:p>
        </w:tc>
      </w:tr>
      <w:tr w:rsidR="005B43DF" w14:paraId="26FC28EF" w14:textId="77777777" w:rsidTr="6098548A">
        <w:tc>
          <w:tcPr>
            <w:tcW w:w="1908" w:type="dxa"/>
            <w:vMerge/>
          </w:tcPr>
          <w:p w14:paraId="4C145EA6" w14:textId="77777777" w:rsidR="005B43DF" w:rsidRPr="0013316F" w:rsidRDefault="005B43DF" w:rsidP="006D1795">
            <w:pPr>
              <w:jc w:val="center"/>
              <w:rPr>
                <w:rFonts w:asciiTheme="minorHAnsi" w:hAnsiTheme="minorHAnsi" w:cstheme="minorHAnsi"/>
                <w:sz w:val="22"/>
                <w:szCs w:val="22"/>
              </w:rPr>
            </w:pPr>
          </w:p>
        </w:tc>
        <w:tc>
          <w:tcPr>
            <w:tcW w:w="12706" w:type="dxa"/>
            <w:gridSpan w:val="4"/>
          </w:tcPr>
          <w:p w14:paraId="447FD26F" w14:textId="77777777" w:rsidR="005B43DF" w:rsidRPr="0013316F" w:rsidRDefault="005B43DF" w:rsidP="006D1795">
            <w:pPr>
              <w:shd w:val="clear" w:color="auto" w:fill="D9E2F3" w:themeFill="accent1" w:themeFillTint="33"/>
              <w:rPr>
                <w:rFonts w:asciiTheme="minorHAnsi" w:hAnsiTheme="minorHAnsi" w:cstheme="minorHAnsi"/>
                <w:b/>
                <w:sz w:val="22"/>
                <w:szCs w:val="22"/>
              </w:rPr>
            </w:pPr>
            <w:r w:rsidRPr="0013316F">
              <w:rPr>
                <w:rFonts w:asciiTheme="minorHAnsi" w:hAnsiTheme="minorHAnsi" w:cstheme="minorHAnsi"/>
                <w:b/>
                <w:sz w:val="22"/>
                <w:szCs w:val="22"/>
              </w:rPr>
              <w:t>GUIDELINES:</w:t>
            </w:r>
          </w:p>
          <w:p w14:paraId="0ECAB9C3" w14:textId="77777777" w:rsidR="0013316F" w:rsidRPr="0013316F" w:rsidRDefault="0013316F" w:rsidP="0013316F">
            <w:pPr>
              <w:rPr>
                <w:rFonts w:asciiTheme="minorHAnsi" w:hAnsiTheme="minorHAnsi" w:cstheme="minorHAnsi"/>
                <w:sz w:val="22"/>
                <w:szCs w:val="22"/>
              </w:rPr>
            </w:pPr>
            <w:r w:rsidRPr="0013316F">
              <w:rPr>
                <w:rFonts w:asciiTheme="minorHAnsi" w:hAnsiTheme="minorHAnsi" w:cstheme="minorHAnsi"/>
                <w:sz w:val="22"/>
                <w:szCs w:val="22"/>
              </w:rPr>
              <w:t xml:space="preserve">Strategic planning enables a provider to establish a process to review its mission and purpose and set long range goals for the direction in which the agency will proceed.  Strategic thinking and planning </w:t>
            </w:r>
            <w:proofErr w:type="gramStart"/>
            <w:r w:rsidRPr="0013316F">
              <w:rPr>
                <w:rFonts w:asciiTheme="minorHAnsi" w:hAnsiTheme="minorHAnsi" w:cstheme="minorHAnsi"/>
                <w:sz w:val="22"/>
                <w:szCs w:val="22"/>
              </w:rPr>
              <w:t>includes</w:t>
            </w:r>
            <w:proofErr w:type="gramEnd"/>
            <w:r w:rsidRPr="0013316F">
              <w:rPr>
                <w:rFonts w:asciiTheme="minorHAnsi" w:hAnsiTheme="minorHAnsi" w:cstheme="minorHAnsi"/>
                <w:sz w:val="22"/>
                <w:szCs w:val="22"/>
              </w:rPr>
              <w:t xml:space="preserve"> a critical look at where the agency wants to </w:t>
            </w:r>
            <w:r w:rsidRPr="0013316F">
              <w:rPr>
                <w:rFonts w:asciiTheme="minorHAnsi" w:hAnsiTheme="minorHAnsi" w:cstheme="minorHAnsi"/>
                <w:sz w:val="22"/>
                <w:szCs w:val="22"/>
              </w:rPr>
              <w:lastRenderedPageBreak/>
              <w:t xml:space="preserve">be in the future, and both the opportunities and challenges that are present within the agency.  Strategic planning enables an agency to translate its current strengths and challenges into operational directions.  An effective strategic planning process should actively involve individuals, family, </w:t>
            </w:r>
            <w:proofErr w:type="gramStart"/>
            <w:r w:rsidRPr="0013316F">
              <w:rPr>
                <w:rFonts w:asciiTheme="minorHAnsi" w:hAnsiTheme="minorHAnsi" w:cstheme="minorHAnsi"/>
                <w:sz w:val="22"/>
                <w:szCs w:val="22"/>
              </w:rPr>
              <w:t>staff</w:t>
            </w:r>
            <w:proofErr w:type="gramEnd"/>
            <w:r w:rsidRPr="0013316F">
              <w:rPr>
                <w:rFonts w:asciiTheme="minorHAnsi" w:hAnsiTheme="minorHAnsi" w:cstheme="minorHAnsi"/>
                <w:sz w:val="22"/>
                <w:szCs w:val="22"/>
              </w:rPr>
              <w:t xml:space="preserve"> and other stakeholders.</w:t>
            </w:r>
          </w:p>
          <w:p w14:paraId="12452C2F" w14:textId="77777777" w:rsidR="0013316F" w:rsidRPr="0013316F" w:rsidRDefault="0013316F" w:rsidP="0013316F">
            <w:pPr>
              <w:rPr>
                <w:rFonts w:asciiTheme="minorHAnsi" w:hAnsiTheme="minorHAnsi" w:cstheme="minorHAnsi"/>
                <w:sz w:val="22"/>
                <w:szCs w:val="22"/>
              </w:rPr>
            </w:pPr>
          </w:p>
          <w:p w14:paraId="02BCBF59" w14:textId="77777777" w:rsidR="0013316F" w:rsidRPr="0013316F" w:rsidRDefault="0013316F" w:rsidP="0013316F">
            <w:pPr>
              <w:rPr>
                <w:rFonts w:asciiTheme="minorHAnsi" w:hAnsiTheme="minorHAnsi" w:cstheme="minorHAnsi"/>
                <w:sz w:val="22"/>
                <w:szCs w:val="22"/>
              </w:rPr>
            </w:pPr>
            <w:r w:rsidRPr="0013316F">
              <w:rPr>
                <w:rFonts w:asciiTheme="minorHAnsi" w:hAnsiTheme="minorHAnsi" w:cstheme="minorHAnsi"/>
                <w:sz w:val="22"/>
                <w:szCs w:val="22"/>
              </w:rPr>
              <w:t>An effective strategic planning process results in specific action steps that move the agency towards its stated goals.  The plan outlines the resources that are needed to accomplish the goals as well as the parties involved in implementation.  The provider also has a mechanism to evaluate and review progress to meet its strategic objectives.</w:t>
            </w:r>
          </w:p>
          <w:p w14:paraId="76B8B4C7" w14:textId="77777777" w:rsidR="005B43DF" w:rsidRPr="0013316F" w:rsidRDefault="005B43DF" w:rsidP="002D2641">
            <w:pPr>
              <w:rPr>
                <w:rFonts w:asciiTheme="minorHAnsi" w:hAnsiTheme="minorHAnsi" w:cstheme="minorHAnsi"/>
                <w:sz w:val="22"/>
                <w:szCs w:val="22"/>
              </w:rPr>
            </w:pPr>
          </w:p>
        </w:tc>
      </w:tr>
      <w:tr w:rsidR="005B43DF" w14:paraId="5C06140D" w14:textId="77777777" w:rsidTr="6098548A">
        <w:tc>
          <w:tcPr>
            <w:tcW w:w="1908" w:type="dxa"/>
            <w:vMerge/>
          </w:tcPr>
          <w:p w14:paraId="32BB2F5E" w14:textId="77777777" w:rsidR="005B43DF" w:rsidRPr="0013316F" w:rsidRDefault="005B43DF" w:rsidP="006D1795">
            <w:pPr>
              <w:jc w:val="center"/>
              <w:rPr>
                <w:rFonts w:asciiTheme="minorHAnsi" w:hAnsiTheme="minorHAnsi" w:cstheme="minorHAnsi"/>
                <w:b/>
                <w:sz w:val="22"/>
                <w:szCs w:val="22"/>
              </w:rPr>
            </w:pPr>
          </w:p>
        </w:tc>
        <w:tc>
          <w:tcPr>
            <w:tcW w:w="2068" w:type="dxa"/>
            <w:shd w:val="clear" w:color="auto" w:fill="D9E2F3" w:themeFill="accent1" w:themeFillTint="33"/>
          </w:tcPr>
          <w:p w14:paraId="5214FB1F" w14:textId="77777777" w:rsidR="005B43DF" w:rsidRPr="0013316F" w:rsidRDefault="005B43DF" w:rsidP="006D1795">
            <w:pPr>
              <w:jc w:val="center"/>
              <w:rPr>
                <w:rFonts w:asciiTheme="minorHAnsi" w:hAnsiTheme="minorHAnsi" w:cstheme="minorHAnsi"/>
                <w:sz w:val="22"/>
                <w:szCs w:val="22"/>
              </w:rPr>
            </w:pPr>
            <w:r w:rsidRPr="0013316F">
              <w:rPr>
                <w:rFonts w:asciiTheme="minorHAnsi" w:hAnsiTheme="minorHAnsi" w:cstheme="minorHAnsi"/>
                <w:b/>
                <w:sz w:val="22"/>
                <w:szCs w:val="22"/>
              </w:rPr>
              <w:t>INFORMATION SOURCE</w:t>
            </w:r>
          </w:p>
        </w:tc>
        <w:tc>
          <w:tcPr>
            <w:tcW w:w="3060" w:type="dxa"/>
            <w:shd w:val="clear" w:color="auto" w:fill="D9E2F3" w:themeFill="accent1" w:themeFillTint="33"/>
          </w:tcPr>
          <w:p w14:paraId="09F2A32A" w14:textId="77777777" w:rsidR="005B43DF" w:rsidRPr="0013316F" w:rsidRDefault="005B43DF" w:rsidP="006D1795">
            <w:pPr>
              <w:jc w:val="center"/>
              <w:rPr>
                <w:rFonts w:asciiTheme="minorHAnsi" w:hAnsiTheme="minorHAnsi" w:cstheme="minorHAnsi"/>
                <w:sz w:val="22"/>
                <w:szCs w:val="22"/>
              </w:rPr>
            </w:pPr>
            <w:r w:rsidRPr="0013316F">
              <w:rPr>
                <w:rFonts w:asciiTheme="minorHAnsi" w:hAnsiTheme="minorHAnsi" w:cstheme="minorHAnsi"/>
                <w:b/>
                <w:sz w:val="22"/>
                <w:szCs w:val="22"/>
              </w:rPr>
              <w:t>HOW MEASURED</w:t>
            </w:r>
          </w:p>
        </w:tc>
        <w:tc>
          <w:tcPr>
            <w:tcW w:w="3756" w:type="dxa"/>
            <w:shd w:val="clear" w:color="auto" w:fill="D9E2F3" w:themeFill="accent1" w:themeFillTint="33"/>
          </w:tcPr>
          <w:p w14:paraId="3C6A4000" w14:textId="77777777" w:rsidR="005B43DF" w:rsidRPr="0013316F" w:rsidRDefault="005B43DF" w:rsidP="006D1795">
            <w:pPr>
              <w:jc w:val="center"/>
              <w:rPr>
                <w:rFonts w:asciiTheme="minorHAnsi" w:hAnsiTheme="minorHAnsi" w:cstheme="minorHAnsi"/>
                <w:sz w:val="22"/>
                <w:szCs w:val="22"/>
              </w:rPr>
            </w:pPr>
            <w:r w:rsidRPr="0013316F">
              <w:rPr>
                <w:rFonts w:asciiTheme="minorHAnsi" w:hAnsiTheme="minorHAnsi" w:cstheme="minorHAnsi"/>
                <w:b/>
                <w:sz w:val="22"/>
                <w:szCs w:val="22"/>
              </w:rPr>
              <w:t>CRITERIA FOR STANDARD MET</w:t>
            </w:r>
          </w:p>
        </w:tc>
        <w:tc>
          <w:tcPr>
            <w:tcW w:w="3822" w:type="dxa"/>
            <w:shd w:val="clear" w:color="auto" w:fill="D9E2F3" w:themeFill="accent1" w:themeFillTint="33"/>
          </w:tcPr>
          <w:p w14:paraId="53260D40" w14:textId="77777777" w:rsidR="005B43DF" w:rsidRPr="0013316F" w:rsidRDefault="005B43DF" w:rsidP="006D1795">
            <w:pPr>
              <w:jc w:val="center"/>
              <w:rPr>
                <w:rFonts w:asciiTheme="minorHAnsi" w:hAnsiTheme="minorHAnsi" w:cstheme="minorHAnsi"/>
                <w:b/>
                <w:sz w:val="22"/>
                <w:szCs w:val="22"/>
              </w:rPr>
            </w:pPr>
            <w:r w:rsidRPr="0013316F">
              <w:rPr>
                <w:rFonts w:asciiTheme="minorHAnsi" w:hAnsiTheme="minorHAnsi" w:cstheme="minorHAnsi"/>
                <w:b/>
                <w:sz w:val="22"/>
                <w:szCs w:val="22"/>
              </w:rPr>
              <w:t>CRITERIA FOR STANDARD</w:t>
            </w:r>
          </w:p>
          <w:p w14:paraId="75D73480" w14:textId="77777777" w:rsidR="005B43DF" w:rsidRPr="0013316F" w:rsidRDefault="005B43DF" w:rsidP="006D1795">
            <w:pPr>
              <w:jc w:val="center"/>
              <w:rPr>
                <w:rFonts w:asciiTheme="minorHAnsi" w:hAnsiTheme="minorHAnsi" w:cstheme="minorHAnsi"/>
                <w:sz w:val="22"/>
                <w:szCs w:val="22"/>
              </w:rPr>
            </w:pPr>
            <w:r w:rsidRPr="0013316F">
              <w:rPr>
                <w:rFonts w:asciiTheme="minorHAnsi" w:hAnsiTheme="minorHAnsi" w:cstheme="minorHAnsi"/>
                <w:b/>
                <w:sz w:val="22"/>
                <w:szCs w:val="22"/>
              </w:rPr>
              <w:t>NOT MET</w:t>
            </w:r>
          </w:p>
        </w:tc>
      </w:tr>
      <w:tr w:rsidR="0013316F" w14:paraId="3BD03CE9" w14:textId="77777777" w:rsidTr="6098548A">
        <w:trPr>
          <w:trHeight w:val="2492"/>
        </w:trPr>
        <w:tc>
          <w:tcPr>
            <w:tcW w:w="1908" w:type="dxa"/>
            <w:vMerge/>
          </w:tcPr>
          <w:p w14:paraId="703C12CF" w14:textId="77777777" w:rsidR="0013316F" w:rsidRPr="0013316F" w:rsidRDefault="0013316F" w:rsidP="006D1795">
            <w:pPr>
              <w:jc w:val="center"/>
              <w:rPr>
                <w:rFonts w:asciiTheme="minorHAnsi" w:hAnsiTheme="minorHAnsi" w:cstheme="minorHAnsi"/>
                <w:b/>
                <w:sz w:val="22"/>
                <w:szCs w:val="22"/>
              </w:rPr>
            </w:pPr>
          </w:p>
        </w:tc>
        <w:tc>
          <w:tcPr>
            <w:tcW w:w="2068" w:type="dxa"/>
          </w:tcPr>
          <w:p w14:paraId="294DA8E5" w14:textId="77777777" w:rsidR="0013316F" w:rsidRPr="0013316F" w:rsidRDefault="0013316F" w:rsidP="0013316F">
            <w:pPr>
              <w:rPr>
                <w:rFonts w:asciiTheme="minorHAnsi" w:hAnsiTheme="minorHAnsi" w:cstheme="minorHAnsi"/>
                <w:sz w:val="22"/>
                <w:szCs w:val="22"/>
              </w:rPr>
            </w:pPr>
            <w:r w:rsidRPr="0013316F">
              <w:rPr>
                <w:rFonts w:asciiTheme="minorHAnsi" w:hAnsiTheme="minorHAnsi" w:cstheme="minorHAnsi"/>
                <w:sz w:val="22"/>
                <w:szCs w:val="22"/>
              </w:rPr>
              <w:t>Agency documentation including strategic planning information</w:t>
            </w:r>
          </w:p>
          <w:p w14:paraId="21BE0BFC" w14:textId="77777777" w:rsidR="0013316F" w:rsidRPr="0013316F" w:rsidRDefault="0013316F" w:rsidP="0013316F">
            <w:pPr>
              <w:rPr>
                <w:rFonts w:asciiTheme="minorHAnsi" w:hAnsiTheme="minorHAnsi" w:cstheme="minorHAnsi"/>
                <w:sz w:val="22"/>
                <w:szCs w:val="22"/>
              </w:rPr>
            </w:pPr>
          </w:p>
          <w:p w14:paraId="4BAA721B" w14:textId="59AD3DC5" w:rsidR="0013316F" w:rsidRPr="0013316F" w:rsidRDefault="0013316F" w:rsidP="0013316F">
            <w:pPr>
              <w:rPr>
                <w:rFonts w:asciiTheme="minorHAnsi" w:hAnsiTheme="minorHAnsi" w:cstheme="minorHAnsi"/>
                <w:sz w:val="22"/>
                <w:szCs w:val="22"/>
              </w:rPr>
            </w:pPr>
            <w:r w:rsidRPr="0013316F">
              <w:rPr>
                <w:rFonts w:asciiTheme="minorHAnsi" w:hAnsiTheme="minorHAnsi" w:cstheme="minorHAnsi"/>
                <w:sz w:val="22"/>
                <w:szCs w:val="22"/>
              </w:rPr>
              <w:t xml:space="preserve">Administrator interview </w:t>
            </w:r>
          </w:p>
        </w:tc>
        <w:tc>
          <w:tcPr>
            <w:tcW w:w="3060" w:type="dxa"/>
          </w:tcPr>
          <w:p w14:paraId="5DF864DF" w14:textId="77777777" w:rsidR="0013316F" w:rsidRPr="0013316F" w:rsidRDefault="0013316F" w:rsidP="006D1795">
            <w:pPr>
              <w:rPr>
                <w:rFonts w:asciiTheme="minorHAnsi" w:hAnsiTheme="minorHAnsi" w:cstheme="minorHAnsi"/>
                <w:sz w:val="22"/>
                <w:szCs w:val="22"/>
              </w:rPr>
            </w:pPr>
            <w:r w:rsidRPr="0013316F">
              <w:rPr>
                <w:rFonts w:asciiTheme="minorHAnsi" w:hAnsiTheme="minorHAnsi" w:cstheme="minorHAnsi"/>
                <w:sz w:val="22"/>
                <w:szCs w:val="22"/>
              </w:rPr>
              <w:t>Review whether the agency has any process (formal or informal) that enables it to do long range planning, set broad organizational goals, and/or re-think its overall mission.  Review if individuals’ current and future needs are incorporated into the agency’s planning process.</w:t>
            </w:r>
          </w:p>
          <w:p w14:paraId="1D42AF2F" w14:textId="77777777" w:rsidR="0013316F" w:rsidRPr="0013316F" w:rsidRDefault="0013316F" w:rsidP="006D1795">
            <w:pPr>
              <w:rPr>
                <w:rFonts w:asciiTheme="minorHAnsi" w:hAnsiTheme="minorHAnsi" w:cstheme="minorHAnsi"/>
                <w:sz w:val="22"/>
                <w:szCs w:val="22"/>
              </w:rPr>
            </w:pPr>
          </w:p>
          <w:p w14:paraId="3DEB747F" w14:textId="4AEA613F" w:rsidR="0013316F" w:rsidRPr="0013316F" w:rsidRDefault="0013316F" w:rsidP="002D2641">
            <w:pPr>
              <w:rPr>
                <w:rFonts w:asciiTheme="minorHAnsi" w:hAnsiTheme="minorHAnsi" w:cstheme="minorHAnsi"/>
                <w:sz w:val="22"/>
                <w:szCs w:val="22"/>
              </w:rPr>
            </w:pPr>
            <w:r w:rsidRPr="0013316F">
              <w:rPr>
                <w:rFonts w:asciiTheme="minorHAnsi" w:hAnsiTheme="minorHAnsi" w:cstheme="minorHAnsi"/>
                <w:sz w:val="22"/>
                <w:szCs w:val="22"/>
              </w:rPr>
              <w:t xml:space="preserve">Review how provider utilizes its planning process to implement strategies and actualize plans.  </w:t>
            </w:r>
          </w:p>
        </w:tc>
        <w:tc>
          <w:tcPr>
            <w:tcW w:w="3756" w:type="dxa"/>
          </w:tcPr>
          <w:p w14:paraId="762AEDAF" w14:textId="4AFB7FA1" w:rsidR="0013316F" w:rsidRPr="0013316F" w:rsidRDefault="0013316F" w:rsidP="00A876D3">
            <w:pPr>
              <w:pStyle w:val="ListParagraph"/>
              <w:numPr>
                <w:ilvl w:val="0"/>
                <w:numId w:val="8"/>
              </w:numPr>
              <w:ind w:left="344"/>
              <w:rPr>
                <w:rFonts w:asciiTheme="minorHAnsi" w:hAnsiTheme="minorHAnsi" w:cstheme="minorHAnsi"/>
                <w:sz w:val="22"/>
                <w:szCs w:val="22"/>
              </w:rPr>
            </w:pPr>
            <w:r w:rsidRPr="0013316F">
              <w:rPr>
                <w:rFonts w:asciiTheme="minorHAnsi" w:hAnsiTheme="minorHAnsi" w:cstheme="minorHAnsi"/>
                <w:sz w:val="22"/>
                <w:szCs w:val="22"/>
              </w:rPr>
              <w:t xml:space="preserve">There are documented mechanisms in place to plan for future directions in service </w:t>
            </w:r>
            <w:r w:rsidR="006A03A5" w:rsidRPr="0013316F">
              <w:rPr>
                <w:rFonts w:asciiTheme="minorHAnsi" w:hAnsiTheme="minorHAnsi" w:cstheme="minorHAnsi"/>
                <w:sz w:val="22"/>
                <w:szCs w:val="22"/>
              </w:rPr>
              <w:t>delivery.</w:t>
            </w:r>
            <w:r w:rsidRPr="0013316F">
              <w:rPr>
                <w:rFonts w:asciiTheme="minorHAnsi" w:hAnsiTheme="minorHAnsi" w:cstheme="minorHAnsi"/>
                <w:sz w:val="22"/>
                <w:szCs w:val="22"/>
              </w:rPr>
              <w:t xml:space="preserve"> </w:t>
            </w:r>
          </w:p>
          <w:p w14:paraId="2EFCE183" w14:textId="67ED3EB2" w:rsidR="0013316F" w:rsidRPr="0013316F" w:rsidRDefault="0013316F" w:rsidP="00A876D3">
            <w:pPr>
              <w:pStyle w:val="ListParagraph"/>
              <w:numPr>
                <w:ilvl w:val="0"/>
                <w:numId w:val="8"/>
              </w:numPr>
              <w:ind w:left="344"/>
              <w:rPr>
                <w:rFonts w:asciiTheme="minorHAnsi" w:hAnsiTheme="minorHAnsi" w:cstheme="minorHAnsi"/>
                <w:sz w:val="22"/>
                <w:szCs w:val="22"/>
              </w:rPr>
            </w:pPr>
            <w:r w:rsidRPr="0013316F">
              <w:rPr>
                <w:rFonts w:asciiTheme="minorHAnsi" w:hAnsiTheme="minorHAnsi" w:cstheme="minorHAnsi"/>
                <w:b/>
                <w:sz w:val="22"/>
                <w:szCs w:val="22"/>
                <w:u w:val="single"/>
              </w:rPr>
              <w:t>and</w:t>
            </w:r>
            <w:r w:rsidRPr="0013316F">
              <w:rPr>
                <w:rFonts w:asciiTheme="minorHAnsi" w:hAnsiTheme="minorHAnsi" w:cstheme="minorHAnsi"/>
                <w:sz w:val="22"/>
                <w:szCs w:val="22"/>
              </w:rPr>
              <w:t xml:space="preserve"> strategies are in place to actualize plans.</w:t>
            </w:r>
          </w:p>
        </w:tc>
        <w:tc>
          <w:tcPr>
            <w:tcW w:w="3822" w:type="dxa"/>
          </w:tcPr>
          <w:p w14:paraId="138B10B4" w14:textId="0A940356" w:rsidR="0013316F" w:rsidRPr="0013316F" w:rsidRDefault="0013316F" w:rsidP="00A876D3">
            <w:pPr>
              <w:pStyle w:val="ListParagraph"/>
              <w:numPr>
                <w:ilvl w:val="0"/>
                <w:numId w:val="8"/>
              </w:numPr>
              <w:ind w:left="344"/>
              <w:rPr>
                <w:rFonts w:asciiTheme="minorHAnsi" w:hAnsiTheme="minorHAnsi" w:cstheme="minorHAnsi"/>
                <w:sz w:val="22"/>
                <w:szCs w:val="22"/>
              </w:rPr>
            </w:pPr>
            <w:r w:rsidRPr="0013316F">
              <w:rPr>
                <w:rFonts w:asciiTheme="minorHAnsi" w:hAnsiTheme="minorHAnsi" w:cstheme="minorHAnsi"/>
                <w:sz w:val="22"/>
                <w:szCs w:val="22"/>
              </w:rPr>
              <w:t xml:space="preserve">Documented mechanisms are not in place to plan for future directions in service </w:t>
            </w:r>
            <w:r w:rsidR="006A03A5" w:rsidRPr="0013316F">
              <w:rPr>
                <w:rFonts w:asciiTheme="minorHAnsi" w:hAnsiTheme="minorHAnsi" w:cstheme="minorHAnsi"/>
                <w:sz w:val="22"/>
                <w:szCs w:val="22"/>
              </w:rPr>
              <w:t>delivery.</w:t>
            </w:r>
            <w:r w:rsidRPr="0013316F">
              <w:rPr>
                <w:rFonts w:asciiTheme="minorHAnsi" w:hAnsiTheme="minorHAnsi" w:cstheme="minorHAnsi"/>
                <w:sz w:val="22"/>
                <w:szCs w:val="22"/>
              </w:rPr>
              <w:t xml:space="preserve"> </w:t>
            </w:r>
          </w:p>
          <w:p w14:paraId="36642AF1" w14:textId="590C7B4B" w:rsidR="0013316F" w:rsidRPr="0013316F" w:rsidRDefault="08D54E39" w:rsidP="00A876D3">
            <w:pPr>
              <w:pStyle w:val="ListParagraph"/>
              <w:numPr>
                <w:ilvl w:val="0"/>
                <w:numId w:val="8"/>
              </w:numPr>
              <w:ind w:left="344"/>
              <w:rPr>
                <w:rFonts w:asciiTheme="minorHAnsi" w:hAnsiTheme="minorHAnsi" w:cstheme="minorBidi"/>
                <w:sz w:val="22"/>
                <w:szCs w:val="22"/>
              </w:rPr>
            </w:pPr>
            <w:r w:rsidRPr="00ED4E72">
              <w:rPr>
                <w:rFonts w:asciiTheme="minorHAnsi" w:hAnsiTheme="minorHAnsi" w:cstheme="minorBidi"/>
                <w:b/>
                <w:bCs/>
                <w:sz w:val="22"/>
                <w:szCs w:val="22"/>
                <w:u w:val="single"/>
              </w:rPr>
              <w:t>and/or</w:t>
            </w:r>
            <w:r w:rsidRPr="6098548A">
              <w:rPr>
                <w:rFonts w:asciiTheme="minorHAnsi" w:hAnsiTheme="minorHAnsi" w:cstheme="minorBidi"/>
                <w:sz w:val="22"/>
                <w:szCs w:val="22"/>
              </w:rPr>
              <w:t xml:space="preserve"> strategies are not in place to actualize these plans.</w:t>
            </w:r>
          </w:p>
        </w:tc>
      </w:tr>
    </w:tbl>
    <w:p w14:paraId="759A219D" w14:textId="77777777" w:rsidR="0013316F" w:rsidRDefault="0013316F"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E85025" w14:paraId="22101F84" w14:textId="77777777" w:rsidTr="656BABA5">
        <w:trPr>
          <w:trHeight w:val="386"/>
        </w:trPr>
        <w:tc>
          <w:tcPr>
            <w:tcW w:w="14614" w:type="dxa"/>
            <w:gridSpan w:val="5"/>
            <w:shd w:val="clear" w:color="auto" w:fill="8EAADB" w:themeFill="accent1" w:themeFillTint="99"/>
          </w:tcPr>
          <w:p w14:paraId="38D01706" w14:textId="5F9D21C4" w:rsidR="00E85025" w:rsidRPr="00E85025" w:rsidRDefault="00E85025" w:rsidP="00E85025">
            <w:pPr>
              <w:spacing w:after="200" w:line="276" w:lineRule="auto"/>
              <w:jc w:val="center"/>
              <w:rPr>
                <w:rFonts w:asciiTheme="minorHAnsi" w:hAnsiTheme="minorHAnsi" w:cstheme="minorHAnsi"/>
                <w:b/>
                <w:sz w:val="28"/>
                <w:szCs w:val="28"/>
              </w:rPr>
            </w:pPr>
            <w:r w:rsidRPr="00E85025">
              <w:rPr>
                <w:rFonts w:asciiTheme="minorHAnsi" w:hAnsiTheme="minorHAnsi" w:cstheme="minorHAnsi"/>
                <w:b/>
                <w:sz w:val="28"/>
                <w:szCs w:val="28"/>
              </w:rPr>
              <w:t>COMMUNICATION</w:t>
            </w:r>
          </w:p>
        </w:tc>
      </w:tr>
      <w:tr w:rsidR="0013316F" w14:paraId="29F97087" w14:textId="77777777" w:rsidTr="656BABA5">
        <w:tc>
          <w:tcPr>
            <w:tcW w:w="1908" w:type="dxa"/>
            <w:vMerge w:val="restart"/>
          </w:tcPr>
          <w:p w14:paraId="2321E5C5" w14:textId="77777777" w:rsidR="0013316F" w:rsidRPr="0013316F" w:rsidRDefault="0013316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13316F">
              <w:rPr>
                <w:rFonts w:asciiTheme="minorHAnsi" w:hAnsiTheme="minorHAnsi" w:cstheme="minorHAnsi"/>
                <w:b/>
                <w:sz w:val="22"/>
                <w:szCs w:val="22"/>
                <w:shd w:val="clear" w:color="auto" w:fill="D9E2F3" w:themeFill="accent1" w:themeFillTint="33"/>
              </w:rPr>
              <w:t>INDICATOR</w:t>
            </w:r>
          </w:p>
          <w:p w14:paraId="4E5D2361" w14:textId="77777777" w:rsidR="00423B45" w:rsidRDefault="00423B45" w:rsidP="00423B45">
            <w:pPr>
              <w:rPr>
                <w:rFonts w:asciiTheme="minorHAnsi" w:hAnsiTheme="minorHAnsi" w:cstheme="minorHAnsi"/>
                <w:sz w:val="22"/>
                <w:szCs w:val="22"/>
              </w:rPr>
            </w:pPr>
          </w:p>
          <w:p w14:paraId="3FC8CA0D" w14:textId="2683C36E" w:rsidR="0013316F" w:rsidRPr="0013316F" w:rsidRDefault="00B41CCE" w:rsidP="00423B45">
            <w:pPr>
              <w:rPr>
                <w:rFonts w:asciiTheme="minorHAnsi" w:hAnsiTheme="minorHAnsi" w:cstheme="minorHAnsi"/>
                <w:sz w:val="22"/>
                <w:szCs w:val="22"/>
              </w:rPr>
            </w:pPr>
            <w:hyperlink w:anchor="C7individualfeedbak" w:history="1">
              <w:r w:rsidR="0013316F" w:rsidRPr="00D15557">
                <w:rPr>
                  <w:rStyle w:val="Hyperlink"/>
                  <w:rFonts w:asciiTheme="minorHAnsi" w:hAnsiTheme="minorHAnsi" w:cstheme="minorHAnsi"/>
                  <w:b/>
                  <w:bCs/>
                  <w:sz w:val="22"/>
                  <w:szCs w:val="22"/>
                </w:rPr>
                <w:t>C7.</w:t>
              </w:r>
            </w:hyperlink>
            <w:r w:rsidR="0013316F" w:rsidRPr="0013316F">
              <w:rPr>
                <w:rFonts w:asciiTheme="minorHAnsi" w:hAnsiTheme="minorHAnsi" w:cstheme="minorHAnsi"/>
                <w:sz w:val="22"/>
                <w:szCs w:val="22"/>
              </w:rPr>
              <w:t xml:space="preserve"> Individuals have opportunities to provide feedback at the time of hire / time of match and on an ongoing basis on </w:t>
            </w:r>
            <w:r w:rsidR="0013316F" w:rsidRPr="0013316F">
              <w:rPr>
                <w:rFonts w:asciiTheme="minorHAnsi" w:hAnsiTheme="minorHAnsi" w:cstheme="minorHAnsi"/>
                <w:sz w:val="22"/>
                <w:szCs w:val="22"/>
              </w:rPr>
              <w:lastRenderedPageBreak/>
              <w:t>the performance/ actions of staff / care providers that support them.</w:t>
            </w:r>
          </w:p>
          <w:p w14:paraId="14FC371B" w14:textId="77777777" w:rsidR="0013316F" w:rsidRPr="0013316F" w:rsidRDefault="0013316F" w:rsidP="006D1795">
            <w:pPr>
              <w:jc w:val="center"/>
              <w:rPr>
                <w:rFonts w:asciiTheme="minorHAnsi" w:hAnsiTheme="minorHAnsi" w:cstheme="minorHAnsi"/>
                <w:sz w:val="22"/>
                <w:szCs w:val="22"/>
              </w:rPr>
            </w:pPr>
          </w:p>
          <w:p w14:paraId="2ADACD3E" w14:textId="77777777" w:rsidR="0013316F" w:rsidRPr="0013316F" w:rsidRDefault="0013316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13316F">
              <w:rPr>
                <w:rFonts w:asciiTheme="minorHAnsi" w:hAnsiTheme="minorHAnsi" w:cstheme="minorHAnsi"/>
                <w:b/>
                <w:sz w:val="22"/>
                <w:szCs w:val="22"/>
              </w:rPr>
              <w:t>APPLICABILITY</w:t>
            </w:r>
          </w:p>
          <w:p w14:paraId="27009379" w14:textId="77777777" w:rsidR="0013316F" w:rsidRPr="0013316F" w:rsidRDefault="0013316F" w:rsidP="006D1795">
            <w:pPr>
              <w:jc w:val="center"/>
              <w:rPr>
                <w:rFonts w:asciiTheme="minorHAnsi" w:hAnsiTheme="minorHAnsi" w:cstheme="minorHAnsi"/>
                <w:sz w:val="22"/>
                <w:szCs w:val="22"/>
              </w:rPr>
            </w:pPr>
          </w:p>
          <w:p w14:paraId="282CDFBE" w14:textId="39627EB9" w:rsidR="006E2450" w:rsidRPr="005B43DF" w:rsidRDefault="00423B45" w:rsidP="00601DFB">
            <w:pPr>
              <w:shd w:val="clear" w:color="auto" w:fill="00FF00"/>
              <w:jc w:val="center"/>
              <w:rPr>
                <w:rFonts w:asciiTheme="minorHAnsi" w:hAnsiTheme="minorHAnsi" w:cstheme="minorHAnsi"/>
                <w:sz w:val="22"/>
                <w:szCs w:val="22"/>
              </w:rPr>
            </w:pPr>
            <w:r>
              <w:rPr>
                <w:rFonts w:asciiTheme="minorHAnsi" w:hAnsiTheme="minorHAnsi" w:cstheme="minorHAnsi"/>
                <w:sz w:val="22"/>
                <w:szCs w:val="22"/>
              </w:rPr>
              <w:t>All Services</w:t>
            </w:r>
          </w:p>
          <w:p w14:paraId="5C265B87" w14:textId="5C9036EA" w:rsidR="0013316F" w:rsidRPr="0013316F" w:rsidRDefault="0013316F" w:rsidP="006D1795">
            <w:pPr>
              <w:jc w:val="center"/>
              <w:rPr>
                <w:rFonts w:asciiTheme="minorHAnsi" w:hAnsiTheme="minorHAnsi" w:cstheme="minorHAnsi"/>
                <w:sz w:val="22"/>
                <w:szCs w:val="22"/>
              </w:rPr>
            </w:pPr>
          </w:p>
          <w:p w14:paraId="46922A53" w14:textId="77777777" w:rsidR="0013316F" w:rsidRPr="0013316F" w:rsidRDefault="0013316F" w:rsidP="006D1795">
            <w:pPr>
              <w:jc w:val="center"/>
              <w:rPr>
                <w:rFonts w:asciiTheme="minorHAnsi" w:hAnsiTheme="minorHAnsi" w:cstheme="minorHAnsi"/>
                <w:sz w:val="22"/>
                <w:szCs w:val="22"/>
              </w:rPr>
            </w:pPr>
          </w:p>
        </w:tc>
        <w:tc>
          <w:tcPr>
            <w:tcW w:w="2068" w:type="dxa"/>
            <w:shd w:val="clear" w:color="auto" w:fill="D9E2F3" w:themeFill="accent1" w:themeFillTint="33"/>
          </w:tcPr>
          <w:p w14:paraId="53DA8C4B" w14:textId="77777777" w:rsidR="0013316F" w:rsidRPr="0013316F" w:rsidRDefault="0013316F" w:rsidP="0013316F">
            <w:pPr>
              <w:rPr>
                <w:rFonts w:asciiTheme="minorHAnsi" w:hAnsiTheme="minorHAnsi" w:cstheme="minorHAnsi"/>
                <w:b/>
                <w:sz w:val="22"/>
                <w:szCs w:val="22"/>
                <w:u w:val="single"/>
              </w:rPr>
            </w:pPr>
            <w:r w:rsidRPr="0013316F">
              <w:rPr>
                <w:rFonts w:asciiTheme="minorHAnsi" w:hAnsiTheme="minorHAnsi" w:cstheme="minorHAnsi"/>
                <w:b/>
                <w:sz w:val="22"/>
                <w:szCs w:val="22"/>
                <w:u w:val="single"/>
              </w:rPr>
              <w:lastRenderedPageBreak/>
              <w:t>Regulations 7.05 (5) (a)(b)(c):</w:t>
            </w:r>
          </w:p>
          <w:p w14:paraId="706E9BA6" w14:textId="5F6F81FC" w:rsidR="0013316F" w:rsidRPr="0013316F" w:rsidRDefault="0013316F" w:rsidP="006D1795">
            <w:pPr>
              <w:rPr>
                <w:rFonts w:asciiTheme="minorHAnsi" w:hAnsiTheme="minorHAnsi" w:cstheme="minorHAnsi"/>
                <w:b/>
                <w:sz w:val="22"/>
                <w:szCs w:val="22"/>
              </w:rPr>
            </w:pPr>
          </w:p>
        </w:tc>
        <w:tc>
          <w:tcPr>
            <w:tcW w:w="10638" w:type="dxa"/>
            <w:gridSpan w:val="3"/>
            <w:shd w:val="clear" w:color="auto" w:fill="auto"/>
          </w:tcPr>
          <w:p w14:paraId="5E5625EA" w14:textId="3CB7E583" w:rsidR="0013316F" w:rsidRPr="007A7347" w:rsidRDefault="0000539F" w:rsidP="00771469">
            <w:pPr>
              <w:spacing w:after="200" w:line="276" w:lineRule="auto"/>
              <w:rPr>
                <w:rFonts w:asciiTheme="minorHAnsi" w:hAnsiTheme="minorHAnsi" w:cstheme="minorHAnsi"/>
                <w:b/>
                <w:sz w:val="22"/>
                <w:szCs w:val="22"/>
              </w:rPr>
            </w:pPr>
            <w:r w:rsidRPr="007A7347">
              <w:rPr>
                <w:rFonts w:asciiTheme="minorHAnsi" w:hAnsiTheme="minorHAnsi" w:cstheme="minorHAnsi"/>
                <w:sz w:val="22"/>
                <w:szCs w:val="22"/>
              </w:rPr>
              <w:t>(5) All providers shall develop and utilize staff performance evaluations to enhance supports and services to individuals.</w:t>
            </w:r>
            <w:r w:rsidR="007A7347" w:rsidRPr="007A7347">
              <w:rPr>
                <w:rFonts w:asciiTheme="minorHAnsi" w:hAnsiTheme="minorHAnsi" w:cstheme="minorHAnsi"/>
                <w:sz w:val="22"/>
                <w:szCs w:val="22"/>
              </w:rPr>
              <w:t xml:space="preserve">  </w:t>
            </w:r>
            <w:r w:rsidR="007A43E5" w:rsidRPr="007A7347">
              <w:rPr>
                <w:rFonts w:asciiTheme="minorHAnsi" w:hAnsiTheme="minorHAnsi" w:cstheme="minorHAnsi"/>
                <w:sz w:val="22"/>
                <w:szCs w:val="22"/>
              </w:rPr>
              <w:t xml:space="preserve">(a) Evaluations of staff performance shall be competency-based and shall assess the degree to which requirements of the employee's job description are achieved by the employee subject to the evaluation. Comments from individuals, families or guardians of individuals, and relevant external agencies shall be included in the evaluation of staff performance. (b) Staff performance evaluations shall occur at least annually. (c) The results of staff performance evaluations shall be used by the provider to produce continued improvement in the skills needed by staff to enhance the lives of the individuals they support. </w:t>
            </w:r>
          </w:p>
        </w:tc>
      </w:tr>
      <w:tr w:rsidR="00CA3AE8" w14:paraId="1DE4CBB4" w14:textId="77777777" w:rsidTr="656BABA5">
        <w:tc>
          <w:tcPr>
            <w:tcW w:w="1908" w:type="dxa"/>
            <w:vMerge/>
          </w:tcPr>
          <w:p w14:paraId="615EC1CF" w14:textId="77777777" w:rsidR="00CA3AE8" w:rsidRPr="0013316F" w:rsidRDefault="00CA3AE8" w:rsidP="00CA3AE8">
            <w:pPr>
              <w:jc w:val="center"/>
              <w:rPr>
                <w:rFonts w:asciiTheme="minorHAnsi" w:hAnsiTheme="minorHAnsi" w:cstheme="minorHAnsi"/>
                <w:sz w:val="22"/>
                <w:szCs w:val="22"/>
              </w:rPr>
            </w:pPr>
          </w:p>
        </w:tc>
        <w:tc>
          <w:tcPr>
            <w:tcW w:w="12706" w:type="dxa"/>
            <w:gridSpan w:val="4"/>
          </w:tcPr>
          <w:p w14:paraId="240FC76A" w14:textId="77777777" w:rsidR="002C4280" w:rsidRDefault="002C4280" w:rsidP="73FF4C32">
            <w:pPr>
              <w:shd w:val="clear" w:color="auto" w:fill="D9E2F3" w:themeFill="accent1" w:themeFillTint="33"/>
              <w:rPr>
                <w:rFonts w:asciiTheme="minorHAnsi" w:hAnsiTheme="minorHAnsi" w:cstheme="minorHAnsi"/>
                <w:b/>
                <w:sz w:val="22"/>
                <w:szCs w:val="22"/>
              </w:rPr>
            </w:pPr>
            <w:r>
              <w:rPr>
                <w:rFonts w:asciiTheme="minorHAnsi" w:hAnsiTheme="minorHAnsi" w:cstheme="minorHAnsi"/>
                <w:b/>
                <w:sz w:val="22"/>
                <w:szCs w:val="22"/>
              </w:rPr>
              <w:t>GUIDELINES:</w:t>
            </w:r>
          </w:p>
          <w:p w14:paraId="0949FA19" w14:textId="011CCBF1" w:rsidR="00CA3AE8" w:rsidRPr="00743250" w:rsidRDefault="61A3EED7" w:rsidP="6098548A">
            <w:pPr>
              <w:rPr>
                <w:rFonts w:asciiTheme="minorHAnsi" w:hAnsiTheme="minorHAnsi" w:cstheme="minorBidi"/>
                <w:sz w:val="22"/>
                <w:szCs w:val="22"/>
              </w:rPr>
            </w:pPr>
            <w:r w:rsidRPr="6098548A">
              <w:rPr>
                <w:rFonts w:asciiTheme="minorHAnsi" w:hAnsiTheme="minorHAnsi" w:cstheme="minorBidi"/>
                <w:sz w:val="22"/>
                <w:szCs w:val="22"/>
              </w:rPr>
              <w:lastRenderedPageBreak/>
              <w:t xml:space="preserve">The relationship between individuals and staff who support them is a key factor in successful outcomes for individuals served.  It is important, therefore, that providers have a way in which they can gather the opinions of individuals served as one component of staff performance assessment.  This includes input into evaluations of staff performance, participation in prospective staff interviews, group input to gather opinions of all who share the same staff, and/or other less formal mechanisms to assure that the voices of individuals are heard. Through whatever </w:t>
            </w:r>
            <w:r w:rsidR="007B07EE" w:rsidRPr="6098548A">
              <w:rPr>
                <w:rFonts w:asciiTheme="minorHAnsi" w:hAnsiTheme="minorHAnsi" w:cstheme="minorBidi"/>
                <w:sz w:val="22"/>
                <w:szCs w:val="22"/>
              </w:rPr>
              <w:t>processes</w:t>
            </w:r>
            <w:r w:rsidR="51C7F8CF" w:rsidRPr="6098548A">
              <w:rPr>
                <w:rFonts w:asciiTheme="minorHAnsi" w:hAnsiTheme="minorHAnsi" w:cstheme="minorBidi"/>
                <w:sz w:val="22"/>
                <w:szCs w:val="22"/>
              </w:rPr>
              <w:t xml:space="preserve"> used</w:t>
            </w:r>
            <w:r w:rsidRPr="6098548A">
              <w:rPr>
                <w:rFonts w:asciiTheme="minorHAnsi" w:hAnsiTheme="minorHAnsi" w:cstheme="minorBidi"/>
                <w:sz w:val="22"/>
                <w:szCs w:val="22"/>
              </w:rPr>
              <w:t>, it is important for agencies to gather and reflect feedback from individuals about prospective staff at the time of hire and about current staff on a regular and ongoing basis, including input into the staff who provide services and supports daily.</w:t>
            </w:r>
          </w:p>
          <w:p w14:paraId="760C5530" w14:textId="77777777" w:rsidR="00CA3AE8" w:rsidRPr="00743250" w:rsidRDefault="00CA3AE8" w:rsidP="00CA3AE8">
            <w:pPr>
              <w:rPr>
                <w:rFonts w:asciiTheme="minorHAnsi" w:hAnsiTheme="minorHAnsi" w:cstheme="minorHAnsi"/>
                <w:sz w:val="22"/>
                <w:szCs w:val="22"/>
              </w:rPr>
            </w:pPr>
          </w:p>
          <w:p w14:paraId="522D16E9" w14:textId="1712FF29" w:rsidR="00CA3AE8" w:rsidRPr="00743250" w:rsidRDefault="61A3EED7" w:rsidP="656BABA5">
            <w:pPr>
              <w:pStyle w:val="Header"/>
              <w:rPr>
                <w:rFonts w:eastAsiaTheme="minorEastAsia"/>
              </w:rPr>
            </w:pPr>
            <w:r w:rsidRPr="00175E77">
              <w:rPr>
                <w:rFonts w:eastAsiaTheme="minorEastAsia"/>
              </w:rPr>
              <w:t>At the time of hire, when prospective staff are interviewed, individuals should be afforded the opportunity to participate on the interview selection committee and/or to be able to meet with all potential candidates being considered.  One member of the household/ service recipient can serve as the individual representative on the committee.  The provider may have a process which factors in observation of interactions with individuals</w:t>
            </w:r>
            <w:r w:rsidR="439E5DF3" w:rsidRPr="00175E77">
              <w:rPr>
                <w:rFonts w:eastAsiaTheme="minorEastAsia"/>
              </w:rPr>
              <w:t xml:space="preserve"> </w:t>
            </w:r>
            <w:r w:rsidRPr="00175E77">
              <w:rPr>
                <w:rFonts w:eastAsiaTheme="minorEastAsia"/>
              </w:rPr>
              <w:t>into the hiring decision process.  While observation of prospective staff interactions is important, it is preferable to engage individuals directly in the hiring process utilizing any unique communication modes necessary.</w:t>
            </w:r>
          </w:p>
          <w:p w14:paraId="26D4C7E1" w14:textId="77777777" w:rsidR="00CA3AE8" w:rsidRPr="00175E77" w:rsidRDefault="00CA3AE8" w:rsidP="656BABA5">
            <w:pPr>
              <w:pStyle w:val="Header"/>
              <w:rPr>
                <w:rFonts w:eastAsiaTheme="minorEastAsia"/>
              </w:rPr>
            </w:pPr>
          </w:p>
          <w:p w14:paraId="70C8945C" w14:textId="24CB9F2F" w:rsidR="00CA3AE8" w:rsidRPr="00743250" w:rsidRDefault="61A3EED7" w:rsidP="656BABA5">
            <w:pPr>
              <w:pStyle w:val="Header"/>
              <w:rPr>
                <w:rFonts w:eastAsiaTheme="minorEastAsia"/>
              </w:rPr>
            </w:pPr>
            <w:r w:rsidRPr="00175E77">
              <w:rPr>
                <w:rFonts w:eastAsiaTheme="minorEastAsia"/>
              </w:rPr>
              <w:t>For an individual being referred to Placement service, when prospective care providers are being considered during the matching process, individuals should be afforded the opportunity to participate in the selection and to be able to meet with all potential care providers being considered.  A good matching process engages individuals directly utilizing any unique communication modes necessary, and taking into consideration their needs, interests, lifestyle, activity level and various other factors.</w:t>
            </w:r>
          </w:p>
          <w:p w14:paraId="59F0769F" w14:textId="77777777" w:rsidR="00CA3AE8" w:rsidRPr="00175E77" w:rsidRDefault="00CA3AE8" w:rsidP="656BABA5">
            <w:pPr>
              <w:pStyle w:val="Header"/>
              <w:rPr>
                <w:rFonts w:eastAsiaTheme="minorEastAsia"/>
              </w:rPr>
            </w:pPr>
          </w:p>
          <w:p w14:paraId="79038C7F" w14:textId="77777777" w:rsidR="00CA3AE8" w:rsidRPr="00743250" w:rsidRDefault="00CA3AE8" w:rsidP="00CA3AE8">
            <w:pPr>
              <w:rPr>
                <w:rFonts w:asciiTheme="minorHAnsi" w:hAnsiTheme="minorHAnsi" w:cstheme="minorHAnsi"/>
                <w:sz w:val="22"/>
                <w:szCs w:val="22"/>
              </w:rPr>
            </w:pPr>
            <w:r w:rsidRPr="00743250">
              <w:rPr>
                <w:rFonts w:asciiTheme="minorHAnsi" w:hAnsiTheme="minorHAnsi" w:cstheme="minorHAnsi"/>
                <w:sz w:val="22"/>
                <w:szCs w:val="22"/>
              </w:rPr>
              <w:t xml:space="preserve">Feedback from individuals regarding their opinions on staff performance is important for providers to capture and utilize within a full and effective employee performance evaluation system.  This includes gathering input from all/ some who share the same staff on staff performance prior to evaluation, and/or checking in with individuals on the performance of new staff and/or periodic </w:t>
            </w:r>
            <w:proofErr w:type="gramStart"/>
            <w:r w:rsidRPr="00743250">
              <w:rPr>
                <w:rFonts w:asciiTheme="minorHAnsi" w:hAnsiTheme="minorHAnsi" w:cstheme="minorHAnsi"/>
                <w:sz w:val="22"/>
                <w:szCs w:val="22"/>
              </w:rPr>
              <w:t>less</w:t>
            </w:r>
            <w:proofErr w:type="gramEnd"/>
            <w:r w:rsidRPr="00743250">
              <w:rPr>
                <w:rFonts w:asciiTheme="minorHAnsi" w:hAnsiTheme="minorHAnsi" w:cstheme="minorHAnsi"/>
                <w:sz w:val="22"/>
                <w:szCs w:val="22"/>
              </w:rPr>
              <w:t xml:space="preserve"> formal ways of observing staff interactions to assure that the individuals’ behaviors, comments, reactions and feedback are noted and are used in the context of staff evaluations to improve staff performance. Through whatever process gets determined, it is important for agencies to gather and reflect feedback from individuals and to use this feedback.  </w:t>
            </w:r>
          </w:p>
          <w:p w14:paraId="1831E311" w14:textId="77777777" w:rsidR="00CA3AE8" w:rsidRPr="00743250" w:rsidRDefault="00CA3AE8" w:rsidP="00CA3AE8">
            <w:pPr>
              <w:rPr>
                <w:rFonts w:asciiTheme="minorHAnsi" w:hAnsiTheme="minorHAnsi" w:cstheme="minorHAnsi"/>
                <w:sz w:val="22"/>
                <w:szCs w:val="22"/>
              </w:rPr>
            </w:pPr>
          </w:p>
          <w:p w14:paraId="4CE0D1A0" w14:textId="77777777" w:rsidR="00CA3AE8" w:rsidRPr="00743250" w:rsidRDefault="00CA3AE8" w:rsidP="00CA3AE8">
            <w:pPr>
              <w:rPr>
                <w:rFonts w:asciiTheme="minorHAnsi" w:hAnsiTheme="minorHAnsi" w:cstheme="minorHAnsi"/>
                <w:sz w:val="22"/>
                <w:szCs w:val="22"/>
              </w:rPr>
            </w:pPr>
            <w:r w:rsidRPr="00743250">
              <w:rPr>
                <w:rFonts w:asciiTheme="minorHAnsi" w:hAnsiTheme="minorHAnsi" w:cstheme="minorHAnsi"/>
                <w:sz w:val="22"/>
                <w:szCs w:val="22"/>
              </w:rPr>
              <w:t xml:space="preserve">Placement service providers need to capture and use feedback from individuals on the match on an ongoing basis.  The Provider needs to work with the care provider to ensure that the match continues to be successful and that any issues the individual has raised are addressed with the care provider.  The Provider needs to have a process for the individual to share opinions on his/her ongoing satisfaction with the care provider with the Provider.  </w:t>
            </w:r>
          </w:p>
          <w:p w14:paraId="67D6C7C8" w14:textId="77777777" w:rsidR="00CA3AE8" w:rsidRPr="004C0179" w:rsidRDefault="00CA3AE8" w:rsidP="00CA3AE8"/>
          <w:p w14:paraId="65EF06CD" w14:textId="758DEFDE" w:rsidR="00CA3AE8" w:rsidRPr="0013316F" w:rsidRDefault="00CA3AE8" w:rsidP="00CA3AE8">
            <w:pPr>
              <w:rPr>
                <w:rFonts w:asciiTheme="minorHAnsi" w:hAnsiTheme="minorHAnsi" w:cstheme="minorHAnsi"/>
                <w:sz w:val="22"/>
                <w:szCs w:val="22"/>
              </w:rPr>
            </w:pPr>
            <w:r w:rsidRPr="00743237">
              <w:rPr>
                <w:rFonts w:asciiTheme="minorHAnsi" w:hAnsiTheme="minorHAnsi" w:cstheme="minorHAnsi"/>
                <w:sz w:val="22"/>
                <w:szCs w:val="22"/>
              </w:rPr>
              <w:t xml:space="preserve">Strategies for seeking input need to </w:t>
            </w:r>
            <w:r w:rsidR="007B07EE">
              <w:rPr>
                <w:rFonts w:asciiTheme="minorHAnsi" w:hAnsiTheme="minorHAnsi" w:cstheme="minorHAnsi"/>
                <w:sz w:val="22"/>
                <w:szCs w:val="22"/>
              </w:rPr>
              <w:t xml:space="preserve">be </w:t>
            </w:r>
            <w:proofErr w:type="gramStart"/>
            <w:r w:rsidR="007B07EE">
              <w:rPr>
                <w:rFonts w:asciiTheme="minorHAnsi" w:hAnsiTheme="minorHAnsi" w:cstheme="minorHAnsi"/>
                <w:sz w:val="22"/>
                <w:szCs w:val="22"/>
              </w:rPr>
              <w:t>t</w:t>
            </w:r>
            <w:r w:rsidRPr="00743237">
              <w:rPr>
                <w:rFonts w:asciiTheme="minorHAnsi" w:hAnsiTheme="minorHAnsi" w:cstheme="minorHAnsi"/>
                <w:sz w:val="22"/>
                <w:szCs w:val="22"/>
              </w:rPr>
              <w:t>ake</w:t>
            </w:r>
            <w:r w:rsidR="007B07EE">
              <w:rPr>
                <w:rFonts w:asciiTheme="minorHAnsi" w:hAnsiTheme="minorHAnsi" w:cstheme="minorHAnsi"/>
                <w:sz w:val="22"/>
                <w:szCs w:val="22"/>
              </w:rPr>
              <w:t>n</w:t>
            </w:r>
            <w:r w:rsidRPr="00743237">
              <w:rPr>
                <w:rFonts w:asciiTheme="minorHAnsi" w:hAnsiTheme="minorHAnsi" w:cstheme="minorHAnsi"/>
                <w:sz w:val="22"/>
                <w:szCs w:val="22"/>
              </w:rPr>
              <w:t xml:space="preserve"> into account</w:t>
            </w:r>
            <w:proofErr w:type="gramEnd"/>
            <w:r w:rsidRPr="00743237">
              <w:rPr>
                <w:rFonts w:asciiTheme="minorHAnsi" w:hAnsiTheme="minorHAnsi" w:cstheme="minorHAnsi"/>
                <w:sz w:val="22"/>
                <w:szCs w:val="22"/>
              </w:rPr>
              <w:t xml:space="preserve"> and be consistent with each individual’s style and method of communication.</w:t>
            </w:r>
          </w:p>
        </w:tc>
      </w:tr>
      <w:tr w:rsidR="00CA3AE8" w14:paraId="74FC27CC" w14:textId="77777777" w:rsidTr="656BABA5">
        <w:tc>
          <w:tcPr>
            <w:tcW w:w="1908" w:type="dxa"/>
            <w:vMerge/>
          </w:tcPr>
          <w:p w14:paraId="6D677B13" w14:textId="77777777" w:rsidR="00CA3AE8" w:rsidRPr="0013316F" w:rsidRDefault="00CA3AE8" w:rsidP="00CA3AE8">
            <w:pPr>
              <w:jc w:val="center"/>
              <w:rPr>
                <w:rFonts w:asciiTheme="minorHAnsi" w:hAnsiTheme="minorHAnsi" w:cstheme="minorHAnsi"/>
                <w:b/>
                <w:sz w:val="22"/>
                <w:szCs w:val="22"/>
              </w:rPr>
            </w:pPr>
          </w:p>
        </w:tc>
        <w:tc>
          <w:tcPr>
            <w:tcW w:w="2068" w:type="dxa"/>
            <w:shd w:val="clear" w:color="auto" w:fill="D9E2F3" w:themeFill="accent1" w:themeFillTint="33"/>
          </w:tcPr>
          <w:p w14:paraId="35E97B11" w14:textId="77777777" w:rsidR="00CA3AE8" w:rsidRPr="0013316F" w:rsidRDefault="00CA3AE8" w:rsidP="00CA3AE8">
            <w:pPr>
              <w:jc w:val="center"/>
              <w:rPr>
                <w:rFonts w:asciiTheme="minorHAnsi" w:hAnsiTheme="minorHAnsi" w:cstheme="minorHAnsi"/>
                <w:sz w:val="22"/>
                <w:szCs w:val="22"/>
              </w:rPr>
            </w:pPr>
            <w:r w:rsidRPr="0013316F">
              <w:rPr>
                <w:rFonts w:asciiTheme="minorHAnsi" w:hAnsiTheme="minorHAnsi" w:cstheme="minorHAnsi"/>
                <w:b/>
                <w:sz w:val="22"/>
                <w:szCs w:val="22"/>
              </w:rPr>
              <w:t>INFORMATION SOURCE</w:t>
            </w:r>
          </w:p>
        </w:tc>
        <w:tc>
          <w:tcPr>
            <w:tcW w:w="3060" w:type="dxa"/>
            <w:shd w:val="clear" w:color="auto" w:fill="D9E2F3" w:themeFill="accent1" w:themeFillTint="33"/>
          </w:tcPr>
          <w:p w14:paraId="59231C0F" w14:textId="77777777" w:rsidR="00CA3AE8" w:rsidRPr="0013316F" w:rsidRDefault="00CA3AE8" w:rsidP="00CA3AE8">
            <w:pPr>
              <w:jc w:val="center"/>
              <w:rPr>
                <w:rFonts w:asciiTheme="minorHAnsi" w:hAnsiTheme="minorHAnsi" w:cstheme="minorHAnsi"/>
                <w:sz w:val="22"/>
                <w:szCs w:val="22"/>
              </w:rPr>
            </w:pPr>
            <w:r w:rsidRPr="0013316F">
              <w:rPr>
                <w:rFonts w:asciiTheme="minorHAnsi" w:hAnsiTheme="minorHAnsi" w:cstheme="minorHAnsi"/>
                <w:b/>
                <w:sz w:val="22"/>
                <w:szCs w:val="22"/>
              </w:rPr>
              <w:t>HOW MEASURED</w:t>
            </w:r>
          </w:p>
        </w:tc>
        <w:tc>
          <w:tcPr>
            <w:tcW w:w="3756" w:type="dxa"/>
            <w:shd w:val="clear" w:color="auto" w:fill="D9E2F3" w:themeFill="accent1" w:themeFillTint="33"/>
          </w:tcPr>
          <w:p w14:paraId="32F83FF8" w14:textId="77777777" w:rsidR="00CA3AE8" w:rsidRPr="0013316F" w:rsidRDefault="00CA3AE8" w:rsidP="00CA3AE8">
            <w:pPr>
              <w:jc w:val="center"/>
              <w:rPr>
                <w:rFonts w:asciiTheme="minorHAnsi" w:hAnsiTheme="minorHAnsi" w:cstheme="minorHAnsi"/>
                <w:sz w:val="22"/>
                <w:szCs w:val="22"/>
              </w:rPr>
            </w:pPr>
            <w:r w:rsidRPr="0013316F">
              <w:rPr>
                <w:rFonts w:asciiTheme="minorHAnsi" w:hAnsiTheme="minorHAnsi" w:cstheme="minorHAnsi"/>
                <w:b/>
                <w:sz w:val="22"/>
                <w:szCs w:val="22"/>
              </w:rPr>
              <w:t>CRITERIA FOR STANDARD MET</w:t>
            </w:r>
          </w:p>
        </w:tc>
        <w:tc>
          <w:tcPr>
            <w:tcW w:w="3822" w:type="dxa"/>
            <w:shd w:val="clear" w:color="auto" w:fill="D9E2F3" w:themeFill="accent1" w:themeFillTint="33"/>
          </w:tcPr>
          <w:p w14:paraId="78BAE2BC" w14:textId="77777777" w:rsidR="00CA3AE8" w:rsidRPr="0013316F" w:rsidRDefault="00CA3AE8" w:rsidP="00CA3AE8">
            <w:pPr>
              <w:jc w:val="center"/>
              <w:rPr>
                <w:rFonts w:asciiTheme="minorHAnsi" w:hAnsiTheme="minorHAnsi" w:cstheme="minorHAnsi"/>
                <w:b/>
                <w:sz w:val="22"/>
                <w:szCs w:val="22"/>
              </w:rPr>
            </w:pPr>
            <w:r w:rsidRPr="0013316F">
              <w:rPr>
                <w:rFonts w:asciiTheme="minorHAnsi" w:hAnsiTheme="minorHAnsi" w:cstheme="minorHAnsi"/>
                <w:b/>
                <w:sz w:val="22"/>
                <w:szCs w:val="22"/>
              </w:rPr>
              <w:t>CRITERIA FOR STANDARD</w:t>
            </w:r>
          </w:p>
          <w:p w14:paraId="349937BD" w14:textId="77777777" w:rsidR="00CA3AE8" w:rsidRPr="0013316F" w:rsidRDefault="00CA3AE8" w:rsidP="00CA3AE8">
            <w:pPr>
              <w:jc w:val="center"/>
              <w:rPr>
                <w:rFonts w:asciiTheme="minorHAnsi" w:hAnsiTheme="minorHAnsi" w:cstheme="minorHAnsi"/>
                <w:sz w:val="22"/>
                <w:szCs w:val="22"/>
              </w:rPr>
            </w:pPr>
            <w:r w:rsidRPr="0013316F">
              <w:rPr>
                <w:rFonts w:asciiTheme="minorHAnsi" w:hAnsiTheme="minorHAnsi" w:cstheme="minorHAnsi"/>
                <w:b/>
                <w:sz w:val="22"/>
                <w:szCs w:val="22"/>
              </w:rPr>
              <w:t>NOT MET</w:t>
            </w:r>
          </w:p>
        </w:tc>
      </w:tr>
      <w:tr w:rsidR="00CA3AE8" w14:paraId="5510B393" w14:textId="77777777" w:rsidTr="656BABA5">
        <w:trPr>
          <w:trHeight w:val="377"/>
        </w:trPr>
        <w:tc>
          <w:tcPr>
            <w:tcW w:w="1908" w:type="dxa"/>
            <w:vMerge/>
          </w:tcPr>
          <w:p w14:paraId="088FAAA9" w14:textId="77777777" w:rsidR="00CA3AE8" w:rsidRPr="0013316F" w:rsidRDefault="00CA3AE8" w:rsidP="00CA3AE8">
            <w:pPr>
              <w:jc w:val="center"/>
              <w:rPr>
                <w:rFonts w:asciiTheme="minorHAnsi" w:hAnsiTheme="minorHAnsi" w:cstheme="minorHAnsi"/>
                <w:b/>
                <w:sz w:val="22"/>
                <w:szCs w:val="22"/>
              </w:rPr>
            </w:pPr>
          </w:p>
        </w:tc>
        <w:tc>
          <w:tcPr>
            <w:tcW w:w="2068" w:type="dxa"/>
          </w:tcPr>
          <w:p w14:paraId="6A34697E" w14:textId="77777777" w:rsidR="00CA3AE8" w:rsidRDefault="00CA3AE8" w:rsidP="00CA3AE8">
            <w:pPr>
              <w:rPr>
                <w:rFonts w:asciiTheme="minorHAnsi" w:hAnsiTheme="minorHAnsi" w:cstheme="minorHAnsi"/>
                <w:sz w:val="22"/>
                <w:szCs w:val="22"/>
              </w:rPr>
            </w:pPr>
            <w:r>
              <w:rPr>
                <w:rFonts w:asciiTheme="minorHAnsi" w:hAnsiTheme="minorHAnsi" w:cstheme="minorHAnsi"/>
                <w:sz w:val="22"/>
                <w:szCs w:val="22"/>
              </w:rPr>
              <w:t xml:space="preserve">Agency documentation </w:t>
            </w:r>
          </w:p>
          <w:p w14:paraId="18212CD0" w14:textId="77777777" w:rsidR="00CA3AE8" w:rsidRDefault="00CA3AE8" w:rsidP="00CA3AE8">
            <w:pPr>
              <w:rPr>
                <w:rFonts w:asciiTheme="minorHAnsi" w:hAnsiTheme="minorHAnsi" w:cstheme="minorHAnsi"/>
                <w:sz w:val="22"/>
                <w:szCs w:val="22"/>
              </w:rPr>
            </w:pPr>
          </w:p>
          <w:p w14:paraId="03380872" w14:textId="3BFD9240" w:rsidR="00CA3AE8" w:rsidRPr="0013316F" w:rsidRDefault="00CA3AE8" w:rsidP="00ED4E72">
            <w:pPr>
              <w:rPr>
                <w:rFonts w:asciiTheme="minorHAnsi" w:hAnsiTheme="minorHAnsi" w:cstheme="minorHAnsi"/>
                <w:sz w:val="22"/>
                <w:szCs w:val="22"/>
              </w:rPr>
            </w:pPr>
            <w:r>
              <w:rPr>
                <w:rFonts w:asciiTheme="minorHAnsi" w:hAnsiTheme="minorHAnsi" w:cstheme="minorHAnsi"/>
                <w:sz w:val="22"/>
                <w:szCs w:val="22"/>
              </w:rPr>
              <w:lastRenderedPageBreak/>
              <w:t>A</w:t>
            </w:r>
            <w:r w:rsidRPr="0013316F">
              <w:rPr>
                <w:rFonts w:asciiTheme="minorHAnsi" w:hAnsiTheme="minorHAnsi" w:cstheme="minorHAnsi"/>
                <w:sz w:val="22"/>
                <w:szCs w:val="22"/>
              </w:rPr>
              <w:t>dministrative interview (</w:t>
            </w:r>
            <w:proofErr w:type="gramStart"/>
            <w:r w:rsidRPr="0013316F">
              <w:rPr>
                <w:rFonts w:asciiTheme="minorHAnsi" w:hAnsiTheme="minorHAnsi" w:cstheme="minorHAnsi"/>
                <w:sz w:val="22"/>
                <w:szCs w:val="22"/>
              </w:rPr>
              <w:t>e.g.</w:t>
            </w:r>
            <w:proofErr w:type="gramEnd"/>
            <w:r w:rsidRPr="0013316F">
              <w:rPr>
                <w:rFonts w:asciiTheme="minorHAnsi" w:hAnsiTheme="minorHAnsi" w:cstheme="minorHAnsi"/>
                <w:sz w:val="22"/>
                <w:szCs w:val="22"/>
              </w:rPr>
              <w:t xml:space="preserve"> hiring process; system for obtaining feedback) </w:t>
            </w:r>
          </w:p>
          <w:p w14:paraId="0A92B817" w14:textId="09E0685C" w:rsidR="00CA3AE8" w:rsidRPr="0013316F" w:rsidRDefault="61A3EED7" w:rsidP="6098548A">
            <w:pPr>
              <w:rPr>
                <w:rFonts w:asciiTheme="minorHAnsi" w:hAnsiTheme="minorHAnsi" w:cstheme="minorBidi"/>
                <w:sz w:val="22"/>
                <w:szCs w:val="22"/>
              </w:rPr>
            </w:pPr>
            <w:r w:rsidRPr="6098548A">
              <w:rPr>
                <w:rFonts w:asciiTheme="minorHAnsi" w:hAnsiTheme="minorHAnsi" w:cstheme="minorBidi"/>
                <w:sz w:val="22"/>
                <w:szCs w:val="22"/>
              </w:rPr>
              <w:t>Individual interview –</w:t>
            </w:r>
          </w:p>
        </w:tc>
        <w:tc>
          <w:tcPr>
            <w:tcW w:w="3060" w:type="dxa"/>
          </w:tcPr>
          <w:p w14:paraId="3C7A594E" w14:textId="77777777" w:rsidR="00CA3AE8" w:rsidRPr="00423B45" w:rsidRDefault="00CA3AE8" w:rsidP="00CA3AE8">
            <w:pPr>
              <w:rPr>
                <w:rFonts w:asciiTheme="minorHAnsi" w:hAnsiTheme="minorHAnsi" w:cstheme="minorHAnsi"/>
                <w:sz w:val="22"/>
                <w:szCs w:val="22"/>
              </w:rPr>
            </w:pPr>
            <w:r w:rsidRPr="0013316F">
              <w:rPr>
                <w:rFonts w:asciiTheme="minorHAnsi" w:hAnsiTheme="minorHAnsi" w:cstheme="minorHAnsi"/>
                <w:sz w:val="22"/>
                <w:szCs w:val="22"/>
              </w:rPr>
              <w:lastRenderedPageBreak/>
              <w:t xml:space="preserve">Review how provider gives </w:t>
            </w:r>
            <w:r w:rsidRPr="00423B45">
              <w:rPr>
                <w:rFonts w:asciiTheme="minorHAnsi" w:hAnsiTheme="minorHAnsi" w:cstheme="minorHAnsi"/>
                <w:sz w:val="22"/>
                <w:szCs w:val="22"/>
              </w:rPr>
              <w:t xml:space="preserve">individuals opportunities to offer feedback on staff </w:t>
            </w:r>
            <w:r w:rsidRPr="00423B45">
              <w:rPr>
                <w:rFonts w:asciiTheme="minorHAnsi" w:hAnsiTheme="minorHAnsi" w:cstheme="minorHAnsi"/>
                <w:sz w:val="22"/>
                <w:szCs w:val="22"/>
              </w:rPr>
              <w:lastRenderedPageBreak/>
              <w:t xml:space="preserve">performance (either </w:t>
            </w:r>
            <w:proofErr w:type="gramStart"/>
            <w:r w:rsidRPr="00423B45">
              <w:rPr>
                <w:rFonts w:asciiTheme="minorHAnsi" w:hAnsiTheme="minorHAnsi" w:cstheme="minorHAnsi"/>
                <w:sz w:val="22"/>
                <w:szCs w:val="22"/>
              </w:rPr>
              <w:t>Individually</w:t>
            </w:r>
            <w:proofErr w:type="gramEnd"/>
            <w:r w:rsidRPr="00423B45">
              <w:rPr>
                <w:rFonts w:asciiTheme="minorHAnsi" w:hAnsiTheme="minorHAnsi" w:cstheme="minorHAnsi"/>
                <w:sz w:val="22"/>
                <w:szCs w:val="22"/>
              </w:rPr>
              <w:t xml:space="preserve"> or within a group discussion), and how this information is utilized or shared in the annual evaluation of staff.  </w:t>
            </w:r>
          </w:p>
          <w:p w14:paraId="3CC0E7B8" w14:textId="77777777" w:rsidR="00CA3AE8" w:rsidRPr="0013316F" w:rsidRDefault="00CA3AE8" w:rsidP="00CA3AE8">
            <w:pPr>
              <w:rPr>
                <w:rFonts w:asciiTheme="minorHAnsi" w:hAnsiTheme="minorHAnsi" w:cstheme="minorHAnsi"/>
                <w:sz w:val="22"/>
                <w:szCs w:val="22"/>
              </w:rPr>
            </w:pPr>
          </w:p>
          <w:p w14:paraId="4F864447" w14:textId="77777777" w:rsidR="00CA3AE8" w:rsidRPr="0013316F" w:rsidRDefault="00CA3AE8" w:rsidP="00CA3AE8">
            <w:pPr>
              <w:rPr>
                <w:rFonts w:asciiTheme="minorHAnsi" w:hAnsiTheme="minorHAnsi" w:cstheme="minorHAnsi"/>
                <w:sz w:val="22"/>
                <w:szCs w:val="22"/>
              </w:rPr>
            </w:pPr>
            <w:r w:rsidRPr="0013316F">
              <w:rPr>
                <w:rFonts w:asciiTheme="minorHAnsi" w:hAnsiTheme="minorHAnsi" w:cstheme="minorHAnsi"/>
                <w:sz w:val="22"/>
                <w:szCs w:val="22"/>
              </w:rPr>
              <w:t>Review if individual involvement in feedback occurs as one component of staff performance evaluations and on an ongoing basis including input into the staff who provide services and supports.</w:t>
            </w:r>
          </w:p>
          <w:p w14:paraId="6CF627BD" w14:textId="77777777" w:rsidR="00CA3AE8" w:rsidRPr="0013316F" w:rsidRDefault="00CA3AE8" w:rsidP="00CA3AE8">
            <w:pPr>
              <w:rPr>
                <w:rFonts w:asciiTheme="minorHAnsi" w:hAnsiTheme="minorHAnsi" w:cstheme="minorHAnsi"/>
                <w:sz w:val="22"/>
                <w:szCs w:val="22"/>
              </w:rPr>
            </w:pPr>
          </w:p>
          <w:p w14:paraId="3D253F75" w14:textId="4297E300" w:rsidR="00CA3AE8" w:rsidRPr="0013316F" w:rsidRDefault="00CA3AE8" w:rsidP="00CA3AE8">
            <w:pPr>
              <w:rPr>
                <w:rFonts w:asciiTheme="minorHAnsi" w:hAnsiTheme="minorHAnsi" w:cstheme="minorHAnsi"/>
                <w:color w:val="FF0000"/>
                <w:sz w:val="22"/>
                <w:szCs w:val="22"/>
              </w:rPr>
            </w:pPr>
            <w:r w:rsidRPr="0013316F">
              <w:rPr>
                <w:rFonts w:asciiTheme="minorHAnsi" w:hAnsiTheme="minorHAnsi" w:cstheme="minorHAnsi"/>
                <w:sz w:val="22"/>
                <w:szCs w:val="22"/>
              </w:rPr>
              <w:t>Review how individual input is sought in the hiring process.</w:t>
            </w:r>
          </w:p>
        </w:tc>
        <w:tc>
          <w:tcPr>
            <w:tcW w:w="3756" w:type="dxa"/>
          </w:tcPr>
          <w:p w14:paraId="4A28C92E" w14:textId="05797BC2" w:rsidR="00CA3AE8" w:rsidRPr="0013316F" w:rsidRDefault="00CA3AE8" w:rsidP="00CA3AE8">
            <w:pPr>
              <w:ind w:left="344" w:hanging="360"/>
              <w:rPr>
                <w:rFonts w:asciiTheme="minorHAnsi" w:hAnsiTheme="minorHAnsi" w:cstheme="minorHAnsi"/>
                <w:color w:val="000000" w:themeColor="text1"/>
                <w:sz w:val="22"/>
                <w:szCs w:val="22"/>
              </w:rPr>
            </w:pPr>
            <w:r w:rsidRPr="0013316F">
              <w:rPr>
                <w:rFonts w:asciiTheme="minorHAnsi" w:hAnsiTheme="minorHAnsi" w:cstheme="minorHAnsi"/>
                <w:color w:val="000000" w:themeColor="text1"/>
                <w:sz w:val="22"/>
                <w:szCs w:val="22"/>
              </w:rPr>
              <w:lastRenderedPageBreak/>
              <w:t>Provider has a process to obtain the following:</w:t>
            </w:r>
          </w:p>
          <w:p w14:paraId="19BAC07B" w14:textId="766A17C4" w:rsidR="00CA3AE8" w:rsidRPr="0013316F" w:rsidRDefault="00CA3AE8" w:rsidP="00A876D3">
            <w:pPr>
              <w:pStyle w:val="ListParagraph"/>
              <w:numPr>
                <w:ilvl w:val="0"/>
                <w:numId w:val="9"/>
              </w:numPr>
              <w:spacing w:after="200" w:line="276" w:lineRule="auto"/>
              <w:ind w:left="344"/>
              <w:rPr>
                <w:rFonts w:asciiTheme="minorHAnsi" w:hAnsiTheme="minorHAnsi" w:cstheme="minorHAnsi"/>
                <w:color w:val="000000" w:themeColor="text1"/>
                <w:sz w:val="22"/>
                <w:szCs w:val="22"/>
              </w:rPr>
            </w:pPr>
            <w:r w:rsidRPr="0013316F">
              <w:rPr>
                <w:rFonts w:asciiTheme="minorHAnsi" w:hAnsiTheme="minorHAnsi" w:cstheme="minorHAnsi"/>
                <w:color w:val="000000" w:themeColor="text1"/>
                <w:sz w:val="22"/>
                <w:szCs w:val="22"/>
              </w:rPr>
              <w:t xml:space="preserve">individual feedback on staff </w:t>
            </w:r>
            <w:r w:rsidRPr="0013316F">
              <w:rPr>
                <w:rFonts w:asciiTheme="minorHAnsi" w:hAnsiTheme="minorHAnsi" w:cstheme="minorHAnsi"/>
                <w:color w:val="000000" w:themeColor="text1"/>
                <w:sz w:val="22"/>
                <w:szCs w:val="22"/>
              </w:rPr>
              <w:lastRenderedPageBreak/>
              <w:t xml:space="preserve">performance on an annual basis </w:t>
            </w:r>
          </w:p>
          <w:p w14:paraId="2C76EF33" w14:textId="195E529D" w:rsidR="00CA3AE8" w:rsidRPr="0013316F" w:rsidRDefault="00CA3AE8" w:rsidP="00A876D3">
            <w:pPr>
              <w:pStyle w:val="ListParagraph"/>
              <w:numPr>
                <w:ilvl w:val="0"/>
                <w:numId w:val="9"/>
              </w:numPr>
              <w:spacing w:after="200" w:line="276" w:lineRule="auto"/>
              <w:ind w:left="344"/>
              <w:rPr>
                <w:rFonts w:asciiTheme="minorHAnsi" w:hAnsiTheme="minorHAnsi" w:cstheme="minorHAnsi"/>
                <w:color w:val="000000" w:themeColor="text1"/>
                <w:sz w:val="22"/>
                <w:szCs w:val="22"/>
              </w:rPr>
            </w:pPr>
            <w:r w:rsidRPr="003A304B">
              <w:rPr>
                <w:rFonts w:asciiTheme="minorHAnsi" w:hAnsiTheme="minorHAnsi" w:cstheme="minorHAnsi"/>
                <w:b/>
                <w:color w:val="000000" w:themeColor="text1"/>
                <w:sz w:val="22"/>
                <w:szCs w:val="22"/>
                <w:u w:val="single"/>
              </w:rPr>
              <w:t>and</w:t>
            </w:r>
            <w:r w:rsidRPr="003A304B">
              <w:rPr>
                <w:rFonts w:asciiTheme="minorHAnsi" w:hAnsiTheme="minorHAnsi" w:cstheme="minorHAnsi"/>
                <w:b/>
                <w:color w:val="000000" w:themeColor="text1"/>
                <w:sz w:val="22"/>
                <w:szCs w:val="22"/>
              </w:rPr>
              <w:t xml:space="preserve"> </w:t>
            </w:r>
            <w:r w:rsidRPr="0013316F">
              <w:rPr>
                <w:rFonts w:asciiTheme="minorHAnsi" w:hAnsiTheme="minorHAnsi" w:cstheme="minorHAnsi"/>
                <w:color w:val="000000" w:themeColor="text1"/>
                <w:sz w:val="22"/>
                <w:szCs w:val="22"/>
              </w:rPr>
              <w:t xml:space="preserve">this feedback is occurring both at the time of hire and on an ongoing basis, </w:t>
            </w:r>
          </w:p>
          <w:p w14:paraId="5F9B4734" w14:textId="77777777" w:rsidR="00CA3AE8" w:rsidRPr="00303480" w:rsidRDefault="00CA3AE8" w:rsidP="00A876D3">
            <w:pPr>
              <w:pStyle w:val="ListParagraph"/>
              <w:numPr>
                <w:ilvl w:val="0"/>
                <w:numId w:val="9"/>
              </w:numPr>
              <w:spacing w:after="200" w:line="276" w:lineRule="auto"/>
              <w:ind w:left="344"/>
              <w:rPr>
                <w:rFonts w:asciiTheme="minorHAnsi" w:hAnsiTheme="minorHAnsi" w:cstheme="minorHAnsi"/>
                <w:color w:val="FF0000"/>
                <w:sz w:val="22"/>
                <w:szCs w:val="22"/>
              </w:rPr>
            </w:pPr>
            <w:r w:rsidRPr="00423B45">
              <w:rPr>
                <w:rFonts w:asciiTheme="minorHAnsi" w:hAnsiTheme="minorHAnsi" w:cstheme="minorHAnsi"/>
                <w:b/>
                <w:color w:val="000000" w:themeColor="text1"/>
                <w:sz w:val="22"/>
                <w:szCs w:val="22"/>
                <w:u w:val="single"/>
              </w:rPr>
              <w:t>and</w:t>
            </w:r>
            <w:r w:rsidRPr="00423B45">
              <w:rPr>
                <w:rFonts w:asciiTheme="minorHAnsi" w:hAnsiTheme="minorHAnsi" w:cstheme="minorHAnsi"/>
                <w:color w:val="000000" w:themeColor="text1"/>
                <w:sz w:val="22"/>
                <w:szCs w:val="22"/>
              </w:rPr>
              <w:t xml:space="preserve"> feedback is shared with staff for evaluation and training purposes.</w:t>
            </w:r>
          </w:p>
          <w:p w14:paraId="779F9319" w14:textId="01C8E895" w:rsidR="00303480" w:rsidRPr="00303480" w:rsidRDefault="00303480" w:rsidP="00303480">
            <w:pPr>
              <w:spacing w:after="200" w:line="276" w:lineRule="auto"/>
              <w:rPr>
                <w:rFonts w:asciiTheme="minorHAnsi" w:hAnsiTheme="minorHAnsi" w:cstheme="minorHAnsi"/>
                <w:color w:val="FF0000"/>
                <w:sz w:val="22"/>
                <w:szCs w:val="22"/>
              </w:rPr>
            </w:pPr>
          </w:p>
        </w:tc>
        <w:tc>
          <w:tcPr>
            <w:tcW w:w="3822" w:type="dxa"/>
          </w:tcPr>
          <w:p w14:paraId="78DCD88A" w14:textId="77777777" w:rsidR="00CA3AE8" w:rsidRPr="0013316F" w:rsidRDefault="00CA3AE8" w:rsidP="00CA3AE8">
            <w:pPr>
              <w:ind w:left="344" w:hanging="360"/>
              <w:rPr>
                <w:rFonts w:asciiTheme="minorHAnsi" w:hAnsiTheme="minorHAnsi" w:cstheme="minorHAnsi"/>
                <w:color w:val="000000" w:themeColor="text1"/>
                <w:sz w:val="22"/>
                <w:szCs w:val="22"/>
              </w:rPr>
            </w:pPr>
            <w:r w:rsidRPr="0013316F">
              <w:rPr>
                <w:rFonts w:asciiTheme="minorHAnsi" w:hAnsiTheme="minorHAnsi" w:cstheme="minorHAnsi"/>
                <w:color w:val="000000" w:themeColor="text1"/>
                <w:sz w:val="22"/>
                <w:szCs w:val="22"/>
              </w:rPr>
              <w:lastRenderedPageBreak/>
              <w:t>Provider is missing one or more of the following components:</w:t>
            </w:r>
          </w:p>
          <w:p w14:paraId="4B6C1540" w14:textId="683E4310" w:rsidR="00CA3AE8" w:rsidRPr="0013316F" w:rsidRDefault="00CA3AE8" w:rsidP="00A876D3">
            <w:pPr>
              <w:pStyle w:val="ListParagraph"/>
              <w:numPr>
                <w:ilvl w:val="0"/>
                <w:numId w:val="10"/>
              </w:numPr>
              <w:spacing w:after="200" w:line="276" w:lineRule="auto"/>
              <w:ind w:left="344"/>
              <w:rPr>
                <w:rFonts w:asciiTheme="minorHAnsi" w:hAnsiTheme="minorHAnsi" w:cstheme="minorHAnsi"/>
                <w:b/>
                <w:color w:val="000000" w:themeColor="text1"/>
                <w:sz w:val="22"/>
                <w:szCs w:val="22"/>
                <w:u w:val="single"/>
              </w:rPr>
            </w:pPr>
            <w:r w:rsidRPr="0013316F">
              <w:rPr>
                <w:rFonts w:asciiTheme="minorHAnsi" w:hAnsiTheme="minorHAnsi" w:cstheme="minorHAnsi"/>
                <w:color w:val="000000" w:themeColor="text1"/>
                <w:sz w:val="22"/>
                <w:szCs w:val="22"/>
              </w:rPr>
              <w:t xml:space="preserve">individual feedback on staff </w:t>
            </w:r>
            <w:r w:rsidRPr="0013316F">
              <w:rPr>
                <w:rFonts w:asciiTheme="minorHAnsi" w:hAnsiTheme="minorHAnsi" w:cstheme="minorHAnsi"/>
                <w:color w:val="000000" w:themeColor="text1"/>
                <w:sz w:val="22"/>
                <w:szCs w:val="22"/>
              </w:rPr>
              <w:lastRenderedPageBreak/>
              <w:t xml:space="preserve">performance on an annual basis </w:t>
            </w:r>
          </w:p>
          <w:p w14:paraId="0C78207B" w14:textId="208D8178" w:rsidR="00CA3AE8" w:rsidRPr="0013316F" w:rsidRDefault="00CA3AE8" w:rsidP="00A876D3">
            <w:pPr>
              <w:pStyle w:val="ListParagraph"/>
              <w:numPr>
                <w:ilvl w:val="0"/>
                <w:numId w:val="10"/>
              </w:numPr>
              <w:spacing w:after="200" w:line="276" w:lineRule="auto"/>
              <w:ind w:left="344"/>
              <w:rPr>
                <w:rFonts w:asciiTheme="minorHAnsi" w:hAnsiTheme="minorHAnsi" w:cstheme="minorHAnsi"/>
                <w:color w:val="000000" w:themeColor="text1"/>
                <w:sz w:val="22"/>
                <w:szCs w:val="22"/>
              </w:rPr>
            </w:pPr>
            <w:r w:rsidRPr="003A304B">
              <w:rPr>
                <w:rFonts w:asciiTheme="minorHAnsi" w:hAnsiTheme="minorHAnsi" w:cstheme="minorHAnsi"/>
                <w:b/>
                <w:color w:val="000000" w:themeColor="text1"/>
                <w:sz w:val="22"/>
                <w:szCs w:val="22"/>
                <w:u w:val="single"/>
              </w:rPr>
              <w:t>and/or</w:t>
            </w:r>
            <w:r w:rsidRPr="0013316F">
              <w:rPr>
                <w:rFonts w:asciiTheme="minorHAnsi" w:hAnsiTheme="minorHAnsi" w:cstheme="minorHAnsi"/>
                <w:color w:val="000000" w:themeColor="text1"/>
                <w:sz w:val="22"/>
                <w:szCs w:val="22"/>
              </w:rPr>
              <w:t xml:space="preserve"> this feedback is occurring both at the time of hire and on an ongoing basis, </w:t>
            </w:r>
          </w:p>
          <w:p w14:paraId="0CA6BB45" w14:textId="4A389831" w:rsidR="00CA3AE8" w:rsidRPr="00423B45" w:rsidRDefault="00CA3AE8" w:rsidP="00A876D3">
            <w:pPr>
              <w:pStyle w:val="ListParagraph"/>
              <w:numPr>
                <w:ilvl w:val="0"/>
                <w:numId w:val="10"/>
              </w:numPr>
              <w:spacing w:after="200" w:line="276" w:lineRule="auto"/>
              <w:ind w:left="344"/>
              <w:rPr>
                <w:rFonts w:asciiTheme="minorHAnsi" w:hAnsiTheme="minorHAnsi" w:cstheme="minorHAnsi"/>
                <w:color w:val="000000" w:themeColor="text1"/>
                <w:sz w:val="22"/>
                <w:szCs w:val="22"/>
              </w:rPr>
            </w:pPr>
            <w:r w:rsidRPr="003A304B">
              <w:rPr>
                <w:rFonts w:asciiTheme="minorHAnsi" w:hAnsiTheme="minorHAnsi" w:cstheme="minorHAnsi"/>
                <w:b/>
                <w:color w:val="000000" w:themeColor="text1"/>
                <w:sz w:val="22"/>
                <w:szCs w:val="22"/>
                <w:u w:val="single"/>
              </w:rPr>
              <w:t>and/or</w:t>
            </w:r>
            <w:r>
              <w:rPr>
                <w:rFonts w:asciiTheme="minorHAnsi" w:hAnsiTheme="minorHAnsi" w:cstheme="minorHAnsi"/>
                <w:color w:val="000000" w:themeColor="text1"/>
                <w:sz w:val="22"/>
                <w:szCs w:val="22"/>
              </w:rPr>
              <w:t xml:space="preserve"> </w:t>
            </w:r>
            <w:r w:rsidRPr="00423B45">
              <w:rPr>
                <w:rFonts w:asciiTheme="minorHAnsi" w:hAnsiTheme="minorHAnsi" w:cstheme="minorHAnsi"/>
                <w:color w:val="000000" w:themeColor="text1"/>
                <w:sz w:val="22"/>
                <w:szCs w:val="22"/>
              </w:rPr>
              <w:t>feedback is shared with staff for evaluation and training purposes.</w:t>
            </w:r>
          </w:p>
          <w:p w14:paraId="736B1018" w14:textId="77777777" w:rsidR="00CA3AE8" w:rsidRPr="0013316F" w:rsidRDefault="00CA3AE8" w:rsidP="00CA3AE8">
            <w:pPr>
              <w:ind w:left="344" w:hanging="360"/>
              <w:rPr>
                <w:rFonts w:asciiTheme="minorHAnsi" w:hAnsiTheme="minorHAnsi" w:cstheme="minorHAnsi"/>
                <w:color w:val="000000" w:themeColor="text1"/>
                <w:sz w:val="22"/>
                <w:szCs w:val="22"/>
              </w:rPr>
            </w:pPr>
          </w:p>
          <w:p w14:paraId="6D55543D" w14:textId="77777777" w:rsidR="00CA3AE8" w:rsidRPr="0013316F" w:rsidRDefault="00CA3AE8" w:rsidP="00CA3AE8">
            <w:pPr>
              <w:ind w:left="344" w:hanging="360"/>
              <w:rPr>
                <w:rFonts w:asciiTheme="minorHAnsi" w:hAnsiTheme="minorHAnsi" w:cstheme="minorHAnsi"/>
                <w:color w:val="000000" w:themeColor="text1"/>
                <w:sz w:val="22"/>
                <w:szCs w:val="22"/>
              </w:rPr>
            </w:pPr>
          </w:p>
          <w:p w14:paraId="7D8D9B2C" w14:textId="77777777" w:rsidR="00CA3AE8" w:rsidRPr="0013316F" w:rsidRDefault="00CA3AE8" w:rsidP="00CA3AE8">
            <w:pPr>
              <w:ind w:left="344" w:hanging="360"/>
              <w:rPr>
                <w:rFonts w:asciiTheme="minorHAnsi" w:hAnsiTheme="minorHAnsi" w:cstheme="minorHAnsi"/>
                <w:color w:val="000000" w:themeColor="text1"/>
                <w:sz w:val="22"/>
                <w:szCs w:val="22"/>
              </w:rPr>
            </w:pPr>
          </w:p>
          <w:p w14:paraId="3C86E04B" w14:textId="77777777" w:rsidR="00CA3AE8" w:rsidRPr="0013316F" w:rsidRDefault="00CA3AE8" w:rsidP="00CA3AE8">
            <w:pPr>
              <w:ind w:left="344" w:hanging="360"/>
              <w:rPr>
                <w:rFonts w:asciiTheme="minorHAnsi" w:hAnsiTheme="minorHAnsi" w:cstheme="minorHAnsi"/>
                <w:color w:val="000000" w:themeColor="text1"/>
                <w:sz w:val="22"/>
                <w:szCs w:val="22"/>
              </w:rPr>
            </w:pPr>
          </w:p>
          <w:p w14:paraId="1D577A16" w14:textId="77777777" w:rsidR="00CA3AE8" w:rsidRPr="0013316F" w:rsidRDefault="00CA3AE8" w:rsidP="00CA3AE8">
            <w:pPr>
              <w:ind w:left="344" w:hanging="360"/>
              <w:rPr>
                <w:rFonts w:asciiTheme="minorHAnsi" w:hAnsiTheme="minorHAnsi" w:cstheme="minorHAnsi"/>
                <w:color w:val="000000" w:themeColor="text1"/>
                <w:sz w:val="22"/>
                <w:szCs w:val="22"/>
              </w:rPr>
            </w:pPr>
          </w:p>
          <w:p w14:paraId="3FF3537E" w14:textId="77777777" w:rsidR="00CA3AE8" w:rsidRPr="0013316F" w:rsidRDefault="00CA3AE8" w:rsidP="00CA3AE8">
            <w:pPr>
              <w:ind w:left="344" w:hanging="360"/>
              <w:rPr>
                <w:rFonts w:asciiTheme="minorHAnsi" w:hAnsiTheme="minorHAnsi" w:cstheme="minorHAnsi"/>
                <w:color w:val="000000" w:themeColor="text1"/>
                <w:sz w:val="22"/>
                <w:szCs w:val="22"/>
              </w:rPr>
            </w:pPr>
          </w:p>
          <w:p w14:paraId="74D6D6C5" w14:textId="77777777" w:rsidR="00CA3AE8" w:rsidRPr="0013316F" w:rsidRDefault="00CA3AE8" w:rsidP="00CA3AE8">
            <w:pPr>
              <w:ind w:left="344" w:hanging="360"/>
              <w:rPr>
                <w:rFonts w:asciiTheme="minorHAnsi" w:hAnsiTheme="minorHAnsi" w:cstheme="minorHAnsi"/>
                <w:color w:val="000000" w:themeColor="text1"/>
                <w:sz w:val="22"/>
                <w:szCs w:val="22"/>
              </w:rPr>
            </w:pPr>
          </w:p>
          <w:p w14:paraId="10FD7161" w14:textId="77777777" w:rsidR="00CA3AE8" w:rsidRPr="0013316F" w:rsidRDefault="00CA3AE8" w:rsidP="00CA3AE8">
            <w:pPr>
              <w:ind w:left="344" w:hanging="360"/>
              <w:rPr>
                <w:rFonts w:asciiTheme="minorHAnsi" w:hAnsiTheme="minorHAnsi" w:cstheme="minorHAnsi"/>
                <w:color w:val="000000" w:themeColor="text1"/>
                <w:sz w:val="22"/>
                <w:szCs w:val="22"/>
              </w:rPr>
            </w:pPr>
          </w:p>
          <w:p w14:paraId="3FDB2469" w14:textId="77777777" w:rsidR="00CA3AE8" w:rsidRPr="0013316F" w:rsidRDefault="00CA3AE8" w:rsidP="00CA3AE8">
            <w:pPr>
              <w:ind w:left="344" w:hanging="360"/>
              <w:rPr>
                <w:rFonts w:asciiTheme="minorHAnsi" w:hAnsiTheme="minorHAnsi" w:cstheme="minorHAnsi"/>
                <w:color w:val="000080"/>
                <w:sz w:val="22"/>
                <w:szCs w:val="22"/>
              </w:rPr>
            </w:pPr>
          </w:p>
        </w:tc>
      </w:tr>
    </w:tbl>
    <w:p w14:paraId="350886A3" w14:textId="77777777" w:rsidR="0013316F" w:rsidRDefault="0013316F"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13316F" w14:paraId="4105F3B4" w14:textId="77777777" w:rsidTr="6098548A">
        <w:tc>
          <w:tcPr>
            <w:tcW w:w="1908" w:type="dxa"/>
            <w:vMerge w:val="restart"/>
          </w:tcPr>
          <w:p w14:paraId="1529878E" w14:textId="77777777" w:rsidR="0013316F" w:rsidRPr="001308AB" w:rsidRDefault="0013316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1308AB">
              <w:rPr>
                <w:rFonts w:asciiTheme="minorHAnsi" w:hAnsiTheme="minorHAnsi" w:cstheme="minorHAnsi"/>
                <w:b/>
                <w:sz w:val="22"/>
                <w:szCs w:val="22"/>
                <w:shd w:val="clear" w:color="auto" w:fill="D9E2F3" w:themeFill="accent1" w:themeFillTint="33"/>
              </w:rPr>
              <w:t>INDICATOR</w:t>
            </w:r>
          </w:p>
          <w:p w14:paraId="75420888" w14:textId="77777777" w:rsidR="0013316F" w:rsidRPr="001308AB" w:rsidRDefault="0013316F" w:rsidP="006D1795">
            <w:pPr>
              <w:rPr>
                <w:rFonts w:asciiTheme="minorHAnsi" w:hAnsiTheme="minorHAnsi" w:cstheme="minorHAnsi"/>
                <w:sz w:val="22"/>
                <w:szCs w:val="22"/>
              </w:rPr>
            </w:pPr>
          </w:p>
          <w:p w14:paraId="7EADEA53" w14:textId="3CD5AE46" w:rsidR="0013316F" w:rsidRPr="001308AB" w:rsidRDefault="001308AB" w:rsidP="001308AB">
            <w:pPr>
              <w:rPr>
                <w:rFonts w:asciiTheme="minorHAnsi" w:hAnsiTheme="minorHAnsi" w:cstheme="minorHAnsi"/>
                <w:sz w:val="22"/>
                <w:szCs w:val="22"/>
              </w:rPr>
            </w:pPr>
            <w:r w:rsidRPr="00FE5A92">
              <w:rPr>
                <w:rFonts w:asciiTheme="minorHAnsi" w:hAnsiTheme="minorHAnsi" w:cstheme="minorHAnsi"/>
                <w:b/>
                <w:bCs/>
                <w:sz w:val="22"/>
                <w:szCs w:val="22"/>
              </w:rPr>
              <w:t>C8.</w:t>
            </w:r>
            <w:r w:rsidRPr="001308AB">
              <w:rPr>
                <w:rFonts w:asciiTheme="minorHAnsi" w:hAnsiTheme="minorHAnsi" w:cstheme="minorHAnsi"/>
                <w:sz w:val="22"/>
                <w:szCs w:val="22"/>
              </w:rPr>
              <w:t xml:space="preserve"> There are opportunities for communication between guardians, family members, and staff on a regular and timely basis.</w:t>
            </w:r>
          </w:p>
          <w:p w14:paraId="71037E1E" w14:textId="77777777" w:rsidR="0013316F" w:rsidRPr="001308AB" w:rsidRDefault="0013316F" w:rsidP="006D1795">
            <w:pPr>
              <w:jc w:val="center"/>
              <w:rPr>
                <w:rFonts w:asciiTheme="minorHAnsi" w:hAnsiTheme="minorHAnsi" w:cstheme="minorHAnsi"/>
                <w:sz w:val="22"/>
                <w:szCs w:val="22"/>
              </w:rPr>
            </w:pPr>
          </w:p>
          <w:p w14:paraId="2E0A2A6D" w14:textId="77777777" w:rsidR="0013316F" w:rsidRPr="001308AB" w:rsidRDefault="0013316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1308AB">
              <w:rPr>
                <w:rFonts w:asciiTheme="minorHAnsi" w:hAnsiTheme="minorHAnsi" w:cstheme="minorHAnsi"/>
                <w:b/>
                <w:sz w:val="22"/>
                <w:szCs w:val="22"/>
              </w:rPr>
              <w:t>APPLICABILITY</w:t>
            </w:r>
          </w:p>
          <w:p w14:paraId="570A763B" w14:textId="6C8B99DB" w:rsidR="0013316F" w:rsidRDefault="0013316F" w:rsidP="006D1795">
            <w:pPr>
              <w:jc w:val="center"/>
              <w:rPr>
                <w:rFonts w:asciiTheme="minorHAnsi" w:hAnsiTheme="minorHAnsi" w:cstheme="minorHAnsi"/>
                <w:sz w:val="22"/>
                <w:szCs w:val="22"/>
              </w:rPr>
            </w:pPr>
          </w:p>
          <w:p w14:paraId="0BD64B8E" w14:textId="12A459A6" w:rsidR="006E2450" w:rsidRPr="005B43DF" w:rsidRDefault="001308AB" w:rsidP="00601DFB">
            <w:pPr>
              <w:shd w:val="clear" w:color="auto" w:fill="00FF00"/>
              <w:jc w:val="center"/>
              <w:rPr>
                <w:rFonts w:asciiTheme="minorHAnsi" w:hAnsiTheme="minorHAnsi" w:cstheme="minorHAnsi"/>
                <w:sz w:val="22"/>
                <w:szCs w:val="22"/>
              </w:rPr>
            </w:pPr>
            <w:r>
              <w:rPr>
                <w:rFonts w:asciiTheme="minorHAnsi" w:hAnsiTheme="minorHAnsi" w:cstheme="minorHAnsi"/>
                <w:sz w:val="22"/>
                <w:szCs w:val="22"/>
              </w:rPr>
              <w:t>All Services</w:t>
            </w:r>
            <w:r w:rsidR="006E2450" w:rsidRPr="0076302C">
              <w:rPr>
                <w:rFonts w:asciiTheme="minorHAnsi" w:hAnsiTheme="minorHAnsi" w:cstheme="minorHAnsi"/>
                <w:sz w:val="22"/>
                <w:szCs w:val="22"/>
                <w:highlight w:val="green"/>
              </w:rPr>
              <w:t xml:space="preserve"> </w:t>
            </w:r>
          </w:p>
          <w:p w14:paraId="429A4C03" w14:textId="371D2D2D" w:rsidR="001308AB" w:rsidRPr="001308AB" w:rsidRDefault="001308AB" w:rsidP="006D1795">
            <w:pPr>
              <w:jc w:val="center"/>
              <w:rPr>
                <w:rFonts w:asciiTheme="minorHAnsi" w:hAnsiTheme="minorHAnsi" w:cstheme="minorHAnsi"/>
                <w:sz w:val="22"/>
                <w:szCs w:val="22"/>
              </w:rPr>
            </w:pPr>
          </w:p>
          <w:p w14:paraId="47669F15" w14:textId="77777777" w:rsidR="0013316F" w:rsidRPr="001308AB" w:rsidRDefault="0013316F" w:rsidP="006D1795">
            <w:pPr>
              <w:jc w:val="center"/>
              <w:rPr>
                <w:rFonts w:asciiTheme="minorHAnsi" w:hAnsiTheme="minorHAnsi" w:cstheme="minorHAnsi"/>
                <w:sz w:val="22"/>
                <w:szCs w:val="22"/>
              </w:rPr>
            </w:pPr>
          </w:p>
          <w:p w14:paraId="46F1C6D0" w14:textId="77777777" w:rsidR="0013316F" w:rsidRPr="001308AB" w:rsidRDefault="0013316F" w:rsidP="006D1795">
            <w:pPr>
              <w:jc w:val="center"/>
              <w:rPr>
                <w:rFonts w:asciiTheme="minorHAnsi" w:hAnsiTheme="minorHAnsi" w:cstheme="minorHAnsi"/>
                <w:sz w:val="22"/>
                <w:szCs w:val="22"/>
              </w:rPr>
            </w:pPr>
          </w:p>
        </w:tc>
        <w:tc>
          <w:tcPr>
            <w:tcW w:w="2068" w:type="dxa"/>
            <w:shd w:val="clear" w:color="auto" w:fill="D9E2F3" w:themeFill="accent1" w:themeFillTint="33"/>
          </w:tcPr>
          <w:p w14:paraId="09AF45C1" w14:textId="55747121" w:rsidR="0013316F" w:rsidRDefault="001308AB" w:rsidP="006D1795">
            <w:pPr>
              <w:rPr>
                <w:rFonts w:asciiTheme="minorHAnsi" w:hAnsiTheme="minorHAnsi" w:cstheme="minorBidi"/>
                <w:b/>
                <w:sz w:val="22"/>
                <w:szCs w:val="22"/>
              </w:rPr>
            </w:pPr>
            <w:r w:rsidRPr="0053BC96">
              <w:rPr>
                <w:rFonts w:asciiTheme="minorHAnsi" w:hAnsiTheme="minorHAnsi" w:cstheme="minorBidi"/>
                <w:b/>
                <w:sz w:val="22"/>
                <w:szCs w:val="22"/>
              </w:rPr>
              <w:t>Regulation</w:t>
            </w:r>
            <w:r w:rsidR="002C4280">
              <w:rPr>
                <w:rFonts w:asciiTheme="minorHAnsi" w:hAnsiTheme="minorHAnsi" w:cstheme="minorBidi"/>
                <w:b/>
                <w:sz w:val="22"/>
                <w:szCs w:val="22"/>
              </w:rPr>
              <w:t>s</w:t>
            </w:r>
            <w:r w:rsidRPr="0053BC96">
              <w:rPr>
                <w:rFonts w:asciiTheme="minorHAnsi" w:hAnsiTheme="minorHAnsi" w:cstheme="minorBidi"/>
                <w:b/>
                <w:sz w:val="22"/>
                <w:szCs w:val="22"/>
              </w:rPr>
              <w:t>:</w:t>
            </w:r>
            <w:r w:rsidR="000B5933" w:rsidRPr="0053BC96">
              <w:rPr>
                <w:rFonts w:asciiTheme="minorHAnsi" w:hAnsiTheme="minorHAnsi" w:cstheme="minorBidi"/>
                <w:b/>
                <w:sz w:val="22"/>
                <w:szCs w:val="22"/>
              </w:rPr>
              <w:t xml:space="preserve"> 6.20 (2) </w:t>
            </w:r>
            <w:r w:rsidR="00930D8E" w:rsidRPr="0053BC96">
              <w:rPr>
                <w:rFonts w:asciiTheme="minorHAnsi" w:hAnsiTheme="minorHAnsi" w:cstheme="minorBidi"/>
                <w:b/>
                <w:sz w:val="22"/>
                <w:szCs w:val="22"/>
              </w:rPr>
              <w:t>(</w:t>
            </w:r>
            <w:r w:rsidR="000B5933" w:rsidRPr="0053BC96">
              <w:rPr>
                <w:rFonts w:asciiTheme="minorHAnsi" w:hAnsiTheme="minorHAnsi" w:cstheme="minorBidi"/>
                <w:b/>
                <w:sz w:val="22"/>
                <w:szCs w:val="22"/>
              </w:rPr>
              <w:t>b</w:t>
            </w:r>
            <w:r w:rsidR="00930D8E" w:rsidRPr="0053BC96">
              <w:rPr>
                <w:rFonts w:asciiTheme="minorHAnsi" w:hAnsiTheme="minorHAnsi" w:cstheme="minorBidi"/>
                <w:b/>
                <w:sz w:val="22"/>
                <w:szCs w:val="22"/>
              </w:rPr>
              <w:t>)</w:t>
            </w:r>
            <w:r w:rsidR="000B5933" w:rsidRPr="0053BC96">
              <w:rPr>
                <w:rFonts w:asciiTheme="minorHAnsi" w:hAnsiTheme="minorHAnsi" w:cstheme="minorBidi"/>
                <w:b/>
                <w:sz w:val="22"/>
                <w:szCs w:val="22"/>
              </w:rPr>
              <w:t xml:space="preserve"> (2)</w:t>
            </w:r>
          </w:p>
          <w:p w14:paraId="25938E20" w14:textId="77777777" w:rsidR="00E33D74" w:rsidRDefault="00E33D74" w:rsidP="006D1795">
            <w:pPr>
              <w:rPr>
                <w:rFonts w:asciiTheme="minorHAnsi" w:hAnsiTheme="minorHAnsi" w:cstheme="minorHAnsi"/>
                <w:b/>
                <w:sz w:val="22"/>
                <w:szCs w:val="22"/>
              </w:rPr>
            </w:pPr>
          </w:p>
          <w:p w14:paraId="4C58B271" w14:textId="77777777" w:rsidR="005662CD" w:rsidRDefault="005662CD" w:rsidP="006D1795">
            <w:pPr>
              <w:rPr>
                <w:rFonts w:asciiTheme="minorHAnsi" w:hAnsiTheme="minorHAnsi" w:cstheme="minorHAnsi"/>
                <w:b/>
                <w:sz w:val="22"/>
                <w:szCs w:val="22"/>
              </w:rPr>
            </w:pPr>
          </w:p>
          <w:p w14:paraId="1CC6DA9B" w14:textId="77777777" w:rsidR="005662CD" w:rsidRDefault="005662CD" w:rsidP="006D1795">
            <w:pPr>
              <w:rPr>
                <w:rFonts w:asciiTheme="minorHAnsi" w:hAnsiTheme="minorHAnsi" w:cstheme="minorHAnsi"/>
                <w:b/>
                <w:sz w:val="22"/>
                <w:szCs w:val="22"/>
              </w:rPr>
            </w:pPr>
          </w:p>
          <w:p w14:paraId="5A1483B6" w14:textId="77777777" w:rsidR="005662CD" w:rsidRDefault="005662CD" w:rsidP="006D1795">
            <w:pPr>
              <w:rPr>
                <w:rFonts w:asciiTheme="minorHAnsi" w:hAnsiTheme="minorHAnsi" w:cstheme="minorHAnsi"/>
                <w:b/>
                <w:sz w:val="22"/>
                <w:szCs w:val="22"/>
              </w:rPr>
            </w:pPr>
          </w:p>
          <w:p w14:paraId="4464FFC4" w14:textId="7F0BDE3C" w:rsidR="00E33D74" w:rsidRPr="001308AB" w:rsidRDefault="00E33D74" w:rsidP="006D1795">
            <w:pPr>
              <w:rPr>
                <w:rFonts w:asciiTheme="minorHAnsi" w:hAnsiTheme="minorHAnsi" w:cstheme="minorBidi"/>
                <w:b/>
                <w:sz w:val="22"/>
                <w:szCs w:val="22"/>
              </w:rPr>
            </w:pPr>
          </w:p>
        </w:tc>
        <w:tc>
          <w:tcPr>
            <w:tcW w:w="10638" w:type="dxa"/>
            <w:gridSpan w:val="3"/>
            <w:shd w:val="clear" w:color="auto" w:fill="auto"/>
          </w:tcPr>
          <w:p w14:paraId="05A7EE70" w14:textId="5277A7A1" w:rsidR="008215D0" w:rsidRPr="00B846A8" w:rsidRDefault="008D2086" w:rsidP="001308AB">
            <w:pPr>
              <w:rPr>
                <w:rFonts w:asciiTheme="minorHAnsi" w:hAnsiTheme="minorHAnsi" w:cstheme="minorHAnsi"/>
                <w:sz w:val="22"/>
                <w:szCs w:val="22"/>
              </w:rPr>
            </w:pPr>
            <w:r w:rsidRPr="00B846A8">
              <w:rPr>
                <w:rFonts w:asciiTheme="minorHAnsi" w:hAnsiTheme="minorHAnsi" w:cstheme="minorHAnsi"/>
                <w:sz w:val="22"/>
                <w:szCs w:val="22"/>
              </w:rPr>
              <w:t>…</w:t>
            </w:r>
            <w:r w:rsidR="008215D0" w:rsidRPr="00B846A8">
              <w:rPr>
                <w:rFonts w:asciiTheme="minorHAnsi" w:hAnsiTheme="minorHAnsi" w:cstheme="minorHAnsi"/>
                <w:sz w:val="22"/>
                <w:szCs w:val="22"/>
              </w:rPr>
              <w:t>(b) Individual support planning is an on-going process of establishing goals with individuals that may be related to the individual's vision statement and are consistent with the outcomes set forth at 115 CMR 6.23</w:t>
            </w:r>
          </w:p>
          <w:p w14:paraId="71B4D2C0" w14:textId="0A403CA3" w:rsidR="00A52BF6" w:rsidRPr="00D436C9" w:rsidRDefault="00A52BF6" w:rsidP="001308AB">
            <w:pPr>
              <w:rPr>
                <w:rFonts w:asciiTheme="minorHAnsi" w:hAnsiTheme="minorHAnsi" w:cstheme="minorHAnsi"/>
                <w:sz w:val="22"/>
                <w:szCs w:val="22"/>
              </w:rPr>
            </w:pPr>
            <w:r w:rsidRPr="00B846A8">
              <w:rPr>
                <w:rFonts w:asciiTheme="minorHAnsi" w:hAnsiTheme="minorHAnsi" w:cstheme="minorHAnsi"/>
                <w:sz w:val="22"/>
                <w:szCs w:val="22"/>
              </w:rPr>
              <w:t>(2) and of identifying supports and strategies that will promote achievement of those goals. Successful support planning requires the greatest possible involvement of the individual, his or her family, guardian, and designated representative, if any, the Department, and providers of supports to the individual. Each participant is expected to have a continuing commitment to learn about the individual and about his or her current goals and circumstances, and to support the individual in particular ways to realize those goals.</w:t>
            </w:r>
          </w:p>
        </w:tc>
      </w:tr>
      <w:tr w:rsidR="00D436C9" w14:paraId="1FFBB0E4" w14:textId="77777777" w:rsidTr="6098548A">
        <w:tc>
          <w:tcPr>
            <w:tcW w:w="1908" w:type="dxa"/>
            <w:vMerge/>
          </w:tcPr>
          <w:p w14:paraId="47F0DA9C" w14:textId="77777777" w:rsidR="00D436C9" w:rsidRPr="001308AB" w:rsidRDefault="00D436C9"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7DFF7340" w14:textId="77B3CEFE" w:rsidR="00D436C9" w:rsidRPr="522FEB3E" w:rsidRDefault="00D436C9" w:rsidP="006D1795">
            <w:pPr>
              <w:rPr>
                <w:rFonts w:asciiTheme="minorHAnsi" w:hAnsiTheme="minorHAnsi" w:cstheme="minorBidi"/>
                <w:b/>
                <w:sz w:val="22"/>
                <w:szCs w:val="22"/>
              </w:rPr>
            </w:pPr>
            <w:r w:rsidRPr="522FEB3E">
              <w:rPr>
                <w:rFonts w:asciiTheme="minorHAnsi" w:hAnsiTheme="minorHAnsi" w:cstheme="minorBidi"/>
                <w:b/>
                <w:sz w:val="22"/>
                <w:szCs w:val="22"/>
              </w:rPr>
              <w:t>13.04 (5)</w:t>
            </w:r>
          </w:p>
        </w:tc>
        <w:tc>
          <w:tcPr>
            <w:tcW w:w="10638" w:type="dxa"/>
            <w:gridSpan w:val="3"/>
            <w:shd w:val="clear" w:color="auto" w:fill="auto"/>
          </w:tcPr>
          <w:p w14:paraId="4BF5639F" w14:textId="71DCDD89" w:rsidR="00D436C9" w:rsidRPr="00B846A8" w:rsidRDefault="00D436C9" w:rsidP="001308AB">
            <w:pPr>
              <w:rPr>
                <w:rFonts w:asciiTheme="minorHAnsi" w:hAnsiTheme="minorHAnsi" w:cstheme="minorHAnsi"/>
                <w:sz w:val="22"/>
                <w:szCs w:val="22"/>
              </w:rPr>
            </w:pPr>
            <w:r w:rsidRPr="00B846A8">
              <w:rPr>
                <w:rFonts w:asciiTheme="minorHAnsi" w:hAnsiTheme="minorHAnsi" w:cstheme="minorHAnsi"/>
                <w:sz w:val="22"/>
                <w:szCs w:val="22"/>
              </w:rPr>
              <w:t>(5) An individual’s guardian(s) shall receive verbal notification that an incident requiring a major level review involving the individual occurred as soon as reasonably practicable after the incident is discovered. Notification of incidents requiring a minor level review shall be made to the guardian(s) in accordance with the preferences expressed by the guardian(s) documented in the individual record. Guardians may request written notification regarding any incident and shall have access to any Incident Report when finalized.</w:t>
            </w:r>
          </w:p>
        </w:tc>
      </w:tr>
      <w:tr w:rsidR="00227F4B" w14:paraId="42EDF732" w14:textId="77777777" w:rsidTr="6098548A">
        <w:tc>
          <w:tcPr>
            <w:tcW w:w="1908" w:type="dxa"/>
            <w:vMerge/>
          </w:tcPr>
          <w:p w14:paraId="1C632638" w14:textId="77777777" w:rsidR="00227F4B" w:rsidRPr="001308AB" w:rsidRDefault="00227F4B" w:rsidP="00227F4B">
            <w:pPr>
              <w:jc w:val="center"/>
              <w:rPr>
                <w:rFonts w:asciiTheme="minorHAnsi" w:hAnsiTheme="minorHAnsi" w:cstheme="minorHAnsi"/>
                <w:sz w:val="22"/>
                <w:szCs w:val="22"/>
              </w:rPr>
            </w:pPr>
          </w:p>
        </w:tc>
        <w:tc>
          <w:tcPr>
            <w:tcW w:w="12706" w:type="dxa"/>
            <w:gridSpan w:val="4"/>
          </w:tcPr>
          <w:p w14:paraId="3878EF3E" w14:textId="77777777" w:rsidR="002C4280" w:rsidRDefault="002C4280" w:rsidP="73FF4C32">
            <w:pPr>
              <w:shd w:val="clear" w:color="auto" w:fill="D9E2F3" w:themeFill="accent1" w:themeFillTint="33"/>
              <w:rPr>
                <w:rFonts w:asciiTheme="minorHAnsi" w:hAnsiTheme="minorHAnsi" w:cstheme="minorHAnsi"/>
                <w:b/>
                <w:sz w:val="22"/>
                <w:szCs w:val="22"/>
              </w:rPr>
            </w:pPr>
            <w:r>
              <w:rPr>
                <w:rFonts w:asciiTheme="minorHAnsi" w:hAnsiTheme="minorHAnsi" w:cstheme="minorHAnsi"/>
                <w:b/>
                <w:sz w:val="22"/>
                <w:szCs w:val="22"/>
              </w:rPr>
              <w:t>GUIDELINES:</w:t>
            </w:r>
          </w:p>
          <w:p w14:paraId="19891CC7" w14:textId="2E70A108" w:rsidR="00227F4B" w:rsidRPr="001959B2" w:rsidRDefault="2CF7CC2F" w:rsidP="6098548A">
            <w:pPr>
              <w:rPr>
                <w:rFonts w:asciiTheme="minorHAnsi" w:hAnsiTheme="minorHAnsi" w:cstheme="minorBidi"/>
                <w:sz w:val="22"/>
                <w:szCs w:val="22"/>
              </w:rPr>
            </w:pPr>
            <w:r w:rsidRPr="6098548A">
              <w:rPr>
                <w:rFonts w:asciiTheme="minorHAnsi" w:hAnsiTheme="minorHAnsi" w:cstheme="minorBidi"/>
                <w:sz w:val="22"/>
                <w:szCs w:val="22"/>
              </w:rPr>
              <w:t xml:space="preserve">Guardians and family members have a key stake in the health, </w:t>
            </w:r>
            <w:proofErr w:type="gramStart"/>
            <w:r w:rsidRPr="6098548A">
              <w:rPr>
                <w:rFonts w:asciiTheme="minorHAnsi" w:hAnsiTheme="minorHAnsi" w:cstheme="minorBidi"/>
                <w:sz w:val="22"/>
                <w:szCs w:val="22"/>
              </w:rPr>
              <w:t>safety</w:t>
            </w:r>
            <w:proofErr w:type="gramEnd"/>
            <w:r w:rsidRPr="6098548A">
              <w:rPr>
                <w:rFonts w:asciiTheme="minorHAnsi" w:hAnsiTheme="minorHAnsi" w:cstheme="minorBidi"/>
                <w:sz w:val="22"/>
                <w:szCs w:val="22"/>
              </w:rPr>
              <w:t xml:space="preserve"> and quality of life of their family member.  They are</w:t>
            </w:r>
            <w:r w:rsidR="31C898A7" w:rsidRPr="6098548A">
              <w:rPr>
                <w:rFonts w:asciiTheme="minorHAnsi" w:hAnsiTheme="minorHAnsi" w:cstheme="minorBidi"/>
                <w:sz w:val="22"/>
                <w:szCs w:val="22"/>
              </w:rPr>
              <w:t>,</w:t>
            </w:r>
            <w:r w:rsidRPr="6098548A">
              <w:rPr>
                <w:rFonts w:asciiTheme="minorHAnsi" w:hAnsiTheme="minorHAnsi" w:cstheme="minorBidi"/>
                <w:sz w:val="22"/>
                <w:szCs w:val="22"/>
              </w:rPr>
              <w:t xml:space="preserve"> in almost all instances, a key partner with the provider.  Communication with guardians and family members, therefore, can go a long way in assuring their trust and constructive participation in the lives of their family members.  </w:t>
            </w:r>
          </w:p>
          <w:p w14:paraId="3C21AE53" w14:textId="77777777" w:rsidR="00227F4B" w:rsidRPr="001959B2" w:rsidRDefault="00227F4B" w:rsidP="00227F4B">
            <w:pPr>
              <w:rPr>
                <w:rFonts w:asciiTheme="minorHAnsi" w:hAnsiTheme="minorHAnsi" w:cstheme="minorHAnsi"/>
                <w:sz w:val="22"/>
                <w:szCs w:val="22"/>
              </w:rPr>
            </w:pPr>
          </w:p>
          <w:p w14:paraId="73296A2F" w14:textId="0110535D" w:rsidR="00227F4B" w:rsidRPr="001959B2" w:rsidRDefault="2CF7CC2F" w:rsidP="6098548A">
            <w:pPr>
              <w:rPr>
                <w:rFonts w:asciiTheme="minorHAnsi" w:hAnsiTheme="minorHAnsi" w:cstheme="minorBidi"/>
                <w:sz w:val="22"/>
                <w:szCs w:val="22"/>
              </w:rPr>
            </w:pPr>
            <w:r w:rsidRPr="6098548A">
              <w:rPr>
                <w:rFonts w:asciiTheme="minorHAnsi" w:hAnsiTheme="minorHAnsi" w:cstheme="minorBidi"/>
                <w:sz w:val="22"/>
                <w:szCs w:val="22"/>
              </w:rPr>
              <w:t xml:space="preserve">Communication needs to include reporting of incidents in a timely manner, as well as other on-going issues that impact on the lives of individuals served. </w:t>
            </w:r>
            <w:r w:rsidR="3648ED7A" w:rsidRPr="6098548A">
              <w:rPr>
                <w:rFonts w:asciiTheme="minorHAnsi" w:hAnsiTheme="minorHAnsi" w:cstheme="minorBidi"/>
                <w:sz w:val="22"/>
                <w:szCs w:val="22"/>
              </w:rPr>
              <w:t>C</w:t>
            </w:r>
            <w:r w:rsidRPr="6098548A">
              <w:rPr>
                <w:rFonts w:asciiTheme="minorHAnsi" w:hAnsiTheme="minorHAnsi" w:cstheme="minorBidi"/>
                <w:sz w:val="22"/>
                <w:szCs w:val="22"/>
              </w:rPr>
              <w:t xml:space="preserve">ommunication where at all possible should be in the family’s primary language.  </w:t>
            </w:r>
          </w:p>
          <w:p w14:paraId="16DB8A95" w14:textId="77777777" w:rsidR="00227F4B" w:rsidRPr="001959B2" w:rsidRDefault="00227F4B" w:rsidP="00227F4B">
            <w:pPr>
              <w:rPr>
                <w:rFonts w:asciiTheme="minorHAnsi" w:hAnsiTheme="minorHAnsi" w:cstheme="minorHAnsi"/>
                <w:sz w:val="22"/>
                <w:szCs w:val="22"/>
              </w:rPr>
            </w:pPr>
          </w:p>
          <w:p w14:paraId="7F603331" w14:textId="6A5AC444" w:rsidR="00227F4B" w:rsidRPr="001959B2" w:rsidRDefault="2CF7CC2F" w:rsidP="6098548A">
            <w:pPr>
              <w:rPr>
                <w:rFonts w:asciiTheme="minorHAnsi" w:hAnsiTheme="minorHAnsi" w:cstheme="minorBidi"/>
                <w:sz w:val="22"/>
                <w:szCs w:val="22"/>
              </w:rPr>
            </w:pPr>
            <w:r w:rsidRPr="6098548A">
              <w:rPr>
                <w:rFonts w:asciiTheme="minorHAnsi" w:hAnsiTheme="minorHAnsi" w:cstheme="minorBidi"/>
                <w:sz w:val="22"/>
                <w:szCs w:val="22"/>
              </w:rPr>
              <w:lastRenderedPageBreak/>
              <w:t xml:space="preserve">In addition, ongoing communication with guardians and families and staff who support them facilitates successful outcomes for individuals served.  It is important, therefore, that providers have a way in which they can keep the lines of communication open, regularly sharing information </w:t>
            </w:r>
            <w:r w:rsidR="6F45E1C9" w:rsidRPr="6098548A">
              <w:rPr>
                <w:rFonts w:asciiTheme="minorHAnsi" w:hAnsiTheme="minorHAnsi" w:cstheme="minorBidi"/>
                <w:sz w:val="22"/>
                <w:szCs w:val="22"/>
              </w:rPr>
              <w:t>about</w:t>
            </w:r>
            <w:r w:rsidRPr="6098548A">
              <w:rPr>
                <w:rFonts w:asciiTheme="minorHAnsi" w:hAnsiTheme="minorHAnsi" w:cstheme="minorBidi"/>
                <w:sz w:val="22"/>
                <w:szCs w:val="22"/>
              </w:rPr>
              <w:t xml:space="preserve"> the individual, gathering the opinions of guardians/ families, responding to any concerns, and communicating the resolution of any concerns.   Guardians may offer observations or comments on staff performance to managers.  This information can be utilized to promote better communication and staff performance.</w:t>
            </w:r>
          </w:p>
          <w:p w14:paraId="2898E06E" w14:textId="77777777" w:rsidR="00227F4B" w:rsidRPr="001959B2" w:rsidRDefault="00227F4B" w:rsidP="00227F4B">
            <w:pPr>
              <w:rPr>
                <w:rFonts w:asciiTheme="minorHAnsi" w:hAnsiTheme="minorHAnsi" w:cstheme="minorHAnsi"/>
                <w:sz w:val="22"/>
                <w:szCs w:val="22"/>
              </w:rPr>
            </w:pPr>
          </w:p>
          <w:p w14:paraId="0BE698BB" w14:textId="77777777" w:rsidR="00227F4B" w:rsidRPr="001959B2" w:rsidRDefault="00227F4B" w:rsidP="00227F4B">
            <w:pPr>
              <w:rPr>
                <w:rFonts w:asciiTheme="minorHAnsi" w:hAnsiTheme="minorHAnsi" w:cstheme="minorHAnsi"/>
                <w:sz w:val="22"/>
                <w:szCs w:val="22"/>
              </w:rPr>
            </w:pPr>
            <w:r w:rsidRPr="001959B2">
              <w:rPr>
                <w:rFonts w:asciiTheme="minorHAnsi" w:hAnsiTheme="minorHAnsi" w:cstheme="minorHAnsi"/>
                <w:sz w:val="22"/>
                <w:szCs w:val="22"/>
              </w:rPr>
              <w:t xml:space="preserve">Guardians are very often an integral part of the individuals’ lives, have in-depth knowledge of the individuals’ strengths, needs, and interests, and </w:t>
            </w:r>
            <w:proofErr w:type="gramStart"/>
            <w:r w:rsidRPr="001959B2">
              <w:rPr>
                <w:rFonts w:asciiTheme="minorHAnsi" w:hAnsiTheme="minorHAnsi" w:cstheme="minorHAnsi"/>
                <w:sz w:val="22"/>
                <w:szCs w:val="22"/>
              </w:rPr>
              <w:t>are able to</w:t>
            </w:r>
            <w:proofErr w:type="gramEnd"/>
            <w:r w:rsidRPr="001959B2">
              <w:rPr>
                <w:rFonts w:asciiTheme="minorHAnsi" w:hAnsiTheme="minorHAnsi" w:cstheme="minorHAnsi"/>
                <w:sz w:val="22"/>
                <w:szCs w:val="22"/>
              </w:rPr>
              <w:t xml:space="preserve"> share preferred styles of interactions and methods of working with the individuals.  As a valuable resource, guardians may be invited to provide input on prospective staff at time of hire, and feedback on staff performance.  </w:t>
            </w:r>
          </w:p>
          <w:p w14:paraId="287DFD53" w14:textId="77777777" w:rsidR="00227F4B" w:rsidRPr="001959B2" w:rsidRDefault="00227F4B" w:rsidP="00227F4B">
            <w:pPr>
              <w:rPr>
                <w:rFonts w:asciiTheme="minorHAnsi" w:hAnsiTheme="minorHAnsi" w:cstheme="minorHAnsi"/>
                <w:sz w:val="22"/>
                <w:szCs w:val="22"/>
              </w:rPr>
            </w:pPr>
          </w:p>
          <w:p w14:paraId="046C2642" w14:textId="77777777" w:rsidR="00227F4B" w:rsidRPr="001959B2" w:rsidRDefault="00227F4B" w:rsidP="00227F4B">
            <w:pPr>
              <w:rPr>
                <w:rFonts w:asciiTheme="minorHAnsi" w:hAnsiTheme="minorHAnsi" w:cstheme="minorHAnsi"/>
                <w:sz w:val="22"/>
                <w:szCs w:val="22"/>
              </w:rPr>
            </w:pPr>
            <w:r w:rsidRPr="001959B2">
              <w:rPr>
                <w:rFonts w:asciiTheme="minorHAnsi" w:hAnsiTheme="minorHAnsi" w:cstheme="minorHAnsi"/>
                <w:sz w:val="22"/>
                <w:szCs w:val="22"/>
              </w:rPr>
              <w:t>Providers need to have mechanism for soliciting/</w:t>
            </w:r>
            <w:proofErr w:type="gramStart"/>
            <w:r w:rsidRPr="001959B2">
              <w:rPr>
                <w:rFonts w:asciiTheme="minorHAnsi" w:hAnsiTheme="minorHAnsi" w:cstheme="minorHAnsi"/>
                <w:sz w:val="22"/>
                <w:szCs w:val="22"/>
              </w:rPr>
              <w:t>determining  each</w:t>
            </w:r>
            <w:proofErr w:type="gramEnd"/>
            <w:r w:rsidRPr="001959B2">
              <w:rPr>
                <w:rFonts w:asciiTheme="minorHAnsi" w:hAnsiTheme="minorHAnsi" w:cstheme="minorHAnsi"/>
                <w:sz w:val="22"/>
                <w:szCs w:val="22"/>
              </w:rPr>
              <w:t xml:space="preserve"> family’s and/or guardian’s preference for frequency of contact and types of situations they wish to be informed of, and for establishing mutually agreeable patterns of communication in line with these preferences.  For communication with families, providers need to speak to the individuals, as competent adults, to solicit their opinion on the type and frequency of contact that they prefer to have with their family, as well as what contact they want the provider to have with their family member.   Therefore, when assessing communication between the provider and the family, it is important to talk to the individual first.  </w:t>
            </w:r>
          </w:p>
          <w:p w14:paraId="6F08E2B4" w14:textId="21BA554F" w:rsidR="00227F4B" w:rsidRPr="001308AB" w:rsidRDefault="00227F4B" w:rsidP="00227F4B">
            <w:pPr>
              <w:rPr>
                <w:rFonts w:asciiTheme="minorHAnsi" w:hAnsiTheme="minorHAnsi" w:cstheme="minorHAnsi"/>
                <w:sz w:val="22"/>
                <w:szCs w:val="22"/>
              </w:rPr>
            </w:pPr>
          </w:p>
        </w:tc>
      </w:tr>
      <w:tr w:rsidR="00227F4B" w14:paraId="569AFF38" w14:textId="77777777" w:rsidTr="6098548A">
        <w:tc>
          <w:tcPr>
            <w:tcW w:w="1908" w:type="dxa"/>
            <w:vMerge/>
          </w:tcPr>
          <w:p w14:paraId="3E3110E8" w14:textId="77777777" w:rsidR="00227F4B" w:rsidRPr="001308AB" w:rsidRDefault="00227F4B" w:rsidP="00227F4B">
            <w:pPr>
              <w:jc w:val="center"/>
              <w:rPr>
                <w:rFonts w:asciiTheme="minorHAnsi" w:hAnsiTheme="minorHAnsi" w:cstheme="minorHAnsi"/>
                <w:b/>
                <w:sz w:val="22"/>
                <w:szCs w:val="22"/>
              </w:rPr>
            </w:pPr>
          </w:p>
        </w:tc>
        <w:tc>
          <w:tcPr>
            <w:tcW w:w="2068" w:type="dxa"/>
            <w:shd w:val="clear" w:color="auto" w:fill="D9E2F3" w:themeFill="accent1" w:themeFillTint="33"/>
          </w:tcPr>
          <w:p w14:paraId="7B6262A7" w14:textId="77777777" w:rsidR="00227F4B" w:rsidRPr="001308AB" w:rsidRDefault="00227F4B" w:rsidP="00227F4B">
            <w:pPr>
              <w:jc w:val="center"/>
              <w:rPr>
                <w:rFonts w:asciiTheme="minorHAnsi" w:hAnsiTheme="minorHAnsi" w:cstheme="minorHAnsi"/>
                <w:sz w:val="22"/>
                <w:szCs w:val="22"/>
              </w:rPr>
            </w:pPr>
            <w:r w:rsidRPr="001308AB">
              <w:rPr>
                <w:rFonts w:asciiTheme="minorHAnsi" w:hAnsiTheme="minorHAnsi" w:cstheme="minorHAnsi"/>
                <w:b/>
                <w:sz w:val="22"/>
                <w:szCs w:val="22"/>
              </w:rPr>
              <w:t>INFORMATION SOURCE</w:t>
            </w:r>
          </w:p>
        </w:tc>
        <w:tc>
          <w:tcPr>
            <w:tcW w:w="3060" w:type="dxa"/>
            <w:shd w:val="clear" w:color="auto" w:fill="D9E2F3" w:themeFill="accent1" w:themeFillTint="33"/>
          </w:tcPr>
          <w:p w14:paraId="086FA0B9" w14:textId="77777777" w:rsidR="00227F4B" w:rsidRPr="001308AB" w:rsidRDefault="00227F4B" w:rsidP="00227F4B">
            <w:pPr>
              <w:jc w:val="center"/>
              <w:rPr>
                <w:rFonts w:asciiTheme="minorHAnsi" w:hAnsiTheme="minorHAnsi" w:cstheme="minorHAnsi"/>
                <w:sz w:val="22"/>
                <w:szCs w:val="22"/>
              </w:rPr>
            </w:pPr>
            <w:r w:rsidRPr="001308AB">
              <w:rPr>
                <w:rFonts w:asciiTheme="minorHAnsi" w:hAnsiTheme="minorHAnsi" w:cstheme="minorHAnsi"/>
                <w:b/>
                <w:sz w:val="22"/>
                <w:szCs w:val="22"/>
              </w:rPr>
              <w:t>HOW MEASURED</w:t>
            </w:r>
          </w:p>
        </w:tc>
        <w:tc>
          <w:tcPr>
            <w:tcW w:w="3756" w:type="dxa"/>
            <w:shd w:val="clear" w:color="auto" w:fill="D9E2F3" w:themeFill="accent1" w:themeFillTint="33"/>
          </w:tcPr>
          <w:p w14:paraId="3D759D05" w14:textId="77777777" w:rsidR="00227F4B" w:rsidRPr="001308AB" w:rsidRDefault="00227F4B" w:rsidP="00227F4B">
            <w:pPr>
              <w:jc w:val="center"/>
              <w:rPr>
                <w:rFonts w:asciiTheme="minorHAnsi" w:hAnsiTheme="minorHAnsi" w:cstheme="minorHAnsi"/>
                <w:sz w:val="22"/>
                <w:szCs w:val="22"/>
              </w:rPr>
            </w:pPr>
            <w:r w:rsidRPr="001308AB">
              <w:rPr>
                <w:rFonts w:asciiTheme="minorHAnsi" w:hAnsiTheme="minorHAnsi" w:cstheme="minorHAnsi"/>
                <w:b/>
                <w:sz w:val="22"/>
                <w:szCs w:val="22"/>
              </w:rPr>
              <w:t>CRITERIA FOR STANDARD MET</w:t>
            </w:r>
          </w:p>
        </w:tc>
        <w:tc>
          <w:tcPr>
            <w:tcW w:w="3822" w:type="dxa"/>
            <w:shd w:val="clear" w:color="auto" w:fill="D9E2F3" w:themeFill="accent1" w:themeFillTint="33"/>
          </w:tcPr>
          <w:p w14:paraId="64158B0D" w14:textId="77777777" w:rsidR="00227F4B" w:rsidRPr="001308AB" w:rsidRDefault="00227F4B" w:rsidP="00227F4B">
            <w:pPr>
              <w:jc w:val="center"/>
              <w:rPr>
                <w:rFonts w:asciiTheme="minorHAnsi" w:hAnsiTheme="minorHAnsi" w:cstheme="minorHAnsi"/>
                <w:b/>
                <w:sz w:val="22"/>
                <w:szCs w:val="22"/>
              </w:rPr>
            </w:pPr>
            <w:r w:rsidRPr="001308AB">
              <w:rPr>
                <w:rFonts w:asciiTheme="minorHAnsi" w:hAnsiTheme="minorHAnsi" w:cstheme="minorHAnsi"/>
                <w:b/>
                <w:sz w:val="22"/>
                <w:szCs w:val="22"/>
              </w:rPr>
              <w:t>CRITERIA FOR STANDARD</w:t>
            </w:r>
          </w:p>
          <w:p w14:paraId="29846171" w14:textId="77777777" w:rsidR="00227F4B" w:rsidRPr="001308AB" w:rsidRDefault="00227F4B" w:rsidP="00227F4B">
            <w:pPr>
              <w:jc w:val="center"/>
              <w:rPr>
                <w:rFonts w:asciiTheme="minorHAnsi" w:hAnsiTheme="minorHAnsi" w:cstheme="minorHAnsi"/>
                <w:sz w:val="22"/>
                <w:szCs w:val="22"/>
              </w:rPr>
            </w:pPr>
            <w:r w:rsidRPr="001308AB">
              <w:rPr>
                <w:rFonts w:asciiTheme="minorHAnsi" w:hAnsiTheme="minorHAnsi" w:cstheme="minorHAnsi"/>
                <w:b/>
                <w:sz w:val="22"/>
                <w:szCs w:val="22"/>
              </w:rPr>
              <w:t>NOT MET</w:t>
            </w:r>
          </w:p>
        </w:tc>
      </w:tr>
      <w:tr w:rsidR="00227F4B" w14:paraId="50C05EB3" w14:textId="77777777" w:rsidTr="6098548A">
        <w:trPr>
          <w:trHeight w:val="2492"/>
        </w:trPr>
        <w:tc>
          <w:tcPr>
            <w:tcW w:w="1908" w:type="dxa"/>
            <w:vMerge/>
          </w:tcPr>
          <w:p w14:paraId="133DF903" w14:textId="77777777" w:rsidR="00227F4B" w:rsidRPr="001308AB" w:rsidRDefault="00227F4B" w:rsidP="00227F4B">
            <w:pPr>
              <w:jc w:val="center"/>
              <w:rPr>
                <w:rFonts w:asciiTheme="minorHAnsi" w:hAnsiTheme="minorHAnsi" w:cstheme="minorHAnsi"/>
                <w:b/>
                <w:sz w:val="22"/>
                <w:szCs w:val="22"/>
              </w:rPr>
            </w:pPr>
          </w:p>
        </w:tc>
        <w:tc>
          <w:tcPr>
            <w:tcW w:w="2068" w:type="dxa"/>
            <w:tcBorders>
              <w:top w:val="single" w:sz="4" w:space="0" w:color="auto"/>
              <w:left w:val="single" w:sz="4" w:space="0" w:color="auto"/>
              <w:bottom w:val="single" w:sz="4" w:space="0" w:color="auto"/>
              <w:right w:val="single" w:sz="4" w:space="0" w:color="auto"/>
            </w:tcBorders>
          </w:tcPr>
          <w:p w14:paraId="0CD2B5CC" w14:textId="3728485C" w:rsidR="00227F4B" w:rsidRPr="001308AB" w:rsidRDefault="00227F4B" w:rsidP="00227F4B">
            <w:pPr>
              <w:rPr>
                <w:rFonts w:asciiTheme="minorHAnsi" w:hAnsiTheme="minorHAnsi" w:cstheme="minorHAnsi"/>
                <w:sz w:val="22"/>
                <w:szCs w:val="22"/>
              </w:rPr>
            </w:pPr>
            <w:r w:rsidRPr="001308AB">
              <w:rPr>
                <w:rFonts w:asciiTheme="minorHAnsi" w:hAnsiTheme="minorHAnsi" w:cstheme="minorHAnsi"/>
                <w:sz w:val="22"/>
                <w:szCs w:val="22"/>
              </w:rPr>
              <w:t xml:space="preserve">Staff interview </w:t>
            </w:r>
          </w:p>
          <w:p w14:paraId="0A951C78" w14:textId="77777777" w:rsidR="00227F4B" w:rsidRPr="001308AB" w:rsidRDefault="00227F4B" w:rsidP="00227F4B">
            <w:pPr>
              <w:rPr>
                <w:rFonts w:asciiTheme="minorHAnsi" w:hAnsiTheme="minorHAnsi" w:cstheme="minorHAnsi"/>
                <w:sz w:val="22"/>
                <w:szCs w:val="22"/>
              </w:rPr>
            </w:pPr>
          </w:p>
          <w:p w14:paraId="30E907BD" w14:textId="1F6CC6B1" w:rsidR="00227F4B" w:rsidRPr="001308AB" w:rsidRDefault="00227F4B" w:rsidP="00227F4B">
            <w:pPr>
              <w:rPr>
                <w:rFonts w:asciiTheme="minorHAnsi" w:hAnsiTheme="minorHAnsi" w:cstheme="minorHAnsi"/>
                <w:sz w:val="22"/>
                <w:szCs w:val="22"/>
              </w:rPr>
            </w:pPr>
            <w:r w:rsidRPr="001308AB">
              <w:rPr>
                <w:rFonts w:asciiTheme="minorHAnsi" w:hAnsiTheme="minorHAnsi" w:cstheme="minorHAnsi"/>
                <w:sz w:val="22"/>
                <w:szCs w:val="22"/>
              </w:rPr>
              <w:t xml:space="preserve">HCSIS reports demonstrate guardian notification of at least major incidents </w:t>
            </w:r>
          </w:p>
          <w:p w14:paraId="76DAB0E7" w14:textId="77777777" w:rsidR="00227F4B" w:rsidRPr="001308AB" w:rsidRDefault="00227F4B" w:rsidP="00227F4B">
            <w:pPr>
              <w:rPr>
                <w:rFonts w:asciiTheme="minorHAnsi" w:hAnsiTheme="minorHAnsi" w:cstheme="minorHAnsi"/>
                <w:sz w:val="22"/>
                <w:szCs w:val="22"/>
              </w:rPr>
            </w:pPr>
          </w:p>
          <w:p w14:paraId="2418FF00" w14:textId="448564BD" w:rsidR="00227F4B" w:rsidRPr="001308AB" w:rsidRDefault="2CF7CC2F" w:rsidP="00227F4B">
            <w:pPr>
              <w:rPr>
                <w:rFonts w:asciiTheme="minorHAnsi" w:hAnsiTheme="minorHAnsi" w:cstheme="minorHAnsi"/>
                <w:sz w:val="22"/>
                <w:szCs w:val="22"/>
              </w:rPr>
            </w:pPr>
            <w:r w:rsidRPr="6098548A">
              <w:rPr>
                <w:rFonts w:asciiTheme="minorHAnsi" w:hAnsiTheme="minorHAnsi" w:cstheme="minorBidi"/>
                <w:sz w:val="22"/>
                <w:szCs w:val="22"/>
              </w:rPr>
              <w:t xml:space="preserve">Individual Record </w:t>
            </w:r>
          </w:p>
          <w:p w14:paraId="6DFB6981" w14:textId="4C76885E" w:rsidR="00227F4B" w:rsidRPr="001308AB" w:rsidRDefault="00227F4B" w:rsidP="00227F4B">
            <w:pPr>
              <w:rPr>
                <w:rFonts w:asciiTheme="minorHAnsi" w:hAnsiTheme="minorHAnsi" w:cstheme="minorHAnsi"/>
                <w:sz w:val="22"/>
                <w:szCs w:val="22"/>
              </w:rPr>
            </w:pPr>
            <w:r w:rsidRPr="001308AB">
              <w:rPr>
                <w:rFonts w:asciiTheme="minorHAnsi" w:hAnsiTheme="minorHAnsi" w:cstheme="minorHAnsi"/>
                <w:sz w:val="22"/>
                <w:szCs w:val="22"/>
              </w:rPr>
              <w:t xml:space="preserve">Guardian/family member interview </w:t>
            </w:r>
          </w:p>
          <w:p w14:paraId="4B86B09F" w14:textId="77777777" w:rsidR="00227F4B" w:rsidRPr="001308AB" w:rsidRDefault="00227F4B" w:rsidP="00227F4B">
            <w:pPr>
              <w:rPr>
                <w:rFonts w:asciiTheme="minorHAnsi" w:hAnsiTheme="minorHAnsi" w:cstheme="minorHAnsi"/>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747C832" w14:textId="5E34FF4D" w:rsidR="00227F4B" w:rsidRPr="001308AB" w:rsidRDefault="2CF7CC2F" w:rsidP="6098548A">
            <w:pPr>
              <w:rPr>
                <w:rFonts w:asciiTheme="minorHAnsi" w:hAnsiTheme="minorHAnsi" w:cstheme="minorBidi"/>
                <w:sz w:val="22"/>
                <w:szCs w:val="22"/>
              </w:rPr>
            </w:pPr>
            <w:r w:rsidRPr="6098548A">
              <w:rPr>
                <w:rFonts w:asciiTheme="minorHAnsi" w:hAnsiTheme="minorHAnsi" w:cstheme="minorBidi"/>
                <w:sz w:val="22"/>
                <w:szCs w:val="22"/>
              </w:rPr>
              <w:t xml:space="preserve">Review staff knowledge of importance of regular contact with guardians and family members and how they insure this happens.  </w:t>
            </w:r>
          </w:p>
          <w:p w14:paraId="7831BD7C" w14:textId="586CFECF" w:rsidR="00227F4B" w:rsidRPr="001308AB" w:rsidRDefault="00227F4B" w:rsidP="6098548A">
            <w:pPr>
              <w:rPr>
                <w:rFonts w:asciiTheme="minorHAnsi" w:hAnsiTheme="minorHAnsi" w:cstheme="minorBidi"/>
                <w:sz w:val="22"/>
                <w:szCs w:val="22"/>
              </w:rPr>
            </w:pPr>
          </w:p>
          <w:p w14:paraId="610B7724" w14:textId="5F2C9292" w:rsidR="00227F4B" w:rsidRPr="001308AB" w:rsidRDefault="2CF7CC2F" w:rsidP="6098548A">
            <w:pPr>
              <w:rPr>
                <w:rFonts w:asciiTheme="minorHAnsi" w:hAnsiTheme="minorHAnsi" w:cstheme="minorBidi"/>
                <w:sz w:val="22"/>
                <w:szCs w:val="22"/>
              </w:rPr>
            </w:pPr>
            <w:r w:rsidRPr="6098548A">
              <w:rPr>
                <w:rFonts w:asciiTheme="minorHAnsi" w:hAnsiTheme="minorHAnsi" w:cstheme="minorBidi"/>
                <w:sz w:val="22"/>
                <w:szCs w:val="22"/>
              </w:rPr>
              <w:t>Review provider’s mechanisms for determining family/ guardian preference for frequency of contact and types of situations that they wish to be informed of, and whether communication is consistent with preferences.</w:t>
            </w:r>
          </w:p>
          <w:p w14:paraId="0FE694E5" w14:textId="77777777" w:rsidR="00227F4B" w:rsidRPr="001308AB" w:rsidRDefault="00227F4B" w:rsidP="00227F4B">
            <w:pPr>
              <w:rPr>
                <w:rFonts w:asciiTheme="minorHAnsi" w:hAnsiTheme="minorHAnsi" w:cstheme="minorHAnsi"/>
                <w:sz w:val="22"/>
                <w:szCs w:val="22"/>
              </w:rPr>
            </w:pPr>
          </w:p>
          <w:p w14:paraId="74D7F9FF" w14:textId="3D06E525" w:rsidR="00227F4B" w:rsidRPr="001308AB" w:rsidRDefault="00227F4B" w:rsidP="00227F4B">
            <w:pPr>
              <w:rPr>
                <w:rFonts w:asciiTheme="minorHAnsi" w:hAnsiTheme="minorHAnsi" w:cstheme="minorHAnsi"/>
                <w:sz w:val="22"/>
                <w:szCs w:val="22"/>
              </w:rPr>
            </w:pPr>
            <w:r w:rsidRPr="001308AB">
              <w:rPr>
                <w:rFonts w:asciiTheme="minorHAnsi" w:hAnsiTheme="minorHAnsi" w:cstheme="minorHAnsi"/>
                <w:sz w:val="22"/>
                <w:szCs w:val="22"/>
              </w:rPr>
              <w:t xml:space="preserve">Review through records and interviews if communication occurs when incidents, restraints and/or investigations occur as well as at the time of the ISP in </w:t>
            </w:r>
            <w:r w:rsidRPr="001308AB">
              <w:rPr>
                <w:rFonts w:asciiTheme="minorHAnsi" w:hAnsiTheme="minorHAnsi" w:cstheme="minorHAnsi"/>
                <w:sz w:val="22"/>
                <w:szCs w:val="22"/>
              </w:rPr>
              <w:lastRenderedPageBreak/>
              <w:t xml:space="preserve">addition to regular communication on what is happening for the individual. </w:t>
            </w:r>
          </w:p>
        </w:tc>
        <w:tc>
          <w:tcPr>
            <w:tcW w:w="3756" w:type="dxa"/>
            <w:tcBorders>
              <w:top w:val="single" w:sz="4" w:space="0" w:color="auto"/>
              <w:left w:val="single" w:sz="4" w:space="0" w:color="auto"/>
              <w:bottom w:val="single" w:sz="4" w:space="0" w:color="auto"/>
              <w:right w:val="single" w:sz="4" w:space="0" w:color="auto"/>
            </w:tcBorders>
          </w:tcPr>
          <w:p w14:paraId="1A26AE07" w14:textId="77777777" w:rsidR="00227F4B" w:rsidRPr="001308AB" w:rsidRDefault="00227F4B" w:rsidP="00227F4B">
            <w:pPr>
              <w:rPr>
                <w:rFonts w:asciiTheme="minorHAnsi" w:hAnsiTheme="minorHAnsi" w:cstheme="minorHAnsi"/>
                <w:sz w:val="22"/>
                <w:szCs w:val="22"/>
              </w:rPr>
            </w:pPr>
            <w:r w:rsidRPr="001308AB">
              <w:rPr>
                <w:rFonts w:asciiTheme="minorHAnsi" w:hAnsiTheme="minorHAnsi" w:cstheme="minorHAnsi"/>
                <w:sz w:val="22"/>
                <w:szCs w:val="22"/>
              </w:rPr>
              <w:lastRenderedPageBreak/>
              <w:t>Communication with guardians and family members regularly occurs:</w:t>
            </w:r>
          </w:p>
          <w:p w14:paraId="58EEFE2F" w14:textId="77777777" w:rsidR="00227F4B" w:rsidRPr="001308AB" w:rsidRDefault="00227F4B" w:rsidP="00A876D3">
            <w:pPr>
              <w:pStyle w:val="ListParagraph"/>
              <w:numPr>
                <w:ilvl w:val="0"/>
                <w:numId w:val="12"/>
              </w:numPr>
              <w:spacing w:after="200" w:line="276" w:lineRule="auto"/>
              <w:ind w:left="348" w:hanging="348"/>
              <w:rPr>
                <w:rFonts w:asciiTheme="minorHAnsi" w:hAnsiTheme="minorHAnsi" w:cstheme="minorHAnsi"/>
                <w:sz w:val="22"/>
                <w:szCs w:val="22"/>
              </w:rPr>
            </w:pPr>
            <w:r w:rsidRPr="001308AB">
              <w:rPr>
                <w:rFonts w:asciiTheme="minorHAnsi" w:hAnsiTheme="minorHAnsi" w:cstheme="minorHAnsi"/>
                <w:sz w:val="22"/>
                <w:szCs w:val="22"/>
              </w:rPr>
              <w:t xml:space="preserve">When incidents, restraints and/or investigations occur </w:t>
            </w:r>
          </w:p>
          <w:p w14:paraId="639A4164" w14:textId="77777777" w:rsidR="00227F4B" w:rsidRPr="001308AB" w:rsidRDefault="00227F4B" w:rsidP="00A876D3">
            <w:pPr>
              <w:pStyle w:val="ListParagraph"/>
              <w:numPr>
                <w:ilvl w:val="0"/>
                <w:numId w:val="12"/>
              </w:numPr>
              <w:spacing w:after="200" w:line="276" w:lineRule="auto"/>
              <w:ind w:left="348" w:hanging="348"/>
              <w:rPr>
                <w:rFonts w:asciiTheme="minorHAnsi" w:hAnsiTheme="minorHAnsi" w:cstheme="minorHAnsi"/>
                <w:sz w:val="22"/>
                <w:szCs w:val="22"/>
              </w:rPr>
            </w:pPr>
            <w:r w:rsidRPr="001308AB">
              <w:rPr>
                <w:rFonts w:asciiTheme="minorHAnsi" w:hAnsiTheme="minorHAnsi" w:cstheme="minorHAnsi"/>
                <w:b/>
                <w:bCs/>
                <w:sz w:val="22"/>
                <w:szCs w:val="22"/>
                <w:u w:val="single"/>
              </w:rPr>
              <w:t>and</w:t>
            </w:r>
            <w:r w:rsidRPr="001308AB">
              <w:rPr>
                <w:rFonts w:asciiTheme="minorHAnsi" w:hAnsiTheme="minorHAnsi" w:cstheme="minorHAnsi"/>
                <w:sz w:val="22"/>
                <w:szCs w:val="22"/>
              </w:rPr>
              <w:t xml:space="preserve"> at the time of the ISP </w:t>
            </w:r>
          </w:p>
          <w:p w14:paraId="2FCB7DE2" w14:textId="77777777" w:rsidR="00227F4B" w:rsidRPr="001308AB" w:rsidRDefault="00227F4B" w:rsidP="00A876D3">
            <w:pPr>
              <w:pStyle w:val="ListParagraph"/>
              <w:numPr>
                <w:ilvl w:val="0"/>
                <w:numId w:val="12"/>
              </w:numPr>
              <w:spacing w:after="200" w:line="276" w:lineRule="auto"/>
              <w:ind w:left="348" w:hanging="348"/>
              <w:rPr>
                <w:rFonts w:asciiTheme="minorHAnsi" w:hAnsiTheme="minorHAnsi" w:cstheme="minorHAnsi"/>
                <w:sz w:val="22"/>
                <w:szCs w:val="22"/>
              </w:rPr>
            </w:pPr>
            <w:r w:rsidRPr="001308AB">
              <w:rPr>
                <w:rFonts w:asciiTheme="minorHAnsi" w:hAnsiTheme="minorHAnsi" w:cstheme="minorHAnsi"/>
                <w:b/>
                <w:bCs/>
                <w:sz w:val="22"/>
                <w:szCs w:val="22"/>
                <w:u w:val="single"/>
              </w:rPr>
              <w:t>and</w:t>
            </w:r>
            <w:r w:rsidRPr="001308AB">
              <w:rPr>
                <w:rFonts w:asciiTheme="minorHAnsi" w:hAnsiTheme="minorHAnsi" w:cstheme="minorHAnsi"/>
                <w:sz w:val="22"/>
                <w:szCs w:val="22"/>
                <w:u w:val="single"/>
              </w:rPr>
              <w:t xml:space="preserve"> </w:t>
            </w:r>
            <w:r w:rsidRPr="001308AB">
              <w:rPr>
                <w:rFonts w:asciiTheme="minorHAnsi" w:hAnsiTheme="minorHAnsi" w:cstheme="minorHAnsi"/>
                <w:sz w:val="22"/>
                <w:szCs w:val="22"/>
              </w:rPr>
              <w:t xml:space="preserve">regularly on what is happening for the individual consistent with family/guardian wishes </w:t>
            </w:r>
          </w:p>
          <w:p w14:paraId="1B7841C1" w14:textId="1D80383C" w:rsidR="00227F4B" w:rsidRPr="001308AB" w:rsidRDefault="00227F4B" w:rsidP="00A876D3">
            <w:pPr>
              <w:pStyle w:val="ListParagraph"/>
              <w:numPr>
                <w:ilvl w:val="0"/>
                <w:numId w:val="12"/>
              </w:numPr>
              <w:spacing w:after="200" w:line="276" w:lineRule="auto"/>
              <w:ind w:left="348" w:hanging="348"/>
              <w:rPr>
                <w:rFonts w:asciiTheme="minorHAnsi" w:hAnsiTheme="minorHAnsi" w:cstheme="minorBidi"/>
                <w:sz w:val="22"/>
                <w:szCs w:val="22"/>
              </w:rPr>
            </w:pPr>
            <w:r w:rsidRPr="1F747FAE">
              <w:rPr>
                <w:rFonts w:asciiTheme="minorHAnsi" w:hAnsiTheme="minorHAnsi" w:cstheme="minorBidi"/>
                <w:b/>
                <w:sz w:val="22"/>
                <w:szCs w:val="22"/>
                <w:u w:val="single"/>
              </w:rPr>
              <w:t>and</w:t>
            </w:r>
            <w:r w:rsidRPr="1F747FAE">
              <w:rPr>
                <w:rFonts w:asciiTheme="minorHAnsi" w:hAnsiTheme="minorHAnsi" w:cstheme="minorBidi"/>
                <w:sz w:val="22"/>
                <w:szCs w:val="22"/>
              </w:rPr>
              <w:t xml:space="preserve"> in a timely manner</w:t>
            </w:r>
          </w:p>
          <w:p w14:paraId="2CA917CD" w14:textId="7A5A5297" w:rsidR="00227F4B" w:rsidRPr="001308AB" w:rsidRDefault="2751BA69" w:rsidP="00A876D3">
            <w:pPr>
              <w:pStyle w:val="ListParagraph"/>
              <w:numPr>
                <w:ilvl w:val="0"/>
                <w:numId w:val="12"/>
              </w:numPr>
              <w:spacing w:after="200" w:line="276" w:lineRule="auto"/>
              <w:ind w:left="348" w:hanging="348"/>
              <w:rPr>
                <w:sz w:val="22"/>
                <w:szCs w:val="22"/>
              </w:rPr>
            </w:pPr>
            <w:r w:rsidRPr="00ED4E72">
              <w:rPr>
                <w:rFonts w:asciiTheme="minorHAnsi" w:hAnsiTheme="minorHAnsi" w:cstheme="minorBidi"/>
                <w:b/>
                <w:bCs/>
                <w:sz w:val="22"/>
                <w:szCs w:val="22"/>
              </w:rPr>
              <w:t xml:space="preserve">And </w:t>
            </w:r>
            <w:r w:rsidRPr="1F747FAE">
              <w:rPr>
                <w:rFonts w:asciiTheme="minorHAnsi" w:hAnsiTheme="minorHAnsi" w:cstheme="minorBidi"/>
                <w:sz w:val="22"/>
                <w:szCs w:val="22"/>
              </w:rPr>
              <w:t>communication patterns are</w:t>
            </w:r>
            <w:r w:rsidR="12E694A3" w:rsidRPr="1F747FAE">
              <w:rPr>
                <w:rFonts w:asciiTheme="minorHAnsi" w:hAnsiTheme="minorHAnsi" w:cstheme="minorBidi"/>
                <w:sz w:val="22"/>
                <w:szCs w:val="22"/>
              </w:rPr>
              <w:t xml:space="preserve"> negotiated to mutually agreeable patterns</w:t>
            </w:r>
          </w:p>
          <w:p w14:paraId="6E02DEFF" w14:textId="77777777" w:rsidR="00227F4B" w:rsidRPr="001308AB" w:rsidRDefault="00227F4B" w:rsidP="00227F4B">
            <w:pPr>
              <w:ind w:left="348" w:hanging="348"/>
              <w:rPr>
                <w:rFonts w:asciiTheme="minorHAnsi" w:hAnsiTheme="minorHAnsi" w:cstheme="minorHAnsi"/>
                <w:sz w:val="22"/>
                <w:szCs w:val="22"/>
              </w:rPr>
            </w:pPr>
          </w:p>
          <w:p w14:paraId="0AFD0DD8" w14:textId="77777777" w:rsidR="00227F4B" w:rsidRPr="001308AB" w:rsidRDefault="00227F4B" w:rsidP="00227F4B">
            <w:pPr>
              <w:ind w:left="348" w:hanging="348"/>
              <w:rPr>
                <w:rFonts w:asciiTheme="minorHAnsi" w:hAnsiTheme="minorHAnsi" w:cstheme="minorHAnsi"/>
                <w:sz w:val="22"/>
                <w:szCs w:val="22"/>
              </w:rPr>
            </w:pPr>
          </w:p>
        </w:tc>
        <w:tc>
          <w:tcPr>
            <w:tcW w:w="3822" w:type="dxa"/>
            <w:tcBorders>
              <w:top w:val="single" w:sz="4" w:space="0" w:color="auto"/>
              <w:left w:val="single" w:sz="4" w:space="0" w:color="auto"/>
              <w:bottom w:val="single" w:sz="4" w:space="0" w:color="auto"/>
              <w:right w:val="single" w:sz="4" w:space="0" w:color="auto"/>
            </w:tcBorders>
          </w:tcPr>
          <w:p w14:paraId="7F31E06F" w14:textId="77777777" w:rsidR="00227F4B" w:rsidRPr="001308AB" w:rsidRDefault="00227F4B" w:rsidP="00227F4B">
            <w:pPr>
              <w:ind w:left="12" w:hanging="12"/>
              <w:rPr>
                <w:rFonts w:asciiTheme="minorHAnsi" w:hAnsiTheme="minorHAnsi" w:cstheme="minorHAnsi"/>
                <w:sz w:val="22"/>
                <w:szCs w:val="22"/>
              </w:rPr>
            </w:pPr>
            <w:r w:rsidRPr="001308AB">
              <w:rPr>
                <w:rFonts w:asciiTheme="minorHAnsi" w:hAnsiTheme="minorHAnsi" w:cstheme="minorHAnsi"/>
                <w:sz w:val="22"/>
                <w:szCs w:val="22"/>
              </w:rPr>
              <w:t>Communication with guardians and family members does not regularly occur:</w:t>
            </w:r>
          </w:p>
          <w:p w14:paraId="377BEFA5" w14:textId="77777777" w:rsidR="00227F4B" w:rsidRPr="001308AB" w:rsidRDefault="00227F4B" w:rsidP="00A876D3">
            <w:pPr>
              <w:pStyle w:val="ListParagraph"/>
              <w:numPr>
                <w:ilvl w:val="0"/>
                <w:numId w:val="13"/>
              </w:numPr>
              <w:spacing w:after="200" w:line="276" w:lineRule="auto"/>
              <w:ind w:left="348" w:hanging="348"/>
              <w:rPr>
                <w:rFonts w:asciiTheme="minorHAnsi" w:hAnsiTheme="minorHAnsi" w:cstheme="minorHAnsi"/>
                <w:sz w:val="22"/>
                <w:szCs w:val="22"/>
              </w:rPr>
            </w:pPr>
            <w:r w:rsidRPr="001308AB">
              <w:rPr>
                <w:rFonts w:asciiTheme="minorHAnsi" w:hAnsiTheme="minorHAnsi" w:cstheme="minorHAnsi"/>
                <w:sz w:val="22"/>
                <w:szCs w:val="22"/>
              </w:rPr>
              <w:t>when incidents, restraints and/or investigations occur</w:t>
            </w:r>
          </w:p>
          <w:p w14:paraId="28A56762" w14:textId="77777777" w:rsidR="00227F4B" w:rsidRPr="001308AB" w:rsidRDefault="00227F4B" w:rsidP="00A876D3">
            <w:pPr>
              <w:pStyle w:val="ListParagraph"/>
              <w:numPr>
                <w:ilvl w:val="0"/>
                <w:numId w:val="13"/>
              </w:numPr>
              <w:spacing w:after="200" w:line="276" w:lineRule="auto"/>
              <w:ind w:left="348" w:hanging="348"/>
              <w:rPr>
                <w:rFonts w:asciiTheme="minorHAnsi" w:hAnsiTheme="minorHAnsi" w:cstheme="minorHAnsi"/>
                <w:sz w:val="22"/>
                <w:szCs w:val="22"/>
              </w:rPr>
            </w:pPr>
            <w:r w:rsidRPr="001308AB">
              <w:rPr>
                <w:rFonts w:asciiTheme="minorHAnsi" w:hAnsiTheme="minorHAnsi" w:cstheme="minorHAnsi"/>
                <w:b/>
                <w:bCs/>
                <w:sz w:val="22"/>
                <w:szCs w:val="22"/>
                <w:u w:val="single"/>
              </w:rPr>
              <w:t>and/or</w:t>
            </w:r>
            <w:r w:rsidRPr="001308AB">
              <w:rPr>
                <w:rFonts w:asciiTheme="minorHAnsi" w:hAnsiTheme="minorHAnsi" w:cstheme="minorHAnsi"/>
                <w:sz w:val="22"/>
                <w:szCs w:val="22"/>
              </w:rPr>
              <w:t xml:space="preserve"> at the time of the ISP </w:t>
            </w:r>
          </w:p>
          <w:p w14:paraId="6C7BD74B" w14:textId="77777777" w:rsidR="00227F4B" w:rsidRPr="001308AB" w:rsidRDefault="00227F4B" w:rsidP="00A876D3">
            <w:pPr>
              <w:pStyle w:val="ListParagraph"/>
              <w:numPr>
                <w:ilvl w:val="0"/>
                <w:numId w:val="13"/>
              </w:numPr>
              <w:spacing w:after="200" w:line="276" w:lineRule="auto"/>
              <w:ind w:left="348" w:hanging="348"/>
              <w:rPr>
                <w:rFonts w:asciiTheme="minorHAnsi" w:hAnsiTheme="minorHAnsi" w:cstheme="minorHAnsi"/>
                <w:sz w:val="22"/>
                <w:szCs w:val="22"/>
              </w:rPr>
            </w:pPr>
            <w:r w:rsidRPr="001308AB">
              <w:rPr>
                <w:rFonts w:asciiTheme="minorHAnsi" w:hAnsiTheme="minorHAnsi" w:cstheme="minorHAnsi"/>
                <w:b/>
                <w:bCs/>
                <w:sz w:val="22"/>
                <w:szCs w:val="22"/>
                <w:u w:val="single"/>
              </w:rPr>
              <w:t>and/or</w:t>
            </w:r>
            <w:r w:rsidRPr="001308AB">
              <w:rPr>
                <w:rFonts w:asciiTheme="minorHAnsi" w:hAnsiTheme="minorHAnsi" w:cstheme="minorHAnsi"/>
                <w:sz w:val="22"/>
                <w:szCs w:val="22"/>
              </w:rPr>
              <w:t xml:space="preserve"> regularly on what is happening for the individual consistent with family/guardian wishes </w:t>
            </w:r>
          </w:p>
          <w:p w14:paraId="65FF3707" w14:textId="77777777" w:rsidR="00227F4B" w:rsidRPr="001308AB" w:rsidRDefault="00227F4B" w:rsidP="00A876D3">
            <w:pPr>
              <w:pStyle w:val="ListParagraph"/>
              <w:numPr>
                <w:ilvl w:val="0"/>
                <w:numId w:val="13"/>
              </w:numPr>
              <w:spacing w:after="200" w:line="276" w:lineRule="auto"/>
              <w:ind w:left="348" w:hanging="348"/>
              <w:rPr>
                <w:rFonts w:asciiTheme="minorHAnsi" w:hAnsiTheme="minorHAnsi" w:cstheme="minorHAnsi"/>
                <w:sz w:val="22"/>
                <w:szCs w:val="22"/>
              </w:rPr>
            </w:pPr>
            <w:r w:rsidRPr="001308AB">
              <w:rPr>
                <w:rFonts w:asciiTheme="minorHAnsi" w:hAnsiTheme="minorHAnsi" w:cstheme="minorHAnsi"/>
                <w:b/>
                <w:bCs/>
                <w:sz w:val="22"/>
                <w:szCs w:val="22"/>
                <w:u w:val="single"/>
              </w:rPr>
              <w:t>and/or</w:t>
            </w:r>
            <w:r w:rsidRPr="001308AB">
              <w:rPr>
                <w:rFonts w:asciiTheme="minorHAnsi" w:hAnsiTheme="minorHAnsi" w:cstheme="minorHAnsi"/>
                <w:sz w:val="22"/>
                <w:szCs w:val="22"/>
                <w:u w:val="single"/>
              </w:rPr>
              <w:t xml:space="preserve"> </w:t>
            </w:r>
            <w:r w:rsidRPr="001308AB">
              <w:rPr>
                <w:rFonts w:asciiTheme="minorHAnsi" w:hAnsiTheme="minorHAnsi" w:cstheme="minorHAnsi"/>
                <w:sz w:val="22"/>
                <w:szCs w:val="22"/>
              </w:rPr>
              <w:t xml:space="preserve">does not occur in a timely manner </w:t>
            </w:r>
          </w:p>
          <w:p w14:paraId="0AEEFF35" w14:textId="0F5D1723" w:rsidR="00227F4B" w:rsidRPr="001308AB" w:rsidRDefault="2CF7CC2F" w:rsidP="00A876D3">
            <w:pPr>
              <w:pStyle w:val="ListParagraph"/>
              <w:numPr>
                <w:ilvl w:val="0"/>
                <w:numId w:val="13"/>
              </w:numPr>
              <w:spacing w:after="200" w:line="276" w:lineRule="auto"/>
              <w:ind w:left="348" w:hanging="348"/>
              <w:rPr>
                <w:rFonts w:asciiTheme="minorHAnsi" w:hAnsiTheme="minorHAnsi" w:cstheme="minorBidi"/>
                <w:sz w:val="22"/>
                <w:szCs w:val="22"/>
              </w:rPr>
            </w:pPr>
            <w:r w:rsidRPr="6098548A">
              <w:rPr>
                <w:rFonts w:asciiTheme="minorHAnsi" w:hAnsiTheme="minorHAnsi" w:cstheme="minorBidi"/>
                <w:b/>
                <w:bCs/>
                <w:sz w:val="22"/>
                <w:szCs w:val="22"/>
                <w:u w:val="single"/>
              </w:rPr>
              <w:t>and/or</w:t>
            </w:r>
            <w:r w:rsidRPr="6098548A">
              <w:rPr>
                <w:rFonts w:asciiTheme="minorHAnsi" w:hAnsiTheme="minorHAnsi" w:cstheme="minorBidi"/>
                <w:sz w:val="22"/>
                <w:szCs w:val="22"/>
              </w:rPr>
              <w:t xml:space="preserve"> communication is not consistent with mutually agreeable patterns.</w:t>
            </w:r>
          </w:p>
          <w:p w14:paraId="2908C6D3" w14:textId="77777777" w:rsidR="00227F4B" w:rsidRPr="001308AB" w:rsidRDefault="00227F4B" w:rsidP="00227F4B">
            <w:pPr>
              <w:ind w:left="348" w:hanging="348"/>
              <w:rPr>
                <w:rFonts w:asciiTheme="minorHAnsi" w:hAnsiTheme="minorHAnsi" w:cstheme="minorHAnsi"/>
                <w:sz w:val="22"/>
                <w:szCs w:val="22"/>
              </w:rPr>
            </w:pPr>
          </w:p>
        </w:tc>
      </w:tr>
    </w:tbl>
    <w:p w14:paraId="4FA201BD" w14:textId="77777777" w:rsidR="0013316F" w:rsidRDefault="0013316F"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E85025" w14:paraId="3CEA6D96" w14:textId="77777777" w:rsidTr="4A792D6F">
        <w:tc>
          <w:tcPr>
            <w:tcW w:w="14614" w:type="dxa"/>
            <w:gridSpan w:val="5"/>
            <w:shd w:val="clear" w:color="auto" w:fill="8EAADB" w:themeFill="accent1" w:themeFillTint="99"/>
          </w:tcPr>
          <w:p w14:paraId="49D64A3A" w14:textId="264FBA16" w:rsidR="00E85025" w:rsidRPr="00E85025" w:rsidRDefault="00E85025" w:rsidP="00E85025">
            <w:pPr>
              <w:jc w:val="center"/>
              <w:rPr>
                <w:rFonts w:asciiTheme="minorHAnsi" w:hAnsiTheme="minorHAnsi" w:cstheme="minorHAnsi"/>
                <w:b/>
                <w:sz w:val="28"/>
                <w:szCs w:val="28"/>
              </w:rPr>
            </w:pPr>
            <w:r w:rsidRPr="00E85025">
              <w:rPr>
                <w:rFonts w:asciiTheme="minorHAnsi" w:hAnsiTheme="minorHAnsi" w:cstheme="minorHAnsi"/>
                <w:b/>
                <w:sz w:val="28"/>
                <w:szCs w:val="28"/>
              </w:rPr>
              <w:t>SUPPORTING AND ENHANCING RELATIONSHIPS</w:t>
            </w:r>
          </w:p>
        </w:tc>
      </w:tr>
      <w:tr w:rsidR="0013316F" w14:paraId="47179681" w14:textId="77777777" w:rsidTr="4A792D6F">
        <w:tc>
          <w:tcPr>
            <w:tcW w:w="1908" w:type="dxa"/>
            <w:vMerge w:val="restart"/>
          </w:tcPr>
          <w:p w14:paraId="44DB170C" w14:textId="77777777" w:rsidR="0013316F" w:rsidRPr="00FE009A" w:rsidRDefault="0013316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E009A">
              <w:rPr>
                <w:rFonts w:asciiTheme="minorHAnsi" w:hAnsiTheme="minorHAnsi" w:cstheme="minorHAnsi"/>
                <w:b/>
                <w:sz w:val="22"/>
                <w:szCs w:val="22"/>
                <w:shd w:val="clear" w:color="auto" w:fill="D9E2F3" w:themeFill="accent1" w:themeFillTint="33"/>
              </w:rPr>
              <w:t>INDICATOR</w:t>
            </w:r>
          </w:p>
          <w:p w14:paraId="24100F10" w14:textId="77777777" w:rsidR="0013316F" w:rsidRPr="00FE009A" w:rsidRDefault="0013316F" w:rsidP="006D1795">
            <w:pPr>
              <w:rPr>
                <w:rFonts w:asciiTheme="minorHAnsi" w:hAnsiTheme="minorHAnsi" w:cstheme="minorHAnsi"/>
                <w:sz w:val="22"/>
                <w:szCs w:val="22"/>
              </w:rPr>
            </w:pPr>
          </w:p>
          <w:p w14:paraId="53FC7199" w14:textId="50C0E14F" w:rsidR="0013316F" w:rsidRPr="00FE009A" w:rsidRDefault="00F0381D" w:rsidP="00FE009A">
            <w:pPr>
              <w:rPr>
                <w:rFonts w:asciiTheme="minorHAnsi" w:hAnsiTheme="minorHAnsi" w:cstheme="minorHAnsi"/>
                <w:sz w:val="22"/>
                <w:szCs w:val="22"/>
              </w:rPr>
            </w:pPr>
            <w:r w:rsidRPr="00FE5A92">
              <w:rPr>
                <w:rFonts w:asciiTheme="minorHAnsi" w:hAnsiTheme="minorHAnsi" w:cstheme="minorHAnsi"/>
                <w:b/>
                <w:bCs/>
                <w:sz w:val="22"/>
                <w:szCs w:val="22"/>
              </w:rPr>
              <w:t>C9.</w:t>
            </w:r>
            <w:r w:rsidRPr="00FE009A">
              <w:rPr>
                <w:rFonts w:asciiTheme="minorHAnsi" w:hAnsiTheme="minorHAnsi" w:cstheme="minorHAnsi"/>
                <w:sz w:val="22"/>
                <w:szCs w:val="22"/>
              </w:rPr>
              <w:t xml:space="preserve"> Staff /home providers provide opportunities to develop and/or increase personal relationships and social contacts.</w:t>
            </w:r>
          </w:p>
          <w:p w14:paraId="169EDEEA" w14:textId="77777777" w:rsidR="0013316F" w:rsidRPr="00FE009A" w:rsidRDefault="0013316F" w:rsidP="006D1795">
            <w:pPr>
              <w:jc w:val="center"/>
              <w:rPr>
                <w:rFonts w:asciiTheme="minorHAnsi" w:hAnsiTheme="minorHAnsi" w:cstheme="minorHAnsi"/>
                <w:sz w:val="22"/>
                <w:szCs w:val="22"/>
              </w:rPr>
            </w:pPr>
          </w:p>
          <w:p w14:paraId="67DA72CC" w14:textId="77777777" w:rsidR="0013316F" w:rsidRPr="00FE009A" w:rsidRDefault="0013316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E009A">
              <w:rPr>
                <w:rFonts w:asciiTheme="minorHAnsi" w:hAnsiTheme="minorHAnsi" w:cstheme="minorHAnsi"/>
                <w:b/>
                <w:sz w:val="22"/>
                <w:szCs w:val="22"/>
              </w:rPr>
              <w:t>APPLICABILITY</w:t>
            </w:r>
          </w:p>
          <w:p w14:paraId="4272FA5D" w14:textId="4952BE19" w:rsidR="0013316F" w:rsidRPr="00FE009A" w:rsidRDefault="0013316F" w:rsidP="006D1795">
            <w:pPr>
              <w:jc w:val="center"/>
              <w:rPr>
                <w:rFonts w:asciiTheme="minorHAnsi" w:hAnsiTheme="minorHAnsi" w:cstheme="minorHAnsi"/>
                <w:sz w:val="22"/>
                <w:szCs w:val="22"/>
              </w:rPr>
            </w:pPr>
          </w:p>
          <w:p w14:paraId="0653952F" w14:textId="692B1006" w:rsidR="00F0381D" w:rsidRPr="00FE009A" w:rsidRDefault="00F0381D" w:rsidP="006D1795">
            <w:pPr>
              <w:jc w:val="center"/>
              <w:rPr>
                <w:rFonts w:asciiTheme="minorHAnsi" w:hAnsiTheme="minorHAnsi" w:cstheme="minorHAnsi"/>
                <w:sz w:val="22"/>
                <w:szCs w:val="22"/>
              </w:rPr>
            </w:pPr>
            <w:r w:rsidRPr="00FE009A">
              <w:rPr>
                <w:rFonts w:asciiTheme="minorHAnsi" w:hAnsiTheme="minorHAnsi" w:cstheme="minorHAnsi"/>
                <w:sz w:val="22"/>
                <w:szCs w:val="22"/>
              </w:rPr>
              <w:t>All Residential Services</w:t>
            </w:r>
          </w:p>
          <w:p w14:paraId="4FFB9E19" w14:textId="77777777" w:rsidR="0013316F" w:rsidRPr="00FE009A" w:rsidRDefault="0013316F" w:rsidP="006D1795">
            <w:pPr>
              <w:jc w:val="center"/>
              <w:rPr>
                <w:rFonts w:asciiTheme="minorHAnsi" w:hAnsiTheme="minorHAnsi" w:cstheme="minorHAnsi"/>
                <w:sz w:val="22"/>
                <w:szCs w:val="22"/>
              </w:rPr>
            </w:pPr>
          </w:p>
          <w:p w14:paraId="58160965" w14:textId="77777777" w:rsidR="0013316F" w:rsidRPr="00FE009A" w:rsidRDefault="0013316F" w:rsidP="006D1795">
            <w:pPr>
              <w:jc w:val="center"/>
              <w:rPr>
                <w:rFonts w:asciiTheme="minorHAnsi" w:hAnsiTheme="minorHAnsi" w:cstheme="minorHAnsi"/>
                <w:sz w:val="22"/>
                <w:szCs w:val="22"/>
              </w:rPr>
            </w:pPr>
          </w:p>
          <w:p w14:paraId="02ECF688" w14:textId="1B34EA87" w:rsidR="00F0381D" w:rsidRPr="00FE009A" w:rsidRDefault="00F0381D" w:rsidP="006D1795">
            <w:pPr>
              <w:jc w:val="center"/>
              <w:rPr>
                <w:rFonts w:asciiTheme="minorHAnsi" w:hAnsiTheme="minorHAnsi" w:cstheme="minorHAnsi"/>
                <w:sz w:val="22"/>
                <w:szCs w:val="22"/>
              </w:rPr>
            </w:pPr>
          </w:p>
        </w:tc>
        <w:tc>
          <w:tcPr>
            <w:tcW w:w="2068" w:type="dxa"/>
            <w:shd w:val="clear" w:color="auto" w:fill="D9E2F3" w:themeFill="accent1" w:themeFillTint="33"/>
          </w:tcPr>
          <w:p w14:paraId="57BA83E4" w14:textId="34A7005E" w:rsidR="0013316F" w:rsidRPr="00FE009A" w:rsidRDefault="00F0381D" w:rsidP="00FE009A">
            <w:pPr>
              <w:rPr>
                <w:rFonts w:asciiTheme="minorHAnsi" w:hAnsiTheme="minorHAnsi" w:cstheme="minorHAnsi"/>
                <w:b/>
                <w:bCs/>
                <w:sz w:val="22"/>
                <w:szCs w:val="22"/>
              </w:rPr>
            </w:pPr>
            <w:r w:rsidRPr="00FE009A">
              <w:rPr>
                <w:rFonts w:asciiTheme="minorHAnsi" w:hAnsiTheme="minorHAnsi" w:cstheme="minorHAnsi"/>
                <w:b/>
                <w:bCs/>
                <w:sz w:val="22"/>
                <w:szCs w:val="22"/>
              </w:rPr>
              <w:t xml:space="preserve">Regulations 5.03 </w:t>
            </w:r>
            <w:r w:rsidRPr="00FE009A">
              <w:rPr>
                <w:rFonts w:asciiTheme="minorHAnsi" w:hAnsiTheme="minorHAnsi" w:cstheme="minorHAnsi"/>
                <w:b/>
                <w:bCs/>
                <w:color w:val="000000" w:themeColor="text1"/>
                <w:sz w:val="22"/>
                <w:szCs w:val="22"/>
              </w:rPr>
              <w:t xml:space="preserve">(3) </w:t>
            </w:r>
            <w:r w:rsidRPr="00FE009A">
              <w:rPr>
                <w:rFonts w:asciiTheme="minorHAnsi" w:hAnsiTheme="minorHAnsi" w:cstheme="minorHAnsi"/>
                <w:b/>
                <w:bCs/>
                <w:sz w:val="22"/>
                <w:szCs w:val="22"/>
              </w:rPr>
              <w:t>(f) 1:</w:t>
            </w:r>
          </w:p>
        </w:tc>
        <w:tc>
          <w:tcPr>
            <w:tcW w:w="10638" w:type="dxa"/>
            <w:gridSpan w:val="3"/>
            <w:shd w:val="clear" w:color="auto" w:fill="auto"/>
          </w:tcPr>
          <w:p w14:paraId="22511E5F" w14:textId="70778DAB" w:rsidR="00FE009A" w:rsidRPr="00FE009A" w:rsidRDefault="00FE009A" w:rsidP="00FE009A">
            <w:pPr>
              <w:rPr>
                <w:rFonts w:asciiTheme="minorHAnsi" w:hAnsiTheme="minorHAnsi" w:cstheme="minorHAnsi"/>
                <w:sz w:val="22"/>
                <w:szCs w:val="22"/>
              </w:rPr>
            </w:pPr>
            <w:r w:rsidRPr="00FE009A">
              <w:rPr>
                <w:rFonts w:asciiTheme="minorHAnsi" w:hAnsiTheme="minorHAnsi" w:cstheme="minorHAnsi"/>
                <w:sz w:val="22"/>
                <w:szCs w:val="22"/>
              </w:rPr>
              <w:t>Services and supports are to be provided in a manner that promotes…</w:t>
            </w:r>
          </w:p>
          <w:p w14:paraId="1D06F0AA" w14:textId="77777777" w:rsidR="00FE009A" w:rsidRPr="00FE009A" w:rsidRDefault="00FE009A" w:rsidP="00FE009A">
            <w:pPr>
              <w:rPr>
                <w:rFonts w:asciiTheme="minorHAnsi" w:hAnsiTheme="minorHAnsi" w:cstheme="minorHAnsi"/>
                <w:sz w:val="22"/>
                <w:szCs w:val="22"/>
              </w:rPr>
            </w:pPr>
            <w:r w:rsidRPr="00FE009A">
              <w:rPr>
                <w:rFonts w:asciiTheme="minorHAnsi" w:hAnsiTheme="minorHAnsi" w:cstheme="minorHAnsi"/>
                <w:sz w:val="22"/>
                <w:szCs w:val="22"/>
              </w:rPr>
              <w:t>(f) The opportunity to engage in activities and styles of living which encourage and maintain the integration of the individual in the community including:</w:t>
            </w:r>
          </w:p>
          <w:p w14:paraId="29629C6C" w14:textId="3582C398" w:rsidR="0013316F" w:rsidRPr="00FE009A" w:rsidRDefault="00FE009A" w:rsidP="00FE009A">
            <w:pPr>
              <w:rPr>
                <w:rFonts w:asciiTheme="minorHAnsi" w:hAnsiTheme="minorHAnsi" w:cstheme="minorHAnsi"/>
                <w:sz w:val="22"/>
                <w:szCs w:val="22"/>
              </w:rPr>
            </w:pPr>
            <w:r w:rsidRPr="00FE009A">
              <w:rPr>
                <w:rFonts w:asciiTheme="minorHAnsi" w:hAnsiTheme="minorHAnsi" w:cstheme="minorHAnsi"/>
                <w:sz w:val="22"/>
                <w:szCs w:val="22"/>
              </w:rPr>
              <w:t>1.  Social interactions in integrated settings typical of the community which maximize the individual’s contact with other citizens who live or work in that community</w:t>
            </w:r>
          </w:p>
        </w:tc>
      </w:tr>
      <w:tr w:rsidR="00F0381D" w14:paraId="707A344A" w14:textId="77777777" w:rsidTr="4A792D6F">
        <w:tc>
          <w:tcPr>
            <w:tcW w:w="1908" w:type="dxa"/>
            <w:vMerge/>
          </w:tcPr>
          <w:p w14:paraId="528251A1" w14:textId="77777777" w:rsidR="00F0381D" w:rsidRPr="00FE009A" w:rsidRDefault="00F0381D"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6C826B39" w14:textId="3B0A0471" w:rsidR="00F0381D" w:rsidRPr="00FE009A" w:rsidRDefault="00FE009A" w:rsidP="00FE009A">
            <w:pPr>
              <w:rPr>
                <w:rFonts w:asciiTheme="minorHAnsi" w:hAnsiTheme="minorHAnsi" w:cstheme="minorHAnsi"/>
                <w:sz w:val="22"/>
                <w:szCs w:val="22"/>
              </w:rPr>
            </w:pPr>
            <w:r w:rsidRPr="00FE009A">
              <w:rPr>
                <w:rFonts w:asciiTheme="minorHAnsi" w:hAnsiTheme="minorHAnsi" w:cstheme="minorHAnsi"/>
                <w:b/>
                <w:color w:val="000000" w:themeColor="text1"/>
                <w:sz w:val="22"/>
                <w:szCs w:val="22"/>
              </w:rPr>
              <w:t>Regulations 7.04 (1)</w:t>
            </w:r>
            <w:r w:rsidR="004723FE">
              <w:rPr>
                <w:rFonts w:asciiTheme="minorHAnsi" w:hAnsiTheme="minorHAnsi" w:cstheme="minorHAnsi"/>
                <w:b/>
                <w:color w:val="000000" w:themeColor="text1"/>
                <w:sz w:val="22"/>
                <w:szCs w:val="22"/>
              </w:rPr>
              <w:t xml:space="preserve"> (d)</w:t>
            </w:r>
            <w:r w:rsidRPr="00FE009A">
              <w:rPr>
                <w:rFonts w:asciiTheme="minorHAnsi" w:hAnsiTheme="minorHAnsi" w:cstheme="minorHAnsi"/>
                <w:b/>
                <w:color w:val="000000" w:themeColor="text1"/>
                <w:sz w:val="22"/>
                <w:szCs w:val="22"/>
              </w:rPr>
              <w:t xml:space="preserve">: </w:t>
            </w:r>
          </w:p>
        </w:tc>
        <w:tc>
          <w:tcPr>
            <w:tcW w:w="10638" w:type="dxa"/>
            <w:gridSpan w:val="3"/>
            <w:shd w:val="clear" w:color="auto" w:fill="auto"/>
          </w:tcPr>
          <w:p w14:paraId="62584C76" w14:textId="55CC09BE" w:rsidR="00F0381D" w:rsidRPr="004723FE" w:rsidRDefault="004723FE" w:rsidP="00FE009A">
            <w:pPr>
              <w:rPr>
                <w:rFonts w:asciiTheme="minorHAnsi" w:hAnsiTheme="minorHAnsi" w:cstheme="minorHAnsi"/>
                <w:color w:val="000000" w:themeColor="text1"/>
                <w:sz w:val="22"/>
                <w:szCs w:val="22"/>
              </w:rPr>
            </w:pPr>
            <w:r w:rsidRPr="004723FE">
              <w:rPr>
                <w:rFonts w:asciiTheme="minorHAnsi" w:hAnsiTheme="minorHAnsi" w:cstheme="minorHAnsi"/>
                <w:sz w:val="22"/>
                <w:szCs w:val="22"/>
              </w:rPr>
              <w:t>…</w:t>
            </w:r>
            <w:r w:rsidR="00BA5092" w:rsidRPr="004723FE">
              <w:rPr>
                <w:rFonts w:asciiTheme="minorHAnsi" w:hAnsiTheme="minorHAnsi" w:cstheme="minorHAnsi"/>
                <w:sz w:val="22"/>
                <w:szCs w:val="22"/>
              </w:rPr>
              <w:t xml:space="preserve">(d) Relationships. Supports that help individuals to develop and sustain varied and meaningful relationships with family, friends, </w:t>
            </w:r>
            <w:r w:rsidR="006A03A5" w:rsidRPr="004723FE">
              <w:rPr>
                <w:rFonts w:asciiTheme="minorHAnsi" w:hAnsiTheme="minorHAnsi" w:cstheme="minorHAnsi"/>
                <w:sz w:val="22"/>
                <w:szCs w:val="22"/>
              </w:rPr>
              <w:t>neighbors,</w:t>
            </w:r>
            <w:r w:rsidR="00BA5092" w:rsidRPr="004723FE">
              <w:rPr>
                <w:rFonts w:asciiTheme="minorHAnsi" w:hAnsiTheme="minorHAnsi" w:cstheme="minorHAnsi"/>
                <w:sz w:val="22"/>
                <w:szCs w:val="22"/>
              </w:rPr>
              <w:t xml:space="preserve"> and co-workers. The supports shall include education and assistance to help the individuals form friendships, express </w:t>
            </w:r>
            <w:proofErr w:type="gramStart"/>
            <w:r w:rsidR="00BA5092" w:rsidRPr="004723FE">
              <w:rPr>
                <w:rFonts w:asciiTheme="minorHAnsi" w:hAnsiTheme="minorHAnsi" w:cstheme="minorHAnsi"/>
                <w:sz w:val="22"/>
                <w:szCs w:val="22"/>
              </w:rPr>
              <w:t>intimacy</w:t>
            </w:r>
            <w:proofErr w:type="gramEnd"/>
            <w:r w:rsidR="00BA5092" w:rsidRPr="004723FE">
              <w:rPr>
                <w:rFonts w:asciiTheme="minorHAnsi" w:hAnsiTheme="minorHAnsi" w:cstheme="minorHAnsi"/>
                <w:sz w:val="22"/>
                <w:szCs w:val="22"/>
              </w:rPr>
              <w:t xml:space="preserve"> and sexuality in an appropriate, healthy and safe manner, and prepare individuals to receive visitors. </w:t>
            </w:r>
          </w:p>
        </w:tc>
      </w:tr>
      <w:tr w:rsidR="00F0381D" w14:paraId="2F109FAE" w14:textId="77777777" w:rsidTr="4A792D6F">
        <w:tc>
          <w:tcPr>
            <w:tcW w:w="1908" w:type="dxa"/>
            <w:vMerge/>
          </w:tcPr>
          <w:p w14:paraId="41BA7CC9" w14:textId="77777777" w:rsidR="00F0381D" w:rsidRPr="00FE009A" w:rsidRDefault="00F0381D"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2A521126" w14:textId="18D5D2CB" w:rsidR="00F0381D" w:rsidRPr="00FE009A" w:rsidRDefault="00FE009A" w:rsidP="00FE009A">
            <w:pPr>
              <w:rPr>
                <w:rFonts w:asciiTheme="minorHAnsi" w:hAnsiTheme="minorHAnsi" w:cstheme="minorHAnsi"/>
                <w:sz w:val="22"/>
                <w:szCs w:val="22"/>
              </w:rPr>
            </w:pPr>
            <w:r w:rsidRPr="00FE009A">
              <w:rPr>
                <w:rFonts w:asciiTheme="minorHAnsi" w:hAnsiTheme="minorHAnsi" w:cstheme="minorHAnsi"/>
                <w:b/>
                <w:sz w:val="22"/>
                <w:szCs w:val="22"/>
              </w:rPr>
              <w:t>CMS § 441.530 Home and Community-Based Setting</w:t>
            </w:r>
            <w:r w:rsidR="005518B3">
              <w:rPr>
                <w:rFonts w:asciiTheme="minorHAnsi" w:hAnsiTheme="minorHAnsi" w:cstheme="minorHAnsi"/>
                <w:b/>
                <w:sz w:val="22"/>
                <w:szCs w:val="22"/>
              </w:rPr>
              <w:t xml:space="preserve"> </w:t>
            </w:r>
            <w:r w:rsidRPr="00FE009A">
              <w:rPr>
                <w:rFonts w:asciiTheme="minorHAnsi" w:hAnsiTheme="minorHAnsi" w:cstheme="minorHAnsi"/>
                <w:b/>
                <w:sz w:val="22"/>
                <w:szCs w:val="22"/>
              </w:rPr>
              <w:t>(a) (1) (iv):</w:t>
            </w:r>
          </w:p>
        </w:tc>
        <w:tc>
          <w:tcPr>
            <w:tcW w:w="10638" w:type="dxa"/>
            <w:gridSpan w:val="3"/>
            <w:shd w:val="clear" w:color="auto" w:fill="auto"/>
          </w:tcPr>
          <w:p w14:paraId="2968A863" w14:textId="56301BCC" w:rsidR="00F0381D" w:rsidRPr="00FE009A" w:rsidRDefault="00FE009A" w:rsidP="00FE009A">
            <w:pPr>
              <w:rPr>
                <w:rFonts w:asciiTheme="minorHAnsi" w:hAnsiTheme="minorHAnsi" w:cstheme="minorHAnsi"/>
                <w:bCs/>
                <w:sz w:val="22"/>
                <w:szCs w:val="22"/>
              </w:rPr>
            </w:pPr>
            <w:r w:rsidRPr="00FE009A">
              <w:rPr>
                <w:rFonts w:asciiTheme="minorHAnsi" w:hAnsiTheme="minorHAnsi" w:cstheme="minorHAnsi"/>
                <w:bCs/>
                <w:sz w:val="22"/>
                <w:szCs w:val="22"/>
              </w:rPr>
              <w:t>Optimizes, but does not regiment, individual initiative, autonomy, and independence in making life choices, including but not limited to, … with whom to interact.</w:t>
            </w:r>
          </w:p>
        </w:tc>
      </w:tr>
      <w:tr w:rsidR="0083313C" w14:paraId="18156988" w14:textId="77777777" w:rsidTr="4A792D6F">
        <w:tc>
          <w:tcPr>
            <w:tcW w:w="1908" w:type="dxa"/>
            <w:vMerge/>
          </w:tcPr>
          <w:p w14:paraId="6EF5A056" w14:textId="77777777" w:rsidR="0083313C" w:rsidRPr="00FE009A" w:rsidRDefault="0083313C" w:rsidP="0083313C">
            <w:pPr>
              <w:jc w:val="center"/>
              <w:rPr>
                <w:rFonts w:asciiTheme="minorHAnsi" w:hAnsiTheme="minorHAnsi" w:cstheme="minorHAnsi"/>
                <w:sz w:val="22"/>
                <w:szCs w:val="22"/>
              </w:rPr>
            </w:pPr>
          </w:p>
        </w:tc>
        <w:tc>
          <w:tcPr>
            <w:tcW w:w="12706" w:type="dxa"/>
            <w:gridSpan w:val="4"/>
          </w:tcPr>
          <w:p w14:paraId="41D4DC12" w14:textId="77777777" w:rsidR="002C4280" w:rsidRDefault="002C4280" w:rsidP="73FF4C32">
            <w:pPr>
              <w:shd w:val="clear" w:color="auto" w:fill="D9E2F3" w:themeFill="accent1" w:themeFillTint="33"/>
              <w:rPr>
                <w:rFonts w:asciiTheme="minorHAnsi" w:hAnsiTheme="minorHAnsi" w:cstheme="minorHAnsi"/>
                <w:b/>
                <w:sz w:val="22"/>
                <w:szCs w:val="22"/>
              </w:rPr>
            </w:pPr>
            <w:r>
              <w:rPr>
                <w:rFonts w:asciiTheme="minorHAnsi" w:hAnsiTheme="minorHAnsi" w:cstheme="minorHAnsi"/>
                <w:b/>
                <w:sz w:val="22"/>
                <w:szCs w:val="22"/>
              </w:rPr>
              <w:t>GUIDELINES:</w:t>
            </w:r>
          </w:p>
          <w:p w14:paraId="68E69BAA" w14:textId="77777777" w:rsidR="0083313C" w:rsidRPr="00873264" w:rsidRDefault="0083313C" w:rsidP="0083313C">
            <w:pPr>
              <w:rPr>
                <w:rFonts w:asciiTheme="minorHAnsi" w:hAnsiTheme="minorHAnsi" w:cstheme="minorHAnsi"/>
                <w:sz w:val="22"/>
                <w:szCs w:val="22"/>
              </w:rPr>
            </w:pPr>
            <w:r w:rsidRPr="00873264">
              <w:rPr>
                <w:rFonts w:asciiTheme="minorHAnsi" w:hAnsiTheme="minorHAnsi" w:cstheme="minorHAnsi"/>
                <w:sz w:val="22"/>
                <w:szCs w:val="22"/>
              </w:rPr>
              <w:t xml:space="preserve">A first step in the support to develop, and increase relationships is a familiarity with the individual’s interests in this area.  Staff (home provider) needs to have knowledge of whom the individual likes/ dislikes/ would like to spend time with.  This includes having a sense of who among their current friends as well as new contacts the individual wants to increase contact with and what type of friendships and frequency of contact is desired.  </w:t>
            </w:r>
          </w:p>
          <w:p w14:paraId="71EEBD0B" w14:textId="77777777" w:rsidR="0083313C" w:rsidRPr="00873264" w:rsidRDefault="0083313C" w:rsidP="0083313C">
            <w:pPr>
              <w:rPr>
                <w:rFonts w:asciiTheme="minorHAnsi" w:hAnsiTheme="minorHAnsi" w:cstheme="minorHAnsi"/>
                <w:sz w:val="22"/>
                <w:szCs w:val="22"/>
              </w:rPr>
            </w:pPr>
          </w:p>
          <w:p w14:paraId="6ED74B99" w14:textId="77777777" w:rsidR="0083313C" w:rsidRPr="00873264" w:rsidRDefault="0083313C" w:rsidP="0083313C">
            <w:pPr>
              <w:rPr>
                <w:rFonts w:asciiTheme="minorHAnsi" w:hAnsiTheme="minorHAnsi" w:cstheme="minorHAnsi"/>
                <w:sz w:val="22"/>
                <w:szCs w:val="22"/>
              </w:rPr>
            </w:pPr>
            <w:r w:rsidRPr="00873264">
              <w:rPr>
                <w:rFonts w:asciiTheme="minorHAnsi" w:hAnsiTheme="minorHAnsi" w:cstheme="minorHAnsi"/>
                <w:sz w:val="22"/>
                <w:szCs w:val="22"/>
              </w:rPr>
              <w:t xml:space="preserve">In accordance with their desires, individuals need to be provided with opportunities to develop and increase relationships with friends including fostering opportunities for ongoing planned and spontaneous communication, activities, and visits with friends. While individuals and staff may be social and friendly with each other, opportunities for developing personal relationships with people other than paid staff and family should be supported and encouraged by staff. </w:t>
            </w:r>
          </w:p>
          <w:p w14:paraId="547C2F7B" w14:textId="77777777" w:rsidR="0083313C" w:rsidRPr="00873264" w:rsidRDefault="0083313C" w:rsidP="0083313C">
            <w:pPr>
              <w:rPr>
                <w:rFonts w:asciiTheme="minorHAnsi" w:hAnsiTheme="minorHAnsi" w:cstheme="minorHAnsi"/>
                <w:sz w:val="22"/>
                <w:szCs w:val="22"/>
              </w:rPr>
            </w:pPr>
          </w:p>
          <w:p w14:paraId="3B36681C" w14:textId="2CAEA38B" w:rsidR="0083313C" w:rsidRPr="00873264" w:rsidRDefault="0083313C" w:rsidP="4A792D6F">
            <w:pPr>
              <w:rPr>
                <w:rFonts w:asciiTheme="minorHAnsi" w:hAnsiTheme="minorHAnsi" w:cstheme="minorBidi"/>
                <w:sz w:val="22"/>
                <w:szCs w:val="22"/>
              </w:rPr>
            </w:pPr>
            <w:r w:rsidRPr="4A792D6F">
              <w:rPr>
                <w:rFonts w:asciiTheme="minorHAnsi" w:hAnsiTheme="minorHAnsi" w:cstheme="minorBidi"/>
                <w:sz w:val="22"/>
                <w:szCs w:val="22"/>
              </w:rPr>
              <w:t xml:space="preserve">Part of bridge-building means assisting the individuals to reach out to, talk to/communicate with and to promote and advance their connections with others.  In addition to having a richer connection with other people who share their interests during an event or club, staff can facilitate the individual to have additional contact with others consistent with their </w:t>
            </w:r>
            <w:proofErr w:type="gramStart"/>
            <w:r w:rsidRPr="4A792D6F">
              <w:rPr>
                <w:rFonts w:asciiTheme="minorHAnsi" w:hAnsiTheme="minorHAnsi" w:cstheme="minorBidi"/>
                <w:sz w:val="22"/>
                <w:szCs w:val="22"/>
              </w:rPr>
              <w:t>desires.  ,</w:t>
            </w:r>
            <w:proofErr w:type="gramEnd"/>
            <w:r w:rsidRPr="4A792D6F">
              <w:rPr>
                <w:rFonts w:asciiTheme="minorHAnsi" w:hAnsiTheme="minorHAnsi" w:cstheme="minorBidi"/>
                <w:sz w:val="22"/>
                <w:szCs w:val="22"/>
              </w:rPr>
              <w:t xml:space="preserve"> </w:t>
            </w:r>
            <w:r w:rsidR="52E71EEB" w:rsidRPr="4A792D6F">
              <w:rPr>
                <w:rFonts w:asciiTheme="minorHAnsi" w:hAnsiTheme="minorHAnsi" w:cstheme="minorBidi"/>
                <w:sz w:val="22"/>
                <w:szCs w:val="22"/>
              </w:rPr>
              <w:t>I</w:t>
            </w:r>
            <w:r w:rsidRPr="4A792D6F">
              <w:rPr>
                <w:rFonts w:asciiTheme="minorHAnsi" w:hAnsiTheme="minorHAnsi" w:cstheme="minorBidi"/>
                <w:sz w:val="22"/>
                <w:szCs w:val="22"/>
              </w:rPr>
              <w:t xml:space="preserve">ndividuals </w:t>
            </w:r>
            <w:r w:rsidRPr="4A792D6F">
              <w:rPr>
                <w:rFonts w:asciiTheme="minorHAnsi" w:hAnsiTheme="minorHAnsi" w:cstheme="minorBidi"/>
                <w:sz w:val="22"/>
                <w:szCs w:val="22"/>
              </w:rPr>
              <w:lastRenderedPageBreak/>
              <w:t>should be supported to increase personal relationships by encouraging them to make arrangements to see people and to engage in activities that promote the development of relationships</w:t>
            </w:r>
            <w:r w:rsidR="190FA39A" w:rsidRPr="4A792D6F">
              <w:rPr>
                <w:rFonts w:asciiTheme="minorHAnsi" w:hAnsiTheme="minorHAnsi" w:cstheme="minorBidi"/>
                <w:sz w:val="22"/>
                <w:szCs w:val="22"/>
              </w:rPr>
              <w:t>,</w:t>
            </w:r>
            <w:r w:rsidRPr="4A792D6F">
              <w:rPr>
                <w:rFonts w:asciiTheme="minorHAnsi" w:hAnsiTheme="minorHAnsi" w:cstheme="minorBidi"/>
                <w:sz w:val="22"/>
                <w:szCs w:val="22"/>
              </w:rPr>
              <w:t xml:space="preserve"> like invitations to the home and entertaining.  </w:t>
            </w:r>
          </w:p>
          <w:p w14:paraId="3144DFA0" w14:textId="77777777" w:rsidR="0083313C" w:rsidRPr="004C0179" w:rsidRDefault="0083313C" w:rsidP="0083313C"/>
          <w:p w14:paraId="3A43D4B8" w14:textId="77777777" w:rsidR="0083313C" w:rsidRPr="00873264" w:rsidRDefault="0083313C" w:rsidP="0083313C">
            <w:pPr>
              <w:rPr>
                <w:rFonts w:asciiTheme="minorHAnsi" w:hAnsiTheme="minorHAnsi" w:cstheme="minorHAnsi"/>
                <w:sz w:val="22"/>
                <w:szCs w:val="22"/>
              </w:rPr>
            </w:pPr>
            <w:r w:rsidRPr="00873264">
              <w:rPr>
                <w:rFonts w:asciiTheme="minorHAnsi" w:hAnsiTheme="minorHAnsi" w:cstheme="minorHAnsi"/>
                <w:sz w:val="22"/>
                <w:szCs w:val="22"/>
              </w:rPr>
              <w:t xml:space="preserve">Staff should assist individuals in being “good friends”.  Good friends call each other on their birthday, check in on them when they are sick and show interest in what interests them. </w:t>
            </w:r>
          </w:p>
          <w:p w14:paraId="57445748" w14:textId="77777777" w:rsidR="0083313C" w:rsidRPr="00873264" w:rsidRDefault="0083313C" w:rsidP="0083313C">
            <w:pPr>
              <w:rPr>
                <w:rFonts w:asciiTheme="minorHAnsi" w:hAnsiTheme="minorHAnsi" w:cstheme="minorHAnsi"/>
                <w:sz w:val="22"/>
                <w:szCs w:val="22"/>
              </w:rPr>
            </w:pPr>
          </w:p>
          <w:p w14:paraId="73D54716" w14:textId="7C65F73A" w:rsidR="0083313C" w:rsidRPr="00873264" w:rsidRDefault="0083313C" w:rsidP="4A792D6F">
            <w:pPr>
              <w:rPr>
                <w:rFonts w:asciiTheme="minorHAnsi" w:hAnsiTheme="minorHAnsi" w:cstheme="minorBidi"/>
                <w:sz w:val="22"/>
                <w:szCs w:val="22"/>
              </w:rPr>
            </w:pPr>
            <w:r w:rsidRPr="4A792D6F">
              <w:rPr>
                <w:rFonts w:asciiTheme="minorHAnsi" w:hAnsiTheme="minorHAnsi" w:cstheme="minorBidi"/>
                <w:sz w:val="22"/>
                <w:szCs w:val="22"/>
              </w:rPr>
              <w:t xml:space="preserve">If the individual does not directly communicate any </w:t>
            </w:r>
            <w:proofErr w:type="gramStart"/>
            <w:r w:rsidRPr="4A792D6F">
              <w:rPr>
                <w:rFonts w:asciiTheme="minorHAnsi" w:hAnsiTheme="minorHAnsi" w:cstheme="minorBidi"/>
                <w:sz w:val="22"/>
                <w:szCs w:val="22"/>
              </w:rPr>
              <w:t>particular interests</w:t>
            </w:r>
            <w:proofErr w:type="gramEnd"/>
            <w:r w:rsidRPr="4A792D6F">
              <w:rPr>
                <w:rFonts w:asciiTheme="minorHAnsi" w:hAnsiTheme="minorHAnsi" w:cstheme="minorBidi"/>
                <w:sz w:val="22"/>
                <w:szCs w:val="22"/>
              </w:rPr>
              <w:t xml:space="preserve"> in relationships, provision of general new opportunities to develop/ increase social contacts still needs to occur.  Staff /home provider need to consider information gathered from various sources (</w:t>
            </w:r>
            <w:proofErr w:type="gramStart"/>
            <w:r w:rsidRPr="4A792D6F">
              <w:rPr>
                <w:rFonts w:asciiTheme="minorHAnsi" w:hAnsiTheme="minorHAnsi" w:cstheme="minorBidi"/>
                <w:sz w:val="22"/>
                <w:szCs w:val="22"/>
              </w:rPr>
              <w:t>e.g.</w:t>
            </w:r>
            <w:proofErr w:type="gramEnd"/>
            <w:r w:rsidRPr="4A792D6F">
              <w:rPr>
                <w:rFonts w:asciiTheme="minorHAnsi" w:hAnsiTheme="minorHAnsi" w:cstheme="minorBidi"/>
                <w:sz w:val="22"/>
                <w:szCs w:val="22"/>
              </w:rPr>
              <w:t xml:space="preserve"> their knowledge of the individual; communication with the day service and the family) and encourage and support new opportunities for contact.  For example, if staff (home provider) knows that the individual enjoys spending time with</w:t>
            </w:r>
            <w:r>
              <w:t xml:space="preserve"> </w:t>
            </w:r>
            <w:r w:rsidRPr="4A792D6F">
              <w:rPr>
                <w:rFonts w:asciiTheme="minorHAnsi" w:hAnsiTheme="minorHAnsi" w:cstheme="minorBidi"/>
                <w:sz w:val="22"/>
                <w:szCs w:val="22"/>
              </w:rPr>
              <w:t>someone who attends the same place of worship with them</w:t>
            </w:r>
            <w:r w:rsidR="71DFAA9B" w:rsidRPr="4A792D6F">
              <w:rPr>
                <w:rFonts w:asciiTheme="minorHAnsi" w:hAnsiTheme="minorHAnsi" w:cstheme="minorBidi"/>
                <w:sz w:val="22"/>
                <w:szCs w:val="22"/>
              </w:rPr>
              <w:t>,</w:t>
            </w:r>
            <w:r w:rsidRPr="4A792D6F">
              <w:rPr>
                <w:rFonts w:asciiTheme="minorHAnsi" w:hAnsiTheme="minorHAnsi" w:cstheme="minorBidi"/>
                <w:sz w:val="22"/>
                <w:szCs w:val="22"/>
              </w:rPr>
              <w:t xml:space="preserve"> they could suggest getting together with that person at another time</w:t>
            </w:r>
            <w:r>
              <w:t xml:space="preserve"> </w:t>
            </w:r>
            <w:r w:rsidRPr="4A792D6F">
              <w:rPr>
                <w:rFonts w:asciiTheme="minorHAnsi" w:hAnsiTheme="minorHAnsi" w:cstheme="minorBidi"/>
                <w:sz w:val="22"/>
                <w:szCs w:val="22"/>
              </w:rPr>
              <w:t>and facilitating this to occur.</w:t>
            </w:r>
          </w:p>
          <w:p w14:paraId="58150057" w14:textId="77777777" w:rsidR="0083313C" w:rsidRPr="00873264" w:rsidRDefault="0083313C" w:rsidP="0083313C">
            <w:pPr>
              <w:rPr>
                <w:rFonts w:asciiTheme="minorHAnsi" w:hAnsiTheme="minorHAnsi" w:cstheme="minorHAnsi"/>
                <w:sz w:val="22"/>
                <w:szCs w:val="22"/>
              </w:rPr>
            </w:pPr>
          </w:p>
          <w:p w14:paraId="2023CA52" w14:textId="38BAF26E" w:rsidR="0083313C" w:rsidRPr="00FE009A" w:rsidRDefault="0083313C" w:rsidP="0083313C">
            <w:pPr>
              <w:rPr>
                <w:rFonts w:asciiTheme="minorHAnsi" w:hAnsiTheme="minorHAnsi" w:cstheme="minorHAnsi"/>
                <w:sz w:val="22"/>
                <w:szCs w:val="22"/>
              </w:rPr>
            </w:pPr>
            <w:r w:rsidRPr="00873264">
              <w:rPr>
                <w:rFonts w:asciiTheme="minorHAnsi" w:hAnsiTheme="minorHAnsi" w:cstheme="minorHAnsi"/>
                <w:sz w:val="22"/>
                <w:szCs w:val="22"/>
              </w:rPr>
              <w:t>The staff /home provider needs to fully understand an individual’s interests in this area to determine the development of new relationships and deeper social contacts which would be desirable, and the individual’s needs for support to expand his/her circle of friends.</w:t>
            </w:r>
          </w:p>
        </w:tc>
      </w:tr>
      <w:tr w:rsidR="0083313C" w14:paraId="0F0D3E8C" w14:textId="77777777" w:rsidTr="4A792D6F">
        <w:tc>
          <w:tcPr>
            <w:tcW w:w="1908" w:type="dxa"/>
            <w:vMerge/>
          </w:tcPr>
          <w:p w14:paraId="087E53A9" w14:textId="77777777" w:rsidR="0083313C" w:rsidRPr="00FE009A" w:rsidRDefault="0083313C" w:rsidP="0083313C">
            <w:pPr>
              <w:jc w:val="center"/>
              <w:rPr>
                <w:rFonts w:asciiTheme="minorHAnsi" w:hAnsiTheme="minorHAnsi" w:cstheme="minorHAnsi"/>
                <w:b/>
                <w:sz w:val="22"/>
                <w:szCs w:val="22"/>
              </w:rPr>
            </w:pPr>
          </w:p>
        </w:tc>
        <w:tc>
          <w:tcPr>
            <w:tcW w:w="2068" w:type="dxa"/>
            <w:shd w:val="clear" w:color="auto" w:fill="D9E2F3" w:themeFill="accent1" w:themeFillTint="33"/>
          </w:tcPr>
          <w:p w14:paraId="715C3848" w14:textId="77777777" w:rsidR="0083313C" w:rsidRPr="00FE009A" w:rsidRDefault="0083313C" w:rsidP="0083313C">
            <w:pPr>
              <w:jc w:val="center"/>
              <w:rPr>
                <w:rFonts w:asciiTheme="minorHAnsi" w:hAnsiTheme="minorHAnsi" w:cstheme="minorHAnsi"/>
                <w:sz w:val="22"/>
                <w:szCs w:val="22"/>
              </w:rPr>
            </w:pPr>
            <w:r w:rsidRPr="00FE009A">
              <w:rPr>
                <w:rFonts w:asciiTheme="minorHAnsi" w:hAnsiTheme="minorHAnsi" w:cstheme="minorHAnsi"/>
                <w:b/>
                <w:sz w:val="22"/>
                <w:szCs w:val="22"/>
              </w:rPr>
              <w:t>INFORMATION SOURCE</w:t>
            </w:r>
          </w:p>
        </w:tc>
        <w:tc>
          <w:tcPr>
            <w:tcW w:w="3060" w:type="dxa"/>
            <w:shd w:val="clear" w:color="auto" w:fill="D9E2F3" w:themeFill="accent1" w:themeFillTint="33"/>
          </w:tcPr>
          <w:p w14:paraId="79E823B4" w14:textId="77777777" w:rsidR="0083313C" w:rsidRPr="00FE009A" w:rsidRDefault="0083313C" w:rsidP="0083313C">
            <w:pPr>
              <w:jc w:val="center"/>
              <w:rPr>
                <w:rFonts w:asciiTheme="minorHAnsi" w:hAnsiTheme="minorHAnsi" w:cstheme="minorHAnsi"/>
                <w:sz w:val="22"/>
                <w:szCs w:val="22"/>
              </w:rPr>
            </w:pPr>
            <w:r w:rsidRPr="00FE009A">
              <w:rPr>
                <w:rFonts w:asciiTheme="minorHAnsi" w:hAnsiTheme="minorHAnsi" w:cstheme="minorHAnsi"/>
                <w:b/>
                <w:sz w:val="22"/>
                <w:szCs w:val="22"/>
              </w:rPr>
              <w:t>HOW MEASURED</w:t>
            </w:r>
          </w:p>
        </w:tc>
        <w:tc>
          <w:tcPr>
            <w:tcW w:w="3756" w:type="dxa"/>
            <w:shd w:val="clear" w:color="auto" w:fill="D9E2F3" w:themeFill="accent1" w:themeFillTint="33"/>
          </w:tcPr>
          <w:p w14:paraId="59AEB2D7" w14:textId="77777777" w:rsidR="0083313C" w:rsidRPr="00FE009A" w:rsidRDefault="0083313C" w:rsidP="0083313C">
            <w:pPr>
              <w:jc w:val="center"/>
              <w:rPr>
                <w:rFonts w:asciiTheme="minorHAnsi" w:hAnsiTheme="minorHAnsi" w:cstheme="minorHAnsi"/>
                <w:sz w:val="22"/>
                <w:szCs w:val="22"/>
              </w:rPr>
            </w:pPr>
            <w:r w:rsidRPr="00FE009A">
              <w:rPr>
                <w:rFonts w:asciiTheme="minorHAnsi" w:hAnsiTheme="minorHAnsi" w:cstheme="minorHAnsi"/>
                <w:b/>
                <w:sz w:val="22"/>
                <w:szCs w:val="22"/>
              </w:rPr>
              <w:t>CRITERIA FOR STANDARD MET</w:t>
            </w:r>
          </w:p>
        </w:tc>
        <w:tc>
          <w:tcPr>
            <w:tcW w:w="3822" w:type="dxa"/>
            <w:shd w:val="clear" w:color="auto" w:fill="D9E2F3" w:themeFill="accent1" w:themeFillTint="33"/>
          </w:tcPr>
          <w:p w14:paraId="1E0FC517" w14:textId="77777777" w:rsidR="0083313C" w:rsidRPr="00FE009A" w:rsidRDefault="0083313C" w:rsidP="0083313C">
            <w:pPr>
              <w:jc w:val="center"/>
              <w:rPr>
                <w:rFonts w:asciiTheme="minorHAnsi" w:hAnsiTheme="minorHAnsi" w:cstheme="minorHAnsi"/>
                <w:b/>
                <w:sz w:val="22"/>
                <w:szCs w:val="22"/>
              </w:rPr>
            </w:pPr>
            <w:r w:rsidRPr="00FE009A">
              <w:rPr>
                <w:rFonts w:asciiTheme="minorHAnsi" w:hAnsiTheme="minorHAnsi" w:cstheme="minorHAnsi"/>
                <w:b/>
                <w:sz w:val="22"/>
                <w:szCs w:val="22"/>
              </w:rPr>
              <w:t>CRITERIA FOR STANDARD</w:t>
            </w:r>
          </w:p>
          <w:p w14:paraId="5E08B4CE" w14:textId="77777777" w:rsidR="0083313C" w:rsidRPr="00FE009A" w:rsidRDefault="0083313C" w:rsidP="0083313C">
            <w:pPr>
              <w:jc w:val="center"/>
              <w:rPr>
                <w:rFonts w:asciiTheme="minorHAnsi" w:hAnsiTheme="minorHAnsi" w:cstheme="minorHAnsi"/>
                <w:sz w:val="22"/>
                <w:szCs w:val="22"/>
              </w:rPr>
            </w:pPr>
            <w:r w:rsidRPr="00FE009A">
              <w:rPr>
                <w:rFonts w:asciiTheme="minorHAnsi" w:hAnsiTheme="minorHAnsi" w:cstheme="minorHAnsi"/>
                <w:b/>
                <w:sz w:val="22"/>
                <w:szCs w:val="22"/>
              </w:rPr>
              <w:t>NOT MET</w:t>
            </w:r>
          </w:p>
        </w:tc>
      </w:tr>
      <w:tr w:rsidR="0083313C" w14:paraId="67F2D20B" w14:textId="77777777" w:rsidTr="4A792D6F">
        <w:trPr>
          <w:trHeight w:val="2492"/>
        </w:trPr>
        <w:tc>
          <w:tcPr>
            <w:tcW w:w="1908" w:type="dxa"/>
            <w:vMerge/>
          </w:tcPr>
          <w:p w14:paraId="0A253011" w14:textId="77777777" w:rsidR="0083313C" w:rsidRPr="00FE009A" w:rsidRDefault="0083313C" w:rsidP="0083313C">
            <w:pPr>
              <w:jc w:val="center"/>
              <w:rPr>
                <w:rFonts w:asciiTheme="minorHAnsi" w:hAnsiTheme="minorHAnsi" w:cstheme="minorHAnsi"/>
                <w:b/>
                <w:sz w:val="22"/>
                <w:szCs w:val="22"/>
              </w:rPr>
            </w:pPr>
          </w:p>
        </w:tc>
        <w:tc>
          <w:tcPr>
            <w:tcW w:w="2068" w:type="dxa"/>
            <w:tcBorders>
              <w:top w:val="single" w:sz="4" w:space="0" w:color="auto"/>
              <w:left w:val="single" w:sz="4" w:space="0" w:color="auto"/>
              <w:bottom w:val="single" w:sz="4" w:space="0" w:color="auto"/>
              <w:right w:val="single" w:sz="4" w:space="0" w:color="auto"/>
            </w:tcBorders>
          </w:tcPr>
          <w:p w14:paraId="0F64F31E" w14:textId="4B4C23C6" w:rsidR="0083313C" w:rsidRPr="00FE009A" w:rsidRDefault="0083313C" w:rsidP="0083313C">
            <w:pPr>
              <w:rPr>
                <w:rFonts w:asciiTheme="minorHAnsi" w:hAnsiTheme="minorHAnsi" w:cstheme="minorHAnsi"/>
                <w:sz w:val="22"/>
                <w:szCs w:val="22"/>
              </w:rPr>
            </w:pPr>
            <w:r w:rsidRPr="4A792D6F">
              <w:rPr>
                <w:rFonts w:asciiTheme="minorHAnsi" w:hAnsiTheme="minorHAnsi" w:cstheme="minorBidi"/>
                <w:sz w:val="22"/>
                <w:szCs w:val="22"/>
              </w:rPr>
              <w:t>Staff Interview –</w:t>
            </w:r>
          </w:p>
          <w:p w14:paraId="2ECF74E1" w14:textId="77777777" w:rsidR="0083313C" w:rsidRPr="00FE009A" w:rsidRDefault="0083313C" w:rsidP="0083313C">
            <w:pPr>
              <w:rPr>
                <w:rFonts w:asciiTheme="minorHAnsi" w:hAnsiTheme="minorHAnsi" w:cstheme="minorHAnsi"/>
                <w:sz w:val="22"/>
                <w:szCs w:val="22"/>
              </w:rPr>
            </w:pPr>
            <w:r w:rsidRPr="00FE009A">
              <w:rPr>
                <w:rFonts w:asciiTheme="minorHAnsi" w:hAnsiTheme="minorHAnsi" w:cstheme="minorHAnsi"/>
                <w:sz w:val="22"/>
                <w:szCs w:val="22"/>
              </w:rPr>
              <w:t>Relevant documentation</w:t>
            </w:r>
          </w:p>
          <w:p w14:paraId="67C3B14E" w14:textId="77777777" w:rsidR="0083313C" w:rsidRPr="00FE009A" w:rsidRDefault="0083313C" w:rsidP="0083313C">
            <w:pPr>
              <w:rPr>
                <w:rFonts w:asciiTheme="minorHAnsi" w:hAnsiTheme="minorHAnsi" w:cstheme="minorHAnsi"/>
                <w:sz w:val="22"/>
                <w:szCs w:val="22"/>
              </w:rPr>
            </w:pPr>
          </w:p>
          <w:p w14:paraId="4FB1C049" w14:textId="430532E1" w:rsidR="0083313C" w:rsidRPr="00FE009A" w:rsidRDefault="0083313C" w:rsidP="0083313C">
            <w:pPr>
              <w:rPr>
                <w:rFonts w:asciiTheme="minorHAnsi" w:hAnsiTheme="minorHAnsi" w:cstheme="minorHAnsi"/>
                <w:sz w:val="22"/>
                <w:szCs w:val="22"/>
              </w:rPr>
            </w:pPr>
            <w:r w:rsidRPr="00FE009A">
              <w:rPr>
                <w:rFonts w:asciiTheme="minorHAnsi" w:hAnsiTheme="minorHAnsi" w:cstheme="minorHAnsi"/>
                <w:sz w:val="22"/>
                <w:szCs w:val="22"/>
              </w:rPr>
              <w:t xml:space="preserve">Individual interview – </w:t>
            </w:r>
          </w:p>
        </w:tc>
        <w:tc>
          <w:tcPr>
            <w:tcW w:w="3060" w:type="dxa"/>
            <w:tcBorders>
              <w:top w:val="single" w:sz="4" w:space="0" w:color="auto"/>
              <w:left w:val="single" w:sz="4" w:space="0" w:color="auto"/>
              <w:bottom w:val="single" w:sz="4" w:space="0" w:color="auto"/>
              <w:right w:val="single" w:sz="4" w:space="0" w:color="auto"/>
            </w:tcBorders>
          </w:tcPr>
          <w:p w14:paraId="1B4ACE50" w14:textId="77777777" w:rsidR="0083313C" w:rsidRPr="00FE009A" w:rsidRDefault="0083313C" w:rsidP="0083313C">
            <w:pPr>
              <w:rPr>
                <w:rFonts w:asciiTheme="minorHAnsi" w:hAnsiTheme="minorHAnsi" w:cstheme="minorHAnsi"/>
                <w:sz w:val="22"/>
                <w:szCs w:val="22"/>
              </w:rPr>
            </w:pPr>
            <w:r w:rsidRPr="00FE009A">
              <w:rPr>
                <w:rFonts w:asciiTheme="minorHAnsi" w:hAnsiTheme="minorHAnsi" w:cstheme="minorHAnsi"/>
                <w:sz w:val="22"/>
                <w:szCs w:val="22"/>
              </w:rPr>
              <w:t xml:space="preserve">Review if staff have knowledge of individuals’ interests in friendship or social contacts with specific individuals.  Assess how they are supporting individuals to develop and/or increase opportunities for social contact.  </w:t>
            </w:r>
          </w:p>
          <w:p w14:paraId="1FD98BEF" w14:textId="77777777" w:rsidR="0083313C" w:rsidRPr="00FE009A" w:rsidRDefault="0083313C" w:rsidP="0083313C">
            <w:pPr>
              <w:rPr>
                <w:rFonts w:asciiTheme="minorHAnsi" w:hAnsiTheme="minorHAnsi" w:cstheme="minorHAnsi"/>
                <w:sz w:val="22"/>
                <w:szCs w:val="22"/>
              </w:rPr>
            </w:pPr>
          </w:p>
          <w:p w14:paraId="08AE95BA" w14:textId="77DA247D" w:rsidR="0083313C" w:rsidRPr="00FE009A" w:rsidRDefault="0083313C" w:rsidP="0083313C">
            <w:pPr>
              <w:rPr>
                <w:rFonts w:asciiTheme="minorHAnsi" w:hAnsiTheme="minorHAnsi" w:cstheme="minorHAnsi"/>
                <w:sz w:val="22"/>
                <w:szCs w:val="22"/>
              </w:rPr>
            </w:pPr>
            <w:r w:rsidRPr="00FE009A">
              <w:rPr>
                <w:rFonts w:asciiTheme="minorHAnsi" w:hAnsiTheme="minorHAnsi" w:cstheme="minorHAnsi"/>
                <w:sz w:val="22"/>
                <w:szCs w:val="22"/>
              </w:rPr>
              <w:t>Review if individuals report they receive needed support.</w:t>
            </w:r>
          </w:p>
        </w:tc>
        <w:tc>
          <w:tcPr>
            <w:tcW w:w="3756" w:type="dxa"/>
            <w:tcBorders>
              <w:top w:val="single" w:sz="4" w:space="0" w:color="auto"/>
              <w:left w:val="single" w:sz="4" w:space="0" w:color="auto"/>
              <w:bottom w:val="single" w:sz="4" w:space="0" w:color="auto"/>
              <w:right w:val="single" w:sz="4" w:space="0" w:color="auto"/>
            </w:tcBorders>
          </w:tcPr>
          <w:p w14:paraId="4B4B2758" w14:textId="77777777" w:rsidR="0083313C" w:rsidRPr="00FE009A" w:rsidRDefault="0083313C" w:rsidP="00A876D3">
            <w:pPr>
              <w:pStyle w:val="ListParagraph"/>
              <w:numPr>
                <w:ilvl w:val="0"/>
                <w:numId w:val="14"/>
              </w:numPr>
              <w:ind w:left="348"/>
              <w:rPr>
                <w:rFonts w:asciiTheme="minorHAnsi" w:hAnsiTheme="minorHAnsi" w:cstheme="minorHAnsi"/>
                <w:sz w:val="22"/>
                <w:szCs w:val="22"/>
              </w:rPr>
            </w:pPr>
            <w:r w:rsidRPr="00FE009A">
              <w:rPr>
                <w:rFonts w:asciiTheme="minorHAnsi" w:hAnsiTheme="minorHAnsi" w:cstheme="minorHAnsi"/>
                <w:sz w:val="22"/>
                <w:szCs w:val="22"/>
              </w:rPr>
              <w:t xml:space="preserve">Staff have knowledge of individuals’ interests in friendship or social contacts with specific individuals </w:t>
            </w:r>
          </w:p>
          <w:p w14:paraId="2FBD3AF9" w14:textId="039118A7" w:rsidR="0083313C" w:rsidRPr="00FE009A" w:rsidRDefault="0083313C" w:rsidP="00A876D3">
            <w:pPr>
              <w:pStyle w:val="ListParagraph"/>
              <w:numPr>
                <w:ilvl w:val="0"/>
                <w:numId w:val="14"/>
              </w:numPr>
              <w:ind w:left="348"/>
              <w:rPr>
                <w:rFonts w:asciiTheme="minorHAnsi" w:hAnsiTheme="minorHAnsi" w:cstheme="minorHAnsi"/>
                <w:sz w:val="22"/>
                <w:szCs w:val="22"/>
              </w:rPr>
            </w:pPr>
            <w:r w:rsidRPr="00FE009A">
              <w:rPr>
                <w:rFonts w:asciiTheme="minorHAnsi" w:hAnsiTheme="minorHAnsi" w:cstheme="minorHAnsi"/>
                <w:b/>
                <w:bCs/>
                <w:sz w:val="22"/>
                <w:szCs w:val="22"/>
                <w:u w:val="single"/>
              </w:rPr>
              <w:t>and</w:t>
            </w:r>
            <w:r w:rsidRPr="00FE009A">
              <w:rPr>
                <w:rFonts w:asciiTheme="minorHAnsi" w:hAnsiTheme="minorHAnsi" w:cstheme="minorHAnsi"/>
                <w:b/>
                <w:bCs/>
                <w:sz w:val="22"/>
                <w:szCs w:val="22"/>
              </w:rPr>
              <w:t xml:space="preserve"> </w:t>
            </w:r>
            <w:r w:rsidRPr="00FE009A">
              <w:rPr>
                <w:rFonts w:asciiTheme="minorHAnsi" w:hAnsiTheme="minorHAnsi" w:cstheme="minorHAnsi"/>
                <w:sz w:val="22"/>
                <w:szCs w:val="22"/>
              </w:rPr>
              <w:t>are consistently</w:t>
            </w:r>
            <w:r w:rsidRPr="00FE009A">
              <w:rPr>
                <w:rFonts w:asciiTheme="minorHAnsi" w:hAnsiTheme="minorHAnsi" w:cstheme="minorHAnsi"/>
                <w:i/>
                <w:sz w:val="22"/>
                <w:szCs w:val="22"/>
              </w:rPr>
              <w:t xml:space="preserve"> </w:t>
            </w:r>
            <w:r w:rsidRPr="00FE009A">
              <w:rPr>
                <w:rFonts w:asciiTheme="minorHAnsi" w:hAnsiTheme="minorHAnsi" w:cstheme="minorHAnsi"/>
                <w:sz w:val="22"/>
                <w:szCs w:val="22"/>
              </w:rPr>
              <w:t>supporting individuals to develop and/or increase opportunities for social contact</w:t>
            </w:r>
          </w:p>
          <w:p w14:paraId="5DEE8AD3" w14:textId="706B6E18" w:rsidR="0083313C" w:rsidRPr="00FE009A" w:rsidRDefault="0083313C" w:rsidP="00A876D3">
            <w:pPr>
              <w:pStyle w:val="ListParagraph"/>
              <w:numPr>
                <w:ilvl w:val="0"/>
                <w:numId w:val="14"/>
              </w:numPr>
              <w:ind w:left="348"/>
              <w:rPr>
                <w:rFonts w:asciiTheme="minorHAnsi" w:hAnsiTheme="minorHAnsi" w:cstheme="minorHAnsi"/>
                <w:sz w:val="22"/>
                <w:szCs w:val="22"/>
              </w:rPr>
            </w:pPr>
            <w:r w:rsidRPr="00FE009A">
              <w:rPr>
                <w:rFonts w:asciiTheme="minorHAnsi" w:hAnsiTheme="minorHAnsi" w:cstheme="minorHAnsi"/>
                <w:b/>
                <w:bCs/>
                <w:sz w:val="22"/>
                <w:szCs w:val="22"/>
                <w:u w:val="single"/>
              </w:rPr>
              <w:t>and</w:t>
            </w:r>
            <w:r w:rsidRPr="00FE009A">
              <w:rPr>
                <w:rFonts w:asciiTheme="minorHAnsi" w:hAnsiTheme="minorHAnsi" w:cstheme="minorHAnsi"/>
                <w:sz w:val="22"/>
                <w:szCs w:val="22"/>
              </w:rPr>
              <w:t xml:space="preserve"> staff can articulate strategies and identify specific steps being taken towards this goal. </w:t>
            </w:r>
          </w:p>
        </w:tc>
        <w:tc>
          <w:tcPr>
            <w:tcW w:w="3822" w:type="dxa"/>
            <w:tcBorders>
              <w:top w:val="single" w:sz="4" w:space="0" w:color="auto"/>
              <w:left w:val="single" w:sz="4" w:space="0" w:color="auto"/>
              <w:bottom w:val="single" w:sz="4" w:space="0" w:color="auto"/>
              <w:right w:val="single" w:sz="4" w:space="0" w:color="auto"/>
            </w:tcBorders>
          </w:tcPr>
          <w:p w14:paraId="493BFE22" w14:textId="77777777" w:rsidR="0083313C" w:rsidRPr="00FE009A" w:rsidRDefault="0083313C" w:rsidP="00A876D3">
            <w:pPr>
              <w:pStyle w:val="ListParagraph"/>
              <w:numPr>
                <w:ilvl w:val="0"/>
                <w:numId w:val="14"/>
              </w:numPr>
              <w:ind w:left="348"/>
              <w:rPr>
                <w:rFonts w:asciiTheme="minorHAnsi" w:hAnsiTheme="minorHAnsi" w:cstheme="minorHAnsi"/>
                <w:sz w:val="22"/>
                <w:szCs w:val="22"/>
              </w:rPr>
            </w:pPr>
            <w:r w:rsidRPr="00FE009A">
              <w:rPr>
                <w:rFonts w:asciiTheme="minorHAnsi" w:hAnsiTheme="minorHAnsi" w:cstheme="minorHAnsi"/>
                <w:sz w:val="22"/>
                <w:szCs w:val="22"/>
              </w:rPr>
              <w:t xml:space="preserve">Staff do not have knowledge of individuals’ interests in friendship or social contacts with specific individuals </w:t>
            </w:r>
          </w:p>
          <w:p w14:paraId="65DAF058" w14:textId="77777777" w:rsidR="0083313C" w:rsidRPr="00FE009A" w:rsidRDefault="0083313C" w:rsidP="00A876D3">
            <w:pPr>
              <w:pStyle w:val="ListParagraph"/>
              <w:numPr>
                <w:ilvl w:val="0"/>
                <w:numId w:val="14"/>
              </w:numPr>
              <w:ind w:left="348"/>
              <w:rPr>
                <w:rFonts w:asciiTheme="minorHAnsi" w:hAnsiTheme="minorHAnsi" w:cstheme="minorHAnsi"/>
                <w:sz w:val="22"/>
                <w:szCs w:val="22"/>
              </w:rPr>
            </w:pPr>
            <w:r w:rsidRPr="00FE009A">
              <w:rPr>
                <w:rFonts w:asciiTheme="minorHAnsi" w:hAnsiTheme="minorHAnsi" w:cstheme="minorHAnsi"/>
                <w:b/>
                <w:bCs/>
                <w:sz w:val="22"/>
                <w:szCs w:val="22"/>
                <w:u w:val="single"/>
              </w:rPr>
              <w:t>and/or</w:t>
            </w:r>
            <w:r w:rsidRPr="00FE009A">
              <w:rPr>
                <w:rFonts w:asciiTheme="minorHAnsi" w:hAnsiTheme="minorHAnsi" w:cstheme="minorHAnsi"/>
                <w:sz w:val="22"/>
                <w:szCs w:val="22"/>
              </w:rPr>
              <w:t xml:space="preserve"> are not supporting individuals to develop and increase opportunities for social contact </w:t>
            </w:r>
          </w:p>
          <w:p w14:paraId="19564690" w14:textId="1D912F94" w:rsidR="0083313C" w:rsidRPr="00FE009A" w:rsidRDefault="0083313C" w:rsidP="00A876D3">
            <w:pPr>
              <w:pStyle w:val="ListParagraph"/>
              <w:numPr>
                <w:ilvl w:val="0"/>
                <w:numId w:val="14"/>
              </w:numPr>
              <w:ind w:left="348"/>
              <w:rPr>
                <w:rFonts w:asciiTheme="minorHAnsi" w:hAnsiTheme="minorHAnsi" w:cstheme="minorHAnsi"/>
                <w:sz w:val="22"/>
                <w:szCs w:val="22"/>
              </w:rPr>
            </w:pPr>
            <w:r w:rsidRPr="00FE009A">
              <w:rPr>
                <w:rFonts w:asciiTheme="minorHAnsi" w:hAnsiTheme="minorHAnsi" w:cstheme="minorHAnsi"/>
                <w:b/>
                <w:bCs/>
                <w:sz w:val="22"/>
                <w:szCs w:val="22"/>
                <w:u w:val="single"/>
              </w:rPr>
              <w:t>and/or</w:t>
            </w:r>
            <w:r w:rsidRPr="00FE009A">
              <w:rPr>
                <w:rFonts w:asciiTheme="minorHAnsi" w:hAnsiTheme="minorHAnsi" w:cstheme="minorHAnsi"/>
                <w:sz w:val="22"/>
                <w:szCs w:val="22"/>
              </w:rPr>
              <w:t xml:space="preserve"> opportunities are not provided consistently.  </w:t>
            </w:r>
          </w:p>
          <w:p w14:paraId="2350A5BC" w14:textId="77777777" w:rsidR="0083313C" w:rsidRPr="00FE009A" w:rsidRDefault="0083313C" w:rsidP="0083313C">
            <w:pPr>
              <w:ind w:left="348"/>
              <w:rPr>
                <w:rFonts w:asciiTheme="minorHAnsi" w:hAnsiTheme="minorHAnsi" w:cstheme="minorHAnsi"/>
                <w:sz w:val="22"/>
                <w:szCs w:val="22"/>
              </w:rPr>
            </w:pPr>
          </w:p>
        </w:tc>
      </w:tr>
    </w:tbl>
    <w:p w14:paraId="69F7072C" w14:textId="646B8E18" w:rsidR="0013316F" w:rsidRDefault="0013316F" w:rsidP="00897223"/>
    <w:p w14:paraId="6AEF19BF" w14:textId="77777777" w:rsidR="005518B3" w:rsidRDefault="005518B3"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13316F" w14:paraId="6A0673A8" w14:textId="77777777" w:rsidTr="4A792D6F">
        <w:tc>
          <w:tcPr>
            <w:tcW w:w="1908" w:type="dxa"/>
            <w:vMerge w:val="restart"/>
          </w:tcPr>
          <w:p w14:paraId="244952EB" w14:textId="77777777" w:rsidR="0013316F" w:rsidRPr="00FE009A" w:rsidRDefault="0013316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E009A">
              <w:rPr>
                <w:rFonts w:asciiTheme="minorHAnsi" w:hAnsiTheme="minorHAnsi" w:cstheme="minorHAnsi"/>
                <w:b/>
                <w:sz w:val="22"/>
                <w:szCs w:val="22"/>
                <w:shd w:val="clear" w:color="auto" w:fill="D9E2F3" w:themeFill="accent1" w:themeFillTint="33"/>
              </w:rPr>
              <w:t>INDICATOR</w:t>
            </w:r>
          </w:p>
          <w:p w14:paraId="2BFEB79F" w14:textId="77777777" w:rsidR="0013316F" w:rsidRPr="00FE009A" w:rsidRDefault="0013316F" w:rsidP="006D1795">
            <w:pPr>
              <w:rPr>
                <w:rFonts w:asciiTheme="minorHAnsi" w:hAnsiTheme="minorHAnsi" w:cstheme="minorHAnsi"/>
                <w:sz w:val="22"/>
                <w:szCs w:val="22"/>
              </w:rPr>
            </w:pPr>
          </w:p>
          <w:p w14:paraId="2ED5BA39" w14:textId="77777777" w:rsidR="00FE009A" w:rsidRPr="00FE009A" w:rsidRDefault="00FE009A" w:rsidP="00FE009A">
            <w:pPr>
              <w:rPr>
                <w:rFonts w:asciiTheme="minorHAnsi" w:hAnsiTheme="minorHAnsi" w:cstheme="minorHAnsi"/>
                <w:sz w:val="22"/>
                <w:szCs w:val="22"/>
              </w:rPr>
            </w:pPr>
            <w:r w:rsidRPr="00FE5A92">
              <w:rPr>
                <w:rFonts w:asciiTheme="minorHAnsi" w:hAnsiTheme="minorHAnsi" w:cstheme="minorHAnsi"/>
                <w:b/>
                <w:bCs/>
                <w:sz w:val="22"/>
                <w:szCs w:val="22"/>
              </w:rPr>
              <w:t>C10.</w:t>
            </w:r>
            <w:r w:rsidRPr="00FE009A">
              <w:rPr>
                <w:rFonts w:asciiTheme="minorHAnsi" w:hAnsiTheme="minorHAnsi" w:cstheme="minorHAnsi"/>
                <w:sz w:val="22"/>
                <w:szCs w:val="22"/>
              </w:rPr>
              <w:t xml:space="preserve"> Staff (Home Providers) support </w:t>
            </w:r>
            <w:r w:rsidRPr="00FE009A">
              <w:rPr>
                <w:rFonts w:asciiTheme="minorHAnsi" w:hAnsiTheme="minorHAnsi" w:cstheme="minorHAnsi"/>
                <w:sz w:val="22"/>
                <w:szCs w:val="22"/>
              </w:rPr>
              <w:lastRenderedPageBreak/>
              <w:t>individuals to develop appropriate social skills</w:t>
            </w:r>
          </w:p>
          <w:p w14:paraId="203E6971" w14:textId="77777777" w:rsidR="0013316F" w:rsidRPr="00FE009A" w:rsidRDefault="0013316F" w:rsidP="00FE009A">
            <w:pPr>
              <w:rPr>
                <w:rFonts w:asciiTheme="minorHAnsi" w:hAnsiTheme="minorHAnsi" w:cstheme="minorHAnsi"/>
                <w:sz w:val="22"/>
                <w:szCs w:val="22"/>
              </w:rPr>
            </w:pPr>
          </w:p>
          <w:p w14:paraId="155FC728" w14:textId="77777777" w:rsidR="0013316F" w:rsidRPr="00FE009A" w:rsidRDefault="0013316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E009A">
              <w:rPr>
                <w:rFonts w:asciiTheme="minorHAnsi" w:hAnsiTheme="minorHAnsi" w:cstheme="minorHAnsi"/>
                <w:b/>
                <w:sz w:val="22"/>
                <w:szCs w:val="22"/>
              </w:rPr>
              <w:t>APPLICABILITY</w:t>
            </w:r>
          </w:p>
          <w:p w14:paraId="1667F85D" w14:textId="23E32EB4" w:rsidR="0013316F" w:rsidRPr="00FE009A" w:rsidRDefault="0013316F" w:rsidP="006D1795">
            <w:pPr>
              <w:jc w:val="center"/>
              <w:rPr>
                <w:rFonts w:asciiTheme="minorHAnsi" w:hAnsiTheme="minorHAnsi" w:cstheme="minorHAnsi"/>
                <w:sz w:val="22"/>
                <w:szCs w:val="22"/>
              </w:rPr>
            </w:pPr>
          </w:p>
          <w:p w14:paraId="5D8371DA" w14:textId="1C6B7CDC" w:rsidR="00FE009A" w:rsidRPr="00FE009A" w:rsidRDefault="00FE009A" w:rsidP="006D1795">
            <w:pPr>
              <w:jc w:val="center"/>
              <w:rPr>
                <w:rFonts w:asciiTheme="minorHAnsi" w:hAnsiTheme="minorHAnsi" w:cstheme="minorHAnsi"/>
                <w:sz w:val="22"/>
                <w:szCs w:val="22"/>
              </w:rPr>
            </w:pPr>
            <w:r w:rsidRPr="00FE009A">
              <w:rPr>
                <w:rFonts w:asciiTheme="minorHAnsi" w:hAnsiTheme="minorHAnsi" w:cstheme="minorHAnsi"/>
                <w:sz w:val="22"/>
                <w:szCs w:val="22"/>
              </w:rPr>
              <w:t>All Residential Services</w:t>
            </w:r>
          </w:p>
          <w:p w14:paraId="2DAFCF6B" w14:textId="77777777" w:rsidR="0013316F" w:rsidRPr="00FE009A" w:rsidRDefault="0013316F" w:rsidP="006D1795">
            <w:pPr>
              <w:jc w:val="center"/>
              <w:rPr>
                <w:rFonts w:asciiTheme="minorHAnsi" w:hAnsiTheme="minorHAnsi" w:cstheme="minorHAnsi"/>
                <w:sz w:val="22"/>
                <w:szCs w:val="22"/>
              </w:rPr>
            </w:pPr>
          </w:p>
          <w:p w14:paraId="4CB50839" w14:textId="77777777" w:rsidR="0013316F" w:rsidRPr="00FE009A" w:rsidRDefault="0013316F" w:rsidP="006D1795">
            <w:pPr>
              <w:jc w:val="center"/>
              <w:rPr>
                <w:rFonts w:asciiTheme="minorHAnsi" w:hAnsiTheme="minorHAnsi" w:cstheme="minorHAnsi"/>
                <w:sz w:val="22"/>
                <w:szCs w:val="22"/>
              </w:rPr>
            </w:pPr>
          </w:p>
        </w:tc>
        <w:tc>
          <w:tcPr>
            <w:tcW w:w="2068" w:type="dxa"/>
            <w:shd w:val="clear" w:color="auto" w:fill="D9E2F3" w:themeFill="accent1" w:themeFillTint="33"/>
          </w:tcPr>
          <w:p w14:paraId="19793EA4" w14:textId="76201244" w:rsidR="00FE009A" w:rsidRPr="00FE009A" w:rsidRDefault="00FE009A" w:rsidP="00FE009A">
            <w:pPr>
              <w:rPr>
                <w:rFonts w:asciiTheme="minorHAnsi" w:hAnsiTheme="minorHAnsi" w:cstheme="minorHAnsi"/>
                <w:b/>
                <w:sz w:val="22"/>
                <w:szCs w:val="22"/>
              </w:rPr>
            </w:pPr>
            <w:r w:rsidRPr="00FE009A">
              <w:rPr>
                <w:rFonts w:asciiTheme="minorHAnsi" w:hAnsiTheme="minorHAnsi" w:cstheme="minorHAnsi"/>
                <w:b/>
                <w:sz w:val="22"/>
                <w:szCs w:val="22"/>
              </w:rPr>
              <w:lastRenderedPageBreak/>
              <w:t xml:space="preserve">Regulations 7.04 (1) </w:t>
            </w:r>
            <w:r w:rsidR="00BA6022">
              <w:rPr>
                <w:rFonts w:asciiTheme="minorHAnsi" w:hAnsiTheme="minorHAnsi" w:cstheme="minorHAnsi"/>
                <w:b/>
                <w:sz w:val="22"/>
                <w:szCs w:val="22"/>
              </w:rPr>
              <w:t>(d)</w:t>
            </w:r>
            <w:r w:rsidRPr="00FE009A">
              <w:rPr>
                <w:rFonts w:asciiTheme="minorHAnsi" w:hAnsiTheme="minorHAnsi" w:cstheme="minorHAnsi"/>
                <w:b/>
                <w:sz w:val="22"/>
                <w:szCs w:val="22"/>
              </w:rPr>
              <w:t xml:space="preserve">: </w:t>
            </w:r>
          </w:p>
          <w:p w14:paraId="58095011" w14:textId="44B972E3" w:rsidR="0013316F" w:rsidRPr="00FE009A" w:rsidRDefault="0013316F" w:rsidP="006D1795">
            <w:pPr>
              <w:rPr>
                <w:rFonts w:asciiTheme="minorHAnsi" w:hAnsiTheme="minorHAnsi" w:cstheme="minorHAnsi"/>
                <w:b/>
                <w:sz w:val="22"/>
                <w:szCs w:val="22"/>
              </w:rPr>
            </w:pPr>
          </w:p>
        </w:tc>
        <w:tc>
          <w:tcPr>
            <w:tcW w:w="10638" w:type="dxa"/>
            <w:gridSpan w:val="3"/>
            <w:shd w:val="clear" w:color="auto" w:fill="auto"/>
          </w:tcPr>
          <w:p w14:paraId="78518273" w14:textId="0EA2BBD8" w:rsidR="0013316F" w:rsidRPr="00FE009A" w:rsidRDefault="00A5425E" w:rsidP="00BA6022">
            <w:pPr>
              <w:rPr>
                <w:rFonts w:asciiTheme="minorHAnsi" w:hAnsiTheme="minorHAnsi" w:cstheme="minorHAnsi"/>
                <w:b/>
                <w:sz w:val="22"/>
                <w:szCs w:val="22"/>
              </w:rPr>
            </w:pPr>
            <w:r w:rsidRPr="00BA6022">
              <w:rPr>
                <w:rFonts w:asciiTheme="minorHAnsi" w:hAnsiTheme="minorHAnsi" w:cstheme="minorHAnsi"/>
                <w:sz w:val="22"/>
                <w:szCs w:val="22"/>
              </w:rPr>
              <w:t xml:space="preserve">d) Relationships. Supports that help individuals to develop and sustain varied and meaningful relationships with family, friends, </w:t>
            </w:r>
            <w:r w:rsidR="00C028D1" w:rsidRPr="00BA6022">
              <w:rPr>
                <w:rFonts w:asciiTheme="minorHAnsi" w:hAnsiTheme="minorHAnsi" w:cstheme="minorHAnsi"/>
                <w:sz w:val="22"/>
                <w:szCs w:val="22"/>
              </w:rPr>
              <w:t>neighbors,</w:t>
            </w:r>
            <w:r w:rsidRPr="00BA6022">
              <w:rPr>
                <w:rFonts w:asciiTheme="minorHAnsi" w:hAnsiTheme="minorHAnsi" w:cstheme="minorHAnsi"/>
                <w:sz w:val="22"/>
                <w:szCs w:val="22"/>
              </w:rPr>
              <w:t xml:space="preserve"> and co-workers. The supports shall include education and assistance to help the individuals form friendships, express </w:t>
            </w:r>
            <w:proofErr w:type="gramStart"/>
            <w:r w:rsidRPr="00BA6022">
              <w:rPr>
                <w:rFonts w:asciiTheme="minorHAnsi" w:hAnsiTheme="minorHAnsi" w:cstheme="minorHAnsi"/>
                <w:sz w:val="22"/>
                <w:szCs w:val="22"/>
              </w:rPr>
              <w:t>intimacy</w:t>
            </w:r>
            <w:proofErr w:type="gramEnd"/>
            <w:r w:rsidRPr="00BA6022">
              <w:rPr>
                <w:rFonts w:asciiTheme="minorHAnsi" w:hAnsiTheme="minorHAnsi" w:cstheme="minorHAnsi"/>
                <w:sz w:val="22"/>
                <w:szCs w:val="22"/>
              </w:rPr>
              <w:t xml:space="preserve"> and sexuality in an appropriate, healthy and safe manner, and prepare individuals to receive visitors. </w:t>
            </w:r>
            <w:r w:rsidR="00FE009A" w:rsidRPr="00BA6022">
              <w:rPr>
                <w:rFonts w:asciiTheme="minorHAnsi" w:hAnsiTheme="minorHAnsi" w:cstheme="minorHAnsi"/>
                <w:sz w:val="22"/>
                <w:szCs w:val="22"/>
              </w:rPr>
              <w:t xml:space="preserve"> </w:t>
            </w:r>
          </w:p>
        </w:tc>
      </w:tr>
      <w:tr w:rsidR="00EA5762" w14:paraId="40788941" w14:textId="77777777" w:rsidTr="4A792D6F">
        <w:tc>
          <w:tcPr>
            <w:tcW w:w="1908" w:type="dxa"/>
            <w:vMerge/>
          </w:tcPr>
          <w:p w14:paraId="148FD3DE" w14:textId="77777777" w:rsidR="00EA5762" w:rsidRPr="00FE009A" w:rsidRDefault="00EA5762" w:rsidP="00EA5762">
            <w:pPr>
              <w:jc w:val="center"/>
              <w:rPr>
                <w:rFonts w:asciiTheme="minorHAnsi" w:hAnsiTheme="minorHAnsi" w:cstheme="minorHAnsi"/>
                <w:sz w:val="22"/>
                <w:szCs w:val="22"/>
              </w:rPr>
            </w:pPr>
          </w:p>
        </w:tc>
        <w:tc>
          <w:tcPr>
            <w:tcW w:w="12706" w:type="dxa"/>
            <w:gridSpan w:val="4"/>
          </w:tcPr>
          <w:p w14:paraId="6CBA89D7" w14:textId="77777777" w:rsidR="002C4280" w:rsidRDefault="002C4280" w:rsidP="73FF4C32">
            <w:pPr>
              <w:shd w:val="clear" w:color="auto" w:fill="D9E2F3" w:themeFill="accent1" w:themeFillTint="33"/>
              <w:rPr>
                <w:rFonts w:asciiTheme="minorHAnsi" w:hAnsiTheme="minorHAnsi" w:cstheme="minorHAnsi"/>
                <w:b/>
                <w:sz w:val="22"/>
                <w:szCs w:val="22"/>
              </w:rPr>
            </w:pPr>
            <w:r>
              <w:rPr>
                <w:rFonts w:asciiTheme="minorHAnsi" w:hAnsiTheme="minorHAnsi" w:cstheme="minorHAnsi"/>
                <w:b/>
                <w:sz w:val="22"/>
                <w:szCs w:val="22"/>
              </w:rPr>
              <w:t>GUIDELINES:</w:t>
            </w:r>
          </w:p>
          <w:p w14:paraId="05C68280" w14:textId="78B90325" w:rsidR="00EA5762" w:rsidRPr="00EA5762" w:rsidRDefault="00EA5762" w:rsidP="00EA5762">
            <w:pPr>
              <w:rPr>
                <w:rFonts w:asciiTheme="minorHAnsi" w:hAnsiTheme="minorHAnsi" w:cstheme="minorHAnsi"/>
                <w:sz w:val="22"/>
                <w:szCs w:val="22"/>
              </w:rPr>
            </w:pPr>
            <w:r w:rsidRPr="00EA5762">
              <w:rPr>
                <w:rFonts w:asciiTheme="minorHAnsi" w:hAnsiTheme="minorHAnsi" w:cstheme="minorHAnsi"/>
                <w:sz w:val="22"/>
                <w:szCs w:val="22"/>
              </w:rPr>
              <w:t xml:space="preserve">individuals may express a desire for increased friendships, they may also need support to develop appropriate social skills to enhance the likelihood for this to happen.  The provider needs to assess the need for support </w:t>
            </w:r>
            <w:proofErr w:type="gramStart"/>
            <w:r w:rsidRPr="00EA5762">
              <w:rPr>
                <w:rFonts w:asciiTheme="minorHAnsi" w:hAnsiTheme="minorHAnsi" w:cstheme="minorHAnsi"/>
                <w:sz w:val="22"/>
                <w:szCs w:val="22"/>
              </w:rPr>
              <w:t>in the area of</w:t>
            </w:r>
            <w:proofErr w:type="gramEnd"/>
            <w:r w:rsidRPr="00EA5762">
              <w:rPr>
                <w:rFonts w:asciiTheme="minorHAnsi" w:hAnsiTheme="minorHAnsi" w:cstheme="minorHAnsi"/>
                <w:sz w:val="22"/>
                <w:szCs w:val="22"/>
              </w:rPr>
              <w:t xml:space="preserve"> social skills </w:t>
            </w:r>
            <w:r w:rsidRPr="00EA5762">
              <w:rPr>
                <w:rFonts w:asciiTheme="minorHAnsi" w:hAnsiTheme="minorHAnsi" w:cstheme="minorHAnsi"/>
                <w:sz w:val="22"/>
                <w:szCs w:val="22"/>
              </w:rPr>
              <w:lastRenderedPageBreak/>
              <w:t xml:space="preserve">development, and then design and implement actions to support individuals.  </w:t>
            </w:r>
          </w:p>
          <w:p w14:paraId="2B892066" w14:textId="77777777" w:rsidR="00EA5762" w:rsidRPr="00EA5762" w:rsidRDefault="00EA5762" w:rsidP="00EA5762">
            <w:pPr>
              <w:rPr>
                <w:rFonts w:asciiTheme="minorHAnsi" w:hAnsiTheme="minorHAnsi" w:cstheme="minorHAnsi"/>
                <w:sz w:val="22"/>
                <w:szCs w:val="22"/>
              </w:rPr>
            </w:pPr>
          </w:p>
          <w:p w14:paraId="46ACAFDD" w14:textId="77777777" w:rsidR="00EA5762" w:rsidRPr="00EA5762" w:rsidRDefault="00EA5762" w:rsidP="00EA5762">
            <w:pPr>
              <w:rPr>
                <w:rFonts w:asciiTheme="minorHAnsi" w:hAnsiTheme="minorHAnsi" w:cstheme="minorHAnsi"/>
                <w:sz w:val="22"/>
                <w:szCs w:val="22"/>
              </w:rPr>
            </w:pPr>
            <w:r w:rsidRPr="00EA5762">
              <w:rPr>
                <w:rFonts w:asciiTheme="minorHAnsi" w:hAnsiTheme="minorHAnsi" w:cstheme="minorHAnsi"/>
                <w:sz w:val="22"/>
                <w:szCs w:val="22"/>
              </w:rPr>
              <w:t>If individuals have an identified ISP objective relative to social skills, the provider must develop and implement support strategies to teach appropriate social skills.</w:t>
            </w:r>
          </w:p>
          <w:p w14:paraId="69E37DB6" w14:textId="77777777" w:rsidR="00EA5762" w:rsidRPr="00EA5762" w:rsidRDefault="00EA5762" w:rsidP="00EA5762">
            <w:pPr>
              <w:rPr>
                <w:rFonts w:asciiTheme="minorHAnsi" w:hAnsiTheme="minorHAnsi" w:cstheme="minorHAnsi"/>
                <w:sz w:val="22"/>
                <w:szCs w:val="22"/>
              </w:rPr>
            </w:pPr>
          </w:p>
          <w:p w14:paraId="575A9372" w14:textId="77777777" w:rsidR="00EA5762" w:rsidRPr="00EA5762" w:rsidRDefault="00EA5762" w:rsidP="00EA5762">
            <w:pPr>
              <w:rPr>
                <w:rFonts w:asciiTheme="minorHAnsi" w:hAnsiTheme="minorHAnsi" w:cstheme="minorHAnsi"/>
                <w:sz w:val="22"/>
                <w:szCs w:val="22"/>
              </w:rPr>
            </w:pPr>
            <w:r w:rsidRPr="00EA5762">
              <w:rPr>
                <w:rFonts w:asciiTheme="minorHAnsi" w:hAnsiTheme="minorHAnsi" w:cstheme="minorHAnsi"/>
                <w:sz w:val="22"/>
                <w:szCs w:val="22"/>
              </w:rPr>
              <w:t>For others, while an annual objective may not be necessary, individuals may still require ongoing support and education.  One way to do this is to continue to model appropriate skills on a regular basis, while another is to utilize day to day interactions as “teachable moments”.   For example, day to day interactions such as greetings, manners, interactions with neighbors, the conduct of commercial transactions and interface with the public are all opportunities that should be used to prompt utilization of</w:t>
            </w:r>
            <w:r w:rsidRPr="004C0179">
              <w:t xml:space="preserve"> </w:t>
            </w:r>
            <w:r w:rsidRPr="00EA5762">
              <w:rPr>
                <w:rFonts w:asciiTheme="minorHAnsi" w:hAnsiTheme="minorHAnsi" w:cstheme="minorHAnsi"/>
                <w:sz w:val="22"/>
                <w:szCs w:val="22"/>
              </w:rPr>
              <w:t>appropriate skills.</w:t>
            </w:r>
          </w:p>
          <w:p w14:paraId="48D75E92" w14:textId="77777777" w:rsidR="00EA5762" w:rsidRPr="004C0179" w:rsidRDefault="00EA5762" w:rsidP="00EA5762"/>
          <w:p w14:paraId="0953DEEF" w14:textId="397DB44F" w:rsidR="00EA5762" w:rsidRPr="00EA5762" w:rsidRDefault="3585F859" w:rsidP="4A792D6F">
            <w:pPr>
              <w:rPr>
                <w:rFonts w:asciiTheme="minorHAnsi" w:hAnsiTheme="minorHAnsi" w:cstheme="minorBidi"/>
                <w:sz w:val="22"/>
                <w:szCs w:val="22"/>
              </w:rPr>
            </w:pPr>
            <w:r w:rsidRPr="4A792D6F">
              <w:rPr>
                <w:rFonts w:asciiTheme="minorHAnsi" w:hAnsiTheme="minorHAnsi" w:cstheme="minorBidi"/>
                <w:sz w:val="22"/>
                <w:szCs w:val="22"/>
              </w:rPr>
              <w:t xml:space="preserve">Fostering the development of social skills goes beyond daily teachable moments.  For example, how to initiate and hold conversations and engage in dialogue on a </w:t>
            </w:r>
            <w:proofErr w:type="gramStart"/>
            <w:r w:rsidRPr="4A792D6F">
              <w:rPr>
                <w:rFonts w:asciiTheme="minorHAnsi" w:hAnsiTheme="minorHAnsi" w:cstheme="minorBidi"/>
                <w:sz w:val="22"/>
                <w:szCs w:val="22"/>
              </w:rPr>
              <w:t>one to one</w:t>
            </w:r>
            <w:proofErr w:type="gramEnd"/>
            <w:r w:rsidRPr="4A792D6F">
              <w:rPr>
                <w:rFonts w:asciiTheme="minorHAnsi" w:hAnsiTheme="minorHAnsi" w:cstheme="minorBidi"/>
                <w:sz w:val="22"/>
                <w:szCs w:val="22"/>
              </w:rPr>
              <w:t xml:space="preserve"> basis and in groups, how one expresses oneself in public and appropriate boundaries are some of the topics for which guidance and education may be necessary. </w:t>
            </w:r>
          </w:p>
          <w:p w14:paraId="101CEB38" w14:textId="6006CD5E" w:rsidR="00EA5762" w:rsidRPr="00FE009A" w:rsidRDefault="00EA5762" w:rsidP="00EA5762">
            <w:pPr>
              <w:rPr>
                <w:rFonts w:asciiTheme="minorHAnsi" w:hAnsiTheme="minorHAnsi" w:cstheme="minorHAnsi"/>
                <w:sz w:val="22"/>
                <w:szCs w:val="22"/>
              </w:rPr>
            </w:pPr>
          </w:p>
        </w:tc>
      </w:tr>
      <w:tr w:rsidR="00EA5762" w14:paraId="032DBD17" w14:textId="77777777" w:rsidTr="4A792D6F">
        <w:tc>
          <w:tcPr>
            <w:tcW w:w="1908" w:type="dxa"/>
            <w:vMerge/>
          </w:tcPr>
          <w:p w14:paraId="6B364825" w14:textId="77777777" w:rsidR="00EA5762" w:rsidRPr="00FE009A" w:rsidRDefault="00EA5762" w:rsidP="00EA5762">
            <w:pPr>
              <w:jc w:val="center"/>
              <w:rPr>
                <w:rFonts w:asciiTheme="minorHAnsi" w:hAnsiTheme="minorHAnsi" w:cstheme="minorHAnsi"/>
                <w:b/>
                <w:sz w:val="22"/>
                <w:szCs w:val="22"/>
              </w:rPr>
            </w:pPr>
          </w:p>
        </w:tc>
        <w:tc>
          <w:tcPr>
            <w:tcW w:w="2068" w:type="dxa"/>
            <w:shd w:val="clear" w:color="auto" w:fill="D9E2F3" w:themeFill="accent1" w:themeFillTint="33"/>
          </w:tcPr>
          <w:p w14:paraId="1C7AA2DD" w14:textId="77777777" w:rsidR="00EA5762" w:rsidRPr="00FE009A" w:rsidRDefault="00EA5762" w:rsidP="00EA5762">
            <w:pPr>
              <w:jc w:val="center"/>
              <w:rPr>
                <w:rFonts w:asciiTheme="minorHAnsi" w:hAnsiTheme="minorHAnsi" w:cstheme="minorHAnsi"/>
                <w:sz w:val="22"/>
                <w:szCs w:val="22"/>
              </w:rPr>
            </w:pPr>
            <w:r w:rsidRPr="00FE009A">
              <w:rPr>
                <w:rFonts w:asciiTheme="minorHAnsi" w:hAnsiTheme="minorHAnsi" w:cstheme="minorHAnsi"/>
                <w:b/>
                <w:sz w:val="22"/>
                <w:szCs w:val="22"/>
              </w:rPr>
              <w:t>INFORMATION SOURCE</w:t>
            </w:r>
          </w:p>
        </w:tc>
        <w:tc>
          <w:tcPr>
            <w:tcW w:w="3060" w:type="dxa"/>
            <w:shd w:val="clear" w:color="auto" w:fill="D9E2F3" w:themeFill="accent1" w:themeFillTint="33"/>
          </w:tcPr>
          <w:p w14:paraId="27C6AFA9" w14:textId="77777777" w:rsidR="00EA5762" w:rsidRPr="00FE009A" w:rsidRDefault="00EA5762" w:rsidP="00EA5762">
            <w:pPr>
              <w:jc w:val="center"/>
              <w:rPr>
                <w:rFonts w:asciiTheme="minorHAnsi" w:hAnsiTheme="minorHAnsi" w:cstheme="minorHAnsi"/>
                <w:sz w:val="22"/>
                <w:szCs w:val="22"/>
              </w:rPr>
            </w:pPr>
            <w:r w:rsidRPr="00FE009A">
              <w:rPr>
                <w:rFonts w:asciiTheme="minorHAnsi" w:hAnsiTheme="minorHAnsi" w:cstheme="minorHAnsi"/>
                <w:b/>
                <w:sz w:val="22"/>
                <w:szCs w:val="22"/>
              </w:rPr>
              <w:t>HOW MEASURED</w:t>
            </w:r>
          </w:p>
        </w:tc>
        <w:tc>
          <w:tcPr>
            <w:tcW w:w="3756" w:type="dxa"/>
            <w:shd w:val="clear" w:color="auto" w:fill="D9E2F3" w:themeFill="accent1" w:themeFillTint="33"/>
          </w:tcPr>
          <w:p w14:paraId="0C4DA2CA" w14:textId="77777777" w:rsidR="00EA5762" w:rsidRPr="00FE009A" w:rsidRDefault="00EA5762" w:rsidP="00EA5762">
            <w:pPr>
              <w:jc w:val="center"/>
              <w:rPr>
                <w:rFonts w:asciiTheme="minorHAnsi" w:hAnsiTheme="minorHAnsi" w:cstheme="minorHAnsi"/>
                <w:sz w:val="22"/>
                <w:szCs w:val="22"/>
              </w:rPr>
            </w:pPr>
            <w:r w:rsidRPr="00FE009A">
              <w:rPr>
                <w:rFonts w:asciiTheme="minorHAnsi" w:hAnsiTheme="minorHAnsi" w:cstheme="minorHAnsi"/>
                <w:b/>
                <w:sz w:val="22"/>
                <w:szCs w:val="22"/>
              </w:rPr>
              <w:t>CRITERIA FOR STANDARD MET</w:t>
            </w:r>
          </w:p>
        </w:tc>
        <w:tc>
          <w:tcPr>
            <w:tcW w:w="3822" w:type="dxa"/>
            <w:shd w:val="clear" w:color="auto" w:fill="D9E2F3" w:themeFill="accent1" w:themeFillTint="33"/>
          </w:tcPr>
          <w:p w14:paraId="196AE24C" w14:textId="77777777" w:rsidR="00EA5762" w:rsidRPr="00FE009A" w:rsidRDefault="00EA5762" w:rsidP="00EA5762">
            <w:pPr>
              <w:jc w:val="center"/>
              <w:rPr>
                <w:rFonts w:asciiTheme="minorHAnsi" w:hAnsiTheme="minorHAnsi" w:cstheme="minorHAnsi"/>
                <w:b/>
                <w:sz w:val="22"/>
                <w:szCs w:val="22"/>
              </w:rPr>
            </w:pPr>
            <w:r w:rsidRPr="00FE009A">
              <w:rPr>
                <w:rFonts w:asciiTheme="minorHAnsi" w:hAnsiTheme="minorHAnsi" w:cstheme="minorHAnsi"/>
                <w:b/>
                <w:sz w:val="22"/>
                <w:szCs w:val="22"/>
              </w:rPr>
              <w:t>CRITERIA FOR STANDARD</w:t>
            </w:r>
          </w:p>
          <w:p w14:paraId="347838F4" w14:textId="77777777" w:rsidR="00EA5762" w:rsidRPr="00FE009A" w:rsidRDefault="00EA5762" w:rsidP="00EA5762">
            <w:pPr>
              <w:jc w:val="center"/>
              <w:rPr>
                <w:rFonts w:asciiTheme="minorHAnsi" w:hAnsiTheme="minorHAnsi" w:cstheme="minorHAnsi"/>
                <w:sz w:val="22"/>
                <w:szCs w:val="22"/>
              </w:rPr>
            </w:pPr>
            <w:r w:rsidRPr="00FE009A">
              <w:rPr>
                <w:rFonts w:asciiTheme="minorHAnsi" w:hAnsiTheme="minorHAnsi" w:cstheme="minorHAnsi"/>
                <w:b/>
                <w:sz w:val="22"/>
                <w:szCs w:val="22"/>
              </w:rPr>
              <w:t>NOT MET</w:t>
            </w:r>
          </w:p>
        </w:tc>
      </w:tr>
      <w:tr w:rsidR="00EA5762" w14:paraId="7D9BF145" w14:textId="77777777" w:rsidTr="005518B3">
        <w:trPr>
          <w:trHeight w:val="557"/>
        </w:trPr>
        <w:tc>
          <w:tcPr>
            <w:tcW w:w="1908" w:type="dxa"/>
            <w:vMerge/>
          </w:tcPr>
          <w:p w14:paraId="0CBBC3AC" w14:textId="77777777" w:rsidR="00EA5762" w:rsidRPr="00FE009A" w:rsidRDefault="00EA5762" w:rsidP="00EA5762">
            <w:pPr>
              <w:jc w:val="center"/>
              <w:rPr>
                <w:rFonts w:asciiTheme="minorHAnsi" w:hAnsiTheme="minorHAnsi" w:cstheme="minorHAnsi"/>
                <w:b/>
                <w:sz w:val="22"/>
                <w:szCs w:val="22"/>
              </w:rPr>
            </w:pPr>
          </w:p>
        </w:tc>
        <w:tc>
          <w:tcPr>
            <w:tcW w:w="2068" w:type="dxa"/>
            <w:tcBorders>
              <w:top w:val="single" w:sz="4" w:space="0" w:color="auto"/>
              <w:left w:val="single" w:sz="4" w:space="0" w:color="auto"/>
              <w:bottom w:val="single" w:sz="4" w:space="0" w:color="auto"/>
              <w:right w:val="single" w:sz="4" w:space="0" w:color="auto"/>
            </w:tcBorders>
          </w:tcPr>
          <w:p w14:paraId="0AC248C9" w14:textId="328F8A75" w:rsidR="00EA5762" w:rsidRPr="00FE009A" w:rsidRDefault="3585F859" w:rsidP="00EA5762">
            <w:pPr>
              <w:rPr>
                <w:rFonts w:asciiTheme="minorHAnsi" w:hAnsiTheme="minorHAnsi" w:cstheme="minorHAnsi"/>
                <w:sz w:val="22"/>
                <w:szCs w:val="22"/>
              </w:rPr>
            </w:pPr>
            <w:r w:rsidRPr="4A792D6F">
              <w:rPr>
                <w:rFonts w:asciiTheme="minorHAnsi" w:hAnsiTheme="minorHAnsi" w:cstheme="minorBidi"/>
                <w:sz w:val="22"/>
                <w:szCs w:val="22"/>
              </w:rPr>
              <w:t>Staff Log/Individual Record –</w:t>
            </w:r>
          </w:p>
          <w:p w14:paraId="5A6F0223" w14:textId="47BF8AC9" w:rsidR="00EA5762" w:rsidRPr="00FE009A" w:rsidRDefault="00EA5762" w:rsidP="00EA5762">
            <w:pPr>
              <w:rPr>
                <w:rFonts w:asciiTheme="minorHAnsi" w:hAnsiTheme="minorHAnsi" w:cstheme="minorHAnsi"/>
                <w:sz w:val="22"/>
                <w:szCs w:val="22"/>
              </w:rPr>
            </w:pPr>
            <w:r w:rsidRPr="00FE009A">
              <w:rPr>
                <w:rFonts w:asciiTheme="minorHAnsi" w:hAnsiTheme="minorHAnsi" w:cstheme="minorHAnsi"/>
                <w:sz w:val="22"/>
                <w:szCs w:val="22"/>
              </w:rPr>
              <w:t xml:space="preserve">Staff Interview </w:t>
            </w:r>
          </w:p>
          <w:p w14:paraId="15B62E70" w14:textId="77777777" w:rsidR="00EA5762" w:rsidRPr="00FE009A" w:rsidRDefault="00EA5762" w:rsidP="00EA5762">
            <w:pPr>
              <w:rPr>
                <w:rFonts w:asciiTheme="minorHAnsi" w:hAnsiTheme="minorHAnsi" w:cstheme="minorHAnsi"/>
                <w:sz w:val="22"/>
                <w:szCs w:val="22"/>
              </w:rPr>
            </w:pPr>
          </w:p>
          <w:p w14:paraId="3F961C6E" w14:textId="1A3C2A85" w:rsidR="00EA5762" w:rsidRPr="00FE009A" w:rsidRDefault="00EA5762" w:rsidP="00EA5762">
            <w:pPr>
              <w:rPr>
                <w:rFonts w:asciiTheme="minorHAnsi" w:hAnsiTheme="minorHAnsi" w:cstheme="minorHAnsi"/>
                <w:sz w:val="22"/>
                <w:szCs w:val="22"/>
              </w:rPr>
            </w:pPr>
            <w:r w:rsidRPr="00FE009A">
              <w:rPr>
                <w:rFonts w:asciiTheme="minorHAnsi" w:hAnsiTheme="minorHAnsi" w:cstheme="minorHAnsi"/>
                <w:sz w:val="22"/>
                <w:szCs w:val="22"/>
              </w:rPr>
              <w:t xml:space="preserve">Observation </w:t>
            </w:r>
          </w:p>
          <w:p w14:paraId="1A4E4653" w14:textId="77777777" w:rsidR="00EA5762" w:rsidRPr="00FE009A" w:rsidRDefault="00EA5762" w:rsidP="00EA5762">
            <w:pPr>
              <w:rPr>
                <w:rFonts w:asciiTheme="minorHAnsi" w:hAnsiTheme="minorHAnsi" w:cstheme="minorHAnsi"/>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CCD823F" w14:textId="77777777" w:rsidR="00EA5762" w:rsidRPr="00FE009A" w:rsidRDefault="00EA5762" w:rsidP="00EA5762">
            <w:pPr>
              <w:rPr>
                <w:rFonts w:asciiTheme="minorHAnsi" w:hAnsiTheme="minorHAnsi" w:cstheme="minorHAnsi"/>
                <w:sz w:val="22"/>
                <w:szCs w:val="22"/>
              </w:rPr>
            </w:pPr>
            <w:r w:rsidRPr="00FE009A">
              <w:rPr>
                <w:rFonts w:asciiTheme="minorHAnsi" w:hAnsiTheme="minorHAnsi" w:cstheme="minorHAnsi"/>
                <w:sz w:val="22"/>
                <w:szCs w:val="22"/>
              </w:rPr>
              <w:t xml:space="preserve">Review individual record and staff log to identify needs in this area, which should then be reviewed with staff during staff interview.  </w:t>
            </w:r>
          </w:p>
          <w:p w14:paraId="730AA65E" w14:textId="77777777" w:rsidR="00EA5762" w:rsidRPr="00FE009A" w:rsidRDefault="00EA5762" w:rsidP="00EA5762">
            <w:pPr>
              <w:rPr>
                <w:rFonts w:asciiTheme="minorHAnsi" w:hAnsiTheme="minorHAnsi" w:cstheme="minorHAnsi"/>
                <w:sz w:val="22"/>
                <w:szCs w:val="22"/>
              </w:rPr>
            </w:pPr>
          </w:p>
          <w:p w14:paraId="5D051BDF" w14:textId="5288A79B" w:rsidR="00EA5762" w:rsidRPr="00FE009A" w:rsidRDefault="00EA5762" w:rsidP="00EA5762">
            <w:pPr>
              <w:rPr>
                <w:rFonts w:asciiTheme="minorHAnsi" w:hAnsiTheme="minorHAnsi" w:cstheme="minorHAnsi"/>
                <w:sz w:val="22"/>
                <w:szCs w:val="22"/>
              </w:rPr>
            </w:pPr>
            <w:r w:rsidRPr="00FE009A">
              <w:rPr>
                <w:rFonts w:asciiTheme="minorHAnsi" w:hAnsiTheme="minorHAnsi" w:cstheme="minorHAnsi"/>
                <w:sz w:val="22"/>
                <w:szCs w:val="22"/>
              </w:rPr>
              <w:t xml:space="preserve">Review how staff become familiar with the strengths and needs of individual’s social skills and how they are supporting growth in this </w:t>
            </w:r>
            <w:proofErr w:type="gramStart"/>
            <w:r w:rsidRPr="00FE009A">
              <w:rPr>
                <w:rFonts w:asciiTheme="minorHAnsi" w:hAnsiTheme="minorHAnsi" w:cstheme="minorHAnsi"/>
                <w:sz w:val="22"/>
                <w:szCs w:val="22"/>
              </w:rPr>
              <w:t>area;</w:t>
            </w:r>
            <w:proofErr w:type="gramEnd"/>
            <w:r w:rsidRPr="00FE009A">
              <w:rPr>
                <w:rFonts w:asciiTheme="minorHAnsi" w:hAnsiTheme="minorHAnsi" w:cstheme="minorHAnsi"/>
                <w:sz w:val="22"/>
                <w:szCs w:val="22"/>
              </w:rPr>
              <w:t xml:space="preserve"> e.g. using teachable moments such as supporting an individual to interact appropriately.  </w:t>
            </w:r>
          </w:p>
        </w:tc>
        <w:tc>
          <w:tcPr>
            <w:tcW w:w="3756" w:type="dxa"/>
            <w:tcBorders>
              <w:top w:val="single" w:sz="4" w:space="0" w:color="auto"/>
              <w:left w:val="single" w:sz="4" w:space="0" w:color="auto"/>
              <w:bottom w:val="single" w:sz="4" w:space="0" w:color="auto"/>
              <w:right w:val="single" w:sz="4" w:space="0" w:color="auto"/>
            </w:tcBorders>
          </w:tcPr>
          <w:p w14:paraId="39F48711" w14:textId="4133CC7F" w:rsidR="00EA5762" w:rsidRPr="00FE009A" w:rsidRDefault="00EA5762" w:rsidP="00A876D3">
            <w:pPr>
              <w:pStyle w:val="ListParagraph"/>
              <w:numPr>
                <w:ilvl w:val="0"/>
                <w:numId w:val="15"/>
              </w:numPr>
              <w:ind w:left="348"/>
              <w:rPr>
                <w:rFonts w:asciiTheme="minorHAnsi" w:hAnsiTheme="minorHAnsi" w:cstheme="minorHAnsi"/>
                <w:sz w:val="22"/>
                <w:szCs w:val="22"/>
              </w:rPr>
            </w:pPr>
            <w:r w:rsidRPr="00FE009A">
              <w:rPr>
                <w:rFonts w:asciiTheme="minorHAnsi" w:hAnsiTheme="minorHAnsi" w:cstheme="minorHAnsi"/>
                <w:sz w:val="22"/>
                <w:szCs w:val="22"/>
              </w:rPr>
              <w:t xml:space="preserve">The provider has evaluated individuals’ need for support </w:t>
            </w:r>
            <w:proofErr w:type="gramStart"/>
            <w:r w:rsidRPr="00FE009A">
              <w:rPr>
                <w:rFonts w:asciiTheme="minorHAnsi" w:hAnsiTheme="minorHAnsi" w:cstheme="minorHAnsi"/>
                <w:sz w:val="22"/>
                <w:szCs w:val="22"/>
              </w:rPr>
              <w:t>in the area of</w:t>
            </w:r>
            <w:proofErr w:type="gramEnd"/>
            <w:r w:rsidRPr="00FE009A">
              <w:rPr>
                <w:rFonts w:asciiTheme="minorHAnsi" w:hAnsiTheme="minorHAnsi" w:cstheme="minorHAnsi"/>
                <w:sz w:val="22"/>
                <w:szCs w:val="22"/>
              </w:rPr>
              <w:t xml:space="preserve"> social skills.  </w:t>
            </w:r>
          </w:p>
          <w:p w14:paraId="44CA30A2" w14:textId="3F30CAE0" w:rsidR="00EA5762" w:rsidRPr="00FE009A" w:rsidRDefault="00EA5762" w:rsidP="00A876D3">
            <w:pPr>
              <w:pStyle w:val="ListParagraph"/>
              <w:numPr>
                <w:ilvl w:val="0"/>
                <w:numId w:val="15"/>
              </w:numPr>
              <w:ind w:left="348"/>
              <w:rPr>
                <w:rFonts w:asciiTheme="minorHAnsi" w:hAnsiTheme="minorHAnsi" w:cstheme="minorHAnsi"/>
                <w:sz w:val="22"/>
                <w:szCs w:val="22"/>
              </w:rPr>
            </w:pPr>
            <w:r w:rsidRPr="00FE009A">
              <w:rPr>
                <w:rFonts w:asciiTheme="minorHAnsi" w:hAnsiTheme="minorHAnsi" w:cstheme="minorHAnsi"/>
                <w:b/>
                <w:bCs/>
                <w:sz w:val="22"/>
                <w:szCs w:val="22"/>
                <w:u w:val="single"/>
              </w:rPr>
              <w:t>and</w:t>
            </w:r>
            <w:r w:rsidRPr="00FE009A">
              <w:rPr>
                <w:rFonts w:asciiTheme="minorHAnsi" w:hAnsiTheme="minorHAnsi" w:cstheme="minorHAnsi"/>
                <w:sz w:val="22"/>
                <w:szCs w:val="22"/>
              </w:rPr>
              <w:t xml:space="preserve"> staff have a clear understanding about the strengths and needs of individuals with respect to social skills, </w:t>
            </w:r>
          </w:p>
          <w:p w14:paraId="4B44CC88" w14:textId="2C2F45C2" w:rsidR="00EA5762" w:rsidRPr="00FE009A" w:rsidRDefault="3585F859" w:rsidP="00A876D3">
            <w:pPr>
              <w:pStyle w:val="ListParagraph"/>
              <w:numPr>
                <w:ilvl w:val="0"/>
                <w:numId w:val="15"/>
              </w:numPr>
              <w:ind w:left="348"/>
              <w:rPr>
                <w:rFonts w:asciiTheme="minorHAnsi" w:hAnsiTheme="minorHAnsi" w:cstheme="minorBidi"/>
                <w:sz w:val="22"/>
                <w:szCs w:val="22"/>
              </w:rPr>
            </w:pPr>
            <w:r w:rsidRPr="4A792D6F">
              <w:rPr>
                <w:rFonts w:asciiTheme="minorHAnsi" w:hAnsiTheme="minorHAnsi" w:cstheme="minorBidi"/>
                <w:b/>
                <w:bCs/>
                <w:sz w:val="22"/>
                <w:szCs w:val="22"/>
                <w:u w:val="single"/>
              </w:rPr>
              <w:t>and</w:t>
            </w:r>
            <w:r w:rsidRPr="4A792D6F">
              <w:rPr>
                <w:rFonts w:asciiTheme="minorHAnsi" w:hAnsiTheme="minorHAnsi" w:cstheme="minorBidi"/>
                <w:b/>
                <w:bCs/>
                <w:sz w:val="22"/>
                <w:szCs w:val="22"/>
              </w:rPr>
              <w:t xml:space="preserve"> </w:t>
            </w:r>
            <w:r w:rsidRPr="4A792D6F">
              <w:rPr>
                <w:rFonts w:asciiTheme="minorHAnsi" w:hAnsiTheme="minorHAnsi" w:cstheme="minorBidi"/>
                <w:sz w:val="22"/>
                <w:szCs w:val="22"/>
              </w:rPr>
              <w:t xml:space="preserve">actions are taken to </w:t>
            </w:r>
            <w:r w:rsidR="6300B288" w:rsidRPr="4A792D6F">
              <w:rPr>
                <w:rFonts w:asciiTheme="minorHAnsi" w:hAnsiTheme="minorHAnsi" w:cstheme="minorBidi"/>
                <w:sz w:val="22"/>
                <w:szCs w:val="22"/>
              </w:rPr>
              <w:t xml:space="preserve">fully </w:t>
            </w:r>
            <w:r w:rsidRPr="4A792D6F">
              <w:rPr>
                <w:rFonts w:asciiTheme="minorHAnsi" w:hAnsiTheme="minorHAnsi" w:cstheme="minorBidi"/>
                <w:sz w:val="22"/>
                <w:szCs w:val="22"/>
              </w:rPr>
              <w:t>support these needs and growth in this area.</w:t>
            </w:r>
          </w:p>
        </w:tc>
        <w:tc>
          <w:tcPr>
            <w:tcW w:w="3822" w:type="dxa"/>
            <w:tcBorders>
              <w:top w:val="single" w:sz="4" w:space="0" w:color="auto"/>
              <w:left w:val="single" w:sz="4" w:space="0" w:color="auto"/>
              <w:bottom w:val="single" w:sz="4" w:space="0" w:color="auto"/>
              <w:right w:val="single" w:sz="4" w:space="0" w:color="auto"/>
            </w:tcBorders>
          </w:tcPr>
          <w:p w14:paraId="2A6D3FAB" w14:textId="77777777" w:rsidR="00EA5762" w:rsidRPr="00FE009A" w:rsidRDefault="00EA5762" w:rsidP="00A876D3">
            <w:pPr>
              <w:pStyle w:val="ListParagraph"/>
              <w:numPr>
                <w:ilvl w:val="0"/>
                <w:numId w:val="15"/>
              </w:numPr>
              <w:ind w:left="348"/>
              <w:rPr>
                <w:rFonts w:asciiTheme="minorHAnsi" w:hAnsiTheme="minorHAnsi" w:cstheme="minorHAnsi"/>
                <w:sz w:val="22"/>
                <w:szCs w:val="22"/>
              </w:rPr>
            </w:pPr>
            <w:r w:rsidRPr="00FE009A">
              <w:rPr>
                <w:rFonts w:asciiTheme="minorHAnsi" w:hAnsiTheme="minorHAnsi" w:cstheme="minorHAnsi"/>
                <w:sz w:val="22"/>
                <w:szCs w:val="22"/>
              </w:rPr>
              <w:t xml:space="preserve">The provider has not evaluated the need for support </w:t>
            </w:r>
            <w:proofErr w:type="gramStart"/>
            <w:r w:rsidRPr="00FE009A">
              <w:rPr>
                <w:rFonts w:asciiTheme="minorHAnsi" w:hAnsiTheme="minorHAnsi" w:cstheme="minorHAnsi"/>
                <w:sz w:val="22"/>
                <w:szCs w:val="22"/>
              </w:rPr>
              <w:t>in the area of</w:t>
            </w:r>
            <w:proofErr w:type="gramEnd"/>
            <w:r w:rsidRPr="00FE009A">
              <w:rPr>
                <w:rFonts w:asciiTheme="minorHAnsi" w:hAnsiTheme="minorHAnsi" w:cstheme="minorHAnsi"/>
                <w:sz w:val="22"/>
                <w:szCs w:val="22"/>
              </w:rPr>
              <w:t xml:space="preserve"> social skills </w:t>
            </w:r>
          </w:p>
          <w:p w14:paraId="22380B69" w14:textId="77777777" w:rsidR="00EA5762" w:rsidRPr="00FE009A" w:rsidRDefault="00EA5762" w:rsidP="00A876D3">
            <w:pPr>
              <w:pStyle w:val="ListParagraph"/>
              <w:numPr>
                <w:ilvl w:val="0"/>
                <w:numId w:val="15"/>
              </w:numPr>
              <w:ind w:left="348"/>
              <w:rPr>
                <w:rFonts w:asciiTheme="minorHAnsi" w:hAnsiTheme="minorHAnsi" w:cstheme="minorHAnsi"/>
                <w:sz w:val="22"/>
                <w:szCs w:val="22"/>
              </w:rPr>
            </w:pPr>
            <w:r w:rsidRPr="00FE009A">
              <w:rPr>
                <w:rFonts w:asciiTheme="minorHAnsi" w:hAnsiTheme="minorHAnsi" w:cstheme="minorHAnsi"/>
                <w:b/>
                <w:bCs/>
                <w:sz w:val="22"/>
                <w:szCs w:val="22"/>
                <w:u w:val="single"/>
              </w:rPr>
              <w:t>and/or</w:t>
            </w:r>
            <w:r w:rsidRPr="00FE009A">
              <w:rPr>
                <w:rFonts w:asciiTheme="minorHAnsi" w:hAnsiTheme="minorHAnsi" w:cstheme="minorHAnsi"/>
                <w:sz w:val="22"/>
                <w:szCs w:val="22"/>
              </w:rPr>
              <w:t xml:space="preserve"> staff do not have a full understanding about the strengths and needs of individuals with respect to social skills </w:t>
            </w:r>
          </w:p>
          <w:p w14:paraId="21041093" w14:textId="77777777" w:rsidR="00EA5762" w:rsidRPr="00FE009A" w:rsidRDefault="00EA5762" w:rsidP="00A876D3">
            <w:pPr>
              <w:pStyle w:val="ListParagraph"/>
              <w:numPr>
                <w:ilvl w:val="0"/>
                <w:numId w:val="15"/>
              </w:numPr>
              <w:ind w:left="348"/>
              <w:rPr>
                <w:rFonts w:asciiTheme="minorHAnsi" w:hAnsiTheme="minorHAnsi" w:cstheme="minorHAnsi"/>
                <w:sz w:val="22"/>
                <w:szCs w:val="22"/>
              </w:rPr>
            </w:pPr>
            <w:r w:rsidRPr="00FE009A">
              <w:rPr>
                <w:rFonts w:asciiTheme="minorHAnsi" w:hAnsiTheme="minorHAnsi" w:cstheme="minorHAnsi"/>
                <w:b/>
                <w:bCs/>
                <w:sz w:val="22"/>
                <w:szCs w:val="22"/>
                <w:u w:val="single"/>
              </w:rPr>
              <w:t>and/or</w:t>
            </w:r>
            <w:r w:rsidRPr="00FE009A">
              <w:rPr>
                <w:rFonts w:asciiTheme="minorHAnsi" w:hAnsiTheme="minorHAnsi" w:cstheme="minorHAnsi"/>
                <w:sz w:val="22"/>
                <w:szCs w:val="22"/>
              </w:rPr>
              <w:t xml:space="preserve"> actions are not taken </w:t>
            </w:r>
          </w:p>
          <w:p w14:paraId="29675E5D" w14:textId="75E2A8F0" w:rsidR="00EA5762" w:rsidRPr="00FE009A" w:rsidRDefault="00EA5762" w:rsidP="00A876D3">
            <w:pPr>
              <w:pStyle w:val="ListParagraph"/>
              <w:numPr>
                <w:ilvl w:val="0"/>
                <w:numId w:val="15"/>
              </w:numPr>
              <w:ind w:left="348"/>
              <w:rPr>
                <w:rFonts w:asciiTheme="minorHAnsi" w:hAnsiTheme="minorHAnsi" w:cstheme="minorHAnsi"/>
                <w:sz w:val="22"/>
                <w:szCs w:val="22"/>
              </w:rPr>
            </w:pPr>
            <w:r w:rsidRPr="00FE009A">
              <w:rPr>
                <w:rFonts w:asciiTheme="minorHAnsi" w:hAnsiTheme="minorHAnsi" w:cstheme="minorHAnsi"/>
                <w:b/>
                <w:bCs/>
                <w:sz w:val="22"/>
                <w:szCs w:val="22"/>
                <w:u w:val="single"/>
              </w:rPr>
              <w:t>and/or</w:t>
            </w:r>
            <w:r w:rsidRPr="00FE009A">
              <w:rPr>
                <w:rFonts w:asciiTheme="minorHAnsi" w:hAnsiTheme="minorHAnsi" w:cstheme="minorHAnsi"/>
                <w:sz w:val="22"/>
                <w:szCs w:val="22"/>
              </w:rPr>
              <w:t xml:space="preserve"> provider is not fully supporting growth in this area.</w:t>
            </w:r>
          </w:p>
        </w:tc>
      </w:tr>
    </w:tbl>
    <w:p w14:paraId="66BFD18A" w14:textId="67D6968A" w:rsidR="00EF1DD3" w:rsidRDefault="00EF1DD3"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FE009A" w:rsidRPr="006D1795" w14:paraId="2A22F89B" w14:textId="77777777" w:rsidTr="4A792D6F">
        <w:tc>
          <w:tcPr>
            <w:tcW w:w="1908" w:type="dxa"/>
            <w:vMerge w:val="restart"/>
          </w:tcPr>
          <w:p w14:paraId="4BA5B1CC" w14:textId="77777777" w:rsidR="00FE009A" w:rsidRPr="006D1795" w:rsidRDefault="00FE009A"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6D1795">
              <w:rPr>
                <w:rFonts w:asciiTheme="minorHAnsi" w:hAnsiTheme="minorHAnsi" w:cstheme="minorHAnsi"/>
                <w:b/>
                <w:sz w:val="22"/>
                <w:szCs w:val="22"/>
                <w:shd w:val="clear" w:color="auto" w:fill="D9E2F3" w:themeFill="accent1" w:themeFillTint="33"/>
              </w:rPr>
              <w:t>INDICATOR</w:t>
            </w:r>
          </w:p>
          <w:p w14:paraId="2EA2CB28" w14:textId="77777777" w:rsidR="00FE009A" w:rsidRPr="006D1795" w:rsidRDefault="00FE009A" w:rsidP="006D1795">
            <w:pPr>
              <w:rPr>
                <w:rFonts w:asciiTheme="minorHAnsi" w:hAnsiTheme="minorHAnsi" w:cstheme="minorHAnsi"/>
                <w:sz w:val="22"/>
                <w:szCs w:val="22"/>
              </w:rPr>
            </w:pPr>
          </w:p>
          <w:p w14:paraId="36589486" w14:textId="17308283" w:rsidR="00FE009A" w:rsidRPr="006D1795" w:rsidRDefault="00FE009A" w:rsidP="006D1795">
            <w:pPr>
              <w:rPr>
                <w:rFonts w:asciiTheme="minorHAnsi" w:hAnsiTheme="minorHAnsi" w:cstheme="minorHAnsi"/>
                <w:sz w:val="22"/>
                <w:szCs w:val="22"/>
              </w:rPr>
            </w:pPr>
            <w:r w:rsidRPr="00FE5A92">
              <w:rPr>
                <w:rFonts w:asciiTheme="minorHAnsi" w:hAnsiTheme="minorHAnsi" w:cstheme="minorHAnsi"/>
                <w:b/>
                <w:bCs/>
                <w:sz w:val="22"/>
                <w:szCs w:val="22"/>
              </w:rPr>
              <w:t>C11.</w:t>
            </w:r>
            <w:r w:rsidRPr="006D1795">
              <w:rPr>
                <w:rFonts w:asciiTheme="minorHAnsi" w:hAnsiTheme="minorHAnsi" w:cstheme="minorHAnsi"/>
                <w:sz w:val="22"/>
                <w:szCs w:val="22"/>
              </w:rPr>
              <w:t xml:space="preserve">  Staff (home providers) support individuals to get </w:t>
            </w:r>
            <w:r w:rsidRPr="006D1795">
              <w:rPr>
                <w:rFonts w:asciiTheme="minorHAnsi" w:hAnsiTheme="minorHAnsi" w:cstheme="minorHAnsi"/>
                <w:sz w:val="22"/>
                <w:szCs w:val="22"/>
              </w:rPr>
              <w:lastRenderedPageBreak/>
              <w:t>together with family and friends</w:t>
            </w:r>
            <w:r w:rsidR="005518B3" w:rsidRPr="006D1795">
              <w:rPr>
                <w:rFonts w:asciiTheme="minorHAnsi" w:hAnsiTheme="minorHAnsi" w:cstheme="minorHAnsi"/>
                <w:sz w:val="22"/>
                <w:szCs w:val="22"/>
              </w:rPr>
              <w:t>.</w:t>
            </w:r>
          </w:p>
          <w:p w14:paraId="2B12041B" w14:textId="77777777" w:rsidR="00FE009A" w:rsidRPr="006D1795" w:rsidRDefault="00FE009A" w:rsidP="006D1795">
            <w:pPr>
              <w:jc w:val="center"/>
              <w:rPr>
                <w:rFonts w:asciiTheme="minorHAnsi" w:hAnsiTheme="minorHAnsi" w:cstheme="minorHAnsi"/>
                <w:sz w:val="22"/>
                <w:szCs w:val="22"/>
              </w:rPr>
            </w:pPr>
          </w:p>
          <w:p w14:paraId="6D345766" w14:textId="77777777" w:rsidR="00FE009A" w:rsidRPr="006D1795" w:rsidRDefault="00FE009A"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6D1795">
              <w:rPr>
                <w:rFonts w:asciiTheme="minorHAnsi" w:hAnsiTheme="minorHAnsi" w:cstheme="minorHAnsi"/>
                <w:b/>
                <w:sz w:val="22"/>
                <w:szCs w:val="22"/>
              </w:rPr>
              <w:t>APPLICABILITY</w:t>
            </w:r>
          </w:p>
          <w:p w14:paraId="0C09CADC" w14:textId="77777777" w:rsidR="00FE009A" w:rsidRPr="006D1795" w:rsidRDefault="00FE009A" w:rsidP="006D1795">
            <w:pPr>
              <w:jc w:val="center"/>
              <w:rPr>
                <w:rFonts w:asciiTheme="minorHAnsi" w:hAnsiTheme="minorHAnsi" w:cstheme="minorHAnsi"/>
                <w:sz w:val="22"/>
                <w:szCs w:val="22"/>
              </w:rPr>
            </w:pPr>
          </w:p>
          <w:p w14:paraId="6EB8157D" w14:textId="77AD4CED" w:rsidR="00FE009A" w:rsidRPr="006D1795" w:rsidRDefault="006D1795" w:rsidP="006D1795">
            <w:pPr>
              <w:jc w:val="center"/>
              <w:rPr>
                <w:rFonts w:asciiTheme="minorHAnsi" w:hAnsiTheme="minorHAnsi" w:cstheme="minorHAnsi"/>
                <w:sz w:val="22"/>
                <w:szCs w:val="22"/>
              </w:rPr>
            </w:pPr>
            <w:r>
              <w:rPr>
                <w:rFonts w:asciiTheme="minorHAnsi" w:hAnsiTheme="minorHAnsi" w:cstheme="minorHAnsi"/>
                <w:sz w:val="22"/>
                <w:szCs w:val="22"/>
              </w:rPr>
              <w:t>All Residential Services</w:t>
            </w:r>
          </w:p>
          <w:p w14:paraId="271D45C3" w14:textId="77777777" w:rsidR="00FE009A" w:rsidRPr="006D1795" w:rsidRDefault="00FE009A" w:rsidP="006D1795">
            <w:pPr>
              <w:jc w:val="center"/>
              <w:rPr>
                <w:rFonts w:asciiTheme="minorHAnsi" w:hAnsiTheme="minorHAnsi" w:cstheme="minorHAnsi"/>
                <w:sz w:val="22"/>
                <w:szCs w:val="22"/>
              </w:rPr>
            </w:pPr>
          </w:p>
        </w:tc>
        <w:tc>
          <w:tcPr>
            <w:tcW w:w="2068" w:type="dxa"/>
            <w:shd w:val="clear" w:color="auto" w:fill="D9E2F3" w:themeFill="accent1" w:themeFillTint="33"/>
          </w:tcPr>
          <w:p w14:paraId="290A0C4E" w14:textId="4E6D0C72" w:rsidR="00FE009A" w:rsidRPr="006D1795" w:rsidRDefault="00FE009A" w:rsidP="006D1795">
            <w:pPr>
              <w:rPr>
                <w:rFonts w:asciiTheme="minorHAnsi" w:hAnsiTheme="minorHAnsi" w:cstheme="minorHAnsi"/>
                <w:b/>
                <w:sz w:val="22"/>
                <w:szCs w:val="22"/>
              </w:rPr>
            </w:pPr>
            <w:r w:rsidRPr="006D1795">
              <w:rPr>
                <w:rFonts w:asciiTheme="minorHAnsi" w:hAnsiTheme="minorHAnsi" w:cstheme="minorHAnsi"/>
                <w:b/>
                <w:sz w:val="22"/>
                <w:szCs w:val="22"/>
              </w:rPr>
              <w:lastRenderedPageBreak/>
              <w:t>Regulations 5.04 (3</w:t>
            </w:r>
            <w:r w:rsidR="006D1795">
              <w:rPr>
                <w:rFonts w:asciiTheme="minorHAnsi" w:hAnsiTheme="minorHAnsi" w:cstheme="minorHAnsi"/>
                <w:b/>
                <w:sz w:val="22"/>
                <w:szCs w:val="22"/>
              </w:rPr>
              <w:t>)</w:t>
            </w:r>
          </w:p>
        </w:tc>
        <w:tc>
          <w:tcPr>
            <w:tcW w:w="10638" w:type="dxa"/>
            <w:gridSpan w:val="3"/>
            <w:shd w:val="clear" w:color="auto" w:fill="auto"/>
          </w:tcPr>
          <w:p w14:paraId="29CC01CD" w14:textId="77777777" w:rsidR="006D1795" w:rsidRDefault="00FE009A" w:rsidP="00FE009A">
            <w:pPr>
              <w:rPr>
                <w:rFonts w:asciiTheme="minorHAnsi" w:hAnsiTheme="minorHAnsi" w:cstheme="minorHAnsi"/>
                <w:bCs/>
                <w:sz w:val="22"/>
                <w:szCs w:val="22"/>
              </w:rPr>
            </w:pPr>
            <w:r w:rsidRPr="006D1795">
              <w:rPr>
                <w:rFonts w:asciiTheme="minorHAnsi" w:hAnsiTheme="minorHAnsi" w:cstheme="minorHAnsi"/>
                <w:bCs/>
                <w:sz w:val="22"/>
                <w:szCs w:val="22"/>
              </w:rPr>
              <w:t xml:space="preserve">The right to be visited and to visit others under circumstances that are conducive to friendships and relationships, in accordance with the following requirements:  </w:t>
            </w:r>
          </w:p>
          <w:p w14:paraId="0CB4FDF3" w14:textId="2E3B08C4" w:rsidR="00FE009A" w:rsidRPr="006D1795" w:rsidRDefault="00FE009A" w:rsidP="00FE009A">
            <w:pPr>
              <w:rPr>
                <w:rFonts w:asciiTheme="minorHAnsi" w:hAnsiTheme="minorHAnsi" w:cstheme="minorHAnsi"/>
                <w:bCs/>
                <w:sz w:val="22"/>
                <w:szCs w:val="22"/>
              </w:rPr>
            </w:pPr>
            <w:r w:rsidRPr="006D1795">
              <w:rPr>
                <w:rFonts w:asciiTheme="minorHAnsi" w:hAnsiTheme="minorHAnsi" w:cstheme="minorHAnsi"/>
                <w:bCs/>
                <w:sz w:val="22"/>
                <w:szCs w:val="22"/>
              </w:rPr>
              <w:t xml:space="preserve">(a) An individual shall be permitted to receive visitors, unless ill or incapacitated to the degree that a visit would cause serious physical or emotional harm; provided that the individual’s attorney, guardian, legal or designated representative, personal physician, clergy or family members shall be permitted to visit at all times, unless the individual objects, and shall be provided with a suitable place to confer on a confidential </w:t>
            </w:r>
            <w:proofErr w:type="gramStart"/>
            <w:r w:rsidRPr="006D1795">
              <w:rPr>
                <w:rFonts w:asciiTheme="minorHAnsi" w:hAnsiTheme="minorHAnsi" w:cstheme="minorHAnsi"/>
                <w:bCs/>
                <w:sz w:val="22"/>
                <w:szCs w:val="22"/>
              </w:rPr>
              <w:t>basis;</w:t>
            </w:r>
            <w:proofErr w:type="gramEnd"/>
            <w:r w:rsidRPr="006D1795">
              <w:rPr>
                <w:rFonts w:asciiTheme="minorHAnsi" w:hAnsiTheme="minorHAnsi" w:cstheme="minorHAnsi"/>
                <w:bCs/>
                <w:sz w:val="22"/>
                <w:szCs w:val="22"/>
              </w:rPr>
              <w:t xml:space="preserve"> </w:t>
            </w:r>
          </w:p>
          <w:p w14:paraId="1ABB5D41" w14:textId="77777777" w:rsidR="006D1795" w:rsidRDefault="00FE009A" w:rsidP="00FE009A">
            <w:pPr>
              <w:rPr>
                <w:rFonts w:asciiTheme="minorHAnsi" w:hAnsiTheme="minorHAnsi" w:cstheme="minorHAnsi"/>
                <w:bCs/>
                <w:sz w:val="22"/>
                <w:szCs w:val="22"/>
              </w:rPr>
            </w:pPr>
            <w:r w:rsidRPr="006D1795">
              <w:rPr>
                <w:rFonts w:asciiTheme="minorHAnsi" w:hAnsiTheme="minorHAnsi" w:cstheme="minorHAnsi"/>
                <w:bCs/>
                <w:sz w:val="22"/>
                <w:szCs w:val="22"/>
              </w:rPr>
              <w:lastRenderedPageBreak/>
              <w:t xml:space="preserve">(b) Reasonable restrictions may be placed on the time and place of the visit </w:t>
            </w:r>
            <w:proofErr w:type="gramStart"/>
            <w:r w:rsidRPr="006D1795">
              <w:rPr>
                <w:rFonts w:asciiTheme="minorHAnsi" w:hAnsiTheme="minorHAnsi" w:cstheme="minorHAnsi"/>
                <w:bCs/>
                <w:sz w:val="22"/>
                <w:szCs w:val="22"/>
              </w:rPr>
              <w:t>in order to</w:t>
            </w:r>
            <w:proofErr w:type="gramEnd"/>
            <w:r w:rsidRPr="006D1795">
              <w:rPr>
                <w:rFonts w:asciiTheme="minorHAnsi" w:hAnsiTheme="minorHAnsi" w:cstheme="minorHAnsi"/>
                <w:bCs/>
                <w:sz w:val="22"/>
                <w:szCs w:val="22"/>
              </w:rPr>
              <w:t xml:space="preserve"> protect the welfare of the individual or the privacy of other individuals and to avoid serious disruptions in the normal functioning of the provider.  Arrangements shall be made for private visitation to the maximum extent </w:t>
            </w:r>
            <w:proofErr w:type="gramStart"/>
            <w:r w:rsidRPr="006D1795">
              <w:rPr>
                <w:rFonts w:asciiTheme="minorHAnsi" w:hAnsiTheme="minorHAnsi" w:cstheme="minorHAnsi"/>
                <w:bCs/>
                <w:sz w:val="22"/>
                <w:szCs w:val="22"/>
              </w:rPr>
              <w:t>possible;</w:t>
            </w:r>
            <w:proofErr w:type="gramEnd"/>
            <w:r w:rsidRPr="006D1795">
              <w:rPr>
                <w:rFonts w:asciiTheme="minorHAnsi" w:hAnsiTheme="minorHAnsi" w:cstheme="minorHAnsi"/>
                <w:bCs/>
                <w:sz w:val="22"/>
                <w:szCs w:val="22"/>
              </w:rPr>
              <w:t xml:space="preserve">  </w:t>
            </w:r>
          </w:p>
          <w:p w14:paraId="0186C43D" w14:textId="20F5527B" w:rsidR="00FE009A" w:rsidRPr="006D1795" w:rsidRDefault="00FE009A" w:rsidP="006D1795">
            <w:pPr>
              <w:rPr>
                <w:rFonts w:asciiTheme="minorHAnsi" w:hAnsiTheme="minorHAnsi" w:cstheme="minorHAnsi"/>
                <w:bCs/>
                <w:sz w:val="22"/>
                <w:szCs w:val="22"/>
              </w:rPr>
            </w:pPr>
            <w:r w:rsidRPr="006D1795">
              <w:rPr>
                <w:rFonts w:asciiTheme="minorHAnsi" w:hAnsiTheme="minorHAnsi" w:cstheme="minorHAnsi"/>
                <w:bCs/>
                <w:sz w:val="22"/>
                <w:szCs w:val="22"/>
              </w:rPr>
              <w:t xml:space="preserve">(c) Denial of visitation or restrictions for any reason other than those stated in 115 CMR 5.04(3) (b), shall be treated as a modification of the ISP, and requires compliance with the regulations governing ISP modifications.  The human rights committee shall be notified of the intention to deny or restrict visitation. </w:t>
            </w:r>
          </w:p>
        </w:tc>
      </w:tr>
      <w:tr w:rsidR="00FE009A" w:rsidRPr="006D1795" w14:paraId="3C4D439E" w14:textId="77777777" w:rsidTr="4A792D6F">
        <w:tc>
          <w:tcPr>
            <w:tcW w:w="1908" w:type="dxa"/>
            <w:vMerge/>
          </w:tcPr>
          <w:p w14:paraId="18183F66" w14:textId="77777777" w:rsidR="00FE009A" w:rsidRPr="006D1795" w:rsidRDefault="00FE009A"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7544DC3B" w14:textId="0E74BD4B" w:rsidR="00FE009A" w:rsidRPr="006D1795" w:rsidRDefault="00FE009A" w:rsidP="006D1795">
            <w:pPr>
              <w:rPr>
                <w:rFonts w:asciiTheme="minorHAnsi" w:hAnsiTheme="minorHAnsi" w:cstheme="minorHAnsi"/>
                <w:b/>
                <w:sz w:val="22"/>
                <w:szCs w:val="22"/>
              </w:rPr>
            </w:pPr>
            <w:r w:rsidRPr="006D1795">
              <w:rPr>
                <w:rFonts w:asciiTheme="minorHAnsi" w:hAnsiTheme="minorHAnsi" w:cstheme="minorHAnsi"/>
                <w:b/>
                <w:sz w:val="22"/>
                <w:szCs w:val="22"/>
              </w:rPr>
              <w:t>CMS § 441.530 Home and Community-Based Setting. (a) (D):</w:t>
            </w:r>
          </w:p>
        </w:tc>
        <w:tc>
          <w:tcPr>
            <w:tcW w:w="10638" w:type="dxa"/>
            <w:gridSpan w:val="3"/>
            <w:shd w:val="clear" w:color="auto" w:fill="auto"/>
          </w:tcPr>
          <w:p w14:paraId="0F771BB4" w14:textId="77777777" w:rsidR="00FE009A" w:rsidRPr="006D1795" w:rsidRDefault="00FE009A" w:rsidP="00FE009A">
            <w:pPr>
              <w:rPr>
                <w:rFonts w:asciiTheme="minorHAnsi" w:hAnsiTheme="minorHAnsi" w:cstheme="minorHAnsi"/>
                <w:bCs/>
                <w:sz w:val="22"/>
                <w:szCs w:val="22"/>
              </w:rPr>
            </w:pPr>
            <w:r w:rsidRPr="006D1795">
              <w:rPr>
                <w:rFonts w:asciiTheme="minorHAnsi" w:hAnsiTheme="minorHAnsi" w:cstheme="minorHAnsi"/>
                <w:bCs/>
                <w:sz w:val="22"/>
                <w:szCs w:val="22"/>
              </w:rPr>
              <w:t xml:space="preserve">Individuals </w:t>
            </w:r>
            <w:proofErr w:type="gramStart"/>
            <w:r w:rsidRPr="006D1795">
              <w:rPr>
                <w:rFonts w:asciiTheme="minorHAnsi" w:hAnsiTheme="minorHAnsi" w:cstheme="minorHAnsi"/>
                <w:bCs/>
                <w:sz w:val="22"/>
                <w:szCs w:val="22"/>
              </w:rPr>
              <w:t>are able to</w:t>
            </w:r>
            <w:proofErr w:type="gramEnd"/>
            <w:r w:rsidRPr="006D1795">
              <w:rPr>
                <w:rFonts w:asciiTheme="minorHAnsi" w:hAnsiTheme="minorHAnsi" w:cstheme="minorHAnsi"/>
                <w:bCs/>
                <w:sz w:val="22"/>
                <w:szCs w:val="22"/>
              </w:rPr>
              <w:t xml:space="preserve"> have visitors of their choosing at any time.</w:t>
            </w:r>
          </w:p>
          <w:p w14:paraId="6DC1BBC4" w14:textId="77777777" w:rsidR="00FE009A" w:rsidRPr="006D1795" w:rsidRDefault="00FE009A" w:rsidP="00FE009A">
            <w:pPr>
              <w:rPr>
                <w:rFonts w:asciiTheme="minorHAnsi" w:hAnsiTheme="minorHAnsi" w:cstheme="minorHAnsi"/>
                <w:bCs/>
                <w:sz w:val="22"/>
                <w:szCs w:val="22"/>
              </w:rPr>
            </w:pPr>
          </w:p>
        </w:tc>
      </w:tr>
      <w:tr w:rsidR="00E456E9" w:rsidRPr="006D1795" w14:paraId="3A22323A" w14:textId="77777777" w:rsidTr="4A792D6F">
        <w:tc>
          <w:tcPr>
            <w:tcW w:w="1908" w:type="dxa"/>
            <w:vMerge/>
          </w:tcPr>
          <w:p w14:paraId="1AA81EBD" w14:textId="77777777" w:rsidR="00E456E9" w:rsidRPr="006D1795" w:rsidRDefault="00E456E9" w:rsidP="00E456E9">
            <w:pPr>
              <w:jc w:val="center"/>
              <w:rPr>
                <w:rFonts w:asciiTheme="minorHAnsi" w:hAnsiTheme="minorHAnsi" w:cstheme="minorHAnsi"/>
                <w:sz w:val="22"/>
                <w:szCs w:val="22"/>
              </w:rPr>
            </w:pPr>
          </w:p>
        </w:tc>
        <w:tc>
          <w:tcPr>
            <w:tcW w:w="12706" w:type="dxa"/>
            <w:gridSpan w:val="4"/>
          </w:tcPr>
          <w:p w14:paraId="3F3292EA" w14:textId="77777777" w:rsidR="002C4280" w:rsidRDefault="002C4280" w:rsidP="73FF4C32">
            <w:pPr>
              <w:shd w:val="clear" w:color="auto" w:fill="D9E2F3" w:themeFill="accent1" w:themeFillTint="33"/>
              <w:rPr>
                <w:rFonts w:asciiTheme="minorHAnsi" w:hAnsiTheme="minorHAnsi" w:cstheme="minorHAnsi"/>
                <w:b/>
                <w:sz w:val="22"/>
                <w:szCs w:val="22"/>
              </w:rPr>
            </w:pPr>
            <w:r>
              <w:rPr>
                <w:rFonts w:asciiTheme="minorHAnsi" w:hAnsiTheme="minorHAnsi" w:cstheme="minorHAnsi"/>
                <w:b/>
                <w:sz w:val="22"/>
                <w:szCs w:val="22"/>
              </w:rPr>
              <w:t>GUIDELINES:</w:t>
            </w:r>
          </w:p>
          <w:p w14:paraId="3C91D259" w14:textId="77777777" w:rsidR="00E456E9" w:rsidRPr="000418A5" w:rsidRDefault="00E456E9" w:rsidP="00E456E9">
            <w:pPr>
              <w:rPr>
                <w:rFonts w:asciiTheme="minorHAnsi" w:hAnsiTheme="minorHAnsi" w:cstheme="minorHAnsi"/>
                <w:sz w:val="22"/>
                <w:szCs w:val="22"/>
              </w:rPr>
            </w:pPr>
            <w:r w:rsidRPr="000418A5">
              <w:rPr>
                <w:rFonts w:asciiTheme="minorHAnsi" w:hAnsiTheme="minorHAnsi" w:cstheme="minorHAnsi"/>
                <w:sz w:val="22"/>
                <w:szCs w:val="22"/>
              </w:rPr>
              <w:t>The first step in supporting individuals is to gather information about the individual’s desires relative to ongoing contact with family and friends. In addition, providers need to gather information about the desires of the family. Unless clinically contra-indicated or agreed upon, family contacts need to be maintained and encouraged through facilitation of communication (</w:t>
            </w:r>
            <w:proofErr w:type="gramStart"/>
            <w:r w:rsidRPr="000418A5">
              <w:rPr>
                <w:rFonts w:asciiTheme="minorHAnsi" w:hAnsiTheme="minorHAnsi" w:cstheme="minorHAnsi"/>
                <w:sz w:val="22"/>
                <w:szCs w:val="22"/>
              </w:rPr>
              <w:t>e.g.</w:t>
            </w:r>
            <w:proofErr w:type="gramEnd"/>
            <w:r w:rsidRPr="000418A5">
              <w:rPr>
                <w:rFonts w:asciiTheme="minorHAnsi" w:hAnsiTheme="minorHAnsi" w:cstheme="minorHAnsi"/>
                <w:sz w:val="22"/>
                <w:szCs w:val="22"/>
              </w:rPr>
              <w:t xml:space="preserve"> phone calls, letters, cards and email) and visits both at the individual’s home, as well as at other locations including but not limited to other people’s homes and community locations.   </w:t>
            </w:r>
          </w:p>
          <w:p w14:paraId="413F7BAB" w14:textId="77777777" w:rsidR="00E456E9" w:rsidRPr="000418A5" w:rsidRDefault="00E456E9" w:rsidP="00E456E9">
            <w:pPr>
              <w:rPr>
                <w:rFonts w:asciiTheme="minorHAnsi" w:hAnsiTheme="minorHAnsi" w:cstheme="minorHAnsi"/>
                <w:sz w:val="22"/>
                <w:szCs w:val="22"/>
              </w:rPr>
            </w:pPr>
          </w:p>
          <w:p w14:paraId="3B783912" w14:textId="45CFAD19" w:rsidR="00E456E9" w:rsidRPr="000418A5" w:rsidRDefault="1F7C8038" w:rsidP="4A792D6F">
            <w:pPr>
              <w:rPr>
                <w:rFonts w:asciiTheme="minorHAnsi" w:hAnsiTheme="minorHAnsi" w:cstheme="minorBidi"/>
                <w:sz w:val="22"/>
                <w:szCs w:val="22"/>
              </w:rPr>
            </w:pPr>
            <w:r w:rsidRPr="4A792D6F">
              <w:rPr>
                <w:rFonts w:asciiTheme="minorHAnsi" w:hAnsiTheme="minorHAnsi" w:cstheme="minorBidi"/>
                <w:sz w:val="22"/>
                <w:szCs w:val="22"/>
              </w:rPr>
              <w:t>It is important to provide opportunities for social exchanges and visits to the greatest extent possible. Staff (home providers) need to offer support in this area.  This includes assistance in establishing the times and places for getting together</w:t>
            </w:r>
            <w:r w:rsidR="475CB64C" w:rsidRPr="4A792D6F">
              <w:rPr>
                <w:rFonts w:asciiTheme="minorHAnsi" w:hAnsiTheme="minorHAnsi" w:cstheme="minorBidi"/>
                <w:sz w:val="22"/>
                <w:szCs w:val="22"/>
              </w:rPr>
              <w:t xml:space="preserve">, </w:t>
            </w:r>
            <w:r w:rsidRPr="4A792D6F">
              <w:rPr>
                <w:rFonts w:asciiTheme="minorHAnsi" w:hAnsiTheme="minorHAnsi" w:cstheme="minorBidi"/>
                <w:sz w:val="22"/>
                <w:szCs w:val="22"/>
              </w:rPr>
              <w:t xml:space="preserve">in private as desired, coordinating visits, and arranging transportation for visits outside the home.  Many providers have developed proactive schedules that outline the frequency and location of visits, and how the provider is supporting these activities. </w:t>
            </w:r>
          </w:p>
          <w:p w14:paraId="0E323B3D" w14:textId="77777777" w:rsidR="00E456E9" w:rsidRPr="000418A5" w:rsidRDefault="00E456E9" w:rsidP="00E456E9">
            <w:pPr>
              <w:rPr>
                <w:rFonts w:asciiTheme="minorHAnsi" w:hAnsiTheme="minorHAnsi" w:cstheme="minorHAnsi"/>
                <w:sz w:val="22"/>
                <w:szCs w:val="22"/>
              </w:rPr>
            </w:pPr>
          </w:p>
          <w:p w14:paraId="38174284" w14:textId="72F71C46" w:rsidR="00E456E9" w:rsidRPr="000418A5" w:rsidRDefault="1F7C8038" w:rsidP="4A792D6F">
            <w:pPr>
              <w:rPr>
                <w:rFonts w:asciiTheme="minorHAnsi" w:hAnsiTheme="minorHAnsi" w:cstheme="minorBidi"/>
                <w:sz w:val="22"/>
                <w:szCs w:val="22"/>
              </w:rPr>
            </w:pPr>
            <w:r w:rsidRPr="4A792D6F">
              <w:rPr>
                <w:rFonts w:asciiTheme="minorHAnsi" w:hAnsiTheme="minorHAnsi" w:cstheme="minorBidi"/>
                <w:sz w:val="22"/>
                <w:szCs w:val="22"/>
              </w:rPr>
              <w:t xml:space="preserve">Staff (home providers) must work with all individuals to ensure that individuals are able to visit friends and family (inside and outside of the home), that individuals’ needs are addressed and that the needs of individuals for privacy are met.  The staff </w:t>
            </w:r>
            <w:r w:rsidR="22247CBB" w:rsidRPr="4A792D6F">
              <w:rPr>
                <w:rFonts w:asciiTheme="minorHAnsi" w:hAnsiTheme="minorHAnsi" w:cstheme="minorBidi"/>
                <w:sz w:val="22"/>
                <w:szCs w:val="22"/>
              </w:rPr>
              <w:t>(</w:t>
            </w:r>
            <w:r w:rsidRPr="4A792D6F">
              <w:rPr>
                <w:rFonts w:asciiTheme="minorHAnsi" w:hAnsiTheme="minorHAnsi" w:cstheme="minorBidi"/>
                <w:sz w:val="22"/>
                <w:szCs w:val="22"/>
              </w:rPr>
              <w:t>home provider</w:t>
            </w:r>
            <w:r w:rsidR="7B9FD2A2" w:rsidRPr="4A792D6F">
              <w:rPr>
                <w:rFonts w:asciiTheme="minorHAnsi" w:hAnsiTheme="minorHAnsi" w:cstheme="minorBidi"/>
                <w:sz w:val="22"/>
                <w:szCs w:val="22"/>
              </w:rPr>
              <w:t>)</w:t>
            </w:r>
            <w:r w:rsidRPr="4A792D6F">
              <w:rPr>
                <w:rFonts w:asciiTheme="minorHAnsi" w:hAnsiTheme="minorHAnsi" w:cstheme="minorBidi"/>
                <w:sz w:val="22"/>
                <w:szCs w:val="22"/>
              </w:rPr>
              <w:t xml:space="preserve"> will work with each individual to determine who the individual wants to spend time </w:t>
            </w:r>
            <w:proofErr w:type="gramStart"/>
            <w:r w:rsidRPr="4A792D6F">
              <w:rPr>
                <w:rFonts w:asciiTheme="minorHAnsi" w:hAnsiTheme="minorHAnsi" w:cstheme="minorBidi"/>
                <w:sz w:val="22"/>
                <w:szCs w:val="22"/>
              </w:rPr>
              <w:t>with, and</w:t>
            </w:r>
            <w:proofErr w:type="gramEnd"/>
            <w:r w:rsidRPr="4A792D6F">
              <w:rPr>
                <w:rFonts w:asciiTheme="minorHAnsi" w:hAnsiTheme="minorHAnsi" w:cstheme="minorBidi"/>
                <w:sz w:val="22"/>
                <w:szCs w:val="22"/>
              </w:rPr>
              <w:t xml:space="preserve"> encourage and support individuals to have visitors in accordance with their desires</w:t>
            </w:r>
            <w:r w:rsidR="36530999" w:rsidRPr="4A792D6F">
              <w:rPr>
                <w:rFonts w:asciiTheme="minorHAnsi" w:hAnsiTheme="minorHAnsi" w:cstheme="minorBidi"/>
                <w:sz w:val="22"/>
                <w:szCs w:val="22"/>
              </w:rPr>
              <w:t>,</w:t>
            </w:r>
            <w:r w:rsidRPr="4A792D6F">
              <w:rPr>
                <w:rFonts w:asciiTheme="minorHAnsi" w:hAnsiTheme="minorHAnsi" w:cstheme="minorBidi"/>
                <w:sz w:val="22"/>
                <w:szCs w:val="22"/>
              </w:rPr>
              <w:t xml:space="preserve"> including what works best for him/her in terms of visits; whenever possible, the staff (home provider) needs to facilitate individual’s inviting their family and friends to visit and making the family and friends feel welcome in the individual’s home. This might include</w:t>
            </w:r>
            <w:r w:rsidR="460FA723" w:rsidRPr="4A792D6F">
              <w:rPr>
                <w:rFonts w:asciiTheme="minorHAnsi" w:hAnsiTheme="minorHAnsi" w:cstheme="minorBidi"/>
                <w:sz w:val="22"/>
                <w:szCs w:val="22"/>
              </w:rPr>
              <w:t>,</w:t>
            </w:r>
            <w:r w:rsidRPr="4A792D6F">
              <w:rPr>
                <w:rFonts w:asciiTheme="minorHAnsi" w:hAnsiTheme="minorHAnsi" w:cstheme="minorBidi"/>
                <w:sz w:val="22"/>
                <w:szCs w:val="22"/>
              </w:rPr>
              <w:t xml:space="preserve"> for example, invitations to former staff with whom individuals wants to stay in contact.  </w:t>
            </w:r>
          </w:p>
          <w:p w14:paraId="6F5F93FF" w14:textId="77777777" w:rsidR="00E456E9" w:rsidRPr="000418A5" w:rsidRDefault="00E456E9" w:rsidP="00E456E9">
            <w:pPr>
              <w:rPr>
                <w:rFonts w:asciiTheme="minorHAnsi" w:hAnsiTheme="minorHAnsi" w:cstheme="minorHAnsi"/>
                <w:sz w:val="22"/>
                <w:szCs w:val="22"/>
              </w:rPr>
            </w:pPr>
          </w:p>
          <w:p w14:paraId="40BD99DE" w14:textId="1BD464D1" w:rsidR="00E456E9" w:rsidRPr="000418A5" w:rsidRDefault="00E456E9" w:rsidP="00E456E9">
            <w:pPr>
              <w:rPr>
                <w:rFonts w:asciiTheme="minorHAnsi" w:hAnsiTheme="minorHAnsi" w:cstheme="minorHAnsi"/>
                <w:sz w:val="22"/>
                <w:szCs w:val="22"/>
              </w:rPr>
            </w:pPr>
            <w:r w:rsidRPr="000418A5">
              <w:rPr>
                <w:rFonts w:asciiTheme="minorHAnsi" w:hAnsiTheme="minorHAnsi" w:cstheme="minorHAnsi"/>
                <w:sz w:val="22"/>
                <w:szCs w:val="22"/>
              </w:rPr>
              <w:t>The provider must have a strategy that encourages and promotes family contact/visit, while balancing the needs of all members of the household and assuring the regular routines of the household.  Staff facilitate and mediate discussions between housemates about visitation, assisting individuals living in 24</w:t>
            </w:r>
            <w:r w:rsidR="005518B3" w:rsidRPr="000418A5">
              <w:rPr>
                <w:rFonts w:asciiTheme="minorHAnsi" w:hAnsiTheme="minorHAnsi" w:cstheme="minorHAnsi"/>
                <w:sz w:val="22"/>
                <w:szCs w:val="22"/>
              </w:rPr>
              <w:t>-</w:t>
            </w:r>
            <w:r w:rsidRPr="000418A5">
              <w:rPr>
                <w:rFonts w:asciiTheme="minorHAnsi" w:hAnsiTheme="minorHAnsi" w:cstheme="minorHAnsi"/>
                <w:sz w:val="22"/>
                <w:szCs w:val="22"/>
              </w:rPr>
              <w:t xml:space="preserve">hour residential settings to jointly agree to visitors, balancing all housemates’ choices and needs. </w:t>
            </w:r>
          </w:p>
          <w:p w14:paraId="7CF9EC75" w14:textId="77777777" w:rsidR="000418A5" w:rsidRPr="000418A5" w:rsidRDefault="000418A5" w:rsidP="00E456E9">
            <w:pPr>
              <w:rPr>
                <w:rFonts w:asciiTheme="minorHAnsi" w:hAnsiTheme="minorHAnsi" w:cstheme="minorHAnsi"/>
                <w:sz w:val="22"/>
                <w:szCs w:val="22"/>
              </w:rPr>
            </w:pPr>
          </w:p>
          <w:p w14:paraId="014E766F" w14:textId="38ACA202" w:rsidR="00E456E9" w:rsidRPr="000418A5" w:rsidRDefault="1F7C8038" w:rsidP="4A792D6F">
            <w:pPr>
              <w:rPr>
                <w:rFonts w:asciiTheme="minorHAnsi" w:hAnsiTheme="minorHAnsi" w:cstheme="minorBidi"/>
                <w:sz w:val="22"/>
                <w:szCs w:val="22"/>
              </w:rPr>
            </w:pPr>
            <w:r w:rsidRPr="4A792D6F">
              <w:rPr>
                <w:rFonts w:asciiTheme="minorHAnsi" w:hAnsiTheme="minorHAnsi" w:cstheme="minorBidi"/>
                <w:sz w:val="22"/>
                <w:szCs w:val="22"/>
              </w:rPr>
              <w:t>If there is a plan for the limitation on visits (</w:t>
            </w:r>
            <w:proofErr w:type="gramStart"/>
            <w:r w:rsidRPr="4A792D6F">
              <w:rPr>
                <w:rFonts w:asciiTheme="minorHAnsi" w:hAnsiTheme="minorHAnsi" w:cstheme="minorBidi"/>
                <w:sz w:val="22"/>
                <w:szCs w:val="22"/>
              </w:rPr>
              <w:t>e.g.</w:t>
            </w:r>
            <w:proofErr w:type="gramEnd"/>
            <w:r w:rsidRPr="4A792D6F">
              <w:rPr>
                <w:rFonts w:asciiTheme="minorHAnsi" w:hAnsiTheme="minorHAnsi" w:cstheme="minorBidi"/>
                <w:sz w:val="22"/>
                <w:szCs w:val="22"/>
              </w:rPr>
              <w:t xml:space="preserve"> Risk Management Plan, Behavioral Plan, restraining order against a family member)</w:t>
            </w:r>
            <w:r w:rsidR="2A393A11" w:rsidRPr="4A792D6F">
              <w:rPr>
                <w:rFonts w:asciiTheme="minorHAnsi" w:hAnsiTheme="minorHAnsi" w:cstheme="minorBidi"/>
                <w:sz w:val="22"/>
                <w:szCs w:val="22"/>
              </w:rPr>
              <w:t>,</w:t>
            </w:r>
            <w:r w:rsidRPr="4A792D6F">
              <w:rPr>
                <w:rFonts w:asciiTheme="minorHAnsi" w:hAnsiTheme="minorHAnsi" w:cstheme="minorBidi"/>
                <w:sz w:val="22"/>
                <w:szCs w:val="22"/>
              </w:rPr>
              <w:t xml:space="preserve"> there is documentation </w:t>
            </w:r>
            <w:r w:rsidR="063243BA" w:rsidRPr="4A792D6F">
              <w:rPr>
                <w:rFonts w:asciiTheme="minorHAnsi" w:hAnsiTheme="minorHAnsi" w:cstheme="minorBidi"/>
                <w:sz w:val="22"/>
                <w:szCs w:val="22"/>
              </w:rPr>
              <w:t xml:space="preserve">in </w:t>
            </w:r>
            <w:r w:rsidRPr="4A792D6F">
              <w:rPr>
                <w:rFonts w:asciiTheme="minorHAnsi" w:hAnsiTheme="minorHAnsi" w:cstheme="minorBidi"/>
                <w:sz w:val="22"/>
                <w:szCs w:val="22"/>
              </w:rPr>
              <w:t xml:space="preserve">the ISP and supporting records, as appropriate to support this modification.  </w:t>
            </w:r>
          </w:p>
        </w:tc>
      </w:tr>
      <w:tr w:rsidR="00E456E9" w:rsidRPr="006D1795" w14:paraId="050F7D87" w14:textId="77777777" w:rsidTr="4A792D6F">
        <w:tc>
          <w:tcPr>
            <w:tcW w:w="1908" w:type="dxa"/>
            <w:vMerge/>
          </w:tcPr>
          <w:p w14:paraId="4CEDB3DC" w14:textId="77777777" w:rsidR="00E456E9" w:rsidRPr="006D1795" w:rsidRDefault="00E456E9" w:rsidP="00E456E9">
            <w:pPr>
              <w:jc w:val="center"/>
              <w:rPr>
                <w:rFonts w:asciiTheme="minorHAnsi" w:hAnsiTheme="minorHAnsi" w:cstheme="minorHAnsi"/>
                <w:b/>
                <w:sz w:val="22"/>
                <w:szCs w:val="22"/>
              </w:rPr>
            </w:pPr>
          </w:p>
        </w:tc>
        <w:tc>
          <w:tcPr>
            <w:tcW w:w="2068" w:type="dxa"/>
            <w:shd w:val="clear" w:color="auto" w:fill="D9E2F3" w:themeFill="accent1" w:themeFillTint="33"/>
          </w:tcPr>
          <w:p w14:paraId="5619ED97" w14:textId="77777777" w:rsidR="00E456E9" w:rsidRPr="006D1795" w:rsidRDefault="00E456E9" w:rsidP="00E456E9">
            <w:pPr>
              <w:jc w:val="center"/>
              <w:rPr>
                <w:rFonts w:asciiTheme="minorHAnsi" w:hAnsiTheme="minorHAnsi" w:cstheme="minorHAnsi"/>
                <w:sz w:val="22"/>
                <w:szCs w:val="22"/>
              </w:rPr>
            </w:pPr>
            <w:r w:rsidRPr="006D1795">
              <w:rPr>
                <w:rFonts w:asciiTheme="minorHAnsi" w:hAnsiTheme="minorHAnsi" w:cstheme="minorHAnsi"/>
                <w:b/>
                <w:sz w:val="22"/>
                <w:szCs w:val="22"/>
              </w:rPr>
              <w:t>INFORMATION SOURCE</w:t>
            </w:r>
          </w:p>
        </w:tc>
        <w:tc>
          <w:tcPr>
            <w:tcW w:w="3060" w:type="dxa"/>
            <w:shd w:val="clear" w:color="auto" w:fill="D9E2F3" w:themeFill="accent1" w:themeFillTint="33"/>
          </w:tcPr>
          <w:p w14:paraId="3BBC9E8F" w14:textId="77777777" w:rsidR="00E456E9" w:rsidRPr="006D1795" w:rsidRDefault="00E456E9" w:rsidP="00E456E9">
            <w:pPr>
              <w:jc w:val="center"/>
              <w:rPr>
                <w:rFonts w:asciiTheme="minorHAnsi" w:hAnsiTheme="minorHAnsi" w:cstheme="minorHAnsi"/>
                <w:sz w:val="22"/>
                <w:szCs w:val="22"/>
              </w:rPr>
            </w:pPr>
            <w:r w:rsidRPr="006D1795">
              <w:rPr>
                <w:rFonts w:asciiTheme="minorHAnsi" w:hAnsiTheme="minorHAnsi" w:cstheme="minorHAnsi"/>
                <w:b/>
                <w:sz w:val="22"/>
                <w:szCs w:val="22"/>
              </w:rPr>
              <w:t>HOW MEASURED</w:t>
            </w:r>
          </w:p>
        </w:tc>
        <w:tc>
          <w:tcPr>
            <w:tcW w:w="3756" w:type="dxa"/>
            <w:shd w:val="clear" w:color="auto" w:fill="D9E2F3" w:themeFill="accent1" w:themeFillTint="33"/>
          </w:tcPr>
          <w:p w14:paraId="4E1BB295" w14:textId="77777777" w:rsidR="00E456E9" w:rsidRPr="006D1795" w:rsidRDefault="00E456E9" w:rsidP="00E456E9">
            <w:pPr>
              <w:jc w:val="center"/>
              <w:rPr>
                <w:rFonts w:asciiTheme="minorHAnsi" w:hAnsiTheme="minorHAnsi" w:cstheme="minorHAnsi"/>
                <w:sz w:val="22"/>
                <w:szCs w:val="22"/>
              </w:rPr>
            </w:pPr>
            <w:r w:rsidRPr="006D1795">
              <w:rPr>
                <w:rFonts w:asciiTheme="minorHAnsi" w:hAnsiTheme="minorHAnsi" w:cstheme="minorHAnsi"/>
                <w:b/>
                <w:sz w:val="22"/>
                <w:szCs w:val="22"/>
              </w:rPr>
              <w:t>CRITERIA FOR STANDARD MET</w:t>
            </w:r>
          </w:p>
        </w:tc>
        <w:tc>
          <w:tcPr>
            <w:tcW w:w="3822" w:type="dxa"/>
            <w:shd w:val="clear" w:color="auto" w:fill="D9E2F3" w:themeFill="accent1" w:themeFillTint="33"/>
          </w:tcPr>
          <w:p w14:paraId="179EE7C8" w14:textId="77777777" w:rsidR="00E456E9" w:rsidRPr="006D1795" w:rsidRDefault="00E456E9" w:rsidP="00E456E9">
            <w:pPr>
              <w:jc w:val="center"/>
              <w:rPr>
                <w:rFonts w:asciiTheme="minorHAnsi" w:hAnsiTheme="minorHAnsi" w:cstheme="minorHAnsi"/>
                <w:b/>
                <w:sz w:val="22"/>
                <w:szCs w:val="22"/>
              </w:rPr>
            </w:pPr>
            <w:r w:rsidRPr="006D1795">
              <w:rPr>
                <w:rFonts w:asciiTheme="minorHAnsi" w:hAnsiTheme="minorHAnsi" w:cstheme="minorHAnsi"/>
                <w:b/>
                <w:sz w:val="22"/>
                <w:szCs w:val="22"/>
              </w:rPr>
              <w:t>CRITERIA FOR STANDARD</w:t>
            </w:r>
          </w:p>
          <w:p w14:paraId="462E9B7A" w14:textId="77777777" w:rsidR="00E456E9" w:rsidRPr="006D1795" w:rsidRDefault="00E456E9" w:rsidP="00E456E9">
            <w:pPr>
              <w:jc w:val="center"/>
              <w:rPr>
                <w:rFonts w:asciiTheme="minorHAnsi" w:hAnsiTheme="minorHAnsi" w:cstheme="minorHAnsi"/>
                <w:sz w:val="22"/>
                <w:szCs w:val="22"/>
              </w:rPr>
            </w:pPr>
            <w:r w:rsidRPr="006D1795">
              <w:rPr>
                <w:rFonts w:asciiTheme="minorHAnsi" w:hAnsiTheme="minorHAnsi" w:cstheme="minorHAnsi"/>
                <w:b/>
                <w:sz w:val="22"/>
                <w:szCs w:val="22"/>
              </w:rPr>
              <w:t>NOT MET</w:t>
            </w:r>
          </w:p>
        </w:tc>
      </w:tr>
      <w:tr w:rsidR="00E456E9" w:rsidRPr="006D1795" w14:paraId="265CA3DB" w14:textId="77777777" w:rsidTr="4A792D6F">
        <w:trPr>
          <w:trHeight w:val="1547"/>
        </w:trPr>
        <w:tc>
          <w:tcPr>
            <w:tcW w:w="1908" w:type="dxa"/>
            <w:vMerge/>
          </w:tcPr>
          <w:p w14:paraId="3E4F4E3A" w14:textId="77777777" w:rsidR="00E456E9" w:rsidRPr="006D1795" w:rsidRDefault="00E456E9" w:rsidP="00E456E9">
            <w:pPr>
              <w:jc w:val="center"/>
              <w:rPr>
                <w:rFonts w:asciiTheme="minorHAnsi" w:hAnsiTheme="minorHAnsi" w:cstheme="minorHAnsi"/>
                <w:b/>
                <w:sz w:val="22"/>
                <w:szCs w:val="22"/>
              </w:rPr>
            </w:pPr>
          </w:p>
        </w:tc>
        <w:tc>
          <w:tcPr>
            <w:tcW w:w="2068" w:type="dxa"/>
            <w:tcBorders>
              <w:top w:val="single" w:sz="4" w:space="0" w:color="auto"/>
              <w:left w:val="single" w:sz="4" w:space="0" w:color="auto"/>
              <w:bottom w:val="single" w:sz="4" w:space="0" w:color="auto"/>
              <w:right w:val="single" w:sz="4" w:space="0" w:color="auto"/>
            </w:tcBorders>
          </w:tcPr>
          <w:p w14:paraId="745C707E" w14:textId="7EF47261" w:rsidR="00E456E9" w:rsidRPr="006D1795" w:rsidRDefault="1F7C8038" w:rsidP="00E456E9">
            <w:pPr>
              <w:rPr>
                <w:rFonts w:asciiTheme="minorHAnsi" w:hAnsiTheme="minorHAnsi" w:cstheme="minorHAnsi"/>
                <w:sz w:val="22"/>
                <w:szCs w:val="22"/>
              </w:rPr>
            </w:pPr>
            <w:r w:rsidRPr="4A792D6F">
              <w:rPr>
                <w:rFonts w:asciiTheme="minorHAnsi" w:hAnsiTheme="minorHAnsi" w:cstheme="minorBidi"/>
                <w:sz w:val="22"/>
                <w:szCs w:val="22"/>
              </w:rPr>
              <w:t xml:space="preserve">Individual Interview </w:t>
            </w:r>
          </w:p>
          <w:p w14:paraId="19548B9C" w14:textId="02D4E489" w:rsidR="00E456E9" w:rsidRPr="006D1795" w:rsidRDefault="00E456E9" w:rsidP="00E456E9">
            <w:pPr>
              <w:rPr>
                <w:rFonts w:asciiTheme="minorHAnsi" w:hAnsiTheme="minorHAnsi" w:cstheme="minorHAnsi"/>
                <w:sz w:val="22"/>
                <w:szCs w:val="22"/>
              </w:rPr>
            </w:pPr>
            <w:r w:rsidRPr="006D1795">
              <w:rPr>
                <w:rFonts w:asciiTheme="minorHAnsi" w:hAnsiTheme="minorHAnsi" w:cstheme="minorHAnsi"/>
                <w:sz w:val="22"/>
                <w:szCs w:val="22"/>
              </w:rPr>
              <w:t xml:space="preserve">Staff Interview </w:t>
            </w:r>
          </w:p>
          <w:p w14:paraId="5B7CA0A2" w14:textId="77777777" w:rsidR="00E456E9" w:rsidRPr="006D1795" w:rsidRDefault="00E456E9" w:rsidP="00E456E9">
            <w:pPr>
              <w:rPr>
                <w:rFonts w:asciiTheme="minorHAnsi" w:hAnsiTheme="minorHAnsi" w:cstheme="minorHAnsi"/>
                <w:sz w:val="22"/>
                <w:szCs w:val="22"/>
              </w:rPr>
            </w:pPr>
          </w:p>
          <w:p w14:paraId="572B5332" w14:textId="77777777" w:rsidR="00E456E9" w:rsidRPr="006D1795" w:rsidRDefault="00E456E9" w:rsidP="00E456E9">
            <w:pPr>
              <w:rPr>
                <w:rFonts w:asciiTheme="minorHAnsi" w:hAnsiTheme="minorHAnsi" w:cstheme="minorHAnsi"/>
                <w:sz w:val="22"/>
                <w:szCs w:val="22"/>
              </w:rPr>
            </w:pPr>
            <w:r w:rsidRPr="006D1795">
              <w:rPr>
                <w:rFonts w:asciiTheme="minorHAnsi" w:hAnsiTheme="minorHAnsi" w:cstheme="minorHAnsi"/>
                <w:sz w:val="22"/>
                <w:szCs w:val="22"/>
              </w:rPr>
              <w:t xml:space="preserve">Documentation – on site (any documentation that reflects visitation) </w:t>
            </w:r>
            <w:proofErr w:type="gramStart"/>
            <w:r w:rsidRPr="006D1795">
              <w:rPr>
                <w:rFonts w:asciiTheme="minorHAnsi" w:hAnsiTheme="minorHAnsi" w:cstheme="minorHAnsi"/>
                <w:sz w:val="22"/>
                <w:szCs w:val="22"/>
              </w:rPr>
              <w:t>e.g.</w:t>
            </w:r>
            <w:proofErr w:type="gramEnd"/>
            <w:r w:rsidRPr="006D1795">
              <w:rPr>
                <w:rFonts w:asciiTheme="minorHAnsi" w:hAnsiTheme="minorHAnsi" w:cstheme="minorHAnsi"/>
                <w:sz w:val="22"/>
                <w:szCs w:val="22"/>
              </w:rPr>
              <w:t xml:space="preserve"> ISP; restrictions) </w:t>
            </w:r>
          </w:p>
          <w:p w14:paraId="548C2FD7" w14:textId="77777777" w:rsidR="00E456E9" w:rsidRPr="006D1795" w:rsidRDefault="00E456E9" w:rsidP="00E456E9">
            <w:pPr>
              <w:rPr>
                <w:rFonts w:asciiTheme="minorHAnsi" w:hAnsiTheme="minorHAnsi" w:cstheme="minorHAnsi"/>
                <w:sz w:val="22"/>
                <w:szCs w:val="22"/>
              </w:rPr>
            </w:pPr>
          </w:p>
          <w:p w14:paraId="21142925" w14:textId="3C500176" w:rsidR="00E456E9" w:rsidRPr="006D1795" w:rsidRDefault="00E456E9" w:rsidP="00E456E9">
            <w:pPr>
              <w:rPr>
                <w:rFonts w:asciiTheme="minorHAnsi" w:hAnsiTheme="minorHAnsi" w:cstheme="minorHAnsi"/>
                <w:sz w:val="22"/>
                <w:szCs w:val="22"/>
              </w:rPr>
            </w:pPr>
            <w:r w:rsidRPr="006D1795">
              <w:rPr>
                <w:rFonts w:asciiTheme="minorHAnsi" w:hAnsiTheme="minorHAnsi" w:cstheme="minorHAnsi"/>
                <w:sz w:val="22"/>
                <w:szCs w:val="22"/>
              </w:rPr>
              <w:t xml:space="preserve">Individual record/staff log </w:t>
            </w:r>
          </w:p>
          <w:p w14:paraId="0378EB07" w14:textId="77777777" w:rsidR="00E456E9" w:rsidRPr="006D1795" w:rsidRDefault="00E456E9" w:rsidP="00E456E9">
            <w:pPr>
              <w:rPr>
                <w:rFonts w:asciiTheme="minorHAnsi" w:hAnsiTheme="minorHAnsi" w:cstheme="minorHAnsi"/>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D7B2259" w14:textId="77777777" w:rsidR="00E456E9" w:rsidRPr="006D1795" w:rsidRDefault="00E456E9" w:rsidP="00E456E9">
            <w:pPr>
              <w:rPr>
                <w:rFonts w:asciiTheme="minorHAnsi" w:hAnsiTheme="minorHAnsi" w:cstheme="minorHAnsi"/>
                <w:sz w:val="22"/>
                <w:szCs w:val="22"/>
              </w:rPr>
            </w:pPr>
            <w:r w:rsidRPr="006D1795">
              <w:rPr>
                <w:rFonts w:asciiTheme="minorHAnsi" w:hAnsiTheme="minorHAnsi" w:cstheme="minorHAnsi"/>
                <w:sz w:val="22"/>
                <w:szCs w:val="22"/>
              </w:rPr>
              <w:t xml:space="preserve">Review if staff are knowledgeable and supportive of individual’s preferences for seeing family and friends.  Review whether staff are assisting in the actualization of these visits.  </w:t>
            </w:r>
          </w:p>
          <w:p w14:paraId="17E162C3" w14:textId="77777777" w:rsidR="00E456E9" w:rsidRPr="006D1795" w:rsidRDefault="00E456E9" w:rsidP="00E456E9">
            <w:pPr>
              <w:rPr>
                <w:rFonts w:asciiTheme="minorHAnsi" w:hAnsiTheme="minorHAnsi" w:cstheme="minorHAnsi"/>
                <w:sz w:val="22"/>
                <w:szCs w:val="22"/>
              </w:rPr>
            </w:pPr>
          </w:p>
          <w:p w14:paraId="3C968FAF" w14:textId="77777777" w:rsidR="00E456E9" w:rsidRPr="006D1795" w:rsidRDefault="00E456E9" w:rsidP="00E456E9">
            <w:pPr>
              <w:rPr>
                <w:rFonts w:asciiTheme="minorHAnsi" w:hAnsiTheme="minorHAnsi" w:cstheme="minorHAnsi"/>
                <w:sz w:val="22"/>
                <w:szCs w:val="22"/>
              </w:rPr>
            </w:pPr>
            <w:r w:rsidRPr="006D1795">
              <w:rPr>
                <w:rFonts w:asciiTheme="minorHAnsi" w:hAnsiTheme="minorHAnsi" w:cstheme="minorHAnsi"/>
                <w:sz w:val="22"/>
                <w:szCs w:val="22"/>
              </w:rPr>
              <w:t xml:space="preserve">Review if individual gets together with family and friends at the frequency desired.  </w:t>
            </w:r>
          </w:p>
          <w:p w14:paraId="7712F2EE" w14:textId="77777777" w:rsidR="00E456E9" w:rsidRPr="006D1795" w:rsidRDefault="00E456E9" w:rsidP="00E456E9">
            <w:pPr>
              <w:rPr>
                <w:rFonts w:asciiTheme="minorHAnsi" w:hAnsiTheme="minorHAnsi" w:cstheme="minorHAnsi"/>
                <w:sz w:val="22"/>
                <w:szCs w:val="22"/>
              </w:rPr>
            </w:pPr>
          </w:p>
          <w:p w14:paraId="2CFE83CE" w14:textId="653A5166" w:rsidR="00E456E9" w:rsidRPr="006D1795" w:rsidRDefault="1F7C8038" w:rsidP="4A792D6F">
            <w:pPr>
              <w:rPr>
                <w:rFonts w:asciiTheme="minorHAnsi" w:hAnsiTheme="minorHAnsi" w:cstheme="minorBidi"/>
                <w:sz w:val="22"/>
                <w:szCs w:val="22"/>
              </w:rPr>
            </w:pPr>
            <w:r w:rsidRPr="4A792D6F">
              <w:rPr>
                <w:rFonts w:asciiTheme="minorHAnsi" w:hAnsiTheme="minorHAnsi" w:cstheme="minorBidi"/>
                <w:sz w:val="22"/>
                <w:szCs w:val="22"/>
              </w:rPr>
              <w:t>If there is a difference between what an individual desires and opportunities provided</w:t>
            </w:r>
            <w:r w:rsidR="0F837A64" w:rsidRPr="4A792D6F">
              <w:rPr>
                <w:rFonts w:asciiTheme="minorHAnsi" w:hAnsiTheme="minorHAnsi" w:cstheme="minorBidi"/>
                <w:sz w:val="22"/>
                <w:szCs w:val="22"/>
              </w:rPr>
              <w:t>,</w:t>
            </w:r>
            <w:r w:rsidRPr="4A792D6F">
              <w:rPr>
                <w:rFonts w:asciiTheme="minorHAnsi" w:hAnsiTheme="minorHAnsi" w:cstheme="minorBidi"/>
                <w:sz w:val="22"/>
                <w:szCs w:val="22"/>
              </w:rPr>
              <w:t xml:space="preserve"> is this something outside of the provider’s control (</w:t>
            </w:r>
            <w:proofErr w:type="gramStart"/>
            <w:r w:rsidRPr="4A792D6F">
              <w:rPr>
                <w:rFonts w:asciiTheme="minorHAnsi" w:hAnsiTheme="minorHAnsi" w:cstheme="minorBidi"/>
                <w:sz w:val="22"/>
                <w:szCs w:val="22"/>
              </w:rPr>
              <w:t>e.g.</w:t>
            </w:r>
            <w:proofErr w:type="gramEnd"/>
            <w:r w:rsidRPr="4A792D6F">
              <w:rPr>
                <w:rFonts w:asciiTheme="minorHAnsi" w:hAnsiTheme="minorHAnsi" w:cstheme="minorBidi"/>
                <w:sz w:val="22"/>
                <w:szCs w:val="22"/>
              </w:rPr>
              <w:t xml:space="preserve"> family doesn’t visit as often as the individual would like)?  </w:t>
            </w:r>
          </w:p>
          <w:p w14:paraId="3B134CAE" w14:textId="77777777" w:rsidR="00E456E9" w:rsidRPr="006D1795" w:rsidRDefault="00E456E9" w:rsidP="00E456E9">
            <w:pPr>
              <w:rPr>
                <w:rFonts w:asciiTheme="minorHAnsi" w:hAnsiTheme="minorHAnsi" w:cstheme="minorHAnsi"/>
                <w:sz w:val="22"/>
                <w:szCs w:val="22"/>
              </w:rPr>
            </w:pPr>
          </w:p>
          <w:p w14:paraId="6E7176B1" w14:textId="77777777" w:rsidR="00E456E9" w:rsidRPr="006D1795" w:rsidRDefault="00E456E9" w:rsidP="00E456E9">
            <w:pPr>
              <w:rPr>
                <w:rFonts w:asciiTheme="minorHAnsi" w:hAnsiTheme="minorHAnsi" w:cstheme="minorHAnsi"/>
                <w:sz w:val="22"/>
                <w:szCs w:val="22"/>
              </w:rPr>
            </w:pPr>
            <w:r w:rsidRPr="006D1795">
              <w:rPr>
                <w:rFonts w:asciiTheme="minorHAnsi" w:hAnsiTheme="minorHAnsi" w:cstheme="minorHAnsi"/>
                <w:sz w:val="22"/>
                <w:szCs w:val="22"/>
              </w:rPr>
              <w:t>If this is a desire that would negatively impact other individuals in the home (</w:t>
            </w:r>
            <w:proofErr w:type="gramStart"/>
            <w:r w:rsidRPr="006D1795">
              <w:rPr>
                <w:rFonts w:asciiTheme="minorHAnsi" w:hAnsiTheme="minorHAnsi" w:cstheme="minorHAnsi"/>
                <w:sz w:val="22"/>
                <w:szCs w:val="22"/>
              </w:rPr>
              <w:t>e.g.</w:t>
            </w:r>
            <w:proofErr w:type="gramEnd"/>
            <w:r w:rsidRPr="006D1795">
              <w:rPr>
                <w:rFonts w:asciiTheme="minorHAnsi" w:hAnsiTheme="minorHAnsi" w:cstheme="minorHAnsi"/>
                <w:sz w:val="22"/>
                <w:szCs w:val="22"/>
              </w:rPr>
              <w:t xml:space="preserve"> having guests over very late at night), review whether the provider has a strategy to balance these various needs.</w:t>
            </w:r>
          </w:p>
          <w:p w14:paraId="11E34915" w14:textId="77777777" w:rsidR="00E456E9" w:rsidRPr="006D1795" w:rsidRDefault="00E456E9" w:rsidP="00E456E9">
            <w:pPr>
              <w:rPr>
                <w:rFonts w:asciiTheme="minorHAnsi" w:hAnsiTheme="minorHAnsi" w:cstheme="minorHAnsi"/>
                <w:sz w:val="22"/>
                <w:szCs w:val="22"/>
              </w:rPr>
            </w:pPr>
          </w:p>
          <w:p w14:paraId="4FC2000E" w14:textId="008CA24D" w:rsidR="00E456E9" w:rsidRPr="006D1795" w:rsidRDefault="00E456E9" w:rsidP="00E456E9">
            <w:pPr>
              <w:rPr>
                <w:rFonts w:asciiTheme="minorHAnsi" w:hAnsiTheme="minorHAnsi" w:cstheme="minorHAnsi"/>
                <w:color w:val="FF0000"/>
                <w:sz w:val="22"/>
                <w:szCs w:val="22"/>
              </w:rPr>
            </w:pPr>
            <w:r w:rsidRPr="006D1795">
              <w:rPr>
                <w:rFonts w:asciiTheme="minorHAnsi" w:hAnsiTheme="minorHAnsi" w:cstheme="minorHAnsi"/>
                <w:sz w:val="22"/>
                <w:szCs w:val="22"/>
              </w:rPr>
              <w:t xml:space="preserve">Review documentation to determine if there are any limitations on visits that have not been addressed. </w:t>
            </w:r>
          </w:p>
        </w:tc>
        <w:tc>
          <w:tcPr>
            <w:tcW w:w="3756" w:type="dxa"/>
            <w:tcBorders>
              <w:top w:val="single" w:sz="4" w:space="0" w:color="auto"/>
              <w:left w:val="single" w:sz="4" w:space="0" w:color="auto"/>
              <w:bottom w:val="single" w:sz="4" w:space="0" w:color="auto"/>
              <w:right w:val="single" w:sz="4" w:space="0" w:color="auto"/>
            </w:tcBorders>
          </w:tcPr>
          <w:p w14:paraId="6FA1B9CC" w14:textId="77777777" w:rsidR="00E456E9" w:rsidRPr="006D1795" w:rsidRDefault="00E456E9" w:rsidP="00E456E9">
            <w:pPr>
              <w:rPr>
                <w:rFonts w:asciiTheme="minorHAnsi" w:hAnsiTheme="minorHAnsi" w:cstheme="minorHAnsi"/>
                <w:sz w:val="22"/>
                <w:szCs w:val="22"/>
              </w:rPr>
            </w:pPr>
            <w:r w:rsidRPr="006D1795">
              <w:rPr>
                <w:rFonts w:asciiTheme="minorHAnsi" w:hAnsiTheme="minorHAnsi" w:cstheme="minorHAnsi"/>
                <w:sz w:val="22"/>
                <w:szCs w:val="22"/>
              </w:rPr>
              <w:t xml:space="preserve">Contact with family and friends is facilitated by staff unless there is an approved and documented plan for limited contact describing the limitation and rationale. </w:t>
            </w:r>
          </w:p>
          <w:p w14:paraId="2A61AA2B" w14:textId="77777777" w:rsidR="00E456E9" w:rsidRPr="006D1795" w:rsidRDefault="00E456E9" w:rsidP="00E456E9">
            <w:pPr>
              <w:rPr>
                <w:rFonts w:asciiTheme="minorHAnsi" w:hAnsiTheme="minorHAnsi" w:cstheme="minorHAnsi"/>
                <w:sz w:val="22"/>
                <w:szCs w:val="22"/>
              </w:rPr>
            </w:pPr>
          </w:p>
          <w:p w14:paraId="7FC9EC30" w14:textId="77777777" w:rsidR="00E456E9" w:rsidRPr="006D1795" w:rsidRDefault="00E456E9" w:rsidP="00E456E9">
            <w:pPr>
              <w:rPr>
                <w:rFonts w:asciiTheme="minorHAnsi" w:hAnsiTheme="minorHAnsi" w:cstheme="minorHAnsi"/>
                <w:sz w:val="22"/>
                <w:szCs w:val="22"/>
              </w:rPr>
            </w:pPr>
          </w:p>
          <w:p w14:paraId="00F33EBD" w14:textId="0076F2F7" w:rsidR="00E456E9" w:rsidRPr="006D1795" w:rsidRDefault="00E456E9" w:rsidP="00E456E9">
            <w:pPr>
              <w:rPr>
                <w:rFonts w:asciiTheme="minorHAnsi" w:hAnsiTheme="minorHAnsi" w:cstheme="minorHAnsi"/>
                <w:color w:val="FF0000"/>
                <w:sz w:val="22"/>
                <w:szCs w:val="22"/>
              </w:rPr>
            </w:pPr>
            <w:r w:rsidRPr="006D1795">
              <w:rPr>
                <w:rFonts w:asciiTheme="minorHAnsi" w:hAnsiTheme="minorHAnsi" w:cstheme="minorHAnsi"/>
                <w:sz w:val="22"/>
                <w:szCs w:val="22"/>
              </w:rPr>
              <w:t xml:space="preserve"> </w:t>
            </w:r>
          </w:p>
        </w:tc>
        <w:tc>
          <w:tcPr>
            <w:tcW w:w="3822" w:type="dxa"/>
            <w:tcBorders>
              <w:top w:val="single" w:sz="4" w:space="0" w:color="auto"/>
              <w:left w:val="single" w:sz="4" w:space="0" w:color="auto"/>
              <w:bottom w:val="single" w:sz="4" w:space="0" w:color="auto"/>
              <w:right w:val="single" w:sz="4" w:space="0" w:color="auto"/>
            </w:tcBorders>
          </w:tcPr>
          <w:p w14:paraId="38465757" w14:textId="77777777" w:rsidR="00E456E9" w:rsidRPr="006D1795" w:rsidRDefault="00E456E9" w:rsidP="00A876D3">
            <w:pPr>
              <w:pStyle w:val="ListParagraph"/>
              <w:numPr>
                <w:ilvl w:val="0"/>
                <w:numId w:val="16"/>
              </w:numPr>
              <w:ind w:left="372"/>
              <w:rPr>
                <w:rFonts w:asciiTheme="minorHAnsi" w:hAnsiTheme="minorHAnsi" w:cstheme="minorHAnsi"/>
                <w:sz w:val="22"/>
                <w:szCs w:val="22"/>
              </w:rPr>
            </w:pPr>
            <w:r w:rsidRPr="006D1795">
              <w:rPr>
                <w:rFonts w:asciiTheme="minorHAnsi" w:hAnsiTheme="minorHAnsi" w:cstheme="minorHAnsi"/>
                <w:sz w:val="22"/>
                <w:szCs w:val="22"/>
              </w:rPr>
              <w:t xml:space="preserve">Contact with family and friends is not facilitated by staff </w:t>
            </w:r>
          </w:p>
          <w:p w14:paraId="6E539537" w14:textId="046BD7E6" w:rsidR="00E456E9" w:rsidRPr="006D1795" w:rsidRDefault="1F7C8038" w:rsidP="00A876D3">
            <w:pPr>
              <w:pStyle w:val="ListParagraph"/>
              <w:numPr>
                <w:ilvl w:val="0"/>
                <w:numId w:val="16"/>
              </w:numPr>
              <w:ind w:left="372"/>
              <w:rPr>
                <w:rFonts w:asciiTheme="minorHAnsi" w:hAnsiTheme="minorHAnsi" w:cstheme="minorBidi"/>
                <w:sz w:val="22"/>
                <w:szCs w:val="22"/>
              </w:rPr>
            </w:pPr>
            <w:r w:rsidRPr="4A792D6F">
              <w:rPr>
                <w:rFonts w:asciiTheme="minorHAnsi" w:hAnsiTheme="minorHAnsi" w:cstheme="minorBidi"/>
                <w:b/>
                <w:bCs/>
                <w:sz w:val="22"/>
                <w:szCs w:val="22"/>
                <w:u w:val="single"/>
              </w:rPr>
              <w:t>and/or</w:t>
            </w:r>
            <w:r w:rsidRPr="4A792D6F">
              <w:rPr>
                <w:rFonts w:asciiTheme="minorHAnsi" w:hAnsiTheme="minorHAnsi" w:cstheme="minorBidi"/>
                <w:sz w:val="22"/>
                <w:szCs w:val="22"/>
              </w:rPr>
              <w:t xml:space="preserve"> staff limit contact without an approved plan describing the limitation and rationale.  </w:t>
            </w:r>
          </w:p>
          <w:p w14:paraId="0EBA9116" w14:textId="77777777" w:rsidR="00E456E9" w:rsidRPr="006D1795" w:rsidRDefault="00E456E9" w:rsidP="00E456E9">
            <w:pPr>
              <w:rPr>
                <w:rFonts w:asciiTheme="minorHAnsi" w:hAnsiTheme="minorHAnsi" w:cstheme="minorHAnsi"/>
                <w:color w:val="000080"/>
                <w:sz w:val="22"/>
                <w:szCs w:val="22"/>
              </w:rPr>
            </w:pPr>
          </w:p>
        </w:tc>
      </w:tr>
    </w:tbl>
    <w:p w14:paraId="5D8C39D0" w14:textId="6792D0CE" w:rsidR="00FE009A" w:rsidRPr="006D1795" w:rsidRDefault="00FE009A" w:rsidP="00897223">
      <w:pPr>
        <w:rPr>
          <w:rFonts w:asciiTheme="minorHAnsi" w:hAnsiTheme="minorHAnsi" w:cstheme="minorHAnsi"/>
          <w:sz w:val="22"/>
          <w:szCs w:val="22"/>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FE009A" w14:paraId="2C62698A" w14:textId="77777777" w:rsidTr="4A792D6F">
        <w:tc>
          <w:tcPr>
            <w:tcW w:w="1908" w:type="dxa"/>
            <w:vMerge w:val="restart"/>
          </w:tcPr>
          <w:p w14:paraId="5DBDA00D" w14:textId="77777777" w:rsidR="00FE009A" w:rsidRPr="006D1795" w:rsidRDefault="00FE009A"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6D1795">
              <w:rPr>
                <w:rFonts w:asciiTheme="minorHAnsi" w:hAnsiTheme="minorHAnsi" w:cstheme="minorHAnsi"/>
                <w:b/>
                <w:sz w:val="22"/>
                <w:szCs w:val="22"/>
                <w:shd w:val="clear" w:color="auto" w:fill="D9E2F3" w:themeFill="accent1" w:themeFillTint="33"/>
              </w:rPr>
              <w:t>INDICATOR</w:t>
            </w:r>
          </w:p>
          <w:p w14:paraId="1E59791F" w14:textId="77777777" w:rsidR="00FE009A" w:rsidRPr="006D1795" w:rsidRDefault="00FE009A" w:rsidP="006D1795">
            <w:pPr>
              <w:rPr>
                <w:rFonts w:asciiTheme="minorHAnsi" w:hAnsiTheme="minorHAnsi" w:cstheme="minorHAnsi"/>
                <w:sz w:val="22"/>
                <w:szCs w:val="22"/>
              </w:rPr>
            </w:pPr>
          </w:p>
          <w:p w14:paraId="69884F62" w14:textId="1D7A8A1E" w:rsidR="00FE009A" w:rsidRPr="006D1795" w:rsidRDefault="00B41CCE" w:rsidP="006D1795">
            <w:pPr>
              <w:rPr>
                <w:rFonts w:asciiTheme="minorHAnsi" w:hAnsiTheme="minorHAnsi" w:cstheme="minorHAnsi"/>
                <w:sz w:val="22"/>
                <w:szCs w:val="22"/>
              </w:rPr>
            </w:pPr>
            <w:hyperlink w:anchor="C12intimacyandsexuality" w:history="1">
              <w:r w:rsidR="006D1795" w:rsidRPr="00D15557">
                <w:rPr>
                  <w:rStyle w:val="Hyperlink"/>
                  <w:rFonts w:asciiTheme="minorHAnsi" w:hAnsiTheme="minorHAnsi" w:cstheme="minorHAnsi"/>
                  <w:b/>
                  <w:bCs/>
                  <w:sz w:val="22"/>
                  <w:szCs w:val="22"/>
                </w:rPr>
                <w:t>C12.</w:t>
              </w:r>
            </w:hyperlink>
            <w:r w:rsidR="006D1795" w:rsidRPr="006D1795">
              <w:rPr>
                <w:rFonts w:asciiTheme="minorHAnsi" w:hAnsiTheme="minorHAnsi" w:cstheme="minorHAnsi"/>
                <w:sz w:val="22"/>
                <w:szCs w:val="22"/>
              </w:rPr>
              <w:t xml:space="preserve"> Individuals </w:t>
            </w:r>
            <w:r w:rsidR="006D1795" w:rsidRPr="006D1795">
              <w:rPr>
                <w:rFonts w:asciiTheme="minorHAnsi" w:hAnsiTheme="minorHAnsi" w:cstheme="minorHAnsi"/>
                <w:sz w:val="22"/>
                <w:szCs w:val="22"/>
              </w:rPr>
              <w:lastRenderedPageBreak/>
              <w:t>are supported to explore, define, and express their need for intimacy and companionship.</w:t>
            </w:r>
          </w:p>
          <w:p w14:paraId="19E84CC1" w14:textId="77777777" w:rsidR="00FE009A" w:rsidRPr="006D1795" w:rsidRDefault="00FE009A" w:rsidP="006D1795">
            <w:pPr>
              <w:rPr>
                <w:rFonts w:asciiTheme="minorHAnsi" w:hAnsiTheme="minorHAnsi" w:cstheme="minorHAnsi"/>
                <w:sz w:val="22"/>
                <w:szCs w:val="22"/>
              </w:rPr>
            </w:pPr>
          </w:p>
          <w:p w14:paraId="7FD55343" w14:textId="77777777" w:rsidR="00FE009A" w:rsidRPr="006D1795" w:rsidRDefault="00FE009A"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6D1795">
              <w:rPr>
                <w:rFonts w:asciiTheme="minorHAnsi" w:hAnsiTheme="minorHAnsi" w:cstheme="minorHAnsi"/>
                <w:b/>
                <w:sz w:val="22"/>
                <w:szCs w:val="22"/>
              </w:rPr>
              <w:t>APPLICABILITY</w:t>
            </w:r>
          </w:p>
          <w:p w14:paraId="35E838A9" w14:textId="77777777" w:rsidR="00FE009A" w:rsidRPr="006D1795" w:rsidRDefault="00FE009A" w:rsidP="006D1795">
            <w:pPr>
              <w:jc w:val="center"/>
              <w:rPr>
                <w:rFonts w:asciiTheme="minorHAnsi" w:hAnsiTheme="minorHAnsi" w:cstheme="minorHAnsi"/>
                <w:sz w:val="22"/>
                <w:szCs w:val="22"/>
              </w:rPr>
            </w:pPr>
          </w:p>
          <w:p w14:paraId="28D28709" w14:textId="2BE0298A" w:rsidR="00FE009A" w:rsidRPr="006D1795" w:rsidRDefault="006D1795" w:rsidP="006D1795">
            <w:pPr>
              <w:jc w:val="center"/>
              <w:rPr>
                <w:rFonts w:asciiTheme="minorHAnsi" w:hAnsiTheme="minorHAnsi" w:cstheme="minorHAnsi"/>
                <w:sz w:val="22"/>
                <w:szCs w:val="22"/>
              </w:rPr>
            </w:pPr>
            <w:r w:rsidRPr="006D1795">
              <w:rPr>
                <w:rFonts w:asciiTheme="minorHAnsi" w:hAnsiTheme="minorHAnsi" w:cstheme="minorHAnsi"/>
                <w:sz w:val="22"/>
                <w:szCs w:val="22"/>
              </w:rPr>
              <w:t>All Residential Services</w:t>
            </w:r>
          </w:p>
          <w:p w14:paraId="2F931D5E" w14:textId="77777777" w:rsidR="00FE009A" w:rsidRPr="006D1795" w:rsidRDefault="00FE009A" w:rsidP="006D1795">
            <w:pPr>
              <w:jc w:val="center"/>
              <w:rPr>
                <w:rFonts w:asciiTheme="minorHAnsi" w:hAnsiTheme="minorHAnsi" w:cstheme="minorHAnsi"/>
                <w:sz w:val="22"/>
                <w:szCs w:val="22"/>
              </w:rPr>
            </w:pPr>
          </w:p>
        </w:tc>
        <w:tc>
          <w:tcPr>
            <w:tcW w:w="2068" w:type="dxa"/>
            <w:shd w:val="clear" w:color="auto" w:fill="D9E2F3" w:themeFill="accent1" w:themeFillTint="33"/>
          </w:tcPr>
          <w:p w14:paraId="39DA625C" w14:textId="53AE1A61" w:rsidR="00FE009A" w:rsidRPr="006D1795" w:rsidRDefault="006D1795" w:rsidP="006D1795">
            <w:pPr>
              <w:rPr>
                <w:rFonts w:asciiTheme="minorHAnsi" w:hAnsiTheme="minorHAnsi" w:cstheme="minorHAnsi"/>
                <w:b/>
                <w:sz w:val="22"/>
                <w:szCs w:val="22"/>
              </w:rPr>
            </w:pPr>
            <w:r w:rsidRPr="006D1795">
              <w:rPr>
                <w:rFonts w:asciiTheme="minorHAnsi" w:hAnsiTheme="minorHAnsi" w:cstheme="minorHAnsi"/>
                <w:b/>
                <w:sz w:val="22"/>
                <w:szCs w:val="22"/>
                <w:u w:val="single"/>
              </w:rPr>
              <w:lastRenderedPageBreak/>
              <w:t>Regulations 7.04 (1) (d):</w:t>
            </w:r>
          </w:p>
        </w:tc>
        <w:tc>
          <w:tcPr>
            <w:tcW w:w="10638" w:type="dxa"/>
            <w:gridSpan w:val="3"/>
            <w:shd w:val="clear" w:color="auto" w:fill="auto"/>
          </w:tcPr>
          <w:p w14:paraId="09FC3AA4" w14:textId="62F43248" w:rsidR="00FE009A" w:rsidRPr="006D1795" w:rsidRDefault="006D1795" w:rsidP="006D1795">
            <w:pPr>
              <w:rPr>
                <w:rFonts w:asciiTheme="minorHAnsi" w:hAnsiTheme="minorHAnsi" w:cstheme="minorHAnsi"/>
                <w:bCs/>
                <w:sz w:val="22"/>
                <w:szCs w:val="22"/>
              </w:rPr>
            </w:pPr>
            <w:r w:rsidRPr="006D1795">
              <w:rPr>
                <w:rFonts w:asciiTheme="minorHAnsi" w:hAnsiTheme="minorHAnsi" w:cstheme="minorHAnsi"/>
                <w:bCs/>
                <w:sz w:val="22"/>
                <w:szCs w:val="22"/>
              </w:rPr>
              <w:t>Relationships … Included is support and education to individuals in expressing intimacy and sexuality in an appropriate and safe manner.</w:t>
            </w:r>
          </w:p>
        </w:tc>
      </w:tr>
      <w:tr w:rsidR="00FE009A" w14:paraId="196CBA4F" w14:textId="77777777" w:rsidTr="4A792D6F">
        <w:tc>
          <w:tcPr>
            <w:tcW w:w="1908" w:type="dxa"/>
            <w:vMerge/>
          </w:tcPr>
          <w:p w14:paraId="5677A34E" w14:textId="77777777" w:rsidR="00FE009A" w:rsidRPr="006D1795" w:rsidRDefault="00FE009A" w:rsidP="006D1795">
            <w:pPr>
              <w:jc w:val="center"/>
              <w:rPr>
                <w:rFonts w:asciiTheme="minorHAnsi" w:hAnsiTheme="minorHAnsi" w:cstheme="minorHAnsi"/>
                <w:sz w:val="22"/>
                <w:szCs w:val="22"/>
              </w:rPr>
            </w:pPr>
          </w:p>
        </w:tc>
        <w:tc>
          <w:tcPr>
            <w:tcW w:w="12706" w:type="dxa"/>
            <w:gridSpan w:val="4"/>
          </w:tcPr>
          <w:p w14:paraId="46C0CED0" w14:textId="77777777" w:rsidR="00FE009A" w:rsidRPr="00766525" w:rsidRDefault="00FE009A" w:rsidP="006D1795">
            <w:pPr>
              <w:shd w:val="clear" w:color="auto" w:fill="D9E2F3" w:themeFill="accent1" w:themeFillTint="33"/>
              <w:rPr>
                <w:rFonts w:asciiTheme="minorHAnsi" w:hAnsiTheme="minorHAnsi" w:cstheme="minorHAnsi"/>
                <w:b/>
                <w:sz w:val="22"/>
                <w:szCs w:val="22"/>
              </w:rPr>
            </w:pPr>
            <w:r w:rsidRPr="00766525">
              <w:rPr>
                <w:rFonts w:asciiTheme="minorHAnsi" w:hAnsiTheme="minorHAnsi" w:cstheme="minorHAnsi"/>
                <w:b/>
                <w:sz w:val="22"/>
                <w:szCs w:val="22"/>
              </w:rPr>
              <w:t>GUIDELINES:</w:t>
            </w:r>
          </w:p>
          <w:p w14:paraId="2F5126EC" w14:textId="6454CD5B" w:rsidR="00766525" w:rsidRPr="00766525" w:rsidRDefault="335B1796" w:rsidP="4A792D6F">
            <w:pPr>
              <w:rPr>
                <w:rFonts w:asciiTheme="minorHAnsi" w:hAnsiTheme="minorHAnsi" w:cstheme="minorBidi"/>
                <w:sz w:val="22"/>
                <w:szCs w:val="22"/>
              </w:rPr>
            </w:pPr>
            <w:r w:rsidRPr="4A792D6F">
              <w:rPr>
                <w:rFonts w:asciiTheme="minorHAnsi" w:hAnsiTheme="minorHAnsi" w:cstheme="minorBidi"/>
                <w:sz w:val="22"/>
                <w:szCs w:val="22"/>
              </w:rPr>
              <w:t xml:space="preserve">The perspective is that all adults are sexual beings, and while not always verbally expressing a specific need, often need </w:t>
            </w:r>
            <w:r w:rsidRPr="4A792D6F">
              <w:rPr>
                <w:rFonts w:asciiTheme="minorHAnsi" w:hAnsiTheme="minorHAnsi" w:cstheme="minorBidi"/>
                <w:sz w:val="22"/>
                <w:szCs w:val="22"/>
              </w:rPr>
              <w:lastRenderedPageBreak/>
              <w:t xml:space="preserve">support in this area. The provider must review the individual’s interest and need for support </w:t>
            </w:r>
            <w:proofErr w:type="gramStart"/>
            <w:r w:rsidRPr="4A792D6F">
              <w:rPr>
                <w:rFonts w:asciiTheme="minorHAnsi" w:hAnsiTheme="minorHAnsi" w:cstheme="minorBidi"/>
                <w:sz w:val="22"/>
                <w:szCs w:val="22"/>
              </w:rPr>
              <w:t>in the area of</w:t>
            </w:r>
            <w:proofErr w:type="gramEnd"/>
            <w:r w:rsidRPr="4A792D6F">
              <w:rPr>
                <w:rFonts w:asciiTheme="minorHAnsi" w:hAnsiTheme="minorHAnsi" w:cstheme="minorBidi"/>
                <w:sz w:val="22"/>
                <w:szCs w:val="22"/>
              </w:rPr>
              <w:t xml:space="preserve"> intimacy and companionship, and then design and implement actions to support these identified interests and needs.  As needs are expressed to have specific close relationships (such as romantic/companionship relationships) including the need and desire for privacy to conduct relationships, staff </w:t>
            </w:r>
            <w:r w:rsidR="4AA7D846" w:rsidRPr="4A792D6F">
              <w:rPr>
                <w:rFonts w:asciiTheme="minorHAnsi" w:hAnsiTheme="minorHAnsi" w:cstheme="minorBidi"/>
                <w:sz w:val="22"/>
                <w:szCs w:val="22"/>
              </w:rPr>
              <w:t>(</w:t>
            </w:r>
            <w:r w:rsidRPr="4A792D6F">
              <w:rPr>
                <w:rFonts w:asciiTheme="minorHAnsi" w:hAnsiTheme="minorHAnsi" w:cstheme="minorBidi"/>
                <w:sz w:val="22"/>
                <w:szCs w:val="22"/>
              </w:rPr>
              <w:t>home providers</w:t>
            </w:r>
            <w:r w:rsidR="2FB1E72D" w:rsidRPr="4A792D6F">
              <w:rPr>
                <w:rFonts w:asciiTheme="minorHAnsi" w:hAnsiTheme="minorHAnsi" w:cstheme="minorBidi"/>
                <w:sz w:val="22"/>
                <w:szCs w:val="22"/>
              </w:rPr>
              <w:t>)</w:t>
            </w:r>
            <w:r w:rsidRPr="4A792D6F">
              <w:rPr>
                <w:rFonts w:asciiTheme="minorHAnsi" w:hAnsiTheme="minorHAnsi" w:cstheme="minorBidi"/>
                <w:sz w:val="22"/>
                <w:szCs w:val="22"/>
              </w:rPr>
              <w:t xml:space="preserve"> should support individuals relative to these needs.</w:t>
            </w:r>
          </w:p>
          <w:p w14:paraId="574EF936" w14:textId="77777777" w:rsidR="00766525" w:rsidRPr="00766525" w:rsidRDefault="00766525" w:rsidP="00766525">
            <w:pPr>
              <w:rPr>
                <w:rFonts w:asciiTheme="minorHAnsi" w:hAnsiTheme="minorHAnsi" w:cstheme="minorHAnsi"/>
                <w:sz w:val="22"/>
                <w:szCs w:val="22"/>
              </w:rPr>
            </w:pPr>
          </w:p>
          <w:p w14:paraId="0BBB5F6B" w14:textId="77777777" w:rsidR="00766525" w:rsidRPr="00766525" w:rsidRDefault="00766525" w:rsidP="00766525">
            <w:pPr>
              <w:rPr>
                <w:rFonts w:asciiTheme="minorHAnsi" w:hAnsiTheme="minorHAnsi" w:cstheme="minorHAnsi"/>
                <w:sz w:val="22"/>
                <w:szCs w:val="22"/>
              </w:rPr>
            </w:pPr>
            <w:r w:rsidRPr="00766525">
              <w:rPr>
                <w:rFonts w:asciiTheme="minorHAnsi" w:hAnsiTheme="minorHAnsi" w:cstheme="minorHAnsi"/>
                <w:sz w:val="22"/>
                <w:szCs w:val="22"/>
              </w:rPr>
              <w:t>If individuals have an identified ISP objective or an identified training need relative to intimacy, the provider must develop and implement support strategies and/or provide training.</w:t>
            </w:r>
          </w:p>
          <w:p w14:paraId="2E483455" w14:textId="77777777" w:rsidR="00766525" w:rsidRPr="00766525" w:rsidRDefault="00766525" w:rsidP="00766525">
            <w:pPr>
              <w:rPr>
                <w:rFonts w:asciiTheme="minorHAnsi" w:hAnsiTheme="minorHAnsi" w:cstheme="minorHAnsi"/>
                <w:sz w:val="22"/>
                <w:szCs w:val="22"/>
              </w:rPr>
            </w:pPr>
          </w:p>
          <w:p w14:paraId="230C7E04" w14:textId="11133006" w:rsidR="00766525" w:rsidRPr="00766525" w:rsidRDefault="335B1796" w:rsidP="4A792D6F">
            <w:pPr>
              <w:rPr>
                <w:rFonts w:asciiTheme="minorHAnsi" w:hAnsiTheme="minorHAnsi" w:cstheme="minorBidi"/>
                <w:sz w:val="22"/>
                <w:szCs w:val="22"/>
              </w:rPr>
            </w:pPr>
            <w:r w:rsidRPr="4A792D6F">
              <w:rPr>
                <w:rFonts w:asciiTheme="minorHAnsi" w:hAnsiTheme="minorHAnsi" w:cstheme="minorBidi"/>
                <w:sz w:val="22"/>
                <w:szCs w:val="22"/>
              </w:rPr>
              <w:t xml:space="preserve">For others while an annual objective or formal training may not be necessary, individuals may still require ongoing support and education on some aspect of the very broad topic of intimacy.  This could include guidance, support and/or education on matters related to recognizing and preventing sexual abuse, </w:t>
            </w:r>
            <w:r w:rsidR="29CF82EB" w:rsidRPr="4A792D6F">
              <w:rPr>
                <w:rFonts w:asciiTheme="minorHAnsi" w:hAnsiTheme="minorHAnsi" w:cstheme="minorBidi"/>
                <w:sz w:val="22"/>
                <w:szCs w:val="22"/>
              </w:rPr>
              <w:t xml:space="preserve">as well as topics </w:t>
            </w:r>
            <w:r w:rsidR="5D2C97AC" w:rsidRPr="4A792D6F">
              <w:rPr>
                <w:rFonts w:asciiTheme="minorHAnsi" w:hAnsiTheme="minorHAnsi" w:cstheme="minorBidi"/>
                <w:sz w:val="22"/>
                <w:szCs w:val="22"/>
              </w:rPr>
              <w:t xml:space="preserve">such as </w:t>
            </w:r>
            <w:r w:rsidRPr="4A792D6F">
              <w:rPr>
                <w:rFonts w:asciiTheme="minorHAnsi" w:hAnsiTheme="minorHAnsi" w:cstheme="minorBidi"/>
                <w:sz w:val="22"/>
                <w:szCs w:val="22"/>
              </w:rPr>
              <w:t xml:space="preserve">gender identity, health, safety, self-expression, physical and romantic relationships, and appropriate boundaries.  For example, as necessary, education/training/skills and support may be needed related to how to proceed when an individual wishes to take a relationship to a different level, to formally pursue or date another individual or when an individual wishes to embark on a more romantic relationship with a person who is a friend.  Any education/ training must be geared to the learning style and needs of the individual.  </w:t>
            </w:r>
          </w:p>
          <w:p w14:paraId="6458999F" w14:textId="2C338EFA" w:rsidR="4A792D6F" w:rsidRDefault="4A792D6F" w:rsidP="4A792D6F">
            <w:pPr>
              <w:rPr>
                <w:rFonts w:asciiTheme="minorHAnsi" w:hAnsiTheme="minorHAnsi" w:cstheme="minorBidi"/>
                <w:sz w:val="22"/>
                <w:szCs w:val="22"/>
              </w:rPr>
            </w:pPr>
          </w:p>
          <w:p w14:paraId="6DCAD57B" w14:textId="63730DEE" w:rsidR="006D1795" w:rsidRPr="00A26383" w:rsidRDefault="335B1796" w:rsidP="00766525">
            <w:pPr>
              <w:rPr>
                <w:rFonts w:asciiTheme="minorHAnsi" w:hAnsiTheme="minorHAnsi" w:cstheme="minorBidi"/>
                <w:sz w:val="22"/>
                <w:szCs w:val="22"/>
              </w:rPr>
            </w:pPr>
            <w:r w:rsidRPr="4A792D6F">
              <w:rPr>
                <w:rFonts w:asciiTheme="minorHAnsi" w:hAnsiTheme="minorHAnsi" w:cstheme="minorBidi"/>
                <w:sz w:val="22"/>
                <w:szCs w:val="22"/>
              </w:rPr>
              <w:t xml:space="preserve">While not required, having a Sexuality Educator(s) on staff or being familiar with one that is available to consult can assist the provider to promote training to individuals and staff (home providers) in this area.  In addition, there are </w:t>
            </w:r>
            <w:proofErr w:type="gramStart"/>
            <w:r w:rsidRPr="4A792D6F">
              <w:rPr>
                <w:rFonts w:asciiTheme="minorHAnsi" w:hAnsiTheme="minorHAnsi" w:cstheme="minorBidi"/>
                <w:sz w:val="22"/>
                <w:szCs w:val="22"/>
              </w:rPr>
              <w:t>a number of</w:t>
            </w:r>
            <w:proofErr w:type="gramEnd"/>
            <w:r w:rsidRPr="4A792D6F">
              <w:rPr>
                <w:rFonts w:asciiTheme="minorHAnsi" w:hAnsiTheme="minorHAnsi" w:cstheme="minorBidi"/>
                <w:sz w:val="22"/>
                <w:szCs w:val="22"/>
              </w:rPr>
              <w:t xml:space="preserve"> curriculums available that can be utilized to train staff (home providers) and individuals in this topic.</w:t>
            </w:r>
          </w:p>
        </w:tc>
      </w:tr>
      <w:tr w:rsidR="00FE009A" w14:paraId="673B0CEF" w14:textId="77777777" w:rsidTr="4A792D6F">
        <w:tc>
          <w:tcPr>
            <w:tcW w:w="1908" w:type="dxa"/>
            <w:vMerge/>
          </w:tcPr>
          <w:p w14:paraId="7B342E74" w14:textId="77777777" w:rsidR="00FE009A" w:rsidRPr="006D1795" w:rsidRDefault="00FE009A" w:rsidP="006D1795">
            <w:pPr>
              <w:jc w:val="center"/>
              <w:rPr>
                <w:rFonts w:asciiTheme="minorHAnsi" w:hAnsiTheme="minorHAnsi" w:cstheme="minorHAnsi"/>
                <w:b/>
                <w:sz w:val="22"/>
                <w:szCs w:val="22"/>
              </w:rPr>
            </w:pPr>
          </w:p>
        </w:tc>
        <w:tc>
          <w:tcPr>
            <w:tcW w:w="2068" w:type="dxa"/>
            <w:shd w:val="clear" w:color="auto" w:fill="D9E2F3" w:themeFill="accent1" w:themeFillTint="33"/>
          </w:tcPr>
          <w:p w14:paraId="1BE71C77" w14:textId="77777777" w:rsidR="00FE009A" w:rsidRPr="006D1795" w:rsidRDefault="00FE009A" w:rsidP="006D1795">
            <w:pPr>
              <w:jc w:val="center"/>
              <w:rPr>
                <w:rFonts w:asciiTheme="minorHAnsi" w:hAnsiTheme="minorHAnsi" w:cstheme="minorHAnsi"/>
                <w:sz w:val="22"/>
                <w:szCs w:val="22"/>
              </w:rPr>
            </w:pPr>
            <w:r w:rsidRPr="006D1795">
              <w:rPr>
                <w:rFonts w:asciiTheme="minorHAnsi" w:hAnsiTheme="minorHAnsi" w:cstheme="minorHAnsi"/>
                <w:b/>
                <w:sz w:val="22"/>
                <w:szCs w:val="22"/>
              </w:rPr>
              <w:t>INFORMATION SOURCE</w:t>
            </w:r>
          </w:p>
        </w:tc>
        <w:tc>
          <w:tcPr>
            <w:tcW w:w="3060" w:type="dxa"/>
            <w:shd w:val="clear" w:color="auto" w:fill="D9E2F3" w:themeFill="accent1" w:themeFillTint="33"/>
          </w:tcPr>
          <w:p w14:paraId="0C3BD2AE" w14:textId="77777777" w:rsidR="00FE009A" w:rsidRPr="006D1795" w:rsidRDefault="00FE009A" w:rsidP="006D1795">
            <w:pPr>
              <w:jc w:val="center"/>
              <w:rPr>
                <w:rFonts w:asciiTheme="minorHAnsi" w:hAnsiTheme="minorHAnsi" w:cstheme="minorHAnsi"/>
                <w:sz w:val="22"/>
                <w:szCs w:val="22"/>
              </w:rPr>
            </w:pPr>
            <w:r w:rsidRPr="006D1795">
              <w:rPr>
                <w:rFonts w:asciiTheme="minorHAnsi" w:hAnsiTheme="minorHAnsi" w:cstheme="minorHAnsi"/>
                <w:b/>
                <w:sz w:val="22"/>
                <w:szCs w:val="22"/>
              </w:rPr>
              <w:t>HOW MEASURED</w:t>
            </w:r>
          </w:p>
        </w:tc>
        <w:tc>
          <w:tcPr>
            <w:tcW w:w="3756" w:type="dxa"/>
            <w:shd w:val="clear" w:color="auto" w:fill="D9E2F3" w:themeFill="accent1" w:themeFillTint="33"/>
          </w:tcPr>
          <w:p w14:paraId="6E0E21B1" w14:textId="77777777" w:rsidR="00FE009A" w:rsidRPr="006D1795" w:rsidRDefault="00FE009A" w:rsidP="006D1795">
            <w:pPr>
              <w:jc w:val="center"/>
              <w:rPr>
                <w:rFonts w:asciiTheme="minorHAnsi" w:hAnsiTheme="minorHAnsi" w:cstheme="minorHAnsi"/>
                <w:sz w:val="22"/>
                <w:szCs w:val="22"/>
              </w:rPr>
            </w:pPr>
            <w:r w:rsidRPr="006D1795">
              <w:rPr>
                <w:rFonts w:asciiTheme="minorHAnsi" w:hAnsiTheme="minorHAnsi" w:cstheme="minorHAnsi"/>
                <w:b/>
                <w:sz w:val="22"/>
                <w:szCs w:val="22"/>
              </w:rPr>
              <w:t>CRITERIA FOR STANDARD MET</w:t>
            </w:r>
          </w:p>
        </w:tc>
        <w:tc>
          <w:tcPr>
            <w:tcW w:w="3822" w:type="dxa"/>
            <w:shd w:val="clear" w:color="auto" w:fill="D9E2F3" w:themeFill="accent1" w:themeFillTint="33"/>
          </w:tcPr>
          <w:p w14:paraId="2F2F8441" w14:textId="77777777" w:rsidR="00FE009A" w:rsidRPr="006D1795" w:rsidRDefault="00FE009A" w:rsidP="006D1795">
            <w:pPr>
              <w:jc w:val="center"/>
              <w:rPr>
                <w:rFonts w:asciiTheme="minorHAnsi" w:hAnsiTheme="minorHAnsi" w:cstheme="minorHAnsi"/>
                <w:b/>
                <w:sz w:val="22"/>
                <w:szCs w:val="22"/>
              </w:rPr>
            </w:pPr>
            <w:r w:rsidRPr="006D1795">
              <w:rPr>
                <w:rFonts w:asciiTheme="minorHAnsi" w:hAnsiTheme="minorHAnsi" w:cstheme="minorHAnsi"/>
                <w:b/>
                <w:sz w:val="22"/>
                <w:szCs w:val="22"/>
              </w:rPr>
              <w:t>CRITERIA FOR STANDARD</w:t>
            </w:r>
          </w:p>
          <w:p w14:paraId="4CF17C51" w14:textId="77777777" w:rsidR="00FE009A" w:rsidRPr="006D1795" w:rsidRDefault="00FE009A" w:rsidP="006D1795">
            <w:pPr>
              <w:jc w:val="center"/>
              <w:rPr>
                <w:rFonts w:asciiTheme="minorHAnsi" w:hAnsiTheme="minorHAnsi" w:cstheme="minorHAnsi"/>
                <w:sz w:val="22"/>
                <w:szCs w:val="22"/>
              </w:rPr>
            </w:pPr>
            <w:r w:rsidRPr="006D1795">
              <w:rPr>
                <w:rFonts w:asciiTheme="minorHAnsi" w:hAnsiTheme="minorHAnsi" w:cstheme="minorHAnsi"/>
                <w:b/>
                <w:sz w:val="22"/>
                <w:szCs w:val="22"/>
              </w:rPr>
              <w:t>NOT MET</w:t>
            </w:r>
          </w:p>
        </w:tc>
      </w:tr>
      <w:tr w:rsidR="006D1795" w14:paraId="4868F449" w14:textId="77777777" w:rsidTr="4A792D6F">
        <w:trPr>
          <w:trHeight w:val="1187"/>
        </w:trPr>
        <w:tc>
          <w:tcPr>
            <w:tcW w:w="1908" w:type="dxa"/>
            <w:vMerge/>
          </w:tcPr>
          <w:p w14:paraId="5F6C2109" w14:textId="77777777" w:rsidR="006D1795" w:rsidRPr="006D1795" w:rsidRDefault="006D1795" w:rsidP="006D1795">
            <w:pPr>
              <w:jc w:val="center"/>
              <w:rPr>
                <w:rFonts w:asciiTheme="minorHAnsi" w:hAnsiTheme="minorHAnsi" w:cstheme="minorHAnsi"/>
                <w:b/>
                <w:sz w:val="22"/>
                <w:szCs w:val="22"/>
              </w:rPr>
            </w:pPr>
          </w:p>
        </w:tc>
        <w:tc>
          <w:tcPr>
            <w:tcW w:w="2068" w:type="dxa"/>
            <w:tcBorders>
              <w:top w:val="single" w:sz="4" w:space="0" w:color="auto"/>
              <w:left w:val="single" w:sz="4" w:space="0" w:color="auto"/>
              <w:bottom w:val="single" w:sz="4" w:space="0" w:color="auto"/>
              <w:right w:val="single" w:sz="4" w:space="0" w:color="auto"/>
            </w:tcBorders>
          </w:tcPr>
          <w:p w14:paraId="3D3D13D3" w14:textId="24570376" w:rsidR="006D1795" w:rsidRPr="006D1795" w:rsidRDefault="30A4E1F9" w:rsidP="4A792D6F">
            <w:pPr>
              <w:rPr>
                <w:rFonts w:asciiTheme="minorHAnsi" w:hAnsiTheme="minorHAnsi" w:cstheme="minorBidi"/>
                <w:sz w:val="22"/>
                <w:szCs w:val="22"/>
              </w:rPr>
            </w:pPr>
            <w:r w:rsidRPr="4A792D6F">
              <w:rPr>
                <w:rFonts w:asciiTheme="minorHAnsi" w:hAnsiTheme="minorHAnsi" w:cstheme="minorBidi"/>
                <w:sz w:val="22"/>
                <w:szCs w:val="22"/>
              </w:rPr>
              <w:t xml:space="preserve">Staff Interview </w:t>
            </w:r>
          </w:p>
          <w:p w14:paraId="6B2E5719" w14:textId="77777777" w:rsidR="006D1795" w:rsidRPr="006D1795" w:rsidRDefault="006D1795" w:rsidP="4A792D6F">
            <w:pPr>
              <w:rPr>
                <w:rFonts w:asciiTheme="minorHAnsi" w:hAnsiTheme="minorHAnsi" w:cstheme="minorBidi"/>
                <w:sz w:val="22"/>
                <w:szCs w:val="22"/>
              </w:rPr>
            </w:pPr>
          </w:p>
          <w:p w14:paraId="2FF13933" w14:textId="37BADF56" w:rsidR="006D1795" w:rsidRPr="006D1795" w:rsidRDefault="006D1795" w:rsidP="006D1795">
            <w:pPr>
              <w:rPr>
                <w:rFonts w:asciiTheme="minorHAnsi" w:hAnsiTheme="minorHAnsi" w:cstheme="minorHAnsi"/>
                <w:sz w:val="22"/>
                <w:szCs w:val="22"/>
              </w:rPr>
            </w:pPr>
            <w:r w:rsidRPr="006D1795">
              <w:rPr>
                <w:rFonts w:asciiTheme="minorHAnsi" w:hAnsiTheme="minorHAnsi" w:cstheme="minorHAnsi"/>
                <w:sz w:val="22"/>
                <w:szCs w:val="22"/>
              </w:rPr>
              <w:t xml:space="preserve">Staff log/individual record </w:t>
            </w:r>
          </w:p>
          <w:p w14:paraId="542C322B" w14:textId="77777777" w:rsidR="006D1795" w:rsidRPr="006D1795" w:rsidRDefault="006D1795" w:rsidP="006D1795">
            <w:pPr>
              <w:rPr>
                <w:rFonts w:asciiTheme="minorHAnsi" w:hAnsiTheme="minorHAnsi" w:cstheme="minorHAnsi"/>
                <w:sz w:val="22"/>
                <w:szCs w:val="22"/>
              </w:rPr>
            </w:pPr>
            <w:r w:rsidRPr="006D1795">
              <w:rPr>
                <w:rFonts w:asciiTheme="minorHAnsi" w:hAnsiTheme="minorHAnsi" w:cstheme="minorHAnsi"/>
                <w:sz w:val="22"/>
                <w:szCs w:val="22"/>
              </w:rPr>
              <w:t xml:space="preserve">Individual Interview </w:t>
            </w:r>
          </w:p>
          <w:p w14:paraId="3E8D70E4" w14:textId="77777777" w:rsidR="006D1795" w:rsidRPr="006D1795" w:rsidRDefault="006D1795" w:rsidP="006D1795">
            <w:pPr>
              <w:rPr>
                <w:rFonts w:asciiTheme="minorHAnsi" w:hAnsiTheme="minorHAnsi" w:cstheme="minorHAnsi"/>
                <w:sz w:val="22"/>
                <w:szCs w:val="22"/>
              </w:rPr>
            </w:pPr>
          </w:p>
          <w:p w14:paraId="523C4BE8" w14:textId="1716B0E0" w:rsidR="006D1795" w:rsidRPr="006D1795" w:rsidRDefault="30A4E1F9" w:rsidP="4A792D6F">
            <w:pPr>
              <w:rPr>
                <w:rFonts w:asciiTheme="minorHAnsi" w:hAnsiTheme="minorHAnsi" w:cstheme="minorBidi"/>
                <w:sz w:val="22"/>
                <w:szCs w:val="22"/>
              </w:rPr>
            </w:pPr>
            <w:r w:rsidRPr="4A792D6F">
              <w:rPr>
                <w:rFonts w:asciiTheme="minorHAnsi" w:hAnsiTheme="minorHAnsi" w:cstheme="minorBidi"/>
                <w:sz w:val="22"/>
                <w:szCs w:val="22"/>
              </w:rPr>
              <w:t>Sexuality curriculum for staff and individuals; documentation regarding training to both staff and individuals (if present)</w:t>
            </w:r>
          </w:p>
        </w:tc>
        <w:tc>
          <w:tcPr>
            <w:tcW w:w="3060" w:type="dxa"/>
            <w:tcBorders>
              <w:top w:val="single" w:sz="4" w:space="0" w:color="auto"/>
              <w:left w:val="single" w:sz="4" w:space="0" w:color="auto"/>
              <w:bottom w:val="single" w:sz="4" w:space="0" w:color="auto"/>
              <w:right w:val="single" w:sz="4" w:space="0" w:color="auto"/>
            </w:tcBorders>
          </w:tcPr>
          <w:p w14:paraId="0CE0A932" w14:textId="0D9AEF8A" w:rsidR="006D1795" w:rsidRPr="006D1795" w:rsidRDefault="30A4E1F9" w:rsidP="4A792D6F">
            <w:pPr>
              <w:rPr>
                <w:rFonts w:asciiTheme="minorHAnsi" w:hAnsiTheme="minorHAnsi" w:cstheme="minorBidi"/>
                <w:sz w:val="22"/>
                <w:szCs w:val="22"/>
              </w:rPr>
            </w:pPr>
            <w:r w:rsidRPr="4A792D6F">
              <w:rPr>
                <w:rFonts w:asciiTheme="minorHAnsi" w:hAnsiTheme="minorHAnsi" w:cstheme="minorBidi"/>
                <w:sz w:val="22"/>
                <w:szCs w:val="22"/>
              </w:rPr>
              <w:t>Review staff knowledge in this area and how individuals</w:t>
            </w:r>
            <w:r w:rsidR="54B35C24" w:rsidRPr="4A792D6F">
              <w:rPr>
                <w:rFonts w:asciiTheme="minorHAnsi" w:hAnsiTheme="minorHAnsi" w:cstheme="minorBidi"/>
                <w:sz w:val="22"/>
                <w:szCs w:val="22"/>
              </w:rPr>
              <w:t>’</w:t>
            </w:r>
            <w:r w:rsidRPr="4A792D6F">
              <w:rPr>
                <w:rFonts w:asciiTheme="minorHAnsi" w:hAnsiTheme="minorHAnsi" w:cstheme="minorBidi"/>
                <w:sz w:val="22"/>
                <w:szCs w:val="22"/>
              </w:rPr>
              <w:t xml:space="preserve"> needs/desires are being explored and/or supported.  </w:t>
            </w:r>
          </w:p>
          <w:p w14:paraId="21C79A8A" w14:textId="77777777" w:rsidR="006D1795" w:rsidRPr="006D1795" w:rsidRDefault="006D1795" w:rsidP="006D1795">
            <w:pPr>
              <w:rPr>
                <w:rFonts w:asciiTheme="minorHAnsi" w:hAnsiTheme="minorHAnsi" w:cstheme="minorHAnsi"/>
                <w:sz w:val="22"/>
                <w:szCs w:val="22"/>
              </w:rPr>
            </w:pPr>
          </w:p>
          <w:p w14:paraId="01805C87" w14:textId="77777777" w:rsidR="006D1795" w:rsidRPr="006D1795" w:rsidRDefault="006D1795" w:rsidP="006D1795">
            <w:pPr>
              <w:rPr>
                <w:rFonts w:asciiTheme="minorHAnsi" w:hAnsiTheme="minorHAnsi" w:cstheme="minorHAnsi"/>
                <w:sz w:val="22"/>
                <w:szCs w:val="22"/>
              </w:rPr>
            </w:pPr>
            <w:r w:rsidRPr="006D1795">
              <w:rPr>
                <w:rFonts w:asciiTheme="minorHAnsi" w:hAnsiTheme="minorHAnsi" w:cstheme="minorHAnsi"/>
                <w:sz w:val="22"/>
                <w:szCs w:val="22"/>
              </w:rPr>
              <w:t xml:space="preserve">Review individual record and staff log to identify needs in this area, which must then be reviewed with staff during staff interview.  </w:t>
            </w:r>
          </w:p>
          <w:p w14:paraId="346A69F4" w14:textId="77777777" w:rsidR="006D1795" w:rsidRPr="006D1795" w:rsidRDefault="006D1795" w:rsidP="006D1795">
            <w:pPr>
              <w:rPr>
                <w:rFonts w:asciiTheme="minorHAnsi" w:hAnsiTheme="minorHAnsi" w:cstheme="minorHAnsi"/>
                <w:sz w:val="22"/>
                <w:szCs w:val="22"/>
              </w:rPr>
            </w:pPr>
          </w:p>
          <w:p w14:paraId="716F9758" w14:textId="77777777" w:rsidR="006D1795" w:rsidRPr="006D1795" w:rsidRDefault="006D1795" w:rsidP="006D1795">
            <w:pPr>
              <w:rPr>
                <w:rFonts w:asciiTheme="minorHAnsi" w:hAnsiTheme="minorHAnsi" w:cstheme="minorHAnsi"/>
                <w:sz w:val="22"/>
                <w:szCs w:val="22"/>
              </w:rPr>
            </w:pPr>
            <w:r w:rsidRPr="006D1795">
              <w:rPr>
                <w:rFonts w:asciiTheme="minorHAnsi" w:hAnsiTheme="minorHAnsi" w:cstheme="minorHAnsi"/>
                <w:sz w:val="22"/>
                <w:szCs w:val="22"/>
              </w:rPr>
              <w:t>Review if individual feels that s/he is being supported by staff in this area.  Inquire as to whether there are concerns/ questions/ interest in this area that are/are not being addressed.</w:t>
            </w:r>
          </w:p>
          <w:p w14:paraId="610E1147" w14:textId="77777777" w:rsidR="006D1795" w:rsidRPr="006D1795" w:rsidRDefault="006D1795" w:rsidP="006D1795">
            <w:pPr>
              <w:rPr>
                <w:rFonts w:asciiTheme="minorHAnsi" w:hAnsiTheme="minorHAnsi" w:cstheme="minorHAnsi"/>
                <w:sz w:val="22"/>
                <w:szCs w:val="22"/>
              </w:rPr>
            </w:pPr>
          </w:p>
          <w:p w14:paraId="178A744C" w14:textId="2D94D2F2" w:rsidR="006D1795" w:rsidRPr="00A26383" w:rsidRDefault="006D1795" w:rsidP="006D1795">
            <w:pPr>
              <w:rPr>
                <w:rFonts w:asciiTheme="minorHAnsi" w:hAnsiTheme="minorHAnsi" w:cstheme="minorHAnsi"/>
                <w:sz w:val="22"/>
                <w:szCs w:val="22"/>
              </w:rPr>
            </w:pPr>
            <w:r w:rsidRPr="006D1795">
              <w:rPr>
                <w:rFonts w:asciiTheme="minorHAnsi" w:hAnsiTheme="minorHAnsi" w:cstheme="minorHAnsi"/>
                <w:sz w:val="22"/>
                <w:szCs w:val="22"/>
              </w:rPr>
              <w:t xml:space="preserve">Review of organizational systems including curriculum, resources utilized, and support </w:t>
            </w:r>
            <w:proofErr w:type="gramStart"/>
            <w:r w:rsidRPr="006D1795">
              <w:rPr>
                <w:rFonts w:asciiTheme="minorHAnsi" w:hAnsiTheme="minorHAnsi" w:cstheme="minorHAnsi"/>
                <w:sz w:val="22"/>
                <w:szCs w:val="22"/>
              </w:rPr>
              <w:t>in the area of</w:t>
            </w:r>
            <w:proofErr w:type="gramEnd"/>
            <w:r w:rsidRPr="006D1795">
              <w:rPr>
                <w:rFonts w:asciiTheme="minorHAnsi" w:hAnsiTheme="minorHAnsi" w:cstheme="minorHAnsi"/>
                <w:sz w:val="22"/>
                <w:szCs w:val="22"/>
              </w:rPr>
              <w:t xml:space="preserve"> intimacy.  </w:t>
            </w:r>
          </w:p>
        </w:tc>
        <w:tc>
          <w:tcPr>
            <w:tcW w:w="3756" w:type="dxa"/>
            <w:tcBorders>
              <w:top w:val="single" w:sz="4" w:space="0" w:color="auto"/>
              <w:left w:val="single" w:sz="4" w:space="0" w:color="auto"/>
              <w:bottom w:val="single" w:sz="4" w:space="0" w:color="auto"/>
              <w:right w:val="single" w:sz="4" w:space="0" w:color="auto"/>
            </w:tcBorders>
          </w:tcPr>
          <w:p w14:paraId="355DD451" w14:textId="77777777" w:rsidR="006D1795" w:rsidRPr="006D1795" w:rsidRDefault="30A4E1F9" w:rsidP="00A876D3">
            <w:pPr>
              <w:pStyle w:val="ListParagraph"/>
              <w:numPr>
                <w:ilvl w:val="0"/>
                <w:numId w:val="17"/>
              </w:numPr>
              <w:spacing w:after="200"/>
              <w:ind w:left="328" w:hanging="328"/>
              <w:rPr>
                <w:rFonts w:asciiTheme="minorHAnsi" w:hAnsiTheme="minorHAnsi" w:cstheme="minorBidi"/>
                <w:sz w:val="22"/>
                <w:szCs w:val="22"/>
              </w:rPr>
            </w:pPr>
            <w:r w:rsidRPr="4A792D6F">
              <w:rPr>
                <w:rFonts w:asciiTheme="minorHAnsi" w:hAnsiTheme="minorHAnsi" w:cstheme="minorBidi"/>
                <w:sz w:val="22"/>
                <w:szCs w:val="22"/>
              </w:rPr>
              <w:lastRenderedPageBreak/>
              <w:t xml:space="preserve">There is evidence that the needs and/or desires of the individual </w:t>
            </w:r>
            <w:proofErr w:type="gramStart"/>
            <w:r w:rsidRPr="4A792D6F">
              <w:rPr>
                <w:rFonts w:asciiTheme="minorHAnsi" w:hAnsiTheme="minorHAnsi" w:cstheme="minorBidi"/>
                <w:sz w:val="22"/>
                <w:szCs w:val="22"/>
              </w:rPr>
              <w:t>in the area of</w:t>
            </w:r>
            <w:proofErr w:type="gramEnd"/>
            <w:r w:rsidRPr="4A792D6F">
              <w:rPr>
                <w:rFonts w:asciiTheme="minorHAnsi" w:hAnsiTheme="minorHAnsi" w:cstheme="minorBidi"/>
                <w:sz w:val="22"/>
                <w:szCs w:val="22"/>
              </w:rPr>
              <w:t xml:space="preserve"> sexuality/ romantic relationship development have been reviewed (formal or informal evaluation process), </w:t>
            </w:r>
          </w:p>
          <w:p w14:paraId="6BA6FAF8" w14:textId="05DE3E9D" w:rsidR="006D1795" w:rsidRPr="006D1795" w:rsidRDefault="30A4E1F9" w:rsidP="00A876D3">
            <w:pPr>
              <w:pStyle w:val="ListParagraph"/>
              <w:numPr>
                <w:ilvl w:val="0"/>
                <w:numId w:val="17"/>
              </w:numPr>
              <w:spacing w:after="200"/>
              <w:ind w:left="328" w:hanging="328"/>
              <w:rPr>
                <w:rFonts w:asciiTheme="minorHAnsi" w:hAnsiTheme="minorHAnsi" w:cstheme="minorBidi"/>
                <w:sz w:val="22"/>
                <w:szCs w:val="22"/>
              </w:rPr>
            </w:pPr>
            <w:r w:rsidRPr="4A792D6F">
              <w:rPr>
                <w:rFonts w:asciiTheme="minorHAnsi" w:hAnsiTheme="minorHAnsi" w:cstheme="minorBidi"/>
                <w:b/>
                <w:bCs/>
                <w:sz w:val="22"/>
                <w:szCs w:val="22"/>
                <w:u w:val="single"/>
              </w:rPr>
              <w:t>and</w:t>
            </w:r>
            <w:r w:rsidRPr="4A792D6F">
              <w:rPr>
                <w:rFonts w:asciiTheme="minorHAnsi" w:hAnsiTheme="minorHAnsi" w:cstheme="minorBidi"/>
                <w:sz w:val="22"/>
                <w:szCs w:val="22"/>
              </w:rPr>
              <w:t xml:space="preserve"> that staff are aware of and can describe individual’s needs and interests, in the areas noted above, </w:t>
            </w:r>
          </w:p>
          <w:p w14:paraId="7FF6EA3C" w14:textId="6A5AB31D" w:rsidR="006D1795" w:rsidRPr="006D1795" w:rsidRDefault="30A4E1F9" w:rsidP="00A876D3">
            <w:pPr>
              <w:pStyle w:val="ListParagraph"/>
              <w:numPr>
                <w:ilvl w:val="0"/>
                <w:numId w:val="17"/>
              </w:numPr>
              <w:spacing w:after="200"/>
              <w:ind w:left="328" w:hanging="328"/>
              <w:rPr>
                <w:rFonts w:asciiTheme="minorHAnsi" w:hAnsiTheme="minorHAnsi" w:cstheme="minorBidi"/>
                <w:sz w:val="22"/>
                <w:szCs w:val="22"/>
              </w:rPr>
            </w:pPr>
            <w:r w:rsidRPr="4A792D6F">
              <w:rPr>
                <w:rFonts w:asciiTheme="minorHAnsi" w:hAnsiTheme="minorHAnsi" w:cstheme="minorBidi"/>
                <w:b/>
                <w:bCs/>
                <w:sz w:val="22"/>
                <w:szCs w:val="22"/>
                <w:u w:val="single"/>
              </w:rPr>
              <w:t xml:space="preserve">and </w:t>
            </w:r>
            <w:r w:rsidRPr="4A792D6F">
              <w:rPr>
                <w:rFonts w:asciiTheme="minorHAnsi" w:hAnsiTheme="minorHAnsi" w:cstheme="minorBidi"/>
                <w:sz w:val="22"/>
                <w:szCs w:val="22"/>
              </w:rPr>
              <w:t xml:space="preserve">that support is given to the individual, and that support and education is geared to the individual’s learning style. </w:t>
            </w:r>
          </w:p>
          <w:p w14:paraId="476AF774" w14:textId="3E850099" w:rsidR="006D1795" w:rsidRPr="006D1795" w:rsidRDefault="30A4E1F9" w:rsidP="4A792D6F">
            <w:pPr>
              <w:rPr>
                <w:rFonts w:asciiTheme="minorHAnsi" w:hAnsiTheme="minorHAnsi" w:cstheme="minorBidi"/>
                <w:color w:val="FF0000"/>
                <w:sz w:val="22"/>
                <w:szCs w:val="22"/>
              </w:rPr>
            </w:pPr>
            <w:r w:rsidRPr="4A792D6F">
              <w:rPr>
                <w:rFonts w:asciiTheme="minorHAnsi" w:hAnsiTheme="minorHAnsi" w:cstheme="minorBidi"/>
                <w:sz w:val="22"/>
                <w:szCs w:val="22"/>
              </w:rPr>
              <w:t>The provider utilizes a curriculum and has appropriately trained staff or has access to resources</w:t>
            </w:r>
            <w:r w:rsidRPr="4A792D6F">
              <w:rPr>
                <w:rFonts w:asciiTheme="minorHAnsi" w:hAnsiTheme="minorHAnsi" w:cstheme="minorBidi"/>
                <w:i/>
                <w:iCs/>
                <w:sz w:val="22"/>
                <w:szCs w:val="22"/>
              </w:rPr>
              <w:t xml:space="preserve"> </w:t>
            </w:r>
            <w:r w:rsidRPr="4A792D6F">
              <w:rPr>
                <w:rFonts w:asciiTheme="minorHAnsi" w:hAnsiTheme="minorHAnsi" w:cstheme="minorBidi"/>
                <w:sz w:val="22"/>
                <w:szCs w:val="22"/>
              </w:rPr>
              <w:t>that supports learning in this area.</w:t>
            </w:r>
          </w:p>
        </w:tc>
        <w:tc>
          <w:tcPr>
            <w:tcW w:w="3822" w:type="dxa"/>
            <w:tcBorders>
              <w:top w:val="single" w:sz="4" w:space="0" w:color="auto"/>
              <w:left w:val="single" w:sz="4" w:space="0" w:color="auto"/>
              <w:bottom w:val="single" w:sz="4" w:space="0" w:color="auto"/>
              <w:right w:val="single" w:sz="4" w:space="0" w:color="auto"/>
            </w:tcBorders>
          </w:tcPr>
          <w:p w14:paraId="4B075DCB" w14:textId="77777777" w:rsidR="006D1795" w:rsidRPr="006D1795" w:rsidRDefault="006D1795" w:rsidP="00A876D3">
            <w:pPr>
              <w:pStyle w:val="ListParagraph"/>
              <w:numPr>
                <w:ilvl w:val="0"/>
                <w:numId w:val="18"/>
              </w:numPr>
              <w:ind w:left="282"/>
              <w:rPr>
                <w:rFonts w:asciiTheme="minorHAnsi" w:hAnsiTheme="minorHAnsi" w:cstheme="minorHAnsi"/>
                <w:sz w:val="22"/>
                <w:szCs w:val="22"/>
              </w:rPr>
            </w:pPr>
            <w:r w:rsidRPr="006D1795">
              <w:rPr>
                <w:rFonts w:asciiTheme="minorHAnsi" w:hAnsiTheme="minorHAnsi" w:cstheme="minorHAnsi"/>
                <w:sz w:val="22"/>
                <w:szCs w:val="22"/>
              </w:rPr>
              <w:t xml:space="preserve">There is no evidence that an individual’s needs </w:t>
            </w:r>
          </w:p>
          <w:p w14:paraId="227057D2" w14:textId="77777777" w:rsidR="006D1795" w:rsidRPr="006D1795" w:rsidRDefault="006D1795" w:rsidP="00A876D3">
            <w:pPr>
              <w:pStyle w:val="ListParagraph"/>
              <w:numPr>
                <w:ilvl w:val="0"/>
                <w:numId w:val="18"/>
              </w:numPr>
              <w:ind w:left="282"/>
              <w:rPr>
                <w:rFonts w:asciiTheme="minorHAnsi" w:hAnsiTheme="minorHAnsi" w:cstheme="minorHAnsi"/>
                <w:sz w:val="22"/>
                <w:szCs w:val="22"/>
              </w:rPr>
            </w:pPr>
            <w:r w:rsidRPr="006D1795">
              <w:rPr>
                <w:rFonts w:asciiTheme="minorHAnsi" w:hAnsiTheme="minorHAnsi" w:cstheme="minorHAnsi"/>
                <w:b/>
                <w:bCs/>
                <w:sz w:val="22"/>
                <w:szCs w:val="22"/>
                <w:u w:val="single"/>
              </w:rPr>
              <w:t>and/or</w:t>
            </w:r>
            <w:r w:rsidRPr="006D1795">
              <w:rPr>
                <w:rFonts w:asciiTheme="minorHAnsi" w:hAnsiTheme="minorHAnsi" w:cstheme="minorHAnsi"/>
                <w:sz w:val="22"/>
                <w:szCs w:val="22"/>
              </w:rPr>
              <w:t xml:space="preserve"> desires </w:t>
            </w:r>
            <w:proofErr w:type="gramStart"/>
            <w:r w:rsidRPr="006D1795">
              <w:rPr>
                <w:rFonts w:asciiTheme="minorHAnsi" w:hAnsiTheme="minorHAnsi" w:cstheme="minorHAnsi"/>
                <w:sz w:val="22"/>
                <w:szCs w:val="22"/>
              </w:rPr>
              <w:t>in the area of</w:t>
            </w:r>
            <w:proofErr w:type="gramEnd"/>
            <w:r w:rsidRPr="006D1795">
              <w:rPr>
                <w:rFonts w:asciiTheme="minorHAnsi" w:hAnsiTheme="minorHAnsi" w:cstheme="minorHAnsi"/>
                <w:sz w:val="22"/>
                <w:szCs w:val="22"/>
              </w:rPr>
              <w:t xml:space="preserve"> sexuality/ romantic relationship development have been reviewed </w:t>
            </w:r>
          </w:p>
          <w:p w14:paraId="396C2119" w14:textId="77777777" w:rsidR="006D1795" w:rsidRPr="006D1795" w:rsidRDefault="006D1795" w:rsidP="00A876D3">
            <w:pPr>
              <w:pStyle w:val="ListParagraph"/>
              <w:numPr>
                <w:ilvl w:val="0"/>
                <w:numId w:val="18"/>
              </w:numPr>
              <w:ind w:left="282"/>
              <w:rPr>
                <w:rFonts w:asciiTheme="minorHAnsi" w:hAnsiTheme="minorHAnsi" w:cstheme="minorHAnsi"/>
                <w:sz w:val="22"/>
                <w:szCs w:val="22"/>
              </w:rPr>
            </w:pPr>
            <w:r w:rsidRPr="006D1795">
              <w:rPr>
                <w:rFonts w:asciiTheme="minorHAnsi" w:hAnsiTheme="minorHAnsi" w:cstheme="minorHAnsi"/>
                <w:b/>
                <w:bCs/>
                <w:sz w:val="22"/>
                <w:szCs w:val="22"/>
                <w:u w:val="single"/>
              </w:rPr>
              <w:t>and/or</w:t>
            </w:r>
            <w:r w:rsidRPr="006D1795">
              <w:rPr>
                <w:rFonts w:asciiTheme="minorHAnsi" w:hAnsiTheme="minorHAnsi" w:cstheme="minorHAnsi"/>
                <w:sz w:val="22"/>
                <w:szCs w:val="22"/>
              </w:rPr>
              <w:t xml:space="preserve"> there is an identified need in this area with no support provided and/or that </w:t>
            </w:r>
            <w:proofErr w:type="gramStart"/>
            <w:r w:rsidRPr="006D1795">
              <w:rPr>
                <w:rFonts w:asciiTheme="minorHAnsi" w:hAnsiTheme="minorHAnsi" w:cstheme="minorHAnsi"/>
                <w:sz w:val="22"/>
                <w:szCs w:val="22"/>
              </w:rPr>
              <w:t>support</w:t>
            </w:r>
            <w:proofErr w:type="gramEnd"/>
            <w:r w:rsidRPr="006D1795">
              <w:rPr>
                <w:rFonts w:asciiTheme="minorHAnsi" w:hAnsiTheme="minorHAnsi" w:cstheme="minorHAnsi"/>
                <w:sz w:val="22"/>
                <w:szCs w:val="22"/>
              </w:rPr>
              <w:t xml:space="preserve"> and education geared to the individual’s learning style has not been provided.  </w:t>
            </w:r>
          </w:p>
          <w:p w14:paraId="70D94718" w14:textId="77777777" w:rsidR="006D1795" w:rsidRDefault="006D1795" w:rsidP="006D1795">
            <w:pPr>
              <w:rPr>
                <w:rFonts w:asciiTheme="minorHAnsi" w:hAnsiTheme="minorHAnsi" w:cstheme="minorHAnsi"/>
                <w:sz w:val="22"/>
                <w:szCs w:val="22"/>
              </w:rPr>
            </w:pPr>
          </w:p>
          <w:p w14:paraId="0F74D0B7" w14:textId="043E9B52" w:rsidR="006D1795" w:rsidRPr="006D1795" w:rsidRDefault="30A4E1F9" w:rsidP="4A792D6F">
            <w:pPr>
              <w:rPr>
                <w:rFonts w:asciiTheme="minorHAnsi" w:hAnsiTheme="minorHAnsi" w:cstheme="minorBidi"/>
                <w:sz w:val="22"/>
                <w:szCs w:val="22"/>
              </w:rPr>
            </w:pPr>
            <w:r w:rsidRPr="4A792D6F">
              <w:rPr>
                <w:rFonts w:asciiTheme="minorHAnsi" w:hAnsiTheme="minorHAnsi" w:cstheme="minorBidi"/>
                <w:sz w:val="22"/>
                <w:szCs w:val="22"/>
              </w:rPr>
              <w:t>The provider does not have a preferred curriculum or access to resources that it utilizes.</w:t>
            </w:r>
          </w:p>
          <w:p w14:paraId="0F77BBE0" w14:textId="77777777" w:rsidR="006D1795" w:rsidRPr="006D1795" w:rsidRDefault="006D1795" w:rsidP="006D1795">
            <w:pPr>
              <w:rPr>
                <w:rFonts w:asciiTheme="minorHAnsi" w:hAnsiTheme="minorHAnsi" w:cstheme="minorHAnsi"/>
                <w:sz w:val="22"/>
                <w:szCs w:val="22"/>
              </w:rPr>
            </w:pPr>
          </w:p>
          <w:p w14:paraId="6DA40537" w14:textId="77777777" w:rsidR="006D1795" w:rsidRPr="006D1795" w:rsidRDefault="006D1795" w:rsidP="006D1795">
            <w:pPr>
              <w:rPr>
                <w:rFonts w:asciiTheme="minorHAnsi" w:hAnsiTheme="minorHAnsi" w:cstheme="minorHAnsi"/>
                <w:color w:val="000080"/>
                <w:sz w:val="22"/>
                <w:szCs w:val="22"/>
              </w:rPr>
            </w:pPr>
          </w:p>
        </w:tc>
      </w:tr>
    </w:tbl>
    <w:p w14:paraId="5AD9AD07" w14:textId="6BCFC6DF" w:rsidR="00FE009A" w:rsidRDefault="00FE009A"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E85025" w14:paraId="0D0FB67D" w14:textId="77777777" w:rsidTr="4A792D6F">
        <w:tc>
          <w:tcPr>
            <w:tcW w:w="14614" w:type="dxa"/>
            <w:gridSpan w:val="5"/>
            <w:shd w:val="clear" w:color="auto" w:fill="8EAADB" w:themeFill="accent1" w:themeFillTint="99"/>
          </w:tcPr>
          <w:p w14:paraId="7704C53D" w14:textId="0A220DA5" w:rsidR="00E85025" w:rsidRPr="00E85025" w:rsidRDefault="00E85025" w:rsidP="00E85025">
            <w:pPr>
              <w:jc w:val="center"/>
              <w:rPr>
                <w:rFonts w:asciiTheme="minorHAnsi" w:hAnsiTheme="minorHAnsi" w:cstheme="minorHAnsi"/>
                <w:b/>
                <w:sz w:val="28"/>
                <w:szCs w:val="28"/>
              </w:rPr>
            </w:pPr>
            <w:r w:rsidRPr="00E85025">
              <w:rPr>
                <w:rFonts w:asciiTheme="minorHAnsi" w:hAnsiTheme="minorHAnsi" w:cstheme="minorHAnsi"/>
                <w:b/>
                <w:sz w:val="28"/>
                <w:szCs w:val="28"/>
              </w:rPr>
              <w:t>CHOICE, CONTROL AND GROWTH</w:t>
            </w:r>
          </w:p>
        </w:tc>
      </w:tr>
      <w:tr w:rsidR="00FE009A" w14:paraId="37567C6D" w14:textId="77777777" w:rsidTr="4A792D6F">
        <w:tc>
          <w:tcPr>
            <w:tcW w:w="1908" w:type="dxa"/>
            <w:vMerge w:val="restart"/>
          </w:tcPr>
          <w:p w14:paraId="23DC880A" w14:textId="77777777" w:rsidR="00FE009A" w:rsidRPr="00B41CCE" w:rsidRDefault="00FE009A"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41CCE">
              <w:rPr>
                <w:rFonts w:asciiTheme="minorHAnsi" w:hAnsiTheme="minorHAnsi" w:cstheme="minorHAnsi"/>
                <w:b/>
                <w:sz w:val="22"/>
                <w:szCs w:val="22"/>
                <w:shd w:val="clear" w:color="auto" w:fill="D9E2F3" w:themeFill="accent1" w:themeFillTint="33"/>
              </w:rPr>
              <w:t>INDICATOR</w:t>
            </w:r>
          </w:p>
          <w:p w14:paraId="5E5B9C88" w14:textId="77777777" w:rsidR="00FE009A" w:rsidRPr="00B41CCE" w:rsidRDefault="00FE009A" w:rsidP="006D1795">
            <w:pPr>
              <w:rPr>
                <w:rFonts w:asciiTheme="minorHAnsi" w:hAnsiTheme="minorHAnsi" w:cstheme="minorHAnsi"/>
                <w:sz w:val="22"/>
                <w:szCs w:val="22"/>
              </w:rPr>
            </w:pPr>
          </w:p>
          <w:p w14:paraId="13F63093" w14:textId="09BBC6C9" w:rsidR="00FE009A" w:rsidRPr="00B41CCE" w:rsidRDefault="006D1795" w:rsidP="00801A5F">
            <w:pPr>
              <w:rPr>
                <w:rFonts w:asciiTheme="minorHAnsi" w:hAnsiTheme="minorHAnsi" w:cstheme="minorHAnsi"/>
                <w:sz w:val="22"/>
                <w:szCs w:val="22"/>
              </w:rPr>
            </w:pPr>
            <w:r w:rsidRPr="00B41CCE">
              <w:rPr>
                <w:rFonts w:asciiTheme="minorHAnsi" w:hAnsiTheme="minorHAnsi" w:cstheme="minorHAnsi"/>
                <w:b/>
                <w:bCs/>
                <w:sz w:val="22"/>
                <w:szCs w:val="22"/>
              </w:rPr>
              <w:t>C13.</w:t>
            </w:r>
            <w:r w:rsidRPr="00B41CCE">
              <w:rPr>
                <w:rFonts w:asciiTheme="minorHAnsi" w:hAnsiTheme="minorHAnsi" w:cstheme="minorHAnsi"/>
                <w:sz w:val="22"/>
                <w:szCs w:val="22"/>
              </w:rPr>
              <w:t xml:space="preserve">  Staff (home providers) provide support for individuals to develop skills to enable them to maximize independence and participation in typical home activities and routines.</w:t>
            </w:r>
          </w:p>
          <w:p w14:paraId="66B22C26" w14:textId="77777777" w:rsidR="00FE009A" w:rsidRPr="00B41CCE" w:rsidRDefault="00FE009A" w:rsidP="006D1795">
            <w:pPr>
              <w:jc w:val="center"/>
              <w:rPr>
                <w:rFonts w:asciiTheme="minorHAnsi" w:hAnsiTheme="minorHAnsi" w:cstheme="minorHAnsi"/>
                <w:sz w:val="22"/>
                <w:szCs w:val="22"/>
              </w:rPr>
            </w:pPr>
          </w:p>
          <w:p w14:paraId="5C54A936" w14:textId="77777777" w:rsidR="00FE009A" w:rsidRPr="00B41CCE" w:rsidRDefault="00FE009A"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41CCE">
              <w:rPr>
                <w:rFonts w:asciiTheme="minorHAnsi" w:hAnsiTheme="minorHAnsi" w:cstheme="minorHAnsi"/>
                <w:b/>
                <w:sz w:val="22"/>
                <w:szCs w:val="22"/>
              </w:rPr>
              <w:t>APPLICABILITY</w:t>
            </w:r>
          </w:p>
          <w:p w14:paraId="36EC5CAD" w14:textId="6BF8906E" w:rsidR="00FE009A" w:rsidRPr="00B41CCE" w:rsidRDefault="00FE009A" w:rsidP="006D1795">
            <w:pPr>
              <w:jc w:val="center"/>
              <w:rPr>
                <w:rFonts w:asciiTheme="minorHAnsi" w:hAnsiTheme="minorHAnsi" w:cstheme="minorHAnsi"/>
                <w:sz w:val="22"/>
                <w:szCs w:val="22"/>
              </w:rPr>
            </w:pPr>
          </w:p>
          <w:p w14:paraId="55B69623" w14:textId="77777777" w:rsidR="00FE009A" w:rsidRPr="00B41CCE" w:rsidRDefault="006D1795" w:rsidP="00601DFB">
            <w:pPr>
              <w:jc w:val="center"/>
              <w:rPr>
                <w:rFonts w:asciiTheme="minorHAnsi" w:hAnsiTheme="minorHAnsi" w:cstheme="minorHAnsi"/>
                <w:sz w:val="22"/>
                <w:szCs w:val="22"/>
              </w:rPr>
            </w:pPr>
            <w:r w:rsidRPr="00B41CCE">
              <w:rPr>
                <w:rFonts w:asciiTheme="minorHAnsi" w:hAnsiTheme="minorHAnsi" w:cstheme="minorHAnsi"/>
                <w:sz w:val="22"/>
                <w:szCs w:val="22"/>
                <w:shd w:val="clear" w:color="auto" w:fill="00FF00"/>
              </w:rPr>
              <w:t xml:space="preserve">All </w:t>
            </w:r>
            <w:r w:rsidR="00D344D3" w:rsidRPr="00B41CCE">
              <w:rPr>
                <w:rFonts w:asciiTheme="minorHAnsi" w:hAnsiTheme="minorHAnsi" w:cstheme="minorHAnsi"/>
                <w:sz w:val="22"/>
                <w:szCs w:val="22"/>
                <w:shd w:val="clear" w:color="auto" w:fill="00FF00"/>
              </w:rPr>
              <w:t xml:space="preserve">Residential </w:t>
            </w:r>
            <w:r w:rsidRPr="00B41CCE">
              <w:rPr>
                <w:rFonts w:asciiTheme="minorHAnsi" w:hAnsiTheme="minorHAnsi" w:cstheme="minorHAnsi"/>
                <w:sz w:val="22"/>
                <w:szCs w:val="22"/>
                <w:shd w:val="clear" w:color="auto" w:fill="00FF00"/>
              </w:rPr>
              <w:t>Services</w:t>
            </w:r>
            <w:r w:rsidR="006E2450" w:rsidRPr="00B41CCE">
              <w:rPr>
                <w:rFonts w:asciiTheme="minorHAnsi" w:hAnsiTheme="minorHAnsi" w:cstheme="minorHAnsi"/>
                <w:sz w:val="22"/>
                <w:szCs w:val="22"/>
              </w:rPr>
              <w:t xml:space="preserve"> </w:t>
            </w:r>
          </w:p>
          <w:p w14:paraId="25640B72" w14:textId="77777777" w:rsidR="00D344D3" w:rsidRPr="00B41CCE" w:rsidRDefault="00D344D3" w:rsidP="00601DFB">
            <w:pPr>
              <w:jc w:val="center"/>
              <w:rPr>
                <w:rFonts w:asciiTheme="minorHAnsi" w:hAnsiTheme="minorHAnsi" w:cstheme="minorHAnsi"/>
                <w:sz w:val="22"/>
                <w:szCs w:val="22"/>
              </w:rPr>
            </w:pPr>
          </w:p>
          <w:p w14:paraId="473FB4A9" w14:textId="77777777" w:rsidR="00D344D3" w:rsidRPr="00B41CCE" w:rsidRDefault="00D344D3" w:rsidP="00601DFB">
            <w:pPr>
              <w:jc w:val="center"/>
              <w:rPr>
                <w:rFonts w:asciiTheme="minorHAnsi" w:hAnsiTheme="minorHAnsi" w:cstheme="minorHAnsi"/>
                <w:sz w:val="22"/>
                <w:szCs w:val="22"/>
              </w:rPr>
            </w:pPr>
            <w:r w:rsidRPr="00B41CCE">
              <w:rPr>
                <w:rFonts w:asciiTheme="minorHAnsi" w:hAnsiTheme="minorHAnsi" w:cstheme="minorHAnsi"/>
                <w:sz w:val="22"/>
                <w:szCs w:val="22"/>
              </w:rPr>
              <w:t>CBDS</w:t>
            </w:r>
          </w:p>
          <w:p w14:paraId="64EF9A78" w14:textId="77777777" w:rsidR="005B57CA" w:rsidRPr="00B41CCE" w:rsidRDefault="005B57CA" w:rsidP="00601DFB">
            <w:pPr>
              <w:jc w:val="center"/>
              <w:rPr>
                <w:rFonts w:asciiTheme="minorHAnsi" w:hAnsiTheme="minorHAnsi" w:cstheme="minorHAnsi"/>
                <w:sz w:val="22"/>
                <w:szCs w:val="22"/>
              </w:rPr>
            </w:pPr>
          </w:p>
          <w:p w14:paraId="7C5824A9" w14:textId="7D25AADA" w:rsidR="005B57CA" w:rsidRPr="00B41CCE" w:rsidRDefault="005B57CA" w:rsidP="00601DFB">
            <w:pPr>
              <w:jc w:val="center"/>
              <w:rPr>
                <w:rFonts w:asciiTheme="minorHAnsi" w:hAnsiTheme="minorHAnsi" w:cstheme="minorHAnsi"/>
                <w:sz w:val="22"/>
                <w:szCs w:val="22"/>
              </w:rPr>
            </w:pPr>
            <w:r w:rsidRPr="00B41CCE">
              <w:rPr>
                <w:rFonts w:asciiTheme="minorHAnsi" w:hAnsiTheme="minorHAnsi" w:cstheme="minorHAnsi"/>
                <w:sz w:val="22"/>
                <w:szCs w:val="22"/>
                <w:highlight w:val="green"/>
              </w:rPr>
              <w:t>RSM</w:t>
            </w:r>
          </w:p>
        </w:tc>
        <w:tc>
          <w:tcPr>
            <w:tcW w:w="2068" w:type="dxa"/>
            <w:shd w:val="clear" w:color="auto" w:fill="D9E2F3" w:themeFill="accent1" w:themeFillTint="33"/>
          </w:tcPr>
          <w:p w14:paraId="5C8354B7" w14:textId="62E9C758" w:rsidR="00FE009A" w:rsidRPr="00801A5F" w:rsidRDefault="006D1795" w:rsidP="006D1795">
            <w:pPr>
              <w:rPr>
                <w:rFonts w:asciiTheme="minorHAnsi" w:hAnsiTheme="minorHAnsi" w:cstheme="minorHAnsi"/>
                <w:b/>
                <w:sz w:val="22"/>
                <w:szCs w:val="22"/>
              </w:rPr>
            </w:pPr>
            <w:r w:rsidRPr="00801A5F">
              <w:rPr>
                <w:rFonts w:asciiTheme="minorHAnsi" w:hAnsiTheme="minorHAnsi" w:cstheme="minorHAnsi"/>
                <w:b/>
                <w:sz w:val="22"/>
                <w:szCs w:val="22"/>
                <w:u w:val="single"/>
              </w:rPr>
              <w:t xml:space="preserve">Regulations 7.04 </w:t>
            </w:r>
            <w:r w:rsidR="00001126">
              <w:rPr>
                <w:rFonts w:asciiTheme="minorHAnsi" w:hAnsiTheme="minorHAnsi" w:cstheme="minorHAnsi"/>
                <w:b/>
                <w:sz w:val="22"/>
                <w:szCs w:val="22"/>
                <w:u w:val="single"/>
              </w:rPr>
              <w:t>(1</w:t>
            </w:r>
            <w:r w:rsidR="00001126" w:rsidRPr="004023C0">
              <w:rPr>
                <w:rFonts w:asciiTheme="minorHAnsi" w:hAnsiTheme="minorHAnsi" w:cstheme="minorHAnsi"/>
                <w:b/>
                <w:sz w:val="22"/>
                <w:szCs w:val="22"/>
                <w:u w:val="single"/>
              </w:rPr>
              <w:t>)</w:t>
            </w:r>
            <w:r w:rsidRPr="004023C0">
              <w:rPr>
                <w:rFonts w:asciiTheme="minorHAnsi" w:hAnsiTheme="minorHAnsi" w:cstheme="minorHAnsi"/>
                <w:b/>
                <w:sz w:val="22"/>
                <w:szCs w:val="22"/>
              </w:rPr>
              <w:t>(e)</w:t>
            </w:r>
          </w:p>
        </w:tc>
        <w:tc>
          <w:tcPr>
            <w:tcW w:w="10638" w:type="dxa"/>
            <w:gridSpan w:val="3"/>
            <w:shd w:val="clear" w:color="auto" w:fill="auto"/>
          </w:tcPr>
          <w:p w14:paraId="224D3D9E" w14:textId="77777777" w:rsidR="006D1795" w:rsidRPr="00801A5F" w:rsidRDefault="006D1795" w:rsidP="006D1795">
            <w:pPr>
              <w:rPr>
                <w:rFonts w:asciiTheme="minorHAnsi" w:hAnsiTheme="minorHAnsi" w:cstheme="minorHAnsi"/>
                <w:sz w:val="22"/>
                <w:szCs w:val="22"/>
              </w:rPr>
            </w:pPr>
            <w:r w:rsidRPr="00801A5F">
              <w:rPr>
                <w:rFonts w:asciiTheme="minorHAnsi" w:hAnsiTheme="minorHAnsi" w:cstheme="minorHAnsi"/>
                <w:sz w:val="22"/>
                <w:szCs w:val="22"/>
              </w:rPr>
              <w:t xml:space="preserve">Skill Acquisition and Accomplishments. Assessment, training, education, supports and services necessary for the individual to meet the goals in the individual's ISP, to acquire skills that increase self-reliance and that are necessary to achieve desired and valued outcomes </w:t>
            </w:r>
          </w:p>
          <w:p w14:paraId="08418DA0" w14:textId="77777777" w:rsidR="006D1795" w:rsidRPr="00801A5F" w:rsidRDefault="006D1795" w:rsidP="006D1795">
            <w:pPr>
              <w:rPr>
                <w:rFonts w:asciiTheme="minorHAnsi" w:hAnsiTheme="minorHAnsi" w:cstheme="minorHAnsi"/>
                <w:sz w:val="22"/>
                <w:szCs w:val="22"/>
              </w:rPr>
            </w:pPr>
            <w:r w:rsidRPr="00801A5F">
              <w:rPr>
                <w:rFonts w:asciiTheme="minorHAnsi" w:hAnsiTheme="minorHAnsi" w:cstheme="minorHAnsi"/>
                <w:sz w:val="22"/>
                <w:szCs w:val="22"/>
              </w:rPr>
              <w:t xml:space="preserve">1. For providers of residential supports and individualized home supports, the supports and services include skills training and supports to maximize an individual's independence and performance of household activities and routines, participation in community recreational, cultural and leisure activities, and opportunities to maintain or expand their relationships with family and friends. </w:t>
            </w:r>
          </w:p>
          <w:p w14:paraId="3555CAEB" w14:textId="33B90F2C" w:rsidR="00FE009A" w:rsidRPr="00801A5F" w:rsidRDefault="006D1795" w:rsidP="006D1795">
            <w:pPr>
              <w:rPr>
                <w:rFonts w:asciiTheme="minorHAnsi" w:hAnsiTheme="minorHAnsi" w:cstheme="minorHAnsi"/>
                <w:sz w:val="22"/>
                <w:szCs w:val="22"/>
              </w:rPr>
            </w:pPr>
            <w:r w:rsidRPr="00801A5F">
              <w:rPr>
                <w:rFonts w:asciiTheme="minorHAnsi" w:hAnsiTheme="minorHAnsi" w:cstheme="minorHAnsi"/>
                <w:sz w:val="22"/>
                <w:szCs w:val="22"/>
              </w:rPr>
              <w:t xml:space="preserve">2. For providers of employment supports, the supports and services include supports to explore and develop work skills, to obtain and maintain paid work in integrated work settings, and the supports to help individuals on a pathway to employment by developing the skills to secure work. </w:t>
            </w:r>
          </w:p>
        </w:tc>
      </w:tr>
      <w:tr w:rsidR="006D1795" w14:paraId="47CBDCBD" w14:textId="77777777" w:rsidTr="4A792D6F">
        <w:tc>
          <w:tcPr>
            <w:tcW w:w="1908" w:type="dxa"/>
            <w:vMerge/>
          </w:tcPr>
          <w:p w14:paraId="4D2A5B22" w14:textId="77777777" w:rsidR="006D1795" w:rsidRPr="00801A5F" w:rsidRDefault="006D1795"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6CF6F400" w14:textId="4B37F3BE" w:rsidR="006D1795" w:rsidRPr="00801A5F" w:rsidRDefault="00801A5F" w:rsidP="006D1795">
            <w:pPr>
              <w:rPr>
                <w:rFonts w:asciiTheme="minorHAnsi" w:hAnsiTheme="minorHAnsi" w:cstheme="minorHAnsi"/>
                <w:b/>
                <w:sz w:val="22"/>
                <w:szCs w:val="22"/>
                <w:u w:val="single"/>
              </w:rPr>
            </w:pPr>
            <w:r w:rsidRPr="00801A5F">
              <w:rPr>
                <w:rFonts w:asciiTheme="minorHAnsi" w:hAnsiTheme="minorHAnsi" w:cstheme="minorHAnsi"/>
                <w:b/>
                <w:sz w:val="22"/>
                <w:szCs w:val="22"/>
                <w:u w:val="single"/>
              </w:rPr>
              <w:t xml:space="preserve">CMS § 441.530 Home and Community-Based </w:t>
            </w:r>
            <w:r w:rsidR="00601DFB" w:rsidRPr="00801A5F">
              <w:rPr>
                <w:rFonts w:asciiTheme="minorHAnsi" w:hAnsiTheme="minorHAnsi" w:cstheme="minorHAnsi"/>
                <w:b/>
                <w:sz w:val="22"/>
                <w:szCs w:val="22"/>
                <w:u w:val="single"/>
              </w:rPr>
              <w:t>Setting. (</w:t>
            </w:r>
            <w:r w:rsidRPr="00801A5F">
              <w:rPr>
                <w:rFonts w:asciiTheme="minorHAnsi" w:hAnsiTheme="minorHAnsi" w:cstheme="minorHAnsi"/>
                <w:b/>
                <w:sz w:val="22"/>
                <w:szCs w:val="22"/>
                <w:u w:val="single"/>
              </w:rPr>
              <w:t>a) (1) (iv):</w:t>
            </w:r>
          </w:p>
        </w:tc>
        <w:tc>
          <w:tcPr>
            <w:tcW w:w="10638" w:type="dxa"/>
            <w:gridSpan w:val="3"/>
            <w:shd w:val="clear" w:color="auto" w:fill="auto"/>
          </w:tcPr>
          <w:p w14:paraId="1CBEFA3D" w14:textId="77777777" w:rsidR="00801A5F" w:rsidRPr="00801A5F" w:rsidRDefault="00801A5F" w:rsidP="00801A5F">
            <w:pPr>
              <w:rPr>
                <w:rFonts w:asciiTheme="minorHAnsi" w:hAnsiTheme="minorHAnsi" w:cstheme="minorHAnsi"/>
                <w:bCs/>
                <w:sz w:val="22"/>
                <w:szCs w:val="22"/>
              </w:rPr>
            </w:pPr>
            <w:r w:rsidRPr="00801A5F">
              <w:rPr>
                <w:rFonts w:asciiTheme="minorHAnsi" w:hAnsiTheme="minorHAnsi" w:cstheme="minorHAnsi"/>
                <w:bCs/>
                <w:sz w:val="22"/>
                <w:szCs w:val="22"/>
              </w:rPr>
              <w:t>Optimizes, but does not regiment, individual initiative, autonomy, and independence in making life choices, including but not limited to, daily activities...</w:t>
            </w:r>
          </w:p>
          <w:p w14:paraId="58FB9D3C" w14:textId="77777777" w:rsidR="006D1795" w:rsidRPr="00801A5F" w:rsidRDefault="006D1795" w:rsidP="006D1795">
            <w:pPr>
              <w:rPr>
                <w:rFonts w:asciiTheme="minorHAnsi" w:hAnsiTheme="minorHAnsi" w:cstheme="minorHAnsi"/>
                <w:bCs/>
                <w:sz w:val="22"/>
                <w:szCs w:val="22"/>
              </w:rPr>
            </w:pPr>
          </w:p>
        </w:tc>
      </w:tr>
      <w:tr w:rsidR="003832DD" w14:paraId="574A922B" w14:textId="77777777" w:rsidTr="4A792D6F">
        <w:tc>
          <w:tcPr>
            <w:tcW w:w="1908" w:type="dxa"/>
            <w:vMerge/>
          </w:tcPr>
          <w:p w14:paraId="0BF04063" w14:textId="77777777" w:rsidR="003832DD" w:rsidRPr="00801A5F" w:rsidRDefault="003832DD" w:rsidP="003832DD">
            <w:pPr>
              <w:jc w:val="center"/>
              <w:rPr>
                <w:rFonts w:asciiTheme="minorHAnsi" w:hAnsiTheme="minorHAnsi" w:cstheme="minorHAnsi"/>
                <w:sz w:val="22"/>
                <w:szCs w:val="22"/>
              </w:rPr>
            </w:pPr>
          </w:p>
        </w:tc>
        <w:tc>
          <w:tcPr>
            <w:tcW w:w="12706" w:type="dxa"/>
            <w:gridSpan w:val="4"/>
          </w:tcPr>
          <w:p w14:paraId="4DB3D150" w14:textId="77777777" w:rsidR="002C4280" w:rsidRDefault="002C4280" w:rsidP="73FF4C32">
            <w:pPr>
              <w:shd w:val="clear" w:color="auto" w:fill="D9E2F3" w:themeFill="accent1" w:themeFillTint="33"/>
              <w:rPr>
                <w:rFonts w:asciiTheme="minorHAnsi" w:hAnsiTheme="minorHAnsi" w:cstheme="minorHAnsi"/>
                <w:b/>
                <w:sz w:val="22"/>
                <w:szCs w:val="22"/>
              </w:rPr>
            </w:pPr>
            <w:r>
              <w:rPr>
                <w:rFonts w:asciiTheme="minorHAnsi" w:hAnsiTheme="minorHAnsi" w:cstheme="minorHAnsi"/>
                <w:b/>
                <w:sz w:val="22"/>
                <w:szCs w:val="22"/>
              </w:rPr>
              <w:t>GUIDELINES:</w:t>
            </w:r>
          </w:p>
          <w:p w14:paraId="0E8BF4C0" w14:textId="77777777" w:rsidR="003832DD" w:rsidRPr="00525BD9" w:rsidRDefault="003832DD" w:rsidP="003832DD">
            <w:pPr>
              <w:rPr>
                <w:rFonts w:asciiTheme="minorHAnsi" w:hAnsiTheme="minorHAnsi" w:cstheme="minorHAnsi"/>
                <w:sz w:val="22"/>
                <w:szCs w:val="22"/>
              </w:rPr>
            </w:pPr>
            <w:r w:rsidRPr="00525BD9">
              <w:rPr>
                <w:rFonts w:asciiTheme="minorHAnsi" w:hAnsiTheme="minorHAnsi" w:cstheme="minorHAnsi"/>
                <w:sz w:val="22"/>
                <w:szCs w:val="22"/>
              </w:rPr>
              <w:t xml:space="preserve">The staff (home provider) must encourage, </w:t>
            </w:r>
            <w:proofErr w:type="gramStart"/>
            <w:r w:rsidRPr="00525BD9">
              <w:rPr>
                <w:rFonts w:asciiTheme="minorHAnsi" w:hAnsiTheme="minorHAnsi" w:cstheme="minorHAnsi"/>
                <w:sz w:val="22"/>
                <w:szCs w:val="22"/>
              </w:rPr>
              <w:t>teach</w:t>
            </w:r>
            <w:proofErr w:type="gramEnd"/>
            <w:r w:rsidRPr="00525BD9">
              <w:rPr>
                <w:rFonts w:asciiTheme="minorHAnsi" w:hAnsiTheme="minorHAnsi" w:cstheme="minorHAnsi"/>
                <w:sz w:val="22"/>
                <w:szCs w:val="22"/>
              </w:rPr>
              <w:t xml:space="preserve"> and foster maximum independence in home routines and activities.  Even individuals living on their own may benefit from further supports to engage in and manage their household activities and routines.  For example, staff can provide mentoring, </w:t>
            </w:r>
            <w:proofErr w:type="gramStart"/>
            <w:r w:rsidRPr="00525BD9">
              <w:rPr>
                <w:rFonts w:asciiTheme="minorHAnsi" w:hAnsiTheme="minorHAnsi" w:cstheme="minorHAnsi"/>
                <w:sz w:val="22"/>
                <w:szCs w:val="22"/>
              </w:rPr>
              <w:t>support</w:t>
            </w:r>
            <w:proofErr w:type="gramEnd"/>
            <w:r w:rsidRPr="00525BD9">
              <w:rPr>
                <w:rFonts w:asciiTheme="minorHAnsi" w:hAnsiTheme="minorHAnsi" w:cstheme="minorHAnsi"/>
                <w:sz w:val="22"/>
                <w:szCs w:val="22"/>
              </w:rPr>
              <w:t xml:space="preserve"> and assistance to increase their independence even further.</w:t>
            </w:r>
          </w:p>
          <w:p w14:paraId="2A3912E3" w14:textId="77777777" w:rsidR="003832DD" w:rsidRPr="00525BD9" w:rsidRDefault="003832DD" w:rsidP="003832DD">
            <w:pPr>
              <w:rPr>
                <w:rFonts w:asciiTheme="minorHAnsi" w:hAnsiTheme="minorHAnsi" w:cstheme="minorHAnsi"/>
                <w:sz w:val="22"/>
                <w:szCs w:val="22"/>
              </w:rPr>
            </w:pPr>
          </w:p>
          <w:p w14:paraId="6A965D96" w14:textId="321B7BCE" w:rsidR="003832DD" w:rsidRPr="00525BD9" w:rsidRDefault="003832DD" w:rsidP="003832DD">
            <w:pPr>
              <w:rPr>
                <w:rFonts w:asciiTheme="minorHAnsi" w:hAnsiTheme="minorHAnsi" w:cstheme="minorHAnsi"/>
                <w:sz w:val="22"/>
                <w:szCs w:val="22"/>
              </w:rPr>
            </w:pPr>
            <w:r w:rsidRPr="00525BD9">
              <w:rPr>
                <w:rFonts w:asciiTheme="minorHAnsi" w:hAnsiTheme="minorHAnsi" w:cstheme="minorHAnsi"/>
                <w:sz w:val="22"/>
                <w:szCs w:val="22"/>
              </w:rPr>
              <w:t xml:space="preserve">The staff (home provider) must first gather information about the individuals’ desires and skills relative to home life, including both personal care as well as home care through a variety of mechanisms such as familiarity with the individual, interview, observation, picture books and/or other communication assistive technology. The staff (home provider) need to support, as </w:t>
            </w:r>
            <w:r w:rsidR="00601DFB" w:rsidRPr="00525BD9">
              <w:rPr>
                <w:rFonts w:asciiTheme="minorHAnsi" w:hAnsiTheme="minorHAnsi" w:cstheme="minorHAnsi"/>
                <w:sz w:val="22"/>
                <w:szCs w:val="22"/>
              </w:rPr>
              <w:t>needed, the</w:t>
            </w:r>
            <w:r w:rsidRPr="00525BD9">
              <w:rPr>
                <w:rFonts w:asciiTheme="minorHAnsi" w:hAnsiTheme="minorHAnsi" w:cstheme="minorHAnsi"/>
                <w:sz w:val="22"/>
                <w:szCs w:val="22"/>
              </w:rPr>
              <w:t xml:space="preserve"> individuals’ development of skills on a routine and ongoing basis so that individuals can do things for themselves as opposed to having staff do things for them.  For example, daily and weekly activities such as dressing, tooth-brushing, laundry, meal preparation, shopping, managing money, cleaning, traveling/transportation, yard work and regular medical appointments are all activities that should be used to teach, guide, encourage and prompt greater independence and further skill development and participation.  Any education/ training must be geared to the learning style and needs of the individual; education and training may occur in the home or the community (such as an adult education cooking class). </w:t>
            </w:r>
          </w:p>
          <w:p w14:paraId="25913C81" w14:textId="77777777" w:rsidR="003832DD" w:rsidRPr="00525BD9" w:rsidRDefault="003832DD" w:rsidP="003832DD">
            <w:pPr>
              <w:rPr>
                <w:rFonts w:asciiTheme="minorHAnsi" w:hAnsiTheme="minorHAnsi" w:cstheme="minorHAnsi"/>
                <w:sz w:val="22"/>
                <w:szCs w:val="22"/>
              </w:rPr>
            </w:pPr>
          </w:p>
          <w:p w14:paraId="4FCAE1C0" w14:textId="23C26518" w:rsidR="003832DD" w:rsidRPr="00525BD9" w:rsidRDefault="2C6CF8A9" w:rsidP="4A792D6F">
            <w:pPr>
              <w:rPr>
                <w:rFonts w:asciiTheme="minorHAnsi" w:hAnsiTheme="minorHAnsi" w:cstheme="minorBidi"/>
                <w:sz w:val="22"/>
                <w:szCs w:val="22"/>
              </w:rPr>
            </w:pPr>
            <w:r w:rsidRPr="4A792D6F">
              <w:rPr>
                <w:rFonts w:asciiTheme="minorHAnsi" w:hAnsiTheme="minorHAnsi" w:cstheme="minorBidi"/>
                <w:sz w:val="22"/>
                <w:szCs w:val="22"/>
              </w:rPr>
              <w:t xml:space="preserve">If the individual cannot perform all aspects of the task, they must be supported to participate in several steps in the process.  For example, an individual may not be immediately able to learn to do laundry, but s/he can be supported to put laundered items </w:t>
            </w:r>
            <w:r w:rsidRPr="4A792D6F">
              <w:rPr>
                <w:rFonts w:asciiTheme="minorHAnsi" w:hAnsiTheme="minorHAnsi" w:cstheme="minorBidi"/>
                <w:sz w:val="22"/>
                <w:szCs w:val="22"/>
              </w:rPr>
              <w:lastRenderedPageBreak/>
              <w:t>away in the drawers.  Additionally, staff should encourage and support individuals to continue to attempt tasks that they have not been able to do in the past. For some individuals, due to their health care status, for example, this indicator may be less applicable.  However</w:t>
            </w:r>
            <w:r w:rsidR="009D6156" w:rsidRPr="4A792D6F">
              <w:rPr>
                <w:rFonts w:asciiTheme="minorHAnsi" w:hAnsiTheme="minorHAnsi" w:cstheme="minorBidi"/>
                <w:sz w:val="22"/>
                <w:szCs w:val="22"/>
              </w:rPr>
              <w:t>,</w:t>
            </w:r>
            <w:r w:rsidRPr="4A792D6F">
              <w:rPr>
                <w:rFonts w:asciiTheme="minorHAnsi" w:hAnsiTheme="minorHAnsi" w:cstheme="minorBidi"/>
                <w:sz w:val="22"/>
                <w:szCs w:val="22"/>
              </w:rPr>
              <w:t xml:space="preserve"> there are very few circumstances in which the promotion of greater independence and the development of home skills (or personal care skills), should not occur. </w:t>
            </w:r>
          </w:p>
          <w:p w14:paraId="35436821" w14:textId="77777777" w:rsidR="003832DD" w:rsidRPr="00525BD9" w:rsidRDefault="003832DD" w:rsidP="003832DD">
            <w:pPr>
              <w:rPr>
                <w:rFonts w:asciiTheme="minorHAnsi" w:hAnsiTheme="minorHAnsi" w:cstheme="minorHAnsi"/>
                <w:sz w:val="22"/>
                <w:szCs w:val="22"/>
              </w:rPr>
            </w:pPr>
          </w:p>
          <w:p w14:paraId="080C3499" w14:textId="6E6D2409" w:rsidR="003832DD" w:rsidRPr="009D6156" w:rsidRDefault="2C6CF8A9" w:rsidP="003832DD">
            <w:pPr>
              <w:rPr>
                <w:rFonts w:asciiTheme="minorHAnsi" w:hAnsiTheme="minorHAnsi" w:cstheme="minorBidi"/>
                <w:sz w:val="22"/>
                <w:szCs w:val="22"/>
              </w:rPr>
            </w:pPr>
            <w:r w:rsidRPr="4A792D6F">
              <w:rPr>
                <w:rFonts w:asciiTheme="minorHAnsi" w:hAnsiTheme="minorHAnsi" w:cstheme="minorBidi"/>
                <w:sz w:val="22"/>
                <w:szCs w:val="22"/>
              </w:rPr>
              <w:t>Home providers and their families function autonomously and are uniquely different from one another</w:t>
            </w:r>
            <w:r w:rsidR="3F501CE9" w:rsidRPr="4A792D6F">
              <w:rPr>
                <w:rFonts w:asciiTheme="minorHAnsi" w:hAnsiTheme="minorHAnsi" w:cstheme="minorBidi"/>
                <w:sz w:val="22"/>
                <w:szCs w:val="22"/>
              </w:rPr>
              <w:t xml:space="preserve"> in terms of household routines</w:t>
            </w:r>
            <w:r w:rsidRPr="4A792D6F">
              <w:rPr>
                <w:rFonts w:asciiTheme="minorHAnsi" w:hAnsiTheme="minorHAnsi" w:cstheme="minorBidi"/>
                <w:sz w:val="22"/>
                <w:szCs w:val="22"/>
              </w:rPr>
              <w:t xml:space="preserve">, yet the individuals living within these settings must be supported to </w:t>
            </w:r>
            <w:proofErr w:type="gramStart"/>
            <w:r w:rsidRPr="4A792D6F">
              <w:rPr>
                <w:rFonts w:asciiTheme="minorHAnsi" w:hAnsiTheme="minorHAnsi" w:cstheme="minorBidi"/>
                <w:sz w:val="22"/>
                <w:szCs w:val="22"/>
              </w:rPr>
              <w:t>participate in these routines to the fullest extent</w:t>
            </w:r>
            <w:proofErr w:type="gramEnd"/>
            <w:r w:rsidRPr="4A792D6F">
              <w:rPr>
                <w:rFonts w:asciiTheme="minorHAnsi" w:hAnsiTheme="minorHAnsi" w:cstheme="minorBidi"/>
                <w:sz w:val="22"/>
                <w:szCs w:val="22"/>
              </w:rPr>
              <w:t xml:space="preserve"> of their capabilities and interests.  </w:t>
            </w:r>
          </w:p>
        </w:tc>
      </w:tr>
      <w:tr w:rsidR="003832DD" w14:paraId="4056CE0D" w14:textId="77777777" w:rsidTr="4A792D6F">
        <w:tc>
          <w:tcPr>
            <w:tcW w:w="1908" w:type="dxa"/>
            <w:vMerge/>
          </w:tcPr>
          <w:p w14:paraId="62D66B7D" w14:textId="77777777" w:rsidR="003832DD" w:rsidRPr="00801A5F" w:rsidRDefault="003832DD" w:rsidP="003832DD">
            <w:pPr>
              <w:jc w:val="center"/>
              <w:rPr>
                <w:rFonts w:asciiTheme="minorHAnsi" w:hAnsiTheme="minorHAnsi" w:cstheme="minorHAnsi"/>
                <w:b/>
                <w:sz w:val="22"/>
                <w:szCs w:val="22"/>
              </w:rPr>
            </w:pPr>
          </w:p>
        </w:tc>
        <w:tc>
          <w:tcPr>
            <w:tcW w:w="2068" w:type="dxa"/>
            <w:shd w:val="clear" w:color="auto" w:fill="D9E2F3" w:themeFill="accent1" w:themeFillTint="33"/>
          </w:tcPr>
          <w:p w14:paraId="56E67B84" w14:textId="77777777" w:rsidR="003832DD" w:rsidRPr="00801A5F" w:rsidRDefault="003832DD" w:rsidP="003832DD">
            <w:pPr>
              <w:jc w:val="center"/>
              <w:rPr>
                <w:rFonts w:asciiTheme="minorHAnsi" w:hAnsiTheme="minorHAnsi" w:cstheme="minorHAnsi"/>
                <w:sz w:val="22"/>
                <w:szCs w:val="22"/>
              </w:rPr>
            </w:pPr>
            <w:r w:rsidRPr="00801A5F">
              <w:rPr>
                <w:rFonts w:asciiTheme="minorHAnsi" w:hAnsiTheme="minorHAnsi" w:cstheme="minorHAnsi"/>
                <w:b/>
                <w:sz w:val="22"/>
                <w:szCs w:val="22"/>
              </w:rPr>
              <w:t>INFORMATION SOURCE</w:t>
            </w:r>
          </w:p>
        </w:tc>
        <w:tc>
          <w:tcPr>
            <w:tcW w:w="3060" w:type="dxa"/>
            <w:shd w:val="clear" w:color="auto" w:fill="D9E2F3" w:themeFill="accent1" w:themeFillTint="33"/>
          </w:tcPr>
          <w:p w14:paraId="631D6060" w14:textId="77777777" w:rsidR="003832DD" w:rsidRPr="00801A5F" w:rsidRDefault="003832DD" w:rsidP="003832DD">
            <w:pPr>
              <w:jc w:val="center"/>
              <w:rPr>
                <w:rFonts w:asciiTheme="minorHAnsi" w:hAnsiTheme="minorHAnsi" w:cstheme="minorHAnsi"/>
                <w:sz w:val="22"/>
                <w:szCs w:val="22"/>
              </w:rPr>
            </w:pPr>
            <w:r w:rsidRPr="00801A5F">
              <w:rPr>
                <w:rFonts w:asciiTheme="minorHAnsi" w:hAnsiTheme="minorHAnsi" w:cstheme="minorHAnsi"/>
                <w:b/>
                <w:sz w:val="22"/>
                <w:szCs w:val="22"/>
              </w:rPr>
              <w:t>HOW MEASURED</w:t>
            </w:r>
          </w:p>
        </w:tc>
        <w:tc>
          <w:tcPr>
            <w:tcW w:w="3756" w:type="dxa"/>
            <w:shd w:val="clear" w:color="auto" w:fill="D9E2F3" w:themeFill="accent1" w:themeFillTint="33"/>
          </w:tcPr>
          <w:p w14:paraId="79073284" w14:textId="77777777" w:rsidR="003832DD" w:rsidRPr="00801A5F" w:rsidRDefault="003832DD" w:rsidP="003832DD">
            <w:pPr>
              <w:jc w:val="center"/>
              <w:rPr>
                <w:rFonts w:asciiTheme="minorHAnsi" w:hAnsiTheme="minorHAnsi" w:cstheme="minorHAnsi"/>
                <w:sz w:val="22"/>
                <w:szCs w:val="22"/>
              </w:rPr>
            </w:pPr>
            <w:r w:rsidRPr="00801A5F">
              <w:rPr>
                <w:rFonts w:asciiTheme="minorHAnsi" w:hAnsiTheme="minorHAnsi" w:cstheme="minorHAnsi"/>
                <w:b/>
                <w:sz w:val="22"/>
                <w:szCs w:val="22"/>
              </w:rPr>
              <w:t>CRITERIA FOR STANDARD MET</w:t>
            </w:r>
          </w:p>
        </w:tc>
        <w:tc>
          <w:tcPr>
            <w:tcW w:w="3822" w:type="dxa"/>
            <w:shd w:val="clear" w:color="auto" w:fill="D9E2F3" w:themeFill="accent1" w:themeFillTint="33"/>
          </w:tcPr>
          <w:p w14:paraId="2429E485" w14:textId="77777777" w:rsidR="003832DD" w:rsidRPr="00801A5F" w:rsidRDefault="003832DD" w:rsidP="003832DD">
            <w:pPr>
              <w:jc w:val="center"/>
              <w:rPr>
                <w:rFonts w:asciiTheme="minorHAnsi" w:hAnsiTheme="minorHAnsi" w:cstheme="minorHAnsi"/>
                <w:b/>
                <w:sz w:val="22"/>
                <w:szCs w:val="22"/>
              </w:rPr>
            </w:pPr>
            <w:r w:rsidRPr="00801A5F">
              <w:rPr>
                <w:rFonts w:asciiTheme="minorHAnsi" w:hAnsiTheme="minorHAnsi" w:cstheme="minorHAnsi"/>
                <w:b/>
                <w:sz w:val="22"/>
                <w:szCs w:val="22"/>
              </w:rPr>
              <w:t>CRITERIA FOR STANDARD</w:t>
            </w:r>
          </w:p>
          <w:p w14:paraId="763091D0" w14:textId="77777777" w:rsidR="003832DD" w:rsidRPr="00801A5F" w:rsidRDefault="003832DD" w:rsidP="003832DD">
            <w:pPr>
              <w:jc w:val="center"/>
              <w:rPr>
                <w:rFonts w:asciiTheme="minorHAnsi" w:hAnsiTheme="minorHAnsi" w:cstheme="minorHAnsi"/>
                <w:sz w:val="22"/>
                <w:szCs w:val="22"/>
              </w:rPr>
            </w:pPr>
            <w:r w:rsidRPr="00801A5F">
              <w:rPr>
                <w:rFonts w:asciiTheme="minorHAnsi" w:hAnsiTheme="minorHAnsi" w:cstheme="minorHAnsi"/>
                <w:b/>
                <w:sz w:val="22"/>
                <w:szCs w:val="22"/>
              </w:rPr>
              <w:t>NOT MET</w:t>
            </w:r>
          </w:p>
        </w:tc>
      </w:tr>
      <w:tr w:rsidR="003832DD" w14:paraId="31BB4240" w14:textId="77777777" w:rsidTr="4A792D6F">
        <w:trPr>
          <w:trHeight w:val="1187"/>
        </w:trPr>
        <w:tc>
          <w:tcPr>
            <w:tcW w:w="1908" w:type="dxa"/>
            <w:vMerge/>
          </w:tcPr>
          <w:p w14:paraId="5D2B9B5E" w14:textId="77777777" w:rsidR="003832DD" w:rsidRPr="00801A5F" w:rsidRDefault="003832DD" w:rsidP="003832DD">
            <w:pPr>
              <w:jc w:val="center"/>
              <w:rPr>
                <w:rFonts w:asciiTheme="minorHAnsi" w:hAnsiTheme="minorHAnsi" w:cstheme="minorHAnsi"/>
                <w:b/>
                <w:sz w:val="22"/>
                <w:szCs w:val="22"/>
              </w:rPr>
            </w:pPr>
          </w:p>
        </w:tc>
        <w:tc>
          <w:tcPr>
            <w:tcW w:w="2068" w:type="dxa"/>
            <w:tcBorders>
              <w:top w:val="single" w:sz="4" w:space="0" w:color="auto"/>
              <w:left w:val="single" w:sz="4" w:space="0" w:color="auto"/>
              <w:bottom w:val="single" w:sz="4" w:space="0" w:color="auto"/>
              <w:right w:val="single" w:sz="4" w:space="0" w:color="auto"/>
            </w:tcBorders>
          </w:tcPr>
          <w:p w14:paraId="16A6171F" w14:textId="0955E690" w:rsidR="003832DD" w:rsidRPr="00801A5F" w:rsidRDefault="2C6CF8A9" w:rsidP="4A792D6F">
            <w:pPr>
              <w:rPr>
                <w:rFonts w:asciiTheme="minorHAnsi" w:hAnsiTheme="minorHAnsi" w:cstheme="minorBidi"/>
                <w:sz w:val="22"/>
                <w:szCs w:val="22"/>
              </w:rPr>
            </w:pPr>
            <w:r w:rsidRPr="4A792D6F">
              <w:rPr>
                <w:rFonts w:asciiTheme="minorHAnsi" w:hAnsiTheme="minorHAnsi" w:cstheme="minorBidi"/>
                <w:sz w:val="22"/>
                <w:szCs w:val="22"/>
              </w:rPr>
              <w:t xml:space="preserve">Documentation </w:t>
            </w:r>
          </w:p>
          <w:p w14:paraId="14E65DCA" w14:textId="77777777" w:rsidR="003832DD" w:rsidRPr="00801A5F" w:rsidRDefault="003832DD" w:rsidP="003832DD">
            <w:pPr>
              <w:rPr>
                <w:rFonts w:asciiTheme="minorHAnsi" w:hAnsiTheme="minorHAnsi" w:cstheme="minorHAnsi"/>
                <w:sz w:val="22"/>
                <w:szCs w:val="22"/>
              </w:rPr>
            </w:pPr>
          </w:p>
          <w:p w14:paraId="64A8DBB5" w14:textId="3F7ACAD9" w:rsidR="003832DD" w:rsidRPr="00801A5F" w:rsidRDefault="003832DD" w:rsidP="003832DD">
            <w:pPr>
              <w:rPr>
                <w:rFonts w:asciiTheme="minorHAnsi" w:hAnsiTheme="minorHAnsi" w:cstheme="minorHAnsi"/>
                <w:sz w:val="22"/>
                <w:szCs w:val="22"/>
              </w:rPr>
            </w:pPr>
            <w:r w:rsidRPr="00801A5F">
              <w:rPr>
                <w:rFonts w:asciiTheme="minorHAnsi" w:hAnsiTheme="minorHAnsi" w:cstheme="minorHAnsi"/>
                <w:sz w:val="22"/>
                <w:szCs w:val="22"/>
              </w:rPr>
              <w:t xml:space="preserve">Staff Interview and Individual Interview </w:t>
            </w:r>
          </w:p>
          <w:p w14:paraId="017CE2E4" w14:textId="77777777" w:rsidR="003832DD" w:rsidRPr="00801A5F" w:rsidRDefault="003832DD" w:rsidP="003832DD">
            <w:pPr>
              <w:rPr>
                <w:rFonts w:asciiTheme="minorHAnsi" w:hAnsiTheme="minorHAnsi" w:cstheme="minorHAnsi"/>
                <w:sz w:val="22"/>
                <w:szCs w:val="22"/>
              </w:rPr>
            </w:pPr>
          </w:p>
          <w:p w14:paraId="2F18FADA" w14:textId="77777777" w:rsidR="003832DD" w:rsidRPr="00801A5F" w:rsidRDefault="003832DD" w:rsidP="003832DD">
            <w:pPr>
              <w:rPr>
                <w:rFonts w:asciiTheme="minorHAnsi" w:hAnsiTheme="minorHAnsi" w:cstheme="minorHAnsi"/>
                <w:sz w:val="22"/>
                <w:szCs w:val="22"/>
              </w:rPr>
            </w:pPr>
            <w:r w:rsidRPr="00801A5F">
              <w:rPr>
                <w:rFonts w:asciiTheme="minorHAnsi" w:hAnsiTheme="minorHAnsi" w:cstheme="minorHAnsi"/>
                <w:sz w:val="22"/>
                <w:szCs w:val="22"/>
              </w:rPr>
              <w:t xml:space="preserve">ISP goals and assessments </w:t>
            </w:r>
          </w:p>
          <w:p w14:paraId="6C5C559C" w14:textId="77777777" w:rsidR="003832DD" w:rsidRPr="00801A5F" w:rsidRDefault="003832DD" w:rsidP="003832DD">
            <w:pPr>
              <w:rPr>
                <w:rFonts w:asciiTheme="minorHAnsi" w:hAnsiTheme="minorHAnsi" w:cstheme="minorHAnsi"/>
                <w:sz w:val="22"/>
                <w:szCs w:val="22"/>
              </w:rPr>
            </w:pPr>
          </w:p>
          <w:p w14:paraId="6CF44C66" w14:textId="2D4D33E7" w:rsidR="003832DD" w:rsidRPr="00801A5F" w:rsidRDefault="003832DD" w:rsidP="003832DD">
            <w:pPr>
              <w:rPr>
                <w:rFonts w:asciiTheme="minorHAnsi" w:hAnsiTheme="minorHAnsi" w:cstheme="minorHAnsi"/>
                <w:sz w:val="22"/>
                <w:szCs w:val="22"/>
              </w:rPr>
            </w:pPr>
            <w:r w:rsidRPr="00801A5F">
              <w:rPr>
                <w:rFonts w:asciiTheme="minorHAnsi" w:hAnsiTheme="minorHAnsi" w:cstheme="minorHAnsi"/>
                <w:sz w:val="22"/>
                <w:szCs w:val="22"/>
              </w:rPr>
              <w:t>Observation</w:t>
            </w:r>
          </w:p>
        </w:tc>
        <w:tc>
          <w:tcPr>
            <w:tcW w:w="3060" w:type="dxa"/>
            <w:tcBorders>
              <w:top w:val="single" w:sz="4" w:space="0" w:color="auto"/>
              <w:left w:val="single" w:sz="4" w:space="0" w:color="auto"/>
              <w:bottom w:val="single" w:sz="4" w:space="0" w:color="auto"/>
              <w:right w:val="single" w:sz="4" w:space="0" w:color="auto"/>
            </w:tcBorders>
          </w:tcPr>
          <w:p w14:paraId="05CCE848" w14:textId="77777777" w:rsidR="003832DD" w:rsidRPr="00801A5F" w:rsidRDefault="003832DD" w:rsidP="003832DD">
            <w:pPr>
              <w:rPr>
                <w:rFonts w:asciiTheme="minorHAnsi" w:hAnsiTheme="minorHAnsi" w:cstheme="minorHAnsi"/>
                <w:sz w:val="22"/>
                <w:szCs w:val="22"/>
              </w:rPr>
            </w:pPr>
            <w:r w:rsidRPr="00801A5F">
              <w:rPr>
                <w:rFonts w:asciiTheme="minorHAnsi" w:hAnsiTheme="minorHAnsi" w:cstheme="minorHAnsi"/>
                <w:sz w:val="22"/>
                <w:szCs w:val="22"/>
              </w:rPr>
              <w:t xml:space="preserve">Review staff understanding of individual needs and subsequent support to enhance individual growth </w:t>
            </w:r>
            <w:proofErr w:type="gramStart"/>
            <w:r w:rsidRPr="00801A5F">
              <w:rPr>
                <w:rFonts w:asciiTheme="minorHAnsi" w:hAnsiTheme="minorHAnsi" w:cstheme="minorHAnsi"/>
                <w:sz w:val="22"/>
                <w:szCs w:val="22"/>
              </w:rPr>
              <w:t>and  independence</w:t>
            </w:r>
            <w:proofErr w:type="gramEnd"/>
            <w:r w:rsidRPr="00801A5F">
              <w:rPr>
                <w:rFonts w:asciiTheme="minorHAnsi" w:hAnsiTheme="minorHAnsi" w:cstheme="minorHAnsi"/>
                <w:sz w:val="22"/>
                <w:szCs w:val="22"/>
              </w:rPr>
              <w:t xml:space="preserve"> in completing daily/ weekly routines and activities; e.g. completing laundry tasks, meal preparation and clean-up, shopping, and other typical home activities.</w:t>
            </w:r>
          </w:p>
          <w:p w14:paraId="20F7D0F3" w14:textId="77777777" w:rsidR="003832DD" w:rsidRPr="00801A5F" w:rsidRDefault="003832DD" w:rsidP="003832DD">
            <w:pPr>
              <w:rPr>
                <w:rFonts w:asciiTheme="minorHAnsi" w:hAnsiTheme="minorHAnsi" w:cstheme="minorHAnsi"/>
                <w:sz w:val="22"/>
                <w:szCs w:val="22"/>
              </w:rPr>
            </w:pPr>
          </w:p>
          <w:p w14:paraId="3F19D506" w14:textId="1107BF80" w:rsidR="003832DD" w:rsidRPr="00801A5F" w:rsidRDefault="003832DD" w:rsidP="003832DD">
            <w:pPr>
              <w:rPr>
                <w:rFonts w:asciiTheme="minorHAnsi" w:hAnsiTheme="minorHAnsi" w:cstheme="minorHAnsi"/>
                <w:sz w:val="22"/>
                <w:szCs w:val="22"/>
              </w:rPr>
            </w:pPr>
            <w:r w:rsidRPr="00801A5F">
              <w:rPr>
                <w:rFonts w:asciiTheme="minorHAnsi" w:hAnsiTheme="minorHAnsi" w:cstheme="minorHAnsi"/>
                <w:sz w:val="22"/>
                <w:szCs w:val="22"/>
              </w:rPr>
              <w:t>Review how staff support individual’s interests and needs in these areas to ensure that individuals can do things for themselves as opposed to having staff do things for them.</w:t>
            </w:r>
          </w:p>
        </w:tc>
        <w:tc>
          <w:tcPr>
            <w:tcW w:w="3756" w:type="dxa"/>
            <w:tcBorders>
              <w:top w:val="single" w:sz="4" w:space="0" w:color="auto"/>
              <w:left w:val="single" w:sz="4" w:space="0" w:color="auto"/>
              <w:bottom w:val="single" w:sz="4" w:space="0" w:color="auto"/>
              <w:right w:val="single" w:sz="4" w:space="0" w:color="auto"/>
            </w:tcBorders>
          </w:tcPr>
          <w:p w14:paraId="73025EAD" w14:textId="19096CBF" w:rsidR="003832DD" w:rsidRPr="00801A5F" w:rsidRDefault="003832DD" w:rsidP="00A876D3">
            <w:pPr>
              <w:pStyle w:val="ListParagraph"/>
              <w:numPr>
                <w:ilvl w:val="0"/>
                <w:numId w:val="19"/>
              </w:numPr>
              <w:ind w:left="348"/>
              <w:rPr>
                <w:rFonts w:asciiTheme="minorHAnsi" w:hAnsiTheme="minorHAnsi" w:cstheme="minorHAnsi"/>
                <w:sz w:val="22"/>
                <w:szCs w:val="22"/>
              </w:rPr>
            </w:pPr>
            <w:r w:rsidRPr="00801A5F">
              <w:rPr>
                <w:rFonts w:asciiTheme="minorHAnsi" w:hAnsiTheme="minorHAnsi" w:cstheme="minorHAnsi"/>
                <w:sz w:val="22"/>
                <w:szCs w:val="22"/>
              </w:rPr>
              <w:t>Staff are knowledgeable about support needs to maximize independence and participation in typical activities and routines for residential/day services</w:t>
            </w:r>
            <w:r w:rsidR="009D6156" w:rsidRPr="00801A5F">
              <w:rPr>
                <w:rFonts w:asciiTheme="minorHAnsi" w:hAnsiTheme="minorHAnsi" w:cstheme="minorHAnsi"/>
                <w:sz w:val="22"/>
                <w:szCs w:val="22"/>
              </w:rPr>
              <w:t>.</w:t>
            </w:r>
            <w:r w:rsidRPr="00801A5F">
              <w:rPr>
                <w:rFonts w:asciiTheme="minorHAnsi" w:hAnsiTheme="minorHAnsi" w:cstheme="minorHAnsi"/>
                <w:sz w:val="22"/>
                <w:szCs w:val="22"/>
              </w:rPr>
              <w:t xml:space="preserve"> </w:t>
            </w:r>
          </w:p>
          <w:p w14:paraId="7FF3670E" w14:textId="28F3EF8F" w:rsidR="003832DD" w:rsidRPr="00801A5F" w:rsidRDefault="003832DD" w:rsidP="00A876D3">
            <w:pPr>
              <w:pStyle w:val="ListParagraph"/>
              <w:numPr>
                <w:ilvl w:val="0"/>
                <w:numId w:val="19"/>
              </w:numPr>
              <w:ind w:left="348"/>
              <w:rPr>
                <w:rFonts w:asciiTheme="minorHAnsi" w:hAnsiTheme="minorHAnsi" w:cstheme="minorHAnsi"/>
                <w:sz w:val="22"/>
                <w:szCs w:val="22"/>
              </w:rPr>
            </w:pPr>
            <w:r w:rsidRPr="00801A5F">
              <w:rPr>
                <w:rFonts w:asciiTheme="minorHAnsi" w:hAnsiTheme="minorHAnsi" w:cstheme="minorHAnsi"/>
                <w:b/>
                <w:bCs/>
                <w:sz w:val="22"/>
                <w:szCs w:val="22"/>
                <w:u w:val="single"/>
              </w:rPr>
              <w:t>and</w:t>
            </w:r>
            <w:r w:rsidRPr="00801A5F">
              <w:rPr>
                <w:rFonts w:asciiTheme="minorHAnsi" w:hAnsiTheme="minorHAnsi" w:cstheme="minorHAnsi"/>
                <w:sz w:val="22"/>
                <w:szCs w:val="22"/>
              </w:rPr>
              <w:t xml:space="preserve"> individuals are </w:t>
            </w:r>
            <w:r w:rsidR="009D6156" w:rsidRPr="00801A5F">
              <w:rPr>
                <w:rFonts w:asciiTheme="minorHAnsi" w:hAnsiTheme="minorHAnsi" w:cstheme="minorHAnsi"/>
                <w:sz w:val="22"/>
                <w:szCs w:val="22"/>
              </w:rPr>
              <w:t xml:space="preserve">fully </w:t>
            </w:r>
            <w:r w:rsidRPr="00801A5F">
              <w:rPr>
                <w:rFonts w:asciiTheme="minorHAnsi" w:hAnsiTheme="minorHAnsi" w:cstheme="minorHAnsi"/>
                <w:sz w:val="22"/>
                <w:szCs w:val="22"/>
              </w:rPr>
              <w:t>actively participating in typical activities (possible) with staff support.</w:t>
            </w:r>
          </w:p>
        </w:tc>
        <w:tc>
          <w:tcPr>
            <w:tcW w:w="3822" w:type="dxa"/>
            <w:tcBorders>
              <w:top w:val="single" w:sz="4" w:space="0" w:color="auto"/>
              <w:left w:val="single" w:sz="4" w:space="0" w:color="auto"/>
              <w:bottom w:val="single" w:sz="4" w:space="0" w:color="auto"/>
              <w:right w:val="single" w:sz="4" w:space="0" w:color="auto"/>
            </w:tcBorders>
          </w:tcPr>
          <w:p w14:paraId="69E5769C" w14:textId="26D3DDE2" w:rsidR="003832DD" w:rsidRPr="00801A5F" w:rsidRDefault="003832DD" w:rsidP="00A876D3">
            <w:pPr>
              <w:pStyle w:val="ListParagraph"/>
              <w:numPr>
                <w:ilvl w:val="0"/>
                <w:numId w:val="19"/>
              </w:numPr>
              <w:ind w:left="348"/>
              <w:rPr>
                <w:rFonts w:asciiTheme="minorHAnsi" w:hAnsiTheme="minorHAnsi" w:cstheme="minorHAnsi"/>
                <w:sz w:val="22"/>
                <w:szCs w:val="22"/>
              </w:rPr>
            </w:pPr>
            <w:r w:rsidRPr="00801A5F">
              <w:rPr>
                <w:rFonts w:asciiTheme="minorHAnsi" w:hAnsiTheme="minorHAnsi" w:cstheme="minorHAnsi"/>
                <w:sz w:val="22"/>
                <w:szCs w:val="22"/>
              </w:rPr>
              <w:t>Staff are not knowledgeable about support needs to maximize independence and participation in typical activities and routines for residential/day services</w:t>
            </w:r>
            <w:r w:rsidR="009D6156" w:rsidRPr="00801A5F">
              <w:rPr>
                <w:rFonts w:asciiTheme="minorHAnsi" w:hAnsiTheme="minorHAnsi" w:cstheme="minorHAnsi"/>
                <w:sz w:val="22"/>
                <w:szCs w:val="22"/>
              </w:rPr>
              <w:t>.</w:t>
            </w:r>
            <w:r w:rsidRPr="00801A5F">
              <w:rPr>
                <w:rFonts w:asciiTheme="minorHAnsi" w:hAnsiTheme="minorHAnsi" w:cstheme="minorHAnsi"/>
                <w:sz w:val="22"/>
                <w:szCs w:val="22"/>
              </w:rPr>
              <w:t xml:space="preserve"> </w:t>
            </w:r>
          </w:p>
          <w:p w14:paraId="37C59393" w14:textId="176969D5" w:rsidR="003832DD" w:rsidRPr="00801A5F" w:rsidRDefault="003832DD" w:rsidP="00A876D3">
            <w:pPr>
              <w:pStyle w:val="ListParagraph"/>
              <w:numPr>
                <w:ilvl w:val="0"/>
                <w:numId w:val="19"/>
              </w:numPr>
              <w:ind w:left="348"/>
              <w:rPr>
                <w:rFonts w:asciiTheme="minorHAnsi" w:hAnsiTheme="minorHAnsi" w:cstheme="minorHAnsi"/>
                <w:sz w:val="22"/>
                <w:szCs w:val="22"/>
              </w:rPr>
            </w:pPr>
            <w:r w:rsidRPr="00801A5F">
              <w:rPr>
                <w:rFonts w:asciiTheme="minorHAnsi" w:hAnsiTheme="minorHAnsi" w:cstheme="minorHAnsi"/>
                <w:b/>
                <w:bCs/>
                <w:sz w:val="22"/>
                <w:szCs w:val="22"/>
                <w:u w:val="single"/>
              </w:rPr>
              <w:t>and/or</w:t>
            </w:r>
            <w:r w:rsidRPr="00801A5F">
              <w:rPr>
                <w:rFonts w:asciiTheme="minorHAnsi" w:hAnsiTheme="minorHAnsi" w:cstheme="minorHAnsi"/>
                <w:sz w:val="22"/>
                <w:szCs w:val="22"/>
              </w:rPr>
              <w:t xml:space="preserve"> </w:t>
            </w:r>
            <w:r w:rsidRPr="00801A5F">
              <w:rPr>
                <w:rFonts w:asciiTheme="minorHAnsi" w:hAnsiTheme="minorHAnsi" w:cstheme="minorHAnsi"/>
                <w:sz w:val="22"/>
                <w:szCs w:val="22"/>
                <w:u w:val="single"/>
              </w:rPr>
              <w:t>i</w:t>
            </w:r>
            <w:r w:rsidRPr="00801A5F">
              <w:rPr>
                <w:rFonts w:asciiTheme="minorHAnsi" w:hAnsiTheme="minorHAnsi" w:cstheme="minorHAnsi"/>
                <w:sz w:val="22"/>
                <w:szCs w:val="22"/>
              </w:rPr>
              <w:t xml:space="preserve">ndividuals are not actively </w:t>
            </w:r>
            <w:proofErr w:type="gramStart"/>
            <w:r w:rsidRPr="00801A5F">
              <w:rPr>
                <w:rFonts w:asciiTheme="minorHAnsi" w:hAnsiTheme="minorHAnsi" w:cstheme="minorHAnsi"/>
                <w:sz w:val="22"/>
                <w:szCs w:val="22"/>
              </w:rPr>
              <w:t>participating in activities (to the fullest extent</w:t>
            </w:r>
            <w:proofErr w:type="gramEnd"/>
            <w:r w:rsidRPr="00801A5F">
              <w:rPr>
                <w:rFonts w:asciiTheme="minorHAnsi" w:hAnsiTheme="minorHAnsi" w:cstheme="minorHAnsi"/>
                <w:sz w:val="22"/>
                <w:szCs w:val="22"/>
              </w:rPr>
              <w:t xml:space="preserve"> possible) with staff support.</w:t>
            </w:r>
          </w:p>
        </w:tc>
      </w:tr>
    </w:tbl>
    <w:p w14:paraId="66F71BC2" w14:textId="30F0C5CF" w:rsidR="006D1795" w:rsidRDefault="006D1795"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6D1795" w:rsidRPr="00801A5F" w14:paraId="4F6D3301" w14:textId="77777777" w:rsidTr="4A792D6F">
        <w:tc>
          <w:tcPr>
            <w:tcW w:w="1908" w:type="dxa"/>
            <w:vMerge w:val="restart"/>
          </w:tcPr>
          <w:p w14:paraId="2213552B" w14:textId="77777777" w:rsidR="006D1795" w:rsidRPr="00801A5F" w:rsidRDefault="006D1795"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01A5F">
              <w:rPr>
                <w:rFonts w:asciiTheme="minorHAnsi" w:hAnsiTheme="minorHAnsi" w:cstheme="minorHAnsi"/>
                <w:b/>
                <w:sz w:val="22"/>
                <w:szCs w:val="22"/>
                <w:shd w:val="clear" w:color="auto" w:fill="D9E2F3" w:themeFill="accent1" w:themeFillTint="33"/>
              </w:rPr>
              <w:t>INDICATOR</w:t>
            </w:r>
          </w:p>
          <w:p w14:paraId="5AB70891" w14:textId="6C474A38" w:rsidR="006D1795" w:rsidRPr="00801A5F" w:rsidRDefault="006D1795" w:rsidP="006D1795">
            <w:pPr>
              <w:rPr>
                <w:rFonts w:asciiTheme="minorHAnsi" w:hAnsiTheme="minorHAnsi" w:cstheme="minorHAnsi"/>
                <w:sz w:val="22"/>
                <w:szCs w:val="22"/>
              </w:rPr>
            </w:pPr>
          </w:p>
          <w:p w14:paraId="6C922C68" w14:textId="77777777" w:rsidR="00801A5F" w:rsidRPr="00801A5F" w:rsidRDefault="00801A5F" w:rsidP="00801A5F">
            <w:pPr>
              <w:rPr>
                <w:rFonts w:asciiTheme="minorHAnsi" w:hAnsiTheme="minorHAnsi" w:cstheme="minorHAnsi"/>
                <w:sz w:val="22"/>
                <w:szCs w:val="22"/>
              </w:rPr>
            </w:pPr>
            <w:r w:rsidRPr="00FE5A92">
              <w:rPr>
                <w:rFonts w:asciiTheme="minorHAnsi" w:hAnsiTheme="minorHAnsi" w:cstheme="minorHAnsi"/>
                <w:b/>
                <w:bCs/>
                <w:sz w:val="22"/>
                <w:szCs w:val="22"/>
              </w:rPr>
              <w:t>C14.</w:t>
            </w:r>
            <w:r w:rsidRPr="00801A5F">
              <w:rPr>
                <w:rFonts w:asciiTheme="minorHAnsi" w:hAnsiTheme="minorHAnsi" w:cstheme="minorHAnsi"/>
                <w:sz w:val="22"/>
                <w:szCs w:val="22"/>
              </w:rPr>
              <w:t xml:space="preserve">  Staff (home providers) support individuals to make choices regarding daily household </w:t>
            </w:r>
            <w:r w:rsidRPr="00801A5F">
              <w:rPr>
                <w:rFonts w:asciiTheme="minorHAnsi" w:hAnsiTheme="minorHAnsi" w:cstheme="minorHAnsi"/>
                <w:sz w:val="22"/>
                <w:szCs w:val="22"/>
              </w:rPr>
              <w:lastRenderedPageBreak/>
              <w:t>routines and schedules.</w:t>
            </w:r>
          </w:p>
          <w:p w14:paraId="05F72655" w14:textId="77777777" w:rsidR="00801A5F" w:rsidRPr="00801A5F" w:rsidRDefault="00801A5F" w:rsidP="006D1795">
            <w:pPr>
              <w:rPr>
                <w:rFonts w:asciiTheme="minorHAnsi" w:hAnsiTheme="minorHAnsi" w:cstheme="minorHAnsi"/>
                <w:sz w:val="22"/>
                <w:szCs w:val="22"/>
              </w:rPr>
            </w:pPr>
          </w:p>
          <w:p w14:paraId="3AD09A7D" w14:textId="77777777" w:rsidR="006D1795" w:rsidRPr="00801A5F" w:rsidRDefault="006D1795" w:rsidP="006D1795">
            <w:pPr>
              <w:rPr>
                <w:rFonts w:asciiTheme="minorHAnsi" w:hAnsiTheme="minorHAnsi" w:cstheme="minorHAnsi"/>
                <w:sz w:val="22"/>
                <w:szCs w:val="22"/>
              </w:rPr>
            </w:pPr>
          </w:p>
          <w:p w14:paraId="6FC371E4" w14:textId="77777777" w:rsidR="006D1795" w:rsidRPr="00801A5F" w:rsidRDefault="006D1795" w:rsidP="006D1795">
            <w:pPr>
              <w:rPr>
                <w:rFonts w:asciiTheme="minorHAnsi" w:hAnsiTheme="minorHAnsi" w:cstheme="minorHAnsi"/>
                <w:sz w:val="22"/>
                <w:szCs w:val="22"/>
              </w:rPr>
            </w:pPr>
          </w:p>
          <w:p w14:paraId="37F538C8" w14:textId="77777777" w:rsidR="006D1795" w:rsidRPr="00801A5F" w:rsidRDefault="006D1795" w:rsidP="006D1795">
            <w:pPr>
              <w:jc w:val="center"/>
              <w:rPr>
                <w:rFonts w:asciiTheme="minorHAnsi" w:hAnsiTheme="minorHAnsi" w:cstheme="minorHAnsi"/>
                <w:sz w:val="22"/>
                <w:szCs w:val="22"/>
              </w:rPr>
            </w:pPr>
          </w:p>
          <w:p w14:paraId="55901B5C" w14:textId="77777777" w:rsidR="006D1795" w:rsidRPr="00801A5F" w:rsidRDefault="006D1795" w:rsidP="006D1795">
            <w:pPr>
              <w:jc w:val="center"/>
              <w:rPr>
                <w:rFonts w:asciiTheme="minorHAnsi" w:hAnsiTheme="minorHAnsi" w:cstheme="minorHAnsi"/>
                <w:sz w:val="22"/>
                <w:szCs w:val="22"/>
              </w:rPr>
            </w:pPr>
          </w:p>
          <w:p w14:paraId="147675EF" w14:textId="77777777" w:rsidR="006D1795" w:rsidRPr="00801A5F" w:rsidRDefault="006D1795" w:rsidP="006D1795">
            <w:pPr>
              <w:jc w:val="center"/>
              <w:rPr>
                <w:rFonts w:asciiTheme="minorHAnsi" w:hAnsiTheme="minorHAnsi" w:cstheme="minorHAnsi"/>
                <w:sz w:val="22"/>
                <w:szCs w:val="22"/>
              </w:rPr>
            </w:pPr>
          </w:p>
          <w:p w14:paraId="1F971FAD" w14:textId="77777777" w:rsidR="006D1795" w:rsidRPr="00801A5F" w:rsidRDefault="006D1795"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01A5F">
              <w:rPr>
                <w:rFonts w:asciiTheme="minorHAnsi" w:hAnsiTheme="minorHAnsi" w:cstheme="minorHAnsi"/>
                <w:b/>
                <w:sz w:val="22"/>
                <w:szCs w:val="22"/>
              </w:rPr>
              <w:t>APPLICABILITY</w:t>
            </w:r>
          </w:p>
          <w:p w14:paraId="03A6FF20" w14:textId="77777777" w:rsidR="006D1795" w:rsidRPr="00801A5F" w:rsidRDefault="006D1795" w:rsidP="006D1795">
            <w:pPr>
              <w:jc w:val="center"/>
              <w:rPr>
                <w:rFonts w:asciiTheme="minorHAnsi" w:hAnsiTheme="minorHAnsi" w:cstheme="minorHAnsi"/>
                <w:sz w:val="22"/>
                <w:szCs w:val="22"/>
              </w:rPr>
            </w:pPr>
          </w:p>
          <w:p w14:paraId="389628D8" w14:textId="50400DF4" w:rsidR="006D1795" w:rsidRPr="00801A5F" w:rsidRDefault="00801A5F" w:rsidP="006D1795">
            <w:pPr>
              <w:jc w:val="center"/>
              <w:rPr>
                <w:rFonts w:asciiTheme="minorHAnsi" w:hAnsiTheme="minorHAnsi" w:cstheme="minorHAnsi"/>
                <w:sz w:val="22"/>
                <w:szCs w:val="22"/>
              </w:rPr>
            </w:pPr>
            <w:r w:rsidRPr="00801A5F">
              <w:rPr>
                <w:rFonts w:asciiTheme="minorHAnsi" w:hAnsiTheme="minorHAnsi" w:cstheme="minorHAnsi"/>
                <w:sz w:val="22"/>
                <w:szCs w:val="22"/>
              </w:rPr>
              <w:t>All Residential Services</w:t>
            </w:r>
          </w:p>
          <w:p w14:paraId="73A9C57A" w14:textId="77777777" w:rsidR="006D1795" w:rsidRPr="00801A5F" w:rsidRDefault="006D1795" w:rsidP="006D1795">
            <w:pPr>
              <w:jc w:val="center"/>
              <w:rPr>
                <w:rFonts w:asciiTheme="minorHAnsi" w:hAnsiTheme="minorHAnsi" w:cstheme="minorHAnsi"/>
                <w:sz w:val="22"/>
                <w:szCs w:val="22"/>
              </w:rPr>
            </w:pPr>
          </w:p>
        </w:tc>
        <w:tc>
          <w:tcPr>
            <w:tcW w:w="2068" w:type="dxa"/>
            <w:shd w:val="clear" w:color="auto" w:fill="D9E2F3" w:themeFill="accent1" w:themeFillTint="33"/>
          </w:tcPr>
          <w:p w14:paraId="5309BF72" w14:textId="57D4181C" w:rsidR="006D1795" w:rsidRPr="00FE5A92" w:rsidRDefault="00801A5F" w:rsidP="006D1795">
            <w:pPr>
              <w:rPr>
                <w:rFonts w:asciiTheme="minorHAnsi" w:hAnsiTheme="minorHAnsi" w:cstheme="minorHAnsi"/>
                <w:b/>
                <w:sz w:val="22"/>
                <w:szCs w:val="22"/>
              </w:rPr>
            </w:pPr>
            <w:r w:rsidRPr="00FE5A92">
              <w:rPr>
                <w:rFonts w:asciiTheme="minorHAnsi" w:hAnsiTheme="minorHAnsi" w:cstheme="minorHAnsi"/>
                <w:b/>
                <w:sz w:val="22"/>
                <w:szCs w:val="22"/>
              </w:rPr>
              <w:lastRenderedPageBreak/>
              <w:t xml:space="preserve">Regulations 5.03 (3) </w:t>
            </w:r>
            <w:proofErr w:type="gramStart"/>
            <w:r w:rsidRPr="00FE5A92">
              <w:rPr>
                <w:rFonts w:asciiTheme="minorHAnsi" w:hAnsiTheme="minorHAnsi" w:cstheme="minorHAnsi"/>
                <w:b/>
                <w:sz w:val="22"/>
                <w:szCs w:val="22"/>
              </w:rPr>
              <w:t>( c</w:t>
            </w:r>
            <w:proofErr w:type="gramEnd"/>
            <w:r w:rsidRPr="00FE5A92">
              <w:rPr>
                <w:rFonts w:asciiTheme="minorHAnsi" w:hAnsiTheme="minorHAnsi" w:cstheme="minorHAnsi"/>
                <w:b/>
                <w:sz w:val="22"/>
                <w:szCs w:val="22"/>
              </w:rPr>
              <w:t>):</w:t>
            </w:r>
          </w:p>
        </w:tc>
        <w:tc>
          <w:tcPr>
            <w:tcW w:w="10638" w:type="dxa"/>
            <w:gridSpan w:val="3"/>
            <w:shd w:val="clear" w:color="auto" w:fill="auto"/>
          </w:tcPr>
          <w:p w14:paraId="3802686F" w14:textId="68C6DCD8" w:rsidR="00801A5F" w:rsidRPr="00FE5A92" w:rsidRDefault="00801A5F" w:rsidP="00801A5F">
            <w:pPr>
              <w:tabs>
                <w:tab w:val="left" w:pos="972"/>
              </w:tabs>
              <w:rPr>
                <w:rFonts w:asciiTheme="minorHAnsi" w:hAnsiTheme="minorHAnsi" w:cstheme="minorHAnsi"/>
                <w:bCs/>
                <w:sz w:val="22"/>
                <w:szCs w:val="22"/>
              </w:rPr>
            </w:pPr>
            <w:r w:rsidRPr="00FE5A92">
              <w:rPr>
                <w:rFonts w:asciiTheme="minorHAnsi" w:hAnsiTheme="minorHAnsi" w:cstheme="minorHAnsi"/>
                <w:bCs/>
                <w:sz w:val="22"/>
                <w:szCs w:val="22"/>
              </w:rPr>
              <w:t xml:space="preserve">Services and supports are to be provided in a manner that </w:t>
            </w:r>
            <w:proofErr w:type="gramStart"/>
            <w:r w:rsidRPr="00FE5A92">
              <w:rPr>
                <w:rFonts w:asciiTheme="minorHAnsi" w:hAnsiTheme="minorHAnsi" w:cstheme="minorHAnsi"/>
                <w:bCs/>
                <w:sz w:val="22"/>
                <w:szCs w:val="22"/>
              </w:rPr>
              <w:t>promotes:</w:t>
            </w:r>
            <w:proofErr w:type="gramEnd"/>
            <w:r w:rsidRPr="00FE5A92">
              <w:rPr>
                <w:rFonts w:asciiTheme="minorHAnsi" w:hAnsiTheme="minorHAnsi" w:cstheme="minorHAnsi"/>
                <w:bCs/>
                <w:sz w:val="22"/>
                <w:szCs w:val="22"/>
              </w:rPr>
              <w:t xml:space="preserve"> self-determination and freedom of choice to the individuals’ fullest capability.</w:t>
            </w:r>
          </w:p>
        </w:tc>
      </w:tr>
      <w:tr w:rsidR="00801A5F" w:rsidRPr="00801A5F" w14:paraId="12E59584" w14:textId="77777777" w:rsidTr="4A792D6F">
        <w:tc>
          <w:tcPr>
            <w:tcW w:w="1908" w:type="dxa"/>
            <w:vMerge/>
          </w:tcPr>
          <w:p w14:paraId="48F5E354" w14:textId="77777777" w:rsidR="00801A5F" w:rsidRPr="00801A5F" w:rsidRDefault="00801A5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1C1EEAA7" w14:textId="6BEC3142" w:rsidR="00801A5F" w:rsidRPr="00FE5A92" w:rsidRDefault="00801A5F" w:rsidP="006D1795">
            <w:pPr>
              <w:rPr>
                <w:rFonts w:asciiTheme="minorHAnsi" w:hAnsiTheme="minorHAnsi" w:cstheme="minorHAnsi"/>
                <w:b/>
                <w:sz w:val="22"/>
                <w:szCs w:val="22"/>
              </w:rPr>
            </w:pPr>
            <w:r w:rsidRPr="00FE5A92">
              <w:rPr>
                <w:rFonts w:asciiTheme="minorHAnsi" w:hAnsiTheme="minorHAnsi" w:cstheme="minorHAnsi"/>
                <w:b/>
                <w:sz w:val="22"/>
                <w:szCs w:val="22"/>
              </w:rPr>
              <w:t>Regulations 7.04 (1) (b):</w:t>
            </w:r>
          </w:p>
        </w:tc>
        <w:tc>
          <w:tcPr>
            <w:tcW w:w="10638" w:type="dxa"/>
            <w:gridSpan w:val="3"/>
            <w:shd w:val="clear" w:color="auto" w:fill="auto"/>
          </w:tcPr>
          <w:p w14:paraId="691CDA0A" w14:textId="3DD6EC59" w:rsidR="00801A5F" w:rsidRPr="00FE5A92" w:rsidRDefault="00801A5F" w:rsidP="00801A5F">
            <w:pPr>
              <w:rPr>
                <w:rFonts w:asciiTheme="minorHAnsi" w:hAnsiTheme="minorHAnsi" w:cstheme="minorHAnsi"/>
                <w:bCs/>
                <w:sz w:val="22"/>
                <w:szCs w:val="22"/>
              </w:rPr>
            </w:pPr>
            <w:r w:rsidRPr="00FE5A92">
              <w:rPr>
                <w:rFonts w:asciiTheme="minorHAnsi" w:hAnsiTheme="minorHAnsi" w:cstheme="minorHAnsi"/>
                <w:bCs/>
                <w:sz w:val="22"/>
                <w:szCs w:val="22"/>
              </w:rPr>
              <w:t>Individual Control:  Opportunities for exercising control and choice in all aspects of an individual’s life, education necessary to assist the individual to make informed decisions, and assurance that the individual’s opinions are listened to and treated seriously.</w:t>
            </w:r>
          </w:p>
        </w:tc>
      </w:tr>
      <w:tr w:rsidR="00801A5F" w:rsidRPr="00801A5F" w14:paraId="2C419305" w14:textId="77777777" w:rsidTr="4A792D6F">
        <w:tc>
          <w:tcPr>
            <w:tcW w:w="1908" w:type="dxa"/>
            <w:vMerge/>
          </w:tcPr>
          <w:p w14:paraId="07AEC79D" w14:textId="77777777" w:rsidR="00801A5F" w:rsidRPr="00801A5F" w:rsidRDefault="00801A5F"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572C9672" w14:textId="1B3F221F" w:rsidR="00801A5F" w:rsidRPr="00FE5A92" w:rsidRDefault="00801A5F" w:rsidP="006D1795">
            <w:pPr>
              <w:rPr>
                <w:rFonts w:asciiTheme="minorHAnsi" w:hAnsiTheme="minorHAnsi" w:cstheme="minorHAnsi"/>
                <w:b/>
                <w:sz w:val="22"/>
                <w:szCs w:val="22"/>
              </w:rPr>
            </w:pPr>
            <w:r w:rsidRPr="00FE5A92">
              <w:rPr>
                <w:rFonts w:asciiTheme="minorHAnsi" w:hAnsiTheme="minorHAnsi" w:cstheme="minorHAnsi"/>
                <w:b/>
                <w:sz w:val="22"/>
                <w:szCs w:val="22"/>
              </w:rPr>
              <w:t xml:space="preserve">CMS § 441.530 Home and Community-Based </w:t>
            </w:r>
            <w:proofErr w:type="gramStart"/>
            <w:r w:rsidRPr="00FE5A92">
              <w:rPr>
                <w:rFonts w:asciiTheme="minorHAnsi" w:hAnsiTheme="minorHAnsi" w:cstheme="minorHAnsi"/>
                <w:b/>
                <w:sz w:val="22"/>
                <w:szCs w:val="22"/>
              </w:rPr>
              <w:t>Setting.(</w:t>
            </w:r>
            <w:proofErr w:type="gramEnd"/>
            <w:r w:rsidRPr="00FE5A92">
              <w:rPr>
                <w:rFonts w:asciiTheme="minorHAnsi" w:hAnsiTheme="minorHAnsi" w:cstheme="minorHAnsi"/>
                <w:b/>
                <w:sz w:val="22"/>
                <w:szCs w:val="22"/>
              </w:rPr>
              <w:t>a) (1) (iv):</w:t>
            </w:r>
          </w:p>
        </w:tc>
        <w:tc>
          <w:tcPr>
            <w:tcW w:w="10638" w:type="dxa"/>
            <w:gridSpan w:val="3"/>
            <w:shd w:val="clear" w:color="auto" w:fill="auto"/>
          </w:tcPr>
          <w:p w14:paraId="1E833169" w14:textId="77777777" w:rsidR="00801A5F" w:rsidRPr="00FE5A92" w:rsidRDefault="00801A5F" w:rsidP="00801A5F">
            <w:pPr>
              <w:rPr>
                <w:rFonts w:asciiTheme="minorHAnsi" w:hAnsiTheme="minorHAnsi" w:cstheme="minorHAnsi"/>
                <w:bCs/>
                <w:sz w:val="22"/>
                <w:szCs w:val="22"/>
              </w:rPr>
            </w:pPr>
            <w:r w:rsidRPr="00FE5A92">
              <w:rPr>
                <w:rFonts w:asciiTheme="minorHAnsi" w:hAnsiTheme="minorHAnsi" w:cstheme="minorHAnsi"/>
                <w:bCs/>
                <w:sz w:val="22"/>
                <w:szCs w:val="22"/>
              </w:rPr>
              <w:t>Optimizes, but does not regiment, individual initiative, autonomy, and independence in making life choices, including but not limited to, daily activities...</w:t>
            </w:r>
          </w:p>
          <w:p w14:paraId="64946708" w14:textId="77777777" w:rsidR="00801A5F" w:rsidRPr="00FE5A92" w:rsidRDefault="00801A5F" w:rsidP="00801A5F">
            <w:pPr>
              <w:rPr>
                <w:rFonts w:asciiTheme="minorHAnsi" w:hAnsiTheme="minorHAnsi" w:cstheme="minorHAnsi"/>
                <w:bCs/>
                <w:sz w:val="22"/>
                <w:szCs w:val="22"/>
              </w:rPr>
            </w:pPr>
          </w:p>
        </w:tc>
      </w:tr>
      <w:tr w:rsidR="007C4243" w:rsidRPr="00801A5F" w14:paraId="0B55337E" w14:textId="77777777" w:rsidTr="4A792D6F">
        <w:tc>
          <w:tcPr>
            <w:tcW w:w="1908" w:type="dxa"/>
            <w:vMerge/>
          </w:tcPr>
          <w:p w14:paraId="2B4A8E8C" w14:textId="77777777" w:rsidR="007C4243" w:rsidRPr="00801A5F" w:rsidRDefault="007C4243" w:rsidP="007C4243">
            <w:pPr>
              <w:jc w:val="center"/>
              <w:rPr>
                <w:rFonts w:asciiTheme="minorHAnsi" w:hAnsiTheme="minorHAnsi" w:cstheme="minorHAnsi"/>
                <w:sz w:val="22"/>
                <w:szCs w:val="22"/>
              </w:rPr>
            </w:pPr>
          </w:p>
        </w:tc>
        <w:tc>
          <w:tcPr>
            <w:tcW w:w="12706" w:type="dxa"/>
            <w:gridSpan w:val="4"/>
          </w:tcPr>
          <w:p w14:paraId="5FECD340" w14:textId="77777777" w:rsidR="002C4280" w:rsidRDefault="002C4280" w:rsidP="73FF4C32">
            <w:pPr>
              <w:shd w:val="clear" w:color="auto" w:fill="D9E2F3" w:themeFill="accent1" w:themeFillTint="33"/>
              <w:rPr>
                <w:rFonts w:asciiTheme="minorHAnsi" w:hAnsiTheme="minorHAnsi" w:cstheme="minorHAnsi"/>
                <w:b/>
                <w:sz w:val="22"/>
                <w:szCs w:val="22"/>
              </w:rPr>
            </w:pPr>
            <w:r>
              <w:rPr>
                <w:rFonts w:asciiTheme="minorHAnsi" w:hAnsiTheme="minorHAnsi" w:cstheme="minorHAnsi"/>
                <w:b/>
                <w:sz w:val="22"/>
                <w:szCs w:val="22"/>
              </w:rPr>
              <w:t>GUIDELINES:</w:t>
            </w:r>
          </w:p>
          <w:p w14:paraId="7C011E1F" w14:textId="24ABD4C5" w:rsidR="007C4243" w:rsidRPr="007C4243" w:rsidRDefault="7CA32D3D" w:rsidP="4A792D6F">
            <w:pPr>
              <w:rPr>
                <w:rFonts w:asciiTheme="minorHAnsi" w:hAnsiTheme="minorHAnsi" w:cstheme="minorBidi"/>
                <w:sz w:val="22"/>
                <w:szCs w:val="22"/>
              </w:rPr>
            </w:pPr>
            <w:r w:rsidRPr="4A792D6F">
              <w:rPr>
                <w:rFonts w:asciiTheme="minorHAnsi" w:hAnsiTheme="minorHAnsi" w:cstheme="minorBidi"/>
                <w:sz w:val="22"/>
                <w:szCs w:val="22"/>
              </w:rPr>
              <w:t>E</w:t>
            </w:r>
            <w:r w:rsidR="18761F25" w:rsidRPr="4A792D6F">
              <w:rPr>
                <w:rFonts w:asciiTheme="minorHAnsi" w:hAnsiTheme="minorHAnsi" w:cstheme="minorBidi"/>
                <w:sz w:val="22"/>
                <w:szCs w:val="22"/>
              </w:rPr>
              <w:t xml:space="preserve">mbedded in the definition of home and home life is the recognition that individuals should be able to exercise choice and control over </w:t>
            </w:r>
            <w:r w:rsidR="1293BAE3" w:rsidRPr="4A792D6F">
              <w:rPr>
                <w:rFonts w:asciiTheme="minorHAnsi" w:hAnsiTheme="minorHAnsi" w:cstheme="minorBidi"/>
                <w:sz w:val="22"/>
                <w:szCs w:val="22"/>
              </w:rPr>
              <w:t xml:space="preserve">scheduling and </w:t>
            </w:r>
            <w:r w:rsidR="18761F25" w:rsidRPr="4A792D6F">
              <w:rPr>
                <w:rFonts w:asciiTheme="minorHAnsi" w:hAnsiTheme="minorHAnsi" w:cstheme="minorBidi"/>
                <w:sz w:val="22"/>
                <w:szCs w:val="22"/>
              </w:rPr>
              <w:t xml:space="preserve">completion of household and personal </w:t>
            </w:r>
            <w:r w:rsidR="00601DFB" w:rsidRPr="4A792D6F">
              <w:rPr>
                <w:rFonts w:asciiTheme="minorHAnsi" w:hAnsiTheme="minorHAnsi" w:cstheme="minorBidi"/>
                <w:sz w:val="22"/>
                <w:szCs w:val="22"/>
              </w:rPr>
              <w:t>activities, such</w:t>
            </w:r>
            <w:r w:rsidR="18761F25" w:rsidRPr="4A792D6F">
              <w:rPr>
                <w:rFonts w:asciiTheme="minorHAnsi" w:hAnsiTheme="minorHAnsi" w:cstheme="minorBidi"/>
                <w:sz w:val="22"/>
                <w:szCs w:val="22"/>
              </w:rPr>
              <w:t xml:space="preserve"> as when to wake up, when to go to sleep, when to complete household chores such as laundry, and when to shower/bathe. For individuals living independently, these choices may include whether to clean their apartment or to hire a cleaning service.  The staff (home provider) must facilitate the exercise of personal choices.  Individuals may also need to be supported in making choices balanced with other needs, such as getting enough sleep so that they can wake up for work the next day. </w:t>
            </w:r>
          </w:p>
          <w:p w14:paraId="51ED829F" w14:textId="77777777" w:rsidR="007C4243" w:rsidRPr="007C4243" w:rsidRDefault="007C4243" w:rsidP="007C4243">
            <w:pPr>
              <w:rPr>
                <w:rFonts w:asciiTheme="minorHAnsi" w:hAnsiTheme="minorHAnsi" w:cstheme="minorHAnsi"/>
                <w:sz w:val="22"/>
                <w:szCs w:val="22"/>
              </w:rPr>
            </w:pPr>
          </w:p>
          <w:p w14:paraId="1FB8F53D" w14:textId="0D89EA05" w:rsidR="007C4243" w:rsidRPr="007C4243" w:rsidRDefault="007C4243" w:rsidP="007C4243">
            <w:pPr>
              <w:rPr>
                <w:rFonts w:asciiTheme="minorHAnsi" w:hAnsiTheme="minorHAnsi" w:cstheme="minorHAnsi"/>
                <w:sz w:val="22"/>
                <w:szCs w:val="22"/>
              </w:rPr>
            </w:pPr>
            <w:r w:rsidRPr="007C4243">
              <w:rPr>
                <w:rFonts w:asciiTheme="minorHAnsi" w:hAnsiTheme="minorHAnsi" w:cstheme="minorHAnsi"/>
                <w:sz w:val="22"/>
                <w:szCs w:val="22"/>
              </w:rPr>
              <w:t xml:space="preserve">In </w:t>
            </w:r>
            <w:proofErr w:type="gramStart"/>
            <w:r w:rsidRPr="007C4243">
              <w:rPr>
                <w:rFonts w:asciiTheme="minorHAnsi" w:hAnsiTheme="minorHAnsi" w:cstheme="minorHAnsi"/>
                <w:sz w:val="22"/>
                <w:szCs w:val="22"/>
              </w:rPr>
              <w:t>24 hour</w:t>
            </w:r>
            <w:proofErr w:type="gramEnd"/>
            <w:r w:rsidR="009D6156" w:rsidRPr="007C4243">
              <w:rPr>
                <w:rFonts w:asciiTheme="minorHAnsi" w:hAnsiTheme="minorHAnsi" w:cstheme="minorHAnsi"/>
                <w:sz w:val="22"/>
                <w:szCs w:val="22"/>
              </w:rPr>
              <w:t>,</w:t>
            </w:r>
            <w:r w:rsidRPr="007C4243">
              <w:rPr>
                <w:rFonts w:asciiTheme="minorHAnsi" w:hAnsiTheme="minorHAnsi" w:cstheme="minorHAnsi"/>
                <w:sz w:val="22"/>
                <w:szCs w:val="22"/>
              </w:rPr>
              <w:t xml:space="preserve"> residential supports as well as individual supports, household routines, schedules and activities must be determined by the individuals living in the home and not for the convenience of staff.  Individuals have a voice and a choice in daily household routines and schedules. Choices do not necessarily have to be the same for all housemates at the same time. This includes that individuals’ bedtimes are dictated by the individual preference and not determined by staff.</w:t>
            </w:r>
          </w:p>
          <w:p w14:paraId="15A4F915" w14:textId="77777777" w:rsidR="007C4243" w:rsidRPr="007C4243" w:rsidRDefault="007C4243" w:rsidP="007C4243">
            <w:pPr>
              <w:rPr>
                <w:rFonts w:asciiTheme="minorHAnsi" w:hAnsiTheme="minorHAnsi" w:cstheme="minorHAnsi"/>
                <w:sz w:val="22"/>
                <w:szCs w:val="22"/>
              </w:rPr>
            </w:pPr>
          </w:p>
          <w:p w14:paraId="74F45EE3" w14:textId="152BC76A" w:rsidR="007C4243" w:rsidRPr="007C4243" w:rsidRDefault="18761F25" w:rsidP="4A792D6F">
            <w:pPr>
              <w:rPr>
                <w:rFonts w:asciiTheme="minorHAnsi" w:hAnsiTheme="minorHAnsi" w:cstheme="minorBidi"/>
                <w:sz w:val="22"/>
                <w:szCs w:val="22"/>
              </w:rPr>
            </w:pPr>
            <w:r w:rsidRPr="4A792D6F">
              <w:rPr>
                <w:rFonts w:asciiTheme="minorHAnsi" w:hAnsiTheme="minorHAnsi" w:cstheme="minorBidi"/>
                <w:sz w:val="22"/>
                <w:szCs w:val="22"/>
              </w:rPr>
              <w:t>In placement services</w:t>
            </w:r>
            <w:r w:rsidR="6FACF9A2" w:rsidRPr="4A792D6F">
              <w:rPr>
                <w:rFonts w:asciiTheme="minorHAnsi" w:hAnsiTheme="minorHAnsi" w:cstheme="minorBidi"/>
                <w:sz w:val="22"/>
                <w:szCs w:val="22"/>
              </w:rPr>
              <w:t>,</w:t>
            </w:r>
            <w:r w:rsidRPr="4A792D6F">
              <w:rPr>
                <w:rFonts w:asciiTheme="minorHAnsi" w:hAnsiTheme="minorHAnsi" w:cstheme="minorBidi"/>
                <w:sz w:val="22"/>
                <w:szCs w:val="22"/>
              </w:rPr>
              <w:t xml:space="preserve"> the home care provider must ensure that individuals living in the home have a voice and choices when it comes to routines, schedules</w:t>
            </w:r>
            <w:r w:rsidR="009D6156" w:rsidRPr="4A792D6F">
              <w:rPr>
                <w:rFonts w:asciiTheme="minorHAnsi" w:hAnsiTheme="minorHAnsi" w:cstheme="minorBidi"/>
                <w:sz w:val="22"/>
                <w:szCs w:val="22"/>
              </w:rPr>
              <w:t>,</w:t>
            </w:r>
            <w:r w:rsidRPr="4A792D6F">
              <w:rPr>
                <w:rFonts w:asciiTheme="minorHAnsi" w:hAnsiTheme="minorHAnsi" w:cstheme="minorBidi"/>
                <w:sz w:val="22"/>
                <w:szCs w:val="22"/>
              </w:rPr>
              <w:t xml:space="preserve"> and activities.  </w:t>
            </w:r>
          </w:p>
          <w:p w14:paraId="521176BB" w14:textId="77777777" w:rsidR="007C4243" w:rsidRPr="007C4243" w:rsidRDefault="007C4243" w:rsidP="007C4243">
            <w:pPr>
              <w:rPr>
                <w:rFonts w:asciiTheme="minorHAnsi" w:hAnsiTheme="minorHAnsi" w:cstheme="minorHAnsi"/>
                <w:sz w:val="22"/>
                <w:szCs w:val="22"/>
              </w:rPr>
            </w:pPr>
          </w:p>
          <w:p w14:paraId="0304C74B" w14:textId="77777777" w:rsidR="007C4243" w:rsidRPr="007C4243" w:rsidRDefault="007C4243" w:rsidP="007C4243">
            <w:pPr>
              <w:rPr>
                <w:rFonts w:asciiTheme="minorHAnsi" w:hAnsiTheme="minorHAnsi" w:cstheme="minorHAnsi"/>
                <w:sz w:val="22"/>
                <w:szCs w:val="22"/>
              </w:rPr>
            </w:pPr>
            <w:r w:rsidRPr="007C4243">
              <w:rPr>
                <w:rFonts w:asciiTheme="minorHAnsi" w:hAnsiTheme="minorHAnsi" w:cstheme="minorHAnsi"/>
                <w:sz w:val="22"/>
                <w:szCs w:val="22"/>
              </w:rPr>
              <w:t>Individuals need to be presented with options and be allowed to make choices consistent with each individual’s style of decision-making and communication (</w:t>
            </w:r>
            <w:proofErr w:type="gramStart"/>
            <w:r w:rsidRPr="007C4243">
              <w:rPr>
                <w:rFonts w:asciiTheme="minorHAnsi" w:hAnsiTheme="minorHAnsi" w:cstheme="minorHAnsi"/>
                <w:sz w:val="22"/>
                <w:szCs w:val="22"/>
              </w:rPr>
              <w:t>e.g.</w:t>
            </w:r>
            <w:proofErr w:type="gramEnd"/>
            <w:r w:rsidRPr="007C4243">
              <w:rPr>
                <w:rFonts w:asciiTheme="minorHAnsi" w:hAnsiTheme="minorHAnsi" w:cstheme="minorHAnsi"/>
                <w:sz w:val="22"/>
                <w:szCs w:val="22"/>
              </w:rPr>
              <w:t xml:space="preserve"> verbal, pictorial, visual); so staff may need to use a variety of mechanisms such as familiarity with the individual, interview, observation, picture books and/or other communication assistive technology to ensure choice and control.   </w:t>
            </w:r>
          </w:p>
          <w:p w14:paraId="695E362D" w14:textId="77777777" w:rsidR="007C4243" w:rsidRPr="007C4243" w:rsidRDefault="007C4243" w:rsidP="007C4243">
            <w:pPr>
              <w:rPr>
                <w:rFonts w:asciiTheme="minorHAnsi" w:hAnsiTheme="minorHAnsi" w:cstheme="minorHAnsi"/>
                <w:sz w:val="22"/>
                <w:szCs w:val="22"/>
              </w:rPr>
            </w:pPr>
          </w:p>
          <w:p w14:paraId="5E514373" w14:textId="26574569" w:rsidR="007C4243" w:rsidRPr="007C4243" w:rsidRDefault="18761F25" w:rsidP="4A792D6F">
            <w:pPr>
              <w:rPr>
                <w:rFonts w:asciiTheme="minorHAnsi" w:hAnsiTheme="minorHAnsi" w:cstheme="minorBidi"/>
                <w:sz w:val="22"/>
                <w:szCs w:val="22"/>
              </w:rPr>
            </w:pPr>
            <w:r w:rsidRPr="4A792D6F">
              <w:rPr>
                <w:rFonts w:asciiTheme="minorHAnsi" w:hAnsiTheme="minorHAnsi" w:cstheme="minorBidi"/>
                <w:sz w:val="22"/>
                <w:szCs w:val="22"/>
              </w:rPr>
              <w:t xml:space="preserve">Individual choices must be balanced with the needs and desires of other individuals with whom the individual lives.  The staff (home provider) need to encourage the balance of choices among and between the individuals within a household.  </w:t>
            </w:r>
            <w:r w:rsidR="407D3DBC" w:rsidRPr="4A792D6F">
              <w:rPr>
                <w:rFonts w:asciiTheme="minorHAnsi" w:hAnsiTheme="minorHAnsi" w:cstheme="minorBidi"/>
                <w:sz w:val="22"/>
                <w:szCs w:val="22"/>
              </w:rPr>
              <w:t>One</w:t>
            </w:r>
            <w:r w:rsidRPr="4A792D6F">
              <w:rPr>
                <w:rFonts w:asciiTheme="minorHAnsi" w:hAnsiTheme="minorHAnsi" w:cstheme="minorBidi"/>
                <w:sz w:val="22"/>
                <w:szCs w:val="22"/>
              </w:rPr>
              <w:t xml:space="preserve"> example</w:t>
            </w:r>
            <w:r w:rsidR="320932FA" w:rsidRPr="4A792D6F">
              <w:rPr>
                <w:rFonts w:asciiTheme="minorHAnsi" w:hAnsiTheme="minorHAnsi" w:cstheme="minorBidi"/>
                <w:sz w:val="22"/>
                <w:szCs w:val="22"/>
              </w:rPr>
              <w:t xml:space="preserve"> is </w:t>
            </w:r>
            <w:r w:rsidRPr="4A792D6F">
              <w:rPr>
                <w:rFonts w:asciiTheme="minorHAnsi" w:hAnsiTheme="minorHAnsi" w:cstheme="minorBidi"/>
                <w:sz w:val="22"/>
                <w:szCs w:val="22"/>
              </w:rPr>
              <w:t>encouraging someone who likes loud music to use headphones so as not to disturb their housemates.</w:t>
            </w:r>
          </w:p>
          <w:p w14:paraId="6E958138" w14:textId="0C234CBB" w:rsidR="007C4243" w:rsidRPr="007C4243" w:rsidRDefault="18761F25" w:rsidP="4A792D6F">
            <w:pPr>
              <w:rPr>
                <w:rFonts w:asciiTheme="minorHAnsi" w:hAnsiTheme="minorHAnsi" w:cstheme="minorBidi"/>
                <w:sz w:val="22"/>
                <w:szCs w:val="22"/>
              </w:rPr>
            </w:pPr>
            <w:proofErr w:type="gramStart"/>
            <w:r w:rsidRPr="4A792D6F">
              <w:rPr>
                <w:rFonts w:asciiTheme="minorHAnsi" w:hAnsiTheme="minorHAnsi" w:cstheme="minorBidi"/>
                <w:sz w:val="22"/>
                <w:szCs w:val="22"/>
              </w:rPr>
              <w:t>In the event that</w:t>
            </w:r>
            <w:proofErr w:type="gramEnd"/>
            <w:r w:rsidRPr="4A792D6F">
              <w:rPr>
                <w:rFonts w:asciiTheme="minorHAnsi" w:hAnsiTheme="minorHAnsi" w:cstheme="minorBidi"/>
                <w:sz w:val="22"/>
                <w:szCs w:val="22"/>
              </w:rPr>
              <w:t xml:space="preserve"> individual choices lead to incompatibility between housemates, the staff (home provider) must make every effort to make accommodations within the location.  For example, one accommodation could be rearranging who shares bedrooms to enhance compatibility.  Conversations, for instance</w:t>
            </w:r>
            <w:r w:rsidR="5566029F" w:rsidRPr="4A792D6F">
              <w:rPr>
                <w:rFonts w:asciiTheme="minorHAnsi" w:hAnsiTheme="minorHAnsi" w:cstheme="minorBidi"/>
                <w:sz w:val="22"/>
                <w:szCs w:val="22"/>
              </w:rPr>
              <w:t>,</w:t>
            </w:r>
            <w:r w:rsidRPr="4A792D6F">
              <w:rPr>
                <w:rFonts w:asciiTheme="minorHAnsi" w:hAnsiTheme="minorHAnsi" w:cstheme="minorBidi"/>
                <w:sz w:val="22"/>
                <w:szCs w:val="22"/>
              </w:rPr>
              <w:t xml:space="preserve"> between </w:t>
            </w:r>
            <w:r w:rsidR="009D6156" w:rsidRPr="4A792D6F">
              <w:rPr>
                <w:rFonts w:asciiTheme="minorHAnsi" w:hAnsiTheme="minorHAnsi" w:cstheme="minorBidi"/>
                <w:sz w:val="22"/>
                <w:szCs w:val="22"/>
              </w:rPr>
              <w:t>housemates can</w:t>
            </w:r>
            <w:r w:rsidRPr="4A792D6F">
              <w:rPr>
                <w:rFonts w:asciiTheme="minorHAnsi" w:hAnsiTheme="minorHAnsi" w:cstheme="minorBidi"/>
                <w:sz w:val="22"/>
                <w:szCs w:val="22"/>
              </w:rPr>
              <w:t xml:space="preserve"> be coordinated as one mechanism to resolve issues.  </w:t>
            </w:r>
          </w:p>
          <w:p w14:paraId="73EAA1FC" w14:textId="77777777" w:rsidR="007C4243" w:rsidRPr="007C4243" w:rsidRDefault="007C4243" w:rsidP="007C4243">
            <w:pPr>
              <w:rPr>
                <w:rFonts w:asciiTheme="minorHAnsi" w:hAnsiTheme="minorHAnsi" w:cstheme="minorHAnsi"/>
                <w:sz w:val="22"/>
                <w:szCs w:val="22"/>
              </w:rPr>
            </w:pPr>
          </w:p>
        </w:tc>
      </w:tr>
      <w:tr w:rsidR="007C4243" w:rsidRPr="00801A5F" w14:paraId="4A88FE47" w14:textId="77777777" w:rsidTr="4A792D6F">
        <w:tc>
          <w:tcPr>
            <w:tcW w:w="1908" w:type="dxa"/>
            <w:vMerge/>
          </w:tcPr>
          <w:p w14:paraId="5EA50E76" w14:textId="77777777" w:rsidR="007C4243" w:rsidRPr="00801A5F" w:rsidRDefault="007C4243" w:rsidP="007C4243">
            <w:pPr>
              <w:jc w:val="center"/>
              <w:rPr>
                <w:rFonts w:asciiTheme="minorHAnsi" w:hAnsiTheme="minorHAnsi" w:cstheme="minorHAnsi"/>
                <w:b/>
                <w:sz w:val="22"/>
                <w:szCs w:val="22"/>
              </w:rPr>
            </w:pPr>
          </w:p>
        </w:tc>
        <w:tc>
          <w:tcPr>
            <w:tcW w:w="2068" w:type="dxa"/>
            <w:shd w:val="clear" w:color="auto" w:fill="D9E2F3" w:themeFill="accent1" w:themeFillTint="33"/>
          </w:tcPr>
          <w:p w14:paraId="7D28ACB7" w14:textId="77777777" w:rsidR="007C4243" w:rsidRPr="00801A5F" w:rsidRDefault="007C4243" w:rsidP="007C4243">
            <w:pPr>
              <w:jc w:val="center"/>
              <w:rPr>
                <w:rFonts w:asciiTheme="minorHAnsi" w:hAnsiTheme="minorHAnsi" w:cstheme="minorHAnsi"/>
                <w:sz w:val="22"/>
                <w:szCs w:val="22"/>
              </w:rPr>
            </w:pPr>
            <w:r w:rsidRPr="00801A5F">
              <w:rPr>
                <w:rFonts w:asciiTheme="minorHAnsi" w:hAnsiTheme="minorHAnsi" w:cstheme="minorHAnsi"/>
                <w:b/>
                <w:sz w:val="22"/>
                <w:szCs w:val="22"/>
              </w:rPr>
              <w:t>INFORMATION SOURCE</w:t>
            </w:r>
          </w:p>
        </w:tc>
        <w:tc>
          <w:tcPr>
            <w:tcW w:w="3060" w:type="dxa"/>
            <w:shd w:val="clear" w:color="auto" w:fill="D9E2F3" w:themeFill="accent1" w:themeFillTint="33"/>
          </w:tcPr>
          <w:p w14:paraId="1C76DF3F" w14:textId="77777777" w:rsidR="007C4243" w:rsidRPr="00801A5F" w:rsidRDefault="007C4243" w:rsidP="007C4243">
            <w:pPr>
              <w:jc w:val="center"/>
              <w:rPr>
                <w:rFonts w:asciiTheme="minorHAnsi" w:hAnsiTheme="minorHAnsi" w:cstheme="minorHAnsi"/>
                <w:sz w:val="22"/>
                <w:szCs w:val="22"/>
              </w:rPr>
            </w:pPr>
            <w:r w:rsidRPr="00801A5F">
              <w:rPr>
                <w:rFonts w:asciiTheme="minorHAnsi" w:hAnsiTheme="minorHAnsi" w:cstheme="minorHAnsi"/>
                <w:b/>
                <w:sz w:val="22"/>
                <w:szCs w:val="22"/>
              </w:rPr>
              <w:t>HOW MEASURED</w:t>
            </w:r>
          </w:p>
        </w:tc>
        <w:tc>
          <w:tcPr>
            <w:tcW w:w="3756" w:type="dxa"/>
            <w:shd w:val="clear" w:color="auto" w:fill="D9E2F3" w:themeFill="accent1" w:themeFillTint="33"/>
          </w:tcPr>
          <w:p w14:paraId="175F239E" w14:textId="77777777" w:rsidR="007C4243" w:rsidRPr="00801A5F" w:rsidRDefault="007C4243" w:rsidP="007C4243">
            <w:pPr>
              <w:jc w:val="center"/>
              <w:rPr>
                <w:rFonts w:asciiTheme="minorHAnsi" w:hAnsiTheme="minorHAnsi" w:cstheme="minorHAnsi"/>
                <w:sz w:val="22"/>
                <w:szCs w:val="22"/>
              </w:rPr>
            </w:pPr>
            <w:r w:rsidRPr="00801A5F">
              <w:rPr>
                <w:rFonts w:asciiTheme="minorHAnsi" w:hAnsiTheme="minorHAnsi" w:cstheme="minorHAnsi"/>
                <w:b/>
                <w:sz w:val="22"/>
                <w:szCs w:val="22"/>
              </w:rPr>
              <w:t>CRITERIA FOR STANDARD MET</w:t>
            </w:r>
          </w:p>
        </w:tc>
        <w:tc>
          <w:tcPr>
            <w:tcW w:w="3822" w:type="dxa"/>
            <w:shd w:val="clear" w:color="auto" w:fill="D9E2F3" w:themeFill="accent1" w:themeFillTint="33"/>
          </w:tcPr>
          <w:p w14:paraId="37E632ED" w14:textId="77777777" w:rsidR="007C4243" w:rsidRPr="00801A5F" w:rsidRDefault="007C4243" w:rsidP="007C4243">
            <w:pPr>
              <w:jc w:val="center"/>
              <w:rPr>
                <w:rFonts w:asciiTheme="minorHAnsi" w:hAnsiTheme="minorHAnsi" w:cstheme="minorHAnsi"/>
                <w:b/>
                <w:sz w:val="22"/>
                <w:szCs w:val="22"/>
              </w:rPr>
            </w:pPr>
            <w:r w:rsidRPr="00801A5F">
              <w:rPr>
                <w:rFonts w:asciiTheme="minorHAnsi" w:hAnsiTheme="minorHAnsi" w:cstheme="minorHAnsi"/>
                <w:b/>
                <w:sz w:val="22"/>
                <w:szCs w:val="22"/>
              </w:rPr>
              <w:t>CRITERIA FOR STANDARD</w:t>
            </w:r>
          </w:p>
          <w:p w14:paraId="153C6F5D" w14:textId="77777777" w:rsidR="007C4243" w:rsidRPr="00801A5F" w:rsidRDefault="007C4243" w:rsidP="007C4243">
            <w:pPr>
              <w:jc w:val="center"/>
              <w:rPr>
                <w:rFonts w:asciiTheme="minorHAnsi" w:hAnsiTheme="minorHAnsi" w:cstheme="minorHAnsi"/>
                <w:sz w:val="22"/>
                <w:szCs w:val="22"/>
              </w:rPr>
            </w:pPr>
            <w:r w:rsidRPr="00801A5F">
              <w:rPr>
                <w:rFonts w:asciiTheme="minorHAnsi" w:hAnsiTheme="minorHAnsi" w:cstheme="minorHAnsi"/>
                <w:b/>
                <w:sz w:val="22"/>
                <w:szCs w:val="22"/>
              </w:rPr>
              <w:t>NOT MET</w:t>
            </w:r>
          </w:p>
        </w:tc>
      </w:tr>
      <w:tr w:rsidR="007C4243" w:rsidRPr="00801A5F" w14:paraId="471538EE" w14:textId="77777777" w:rsidTr="00A21A78">
        <w:trPr>
          <w:trHeight w:val="197"/>
        </w:trPr>
        <w:tc>
          <w:tcPr>
            <w:tcW w:w="1908" w:type="dxa"/>
            <w:vMerge/>
          </w:tcPr>
          <w:p w14:paraId="048FCC2E" w14:textId="77777777" w:rsidR="007C4243" w:rsidRPr="00801A5F" w:rsidRDefault="007C4243" w:rsidP="007C4243">
            <w:pPr>
              <w:jc w:val="center"/>
              <w:rPr>
                <w:rFonts w:asciiTheme="minorHAnsi" w:hAnsiTheme="minorHAnsi" w:cstheme="minorHAnsi"/>
                <w:b/>
                <w:sz w:val="22"/>
                <w:szCs w:val="22"/>
              </w:rPr>
            </w:pPr>
          </w:p>
        </w:tc>
        <w:tc>
          <w:tcPr>
            <w:tcW w:w="2068" w:type="dxa"/>
            <w:tcBorders>
              <w:top w:val="single" w:sz="4" w:space="0" w:color="auto"/>
              <w:left w:val="single" w:sz="4" w:space="0" w:color="auto"/>
              <w:bottom w:val="single" w:sz="4" w:space="0" w:color="auto"/>
              <w:right w:val="single" w:sz="4" w:space="0" w:color="auto"/>
            </w:tcBorders>
          </w:tcPr>
          <w:p w14:paraId="3CC40630" w14:textId="2613D06A" w:rsidR="007C4243" w:rsidRPr="00801A5F" w:rsidRDefault="007C4243" w:rsidP="007C4243">
            <w:pPr>
              <w:rPr>
                <w:rFonts w:asciiTheme="minorHAnsi" w:hAnsiTheme="minorHAnsi" w:cstheme="minorHAnsi"/>
                <w:sz w:val="22"/>
                <w:szCs w:val="22"/>
              </w:rPr>
            </w:pPr>
            <w:r w:rsidRPr="00801A5F">
              <w:rPr>
                <w:rFonts w:asciiTheme="minorHAnsi" w:hAnsiTheme="minorHAnsi" w:cstheme="minorHAnsi"/>
                <w:sz w:val="22"/>
                <w:szCs w:val="22"/>
              </w:rPr>
              <w:t xml:space="preserve">Staff Interview </w:t>
            </w:r>
          </w:p>
          <w:p w14:paraId="472E2738" w14:textId="77777777" w:rsidR="007C4243" w:rsidRPr="00801A5F" w:rsidRDefault="007C4243" w:rsidP="007C4243">
            <w:pPr>
              <w:rPr>
                <w:rFonts w:asciiTheme="minorHAnsi" w:hAnsiTheme="minorHAnsi" w:cstheme="minorHAnsi"/>
                <w:sz w:val="22"/>
                <w:szCs w:val="22"/>
              </w:rPr>
            </w:pPr>
          </w:p>
          <w:p w14:paraId="4581511F" w14:textId="3AA890CA" w:rsidR="007C4243" w:rsidRPr="00801A5F" w:rsidRDefault="18761F25" w:rsidP="007C4243">
            <w:pPr>
              <w:rPr>
                <w:rFonts w:asciiTheme="minorHAnsi" w:hAnsiTheme="minorHAnsi" w:cstheme="minorHAnsi"/>
                <w:sz w:val="22"/>
                <w:szCs w:val="22"/>
              </w:rPr>
            </w:pPr>
            <w:r w:rsidRPr="4A792D6F">
              <w:rPr>
                <w:rFonts w:asciiTheme="minorHAnsi" w:hAnsiTheme="minorHAnsi" w:cstheme="minorBidi"/>
                <w:sz w:val="22"/>
                <w:szCs w:val="22"/>
              </w:rPr>
              <w:t xml:space="preserve">Individual Interview </w:t>
            </w:r>
          </w:p>
          <w:p w14:paraId="1B98A0C8" w14:textId="653DDAF6" w:rsidR="007C4243" w:rsidRPr="00801A5F" w:rsidRDefault="007C4243" w:rsidP="007C4243">
            <w:pPr>
              <w:rPr>
                <w:rFonts w:asciiTheme="minorHAnsi" w:hAnsiTheme="minorHAnsi" w:cstheme="minorHAnsi"/>
                <w:sz w:val="22"/>
                <w:szCs w:val="22"/>
              </w:rPr>
            </w:pPr>
            <w:r w:rsidRPr="00801A5F">
              <w:rPr>
                <w:rFonts w:asciiTheme="minorHAnsi" w:hAnsiTheme="minorHAnsi" w:cstheme="minorHAnsi"/>
                <w:sz w:val="22"/>
                <w:szCs w:val="22"/>
              </w:rPr>
              <w:t>Observat</w:t>
            </w:r>
            <w:r>
              <w:rPr>
                <w:rFonts w:asciiTheme="minorHAnsi" w:hAnsiTheme="minorHAnsi" w:cstheme="minorHAnsi"/>
                <w:sz w:val="22"/>
                <w:szCs w:val="22"/>
              </w:rPr>
              <w:t>ion</w:t>
            </w:r>
          </w:p>
        </w:tc>
        <w:tc>
          <w:tcPr>
            <w:tcW w:w="3060" w:type="dxa"/>
            <w:tcBorders>
              <w:top w:val="single" w:sz="4" w:space="0" w:color="auto"/>
              <w:left w:val="single" w:sz="4" w:space="0" w:color="auto"/>
              <w:bottom w:val="single" w:sz="4" w:space="0" w:color="auto"/>
              <w:right w:val="single" w:sz="4" w:space="0" w:color="auto"/>
            </w:tcBorders>
          </w:tcPr>
          <w:p w14:paraId="2BC79CCE" w14:textId="77777777" w:rsidR="007C4243" w:rsidRDefault="007C4243" w:rsidP="007C4243">
            <w:pPr>
              <w:rPr>
                <w:rFonts w:asciiTheme="minorHAnsi" w:hAnsiTheme="minorHAnsi" w:cstheme="minorHAnsi"/>
                <w:sz w:val="22"/>
                <w:szCs w:val="22"/>
              </w:rPr>
            </w:pPr>
            <w:r w:rsidRPr="00801A5F">
              <w:rPr>
                <w:rFonts w:asciiTheme="minorHAnsi" w:hAnsiTheme="minorHAnsi" w:cstheme="minorHAnsi"/>
                <w:sz w:val="22"/>
                <w:szCs w:val="22"/>
              </w:rPr>
              <w:t xml:space="preserve">Review staff knowledge of individual preferences in everyday home activities, such as what to wear, eat, when to get up or go to bed, </w:t>
            </w:r>
            <w:proofErr w:type="spellStart"/>
            <w:r w:rsidRPr="00801A5F">
              <w:rPr>
                <w:rFonts w:asciiTheme="minorHAnsi" w:hAnsiTheme="minorHAnsi" w:cstheme="minorHAnsi"/>
                <w:sz w:val="22"/>
                <w:szCs w:val="22"/>
              </w:rPr>
              <w:t>etc</w:t>
            </w:r>
            <w:proofErr w:type="spellEnd"/>
            <w:r w:rsidRPr="00801A5F">
              <w:rPr>
                <w:rFonts w:asciiTheme="minorHAnsi" w:hAnsiTheme="minorHAnsi" w:cstheme="minorHAnsi"/>
                <w:sz w:val="22"/>
                <w:szCs w:val="22"/>
              </w:rPr>
              <w:t xml:space="preserve">, and how these preferences are supported.  </w:t>
            </w:r>
          </w:p>
          <w:p w14:paraId="17CE2313" w14:textId="77777777" w:rsidR="007C4243" w:rsidRDefault="007C4243" w:rsidP="007C4243">
            <w:pPr>
              <w:rPr>
                <w:rFonts w:asciiTheme="minorHAnsi" w:hAnsiTheme="minorHAnsi" w:cstheme="minorHAnsi"/>
                <w:sz w:val="22"/>
                <w:szCs w:val="22"/>
              </w:rPr>
            </w:pPr>
          </w:p>
          <w:p w14:paraId="02342349" w14:textId="75B5C36D" w:rsidR="007C4243" w:rsidRPr="00801A5F" w:rsidRDefault="18761F25" w:rsidP="4A792D6F">
            <w:pPr>
              <w:rPr>
                <w:rFonts w:asciiTheme="minorHAnsi" w:hAnsiTheme="minorHAnsi" w:cstheme="minorBidi"/>
                <w:sz w:val="22"/>
                <w:szCs w:val="22"/>
              </w:rPr>
            </w:pPr>
            <w:r w:rsidRPr="4A792D6F">
              <w:rPr>
                <w:rFonts w:asciiTheme="minorHAnsi" w:hAnsiTheme="minorHAnsi" w:cstheme="minorBidi"/>
                <w:sz w:val="22"/>
                <w:szCs w:val="22"/>
              </w:rPr>
              <w:t xml:space="preserve">Determine how staff are </w:t>
            </w:r>
            <w:r w:rsidRPr="4A792D6F">
              <w:rPr>
                <w:rFonts w:asciiTheme="minorHAnsi" w:hAnsiTheme="minorHAnsi" w:cstheme="minorBidi"/>
                <w:sz w:val="22"/>
                <w:szCs w:val="22"/>
              </w:rPr>
              <w:lastRenderedPageBreak/>
              <w:t>supporting individuals to make choices as well as</w:t>
            </w:r>
            <w:r w:rsidR="015B56C7" w:rsidRPr="4A792D6F">
              <w:rPr>
                <w:rFonts w:asciiTheme="minorHAnsi" w:hAnsiTheme="minorHAnsi" w:cstheme="minorBidi"/>
                <w:sz w:val="22"/>
                <w:szCs w:val="22"/>
              </w:rPr>
              <w:t xml:space="preserve"> </w:t>
            </w:r>
            <w:r w:rsidR="00601DFB" w:rsidRPr="4A792D6F">
              <w:rPr>
                <w:rFonts w:asciiTheme="minorHAnsi" w:hAnsiTheme="minorHAnsi" w:cstheme="minorBidi"/>
                <w:sz w:val="22"/>
                <w:szCs w:val="22"/>
              </w:rPr>
              <w:t>to consider</w:t>
            </w:r>
            <w:r w:rsidRPr="4A792D6F">
              <w:rPr>
                <w:rFonts w:asciiTheme="minorHAnsi" w:hAnsiTheme="minorHAnsi" w:cstheme="minorBidi"/>
                <w:sz w:val="22"/>
                <w:szCs w:val="22"/>
              </w:rPr>
              <w:t xml:space="preserve"> how their choices impact on other individuals in the home. </w:t>
            </w:r>
          </w:p>
          <w:p w14:paraId="253A6AF5" w14:textId="77777777" w:rsidR="007C4243" w:rsidRPr="00801A5F" w:rsidRDefault="007C4243" w:rsidP="007C4243">
            <w:pPr>
              <w:rPr>
                <w:rFonts w:asciiTheme="minorHAnsi" w:hAnsiTheme="minorHAnsi" w:cstheme="minorHAnsi"/>
                <w:sz w:val="22"/>
                <w:szCs w:val="22"/>
              </w:rPr>
            </w:pPr>
          </w:p>
          <w:p w14:paraId="4D25FEC4" w14:textId="77777777" w:rsidR="007C4243" w:rsidRPr="00801A5F" w:rsidRDefault="007C4243" w:rsidP="007C4243">
            <w:pPr>
              <w:rPr>
                <w:rFonts w:asciiTheme="minorHAnsi" w:hAnsiTheme="minorHAnsi" w:cstheme="minorHAnsi"/>
                <w:sz w:val="22"/>
                <w:szCs w:val="22"/>
              </w:rPr>
            </w:pPr>
            <w:r w:rsidRPr="00801A5F">
              <w:rPr>
                <w:rFonts w:asciiTheme="minorHAnsi" w:hAnsiTheme="minorHAnsi" w:cstheme="minorHAnsi"/>
                <w:sz w:val="22"/>
                <w:szCs w:val="22"/>
              </w:rPr>
              <w:t>Review the individual’s preferences and their perception of support in daily choices.</w:t>
            </w:r>
          </w:p>
          <w:p w14:paraId="45AB73CE" w14:textId="77777777" w:rsidR="007C4243" w:rsidRPr="00801A5F" w:rsidRDefault="007C4243" w:rsidP="007C4243">
            <w:pPr>
              <w:rPr>
                <w:rFonts w:asciiTheme="minorHAnsi" w:hAnsiTheme="minorHAnsi" w:cstheme="minorHAnsi"/>
                <w:sz w:val="22"/>
                <w:szCs w:val="22"/>
              </w:rPr>
            </w:pPr>
          </w:p>
          <w:p w14:paraId="0C5454E2" w14:textId="619A9C62" w:rsidR="0014077D" w:rsidRPr="0014077D" w:rsidRDefault="007C4243" w:rsidP="009D6156">
            <w:pPr>
              <w:rPr>
                <w:rFonts w:asciiTheme="minorHAnsi" w:hAnsiTheme="minorHAnsi" w:cstheme="minorHAnsi"/>
                <w:sz w:val="22"/>
                <w:szCs w:val="22"/>
              </w:rPr>
            </w:pPr>
            <w:r w:rsidRPr="00801A5F">
              <w:rPr>
                <w:rFonts w:asciiTheme="minorHAnsi" w:hAnsiTheme="minorHAnsi" w:cstheme="minorHAnsi"/>
                <w:sz w:val="22"/>
                <w:szCs w:val="22"/>
              </w:rPr>
              <w:t>If choices might negatively impact other individuals in the home, review whether the provider has a strategy to balance these various needs.</w:t>
            </w:r>
          </w:p>
        </w:tc>
        <w:tc>
          <w:tcPr>
            <w:tcW w:w="3756" w:type="dxa"/>
            <w:tcBorders>
              <w:top w:val="single" w:sz="4" w:space="0" w:color="auto"/>
              <w:left w:val="single" w:sz="4" w:space="0" w:color="auto"/>
              <w:bottom w:val="single" w:sz="4" w:space="0" w:color="auto"/>
              <w:right w:val="single" w:sz="4" w:space="0" w:color="auto"/>
            </w:tcBorders>
          </w:tcPr>
          <w:p w14:paraId="09395FEA" w14:textId="77777777" w:rsidR="007C4243" w:rsidRPr="00801A5F" w:rsidRDefault="18761F25" w:rsidP="00A876D3">
            <w:pPr>
              <w:pStyle w:val="ListParagraph"/>
              <w:numPr>
                <w:ilvl w:val="0"/>
                <w:numId w:val="20"/>
              </w:numPr>
              <w:spacing w:after="200"/>
              <w:ind w:left="216" w:hanging="216"/>
              <w:rPr>
                <w:rFonts w:asciiTheme="minorHAnsi" w:hAnsiTheme="minorHAnsi" w:cstheme="minorBidi"/>
                <w:sz w:val="22"/>
                <w:szCs w:val="22"/>
              </w:rPr>
            </w:pPr>
            <w:r w:rsidRPr="4A792D6F">
              <w:rPr>
                <w:rFonts w:asciiTheme="minorHAnsi" w:hAnsiTheme="minorHAnsi" w:cstheme="minorBidi"/>
                <w:sz w:val="22"/>
                <w:szCs w:val="22"/>
              </w:rPr>
              <w:lastRenderedPageBreak/>
              <w:t xml:space="preserve">Staff are knowledgeable about individual choices </w:t>
            </w:r>
          </w:p>
          <w:p w14:paraId="79215066" w14:textId="74AA44BF" w:rsidR="007C4243" w:rsidRPr="00801A5F" w:rsidRDefault="18761F25" w:rsidP="00A876D3">
            <w:pPr>
              <w:pStyle w:val="ListParagraph"/>
              <w:numPr>
                <w:ilvl w:val="0"/>
                <w:numId w:val="20"/>
              </w:numPr>
              <w:spacing w:after="200"/>
              <w:ind w:left="216" w:hanging="216"/>
              <w:rPr>
                <w:rFonts w:asciiTheme="minorHAnsi" w:hAnsiTheme="minorHAnsi" w:cstheme="minorBidi"/>
                <w:sz w:val="22"/>
                <w:szCs w:val="22"/>
              </w:rPr>
            </w:pPr>
            <w:r w:rsidRPr="4A792D6F">
              <w:rPr>
                <w:rFonts w:asciiTheme="minorHAnsi" w:hAnsiTheme="minorHAnsi" w:cstheme="minorBidi"/>
                <w:b/>
                <w:bCs/>
                <w:sz w:val="22"/>
                <w:szCs w:val="22"/>
                <w:u w:val="single"/>
              </w:rPr>
              <w:t xml:space="preserve">and </w:t>
            </w:r>
            <w:r w:rsidRPr="4A792D6F">
              <w:rPr>
                <w:rFonts w:asciiTheme="minorHAnsi" w:hAnsiTheme="minorHAnsi" w:cstheme="minorBidi"/>
                <w:sz w:val="22"/>
                <w:szCs w:val="22"/>
              </w:rPr>
              <w:t>support those choices</w:t>
            </w:r>
            <w:r w:rsidR="45E2A03A" w:rsidRPr="4A792D6F">
              <w:rPr>
                <w:rFonts w:asciiTheme="minorHAnsi" w:hAnsiTheme="minorHAnsi" w:cstheme="minorBidi"/>
                <w:sz w:val="22"/>
                <w:szCs w:val="22"/>
              </w:rPr>
              <w:t>,</w:t>
            </w:r>
            <w:r w:rsidRPr="4A792D6F">
              <w:rPr>
                <w:rFonts w:asciiTheme="minorHAnsi" w:hAnsiTheme="minorHAnsi" w:cstheme="minorBidi"/>
                <w:sz w:val="22"/>
                <w:szCs w:val="22"/>
              </w:rPr>
              <w:t xml:space="preserve"> </w:t>
            </w:r>
            <w:proofErr w:type="gramStart"/>
            <w:r w:rsidRPr="4A792D6F">
              <w:rPr>
                <w:rFonts w:asciiTheme="minorHAnsi" w:hAnsiTheme="minorHAnsi" w:cstheme="minorBidi"/>
                <w:sz w:val="22"/>
                <w:szCs w:val="22"/>
              </w:rPr>
              <w:t>taking into account</w:t>
            </w:r>
            <w:proofErr w:type="gramEnd"/>
            <w:r w:rsidRPr="4A792D6F">
              <w:rPr>
                <w:rFonts w:asciiTheme="minorHAnsi" w:hAnsiTheme="minorHAnsi" w:cstheme="minorBidi"/>
                <w:sz w:val="22"/>
                <w:szCs w:val="22"/>
              </w:rPr>
              <w:t xml:space="preserve"> the balance between the individual’s choices and the others within the household.</w:t>
            </w:r>
          </w:p>
          <w:p w14:paraId="0E164255" w14:textId="2816B468" w:rsidR="007C4243" w:rsidRPr="00801A5F" w:rsidRDefault="18761F25" w:rsidP="00A876D3">
            <w:pPr>
              <w:pStyle w:val="ListParagraph"/>
              <w:numPr>
                <w:ilvl w:val="0"/>
                <w:numId w:val="20"/>
              </w:numPr>
              <w:spacing w:after="200"/>
              <w:ind w:left="216" w:hanging="216"/>
              <w:rPr>
                <w:rFonts w:asciiTheme="minorHAnsi" w:hAnsiTheme="minorHAnsi" w:cstheme="minorBidi"/>
                <w:sz w:val="22"/>
                <w:szCs w:val="22"/>
              </w:rPr>
            </w:pPr>
            <w:r w:rsidRPr="4A792D6F">
              <w:rPr>
                <w:rFonts w:asciiTheme="minorHAnsi" w:hAnsiTheme="minorHAnsi" w:cstheme="minorBidi"/>
                <w:b/>
                <w:bCs/>
                <w:sz w:val="22"/>
                <w:szCs w:val="22"/>
                <w:u w:val="single"/>
              </w:rPr>
              <w:t>and</w:t>
            </w:r>
            <w:r w:rsidRPr="4A792D6F">
              <w:rPr>
                <w:rFonts w:asciiTheme="minorHAnsi" w:hAnsiTheme="minorHAnsi" w:cstheme="minorBidi"/>
                <w:sz w:val="22"/>
                <w:szCs w:val="22"/>
              </w:rPr>
              <w:t xml:space="preserve"> household routines, activities and schedules are determined by </w:t>
            </w:r>
            <w:r w:rsidRPr="4A792D6F">
              <w:rPr>
                <w:rFonts w:asciiTheme="minorHAnsi" w:hAnsiTheme="minorHAnsi" w:cstheme="minorBidi"/>
                <w:sz w:val="22"/>
                <w:szCs w:val="22"/>
              </w:rPr>
              <w:lastRenderedPageBreak/>
              <w:t>the individuals</w:t>
            </w:r>
            <w:r w:rsidR="4E66A673" w:rsidRPr="4A792D6F">
              <w:rPr>
                <w:rFonts w:asciiTheme="minorHAnsi" w:hAnsiTheme="minorHAnsi" w:cstheme="minorBidi"/>
                <w:sz w:val="22"/>
                <w:szCs w:val="22"/>
              </w:rPr>
              <w:t>.</w:t>
            </w:r>
            <w:r w:rsidRPr="4A792D6F">
              <w:rPr>
                <w:rFonts w:asciiTheme="minorHAnsi" w:hAnsiTheme="minorHAnsi" w:cstheme="minorBidi"/>
                <w:sz w:val="22"/>
                <w:szCs w:val="22"/>
              </w:rPr>
              <w:t xml:space="preserve"> </w:t>
            </w:r>
          </w:p>
          <w:p w14:paraId="01C4D552" w14:textId="77777777" w:rsidR="007C4243" w:rsidRPr="00801A5F" w:rsidRDefault="007C4243">
            <w:pPr>
              <w:ind w:hanging="216"/>
              <w:rPr>
                <w:rFonts w:asciiTheme="minorHAnsi" w:hAnsiTheme="minorHAnsi" w:cstheme="minorBidi"/>
                <w:color w:val="FF0000"/>
                <w:sz w:val="22"/>
                <w:szCs w:val="22"/>
              </w:rPr>
            </w:pPr>
          </w:p>
        </w:tc>
        <w:tc>
          <w:tcPr>
            <w:tcW w:w="3822" w:type="dxa"/>
            <w:tcBorders>
              <w:top w:val="single" w:sz="4" w:space="0" w:color="auto"/>
              <w:left w:val="single" w:sz="4" w:space="0" w:color="auto"/>
              <w:bottom w:val="single" w:sz="4" w:space="0" w:color="auto"/>
              <w:right w:val="single" w:sz="4" w:space="0" w:color="auto"/>
            </w:tcBorders>
          </w:tcPr>
          <w:p w14:paraId="06FB724D" w14:textId="77777777" w:rsidR="007C4243" w:rsidRPr="00801A5F" w:rsidRDefault="18761F25" w:rsidP="00A876D3">
            <w:pPr>
              <w:pStyle w:val="ListParagraph"/>
              <w:numPr>
                <w:ilvl w:val="0"/>
                <w:numId w:val="20"/>
              </w:numPr>
              <w:spacing w:after="200"/>
              <w:ind w:left="282" w:hanging="216"/>
              <w:rPr>
                <w:rFonts w:asciiTheme="minorHAnsi" w:hAnsiTheme="minorHAnsi" w:cstheme="minorBidi"/>
                <w:sz w:val="22"/>
                <w:szCs w:val="22"/>
              </w:rPr>
            </w:pPr>
            <w:r w:rsidRPr="4A792D6F">
              <w:rPr>
                <w:rFonts w:asciiTheme="minorHAnsi" w:hAnsiTheme="minorHAnsi" w:cstheme="minorBidi"/>
                <w:sz w:val="22"/>
                <w:szCs w:val="22"/>
              </w:rPr>
              <w:lastRenderedPageBreak/>
              <w:t xml:space="preserve">Staff are not knowledgeable about individual choices </w:t>
            </w:r>
          </w:p>
          <w:p w14:paraId="775CA905" w14:textId="01967F43" w:rsidR="007C4243" w:rsidRPr="00801A5F" w:rsidRDefault="18761F25" w:rsidP="00A876D3">
            <w:pPr>
              <w:pStyle w:val="ListParagraph"/>
              <w:numPr>
                <w:ilvl w:val="0"/>
                <w:numId w:val="20"/>
              </w:numPr>
              <w:spacing w:after="200"/>
              <w:ind w:left="282" w:hanging="216"/>
              <w:rPr>
                <w:rFonts w:asciiTheme="minorHAnsi" w:hAnsiTheme="minorHAnsi" w:cstheme="minorBidi"/>
                <w:sz w:val="22"/>
                <w:szCs w:val="22"/>
              </w:rPr>
            </w:pPr>
            <w:r w:rsidRPr="4A792D6F">
              <w:rPr>
                <w:rFonts w:asciiTheme="minorHAnsi" w:hAnsiTheme="minorHAnsi" w:cstheme="minorBidi"/>
                <w:b/>
                <w:bCs/>
                <w:sz w:val="22"/>
                <w:szCs w:val="22"/>
                <w:u w:val="single"/>
              </w:rPr>
              <w:t>and/or</w:t>
            </w:r>
            <w:r w:rsidRPr="4A792D6F">
              <w:rPr>
                <w:rFonts w:asciiTheme="minorHAnsi" w:hAnsiTheme="minorHAnsi" w:cstheme="minorBidi"/>
                <w:sz w:val="22"/>
                <w:szCs w:val="22"/>
              </w:rPr>
              <w:t xml:space="preserve"> </w:t>
            </w:r>
            <w:r w:rsidR="4E826A77" w:rsidRPr="4A792D6F">
              <w:rPr>
                <w:rFonts w:asciiTheme="minorHAnsi" w:hAnsiTheme="minorHAnsi" w:cstheme="minorBidi"/>
                <w:sz w:val="22"/>
                <w:szCs w:val="22"/>
              </w:rPr>
              <w:t xml:space="preserve">staff </w:t>
            </w:r>
            <w:r w:rsidRPr="4A792D6F">
              <w:rPr>
                <w:rFonts w:asciiTheme="minorHAnsi" w:hAnsiTheme="minorHAnsi" w:cstheme="minorBidi"/>
                <w:sz w:val="22"/>
                <w:szCs w:val="22"/>
              </w:rPr>
              <w:t xml:space="preserve">do not support those choices </w:t>
            </w:r>
          </w:p>
          <w:p w14:paraId="26C25244" w14:textId="77777777" w:rsidR="007C4243" w:rsidRPr="00801A5F" w:rsidRDefault="18761F25" w:rsidP="00A876D3">
            <w:pPr>
              <w:pStyle w:val="ListParagraph"/>
              <w:numPr>
                <w:ilvl w:val="0"/>
                <w:numId w:val="20"/>
              </w:numPr>
              <w:spacing w:after="200"/>
              <w:ind w:left="282" w:hanging="216"/>
              <w:rPr>
                <w:rFonts w:asciiTheme="minorHAnsi" w:hAnsiTheme="minorHAnsi" w:cstheme="minorBidi"/>
                <w:color w:val="000080"/>
                <w:sz w:val="22"/>
                <w:szCs w:val="22"/>
              </w:rPr>
            </w:pPr>
            <w:r w:rsidRPr="4A792D6F">
              <w:rPr>
                <w:rFonts w:asciiTheme="minorHAnsi" w:hAnsiTheme="minorHAnsi" w:cstheme="minorBidi"/>
                <w:b/>
                <w:bCs/>
                <w:sz w:val="22"/>
                <w:szCs w:val="22"/>
                <w:u w:val="single"/>
              </w:rPr>
              <w:t>and/or</w:t>
            </w:r>
            <w:r w:rsidRPr="4A792D6F">
              <w:rPr>
                <w:rFonts w:asciiTheme="minorHAnsi" w:hAnsiTheme="minorHAnsi" w:cstheme="minorBidi"/>
                <w:sz w:val="22"/>
                <w:szCs w:val="22"/>
              </w:rPr>
              <w:t xml:space="preserve"> staff do not assist an individual to make choices taking into account the balance between the individual’s choices and the others within the </w:t>
            </w:r>
            <w:proofErr w:type="gramStart"/>
            <w:r w:rsidRPr="4A792D6F">
              <w:rPr>
                <w:rFonts w:asciiTheme="minorHAnsi" w:hAnsiTheme="minorHAnsi" w:cstheme="minorBidi"/>
                <w:sz w:val="22"/>
                <w:szCs w:val="22"/>
              </w:rPr>
              <w:t>household;</w:t>
            </w:r>
            <w:proofErr w:type="gramEnd"/>
            <w:r w:rsidRPr="4A792D6F">
              <w:rPr>
                <w:rFonts w:asciiTheme="minorHAnsi" w:hAnsiTheme="minorHAnsi" w:cstheme="minorBidi"/>
                <w:sz w:val="22"/>
                <w:szCs w:val="22"/>
              </w:rPr>
              <w:t xml:space="preserve"> </w:t>
            </w:r>
          </w:p>
          <w:p w14:paraId="773854AC" w14:textId="07DAC0C4" w:rsidR="007C4243" w:rsidRPr="00801A5F" w:rsidRDefault="18761F25" w:rsidP="00A876D3">
            <w:pPr>
              <w:pStyle w:val="ListParagraph"/>
              <w:numPr>
                <w:ilvl w:val="0"/>
                <w:numId w:val="20"/>
              </w:numPr>
              <w:spacing w:after="200"/>
              <w:ind w:left="282" w:hanging="216"/>
              <w:rPr>
                <w:rFonts w:asciiTheme="minorHAnsi" w:hAnsiTheme="minorHAnsi" w:cstheme="minorBidi"/>
                <w:color w:val="000080"/>
                <w:sz w:val="22"/>
                <w:szCs w:val="22"/>
              </w:rPr>
            </w:pPr>
            <w:r w:rsidRPr="4A792D6F">
              <w:rPr>
                <w:rFonts w:asciiTheme="minorHAnsi" w:hAnsiTheme="minorHAnsi" w:cstheme="minorBidi"/>
                <w:b/>
                <w:bCs/>
                <w:sz w:val="22"/>
                <w:szCs w:val="22"/>
                <w:u w:val="single"/>
              </w:rPr>
              <w:lastRenderedPageBreak/>
              <w:t>and/or</w:t>
            </w:r>
            <w:r w:rsidRPr="4A792D6F">
              <w:rPr>
                <w:rFonts w:asciiTheme="minorHAnsi" w:hAnsiTheme="minorHAnsi" w:cstheme="minorBidi"/>
                <w:sz w:val="22"/>
                <w:szCs w:val="22"/>
                <w:u w:val="single"/>
              </w:rPr>
              <w:t xml:space="preserve"> </w:t>
            </w:r>
            <w:r w:rsidRPr="4A792D6F">
              <w:rPr>
                <w:rFonts w:asciiTheme="minorHAnsi" w:hAnsiTheme="minorHAnsi" w:cstheme="minorBidi"/>
                <w:sz w:val="22"/>
                <w:szCs w:val="22"/>
              </w:rPr>
              <w:t xml:space="preserve">household routines, activities and schedules are not determined by the individuals </w:t>
            </w:r>
          </w:p>
        </w:tc>
      </w:tr>
    </w:tbl>
    <w:p w14:paraId="1FE151FF" w14:textId="06102A75" w:rsidR="006D1795" w:rsidRDefault="006D1795"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6D1795" w14:paraId="7DE88DF1" w14:textId="77777777" w:rsidTr="4A792D6F">
        <w:tc>
          <w:tcPr>
            <w:tcW w:w="1908" w:type="dxa"/>
            <w:vMerge w:val="restart"/>
          </w:tcPr>
          <w:p w14:paraId="356566A3" w14:textId="77777777" w:rsidR="006D1795" w:rsidRPr="00EF1DD3" w:rsidRDefault="006D1795"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F1DD3">
              <w:rPr>
                <w:rFonts w:asciiTheme="minorHAnsi" w:hAnsiTheme="minorHAnsi" w:cstheme="minorHAnsi"/>
                <w:b/>
                <w:sz w:val="22"/>
                <w:szCs w:val="22"/>
                <w:shd w:val="clear" w:color="auto" w:fill="D9E2F3" w:themeFill="accent1" w:themeFillTint="33"/>
              </w:rPr>
              <w:t>INDICATOR</w:t>
            </w:r>
          </w:p>
          <w:p w14:paraId="0E1F57E8" w14:textId="713CEA07" w:rsidR="006D1795" w:rsidRPr="00EF1DD3" w:rsidRDefault="006D1795" w:rsidP="006D1795">
            <w:pPr>
              <w:rPr>
                <w:rFonts w:asciiTheme="minorHAnsi" w:hAnsiTheme="minorHAnsi" w:cstheme="minorHAnsi"/>
                <w:sz w:val="22"/>
                <w:szCs w:val="22"/>
              </w:rPr>
            </w:pPr>
          </w:p>
          <w:p w14:paraId="37C15926" w14:textId="60F5A61D" w:rsidR="006D1795" w:rsidRPr="00EF1DD3" w:rsidRDefault="00EF1DD3" w:rsidP="00FE5A92">
            <w:pPr>
              <w:rPr>
                <w:rFonts w:asciiTheme="minorHAnsi" w:hAnsiTheme="minorHAnsi" w:cstheme="minorHAnsi"/>
                <w:sz w:val="22"/>
                <w:szCs w:val="22"/>
              </w:rPr>
            </w:pPr>
            <w:r w:rsidRPr="00FE5A92">
              <w:rPr>
                <w:rFonts w:asciiTheme="minorHAnsi" w:hAnsiTheme="minorHAnsi" w:cstheme="minorHAnsi"/>
                <w:b/>
                <w:bCs/>
                <w:sz w:val="22"/>
                <w:szCs w:val="22"/>
              </w:rPr>
              <w:t>C15.</w:t>
            </w:r>
            <w:r w:rsidRPr="00EF1DD3">
              <w:rPr>
                <w:rFonts w:asciiTheme="minorHAnsi" w:hAnsiTheme="minorHAnsi" w:cstheme="minorHAnsi"/>
                <w:sz w:val="22"/>
                <w:szCs w:val="22"/>
              </w:rPr>
              <w:t xml:space="preserve"> Staff (home providers) support individuals to personalize and decorate their rooms/homes and personalize common areas according to their tastes and preferences.</w:t>
            </w:r>
          </w:p>
          <w:p w14:paraId="0F85E96A" w14:textId="77777777" w:rsidR="006D1795" w:rsidRPr="00EF1DD3" w:rsidRDefault="006D1795" w:rsidP="006D1795">
            <w:pPr>
              <w:jc w:val="center"/>
              <w:rPr>
                <w:rFonts w:asciiTheme="minorHAnsi" w:hAnsiTheme="minorHAnsi" w:cstheme="minorHAnsi"/>
                <w:sz w:val="22"/>
                <w:szCs w:val="22"/>
              </w:rPr>
            </w:pPr>
          </w:p>
          <w:p w14:paraId="1F583C7C" w14:textId="77777777" w:rsidR="006D1795" w:rsidRPr="00EF1DD3" w:rsidRDefault="006D1795"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F1DD3">
              <w:rPr>
                <w:rFonts w:asciiTheme="minorHAnsi" w:hAnsiTheme="minorHAnsi" w:cstheme="minorHAnsi"/>
                <w:b/>
                <w:sz w:val="22"/>
                <w:szCs w:val="22"/>
              </w:rPr>
              <w:t>APPLICABILITY</w:t>
            </w:r>
          </w:p>
          <w:p w14:paraId="171524A3" w14:textId="77777777" w:rsidR="006D1795" w:rsidRPr="00EF1DD3" w:rsidRDefault="006D1795" w:rsidP="006D1795">
            <w:pPr>
              <w:jc w:val="center"/>
              <w:rPr>
                <w:rFonts w:asciiTheme="minorHAnsi" w:hAnsiTheme="minorHAnsi" w:cstheme="minorHAnsi"/>
                <w:sz w:val="22"/>
                <w:szCs w:val="22"/>
              </w:rPr>
            </w:pPr>
          </w:p>
          <w:p w14:paraId="212B2E8C" w14:textId="60534FDA" w:rsidR="006D1795" w:rsidRPr="00EF1DD3" w:rsidRDefault="00EF1DD3" w:rsidP="006D1795">
            <w:pPr>
              <w:jc w:val="center"/>
              <w:rPr>
                <w:rFonts w:asciiTheme="minorHAnsi" w:hAnsiTheme="minorHAnsi" w:cstheme="minorHAnsi"/>
                <w:sz w:val="22"/>
                <w:szCs w:val="22"/>
              </w:rPr>
            </w:pPr>
            <w:r w:rsidRPr="00EF1DD3">
              <w:rPr>
                <w:rFonts w:asciiTheme="minorHAnsi" w:hAnsiTheme="minorHAnsi" w:cstheme="minorHAnsi"/>
                <w:sz w:val="22"/>
                <w:szCs w:val="22"/>
              </w:rPr>
              <w:t>All Residential Services</w:t>
            </w:r>
          </w:p>
          <w:p w14:paraId="10A58695" w14:textId="77777777" w:rsidR="006D1795" w:rsidRPr="00EF1DD3" w:rsidRDefault="006D1795" w:rsidP="006D1795">
            <w:pPr>
              <w:jc w:val="center"/>
              <w:rPr>
                <w:rFonts w:asciiTheme="minorHAnsi" w:hAnsiTheme="minorHAnsi" w:cstheme="minorHAnsi"/>
                <w:sz w:val="22"/>
                <w:szCs w:val="22"/>
              </w:rPr>
            </w:pPr>
          </w:p>
        </w:tc>
        <w:tc>
          <w:tcPr>
            <w:tcW w:w="2068" w:type="dxa"/>
            <w:shd w:val="clear" w:color="auto" w:fill="D9E2F3" w:themeFill="accent1" w:themeFillTint="33"/>
          </w:tcPr>
          <w:p w14:paraId="3928ADD0" w14:textId="712D0727" w:rsidR="006D1795" w:rsidRPr="00EF1DD3" w:rsidRDefault="00EF1DD3" w:rsidP="006D1795">
            <w:pPr>
              <w:rPr>
                <w:rFonts w:asciiTheme="minorHAnsi" w:hAnsiTheme="minorHAnsi" w:cstheme="minorHAnsi"/>
                <w:b/>
                <w:sz w:val="22"/>
                <w:szCs w:val="22"/>
              </w:rPr>
            </w:pPr>
            <w:r w:rsidRPr="00EF1DD3">
              <w:rPr>
                <w:rFonts w:asciiTheme="minorHAnsi" w:hAnsiTheme="minorHAnsi" w:cstheme="minorHAnsi"/>
                <w:b/>
                <w:sz w:val="22"/>
                <w:szCs w:val="22"/>
              </w:rPr>
              <w:t>Regulations 5.03 (3) (f)(6):</w:t>
            </w:r>
          </w:p>
        </w:tc>
        <w:tc>
          <w:tcPr>
            <w:tcW w:w="10638" w:type="dxa"/>
            <w:gridSpan w:val="3"/>
            <w:shd w:val="clear" w:color="auto" w:fill="auto"/>
          </w:tcPr>
          <w:p w14:paraId="68A0DA6E" w14:textId="27EF574A" w:rsidR="006D1795" w:rsidRPr="00EF1DD3" w:rsidRDefault="00EF1DD3" w:rsidP="006D1795">
            <w:pPr>
              <w:rPr>
                <w:rFonts w:asciiTheme="minorHAnsi" w:hAnsiTheme="minorHAnsi" w:cstheme="minorHAnsi"/>
                <w:bCs/>
                <w:sz w:val="22"/>
                <w:szCs w:val="22"/>
              </w:rPr>
            </w:pPr>
            <w:r w:rsidRPr="00EF1DD3">
              <w:rPr>
                <w:rFonts w:asciiTheme="minorHAnsi" w:hAnsiTheme="minorHAnsi" w:cstheme="minorHAnsi"/>
                <w:bCs/>
                <w:sz w:val="22"/>
                <w:szCs w:val="22"/>
              </w:rPr>
              <w:t>Possessions which are appropriate to the individual’s age and practices of the local community and consistent with the individual’s interests.</w:t>
            </w:r>
          </w:p>
        </w:tc>
      </w:tr>
      <w:tr w:rsidR="00EF1DD3" w14:paraId="3A47BC69" w14:textId="77777777" w:rsidTr="4A792D6F">
        <w:tc>
          <w:tcPr>
            <w:tcW w:w="1908" w:type="dxa"/>
            <w:vMerge/>
          </w:tcPr>
          <w:p w14:paraId="1617EB01" w14:textId="77777777" w:rsidR="00EF1DD3" w:rsidRPr="00EF1DD3" w:rsidRDefault="00EF1DD3"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2E9F4979" w14:textId="08C14271" w:rsidR="00EF1DD3" w:rsidRPr="00EF1DD3" w:rsidRDefault="00EF1DD3" w:rsidP="00EF1DD3">
            <w:pPr>
              <w:rPr>
                <w:rFonts w:asciiTheme="minorHAnsi" w:hAnsiTheme="minorHAnsi" w:cstheme="minorHAnsi"/>
                <w:b/>
                <w:sz w:val="22"/>
                <w:szCs w:val="22"/>
              </w:rPr>
            </w:pPr>
            <w:r w:rsidRPr="00EF1DD3">
              <w:rPr>
                <w:rFonts w:asciiTheme="minorHAnsi" w:hAnsiTheme="minorHAnsi" w:cstheme="minorHAnsi"/>
                <w:b/>
                <w:sz w:val="22"/>
                <w:szCs w:val="22"/>
              </w:rPr>
              <w:t>CMS § 441.530 Home and Community-Based Setting. (a) (1) (vi) (B) (3):</w:t>
            </w:r>
          </w:p>
        </w:tc>
        <w:tc>
          <w:tcPr>
            <w:tcW w:w="10638" w:type="dxa"/>
            <w:gridSpan w:val="3"/>
            <w:shd w:val="clear" w:color="auto" w:fill="auto"/>
          </w:tcPr>
          <w:p w14:paraId="2FD28511" w14:textId="0723388E" w:rsidR="00EF1DD3" w:rsidRPr="00EF1DD3" w:rsidRDefault="00EF1DD3" w:rsidP="006D1795">
            <w:pPr>
              <w:rPr>
                <w:rFonts w:asciiTheme="minorHAnsi" w:hAnsiTheme="minorHAnsi" w:cstheme="minorHAnsi"/>
                <w:bCs/>
                <w:sz w:val="22"/>
                <w:szCs w:val="22"/>
              </w:rPr>
            </w:pPr>
            <w:r w:rsidRPr="00EF1DD3">
              <w:rPr>
                <w:rFonts w:asciiTheme="minorHAnsi" w:hAnsiTheme="minorHAnsi" w:cstheme="minorHAnsi"/>
                <w:bCs/>
                <w:sz w:val="22"/>
                <w:szCs w:val="22"/>
              </w:rPr>
              <w:t>Individuals have the freedom to furnish and decorate their sleeping or living units within the lease or other agreement.</w:t>
            </w:r>
          </w:p>
        </w:tc>
      </w:tr>
      <w:tr w:rsidR="00E26C69" w14:paraId="3173A453" w14:textId="77777777" w:rsidTr="4A792D6F">
        <w:tc>
          <w:tcPr>
            <w:tcW w:w="1908" w:type="dxa"/>
            <w:vMerge/>
          </w:tcPr>
          <w:p w14:paraId="5D9A4A8A" w14:textId="77777777" w:rsidR="00E26C69" w:rsidRPr="00EF1DD3" w:rsidRDefault="00E26C69" w:rsidP="00E26C69">
            <w:pPr>
              <w:jc w:val="center"/>
              <w:rPr>
                <w:rFonts w:asciiTheme="minorHAnsi" w:hAnsiTheme="minorHAnsi" w:cstheme="minorHAnsi"/>
                <w:sz w:val="22"/>
                <w:szCs w:val="22"/>
              </w:rPr>
            </w:pPr>
          </w:p>
        </w:tc>
        <w:tc>
          <w:tcPr>
            <w:tcW w:w="12706" w:type="dxa"/>
            <w:gridSpan w:val="4"/>
          </w:tcPr>
          <w:p w14:paraId="4C3628E1" w14:textId="77777777" w:rsidR="002C4280" w:rsidRDefault="002C4280" w:rsidP="73FF4C32">
            <w:pPr>
              <w:shd w:val="clear" w:color="auto" w:fill="D9E2F3" w:themeFill="accent1" w:themeFillTint="33"/>
              <w:rPr>
                <w:rFonts w:asciiTheme="minorHAnsi" w:hAnsiTheme="minorHAnsi" w:cstheme="minorHAnsi"/>
                <w:b/>
                <w:sz w:val="22"/>
                <w:szCs w:val="22"/>
              </w:rPr>
            </w:pPr>
            <w:r>
              <w:rPr>
                <w:rFonts w:asciiTheme="minorHAnsi" w:hAnsiTheme="minorHAnsi" w:cstheme="minorHAnsi"/>
                <w:b/>
                <w:sz w:val="22"/>
                <w:szCs w:val="22"/>
              </w:rPr>
              <w:t>GUIDELINES:</w:t>
            </w:r>
          </w:p>
          <w:p w14:paraId="2DBB2268" w14:textId="01DFCC65" w:rsidR="00E26C69" w:rsidRPr="00FE4731" w:rsidRDefault="00E26C69" w:rsidP="00E26C69">
            <w:pPr>
              <w:rPr>
                <w:rFonts w:asciiTheme="minorHAnsi" w:hAnsiTheme="minorHAnsi" w:cstheme="minorHAnsi"/>
                <w:sz w:val="22"/>
                <w:szCs w:val="22"/>
              </w:rPr>
            </w:pPr>
            <w:r w:rsidRPr="00FE4731">
              <w:rPr>
                <w:rFonts w:asciiTheme="minorHAnsi" w:hAnsiTheme="minorHAnsi" w:cstheme="minorHAnsi"/>
                <w:sz w:val="22"/>
                <w:szCs w:val="22"/>
              </w:rPr>
              <w:t>The staff (home provider) must gather information about the tastes and preferences of individuals.  The staff (home provider) need to support the individuals’ development and fulfillment of choices on an ongoing basis, not just upon moving into the home.  In addition, while many people take pride in personalizing and decorating their bedrooms, in 24</w:t>
            </w:r>
            <w:r w:rsidR="009D6156" w:rsidRPr="00FE4731">
              <w:rPr>
                <w:rFonts w:asciiTheme="minorHAnsi" w:hAnsiTheme="minorHAnsi" w:cstheme="minorHAnsi"/>
                <w:sz w:val="22"/>
                <w:szCs w:val="22"/>
              </w:rPr>
              <w:t>-</w:t>
            </w:r>
            <w:r w:rsidRPr="00FE4731">
              <w:rPr>
                <w:rFonts w:asciiTheme="minorHAnsi" w:hAnsiTheme="minorHAnsi" w:cstheme="minorHAnsi"/>
                <w:sz w:val="22"/>
                <w:szCs w:val="22"/>
              </w:rPr>
              <w:t>hour residential supports, individuals do not always contribute to the personalization of the common areas.  The staff should invite the individuals to participate in decorating the common areas in accordance with their collective likes and interests. The house, its common areas and bedrooms should reflect the individuality of the individuals who live there, with signs/items throughout the house of the hobbies, interests</w:t>
            </w:r>
            <w:r w:rsidR="009D6156" w:rsidRPr="00FE4731">
              <w:rPr>
                <w:rFonts w:asciiTheme="minorHAnsi" w:hAnsiTheme="minorHAnsi" w:cstheme="minorHAnsi"/>
                <w:sz w:val="22"/>
                <w:szCs w:val="22"/>
              </w:rPr>
              <w:t>,</w:t>
            </w:r>
            <w:r w:rsidRPr="00FE4731">
              <w:rPr>
                <w:rFonts w:asciiTheme="minorHAnsi" w:hAnsiTheme="minorHAnsi" w:cstheme="minorHAnsi"/>
                <w:sz w:val="22"/>
                <w:szCs w:val="22"/>
              </w:rPr>
              <w:t xml:space="preserve"> and people they care about. These signs include but are not limited to photos, posters/paintings/wall hangings, hobby items, books, paint color, linens, </w:t>
            </w:r>
            <w:r w:rsidR="00C7118C" w:rsidRPr="00FE4731">
              <w:rPr>
                <w:rFonts w:asciiTheme="minorHAnsi" w:hAnsiTheme="minorHAnsi" w:cstheme="minorHAnsi"/>
                <w:sz w:val="22"/>
                <w:szCs w:val="22"/>
              </w:rPr>
              <w:t>collections,</w:t>
            </w:r>
            <w:r w:rsidRPr="00FE4731">
              <w:rPr>
                <w:rFonts w:asciiTheme="minorHAnsi" w:hAnsiTheme="minorHAnsi" w:cstheme="minorHAnsi"/>
                <w:sz w:val="22"/>
                <w:szCs w:val="22"/>
              </w:rPr>
              <w:t xml:space="preserve"> and other personal items in their bedrooms and in common areas as determined by the individuals in the house. </w:t>
            </w:r>
          </w:p>
          <w:p w14:paraId="7F23AE7E" w14:textId="77777777" w:rsidR="00E26C69" w:rsidRPr="00FE4731" w:rsidRDefault="00E26C69" w:rsidP="00E26C69">
            <w:pPr>
              <w:rPr>
                <w:rFonts w:asciiTheme="minorHAnsi" w:hAnsiTheme="minorHAnsi" w:cstheme="minorHAnsi"/>
                <w:sz w:val="22"/>
                <w:szCs w:val="22"/>
              </w:rPr>
            </w:pPr>
          </w:p>
          <w:p w14:paraId="16EA1941" w14:textId="6FC7560B" w:rsidR="00E26C69" w:rsidRPr="00FE4731" w:rsidRDefault="37E4A3DD" w:rsidP="4A792D6F">
            <w:pPr>
              <w:rPr>
                <w:rFonts w:asciiTheme="minorHAnsi" w:hAnsiTheme="minorHAnsi" w:cstheme="minorBidi"/>
                <w:sz w:val="22"/>
                <w:szCs w:val="22"/>
              </w:rPr>
            </w:pPr>
            <w:r w:rsidRPr="4A792D6F">
              <w:rPr>
                <w:rFonts w:asciiTheme="minorHAnsi" w:hAnsiTheme="minorHAnsi" w:cstheme="minorBidi"/>
                <w:sz w:val="22"/>
                <w:szCs w:val="22"/>
              </w:rPr>
              <w:t xml:space="preserve">In placement services, individuals decorate and personalize their bedrooms and work with the home provider to participate in decorating common areas in accordance with their collective likes, dislikes, needs and choices.  </w:t>
            </w:r>
          </w:p>
          <w:p w14:paraId="2DD7814C" w14:textId="77777777" w:rsidR="00E26C69" w:rsidRPr="00FE4731" w:rsidRDefault="00E26C69" w:rsidP="00E26C69">
            <w:pPr>
              <w:rPr>
                <w:rFonts w:asciiTheme="minorHAnsi" w:hAnsiTheme="minorHAnsi" w:cstheme="minorHAnsi"/>
                <w:sz w:val="22"/>
                <w:szCs w:val="22"/>
              </w:rPr>
            </w:pPr>
          </w:p>
          <w:p w14:paraId="0E38BB3C" w14:textId="6C1E9A6F" w:rsidR="00E26C69" w:rsidRPr="00EF1DD3" w:rsidRDefault="00E26C69" w:rsidP="00E26C69">
            <w:pPr>
              <w:rPr>
                <w:rFonts w:asciiTheme="minorHAnsi" w:hAnsiTheme="minorHAnsi" w:cstheme="minorHAnsi"/>
                <w:sz w:val="22"/>
                <w:szCs w:val="22"/>
              </w:rPr>
            </w:pPr>
            <w:r w:rsidRPr="00FE4731">
              <w:rPr>
                <w:rFonts w:asciiTheme="minorHAnsi" w:hAnsiTheme="minorHAnsi" w:cstheme="minorHAnsi"/>
                <w:sz w:val="22"/>
                <w:szCs w:val="22"/>
              </w:rPr>
              <w:t xml:space="preserve">Individuals living independently may need greater assistance working within the community to personalize and decorate their </w:t>
            </w:r>
            <w:r w:rsidRPr="00FE4731">
              <w:rPr>
                <w:rFonts w:asciiTheme="minorHAnsi" w:hAnsiTheme="minorHAnsi" w:cstheme="minorHAnsi"/>
                <w:sz w:val="22"/>
                <w:szCs w:val="22"/>
              </w:rPr>
              <w:lastRenderedPageBreak/>
              <w:t xml:space="preserve">space, such as assistance with the purchase and/or rearrangement of furniture.  </w:t>
            </w:r>
          </w:p>
        </w:tc>
      </w:tr>
      <w:tr w:rsidR="00E26C69" w14:paraId="5F12D690" w14:textId="77777777" w:rsidTr="4A792D6F">
        <w:tc>
          <w:tcPr>
            <w:tcW w:w="1908" w:type="dxa"/>
            <w:vMerge/>
          </w:tcPr>
          <w:p w14:paraId="3C73BF1F" w14:textId="77777777" w:rsidR="00E26C69" w:rsidRPr="00EF1DD3" w:rsidRDefault="00E26C69" w:rsidP="00E26C69">
            <w:pPr>
              <w:jc w:val="center"/>
              <w:rPr>
                <w:rFonts w:asciiTheme="minorHAnsi" w:hAnsiTheme="minorHAnsi" w:cstheme="minorHAnsi"/>
                <w:b/>
                <w:sz w:val="22"/>
                <w:szCs w:val="22"/>
              </w:rPr>
            </w:pPr>
          </w:p>
        </w:tc>
        <w:tc>
          <w:tcPr>
            <w:tcW w:w="2068" w:type="dxa"/>
            <w:shd w:val="clear" w:color="auto" w:fill="D9E2F3" w:themeFill="accent1" w:themeFillTint="33"/>
          </w:tcPr>
          <w:p w14:paraId="3F77E03A" w14:textId="77777777" w:rsidR="00E26C69" w:rsidRPr="00EF1DD3" w:rsidRDefault="00E26C69" w:rsidP="00E26C69">
            <w:pPr>
              <w:jc w:val="center"/>
              <w:rPr>
                <w:rFonts w:asciiTheme="minorHAnsi" w:hAnsiTheme="minorHAnsi" w:cstheme="minorHAnsi"/>
                <w:sz w:val="22"/>
                <w:szCs w:val="22"/>
              </w:rPr>
            </w:pPr>
            <w:r w:rsidRPr="00EF1DD3">
              <w:rPr>
                <w:rFonts w:asciiTheme="minorHAnsi" w:hAnsiTheme="minorHAnsi" w:cstheme="minorHAnsi"/>
                <w:b/>
                <w:sz w:val="22"/>
                <w:szCs w:val="22"/>
              </w:rPr>
              <w:t>INFORMATION SOURCE</w:t>
            </w:r>
          </w:p>
        </w:tc>
        <w:tc>
          <w:tcPr>
            <w:tcW w:w="3060" w:type="dxa"/>
            <w:shd w:val="clear" w:color="auto" w:fill="D9E2F3" w:themeFill="accent1" w:themeFillTint="33"/>
          </w:tcPr>
          <w:p w14:paraId="74E1F459" w14:textId="77777777" w:rsidR="00E26C69" w:rsidRPr="00EF1DD3" w:rsidRDefault="00E26C69" w:rsidP="00E26C69">
            <w:pPr>
              <w:jc w:val="center"/>
              <w:rPr>
                <w:rFonts w:asciiTheme="minorHAnsi" w:hAnsiTheme="minorHAnsi" w:cstheme="minorHAnsi"/>
                <w:sz w:val="22"/>
                <w:szCs w:val="22"/>
              </w:rPr>
            </w:pPr>
            <w:r w:rsidRPr="00EF1DD3">
              <w:rPr>
                <w:rFonts w:asciiTheme="minorHAnsi" w:hAnsiTheme="minorHAnsi" w:cstheme="minorHAnsi"/>
                <w:b/>
                <w:sz w:val="22"/>
                <w:szCs w:val="22"/>
              </w:rPr>
              <w:t>HOW MEASURED</w:t>
            </w:r>
          </w:p>
        </w:tc>
        <w:tc>
          <w:tcPr>
            <w:tcW w:w="3756" w:type="dxa"/>
            <w:shd w:val="clear" w:color="auto" w:fill="D9E2F3" w:themeFill="accent1" w:themeFillTint="33"/>
          </w:tcPr>
          <w:p w14:paraId="1B67EE06" w14:textId="77777777" w:rsidR="00E26C69" w:rsidRPr="00EF1DD3" w:rsidRDefault="00E26C69" w:rsidP="00E26C69">
            <w:pPr>
              <w:jc w:val="center"/>
              <w:rPr>
                <w:rFonts w:asciiTheme="minorHAnsi" w:hAnsiTheme="minorHAnsi" w:cstheme="minorHAnsi"/>
                <w:sz w:val="22"/>
                <w:szCs w:val="22"/>
              </w:rPr>
            </w:pPr>
            <w:r w:rsidRPr="00EF1DD3">
              <w:rPr>
                <w:rFonts w:asciiTheme="minorHAnsi" w:hAnsiTheme="minorHAnsi" w:cstheme="minorHAnsi"/>
                <w:b/>
                <w:sz w:val="22"/>
                <w:szCs w:val="22"/>
              </w:rPr>
              <w:t>CRITERIA FOR STANDARD MET</w:t>
            </w:r>
          </w:p>
        </w:tc>
        <w:tc>
          <w:tcPr>
            <w:tcW w:w="3822" w:type="dxa"/>
            <w:shd w:val="clear" w:color="auto" w:fill="D9E2F3" w:themeFill="accent1" w:themeFillTint="33"/>
          </w:tcPr>
          <w:p w14:paraId="7D232109" w14:textId="77777777" w:rsidR="00E26C69" w:rsidRPr="00EF1DD3" w:rsidRDefault="00E26C69" w:rsidP="00E26C69">
            <w:pPr>
              <w:jc w:val="center"/>
              <w:rPr>
                <w:rFonts w:asciiTheme="minorHAnsi" w:hAnsiTheme="minorHAnsi" w:cstheme="minorHAnsi"/>
                <w:b/>
                <w:sz w:val="22"/>
                <w:szCs w:val="22"/>
              </w:rPr>
            </w:pPr>
            <w:r w:rsidRPr="00EF1DD3">
              <w:rPr>
                <w:rFonts w:asciiTheme="minorHAnsi" w:hAnsiTheme="minorHAnsi" w:cstheme="minorHAnsi"/>
                <w:b/>
                <w:sz w:val="22"/>
                <w:szCs w:val="22"/>
              </w:rPr>
              <w:t>CRITERIA FOR STANDARD</w:t>
            </w:r>
          </w:p>
          <w:p w14:paraId="47B753B3" w14:textId="77777777" w:rsidR="00E26C69" w:rsidRPr="00EF1DD3" w:rsidRDefault="00E26C69" w:rsidP="00E26C69">
            <w:pPr>
              <w:jc w:val="center"/>
              <w:rPr>
                <w:rFonts w:asciiTheme="minorHAnsi" w:hAnsiTheme="minorHAnsi" w:cstheme="minorHAnsi"/>
                <w:sz w:val="22"/>
                <w:szCs w:val="22"/>
              </w:rPr>
            </w:pPr>
            <w:r w:rsidRPr="00EF1DD3">
              <w:rPr>
                <w:rFonts w:asciiTheme="minorHAnsi" w:hAnsiTheme="minorHAnsi" w:cstheme="minorHAnsi"/>
                <w:b/>
                <w:sz w:val="22"/>
                <w:szCs w:val="22"/>
              </w:rPr>
              <w:t>NOT MET</w:t>
            </w:r>
          </w:p>
        </w:tc>
      </w:tr>
      <w:tr w:rsidR="00E26C69" w14:paraId="4990508F" w14:textId="77777777" w:rsidTr="4A792D6F">
        <w:trPr>
          <w:trHeight w:val="2492"/>
        </w:trPr>
        <w:tc>
          <w:tcPr>
            <w:tcW w:w="1908" w:type="dxa"/>
            <w:vMerge/>
          </w:tcPr>
          <w:p w14:paraId="70BE38A9" w14:textId="77777777" w:rsidR="00E26C69" w:rsidRPr="00EF1DD3" w:rsidRDefault="00E26C69" w:rsidP="00E26C69">
            <w:pPr>
              <w:jc w:val="center"/>
              <w:rPr>
                <w:rFonts w:asciiTheme="minorHAnsi" w:hAnsiTheme="minorHAnsi" w:cstheme="minorHAnsi"/>
                <w:b/>
                <w:sz w:val="22"/>
                <w:szCs w:val="22"/>
              </w:rPr>
            </w:pPr>
          </w:p>
        </w:tc>
        <w:tc>
          <w:tcPr>
            <w:tcW w:w="2068" w:type="dxa"/>
            <w:tcBorders>
              <w:top w:val="single" w:sz="4" w:space="0" w:color="auto"/>
              <w:left w:val="single" w:sz="4" w:space="0" w:color="auto"/>
              <w:bottom w:val="single" w:sz="4" w:space="0" w:color="auto"/>
              <w:right w:val="single" w:sz="4" w:space="0" w:color="auto"/>
            </w:tcBorders>
          </w:tcPr>
          <w:p w14:paraId="031EAD35" w14:textId="32A3FA84" w:rsidR="00E26C69" w:rsidRPr="00EF1DD3" w:rsidRDefault="37E4A3DD" w:rsidP="4A792D6F">
            <w:pPr>
              <w:rPr>
                <w:rFonts w:asciiTheme="minorHAnsi" w:hAnsiTheme="minorHAnsi" w:cstheme="minorBidi"/>
                <w:sz w:val="22"/>
                <w:szCs w:val="22"/>
              </w:rPr>
            </w:pPr>
            <w:r w:rsidRPr="4A792D6F">
              <w:rPr>
                <w:rFonts w:asciiTheme="minorHAnsi" w:hAnsiTheme="minorHAnsi" w:cstheme="minorBidi"/>
                <w:sz w:val="22"/>
                <w:szCs w:val="22"/>
              </w:rPr>
              <w:t xml:space="preserve">Staff Interview  </w:t>
            </w:r>
          </w:p>
          <w:p w14:paraId="2E4ADB0C" w14:textId="77777777" w:rsidR="00E26C69" w:rsidRPr="00EF1DD3" w:rsidRDefault="00E26C69" w:rsidP="4A792D6F">
            <w:pPr>
              <w:rPr>
                <w:rFonts w:asciiTheme="minorHAnsi" w:hAnsiTheme="minorHAnsi" w:cstheme="minorBidi"/>
                <w:sz w:val="22"/>
                <w:szCs w:val="22"/>
              </w:rPr>
            </w:pPr>
          </w:p>
          <w:p w14:paraId="08C23401" w14:textId="57CE6B53" w:rsidR="00E26C69" w:rsidRPr="00EF1DD3" w:rsidRDefault="00E26C69" w:rsidP="00E26C69">
            <w:pPr>
              <w:rPr>
                <w:rFonts w:asciiTheme="minorHAnsi" w:hAnsiTheme="minorHAnsi" w:cstheme="minorHAnsi"/>
                <w:sz w:val="22"/>
                <w:szCs w:val="22"/>
              </w:rPr>
            </w:pPr>
            <w:r w:rsidRPr="00EF1DD3">
              <w:rPr>
                <w:rFonts w:asciiTheme="minorHAnsi" w:hAnsiTheme="minorHAnsi" w:cstheme="minorHAnsi"/>
                <w:sz w:val="22"/>
                <w:szCs w:val="22"/>
              </w:rPr>
              <w:t xml:space="preserve">Individual Interview </w:t>
            </w:r>
          </w:p>
          <w:p w14:paraId="1D51B945" w14:textId="77777777" w:rsidR="00E26C69" w:rsidRPr="00EF1DD3" w:rsidRDefault="00E26C69" w:rsidP="00E26C69">
            <w:pPr>
              <w:rPr>
                <w:rFonts w:asciiTheme="minorHAnsi" w:hAnsiTheme="minorHAnsi" w:cstheme="minorHAnsi"/>
                <w:sz w:val="22"/>
                <w:szCs w:val="22"/>
              </w:rPr>
            </w:pPr>
          </w:p>
          <w:p w14:paraId="4C90B03E" w14:textId="081BCC6F" w:rsidR="00E26C69" w:rsidRPr="00EF1DD3" w:rsidRDefault="00E26C69" w:rsidP="00E26C69">
            <w:pPr>
              <w:rPr>
                <w:rFonts w:asciiTheme="minorHAnsi" w:hAnsiTheme="minorHAnsi" w:cstheme="minorHAnsi"/>
                <w:sz w:val="22"/>
                <w:szCs w:val="22"/>
              </w:rPr>
            </w:pPr>
            <w:r w:rsidRPr="00EF1DD3">
              <w:rPr>
                <w:rFonts w:asciiTheme="minorHAnsi" w:hAnsiTheme="minorHAnsi" w:cstheme="minorHAnsi"/>
                <w:sz w:val="22"/>
                <w:szCs w:val="22"/>
              </w:rPr>
              <w:t>Site review/ observation</w:t>
            </w:r>
          </w:p>
        </w:tc>
        <w:tc>
          <w:tcPr>
            <w:tcW w:w="3060" w:type="dxa"/>
            <w:tcBorders>
              <w:top w:val="single" w:sz="4" w:space="0" w:color="auto"/>
              <w:left w:val="single" w:sz="4" w:space="0" w:color="auto"/>
              <w:bottom w:val="single" w:sz="4" w:space="0" w:color="auto"/>
              <w:right w:val="single" w:sz="4" w:space="0" w:color="auto"/>
            </w:tcBorders>
          </w:tcPr>
          <w:p w14:paraId="2D7E7AB8" w14:textId="77777777" w:rsidR="00E26C69" w:rsidRPr="00EF1DD3" w:rsidRDefault="00E26C69" w:rsidP="00E26C69">
            <w:pPr>
              <w:rPr>
                <w:rFonts w:asciiTheme="minorHAnsi" w:hAnsiTheme="minorHAnsi" w:cstheme="minorHAnsi"/>
                <w:sz w:val="22"/>
                <w:szCs w:val="22"/>
              </w:rPr>
            </w:pPr>
            <w:r w:rsidRPr="00EF1DD3">
              <w:rPr>
                <w:rFonts w:asciiTheme="minorHAnsi" w:hAnsiTheme="minorHAnsi" w:cstheme="minorHAnsi"/>
                <w:sz w:val="22"/>
                <w:szCs w:val="22"/>
              </w:rPr>
              <w:t xml:space="preserve">Review staff’s knowledge of individual preferences in decorating their individual space and personalizing common space, and whether these preferences are honored. </w:t>
            </w:r>
          </w:p>
          <w:p w14:paraId="6836A7C1" w14:textId="77777777" w:rsidR="00E26C69" w:rsidRPr="00EF1DD3" w:rsidRDefault="00E26C69" w:rsidP="00E26C69">
            <w:pPr>
              <w:rPr>
                <w:rFonts w:asciiTheme="minorHAnsi" w:hAnsiTheme="minorHAnsi" w:cstheme="minorHAnsi"/>
                <w:sz w:val="22"/>
                <w:szCs w:val="22"/>
              </w:rPr>
            </w:pPr>
          </w:p>
          <w:p w14:paraId="7B52C217" w14:textId="74B979CB" w:rsidR="00E26C69" w:rsidRPr="00EF1DD3" w:rsidRDefault="00E26C69" w:rsidP="00E26C69">
            <w:pPr>
              <w:rPr>
                <w:rFonts w:asciiTheme="minorHAnsi" w:hAnsiTheme="minorHAnsi" w:cstheme="minorHAnsi"/>
                <w:color w:val="FF0000"/>
                <w:sz w:val="22"/>
                <w:szCs w:val="22"/>
              </w:rPr>
            </w:pPr>
            <w:r w:rsidRPr="00EF1DD3">
              <w:rPr>
                <w:rFonts w:asciiTheme="minorHAnsi" w:hAnsiTheme="minorHAnsi" w:cstheme="minorHAnsi"/>
                <w:sz w:val="22"/>
                <w:szCs w:val="22"/>
              </w:rPr>
              <w:t xml:space="preserve">Note how people’s bedrooms/common spaces are decorated and personalized and whether this matches people’s interests and desires. </w:t>
            </w:r>
          </w:p>
        </w:tc>
        <w:tc>
          <w:tcPr>
            <w:tcW w:w="3756" w:type="dxa"/>
            <w:tcBorders>
              <w:top w:val="single" w:sz="4" w:space="0" w:color="auto"/>
              <w:left w:val="single" w:sz="4" w:space="0" w:color="auto"/>
              <w:bottom w:val="single" w:sz="4" w:space="0" w:color="auto"/>
              <w:right w:val="single" w:sz="4" w:space="0" w:color="auto"/>
            </w:tcBorders>
          </w:tcPr>
          <w:p w14:paraId="72FDE4BB" w14:textId="46116CA4" w:rsidR="00E26C69" w:rsidRPr="00EF1DD3" w:rsidRDefault="37E4A3DD" w:rsidP="00A876D3">
            <w:pPr>
              <w:pStyle w:val="ListParagraph"/>
              <w:numPr>
                <w:ilvl w:val="0"/>
                <w:numId w:val="21"/>
              </w:numPr>
              <w:spacing w:after="200"/>
              <w:ind w:left="306" w:hanging="306"/>
              <w:rPr>
                <w:rFonts w:asciiTheme="minorHAnsi" w:hAnsiTheme="minorHAnsi" w:cstheme="minorBidi"/>
                <w:sz w:val="22"/>
                <w:szCs w:val="22"/>
              </w:rPr>
            </w:pPr>
            <w:r w:rsidRPr="4A792D6F">
              <w:rPr>
                <w:rFonts w:asciiTheme="minorHAnsi" w:hAnsiTheme="minorHAnsi" w:cstheme="minorBidi"/>
                <w:sz w:val="22"/>
                <w:szCs w:val="22"/>
              </w:rPr>
              <w:t>Staff are knowledgeable about how individuals wish to decorate their room</w:t>
            </w:r>
            <w:r w:rsidR="3D4A065B" w:rsidRPr="4A792D6F">
              <w:rPr>
                <w:rFonts w:asciiTheme="minorHAnsi" w:hAnsiTheme="minorHAnsi" w:cstheme="minorBidi"/>
                <w:sz w:val="22"/>
                <w:szCs w:val="22"/>
              </w:rPr>
              <w:t>,</w:t>
            </w:r>
          </w:p>
          <w:p w14:paraId="6DB29B84" w14:textId="77777777" w:rsidR="00E26C69" w:rsidRPr="00EF1DD3" w:rsidRDefault="37E4A3DD" w:rsidP="00A876D3">
            <w:pPr>
              <w:pStyle w:val="ListParagraph"/>
              <w:numPr>
                <w:ilvl w:val="0"/>
                <w:numId w:val="21"/>
              </w:numPr>
              <w:spacing w:after="200"/>
              <w:ind w:left="306" w:hanging="306"/>
              <w:rPr>
                <w:rFonts w:asciiTheme="minorHAnsi" w:hAnsiTheme="minorHAnsi" w:cstheme="minorBidi"/>
                <w:sz w:val="22"/>
                <w:szCs w:val="22"/>
              </w:rPr>
            </w:pPr>
            <w:r w:rsidRPr="4A792D6F">
              <w:rPr>
                <w:rFonts w:asciiTheme="minorHAnsi" w:hAnsiTheme="minorHAnsi" w:cstheme="minorBidi"/>
                <w:b/>
                <w:bCs/>
                <w:sz w:val="22"/>
                <w:szCs w:val="22"/>
                <w:u w:val="single"/>
              </w:rPr>
              <w:t>and</w:t>
            </w:r>
            <w:r w:rsidRPr="4A792D6F">
              <w:rPr>
                <w:rFonts w:asciiTheme="minorHAnsi" w:hAnsiTheme="minorHAnsi" w:cstheme="minorBidi"/>
                <w:sz w:val="22"/>
                <w:szCs w:val="22"/>
              </w:rPr>
              <w:t xml:space="preserve"> support the individuals to personalize their room,</w:t>
            </w:r>
          </w:p>
          <w:p w14:paraId="0D5B6EC4" w14:textId="69BC0903" w:rsidR="00E26C69" w:rsidRPr="00EF1DD3" w:rsidRDefault="37E4A3DD" w:rsidP="00A876D3">
            <w:pPr>
              <w:pStyle w:val="ListParagraph"/>
              <w:numPr>
                <w:ilvl w:val="0"/>
                <w:numId w:val="21"/>
              </w:numPr>
              <w:spacing w:after="200"/>
              <w:ind w:left="306" w:hanging="306"/>
              <w:rPr>
                <w:rFonts w:asciiTheme="minorHAnsi" w:hAnsiTheme="minorHAnsi" w:cstheme="minorBidi"/>
                <w:sz w:val="22"/>
                <w:szCs w:val="22"/>
              </w:rPr>
            </w:pPr>
            <w:r w:rsidRPr="4A792D6F">
              <w:rPr>
                <w:rFonts w:asciiTheme="minorHAnsi" w:hAnsiTheme="minorHAnsi" w:cstheme="minorBidi"/>
                <w:b/>
                <w:bCs/>
                <w:sz w:val="22"/>
                <w:szCs w:val="22"/>
                <w:u w:val="single"/>
              </w:rPr>
              <w:t>and</w:t>
            </w:r>
            <w:r w:rsidRPr="4A792D6F">
              <w:rPr>
                <w:rFonts w:asciiTheme="minorHAnsi" w:hAnsiTheme="minorHAnsi" w:cstheme="minorBidi"/>
                <w:sz w:val="22"/>
                <w:szCs w:val="22"/>
              </w:rPr>
              <w:t xml:space="preserve"> there is evidence of individuals’ participation in decoration of the common areas of their homes according to their personal tastes.</w:t>
            </w:r>
          </w:p>
        </w:tc>
        <w:tc>
          <w:tcPr>
            <w:tcW w:w="3822" w:type="dxa"/>
            <w:tcBorders>
              <w:top w:val="single" w:sz="4" w:space="0" w:color="auto"/>
              <w:left w:val="single" w:sz="4" w:space="0" w:color="auto"/>
              <w:bottom w:val="single" w:sz="4" w:space="0" w:color="auto"/>
              <w:right w:val="single" w:sz="4" w:space="0" w:color="auto"/>
            </w:tcBorders>
          </w:tcPr>
          <w:p w14:paraId="0BCEC764" w14:textId="596694B1" w:rsidR="00E26C69" w:rsidRPr="00EF1DD3" w:rsidRDefault="37E4A3DD" w:rsidP="00A876D3">
            <w:pPr>
              <w:pStyle w:val="ListParagraph"/>
              <w:numPr>
                <w:ilvl w:val="0"/>
                <w:numId w:val="21"/>
              </w:numPr>
              <w:spacing w:after="200"/>
              <w:ind w:left="306" w:hanging="306"/>
              <w:rPr>
                <w:rFonts w:asciiTheme="minorHAnsi" w:hAnsiTheme="minorHAnsi" w:cstheme="minorBidi"/>
                <w:sz w:val="22"/>
                <w:szCs w:val="22"/>
              </w:rPr>
            </w:pPr>
            <w:r w:rsidRPr="4A792D6F">
              <w:rPr>
                <w:rFonts w:asciiTheme="minorHAnsi" w:hAnsiTheme="minorHAnsi" w:cstheme="minorBidi"/>
                <w:sz w:val="22"/>
                <w:szCs w:val="22"/>
              </w:rPr>
              <w:t>Staff are not knowledgeable about how individuals wish to decorate their room</w:t>
            </w:r>
          </w:p>
          <w:p w14:paraId="17DADBD0" w14:textId="77777777" w:rsidR="00E26C69" w:rsidRPr="00EF1DD3" w:rsidRDefault="37E4A3DD" w:rsidP="00A876D3">
            <w:pPr>
              <w:pStyle w:val="ListParagraph"/>
              <w:numPr>
                <w:ilvl w:val="0"/>
                <w:numId w:val="21"/>
              </w:numPr>
              <w:spacing w:after="200"/>
              <w:ind w:left="306" w:hanging="306"/>
              <w:rPr>
                <w:rFonts w:asciiTheme="minorHAnsi" w:hAnsiTheme="minorHAnsi" w:cstheme="minorBidi"/>
                <w:sz w:val="22"/>
                <w:szCs w:val="22"/>
              </w:rPr>
            </w:pPr>
            <w:r w:rsidRPr="4A792D6F">
              <w:rPr>
                <w:rFonts w:asciiTheme="minorHAnsi" w:hAnsiTheme="minorHAnsi" w:cstheme="minorBidi"/>
                <w:b/>
                <w:bCs/>
                <w:sz w:val="22"/>
                <w:szCs w:val="22"/>
                <w:u w:val="single"/>
              </w:rPr>
              <w:t>and/or</w:t>
            </w:r>
            <w:r w:rsidRPr="4A792D6F">
              <w:rPr>
                <w:rFonts w:asciiTheme="minorHAnsi" w:hAnsiTheme="minorHAnsi" w:cstheme="minorBidi"/>
                <w:sz w:val="22"/>
                <w:szCs w:val="22"/>
              </w:rPr>
              <w:t xml:space="preserve"> do not support the individuals to personalize their room </w:t>
            </w:r>
          </w:p>
          <w:p w14:paraId="07B51918" w14:textId="2C2EBB79" w:rsidR="00E26C69" w:rsidRPr="00EF1DD3" w:rsidRDefault="37E4A3DD" w:rsidP="00A876D3">
            <w:pPr>
              <w:pStyle w:val="ListParagraph"/>
              <w:numPr>
                <w:ilvl w:val="0"/>
                <w:numId w:val="21"/>
              </w:numPr>
              <w:spacing w:after="200"/>
              <w:ind w:left="306" w:hanging="306"/>
              <w:rPr>
                <w:rFonts w:asciiTheme="minorHAnsi" w:hAnsiTheme="minorHAnsi" w:cstheme="minorBidi"/>
                <w:sz w:val="22"/>
                <w:szCs w:val="22"/>
              </w:rPr>
            </w:pPr>
            <w:r w:rsidRPr="4A792D6F">
              <w:rPr>
                <w:rFonts w:asciiTheme="minorHAnsi" w:hAnsiTheme="minorHAnsi" w:cstheme="minorBidi"/>
                <w:b/>
                <w:bCs/>
                <w:sz w:val="22"/>
                <w:szCs w:val="22"/>
                <w:u w:val="single"/>
              </w:rPr>
              <w:t>and/or</w:t>
            </w:r>
            <w:r w:rsidRPr="4A792D6F">
              <w:rPr>
                <w:rFonts w:asciiTheme="minorHAnsi" w:hAnsiTheme="minorHAnsi" w:cstheme="minorBidi"/>
                <w:sz w:val="22"/>
                <w:szCs w:val="22"/>
              </w:rPr>
              <w:t xml:space="preserve"> there is no evidence of individuals’ participation in decoration of the common areas of their homes.</w:t>
            </w:r>
          </w:p>
        </w:tc>
      </w:tr>
    </w:tbl>
    <w:p w14:paraId="0D30F368" w14:textId="29F6A490" w:rsidR="006D1795" w:rsidRPr="00FE5A92" w:rsidRDefault="006D1795" w:rsidP="00897223">
      <w:pPr>
        <w:rPr>
          <w:rFonts w:asciiTheme="minorHAnsi" w:hAnsiTheme="minorHAnsi" w:cstheme="minorHAnsi"/>
          <w:sz w:val="22"/>
          <w:szCs w:val="22"/>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6D1795" w:rsidRPr="00FE5A92" w14:paraId="10CA7183" w14:textId="77777777" w:rsidTr="4A792D6F">
        <w:tc>
          <w:tcPr>
            <w:tcW w:w="1908" w:type="dxa"/>
            <w:vMerge w:val="restart"/>
          </w:tcPr>
          <w:p w14:paraId="78B4A310" w14:textId="77777777" w:rsidR="006D1795" w:rsidRPr="00FE5A92" w:rsidRDefault="006D1795"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E5A92">
              <w:rPr>
                <w:rFonts w:asciiTheme="minorHAnsi" w:hAnsiTheme="minorHAnsi" w:cstheme="minorHAnsi"/>
                <w:b/>
                <w:sz w:val="22"/>
                <w:szCs w:val="22"/>
                <w:shd w:val="clear" w:color="auto" w:fill="D9E2F3" w:themeFill="accent1" w:themeFillTint="33"/>
              </w:rPr>
              <w:t>INDICATOR</w:t>
            </w:r>
          </w:p>
          <w:p w14:paraId="44E083D7" w14:textId="4AF294FB" w:rsidR="006D1795" w:rsidRPr="00FE5A92" w:rsidRDefault="006D1795" w:rsidP="006D1795">
            <w:pPr>
              <w:rPr>
                <w:rFonts w:asciiTheme="minorHAnsi" w:hAnsiTheme="minorHAnsi" w:cstheme="minorHAnsi"/>
                <w:sz w:val="22"/>
                <w:szCs w:val="22"/>
              </w:rPr>
            </w:pPr>
          </w:p>
          <w:p w14:paraId="7417EBC0" w14:textId="22AEBD06" w:rsidR="00FE5A92" w:rsidRPr="00FE5A92" w:rsidRDefault="00B41CCE" w:rsidP="00FE5A92">
            <w:pPr>
              <w:rPr>
                <w:rFonts w:asciiTheme="minorHAnsi" w:hAnsiTheme="minorHAnsi" w:cstheme="minorHAnsi"/>
                <w:sz w:val="22"/>
                <w:szCs w:val="22"/>
              </w:rPr>
            </w:pPr>
            <w:hyperlink w:anchor="C16culturesocial" w:history="1">
              <w:r w:rsidR="00FE5A92" w:rsidRPr="00D15557">
                <w:rPr>
                  <w:rStyle w:val="Hyperlink"/>
                  <w:rFonts w:asciiTheme="minorHAnsi" w:hAnsiTheme="minorHAnsi" w:cstheme="minorHAnsi"/>
                  <w:b/>
                  <w:bCs/>
                  <w:sz w:val="22"/>
                  <w:szCs w:val="22"/>
                </w:rPr>
                <w:t>C16.</w:t>
              </w:r>
            </w:hyperlink>
            <w:r w:rsidR="00FE5A92" w:rsidRPr="00FE5A92">
              <w:rPr>
                <w:rFonts w:asciiTheme="minorHAnsi" w:hAnsiTheme="minorHAnsi" w:cstheme="minorHAnsi"/>
                <w:sz w:val="22"/>
                <w:szCs w:val="22"/>
              </w:rPr>
              <w:t xml:space="preserve"> Staff (home providers) support individuals to explore, discover and connect with their interests for cultural, social, recreational</w:t>
            </w:r>
            <w:r w:rsidR="009D6156" w:rsidRPr="00FE5A92">
              <w:rPr>
                <w:rFonts w:asciiTheme="minorHAnsi" w:hAnsiTheme="minorHAnsi" w:cstheme="minorHAnsi"/>
                <w:sz w:val="22"/>
                <w:szCs w:val="22"/>
              </w:rPr>
              <w:t>,</w:t>
            </w:r>
            <w:r w:rsidR="00FE5A92" w:rsidRPr="00FE5A92">
              <w:rPr>
                <w:rFonts w:asciiTheme="minorHAnsi" w:hAnsiTheme="minorHAnsi" w:cstheme="minorHAnsi"/>
                <w:sz w:val="22"/>
                <w:szCs w:val="22"/>
              </w:rPr>
              <w:t xml:space="preserve"> and spiritual activities. </w:t>
            </w:r>
          </w:p>
          <w:p w14:paraId="0D987EEE" w14:textId="14509296" w:rsidR="006D1795" w:rsidRPr="00FE5A92" w:rsidRDefault="00FE5A92" w:rsidP="00FE5A92">
            <w:pPr>
              <w:rPr>
                <w:rFonts w:asciiTheme="minorHAnsi" w:hAnsiTheme="minorHAnsi" w:cstheme="minorHAnsi"/>
                <w:bCs/>
                <w:sz w:val="22"/>
                <w:szCs w:val="22"/>
              </w:rPr>
            </w:pPr>
            <w:r w:rsidRPr="00FE5A92">
              <w:rPr>
                <w:rFonts w:asciiTheme="minorHAnsi" w:hAnsiTheme="minorHAnsi" w:cstheme="minorHAnsi"/>
                <w:bCs/>
                <w:sz w:val="22"/>
                <w:szCs w:val="22"/>
              </w:rPr>
              <w:t>(Access and Integration)</w:t>
            </w:r>
          </w:p>
          <w:p w14:paraId="2E4A1C4C" w14:textId="77777777" w:rsidR="006D1795" w:rsidRPr="00FE5A92" w:rsidRDefault="006D1795" w:rsidP="006D1795">
            <w:pPr>
              <w:jc w:val="center"/>
              <w:rPr>
                <w:rFonts w:asciiTheme="minorHAnsi" w:hAnsiTheme="minorHAnsi" w:cstheme="minorHAnsi"/>
                <w:sz w:val="22"/>
                <w:szCs w:val="22"/>
              </w:rPr>
            </w:pPr>
          </w:p>
          <w:p w14:paraId="6C2C4D0C" w14:textId="77777777" w:rsidR="006D1795" w:rsidRPr="00FE5A92" w:rsidRDefault="006D1795"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E5A92">
              <w:rPr>
                <w:rFonts w:asciiTheme="minorHAnsi" w:hAnsiTheme="minorHAnsi" w:cstheme="minorHAnsi"/>
                <w:b/>
                <w:sz w:val="22"/>
                <w:szCs w:val="22"/>
              </w:rPr>
              <w:t>APPLICABILITY</w:t>
            </w:r>
          </w:p>
          <w:p w14:paraId="7A94C376" w14:textId="77777777" w:rsidR="006D1795" w:rsidRPr="00FE5A92" w:rsidRDefault="006D1795" w:rsidP="006D1795">
            <w:pPr>
              <w:jc w:val="center"/>
              <w:rPr>
                <w:rFonts w:asciiTheme="minorHAnsi" w:hAnsiTheme="minorHAnsi" w:cstheme="minorHAnsi"/>
                <w:sz w:val="22"/>
                <w:szCs w:val="22"/>
              </w:rPr>
            </w:pPr>
          </w:p>
          <w:p w14:paraId="381B7AAE" w14:textId="1FFEFD85" w:rsidR="006D1795" w:rsidRPr="00FE5A92" w:rsidRDefault="00FE5A92" w:rsidP="006D1795">
            <w:pPr>
              <w:jc w:val="center"/>
              <w:rPr>
                <w:rFonts w:asciiTheme="minorHAnsi" w:hAnsiTheme="minorHAnsi" w:cstheme="minorHAnsi"/>
                <w:sz w:val="22"/>
                <w:szCs w:val="22"/>
              </w:rPr>
            </w:pPr>
            <w:r w:rsidRPr="00FE5A92">
              <w:rPr>
                <w:rFonts w:asciiTheme="minorHAnsi" w:hAnsiTheme="minorHAnsi" w:cstheme="minorHAnsi"/>
                <w:sz w:val="22"/>
                <w:szCs w:val="22"/>
              </w:rPr>
              <w:t>All Residential Services</w:t>
            </w:r>
          </w:p>
          <w:p w14:paraId="113E45F2" w14:textId="77777777" w:rsidR="006D1795" w:rsidRPr="00FE5A92" w:rsidRDefault="006D1795" w:rsidP="006D1795">
            <w:pPr>
              <w:jc w:val="center"/>
              <w:rPr>
                <w:rFonts w:asciiTheme="minorHAnsi" w:hAnsiTheme="minorHAnsi" w:cstheme="minorHAnsi"/>
                <w:sz w:val="22"/>
                <w:szCs w:val="22"/>
              </w:rPr>
            </w:pPr>
          </w:p>
        </w:tc>
        <w:tc>
          <w:tcPr>
            <w:tcW w:w="2068" w:type="dxa"/>
            <w:shd w:val="clear" w:color="auto" w:fill="D9E2F3" w:themeFill="accent1" w:themeFillTint="33"/>
          </w:tcPr>
          <w:p w14:paraId="1D0E1B80" w14:textId="4CDF4C6E" w:rsidR="006D1795" w:rsidRPr="00FE5A92" w:rsidRDefault="00FE5A92" w:rsidP="006D1795">
            <w:pPr>
              <w:rPr>
                <w:rFonts w:asciiTheme="minorHAnsi" w:hAnsiTheme="minorHAnsi" w:cstheme="minorHAnsi"/>
                <w:b/>
                <w:sz w:val="22"/>
                <w:szCs w:val="22"/>
              </w:rPr>
            </w:pPr>
            <w:r w:rsidRPr="00FE5A92">
              <w:rPr>
                <w:rFonts w:asciiTheme="minorHAnsi" w:hAnsiTheme="minorHAnsi" w:cstheme="minorHAnsi"/>
                <w:b/>
                <w:sz w:val="22"/>
                <w:szCs w:val="22"/>
              </w:rPr>
              <w:t>Regulations 5.03 (3) (f) 4:</w:t>
            </w:r>
          </w:p>
        </w:tc>
        <w:tc>
          <w:tcPr>
            <w:tcW w:w="10638" w:type="dxa"/>
            <w:gridSpan w:val="3"/>
            <w:shd w:val="clear" w:color="auto" w:fill="auto"/>
          </w:tcPr>
          <w:p w14:paraId="4141B506" w14:textId="40070DA2" w:rsidR="006D1795" w:rsidRPr="00FE5A92" w:rsidRDefault="00FE5A92" w:rsidP="00FE5A92">
            <w:pPr>
              <w:rPr>
                <w:rFonts w:asciiTheme="minorHAnsi" w:hAnsiTheme="minorHAnsi" w:cstheme="minorHAnsi"/>
                <w:bCs/>
                <w:sz w:val="22"/>
                <w:szCs w:val="22"/>
              </w:rPr>
            </w:pPr>
            <w:r w:rsidRPr="00FE5A92">
              <w:rPr>
                <w:rFonts w:asciiTheme="minorHAnsi" w:hAnsiTheme="minorHAnsi" w:cstheme="minorHAnsi"/>
                <w:bCs/>
                <w:sz w:val="22"/>
                <w:szCs w:val="22"/>
              </w:rPr>
              <w:t xml:space="preserve">Recreation and leisure time activities appropriate to the individual’s age and the practices of the surrounding </w:t>
            </w:r>
            <w:r w:rsidR="00C7118C" w:rsidRPr="00FE5A92">
              <w:rPr>
                <w:rFonts w:asciiTheme="minorHAnsi" w:hAnsiTheme="minorHAnsi" w:cstheme="minorHAnsi"/>
                <w:bCs/>
                <w:sz w:val="22"/>
                <w:szCs w:val="22"/>
              </w:rPr>
              <w:t>community,</w:t>
            </w:r>
            <w:r w:rsidRPr="00FE5A92">
              <w:rPr>
                <w:rFonts w:asciiTheme="minorHAnsi" w:hAnsiTheme="minorHAnsi" w:cstheme="minorHAnsi"/>
                <w:bCs/>
                <w:sz w:val="22"/>
                <w:szCs w:val="22"/>
              </w:rPr>
              <w:t xml:space="preserve"> and which are consistent with the individual’s interests and capabilities; ...</w:t>
            </w:r>
          </w:p>
        </w:tc>
      </w:tr>
      <w:tr w:rsidR="00FE5A92" w:rsidRPr="00FE5A92" w14:paraId="00F67022" w14:textId="77777777" w:rsidTr="4A792D6F">
        <w:tc>
          <w:tcPr>
            <w:tcW w:w="1908" w:type="dxa"/>
            <w:vMerge/>
          </w:tcPr>
          <w:p w14:paraId="7364F1DB" w14:textId="77777777" w:rsidR="00FE5A92" w:rsidRPr="00FE5A92" w:rsidRDefault="00FE5A92"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029F52ED" w14:textId="327FDC63" w:rsidR="00FE5A92" w:rsidRPr="00FE5A92" w:rsidRDefault="00FE5A92" w:rsidP="006D1795">
            <w:pPr>
              <w:rPr>
                <w:rFonts w:asciiTheme="minorHAnsi" w:hAnsiTheme="minorHAnsi" w:cstheme="minorHAnsi"/>
                <w:b/>
                <w:sz w:val="22"/>
                <w:szCs w:val="22"/>
              </w:rPr>
            </w:pPr>
            <w:r w:rsidRPr="00FE5A92">
              <w:rPr>
                <w:rFonts w:asciiTheme="minorHAnsi" w:hAnsiTheme="minorHAnsi" w:cstheme="minorHAnsi"/>
                <w:b/>
                <w:sz w:val="22"/>
                <w:szCs w:val="22"/>
              </w:rPr>
              <w:t>Regulations 7.04 (1) (c) (1):</w:t>
            </w:r>
          </w:p>
        </w:tc>
        <w:tc>
          <w:tcPr>
            <w:tcW w:w="10638" w:type="dxa"/>
            <w:gridSpan w:val="3"/>
            <w:shd w:val="clear" w:color="auto" w:fill="auto"/>
          </w:tcPr>
          <w:p w14:paraId="353D0505" w14:textId="73DDDAE3" w:rsidR="00FE5A92" w:rsidRPr="00FE5A92" w:rsidRDefault="00FE5A92" w:rsidP="00FE5A92">
            <w:pPr>
              <w:rPr>
                <w:rFonts w:asciiTheme="minorHAnsi" w:hAnsiTheme="minorHAnsi" w:cstheme="minorHAnsi"/>
                <w:b/>
                <w:sz w:val="22"/>
                <w:szCs w:val="22"/>
                <w:u w:val="single"/>
              </w:rPr>
            </w:pPr>
            <w:r w:rsidRPr="00FE5A92">
              <w:rPr>
                <w:rFonts w:asciiTheme="minorHAnsi" w:hAnsiTheme="minorHAnsi" w:cstheme="minorHAnsi"/>
                <w:sz w:val="22"/>
                <w:szCs w:val="22"/>
              </w:rPr>
              <w:t xml:space="preserve">Opportunities to participate in, be integrated into, and contribute to the life of their community: education and supports to assist individuals to participate in recreational, social, and leisure activities outside of the home in integrated settings with neighbors, other people in the community, and consistent with the needs, desires, and choices of </w:t>
            </w:r>
            <w:proofErr w:type="gramStart"/>
            <w:r w:rsidRPr="00FE5A92">
              <w:rPr>
                <w:rFonts w:asciiTheme="minorHAnsi" w:hAnsiTheme="minorHAnsi" w:cstheme="minorHAnsi"/>
                <w:sz w:val="22"/>
                <w:szCs w:val="22"/>
              </w:rPr>
              <w:t>each individual</w:t>
            </w:r>
            <w:proofErr w:type="gramEnd"/>
            <w:r w:rsidRPr="00FE5A92">
              <w:rPr>
                <w:rFonts w:asciiTheme="minorHAnsi" w:hAnsiTheme="minorHAnsi" w:cstheme="minorHAnsi"/>
                <w:sz w:val="22"/>
                <w:szCs w:val="22"/>
              </w:rPr>
              <w:t xml:space="preserve">; </w:t>
            </w:r>
          </w:p>
        </w:tc>
      </w:tr>
      <w:tr w:rsidR="006573F5" w:rsidRPr="00FE5A92" w14:paraId="0EA28167" w14:textId="77777777" w:rsidTr="4A792D6F">
        <w:tc>
          <w:tcPr>
            <w:tcW w:w="1908" w:type="dxa"/>
            <w:vMerge/>
          </w:tcPr>
          <w:p w14:paraId="41716942" w14:textId="77777777" w:rsidR="006573F5" w:rsidRPr="00FE5A92" w:rsidRDefault="006573F5" w:rsidP="006573F5">
            <w:pPr>
              <w:jc w:val="center"/>
              <w:rPr>
                <w:rFonts w:asciiTheme="minorHAnsi" w:hAnsiTheme="minorHAnsi" w:cstheme="minorHAnsi"/>
                <w:sz w:val="22"/>
                <w:szCs w:val="22"/>
              </w:rPr>
            </w:pPr>
          </w:p>
        </w:tc>
        <w:tc>
          <w:tcPr>
            <w:tcW w:w="12706" w:type="dxa"/>
            <w:gridSpan w:val="4"/>
          </w:tcPr>
          <w:p w14:paraId="54077C7E" w14:textId="77777777" w:rsidR="002C4280" w:rsidRDefault="002C4280" w:rsidP="73FF4C32">
            <w:pPr>
              <w:shd w:val="clear" w:color="auto" w:fill="D9E2F3" w:themeFill="accent1" w:themeFillTint="33"/>
              <w:rPr>
                <w:rFonts w:asciiTheme="minorHAnsi" w:hAnsiTheme="minorHAnsi" w:cstheme="minorHAnsi"/>
                <w:b/>
                <w:sz w:val="22"/>
                <w:szCs w:val="22"/>
              </w:rPr>
            </w:pPr>
            <w:r>
              <w:rPr>
                <w:rFonts w:asciiTheme="minorHAnsi" w:hAnsiTheme="minorHAnsi" w:cstheme="minorHAnsi"/>
                <w:b/>
                <w:sz w:val="22"/>
                <w:szCs w:val="22"/>
              </w:rPr>
              <w:t>GUIDELINES:</w:t>
            </w:r>
          </w:p>
          <w:p w14:paraId="6F1E6521" w14:textId="7F75FD49" w:rsidR="006573F5" w:rsidRPr="006F5103" w:rsidRDefault="61888FAB" w:rsidP="4A792D6F">
            <w:pPr>
              <w:rPr>
                <w:rFonts w:asciiTheme="minorHAnsi" w:hAnsiTheme="minorHAnsi" w:cstheme="minorBidi"/>
                <w:sz w:val="22"/>
                <w:szCs w:val="22"/>
                <w:u w:val="single"/>
              </w:rPr>
            </w:pPr>
            <w:r w:rsidRPr="4A792D6F">
              <w:rPr>
                <w:rFonts w:asciiTheme="minorHAnsi" w:hAnsiTheme="minorHAnsi" w:cstheme="minorBidi"/>
                <w:sz w:val="22"/>
                <w:szCs w:val="22"/>
              </w:rPr>
              <w:t xml:space="preserve">Staff (home providers) must pro-actively make efforts to support integrated activities in the community where the individuals are living.  Typically, the community at large offers a wide variety of options for cultural, </w:t>
            </w:r>
            <w:proofErr w:type="gramStart"/>
            <w:r w:rsidRPr="4A792D6F">
              <w:rPr>
                <w:rFonts w:asciiTheme="minorHAnsi" w:hAnsiTheme="minorHAnsi" w:cstheme="minorBidi"/>
                <w:sz w:val="22"/>
                <w:szCs w:val="22"/>
              </w:rPr>
              <w:t>recreational</w:t>
            </w:r>
            <w:proofErr w:type="gramEnd"/>
            <w:r w:rsidRPr="4A792D6F">
              <w:rPr>
                <w:rFonts w:asciiTheme="minorHAnsi" w:hAnsiTheme="minorHAnsi" w:cstheme="minorBidi"/>
                <w:sz w:val="22"/>
                <w:szCs w:val="22"/>
              </w:rPr>
              <w:t xml:space="preserve"> and spiritual activities and should be encouraged. Staff (home providers) must have knowledge of the individuals’ likes/ dislikes relative to cultural, social, recreational</w:t>
            </w:r>
            <w:r w:rsidR="009D6156" w:rsidRPr="4A792D6F">
              <w:rPr>
                <w:rFonts w:asciiTheme="minorHAnsi" w:hAnsiTheme="minorHAnsi" w:cstheme="minorBidi"/>
                <w:sz w:val="22"/>
                <w:szCs w:val="22"/>
              </w:rPr>
              <w:t>,</w:t>
            </w:r>
            <w:r w:rsidRPr="4A792D6F">
              <w:rPr>
                <w:rFonts w:asciiTheme="minorHAnsi" w:hAnsiTheme="minorHAnsi" w:cstheme="minorBidi"/>
                <w:sz w:val="22"/>
                <w:szCs w:val="22"/>
              </w:rPr>
              <w:t xml:space="preserve"> and spiritual activities, and what they like to spend time doing.  Staff need to fully assess individual’s interests through a variety of mechanisms such as familiarity with the individual, interview, observation, picture books, and exploratory trips.  Staff need to drill down to </w:t>
            </w:r>
            <w:r w:rsidR="00735E8D">
              <w:rPr>
                <w:rFonts w:asciiTheme="minorHAnsi" w:hAnsiTheme="minorHAnsi" w:cstheme="minorBidi"/>
                <w:sz w:val="22"/>
                <w:szCs w:val="22"/>
              </w:rPr>
              <w:t xml:space="preserve">understand </w:t>
            </w:r>
            <w:r w:rsidRPr="4A792D6F">
              <w:rPr>
                <w:rFonts w:asciiTheme="minorHAnsi" w:hAnsiTheme="minorHAnsi" w:cstheme="minorBidi"/>
                <w:sz w:val="22"/>
                <w:szCs w:val="22"/>
              </w:rPr>
              <w:t xml:space="preserve">what the individual wants to do, how frequently </w:t>
            </w:r>
            <w:r w:rsidR="00DE27FD">
              <w:rPr>
                <w:rFonts w:asciiTheme="minorHAnsi" w:hAnsiTheme="minorHAnsi" w:cstheme="minorBidi"/>
                <w:sz w:val="22"/>
                <w:szCs w:val="22"/>
              </w:rPr>
              <w:t xml:space="preserve">they want to </w:t>
            </w:r>
            <w:r w:rsidR="00F552B8">
              <w:rPr>
                <w:rFonts w:asciiTheme="minorHAnsi" w:hAnsiTheme="minorHAnsi" w:cstheme="minorBidi"/>
                <w:sz w:val="22"/>
                <w:szCs w:val="22"/>
              </w:rPr>
              <w:t xml:space="preserve">do </w:t>
            </w:r>
            <w:r w:rsidR="008C65F7">
              <w:rPr>
                <w:rFonts w:asciiTheme="minorHAnsi" w:hAnsiTheme="minorHAnsi" w:cstheme="minorBidi"/>
                <w:sz w:val="22"/>
                <w:szCs w:val="22"/>
              </w:rPr>
              <w:t>these activities</w:t>
            </w:r>
            <w:r w:rsidR="00F552B8">
              <w:rPr>
                <w:rFonts w:asciiTheme="minorHAnsi" w:hAnsiTheme="minorHAnsi" w:cstheme="minorBidi"/>
                <w:sz w:val="22"/>
                <w:szCs w:val="22"/>
              </w:rPr>
              <w:t xml:space="preserve"> </w:t>
            </w:r>
            <w:r w:rsidRPr="4A792D6F">
              <w:rPr>
                <w:rFonts w:asciiTheme="minorHAnsi" w:hAnsiTheme="minorHAnsi" w:cstheme="minorBidi"/>
                <w:sz w:val="22"/>
                <w:szCs w:val="22"/>
              </w:rPr>
              <w:t xml:space="preserve">and </w:t>
            </w:r>
            <w:r w:rsidR="00F552B8">
              <w:rPr>
                <w:rFonts w:asciiTheme="minorHAnsi" w:hAnsiTheme="minorHAnsi" w:cstheme="minorBidi"/>
                <w:sz w:val="22"/>
                <w:szCs w:val="22"/>
              </w:rPr>
              <w:t xml:space="preserve">where </w:t>
            </w:r>
            <w:r w:rsidR="00735E8D">
              <w:rPr>
                <w:rFonts w:asciiTheme="minorHAnsi" w:hAnsiTheme="minorHAnsi" w:cstheme="minorBidi"/>
                <w:sz w:val="22"/>
                <w:szCs w:val="22"/>
              </w:rPr>
              <w:t xml:space="preserve">they want to </w:t>
            </w:r>
            <w:r w:rsidR="008C65F7">
              <w:rPr>
                <w:rFonts w:asciiTheme="minorHAnsi" w:hAnsiTheme="minorHAnsi" w:cstheme="minorBidi"/>
                <w:sz w:val="22"/>
                <w:szCs w:val="22"/>
              </w:rPr>
              <w:t xml:space="preserve">do them  </w:t>
            </w:r>
            <w:r w:rsidRPr="4A792D6F">
              <w:rPr>
                <w:rFonts w:asciiTheme="minorHAnsi" w:hAnsiTheme="minorHAnsi" w:cstheme="minorBidi"/>
                <w:sz w:val="22"/>
                <w:szCs w:val="22"/>
              </w:rPr>
              <w:t xml:space="preserve">  Technology, communication tools, and other assessments and discussions (with the individual and the individual’s family, as available) should be utilized to assess the interests of individuals who cannot readily communicate their interests.  </w:t>
            </w:r>
          </w:p>
          <w:p w14:paraId="7C1AA596" w14:textId="77777777" w:rsidR="006573F5" w:rsidRPr="006F5103" w:rsidRDefault="006573F5" w:rsidP="006573F5">
            <w:pPr>
              <w:rPr>
                <w:rFonts w:asciiTheme="minorHAnsi" w:hAnsiTheme="minorHAnsi" w:cstheme="minorHAnsi"/>
                <w:sz w:val="22"/>
                <w:szCs w:val="22"/>
              </w:rPr>
            </w:pPr>
          </w:p>
          <w:p w14:paraId="254F5C69" w14:textId="5EA8D68C" w:rsidR="006573F5" w:rsidRPr="006F5103" w:rsidRDefault="61888FAB" w:rsidP="4A792D6F">
            <w:pPr>
              <w:rPr>
                <w:rFonts w:asciiTheme="minorHAnsi" w:hAnsiTheme="minorHAnsi" w:cstheme="minorBidi"/>
                <w:sz w:val="22"/>
                <w:szCs w:val="22"/>
              </w:rPr>
            </w:pPr>
            <w:r w:rsidRPr="4A792D6F">
              <w:rPr>
                <w:rFonts w:asciiTheme="minorHAnsi" w:hAnsiTheme="minorHAnsi" w:cstheme="minorBidi"/>
                <w:sz w:val="22"/>
                <w:szCs w:val="22"/>
              </w:rPr>
              <w:t>Staff (home providers) must also have knowledge of where in the community these interests can be explored.  For example, if an individual expresses a desire to go to religious services, the individual must be supported to select from those</w:t>
            </w:r>
            <w:r w:rsidR="48159407" w:rsidRPr="4A792D6F">
              <w:rPr>
                <w:rFonts w:asciiTheme="minorHAnsi" w:hAnsiTheme="minorHAnsi" w:cstheme="minorBidi"/>
                <w:sz w:val="22"/>
                <w:szCs w:val="22"/>
              </w:rPr>
              <w:t xml:space="preserve"> </w:t>
            </w:r>
            <w:r w:rsidR="00C028D1" w:rsidRPr="4A792D6F">
              <w:rPr>
                <w:rFonts w:asciiTheme="minorHAnsi" w:hAnsiTheme="minorHAnsi" w:cstheme="minorBidi"/>
                <w:sz w:val="22"/>
                <w:szCs w:val="22"/>
              </w:rPr>
              <w:t>services in</w:t>
            </w:r>
            <w:r w:rsidRPr="4A792D6F">
              <w:rPr>
                <w:rFonts w:asciiTheme="minorHAnsi" w:hAnsiTheme="minorHAnsi" w:cstheme="minorBidi"/>
                <w:sz w:val="22"/>
                <w:szCs w:val="22"/>
              </w:rPr>
              <w:t xml:space="preserve"> their denomination located nearby. </w:t>
            </w:r>
          </w:p>
          <w:p w14:paraId="7098F7CA" w14:textId="77777777" w:rsidR="006573F5" w:rsidRPr="006F5103" w:rsidRDefault="006573F5" w:rsidP="006573F5">
            <w:pPr>
              <w:rPr>
                <w:rFonts w:asciiTheme="minorHAnsi" w:hAnsiTheme="minorHAnsi" w:cstheme="minorHAnsi"/>
                <w:sz w:val="22"/>
                <w:szCs w:val="22"/>
              </w:rPr>
            </w:pPr>
          </w:p>
          <w:p w14:paraId="376703CF" w14:textId="77777777" w:rsidR="006573F5" w:rsidRPr="006F5103" w:rsidRDefault="006573F5" w:rsidP="006573F5">
            <w:pPr>
              <w:rPr>
                <w:rFonts w:asciiTheme="minorHAnsi" w:hAnsiTheme="minorHAnsi" w:cstheme="minorHAnsi"/>
                <w:sz w:val="22"/>
                <w:szCs w:val="22"/>
              </w:rPr>
            </w:pPr>
            <w:r w:rsidRPr="006F5103">
              <w:rPr>
                <w:rFonts w:asciiTheme="minorHAnsi" w:hAnsiTheme="minorHAnsi" w:cstheme="minorHAnsi"/>
                <w:sz w:val="22"/>
                <w:szCs w:val="22"/>
              </w:rPr>
              <w:t xml:space="preserve">Staff need to fully assess people’s interests through a variety of mechanisms such as familiarity with the individual, interview, </w:t>
            </w:r>
            <w:r w:rsidRPr="006F5103">
              <w:rPr>
                <w:rFonts w:asciiTheme="minorHAnsi" w:hAnsiTheme="minorHAnsi" w:cstheme="minorHAnsi"/>
                <w:sz w:val="22"/>
                <w:szCs w:val="22"/>
              </w:rPr>
              <w:lastRenderedPageBreak/>
              <w:t xml:space="preserve">observation, picture books, and exploratory trips.  Staff need to drill down to what the individual wants to do, how frequently and to which establishments.  Technology, communication tools, and other assessments and discussions (with the individual and with the individual’s family, as available) should be utilized to assess the interests of individuals who cannot readily communicate their interests.  </w:t>
            </w:r>
          </w:p>
          <w:p w14:paraId="0609E6C2" w14:textId="77777777" w:rsidR="006573F5" w:rsidRPr="006F5103" w:rsidRDefault="006573F5" w:rsidP="006573F5">
            <w:pPr>
              <w:rPr>
                <w:rFonts w:asciiTheme="minorHAnsi" w:hAnsiTheme="minorHAnsi" w:cstheme="minorHAnsi"/>
                <w:sz w:val="22"/>
                <w:szCs w:val="22"/>
              </w:rPr>
            </w:pPr>
          </w:p>
          <w:p w14:paraId="44E649B0" w14:textId="28BEF295" w:rsidR="006573F5" w:rsidRPr="006F5103" w:rsidRDefault="006573F5" w:rsidP="006573F5">
            <w:pPr>
              <w:rPr>
                <w:rFonts w:asciiTheme="minorHAnsi" w:hAnsiTheme="minorHAnsi" w:cstheme="minorHAnsi"/>
                <w:sz w:val="22"/>
                <w:szCs w:val="22"/>
              </w:rPr>
            </w:pPr>
            <w:r w:rsidRPr="006F5103">
              <w:rPr>
                <w:rFonts w:asciiTheme="minorHAnsi" w:hAnsiTheme="minorHAnsi" w:cstheme="minorHAnsi"/>
                <w:sz w:val="22"/>
                <w:szCs w:val="22"/>
              </w:rPr>
              <w:t xml:space="preserve">When the individuals’ specific interests are not known, staff need to observe, evaluate, and document individual’s interests.  Taking note of individual’s interests can be done through a variety of methods such as by conducting interest inventories, </w:t>
            </w:r>
            <w:proofErr w:type="gramStart"/>
            <w:r w:rsidRPr="006F5103">
              <w:rPr>
                <w:rFonts w:asciiTheme="minorHAnsi" w:hAnsiTheme="minorHAnsi" w:cstheme="minorHAnsi"/>
                <w:sz w:val="22"/>
                <w:szCs w:val="22"/>
              </w:rPr>
              <w:t>brain-storming</w:t>
            </w:r>
            <w:proofErr w:type="gramEnd"/>
            <w:r w:rsidRPr="006F5103">
              <w:rPr>
                <w:rFonts w:asciiTheme="minorHAnsi" w:hAnsiTheme="minorHAnsi" w:cstheme="minorHAnsi"/>
                <w:sz w:val="22"/>
                <w:szCs w:val="22"/>
              </w:rPr>
              <w:t xml:space="preserve"> with the individual and people who know the individual well, and / or frequent community trips to explore various types of activities.  Staff should also take the type of environment that the individual prefers into consideration when determining individuals’ interests.  For example, it would</w:t>
            </w:r>
            <w:r w:rsidR="009D6156" w:rsidRPr="006F5103">
              <w:rPr>
                <w:rFonts w:asciiTheme="minorHAnsi" w:hAnsiTheme="minorHAnsi" w:cstheme="minorHAnsi"/>
                <w:sz w:val="22"/>
                <w:szCs w:val="22"/>
              </w:rPr>
              <w:t xml:space="preserve"> be</w:t>
            </w:r>
            <w:r w:rsidRPr="006F5103">
              <w:rPr>
                <w:rFonts w:asciiTheme="minorHAnsi" w:hAnsiTheme="minorHAnsi" w:cstheme="minorHAnsi"/>
                <w:sz w:val="22"/>
                <w:szCs w:val="22"/>
              </w:rPr>
              <w:t xml:space="preserve"> helpful to know whether the individual is drawn to loud, festive events with crowds or prefers quiet activities such as nature walks.  </w:t>
            </w:r>
          </w:p>
          <w:p w14:paraId="51A5BB08" w14:textId="77777777" w:rsidR="006573F5" w:rsidRPr="006F5103" w:rsidRDefault="006573F5" w:rsidP="006573F5">
            <w:pPr>
              <w:rPr>
                <w:rFonts w:asciiTheme="minorHAnsi" w:hAnsiTheme="minorHAnsi" w:cstheme="minorHAnsi"/>
                <w:sz w:val="22"/>
                <w:szCs w:val="22"/>
              </w:rPr>
            </w:pPr>
          </w:p>
          <w:p w14:paraId="5E04F06E" w14:textId="0E5CB384" w:rsidR="006573F5" w:rsidRPr="006F5103" w:rsidRDefault="61888FAB" w:rsidP="4A792D6F">
            <w:pPr>
              <w:rPr>
                <w:rFonts w:asciiTheme="minorHAnsi" w:hAnsiTheme="minorHAnsi" w:cstheme="minorBidi"/>
                <w:sz w:val="22"/>
                <w:szCs w:val="22"/>
              </w:rPr>
            </w:pPr>
            <w:r w:rsidRPr="4A792D6F">
              <w:rPr>
                <w:rFonts w:asciiTheme="minorHAnsi" w:hAnsiTheme="minorHAnsi" w:cstheme="minorBidi"/>
                <w:sz w:val="22"/>
                <w:szCs w:val="22"/>
              </w:rPr>
              <w:t xml:space="preserve"> Providers can develop an inventory of potential community activities to introduce individuals to through "mapping" what exists locally and by collecting information from others as to what their connections are to community organizations. This information can then be used to match individuals to activities based on interest and/or for exposure.</w:t>
            </w:r>
          </w:p>
          <w:p w14:paraId="7E889395" w14:textId="77777777" w:rsidR="006573F5" w:rsidRPr="006F5103" w:rsidRDefault="006573F5" w:rsidP="006573F5">
            <w:pPr>
              <w:rPr>
                <w:rFonts w:asciiTheme="minorHAnsi" w:hAnsiTheme="minorHAnsi" w:cstheme="minorHAnsi"/>
                <w:sz w:val="22"/>
                <w:szCs w:val="22"/>
              </w:rPr>
            </w:pPr>
          </w:p>
          <w:p w14:paraId="5892C359" w14:textId="77777777" w:rsidR="006573F5" w:rsidRPr="006F5103" w:rsidRDefault="006573F5" w:rsidP="006573F5">
            <w:pPr>
              <w:rPr>
                <w:rFonts w:asciiTheme="minorHAnsi" w:hAnsiTheme="minorHAnsi" w:cstheme="minorHAnsi"/>
                <w:sz w:val="22"/>
                <w:szCs w:val="22"/>
              </w:rPr>
            </w:pPr>
            <w:r w:rsidRPr="006F5103">
              <w:rPr>
                <w:rFonts w:asciiTheme="minorHAnsi" w:hAnsiTheme="minorHAnsi" w:cstheme="minorHAnsi"/>
                <w:sz w:val="22"/>
                <w:szCs w:val="22"/>
              </w:rPr>
              <w:t xml:space="preserve">In accordance with their desires, individuals need to be provided with opportunities to develop and increase these activities and have opportunities for ongoing participation in those that are of interest.  </w:t>
            </w:r>
          </w:p>
          <w:p w14:paraId="115D0FDE" w14:textId="77777777" w:rsidR="006573F5" w:rsidRPr="006F5103" w:rsidRDefault="006573F5" w:rsidP="006573F5">
            <w:pPr>
              <w:rPr>
                <w:rFonts w:asciiTheme="minorHAnsi" w:hAnsiTheme="minorHAnsi" w:cstheme="minorHAnsi"/>
                <w:sz w:val="22"/>
                <w:szCs w:val="22"/>
              </w:rPr>
            </w:pPr>
          </w:p>
          <w:p w14:paraId="3A3665A8" w14:textId="2474CA17" w:rsidR="006573F5" w:rsidRPr="006F5103" w:rsidRDefault="61888FAB" w:rsidP="4A792D6F">
            <w:pPr>
              <w:rPr>
                <w:rFonts w:asciiTheme="minorHAnsi" w:hAnsiTheme="minorHAnsi" w:cstheme="minorBidi"/>
                <w:sz w:val="22"/>
                <w:szCs w:val="22"/>
              </w:rPr>
            </w:pPr>
            <w:r w:rsidRPr="4A792D6F">
              <w:rPr>
                <w:rFonts w:asciiTheme="minorHAnsi" w:hAnsiTheme="minorHAnsi" w:cstheme="minorBidi"/>
                <w:sz w:val="22"/>
                <w:szCs w:val="22"/>
              </w:rPr>
              <w:t xml:space="preserve">Some individuals may not have had many opportunities and would benefit from exposure to different activities as a first step in identifying and then fostering their </w:t>
            </w:r>
            <w:proofErr w:type="gramStart"/>
            <w:r w:rsidRPr="4A792D6F">
              <w:rPr>
                <w:rFonts w:asciiTheme="minorHAnsi" w:hAnsiTheme="minorHAnsi" w:cstheme="minorBidi"/>
                <w:sz w:val="22"/>
                <w:szCs w:val="22"/>
              </w:rPr>
              <w:t>particular interests</w:t>
            </w:r>
            <w:proofErr w:type="gramEnd"/>
            <w:r w:rsidRPr="4A792D6F">
              <w:rPr>
                <w:rFonts w:asciiTheme="minorHAnsi" w:hAnsiTheme="minorHAnsi" w:cstheme="minorBidi"/>
                <w:sz w:val="22"/>
                <w:szCs w:val="22"/>
              </w:rPr>
              <w:t xml:space="preserve">.  In these instances, staff must offer opportunities for individuals to explore a variety of new activities. </w:t>
            </w:r>
            <w:r w:rsidR="63052434" w:rsidRPr="4A792D6F">
              <w:rPr>
                <w:rFonts w:asciiTheme="minorHAnsi" w:hAnsiTheme="minorHAnsi" w:cstheme="minorBidi"/>
                <w:sz w:val="22"/>
                <w:szCs w:val="22"/>
              </w:rPr>
              <w:t xml:space="preserve">Staff’s, home provider’s and volunteers’ own interests and community involvement may also provide entry into different activities that individuals wish to explore. </w:t>
            </w:r>
            <w:r w:rsidRPr="4A792D6F">
              <w:rPr>
                <w:rFonts w:asciiTheme="minorHAnsi" w:hAnsiTheme="minorHAnsi" w:cstheme="minorBidi"/>
                <w:sz w:val="22"/>
                <w:szCs w:val="22"/>
              </w:rPr>
              <w:t xml:space="preserve">It may be beneficial to offer a new activity several times before drawing a conclusion about whether the activity is something the individual likes or dislikes. </w:t>
            </w:r>
          </w:p>
          <w:p w14:paraId="53E6A5BD" w14:textId="77777777" w:rsidR="006573F5" w:rsidRPr="006F5103" w:rsidRDefault="006573F5" w:rsidP="006573F5">
            <w:pPr>
              <w:rPr>
                <w:rFonts w:asciiTheme="minorHAnsi" w:hAnsiTheme="minorHAnsi" w:cstheme="minorHAnsi"/>
                <w:sz w:val="22"/>
                <w:szCs w:val="22"/>
              </w:rPr>
            </w:pPr>
          </w:p>
          <w:p w14:paraId="4757CEBA" w14:textId="16C31227" w:rsidR="006573F5" w:rsidRPr="006F5103" w:rsidRDefault="006573F5" w:rsidP="006573F5">
            <w:pPr>
              <w:rPr>
                <w:rFonts w:asciiTheme="minorHAnsi" w:hAnsiTheme="minorHAnsi" w:cstheme="minorHAnsi"/>
                <w:sz w:val="22"/>
                <w:szCs w:val="22"/>
              </w:rPr>
            </w:pPr>
            <w:r w:rsidRPr="006F5103">
              <w:rPr>
                <w:rFonts w:asciiTheme="minorHAnsi" w:hAnsiTheme="minorHAnsi" w:cstheme="minorHAnsi"/>
                <w:sz w:val="22"/>
                <w:szCs w:val="22"/>
              </w:rPr>
              <w:t xml:space="preserve">Individuals may be interested in engaging in activities with familiar people, for example attending a provider operated dance or sports club. Staff (home providers) must support these opportunities in line with the individuals’ interests.  </w:t>
            </w:r>
          </w:p>
        </w:tc>
      </w:tr>
      <w:tr w:rsidR="006573F5" w:rsidRPr="00FE5A92" w14:paraId="68940766" w14:textId="77777777" w:rsidTr="4A792D6F">
        <w:tc>
          <w:tcPr>
            <w:tcW w:w="1908" w:type="dxa"/>
            <w:vMerge/>
          </w:tcPr>
          <w:p w14:paraId="0B4AF901" w14:textId="77777777" w:rsidR="006573F5" w:rsidRPr="00FE5A92" w:rsidRDefault="006573F5" w:rsidP="006573F5">
            <w:pPr>
              <w:jc w:val="center"/>
              <w:rPr>
                <w:rFonts w:asciiTheme="minorHAnsi" w:hAnsiTheme="minorHAnsi" w:cstheme="minorHAnsi"/>
                <w:b/>
                <w:sz w:val="22"/>
                <w:szCs w:val="22"/>
              </w:rPr>
            </w:pPr>
          </w:p>
        </w:tc>
        <w:tc>
          <w:tcPr>
            <w:tcW w:w="2068" w:type="dxa"/>
            <w:shd w:val="clear" w:color="auto" w:fill="D9E2F3" w:themeFill="accent1" w:themeFillTint="33"/>
          </w:tcPr>
          <w:p w14:paraId="563F51C3" w14:textId="77777777" w:rsidR="006573F5" w:rsidRPr="00FE5A92" w:rsidRDefault="006573F5" w:rsidP="006573F5">
            <w:pPr>
              <w:jc w:val="center"/>
              <w:rPr>
                <w:rFonts w:asciiTheme="minorHAnsi" w:hAnsiTheme="minorHAnsi" w:cstheme="minorHAnsi"/>
                <w:sz w:val="22"/>
                <w:szCs w:val="22"/>
              </w:rPr>
            </w:pPr>
            <w:r w:rsidRPr="00FE5A92">
              <w:rPr>
                <w:rFonts w:asciiTheme="minorHAnsi" w:hAnsiTheme="minorHAnsi" w:cstheme="minorHAnsi"/>
                <w:b/>
                <w:sz w:val="22"/>
                <w:szCs w:val="22"/>
              </w:rPr>
              <w:t>INFORMATION SOURCE</w:t>
            </w:r>
          </w:p>
        </w:tc>
        <w:tc>
          <w:tcPr>
            <w:tcW w:w="3060" w:type="dxa"/>
            <w:shd w:val="clear" w:color="auto" w:fill="D9E2F3" w:themeFill="accent1" w:themeFillTint="33"/>
          </w:tcPr>
          <w:p w14:paraId="56307ABC" w14:textId="77777777" w:rsidR="006573F5" w:rsidRPr="00FE5A92" w:rsidRDefault="006573F5" w:rsidP="006573F5">
            <w:pPr>
              <w:jc w:val="center"/>
              <w:rPr>
                <w:rFonts w:asciiTheme="minorHAnsi" w:hAnsiTheme="minorHAnsi" w:cstheme="minorHAnsi"/>
                <w:sz w:val="22"/>
                <w:szCs w:val="22"/>
              </w:rPr>
            </w:pPr>
            <w:r w:rsidRPr="00FE5A92">
              <w:rPr>
                <w:rFonts w:asciiTheme="minorHAnsi" w:hAnsiTheme="minorHAnsi" w:cstheme="minorHAnsi"/>
                <w:b/>
                <w:sz w:val="22"/>
                <w:szCs w:val="22"/>
              </w:rPr>
              <w:t>HOW MEASURED</w:t>
            </w:r>
          </w:p>
        </w:tc>
        <w:tc>
          <w:tcPr>
            <w:tcW w:w="3756" w:type="dxa"/>
            <w:shd w:val="clear" w:color="auto" w:fill="D9E2F3" w:themeFill="accent1" w:themeFillTint="33"/>
          </w:tcPr>
          <w:p w14:paraId="1CE1506C" w14:textId="77777777" w:rsidR="006573F5" w:rsidRPr="00FE5A92" w:rsidRDefault="006573F5" w:rsidP="006573F5">
            <w:pPr>
              <w:jc w:val="center"/>
              <w:rPr>
                <w:rFonts w:asciiTheme="minorHAnsi" w:hAnsiTheme="minorHAnsi" w:cstheme="minorHAnsi"/>
                <w:sz w:val="22"/>
                <w:szCs w:val="22"/>
              </w:rPr>
            </w:pPr>
            <w:r w:rsidRPr="00FE5A92">
              <w:rPr>
                <w:rFonts w:asciiTheme="minorHAnsi" w:hAnsiTheme="minorHAnsi" w:cstheme="minorHAnsi"/>
                <w:b/>
                <w:sz w:val="22"/>
                <w:szCs w:val="22"/>
              </w:rPr>
              <w:t>CRITERIA FOR STANDARD MET</w:t>
            </w:r>
          </w:p>
        </w:tc>
        <w:tc>
          <w:tcPr>
            <w:tcW w:w="3822" w:type="dxa"/>
            <w:shd w:val="clear" w:color="auto" w:fill="D9E2F3" w:themeFill="accent1" w:themeFillTint="33"/>
          </w:tcPr>
          <w:p w14:paraId="0AD6F5B6" w14:textId="77777777" w:rsidR="006573F5" w:rsidRPr="00FE5A92" w:rsidRDefault="006573F5" w:rsidP="006573F5">
            <w:pPr>
              <w:jc w:val="center"/>
              <w:rPr>
                <w:rFonts w:asciiTheme="minorHAnsi" w:hAnsiTheme="minorHAnsi" w:cstheme="minorHAnsi"/>
                <w:b/>
                <w:sz w:val="22"/>
                <w:szCs w:val="22"/>
              </w:rPr>
            </w:pPr>
            <w:r w:rsidRPr="00FE5A92">
              <w:rPr>
                <w:rFonts w:asciiTheme="minorHAnsi" w:hAnsiTheme="minorHAnsi" w:cstheme="minorHAnsi"/>
                <w:b/>
                <w:sz w:val="22"/>
                <w:szCs w:val="22"/>
              </w:rPr>
              <w:t>CRITERIA FOR STANDARD</w:t>
            </w:r>
          </w:p>
          <w:p w14:paraId="739CFC9D" w14:textId="77777777" w:rsidR="006573F5" w:rsidRPr="00FE5A92" w:rsidRDefault="006573F5" w:rsidP="006573F5">
            <w:pPr>
              <w:jc w:val="center"/>
              <w:rPr>
                <w:rFonts w:asciiTheme="minorHAnsi" w:hAnsiTheme="minorHAnsi" w:cstheme="minorHAnsi"/>
                <w:sz w:val="22"/>
                <w:szCs w:val="22"/>
              </w:rPr>
            </w:pPr>
            <w:r w:rsidRPr="00FE5A92">
              <w:rPr>
                <w:rFonts w:asciiTheme="minorHAnsi" w:hAnsiTheme="minorHAnsi" w:cstheme="minorHAnsi"/>
                <w:b/>
                <w:sz w:val="22"/>
                <w:szCs w:val="22"/>
              </w:rPr>
              <w:t>NOT MET</w:t>
            </w:r>
          </w:p>
        </w:tc>
      </w:tr>
      <w:tr w:rsidR="006573F5" w:rsidRPr="00FE5A92" w14:paraId="78552EA7" w14:textId="77777777" w:rsidTr="00C028D1">
        <w:trPr>
          <w:trHeight w:val="737"/>
        </w:trPr>
        <w:tc>
          <w:tcPr>
            <w:tcW w:w="1908" w:type="dxa"/>
            <w:vMerge/>
          </w:tcPr>
          <w:p w14:paraId="11ECB158" w14:textId="77777777" w:rsidR="006573F5" w:rsidRPr="00FE5A92" w:rsidRDefault="006573F5" w:rsidP="006573F5">
            <w:pPr>
              <w:jc w:val="center"/>
              <w:rPr>
                <w:rFonts w:asciiTheme="minorHAnsi" w:hAnsiTheme="minorHAnsi" w:cstheme="minorHAnsi"/>
                <w:b/>
                <w:sz w:val="22"/>
                <w:szCs w:val="22"/>
              </w:rPr>
            </w:pPr>
          </w:p>
        </w:tc>
        <w:tc>
          <w:tcPr>
            <w:tcW w:w="2068" w:type="dxa"/>
            <w:tcBorders>
              <w:top w:val="single" w:sz="4" w:space="0" w:color="auto"/>
              <w:left w:val="single" w:sz="4" w:space="0" w:color="auto"/>
              <w:bottom w:val="single" w:sz="4" w:space="0" w:color="auto"/>
              <w:right w:val="single" w:sz="4" w:space="0" w:color="auto"/>
            </w:tcBorders>
          </w:tcPr>
          <w:p w14:paraId="1ABB757E" w14:textId="53A12513" w:rsidR="006573F5" w:rsidRPr="00FE5A92" w:rsidRDefault="006573F5" w:rsidP="006573F5">
            <w:pPr>
              <w:rPr>
                <w:rFonts w:asciiTheme="minorHAnsi" w:hAnsiTheme="minorHAnsi" w:cstheme="minorHAnsi"/>
                <w:sz w:val="22"/>
                <w:szCs w:val="22"/>
              </w:rPr>
            </w:pPr>
            <w:r w:rsidRPr="00FE5A92">
              <w:rPr>
                <w:rFonts w:asciiTheme="minorHAnsi" w:hAnsiTheme="minorHAnsi" w:cstheme="minorHAnsi"/>
                <w:sz w:val="22"/>
                <w:szCs w:val="22"/>
              </w:rPr>
              <w:t xml:space="preserve">Individual Interview </w:t>
            </w:r>
          </w:p>
          <w:p w14:paraId="24972576" w14:textId="6818307A" w:rsidR="006573F5" w:rsidRPr="00FE5A92" w:rsidRDefault="006573F5" w:rsidP="006573F5">
            <w:pPr>
              <w:rPr>
                <w:rFonts w:asciiTheme="minorHAnsi" w:hAnsiTheme="minorHAnsi" w:cstheme="minorHAnsi"/>
                <w:sz w:val="22"/>
                <w:szCs w:val="22"/>
              </w:rPr>
            </w:pPr>
            <w:r w:rsidRPr="00FE5A92">
              <w:rPr>
                <w:rFonts w:asciiTheme="minorHAnsi" w:hAnsiTheme="minorHAnsi" w:cstheme="minorHAnsi"/>
                <w:sz w:val="22"/>
                <w:szCs w:val="22"/>
              </w:rPr>
              <w:t>Staff Interview</w:t>
            </w:r>
          </w:p>
          <w:p w14:paraId="5584ECAB" w14:textId="77777777" w:rsidR="006573F5" w:rsidRPr="00FE5A92" w:rsidRDefault="006573F5" w:rsidP="006573F5">
            <w:pPr>
              <w:rPr>
                <w:rFonts w:asciiTheme="minorHAnsi" w:hAnsiTheme="minorHAnsi" w:cstheme="minorHAnsi"/>
                <w:sz w:val="22"/>
                <w:szCs w:val="22"/>
              </w:rPr>
            </w:pPr>
          </w:p>
          <w:p w14:paraId="405C35EA" w14:textId="0308ABB7" w:rsidR="006573F5" w:rsidRPr="00FE5A92" w:rsidRDefault="006573F5" w:rsidP="006573F5">
            <w:pPr>
              <w:rPr>
                <w:rFonts w:asciiTheme="minorHAnsi" w:hAnsiTheme="minorHAnsi" w:cstheme="minorHAnsi"/>
                <w:sz w:val="22"/>
                <w:szCs w:val="22"/>
              </w:rPr>
            </w:pPr>
            <w:r w:rsidRPr="00FE5A92">
              <w:rPr>
                <w:rFonts w:asciiTheme="minorHAnsi" w:hAnsiTheme="minorHAnsi" w:cstheme="minorHAnsi"/>
                <w:sz w:val="22"/>
                <w:szCs w:val="22"/>
              </w:rPr>
              <w:t xml:space="preserve">Documentation - interest inventories; personal profiles; community resource documentation; </w:t>
            </w:r>
            <w:r w:rsidRPr="00FE5A92">
              <w:rPr>
                <w:rFonts w:asciiTheme="minorHAnsi" w:hAnsiTheme="minorHAnsi" w:cstheme="minorHAnsi"/>
                <w:sz w:val="22"/>
                <w:szCs w:val="22"/>
              </w:rPr>
              <w:lastRenderedPageBreak/>
              <w:t xml:space="preserve">calendars of events attended </w:t>
            </w:r>
          </w:p>
        </w:tc>
        <w:tc>
          <w:tcPr>
            <w:tcW w:w="3060" w:type="dxa"/>
            <w:tcBorders>
              <w:top w:val="single" w:sz="4" w:space="0" w:color="auto"/>
              <w:left w:val="single" w:sz="4" w:space="0" w:color="auto"/>
              <w:bottom w:val="single" w:sz="4" w:space="0" w:color="auto"/>
              <w:right w:val="single" w:sz="4" w:space="0" w:color="auto"/>
            </w:tcBorders>
          </w:tcPr>
          <w:p w14:paraId="0AC64404" w14:textId="77777777" w:rsidR="006573F5" w:rsidRPr="00FE5A92" w:rsidRDefault="006573F5" w:rsidP="006573F5">
            <w:pPr>
              <w:rPr>
                <w:rFonts w:asciiTheme="minorHAnsi" w:hAnsiTheme="minorHAnsi" w:cstheme="minorHAnsi"/>
                <w:sz w:val="22"/>
                <w:szCs w:val="22"/>
              </w:rPr>
            </w:pPr>
            <w:r w:rsidRPr="00FE5A92">
              <w:rPr>
                <w:rFonts w:asciiTheme="minorHAnsi" w:hAnsiTheme="minorHAnsi" w:cstheme="minorHAnsi"/>
                <w:sz w:val="22"/>
                <w:szCs w:val="22"/>
              </w:rPr>
              <w:lastRenderedPageBreak/>
              <w:t xml:space="preserve">Review how staff support exploration, </w:t>
            </w:r>
            <w:proofErr w:type="gramStart"/>
            <w:r w:rsidRPr="00FE5A92">
              <w:rPr>
                <w:rFonts w:asciiTheme="minorHAnsi" w:hAnsiTheme="minorHAnsi" w:cstheme="minorHAnsi"/>
                <w:sz w:val="22"/>
                <w:szCs w:val="22"/>
              </w:rPr>
              <w:t>discovery</w:t>
            </w:r>
            <w:proofErr w:type="gramEnd"/>
            <w:r w:rsidRPr="00FE5A92">
              <w:rPr>
                <w:rFonts w:asciiTheme="minorHAnsi" w:hAnsiTheme="minorHAnsi" w:cstheme="minorHAnsi"/>
                <w:sz w:val="22"/>
                <w:szCs w:val="22"/>
              </w:rPr>
              <w:t xml:space="preserve"> and participation in varied cultural, social, recreational and spiritual activities to potentially broaden each individual’s knowledge and potentially broaden interests.</w:t>
            </w:r>
          </w:p>
          <w:p w14:paraId="732C00DA" w14:textId="77777777" w:rsidR="006573F5" w:rsidRPr="00FE5A92" w:rsidRDefault="006573F5" w:rsidP="006573F5">
            <w:pPr>
              <w:rPr>
                <w:rFonts w:asciiTheme="minorHAnsi" w:hAnsiTheme="minorHAnsi" w:cstheme="minorHAnsi"/>
                <w:sz w:val="22"/>
                <w:szCs w:val="22"/>
              </w:rPr>
            </w:pPr>
          </w:p>
          <w:p w14:paraId="3F1CF267" w14:textId="77777777" w:rsidR="006573F5" w:rsidRPr="00FE5A92" w:rsidRDefault="006573F5" w:rsidP="006573F5">
            <w:pPr>
              <w:rPr>
                <w:rFonts w:asciiTheme="minorHAnsi" w:hAnsiTheme="minorHAnsi" w:cstheme="minorHAnsi"/>
                <w:color w:val="FF0000"/>
                <w:sz w:val="22"/>
                <w:szCs w:val="22"/>
              </w:rPr>
            </w:pPr>
          </w:p>
        </w:tc>
        <w:tc>
          <w:tcPr>
            <w:tcW w:w="3756" w:type="dxa"/>
            <w:tcBorders>
              <w:top w:val="single" w:sz="4" w:space="0" w:color="auto"/>
              <w:left w:val="single" w:sz="4" w:space="0" w:color="auto"/>
              <w:bottom w:val="single" w:sz="4" w:space="0" w:color="auto"/>
              <w:right w:val="single" w:sz="4" w:space="0" w:color="auto"/>
            </w:tcBorders>
          </w:tcPr>
          <w:p w14:paraId="06B81088" w14:textId="323606BF" w:rsidR="006573F5" w:rsidRPr="00FE5A92" w:rsidRDefault="006573F5" w:rsidP="00A876D3">
            <w:pPr>
              <w:pStyle w:val="ListParagraph"/>
              <w:numPr>
                <w:ilvl w:val="0"/>
                <w:numId w:val="22"/>
              </w:numPr>
              <w:ind w:left="348"/>
              <w:rPr>
                <w:rFonts w:asciiTheme="minorHAnsi" w:hAnsiTheme="minorHAnsi" w:cstheme="minorHAnsi"/>
                <w:sz w:val="22"/>
                <w:szCs w:val="22"/>
              </w:rPr>
            </w:pPr>
            <w:r w:rsidRPr="00FE5A92">
              <w:rPr>
                <w:rFonts w:asciiTheme="minorHAnsi" w:hAnsiTheme="minorHAnsi" w:cstheme="minorHAnsi"/>
                <w:sz w:val="22"/>
                <w:szCs w:val="22"/>
              </w:rPr>
              <w:t>Staff are knowled</w:t>
            </w:r>
            <w:r>
              <w:rPr>
                <w:rFonts w:asciiTheme="minorHAnsi" w:hAnsiTheme="minorHAnsi" w:cstheme="minorHAnsi"/>
                <w:sz w:val="22"/>
                <w:szCs w:val="22"/>
              </w:rPr>
              <w:t>g</w:t>
            </w:r>
            <w:r w:rsidRPr="00FE5A92">
              <w:rPr>
                <w:rFonts w:asciiTheme="minorHAnsi" w:hAnsiTheme="minorHAnsi" w:cstheme="minorHAnsi"/>
                <w:sz w:val="22"/>
                <w:szCs w:val="22"/>
              </w:rPr>
              <w:t xml:space="preserve">eable of what is of interest to the individual  </w:t>
            </w:r>
          </w:p>
          <w:p w14:paraId="7A299C42" w14:textId="4A1AD02B" w:rsidR="006573F5" w:rsidRPr="00FE5A92" w:rsidRDefault="006573F5" w:rsidP="00A876D3">
            <w:pPr>
              <w:pStyle w:val="ListParagraph"/>
              <w:numPr>
                <w:ilvl w:val="0"/>
                <w:numId w:val="22"/>
              </w:numPr>
              <w:ind w:left="348"/>
              <w:rPr>
                <w:rFonts w:asciiTheme="minorHAnsi" w:hAnsiTheme="minorHAnsi" w:cstheme="minorHAnsi"/>
                <w:sz w:val="22"/>
                <w:szCs w:val="22"/>
              </w:rPr>
            </w:pPr>
            <w:r w:rsidRPr="00FE5A92">
              <w:rPr>
                <w:rFonts w:asciiTheme="minorHAnsi" w:hAnsiTheme="minorHAnsi" w:cstheme="minorHAnsi"/>
                <w:b/>
                <w:bCs/>
                <w:sz w:val="22"/>
                <w:szCs w:val="22"/>
                <w:u w:val="single"/>
              </w:rPr>
              <w:t>and</w:t>
            </w:r>
            <w:r w:rsidRPr="00FE5A92">
              <w:rPr>
                <w:rFonts w:asciiTheme="minorHAnsi" w:hAnsiTheme="minorHAnsi" w:cstheme="minorHAnsi"/>
                <w:sz w:val="22"/>
                <w:szCs w:val="22"/>
              </w:rPr>
              <w:t xml:space="preserve"> support exploration, </w:t>
            </w:r>
            <w:proofErr w:type="gramStart"/>
            <w:r w:rsidRPr="00FE5A92">
              <w:rPr>
                <w:rFonts w:asciiTheme="minorHAnsi" w:hAnsiTheme="minorHAnsi" w:cstheme="minorHAnsi"/>
                <w:sz w:val="22"/>
                <w:szCs w:val="22"/>
              </w:rPr>
              <w:t>discovery</w:t>
            </w:r>
            <w:proofErr w:type="gramEnd"/>
            <w:r w:rsidRPr="00FE5A92">
              <w:rPr>
                <w:rFonts w:asciiTheme="minorHAnsi" w:hAnsiTheme="minorHAnsi" w:cstheme="minorHAnsi"/>
                <w:sz w:val="22"/>
                <w:szCs w:val="22"/>
              </w:rPr>
              <w:t xml:space="preserve"> and participation in integrated cultural, social, recreational and spiritual activities on a consistent and sustained basis. </w:t>
            </w:r>
          </w:p>
          <w:p w14:paraId="1E3323B5" w14:textId="77777777" w:rsidR="006573F5" w:rsidRPr="00FE5A92" w:rsidRDefault="006573F5" w:rsidP="006573F5">
            <w:pPr>
              <w:ind w:left="348"/>
              <w:rPr>
                <w:rFonts w:asciiTheme="minorHAnsi" w:hAnsiTheme="minorHAnsi" w:cstheme="minorHAnsi"/>
                <w:color w:val="FF0000"/>
                <w:sz w:val="22"/>
                <w:szCs w:val="22"/>
              </w:rPr>
            </w:pPr>
          </w:p>
        </w:tc>
        <w:tc>
          <w:tcPr>
            <w:tcW w:w="3822" w:type="dxa"/>
            <w:tcBorders>
              <w:top w:val="single" w:sz="4" w:space="0" w:color="auto"/>
              <w:left w:val="single" w:sz="4" w:space="0" w:color="auto"/>
              <w:bottom w:val="single" w:sz="4" w:space="0" w:color="auto"/>
              <w:right w:val="single" w:sz="4" w:space="0" w:color="auto"/>
            </w:tcBorders>
          </w:tcPr>
          <w:p w14:paraId="79A9467C" w14:textId="77777777" w:rsidR="006573F5" w:rsidRPr="00FE5A92" w:rsidRDefault="006573F5" w:rsidP="00A876D3">
            <w:pPr>
              <w:pStyle w:val="ListParagraph"/>
              <w:numPr>
                <w:ilvl w:val="0"/>
                <w:numId w:val="22"/>
              </w:numPr>
              <w:ind w:left="348"/>
              <w:rPr>
                <w:rFonts w:asciiTheme="minorHAnsi" w:hAnsiTheme="minorHAnsi" w:cstheme="minorHAnsi"/>
                <w:sz w:val="22"/>
                <w:szCs w:val="22"/>
              </w:rPr>
            </w:pPr>
            <w:r w:rsidRPr="00FE5A92">
              <w:rPr>
                <w:rFonts w:asciiTheme="minorHAnsi" w:hAnsiTheme="minorHAnsi" w:cstheme="minorHAnsi"/>
                <w:sz w:val="22"/>
                <w:szCs w:val="22"/>
              </w:rPr>
              <w:t>Staff are not aware of what is of interest to the individual</w:t>
            </w:r>
          </w:p>
          <w:p w14:paraId="2AED9AB7" w14:textId="4D572D12" w:rsidR="006573F5" w:rsidRPr="00FE5A92" w:rsidRDefault="006573F5" w:rsidP="00A876D3">
            <w:pPr>
              <w:pStyle w:val="ListParagraph"/>
              <w:numPr>
                <w:ilvl w:val="0"/>
                <w:numId w:val="22"/>
              </w:numPr>
              <w:ind w:left="348"/>
              <w:rPr>
                <w:rFonts w:asciiTheme="minorHAnsi" w:hAnsiTheme="minorHAnsi" w:cstheme="minorHAnsi"/>
                <w:sz w:val="22"/>
                <w:szCs w:val="22"/>
              </w:rPr>
            </w:pPr>
            <w:r w:rsidRPr="00FE5A92">
              <w:rPr>
                <w:rFonts w:asciiTheme="minorHAnsi" w:hAnsiTheme="minorHAnsi" w:cstheme="minorHAnsi"/>
                <w:b/>
                <w:bCs/>
                <w:sz w:val="22"/>
                <w:szCs w:val="22"/>
                <w:u w:val="single"/>
              </w:rPr>
              <w:t>and/or</w:t>
            </w:r>
            <w:r w:rsidRPr="00FE5A92">
              <w:rPr>
                <w:rFonts w:asciiTheme="minorHAnsi" w:hAnsiTheme="minorHAnsi" w:cstheme="minorHAnsi"/>
                <w:sz w:val="22"/>
                <w:szCs w:val="22"/>
              </w:rPr>
              <w:t xml:space="preserve"> do not support exploration, </w:t>
            </w:r>
            <w:proofErr w:type="gramStart"/>
            <w:r w:rsidRPr="00FE5A92">
              <w:rPr>
                <w:rFonts w:asciiTheme="minorHAnsi" w:hAnsiTheme="minorHAnsi" w:cstheme="minorHAnsi"/>
                <w:sz w:val="22"/>
                <w:szCs w:val="22"/>
              </w:rPr>
              <w:t>discovery</w:t>
            </w:r>
            <w:proofErr w:type="gramEnd"/>
            <w:r w:rsidRPr="00FE5A92">
              <w:rPr>
                <w:rFonts w:asciiTheme="minorHAnsi" w:hAnsiTheme="minorHAnsi" w:cstheme="minorHAnsi"/>
                <w:sz w:val="22"/>
                <w:szCs w:val="22"/>
              </w:rPr>
              <w:t xml:space="preserve"> or participation of integrated cultural, social, recreational and spiritual activities on a consistent and sustained basis.</w:t>
            </w:r>
          </w:p>
        </w:tc>
      </w:tr>
    </w:tbl>
    <w:p w14:paraId="76140299" w14:textId="76EBA424" w:rsidR="006D1795" w:rsidRDefault="006D1795"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6D1795" w14:paraId="5F4CBA0B" w14:textId="77777777" w:rsidTr="4A792D6F">
        <w:tc>
          <w:tcPr>
            <w:tcW w:w="1908" w:type="dxa"/>
            <w:vMerge w:val="restart"/>
          </w:tcPr>
          <w:p w14:paraId="69645414" w14:textId="77777777" w:rsidR="006D1795" w:rsidRPr="00310974" w:rsidRDefault="006D1795"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10974">
              <w:rPr>
                <w:rFonts w:asciiTheme="minorHAnsi" w:hAnsiTheme="minorHAnsi" w:cstheme="minorHAnsi"/>
                <w:b/>
                <w:sz w:val="22"/>
                <w:szCs w:val="22"/>
                <w:shd w:val="clear" w:color="auto" w:fill="D9E2F3" w:themeFill="accent1" w:themeFillTint="33"/>
              </w:rPr>
              <w:t>INDICATOR</w:t>
            </w:r>
          </w:p>
          <w:p w14:paraId="3FD3428B" w14:textId="77777777" w:rsidR="00310974" w:rsidRPr="00310974" w:rsidRDefault="00310974" w:rsidP="00310974">
            <w:pPr>
              <w:rPr>
                <w:rFonts w:asciiTheme="minorHAnsi" w:hAnsiTheme="minorHAnsi" w:cstheme="minorHAnsi"/>
                <w:sz w:val="22"/>
                <w:szCs w:val="22"/>
              </w:rPr>
            </w:pPr>
          </w:p>
          <w:p w14:paraId="48FA7BE6" w14:textId="26ACAA23" w:rsidR="006D1795" w:rsidRDefault="00310974" w:rsidP="00310974">
            <w:pPr>
              <w:rPr>
                <w:rFonts w:asciiTheme="minorHAnsi" w:hAnsiTheme="minorHAnsi" w:cstheme="minorHAnsi"/>
                <w:sz w:val="22"/>
                <w:szCs w:val="22"/>
              </w:rPr>
            </w:pPr>
            <w:r w:rsidRPr="00310974">
              <w:rPr>
                <w:rFonts w:asciiTheme="minorHAnsi" w:hAnsiTheme="minorHAnsi" w:cstheme="minorHAnsi"/>
                <w:b/>
                <w:sz w:val="22"/>
                <w:szCs w:val="22"/>
              </w:rPr>
              <w:t>C 17.</w:t>
            </w:r>
            <w:r w:rsidRPr="00310974">
              <w:rPr>
                <w:rFonts w:asciiTheme="minorHAnsi" w:hAnsiTheme="minorHAnsi" w:cstheme="minorHAnsi"/>
                <w:sz w:val="22"/>
                <w:szCs w:val="22"/>
              </w:rPr>
              <w:t xml:space="preserve">  Community activities are based on the individual’s preferences and interests.</w:t>
            </w:r>
          </w:p>
          <w:p w14:paraId="7251DE8D" w14:textId="77777777" w:rsidR="00310974" w:rsidRPr="00310974" w:rsidRDefault="00310974" w:rsidP="00310974">
            <w:pPr>
              <w:rPr>
                <w:rFonts w:asciiTheme="minorHAnsi" w:hAnsiTheme="minorHAnsi" w:cstheme="minorHAnsi"/>
                <w:sz w:val="22"/>
                <w:szCs w:val="22"/>
              </w:rPr>
            </w:pPr>
            <w:r w:rsidRPr="00310974">
              <w:rPr>
                <w:rFonts w:asciiTheme="minorHAnsi" w:hAnsiTheme="minorHAnsi" w:cstheme="minorHAnsi"/>
                <w:sz w:val="22"/>
                <w:szCs w:val="22"/>
              </w:rPr>
              <w:t>(Access and Integration)</w:t>
            </w:r>
          </w:p>
          <w:p w14:paraId="290B7C8D" w14:textId="77777777" w:rsidR="006D1795" w:rsidRPr="00310974" w:rsidRDefault="006D1795" w:rsidP="006D1795">
            <w:pPr>
              <w:jc w:val="center"/>
              <w:rPr>
                <w:rFonts w:asciiTheme="minorHAnsi" w:hAnsiTheme="minorHAnsi" w:cstheme="minorHAnsi"/>
                <w:sz w:val="22"/>
                <w:szCs w:val="22"/>
              </w:rPr>
            </w:pPr>
          </w:p>
          <w:p w14:paraId="38B607A9" w14:textId="77777777" w:rsidR="006D1795" w:rsidRPr="00310974" w:rsidRDefault="006D1795" w:rsidP="006D179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10974">
              <w:rPr>
                <w:rFonts w:asciiTheme="minorHAnsi" w:hAnsiTheme="minorHAnsi" w:cstheme="minorHAnsi"/>
                <w:b/>
                <w:sz w:val="22"/>
                <w:szCs w:val="22"/>
              </w:rPr>
              <w:t>APPLICABILITY</w:t>
            </w:r>
          </w:p>
          <w:p w14:paraId="3A50C173" w14:textId="487023C6" w:rsidR="006D1795" w:rsidRPr="00310974" w:rsidRDefault="006D1795" w:rsidP="006D1795">
            <w:pPr>
              <w:jc w:val="center"/>
              <w:rPr>
                <w:rFonts w:asciiTheme="minorHAnsi" w:hAnsiTheme="minorHAnsi" w:cstheme="minorHAnsi"/>
                <w:sz w:val="22"/>
                <w:szCs w:val="22"/>
              </w:rPr>
            </w:pPr>
          </w:p>
          <w:p w14:paraId="11193A26" w14:textId="25BD081C" w:rsidR="00310974" w:rsidRPr="00310974" w:rsidRDefault="00310974" w:rsidP="006D1795">
            <w:pPr>
              <w:jc w:val="center"/>
              <w:rPr>
                <w:rFonts w:asciiTheme="minorHAnsi" w:hAnsiTheme="minorHAnsi" w:cstheme="minorHAnsi"/>
                <w:sz w:val="22"/>
                <w:szCs w:val="22"/>
              </w:rPr>
            </w:pPr>
            <w:r w:rsidRPr="00310974">
              <w:rPr>
                <w:rFonts w:asciiTheme="minorHAnsi" w:hAnsiTheme="minorHAnsi" w:cstheme="minorHAnsi"/>
                <w:sz w:val="22"/>
                <w:szCs w:val="22"/>
              </w:rPr>
              <w:t>All Residential Services</w:t>
            </w:r>
          </w:p>
          <w:p w14:paraId="471A3790" w14:textId="77777777" w:rsidR="006D1795" w:rsidRPr="00310974" w:rsidRDefault="006D1795" w:rsidP="006D1795">
            <w:pPr>
              <w:jc w:val="center"/>
              <w:rPr>
                <w:rFonts w:asciiTheme="minorHAnsi" w:hAnsiTheme="minorHAnsi" w:cstheme="minorHAnsi"/>
                <w:sz w:val="22"/>
                <w:szCs w:val="22"/>
              </w:rPr>
            </w:pPr>
          </w:p>
          <w:p w14:paraId="53D26089" w14:textId="77777777" w:rsidR="006D1795" w:rsidRPr="00310974" w:rsidRDefault="006D1795" w:rsidP="006D1795">
            <w:pPr>
              <w:jc w:val="center"/>
              <w:rPr>
                <w:rFonts w:asciiTheme="minorHAnsi" w:hAnsiTheme="minorHAnsi" w:cstheme="minorHAnsi"/>
                <w:sz w:val="22"/>
                <w:szCs w:val="22"/>
              </w:rPr>
            </w:pPr>
          </w:p>
        </w:tc>
        <w:tc>
          <w:tcPr>
            <w:tcW w:w="2068" w:type="dxa"/>
            <w:shd w:val="clear" w:color="auto" w:fill="D9E2F3" w:themeFill="accent1" w:themeFillTint="33"/>
          </w:tcPr>
          <w:p w14:paraId="48CE3DB6" w14:textId="3DD76C42" w:rsidR="006D1795" w:rsidRPr="00310974" w:rsidRDefault="00310974" w:rsidP="006D1795">
            <w:pPr>
              <w:rPr>
                <w:rFonts w:asciiTheme="minorHAnsi" w:hAnsiTheme="minorHAnsi" w:cstheme="minorHAnsi"/>
                <w:b/>
                <w:sz w:val="22"/>
                <w:szCs w:val="22"/>
              </w:rPr>
            </w:pPr>
            <w:r w:rsidRPr="00310974">
              <w:rPr>
                <w:rFonts w:asciiTheme="minorHAnsi" w:hAnsiTheme="minorHAnsi" w:cstheme="minorHAnsi"/>
                <w:b/>
                <w:sz w:val="22"/>
                <w:szCs w:val="22"/>
              </w:rPr>
              <w:t>Regulations 7.04 (1) (c) 1, 2:</w:t>
            </w:r>
          </w:p>
        </w:tc>
        <w:tc>
          <w:tcPr>
            <w:tcW w:w="10638" w:type="dxa"/>
            <w:gridSpan w:val="3"/>
            <w:shd w:val="clear" w:color="auto" w:fill="auto"/>
          </w:tcPr>
          <w:p w14:paraId="2ECB5D59" w14:textId="77777777" w:rsidR="00310974" w:rsidRPr="00310974" w:rsidRDefault="00310974" w:rsidP="00310974">
            <w:pPr>
              <w:rPr>
                <w:rFonts w:asciiTheme="minorHAnsi" w:hAnsiTheme="minorHAnsi" w:cstheme="minorHAnsi"/>
                <w:sz w:val="22"/>
                <w:szCs w:val="22"/>
              </w:rPr>
            </w:pPr>
            <w:r w:rsidRPr="00310974">
              <w:rPr>
                <w:rFonts w:asciiTheme="minorHAnsi" w:hAnsiTheme="minorHAnsi" w:cstheme="minorHAnsi"/>
                <w:sz w:val="22"/>
                <w:szCs w:val="22"/>
              </w:rPr>
              <w:t xml:space="preserve">Community Membership:  Opportunities for individuals to participate in and contribute to the life of their community.  Included are requirements that the provider shall: </w:t>
            </w:r>
          </w:p>
          <w:p w14:paraId="4AC8E77D" w14:textId="77777777" w:rsidR="00310974" w:rsidRPr="00310974" w:rsidRDefault="00310974" w:rsidP="00310974">
            <w:pPr>
              <w:rPr>
                <w:rFonts w:asciiTheme="minorHAnsi" w:hAnsiTheme="minorHAnsi" w:cstheme="minorHAnsi"/>
                <w:sz w:val="22"/>
                <w:szCs w:val="22"/>
              </w:rPr>
            </w:pPr>
            <w:r w:rsidRPr="00310974">
              <w:rPr>
                <w:rFonts w:asciiTheme="minorHAnsi" w:hAnsiTheme="minorHAnsi" w:cstheme="minorHAnsi"/>
                <w:sz w:val="22"/>
                <w:szCs w:val="22"/>
              </w:rPr>
              <w:t xml:space="preserve">1. assist individuals to participate in integrated recreational, social, and leisure activities outside of the home in culturally typical settings and with other member of the community, consistent with the needs, desires, and choices of each </w:t>
            </w:r>
            <w:proofErr w:type="gramStart"/>
            <w:r w:rsidRPr="00310974">
              <w:rPr>
                <w:rFonts w:asciiTheme="minorHAnsi" w:hAnsiTheme="minorHAnsi" w:cstheme="minorHAnsi"/>
                <w:sz w:val="22"/>
                <w:szCs w:val="22"/>
              </w:rPr>
              <w:t>individual;</w:t>
            </w:r>
            <w:proofErr w:type="gramEnd"/>
            <w:r w:rsidRPr="00310974">
              <w:rPr>
                <w:rFonts w:asciiTheme="minorHAnsi" w:hAnsiTheme="minorHAnsi" w:cstheme="minorHAnsi"/>
                <w:sz w:val="22"/>
                <w:szCs w:val="22"/>
              </w:rPr>
              <w:t xml:space="preserve"> </w:t>
            </w:r>
          </w:p>
          <w:p w14:paraId="2B225612" w14:textId="769CE08C" w:rsidR="006D1795" w:rsidRPr="00310974" w:rsidRDefault="00310974" w:rsidP="00310974">
            <w:pPr>
              <w:rPr>
                <w:rFonts w:asciiTheme="minorHAnsi" w:hAnsiTheme="minorHAnsi" w:cstheme="minorHAnsi"/>
                <w:b/>
                <w:sz w:val="22"/>
                <w:szCs w:val="22"/>
              </w:rPr>
            </w:pPr>
            <w:r w:rsidRPr="00310974">
              <w:rPr>
                <w:rFonts w:asciiTheme="minorHAnsi" w:hAnsiTheme="minorHAnsi" w:cstheme="minorHAnsi"/>
                <w:sz w:val="22"/>
                <w:szCs w:val="22"/>
              </w:rPr>
              <w:t>2. assure that individuals have access to the same community services and resources used by other people;</w:t>
            </w:r>
          </w:p>
        </w:tc>
      </w:tr>
      <w:tr w:rsidR="006D1795" w14:paraId="431B2873" w14:textId="77777777" w:rsidTr="4A792D6F">
        <w:tc>
          <w:tcPr>
            <w:tcW w:w="1908" w:type="dxa"/>
            <w:vMerge/>
          </w:tcPr>
          <w:p w14:paraId="1D8A191B" w14:textId="77777777" w:rsidR="006D1795" w:rsidRPr="00310974" w:rsidRDefault="006D1795" w:rsidP="006D1795">
            <w:pPr>
              <w:jc w:val="center"/>
              <w:rPr>
                <w:rFonts w:asciiTheme="minorHAnsi" w:hAnsiTheme="minorHAnsi" w:cstheme="minorHAnsi"/>
                <w:sz w:val="22"/>
                <w:szCs w:val="22"/>
              </w:rPr>
            </w:pPr>
          </w:p>
        </w:tc>
        <w:tc>
          <w:tcPr>
            <w:tcW w:w="12706" w:type="dxa"/>
            <w:gridSpan w:val="4"/>
          </w:tcPr>
          <w:p w14:paraId="55F1E3DE" w14:textId="77777777" w:rsidR="006D1795" w:rsidRPr="00310974" w:rsidRDefault="006D1795" w:rsidP="006D1795">
            <w:pPr>
              <w:shd w:val="clear" w:color="auto" w:fill="D9E2F3" w:themeFill="accent1" w:themeFillTint="33"/>
              <w:rPr>
                <w:rFonts w:asciiTheme="minorHAnsi" w:hAnsiTheme="minorHAnsi" w:cstheme="minorHAnsi"/>
                <w:b/>
                <w:sz w:val="22"/>
                <w:szCs w:val="22"/>
              </w:rPr>
            </w:pPr>
            <w:r w:rsidRPr="00310974">
              <w:rPr>
                <w:rFonts w:asciiTheme="minorHAnsi" w:hAnsiTheme="minorHAnsi" w:cstheme="minorHAnsi"/>
                <w:b/>
                <w:sz w:val="22"/>
                <w:szCs w:val="22"/>
              </w:rPr>
              <w:t>GUIDELINES:</w:t>
            </w:r>
          </w:p>
          <w:p w14:paraId="3580F348" w14:textId="77777777" w:rsidR="00310974" w:rsidRPr="00310974" w:rsidRDefault="00310974" w:rsidP="00310974">
            <w:pPr>
              <w:rPr>
                <w:rFonts w:asciiTheme="minorHAnsi" w:hAnsiTheme="minorHAnsi" w:cstheme="minorHAnsi"/>
                <w:sz w:val="22"/>
                <w:szCs w:val="22"/>
              </w:rPr>
            </w:pPr>
            <w:r w:rsidRPr="00310974">
              <w:rPr>
                <w:rFonts w:asciiTheme="minorHAnsi" w:hAnsiTheme="minorHAnsi" w:cstheme="minorHAnsi"/>
                <w:sz w:val="22"/>
                <w:szCs w:val="22"/>
              </w:rPr>
              <w:t xml:space="preserve">Once individuals’ preferences and interests in community activities have been assessed and discovered, staff must support individuals in realizing these preferences and interests. </w:t>
            </w:r>
          </w:p>
          <w:p w14:paraId="2F01D5DE" w14:textId="77777777" w:rsidR="00310974" w:rsidRPr="00310974" w:rsidRDefault="00310974" w:rsidP="00310974">
            <w:pPr>
              <w:tabs>
                <w:tab w:val="left" w:pos="1938"/>
              </w:tabs>
              <w:rPr>
                <w:rFonts w:asciiTheme="minorHAnsi" w:hAnsiTheme="minorHAnsi" w:cstheme="minorHAnsi"/>
                <w:sz w:val="22"/>
                <w:szCs w:val="22"/>
              </w:rPr>
            </w:pPr>
            <w:r w:rsidRPr="00310974">
              <w:rPr>
                <w:rFonts w:asciiTheme="minorHAnsi" w:hAnsiTheme="minorHAnsi" w:cstheme="minorHAnsi"/>
                <w:sz w:val="22"/>
                <w:szCs w:val="22"/>
              </w:rPr>
              <w:tab/>
            </w:r>
          </w:p>
          <w:p w14:paraId="74766EC7" w14:textId="457CC4B1" w:rsidR="00310974" w:rsidRPr="00310974" w:rsidRDefault="24BD85D2" w:rsidP="4A792D6F">
            <w:pPr>
              <w:rPr>
                <w:rFonts w:asciiTheme="minorHAnsi" w:hAnsiTheme="minorHAnsi" w:cstheme="minorBidi"/>
                <w:sz w:val="22"/>
                <w:szCs w:val="22"/>
              </w:rPr>
            </w:pPr>
            <w:r w:rsidRPr="4A792D6F">
              <w:rPr>
                <w:rFonts w:asciiTheme="minorHAnsi" w:hAnsiTheme="minorHAnsi" w:cstheme="minorBidi"/>
                <w:sz w:val="22"/>
                <w:szCs w:val="22"/>
              </w:rPr>
              <w:t>Individuals in 24</w:t>
            </w:r>
            <w:r w:rsidR="009D6156" w:rsidRPr="4A792D6F">
              <w:rPr>
                <w:rFonts w:asciiTheme="minorHAnsi" w:hAnsiTheme="minorHAnsi" w:cstheme="minorBidi"/>
                <w:sz w:val="22"/>
                <w:szCs w:val="22"/>
              </w:rPr>
              <w:t>-</w:t>
            </w:r>
            <w:r w:rsidRPr="4A792D6F">
              <w:rPr>
                <w:rFonts w:asciiTheme="minorHAnsi" w:hAnsiTheme="minorHAnsi" w:cstheme="minorBidi"/>
                <w:sz w:val="22"/>
                <w:szCs w:val="22"/>
              </w:rPr>
              <w:t>hour residential supports and placement services will generally need more support and guidance to fully engage in activities in the community.  Community activities beyond simple commercial transactions such as shopping, picking up an item or, running an errand must be promoted.  For instance</w:t>
            </w:r>
            <w:r w:rsidR="69D9254E" w:rsidRPr="4A792D6F">
              <w:rPr>
                <w:rFonts w:asciiTheme="minorHAnsi" w:hAnsiTheme="minorHAnsi" w:cstheme="minorBidi"/>
                <w:sz w:val="22"/>
                <w:szCs w:val="22"/>
              </w:rPr>
              <w:t>,</w:t>
            </w:r>
            <w:r w:rsidRPr="4A792D6F">
              <w:rPr>
                <w:rFonts w:asciiTheme="minorHAnsi" w:hAnsiTheme="minorHAnsi" w:cstheme="minorBidi"/>
                <w:sz w:val="22"/>
                <w:szCs w:val="22"/>
              </w:rPr>
              <w:t xml:space="preserve"> based on the individual’s preferences</w:t>
            </w:r>
            <w:r w:rsidRPr="4A792D6F">
              <w:rPr>
                <w:rFonts w:asciiTheme="minorHAnsi" w:hAnsiTheme="minorHAnsi" w:cstheme="minorBidi"/>
                <w:b/>
                <w:bCs/>
                <w:sz w:val="22"/>
                <w:szCs w:val="22"/>
              </w:rPr>
              <w:t xml:space="preserve"> </w:t>
            </w:r>
            <w:r w:rsidRPr="4A792D6F">
              <w:rPr>
                <w:rFonts w:asciiTheme="minorHAnsi" w:hAnsiTheme="minorHAnsi" w:cstheme="minorBidi"/>
                <w:sz w:val="22"/>
                <w:szCs w:val="22"/>
              </w:rPr>
              <w:t>the use of the community for cultural, social, recreational</w:t>
            </w:r>
            <w:r w:rsidR="009D6156" w:rsidRPr="4A792D6F">
              <w:rPr>
                <w:rFonts w:asciiTheme="minorHAnsi" w:hAnsiTheme="minorHAnsi" w:cstheme="minorBidi"/>
                <w:sz w:val="22"/>
                <w:szCs w:val="22"/>
              </w:rPr>
              <w:t>,</w:t>
            </w:r>
            <w:r w:rsidRPr="4A792D6F">
              <w:rPr>
                <w:rFonts w:asciiTheme="minorHAnsi" w:hAnsiTheme="minorHAnsi" w:cstheme="minorBidi"/>
                <w:sz w:val="22"/>
                <w:szCs w:val="22"/>
              </w:rPr>
              <w:t xml:space="preserve"> and spiritual activities must be encouraged </w:t>
            </w:r>
            <w:proofErr w:type="gramStart"/>
            <w:r w:rsidRPr="4A792D6F">
              <w:rPr>
                <w:rFonts w:asciiTheme="minorHAnsi" w:hAnsiTheme="minorHAnsi" w:cstheme="minorBidi"/>
                <w:sz w:val="22"/>
                <w:szCs w:val="22"/>
              </w:rPr>
              <w:t>e.g.</w:t>
            </w:r>
            <w:proofErr w:type="gramEnd"/>
            <w:r w:rsidRPr="4A792D6F">
              <w:rPr>
                <w:rFonts w:asciiTheme="minorHAnsi" w:hAnsiTheme="minorHAnsi" w:cstheme="minorBidi"/>
                <w:sz w:val="22"/>
                <w:szCs w:val="22"/>
              </w:rPr>
              <w:t xml:space="preserve"> Adult education classes; neighborhood meetings and gatherings; seminars; social / recreational clubs and groups.  </w:t>
            </w:r>
          </w:p>
          <w:p w14:paraId="7E84ACEB" w14:textId="77777777" w:rsidR="00310974" w:rsidRPr="00310974" w:rsidRDefault="00310974" w:rsidP="00310974">
            <w:pPr>
              <w:rPr>
                <w:rFonts w:asciiTheme="minorHAnsi" w:hAnsiTheme="minorHAnsi" w:cstheme="minorHAnsi"/>
                <w:sz w:val="22"/>
                <w:szCs w:val="22"/>
              </w:rPr>
            </w:pPr>
          </w:p>
          <w:p w14:paraId="42EAB17A" w14:textId="30A49FB3" w:rsidR="00310974" w:rsidRPr="00310974" w:rsidRDefault="00310974" w:rsidP="00310974">
            <w:pPr>
              <w:rPr>
                <w:rFonts w:asciiTheme="minorHAnsi" w:hAnsiTheme="minorHAnsi" w:cstheme="minorHAnsi"/>
                <w:sz w:val="22"/>
                <w:szCs w:val="22"/>
              </w:rPr>
            </w:pPr>
            <w:r w:rsidRPr="00310974">
              <w:rPr>
                <w:rFonts w:asciiTheme="minorHAnsi" w:hAnsiTheme="minorHAnsi" w:cstheme="minorHAnsi"/>
                <w:sz w:val="22"/>
                <w:szCs w:val="22"/>
              </w:rPr>
              <w:t>Typically</w:t>
            </w:r>
            <w:r w:rsidR="009D6156" w:rsidRPr="00310974">
              <w:rPr>
                <w:rFonts w:asciiTheme="minorHAnsi" w:hAnsiTheme="minorHAnsi" w:cstheme="minorHAnsi"/>
                <w:sz w:val="22"/>
                <w:szCs w:val="22"/>
              </w:rPr>
              <w:t>,</w:t>
            </w:r>
            <w:r w:rsidRPr="00310974">
              <w:rPr>
                <w:rFonts w:asciiTheme="minorHAnsi" w:hAnsiTheme="minorHAnsi" w:cstheme="minorHAnsi"/>
                <w:sz w:val="22"/>
                <w:szCs w:val="22"/>
              </w:rPr>
              <w:t xml:space="preserve"> individuals living independently and receiving individual supports are directly communicating their </w:t>
            </w:r>
            <w:proofErr w:type="gramStart"/>
            <w:r w:rsidRPr="00310974">
              <w:rPr>
                <w:rFonts w:asciiTheme="minorHAnsi" w:hAnsiTheme="minorHAnsi" w:cstheme="minorHAnsi"/>
                <w:sz w:val="22"/>
                <w:szCs w:val="22"/>
              </w:rPr>
              <w:t>particular interests</w:t>
            </w:r>
            <w:proofErr w:type="gramEnd"/>
            <w:r w:rsidRPr="00310974">
              <w:rPr>
                <w:rFonts w:asciiTheme="minorHAnsi" w:hAnsiTheme="minorHAnsi" w:cstheme="minorHAnsi"/>
                <w:sz w:val="22"/>
                <w:szCs w:val="22"/>
              </w:rPr>
              <w:t xml:space="preserve">, and the expectation is that staff will assist them in finding venues and opportunities to engage in these community activities. Many individuals living alone </w:t>
            </w:r>
            <w:proofErr w:type="gramStart"/>
            <w:r w:rsidRPr="00310974">
              <w:rPr>
                <w:rFonts w:asciiTheme="minorHAnsi" w:hAnsiTheme="minorHAnsi" w:cstheme="minorHAnsi"/>
                <w:sz w:val="22"/>
                <w:szCs w:val="22"/>
              </w:rPr>
              <w:t>are</w:t>
            </w:r>
            <w:proofErr w:type="gramEnd"/>
            <w:r w:rsidRPr="00310974">
              <w:rPr>
                <w:rFonts w:asciiTheme="minorHAnsi" w:hAnsiTheme="minorHAnsi" w:cstheme="minorHAnsi"/>
                <w:sz w:val="22"/>
                <w:szCs w:val="22"/>
              </w:rPr>
              <w:t xml:space="preserve"> supported to engage in their preferred activities on an individualized basis, while others convey an interest in joining friends for community activities; this must be supported.  </w:t>
            </w:r>
          </w:p>
          <w:p w14:paraId="792439AE" w14:textId="77777777" w:rsidR="00310974" w:rsidRPr="00310974" w:rsidRDefault="00310974" w:rsidP="00310974">
            <w:pPr>
              <w:rPr>
                <w:rFonts w:asciiTheme="minorHAnsi" w:hAnsiTheme="minorHAnsi" w:cstheme="minorHAnsi"/>
                <w:sz w:val="22"/>
                <w:szCs w:val="22"/>
              </w:rPr>
            </w:pPr>
          </w:p>
          <w:p w14:paraId="7DC5D0A7" w14:textId="386741F3" w:rsidR="00310974" w:rsidRPr="00310974" w:rsidRDefault="00310974" w:rsidP="00310974">
            <w:pPr>
              <w:rPr>
                <w:rFonts w:asciiTheme="minorHAnsi" w:hAnsiTheme="minorHAnsi" w:cstheme="minorHAnsi"/>
                <w:b/>
                <w:sz w:val="22"/>
                <w:szCs w:val="22"/>
              </w:rPr>
            </w:pPr>
            <w:r w:rsidRPr="00310974">
              <w:rPr>
                <w:rFonts w:asciiTheme="minorHAnsi" w:hAnsiTheme="minorHAnsi" w:cstheme="minorHAnsi"/>
                <w:sz w:val="22"/>
                <w:szCs w:val="22"/>
              </w:rPr>
              <w:t xml:space="preserve">Activities that occur on an individualized basis must be done as much as possible.  This allows for the greater possibility that activities are based on individuals’ expressed interests rather than the </w:t>
            </w:r>
            <w:r w:rsidR="009D6156" w:rsidRPr="00310974">
              <w:rPr>
                <w:rFonts w:asciiTheme="minorHAnsi" w:hAnsiTheme="minorHAnsi" w:cstheme="minorHAnsi"/>
                <w:sz w:val="22"/>
                <w:szCs w:val="22"/>
              </w:rPr>
              <w:t>groups</w:t>
            </w:r>
            <w:r w:rsidRPr="00310974">
              <w:rPr>
                <w:rFonts w:asciiTheme="minorHAnsi" w:hAnsiTheme="minorHAnsi" w:cstheme="minorHAnsi"/>
                <w:sz w:val="22"/>
                <w:szCs w:val="22"/>
              </w:rPr>
              <w:t xml:space="preserve">. Also, activities may occur outside of a typical weekday timeframe, such as </w:t>
            </w:r>
            <w:r w:rsidR="00550BEF" w:rsidRPr="00310974">
              <w:rPr>
                <w:rFonts w:asciiTheme="minorHAnsi" w:hAnsiTheme="minorHAnsi" w:cstheme="minorHAnsi"/>
                <w:sz w:val="22"/>
                <w:szCs w:val="22"/>
              </w:rPr>
              <w:t>nighttime</w:t>
            </w:r>
            <w:r w:rsidRPr="00310974">
              <w:rPr>
                <w:rFonts w:asciiTheme="minorHAnsi" w:hAnsiTheme="minorHAnsi" w:cstheme="minorHAnsi"/>
                <w:sz w:val="22"/>
                <w:szCs w:val="22"/>
              </w:rPr>
              <w:t xml:space="preserve"> and weekend activities.  </w:t>
            </w:r>
          </w:p>
          <w:p w14:paraId="28E28E08" w14:textId="77777777" w:rsidR="00310974" w:rsidRPr="00310974" w:rsidRDefault="00310974" w:rsidP="00310974">
            <w:pPr>
              <w:rPr>
                <w:rFonts w:asciiTheme="minorHAnsi" w:hAnsiTheme="minorHAnsi" w:cstheme="minorHAnsi"/>
                <w:sz w:val="22"/>
                <w:szCs w:val="22"/>
              </w:rPr>
            </w:pPr>
          </w:p>
          <w:p w14:paraId="3BBFAB4B" w14:textId="7482463B" w:rsidR="006D1795" w:rsidRPr="00310974" w:rsidRDefault="00310974" w:rsidP="006D1795">
            <w:pPr>
              <w:rPr>
                <w:rFonts w:asciiTheme="minorHAnsi" w:hAnsiTheme="minorHAnsi" w:cstheme="minorHAnsi"/>
                <w:sz w:val="22"/>
                <w:szCs w:val="22"/>
              </w:rPr>
            </w:pPr>
            <w:r w:rsidRPr="00310974">
              <w:rPr>
                <w:rFonts w:asciiTheme="minorHAnsi" w:hAnsiTheme="minorHAnsi" w:cstheme="minorHAnsi"/>
                <w:sz w:val="22"/>
                <w:szCs w:val="22"/>
              </w:rPr>
              <w:t>There are few to no circumstances in which participation in community life on some level would be considered not applicable.</w:t>
            </w:r>
          </w:p>
        </w:tc>
      </w:tr>
      <w:tr w:rsidR="006D1795" w14:paraId="7B50179C" w14:textId="77777777" w:rsidTr="4A792D6F">
        <w:tc>
          <w:tcPr>
            <w:tcW w:w="1908" w:type="dxa"/>
            <w:vMerge/>
          </w:tcPr>
          <w:p w14:paraId="03EB9335" w14:textId="77777777" w:rsidR="006D1795" w:rsidRPr="00310974" w:rsidRDefault="006D1795" w:rsidP="006D1795">
            <w:pPr>
              <w:jc w:val="center"/>
              <w:rPr>
                <w:rFonts w:asciiTheme="minorHAnsi" w:hAnsiTheme="minorHAnsi" w:cstheme="minorHAnsi"/>
                <w:b/>
                <w:sz w:val="22"/>
                <w:szCs w:val="22"/>
              </w:rPr>
            </w:pPr>
          </w:p>
        </w:tc>
        <w:tc>
          <w:tcPr>
            <w:tcW w:w="2068" w:type="dxa"/>
            <w:shd w:val="clear" w:color="auto" w:fill="D9E2F3" w:themeFill="accent1" w:themeFillTint="33"/>
          </w:tcPr>
          <w:p w14:paraId="7F7AFA0B" w14:textId="77777777" w:rsidR="006D1795" w:rsidRPr="00310974" w:rsidRDefault="006D1795" w:rsidP="006D1795">
            <w:pPr>
              <w:jc w:val="center"/>
              <w:rPr>
                <w:rFonts w:asciiTheme="minorHAnsi" w:hAnsiTheme="minorHAnsi" w:cstheme="minorHAnsi"/>
                <w:sz w:val="22"/>
                <w:szCs w:val="22"/>
              </w:rPr>
            </w:pPr>
            <w:r w:rsidRPr="00310974">
              <w:rPr>
                <w:rFonts w:asciiTheme="minorHAnsi" w:hAnsiTheme="minorHAnsi" w:cstheme="minorHAnsi"/>
                <w:b/>
                <w:sz w:val="22"/>
                <w:szCs w:val="22"/>
              </w:rPr>
              <w:t>INFORMATION SOURCE</w:t>
            </w:r>
          </w:p>
        </w:tc>
        <w:tc>
          <w:tcPr>
            <w:tcW w:w="3060" w:type="dxa"/>
            <w:shd w:val="clear" w:color="auto" w:fill="D9E2F3" w:themeFill="accent1" w:themeFillTint="33"/>
          </w:tcPr>
          <w:p w14:paraId="2BD77521" w14:textId="77777777" w:rsidR="006D1795" w:rsidRPr="00310974" w:rsidRDefault="006D1795" w:rsidP="006D1795">
            <w:pPr>
              <w:jc w:val="center"/>
              <w:rPr>
                <w:rFonts w:asciiTheme="minorHAnsi" w:hAnsiTheme="minorHAnsi" w:cstheme="minorHAnsi"/>
                <w:sz w:val="22"/>
                <w:szCs w:val="22"/>
              </w:rPr>
            </w:pPr>
            <w:r w:rsidRPr="00310974">
              <w:rPr>
                <w:rFonts w:asciiTheme="minorHAnsi" w:hAnsiTheme="minorHAnsi" w:cstheme="minorHAnsi"/>
                <w:b/>
                <w:sz w:val="22"/>
                <w:szCs w:val="22"/>
              </w:rPr>
              <w:t>HOW MEASURED</w:t>
            </w:r>
          </w:p>
        </w:tc>
        <w:tc>
          <w:tcPr>
            <w:tcW w:w="3756" w:type="dxa"/>
            <w:shd w:val="clear" w:color="auto" w:fill="D9E2F3" w:themeFill="accent1" w:themeFillTint="33"/>
          </w:tcPr>
          <w:p w14:paraId="03B533A8" w14:textId="77777777" w:rsidR="006D1795" w:rsidRPr="00310974" w:rsidRDefault="006D1795" w:rsidP="006D1795">
            <w:pPr>
              <w:jc w:val="center"/>
              <w:rPr>
                <w:rFonts w:asciiTheme="minorHAnsi" w:hAnsiTheme="minorHAnsi" w:cstheme="minorHAnsi"/>
                <w:sz w:val="22"/>
                <w:szCs w:val="22"/>
              </w:rPr>
            </w:pPr>
            <w:r w:rsidRPr="00310974">
              <w:rPr>
                <w:rFonts w:asciiTheme="minorHAnsi" w:hAnsiTheme="minorHAnsi" w:cstheme="minorHAnsi"/>
                <w:b/>
                <w:sz w:val="22"/>
                <w:szCs w:val="22"/>
              </w:rPr>
              <w:t>CRITERIA FOR STANDARD MET</w:t>
            </w:r>
          </w:p>
        </w:tc>
        <w:tc>
          <w:tcPr>
            <w:tcW w:w="3822" w:type="dxa"/>
            <w:shd w:val="clear" w:color="auto" w:fill="D9E2F3" w:themeFill="accent1" w:themeFillTint="33"/>
          </w:tcPr>
          <w:p w14:paraId="598B5E24" w14:textId="77777777" w:rsidR="006D1795" w:rsidRPr="00310974" w:rsidRDefault="006D1795" w:rsidP="006D1795">
            <w:pPr>
              <w:jc w:val="center"/>
              <w:rPr>
                <w:rFonts w:asciiTheme="minorHAnsi" w:hAnsiTheme="minorHAnsi" w:cstheme="minorHAnsi"/>
                <w:b/>
                <w:sz w:val="22"/>
                <w:szCs w:val="22"/>
              </w:rPr>
            </w:pPr>
            <w:r w:rsidRPr="00310974">
              <w:rPr>
                <w:rFonts w:asciiTheme="minorHAnsi" w:hAnsiTheme="minorHAnsi" w:cstheme="minorHAnsi"/>
                <w:b/>
                <w:sz w:val="22"/>
                <w:szCs w:val="22"/>
              </w:rPr>
              <w:t>CRITERIA FOR STANDARD</w:t>
            </w:r>
          </w:p>
          <w:p w14:paraId="52A76810" w14:textId="77777777" w:rsidR="006D1795" w:rsidRPr="00310974" w:rsidRDefault="006D1795" w:rsidP="006D1795">
            <w:pPr>
              <w:jc w:val="center"/>
              <w:rPr>
                <w:rFonts w:asciiTheme="minorHAnsi" w:hAnsiTheme="minorHAnsi" w:cstheme="minorHAnsi"/>
                <w:sz w:val="22"/>
                <w:szCs w:val="22"/>
              </w:rPr>
            </w:pPr>
            <w:r w:rsidRPr="00310974">
              <w:rPr>
                <w:rFonts w:asciiTheme="minorHAnsi" w:hAnsiTheme="minorHAnsi" w:cstheme="minorHAnsi"/>
                <w:b/>
                <w:sz w:val="22"/>
                <w:szCs w:val="22"/>
              </w:rPr>
              <w:t>NOT MET</w:t>
            </w:r>
          </w:p>
        </w:tc>
      </w:tr>
      <w:tr w:rsidR="00310974" w14:paraId="31851E48" w14:textId="77777777" w:rsidTr="4A792D6F">
        <w:trPr>
          <w:trHeight w:val="1547"/>
        </w:trPr>
        <w:tc>
          <w:tcPr>
            <w:tcW w:w="1908" w:type="dxa"/>
            <w:vMerge/>
          </w:tcPr>
          <w:p w14:paraId="4AA6A7CB" w14:textId="77777777" w:rsidR="00310974" w:rsidRPr="00310974" w:rsidRDefault="00310974" w:rsidP="006D1795">
            <w:pPr>
              <w:jc w:val="center"/>
              <w:rPr>
                <w:rFonts w:asciiTheme="minorHAnsi" w:hAnsiTheme="minorHAnsi" w:cstheme="minorHAnsi"/>
                <w:b/>
                <w:sz w:val="22"/>
                <w:szCs w:val="22"/>
              </w:rPr>
            </w:pPr>
          </w:p>
        </w:tc>
        <w:tc>
          <w:tcPr>
            <w:tcW w:w="2068" w:type="dxa"/>
          </w:tcPr>
          <w:p w14:paraId="68407B5A" w14:textId="48D9A0C9" w:rsidR="00310974" w:rsidRPr="00310974" w:rsidRDefault="00310974" w:rsidP="00E0547F">
            <w:pPr>
              <w:rPr>
                <w:rFonts w:asciiTheme="minorHAnsi" w:hAnsiTheme="minorHAnsi" w:cstheme="minorHAnsi"/>
                <w:sz w:val="22"/>
                <w:szCs w:val="22"/>
              </w:rPr>
            </w:pPr>
            <w:r w:rsidRPr="00310974">
              <w:rPr>
                <w:rFonts w:asciiTheme="minorHAnsi" w:hAnsiTheme="minorHAnsi" w:cstheme="minorHAnsi"/>
                <w:sz w:val="22"/>
                <w:szCs w:val="22"/>
              </w:rPr>
              <w:t xml:space="preserve">Documentation such as calendars, receipts, activity logs, newspapers </w:t>
            </w:r>
          </w:p>
          <w:p w14:paraId="1A670218" w14:textId="77777777" w:rsidR="00310974" w:rsidRPr="00310974" w:rsidRDefault="00310974" w:rsidP="00E0547F">
            <w:pPr>
              <w:rPr>
                <w:rFonts w:asciiTheme="minorHAnsi" w:hAnsiTheme="minorHAnsi" w:cstheme="minorHAnsi"/>
                <w:sz w:val="22"/>
                <w:szCs w:val="22"/>
              </w:rPr>
            </w:pPr>
          </w:p>
          <w:p w14:paraId="7CC81853" w14:textId="5FFA0A9F" w:rsidR="00310974" w:rsidRPr="00310974" w:rsidRDefault="00310974" w:rsidP="00E0547F">
            <w:pPr>
              <w:rPr>
                <w:rFonts w:asciiTheme="minorHAnsi" w:hAnsiTheme="minorHAnsi" w:cstheme="minorHAnsi"/>
                <w:sz w:val="22"/>
                <w:szCs w:val="22"/>
              </w:rPr>
            </w:pPr>
            <w:r w:rsidRPr="00310974">
              <w:rPr>
                <w:rFonts w:asciiTheme="minorHAnsi" w:hAnsiTheme="minorHAnsi" w:cstheme="minorHAnsi"/>
                <w:sz w:val="22"/>
                <w:szCs w:val="22"/>
              </w:rPr>
              <w:t xml:space="preserve">Staff Interview </w:t>
            </w:r>
          </w:p>
          <w:p w14:paraId="4D6B12D1" w14:textId="77777777" w:rsidR="00310974" w:rsidRPr="00310974" w:rsidRDefault="00310974" w:rsidP="00E0547F">
            <w:pPr>
              <w:rPr>
                <w:rFonts w:asciiTheme="minorHAnsi" w:hAnsiTheme="minorHAnsi" w:cstheme="minorHAnsi"/>
                <w:sz w:val="22"/>
                <w:szCs w:val="22"/>
              </w:rPr>
            </w:pPr>
          </w:p>
          <w:p w14:paraId="767FF4C7" w14:textId="16765A2B" w:rsidR="00310974" w:rsidRPr="00310974" w:rsidRDefault="00310974" w:rsidP="006D1795">
            <w:pPr>
              <w:rPr>
                <w:rFonts w:asciiTheme="minorHAnsi" w:hAnsiTheme="minorHAnsi" w:cstheme="minorHAnsi"/>
                <w:sz w:val="22"/>
                <w:szCs w:val="22"/>
              </w:rPr>
            </w:pPr>
            <w:r w:rsidRPr="00310974">
              <w:rPr>
                <w:rFonts w:asciiTheme="minorHAnsi" w:hAnsiTheme="minorHAnsi" w:cstheme="minorHAnsi"/>
                <w:sz w:val="22"/>
                <w:szCs w:val="22"/>
              </w:rPr>
              <w:lastRenderedPageBreak/>
              <w:t xml:space="preserve">Individual interview </w:t>
            </w:r>
          </w:p>
        </w:tc>
        <w:tc>
          <w:tcPr>
            <w:tcW w:w="3060" w:type="dxa"/>
          </w:tcPr>
          <w:p w14:paraId="49FBE882" w14:textId="77777777" w:rsidR="00310974" w:rsidRPr="00310974" w:rsidRDefault="00310974" w:rsidP="00E0547F">
            <w:pPr>
              <w:rPr>
                <w:rFonts w:asciiTheme="minorHAnsi" w:hAnsiTheme="minorHAnsi" w:cstheme="minorHAnsi"/>
                <w:sz w:val="22"/>
                <w:szCs w:val="22"/>
              </w:rPr>
            </w:pPr>
            <w:r w:rsidRPr="00310974">
              <w:rPr>
                <w:rFonts w:asciiTheme="minorHAnsi" w:hAnsiTheme="minorHAnsi" w:cstheme="minorHAnsi"/>
                <w:sz w:val="22"/>
                <w:szCs w:val="22"/>
              </w:rPr>
              <w:lastRenderedPageBreak/>
              <w:t>Review the frequency, variety, and the individualization of community activities.</w:t>
            </w:r>
          </w:p>
          <w:p w14:paraId="601394E6" w14:textId="77777777" w:rsidR="00310974" w:rsidRPr="00310974" w:rsidRDefault="00310974" w:rsidP="00E0547F">
            <w:pPr>
              <w:rPr>
                <w:rFonts w:asciiTheme="minorHAnsi" w:hAnsiTheme="minorHAnsi" w:cstheme="minorHAnsi"/>
                <w:sz w:val="22"/>
                <w:szCs w:val="22"/>
              </w:rPr>
            </w:pPr>
          </w:p>
          <w:p w14:paraId="6A4414F1" w14:textId="77777777" w:rsidR="00310974" w:rsidRPr="00310974" w:rsidRDefault="00310974" w:rsidP="00E0547F">
            <w:pPr>
              <w:rPr>
                <w:rFonts w:asciiTheme="minorHAnsi" w:hAnsiTheme="minorHAnsi" w:cstheme="minorHAnsi"/>
                <w:sz w:val="22"/>
                <w:szCs w:val="22"/>
              </w:rPr>
            </w:pPr>
            <w:r w:rsidRPr="00310974">
              <w:rPr>
                <w:rFonts w:asciiTheme="minorHAnsi" w:hAnsiTheme="minorHAnsi" w:cstheme="minorHAnsi"/>
                <w:sz w:val="22"/>
                <w:szCs w:val="22"/>
              </w:rPr>
              <w:t xml:space="preserve">Interview staff to review their knowledge of local events </w:t>
            </w:r>
            <w:r w:rsidRPr="00310974">
              <w:rPr>
                <w:rFonts w:asciiTheme="minorHAnsi" w:hAnsiTheme="minorHAnsi" w:cstheme="minorHAnsi"/>
                <w:sz w:val="22"/>
                <w:szCs w:val="22"/>
              </w:rPr>
              <w:lastRenderedPageBreak/>
              <w:t>and activities as well as their knowledge of the individual’s interests and preferences.</w:t>
            </w:r>
          </w:p>
          <w:p w14:paraId="50E45623" w14:textId="77777777" w:rsidR="00310974" w:rsidRPr="00310974" w:rsidRDefault="00310974" w:rsidP="00E0547F">
            <w:pPr>
              <w:rPr>
                <w:rFonts w:asciiTheme="minorHAnsi" w:hAnsiTheme="minorHAnsi" w:cstheme="minorHAnsi"/>
                <w:sz w:val="22"/>
                <w:szCs w:val="22"/>
              </w:rPr>
            </w:pPr>
          </w:p>
          <w:p w14:paraId="62385AAC" w14:textId="287EE304" w:rsidR="00310974" w:rsidRPr="0000735D" w:rsidRDefault="24BD85D2" w:rsidP="006D1795">
            <w:pPr>
              <w:rPr>
                <w:rFonts w:asciiTheme="minorHAnsi" w:hAnsiTheme="minorHAnsi" w:cstheme="minorBidi"/>
                <w:sz w:val="22"/>
                <w:szCs w:val="22"/>
              </w:rPr>
            </w:pPr>
            <w:r w:rsidRPr="4A792D6F">
              <w:rPr>
                <w:rFonts w:asciiTheme="minorHAnsi" w:hAnsiTheme="minorHAnsi" w:cstheme="minorBidi"/>
                <w:sz w:val="22"/>
                <w:szCs w:val="22"/>
              </w:rPr>
              <w:t xml:space="preserve">Interview individuals to determine the match between the community activities that </w:t>
            </w:r>
            <w:r w:rsidR="24E8733C" w:rsidRPr="4A792D6F">
              <w:rPr>
                <w:rFonts w:asciiTheme="minorHAnsi" w:hAnsiTheme="minorHAnsi" w:cstheme="minorBidi"/>
                <w:sz w:val="22"/>
                <w:szCs w:val="22"/>
              </w:rPr>
              <w:t xml:space="preserve">they </w:t>
            </w:r>
            <w:r w:rsidRPr="4A792D6F">
              <w:rPr>
                <w:rFonts w:asciiTheme="minorHAnsi" w:hAnsiTheme="minorHAnsi" w:cstheme="minorBidi"/>
                <w:sz w:val="22"/>
                <w:szCs w:val="22"/>
              </w:rPr>
              <w:t>participate in and their preferences and interests.</w:t>
            </w:r>
          </w:p>
        </w:tc>
        <w:tc>
          <w:tcPr>
            <w:tcW w:w="3756" w:type="dxa"/>
          </w:tcPr>
          <w:p w14:paraId="75E05CF0" w14:textId="77777777" w:rsidR="00310974" w:rsidRPr="00310974" w:rsidRDefault="24BD85D2" w:rsidP="00A876D3">
            <w:pPr>
              <w:pStyle w:val="ListParagraph"/>
              <w:numPr>
                <w:ilvl w:val="0"/>
                <w:numId w:val="23"/>
              </w:numPr>
              <w:spacing w:after="200"/>
              <w:ind w:left="216" w:hanging="216"/>
              <w:rPr>
                <w:rFonts w:asciiTheme="minorHAnsi" w:hAnsiTheme="minorHAnsi" w:cstheme="minorBidi"/>
                <w:sz w:val="22"/>
                <w:szCs w:val="22"/>
              </w:rPr>
            </w:pPr>
            <w:r w:rsidRPr="4A792D6F">
              <w:rPr>
                <w:rFonts w:asciiTheme="minorHAnsi" w:hAnsiTheme="minorHAnsi" w:cstheme="minorBidi"/>
                <w:sz w:val="22"/>
                <w:szCs w:val="22"/>
              </w:rPr>
              <w:lastRenderedPageBreak/>
              <w:t>Staff are knowledgeable about local events and activities</w:t>
            </w:r>
          </w:p>
          <w:p w14:paraId="3B5A5E12" w14:textId="67B5F77E" w:rsidR="00310974" w:rsidRPr="00310974" w:rsidRDefault="24BD85D2" w:rsidP="00A876D3">
            <w:pPr>
              <w:pStyle w:val="ListParagraph"/>
              <w:numPr>
                <w:ilvl w:val="0"/>
                <w:numId w:val="23"/>
              </w:numPr>
              <w:spacing w:after="200"/>
              <w:ind w:left="216" w:hanging="216"/>
              <w:rPr>
                <w:rFonts w:asciiTheme="minorHAnsi" w:hAnsiTheme="minorHAnsi" w:cstheme="minorBidi"/>
                <w:sz w:val="22"/>
                <w:szCs w:val="22"/>
              </w:rPr>
            </w:pPr>
            <w:r w:rsidRPr="4A792D6F">
              <w:rPr>
                <w:rFonts w:asciiTheme="minorHAnsi" w:hAnsiTheme="minorHAnsi" w:cstheme="minorBidi"/>
                <w:b/>
                <w:bCs/>
                <w:sz w:val="22"/>
                <w:szCs w:val="22"/>
                <w:u w:val="single"/>
              </w:rPr>
              <w:t>and</w:t>
            </w:r>
            <w:r w:rsidRPr="4A792D6F">
              <w:rPr>
                <w:rFonts w:asciiTheme="minorHAnsi" w:hAnsiTheme="minorHAnsi" w:cstheme="minorBidi"/>
                <w:b/>
                <w:bCs/>
                <w:sz w:val="22"/>
                <w:szCs w:val="22"/>
              </w:rPr>
              <w:t xml:space="preserve"> </w:t>
            </w:r>
            <w:r w:rsidR="2AF27C27" w:rsidRPr="00ED4E72">
              <w:rPr>
                <w:rFonts w:asciiTheme="minorHAnsi" w:hAnsiTheme="minorHAnsi" w:cstheme="minorBidi"/>
                <w:sz w:val="22"/>
                <w:szCs w:val="22"/>
              </w:rPr>
              <w:t>staff</w:t>
            </w:r>
            <w:r w:rsidR="2AF27C27" w:rsidRPr="4A792D6F">
              <w:rPr>
                <w:rFonts w:asciiTheme="minorHAnsi" w:hAnsiTheme="minorHAnsi" w:cstheme="minorBidi"/>
                <w:b/>
                <w:bCs/>
                <w:sz w:val="22"/>
                <w:szCs w:val="22"/>
              </w:rPr>
              <w:t xml:space="preserve"> </w:t>
            </w:r>
            <w:r w:rsidRPr="4A792D6F">
              <w:rPr>
                <w:rFonts w:asciiTheme="minorHAnsi" w:hAnsiTheme="minorHAnsi" w:cstheme="minorBidi"/>
                <w:sz w:val="22"/>
                <w:szCs w:val="22"/>
              </w:rPr>
              <w:t xml:space="preserve">provide frequent opportunities for community activities that are in line with the individual’s preferences and interests </w:t>
            </w:r>
          </w:p>
          <w:p w14:paraId="14D7AE2F" w14:textId="092C3689" w:rsidR="00310974" w:rsidRPr="00310974" w:rsidRDefault="24BD85D2" w:rsidP="00A876D3">
            <w:pPr>
              <w:pStyle w:val="ListParagraph"/>
              <w:numPr>
                <w:ilvl w:val="0"/>
                <w:numId w:val="23"/>
              </w:numPr>
              <w:spacing w:after="200"/>
              <w:ind w:left="216" w:hanging="216"/>
              <w:rPr>
                <w:rFonts w:asciiTheme="minorHAnsi" w:hAnsiTheme="minorHAnsi" w:cstheme="minorBidi"/>
                <w:sz w:val="22"/>
                <w:szCs w:val="22"/>
              </w:rPr>
            </w:pPr>
            <w:r w:rsidRPr="4A792D6F">
              <w:rPr>
                <w:rFonts w:asciiTheme="minorHAnsi" w:hAnsiTheme="minorHAnsi" w:cstheme="minorBidi"/>
                <w:b/>
                <w:bCs/>
                <w:sz w:val="22"/>
                <w:szCs w:val="22"/>
                <w:u w:val="single"/>
              </w:rPr>
              <w:lastRenderedPageBreak/>
              <w:t xml:space="preserve">and </w:t>
            </w:r>
            <w:r w:rsidRPr="4A792D6F">
              <w:rPr>
                <w:rFonts w:asciiTheme="minorHAnsi" w:hAnsiTheme="minorHAnsi" w:cstheme="minorBidi"/>
                <w:sz w:val="22"/>
                <w:szCs w:val="22"/>
              </w:rPr>
              <w:t xml:space="preserve">staff can articulate individualized strategies to promote community involvement </w:t>
            </w:r>
          </w:p>
          <w:p w14:paraId="31420C27" w14:textId="26A04335" w:rsidR="00310974" w:rsidRPr="00310974" w:rsidRDefault="24BD85D2" w:rsidP="00A876D3">
            <w:pPr>
              <w:pStyle w:val="ListParagraph"/>
              <w:numPr>
                <w:ilvl w:val="0"/>
                <w:numId w:val="23"/>
              </w:numPr>
              <w:spacing w:after="200"/>
              <w:ind w:left="216" w:hanging="216"/>
              <w:rPr>
                <w:rFonts w:asciiTheme="minorHAnsi" w:hAnsiTheme="minorHAnsi" w:cstheme="minorBidi"/>
                <w:sz w:val="22"/>
                <w:szCs w:val="22"/>
              </w:rPr>
            </w:pPr>
            <w:r w:rsidRPr="4A792D6F">
              <w:rPr>
                <w:rFonts w:asciiTheme="minorHAnsi" w:hAnsiTheme="minorHAnsi" w:cstheme="minorBidi"/>
                <w:b/>
                <w:bCs/>
                <w:sz w:val="22"/>
                <w:szCs w:val="22"/>
                <w:u w:val="single"/>
              </w:rPr>
              <w:t>and</w:t>
            </w:r>
            <w:r w:rsidRPr="4A792D6F">
              <w:rPr>
                <w:rFonts w:asciiTheme="minorHAnsi" w:hAnsiTheme="minorHAnsi" w:cstheme="minorBidi"/>
                <w:sz w:val="22"/>
                <w:szCs w:val="22"/>
                <w:u w:val="single"/>
              </w:rPr>
              <w:t xml:space="preserve"> </w:t>
            </w:r>
            <w:r w:rsidR="7EA75B6D" w:rsidRPr="4A792D6F">
              <w:rPr>
                <w:rFonts w:asciiTheme="minorHAnsi" w:hAnsiTheme="minorHAnsi" w:cstheme="minorBidi"/>
                <w:sz w:val="22"/>
                <w:szCs w:val="22"/>
                <w:u w:val="single"/>
              </w:rPr>
              <w:t xml:space="preserve">staff </w:t>
            </w:r>
            <w:r w:rsidRPr="4A792D6F">
              <w:rPr>
                <w:rFonts w:asciiTheme="minorHAnsi" w:hAnsiTheme="minorHAnsi" w:cstheme="minorBidi"/>
                <w:sz w:val="22"/>
                <w:szCs w:val="22"/>
              </w:rPr>
              <w:t xml:space="preserve">are implementing such strategies </w:t>
            </w:r>
          </w:p>
          <w:p w14:paraId="1610039B" w14:textId="77777777" w:rsidR="00310974" w:rsidRPr="00310974" w:rsidRDefault="00310974">
            <w:pPr>
              <w:rPr>
                <w:rFonts w:asciiTheme="minorHAnsi" w:hAnsiTheme="minorHAnsi" w:cstheme="minorBidi"/>
                <w:color w:val="FF0000"/>
                <w:sz w:val="22"/>
                <w:szCs w:val="22"/>
              </w:rPr>
            </w:pPr>
          </w:p>
        </w:tc>
        <w:tc>
          <w:tcPr>
            <w:tcW w:w="3822" w:type="dxa"/>
          </w:tcPr>
          <w:p w14:paraId="4DD90E28" w14:textId="77777777" w:rsidR="00310974" w:rsidRPr="00310974" w:rsidRDefault="24BD85D2" w:rsidP="00A876D3">
            <w:pPr>
              <w:pStyle w:val="ListParagraph"/>
              <w:numPr>
                <w:ilvl w:val="0"/>
                <w:numId w:val="23"/>
              </w:numPr>
              <w:spacing w:after="200"/>
              <w:ind w:left="192" w:hanging="192"/>
              <w:rPr>
                <w:rFonts w:asciiTheme="minorHAnsi" w:hAnsiTheme="minorHAnsi" w:cstheme="minorBidi"/>
                <w:sz w:val="22"/>
                <w:szCs w:val="22"/>
              </w:rPr>
            </w:pPr>
            <w:r w:rsidRPr="4A792D6F">
              <w:rPr>
                <w:rFonts w:asciiTheme="minorHAnsi" w:hAnsiTheme="minorHAnsi" w:cstheme="minorBidi"/>
                <w:sz w:val="22"/>
                <w:szCs w:val="22"/>
              </w:rPr>
              <w:lastRenderedPageBreak/>
              <w:t xml:space="preserve">Staff are not knowledgeable about local events and activities </w:t>
            </w:r>
          </w:p>
          <w:p w14:paraId="1B00F424" w14:textId="6897C3A5" w:rsidR="00310974" w:rsidRPr="00310974" w:rsidRDefault="24BD85D2" w:rsidP="00A876D3">
            <w:pPr>
              <w:pStyle w:val="ListParagraph"/>
              <w:numPr>
                <w:ilvl w:val="0"/>
                <w:numId w:val="23"/>
              </w:numPr>
              <w:spacing w:after="200"/>
              <w:ind w:left="192" w:hanging="192"/>
              <w:rPr>
                <w:rFonts w:asciiTheme="minorHAnsi" w:hAnsiTheme="minorHAnsi" w:cstheme="minorBidi"/>
                <w:sz w:val="22"/>
                <w:szCs w:val="22"/>
              </w:rPr>
            </w:pPr>
            <w:r w:rsidRPr="4A792D6F">
              <w:rPr>
                <w:rFonts w:asciiTheme="minorHAnsi" w:hAnsiTheme="minorHAnsi" w:cstheme="minorBidi"/>
                <w:b/>
                <w:bCs/>
                <w:sz w:val="22"/>
                <w:szCs w:val="22"/>
                <w:u w:val="single"/>
              </w:rPr>
              <w:t>and/or</w:t>
            </w:r>
            <w:r w:rsidRPr="4A792D6F">
              <w:rPr>
                <w:rFonts w:asciiTheme="minorHAnsi" w:hAnsiTheme="minorHAnsi" w:cstheme="minorBidi"/>
                <w:sz w:val="22"/>
                <w:szCs w:val="22"/>
              </w:rPr>
              <w:t xml:space="preserve"> </w:t>
            </w:r>
            <w:r w:rsidR="79E619E0" w:rsidRPr="4A792D6F">
              <w:rPr>
                <w:rFonts w:asciiTheme="minorHAnsi" w:hAnsiTheme="minorHAnsi" w:cstheme="minorBidi"/>
                <w:sz w:val="22"/>
                <w:szCs w:val="22"/>
              </w:rPr>
              <w:t xml:space="preserve">staff </w:t>
            </w:r>
            <w:r w:rsidRPr="4A792D6F">
              <w:rPr>
                <w:rFonts w:asciiTheme="minorHAnsi" w:hAnsiTheme="minorHAnsi" w:cstheme="minorBidi"/>
                <w:sz w:val="22"/>
                <w:szCs w:val="22"/>
              </w:rPr>
              <w:t xml:space="preserve">do not provide frequent opportunities for community activities that are in line with the individual’s preferences and interests </w:t>
            </w:r>
          </w:p>
          <w:p w14:paraId="0EA2DA3B" w14:textId="77777777" w:rsidR="00310974" w:rsidRPr="00310974" w:rsidRDefault="24BD85D2" w:rsidP="00A876D3">
            <w:pPr>
              <w:pStyle w:val="ListParagraph"/>
              <w:numPr>
                <w:ilvl w:val="0"/>
                <w:numId w:val="23"/>
              </w:numPr>
              <w:spacing w:after="200"/>
              <w:ind w:left="192" w:hanging="192"/>
              <w:rPr>
                <w:rFonts w:asciiTheme="minorHAnsi" w:hAnsiTheme="minorHAnsi" w:cstheme="minorBidi"/>
                <w:sz w:val="22"/>
                <w:szCs w:val="22"/>
              </w:rPr>
            </w:pPr>
            <w:r w:rsidRPr="4A792D6F">
              <w:rPr>
                <w:rFonts w:asciiTheme="minorHAnsi" w:hAnsiTheme="minorHAnsi" w:cstheme="minorBidi"/>
                <w:b/>
                <w:bCs/>
                <w:sz w:val="22"/>
                <w:szCs w:val="22"/>
                <w:u w:val="single"/>
              </w:rPr>
              <w:lastRenderedPageBreak/>
              <w:t>and/or</w:t>
            </w:r>
            <w:r w:rsidRPr="4A792D6F">
              <w:rPr>
                <w:rFonts w:asciiTheme="minorHAnsi" w:hAnsiTheme="minorHAnsi" w:cstheme="minorBidi"/>
                <w:sz w:val="22"/>
                <w:szCs w:val="22"/>
              </w:rPr>
              <w:t xml:space="preserve"> staff cannot articulate individualized strategies to promote community involvement </w:t>
            </w:r>
          </w:p>
          <w:p w14:paraId="189AB20C" w14:textId="6867EABD" w:rsidR="00310974" w:rsidRPr="00310974" w:rsidRDefault="24BD85D2" w:rsidP="00A876D3">
            <w:pPr>
              <w:pStyle w:val="ListParagraph"/>
              <w:numPr>
                <w:ilvl w:val="0"/>
                <w:numId w:val="23"/>
              </w:numPr>
              <w:spacing w:after="200"/>
              <w:ind w:left="192" w:hanging="192"/>
              <w:rPr>
                <w:rFonts w:asciiTheme="minorHAnsi" w:hAnsiTheme="minorHAnsi" w:cstheme="minorBidi"/>
                <w:sz w:val="22"/>
                <w:szCs w:val="22"/>
              </w:rPr>
            </w:pPr>
            <w:r w:rsidRPr="4A792D6F">
              <w:rPr>
                <w:rFonts w:asciiTheme="minorHAnsi" w:hAnsiTheme="minorHAnsi" w:cstheme="minorBidi"/>
                <w:b/>
                <w:bCs/>
                <w:sz w:val="22"/>
                <w:szCs w:val="22"/>
                <w:u w:val="single"/>
              </w:rPr>
              <w:t>and/or</w:t>
            </w:r>
            <w:r w:rsidR="57665D34" w:rsidRPr="4A792D6F">
              <w:rPr>
                <w:rFonts w:asciiTheme="minorHAnsi" w:hAnsiTheme="minorHAnsi" w:cstheme="minorBidi"/>
                <w:b/>
                <w:bCs/>
                <w:sz w:val="22"/>
                <w:szCs w:val="22"/>
                <w:u w:val="single"/>
              </w:rPr>
              <w:t xml:space="preserve"> </w:t>
            </w:r>
            <w:r w:rsidR="57665D34" w:rsidRPr="00ED4E72">
              <w:rPr>
                <w:rFonts w:asciiTheme="minorHAnsi" w:hAnsiTheme="minorHAnsi" w:cstheme="minorBidi"/>
                <w:sz w:val="22"/>
                <w:szCs w:val="22"/>
              </w:rPr>
              <w:t>staff</w:t>
            </w:r>
            <w:r w:rsidRPr="4A792D6F">
              <w:rPr>
                <w:rFonts w:asciiTheme="minorHAnsi" w:hAnsiTheme="minorHAnsi" w:cstheme="minorBidi"/>
                <w:sz w:val="22"/>
                <w:szCs w:val="22"/>
              </w:rPr>
              <w:t xml:space="preserve"> are not implementing such strategies. </w:t>
            </w:r>
          </w:p>
          <w:p w14:paraId="01AD3B13" w14:textId="77777777" w:rsidR="00310974" w:rsidRPr="00310974" w:rsidRDefault="00310974">
            <w:pPr>
              <w:ind w:left="192" w:hanging="192"/>
              <w:rPr>
                <w:rFonts w:asciiTheme="minorHAnsi" w:hAnsiTheme="minorHAnsi" w:cstheme="minorBidi"/>
                <w:sz w:val="22"/>
                <w:szCs w:val="22"/>
              </w:rPr>
            </w:pPr>
          </w:p>
          <w:p w14:paraId="7F671B09" w14:textId="77777777" w:rsidR="00310974" w:rsidRPr="00310974" w:rsidRDefault="00310974">
            <w:pPr>
              <w:rPr>
                <w:rFonts w:asciiTheme="minorHAnsi" w:hAnsiTheme="minorHAnsi" w:cstheme="minorBidi"/>
                <w:color w:val="000080"/>
                <w:sz w:val="22"/>
                <w:szCs w:val="22"/>
              </w:rPr>
            </w:pPr>
          </w:p>
        </w:tc>
      </w:tr>
    </w:tbl>
    <w:p w14:paraId="4D818501" w14:textId="7CD86594" w:rsidR="00FE5A92" w:rsidRDefault="00FE5A92"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FE5A92" w14:paraId="53F4C8C7" w14:textId="77777777" w:rsidTr="4A792D6F">
        <w:tc>
          <w:tcPr>
            <w:tcW w:w="1908" w:type="dxa"/>
            <w:vMerge w:val="restart"/>
          </w:tcPr>
          <w:p w14:paraId="543C351C" w14:textId="77777777" w:rsidR="00FE5A92" w:rsidRPr="00AC6FB0" w:rsidRDefault="00FE5A92" w:rsidP="00E0547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C6FB0">
              <w:rPr>
                <w:rFonts w:asciiTheme="minorHAnsi" w:hAnsiTheme="minorHAnsi" w:cstheme="minorHAnsi"/>
                <w:b/>
                <w:sz w:val="22"/>
                <w:szCs w:val="22"/>
                <w:shd w:val="clear" w:color="auto" w:fill="D9E2F3" w:themeFill="accent1" w:themeFillTint="33"/>
              </w:rPr>
              <w:t>INDICATOR</w:t>
            </w:r>
          </w:p>
          <w:p w14:paraId="24CE6883" w14:textId="77777777" w:rsidR="00FE5A92" w:rsidRPr="00AC6FB0" w:rsidRDefault="00FE5A92" w:rsidP="00E0547F">
            <w:pPr>
              <w:rPr>
                <w:rFonts w:asciiTheme="minorHAnsi" w:hAnsiTheme="minorHAnsi" w:cstheme="minorHAnsi"/>
                <w:b/>
                <w:sz w:val="22"/>
                <w:szCs w:val="22"/>
              </w:rPr>
            </w:pPr>
          </w:p>
          <w:p w14:paraId="18322392" w14:textId="550AE369" w:rsidR="00FE5A92" w:rsidRPr="00AC6FB0" w:rsidRDefault="00AC6FB0" w:rsidP="00AC6FB0">
            <w:pPr>
              <w:rPr>
                <w:rFonts w:asciiTheme="minorHAnsi" w:hAnsiTheme="minorHAnsi" w:cstheme="minorHAnsi"/>
                <w:sz w:val="22"/>
                <w:szCs w:val="22"/>
              </w:rPr>
            </w:pPr>
            <w:r w:rsidRPr="00AC6FB0">
              <w:rPr>
                <w:rFonts w:asciiTheme="minorHAnsi" w:hAnsiTheme="minorHAnsi" w:cstheme="minorHAnsi"/>
                <w:b/>
                <w:sz w:val="22"/>
                <w:szCs w:val="22"/>
              </w:rPr>
              <w:t>C 18.</w:t>
            </w:r>
            <w:r w:rsidRPr="00AC6FB0">
              <w:rPr>
                <w:rFonts w:asciiTheme="minorHAnsi" w:hAnsiTheme="minorHAnsi" w:cstheme="minorHAnsi"/>
                <w:sz w:val="22"/>
                <w:szCs w:val="22"/>
              </w:rPr>
              <w:t xml:space="preserve">  Staff (home providers) assist individuals to purchase personal belongings. </w:t>
            </w:r>
          </w:p>
          <w:p w14:paraId="568B5F72" w14:textId="77777777" w:rsidR="00FE5A92" w:rsidRPr="00AC6FB0" w:rsidRDefault="00FE5A92" w:rsidP="00E0547F">
            <w:pPr>
              <w:jc w:val="center"/>
              <w:rPr>
                <w:rFonts w:asciiTheme="minorHAnsi" w:hAnsiTheme="minorHAnsi" w:cstheme="minorHAnsi"/>
                <w:sz w:val="22"/>
                <w:szCs w:val="22"/>
              </w:rPr>
            </w:pPr>
          </w:p>
          <w:p w14:paraId="3BD9763A" w14:textId="77777777" w:rsidR="00FE5A92" w:rsidRPr="00AC6FB0" w:rsidRDefault="00FE5A92" w:rsidP="00E0547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C6FB0">
              <w:rPr>
                <w:rFonts w:asciiTheme="minorHAnsi" w:hAnsiTheme="minorHAnsi" w:cstheme="minorHAnsi"/>
                <w:b/>
                <w:sz w:val="22"/>
                <w:szCs w:val="22"/>
              </w:rPr>
              <w:t>APPLICABILITY</w:t>
            </w:r>
          </w:p>
          <w:p w14:paraId="2099526F" w14:textId="77777777" w:rsidR="00FE5A92" w:rsidRPr="00AC6FB0" w:rsidRDefault="00FE5A92" w:rsidP="00E0547F">
            <w:pPr>
              <w:jc w:val="center"/>
              <w:rPr>
                <w:rFonts w:asciiTheme="minorHAnsi" w:hAnsiTheme="minorHAnsi" w:cstheme="minorHAnsi"/>
                <w:sz w:val="22"/>
                <w:szCs w:val="22"/>
              </w:rPr>
            </w:pPr>
          </w:p>
          <w:p w14:paraId="34FC2B1D" w14:textId="27D56E26" w:rsidR="00FE5A92" w:rsidRPr="00AC6FB0" w:rsidRDefault="00AC6FB0" w:rsidP="00E0547F">
            <w:pPr>
              <w:jc w:val="center"/>
              <w:rPr>
                <w:rFonts w:asciiTheme="minorHAnsi" w:hAnsiTheme="minorHAnsi" w:cstheme="minorHAnsi"/>
                <w:sz w:val="22"/>
                <w:szCs w:val="22"/>
              </w:rPr>
            </w:pPr>
            <w:r w:rsidRPr="00AC6FB0">
              <w:rPr>
                <w:rFonts w:asciiTheme="minorHAnsi" w:hAnsiTheme="minorHAnsi" w:cstheme="minorHAnsi"/>
                <w:sz w:val="22"/>
                <w:szCs w:val="22"/>
              </w:rPr>
              <w:t>All Residential Services</w:t>
            </w:r>
          </w:p>
          <w:p w14:paraId="490ED99E" w14:textId="77777777" w:rsidR="00FE5A92" w:rsidRPr="00AC6FB0" w:rsidRDefault="00FE5A92" w:rsidP="00E0547F">
            <w:pPr>
              <w:jc w:val="center"/>
              <w:rPr>
                <w:rFonts w:asciiTheme="minorHAnsi" w:hAnsiTheme="minorHAnsi" w:cstheme="minorHAnsi"/>
                <w:sz w:val="22"/>
                <w:szCs w:val="22"/>
              </w:rPr>
            </w:pPr>
          </w:p>
        </w:tc>
        <w:tc>
          <w:tcPr>
            <w:tcW w:w="2068" w:type="dxa"/>
            <w:shd w:val="clear" w:color="auto" w:fill="D9E2F3" w:themeFill="accent1" w:themeFillTint="33"/>
          </w:tcPr>
          <w:p w14:paraId="59BF5352" w14:textId="0D20D4DA" w:rsidR="00FE5A92" w:rsidRPr="00AC6FB0" w:rsidRDefault="00AC6FB0" w:rsidP="00E0547F">
            <w:pPr>
              <w:rPr>
                <w:rFonts w:asciiTheme="minorHAnsi" w:hAnsiTheme="minorHAnsi" w:cstheme="minorHAnsi"/>
                <w:b/>
                <w:sz w:val="22"/>
                <w:szCs w:val="22"/>
              </w:rPr>
            </w:pPr>
            <w:r w:rsidRPr="00AC6FB0">
              <w:rPr>
                <w:rFonts w:asciiTheme="minorHAnsi" w:hAnsiTheme="minorHAnsi" w:cstheme="minorHAnsi"/>
                <w:b/>
                <w:sz w:val="22"/>
                <w:szCs w:val="22"/>
              </w:rPr>
              <w:t>Regulations 7.04 (1) (b):</w:t>
            </w:r>
          </w:p>
        </w:tc>
        <w:tc>
          <w:tcPr>
            <w:tcW w:w="10638" w:type="dxa"/>
            <w:gridSpan w:val="3"/>
            <w:shd w:val="clear" w:color="auto" w:fill="auto"/>
          </w:tcPr>
          <w:p w14:paraId="1BEC5139" w14:textId="14B3835A" w:rsidR="00FE5A92" w:rsidRPr="00AC6FB0" w:rsidRDefault="00AC6FB0" w:rsidP="00E0547F">
            <w:pPr>
              <w:rPr>
                <w:rFonts w:asciiTheme="minorHAnsi" w:hAnsiTheme="minorHAnsi" w:cstheme="minorHAnsi"/>
                <w:sz w:val="22"/>
                <w:szCs w:val="22"/>
              </w:rPr>
            </w:pPr>
            <w:r w:rsidRPr="00AC6FB0">
              <w:rPr>
                <w:rFonts w:asciiTheme="minorHAnsi" w:hAnsiTheme="minorHAnsi" w:cstheme="minorHAnsi"/>
                <w:sz w:val="22"/>
                <w:szCs w:val="22"/>
              </w:rPr>
              <w:t xml:space="preserve">Individual Control: Opportunities for exercising control and choice in all aspects of an individual’s life, education necessary to assist the individual to make informed decisions, and assurance that the individual’s opinions are listened to and treated seriously.  </w:t>
            </w:r>
          </w:p>
        </w:tc>
      </w:tr>
      <w:tr w:rsidR="00AC6FB0" w14:paraId="29C1892F" w14:textId="77777777" w:rsidTr="4A792D6F">
        <w:tc>
          <w:tcPr>
            <w:tcW w:w="1908" w:type="dxa"/>
            <w:vMerge/>
          </w:tcPr>
          <w:p w14:paraId="483D5ABA" w14:textId="77777777" w:rsidR="00AC6FB0" w:rsidRPr="00AC6FB0" w:rsidRDefault="00AC6FB0" w:rsidP="00E0547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74CE5DD8" w14:textId="4679797A" w:rsidR="00AC6FB0" w:rsidRPr="00AC6FB0" w:rsidRDefault="00AC6FB0" w:rsidP="00E0547F">
            <w:pPr>
              <w:rPr>
                <w:rFonts w:asciiTheme="minorHAnsi" w:hAnsiTheme="minorHAnsi" w:cstheme="minorHAnsi"/>
                <w:b/>
                <w:sz w:val="22"/>
                <w:szCs w:val="22"/>
              </w:rPr>
            </w:pPr>
            <w:r w:rsidRPr="00AC6FB0">
              <w:rPr>
                <w:rFonts w:asciiTheme="minorHAnsi" w:hAnsiTheme="minorHAnsi" w:cstheme="minorHAnsi"/>
                <w:b/>
                <w:sz w:val="22"/>
                <w:szCs w:val="22"/>
              </w:rPr>
              <w:t>7.04 (1) (f) 9:</w:t>
            </w:r>
          </w:p>
        </w:tc>
        <w:tc>
          <w:tcPr>
            <w:tcW w:w="10638" w:type="dxa"/>
            <w:gridSpan w:val="3"/>
            <w:shd w:val="clear" w:color="auto" w:fill="auto"/>
          </w:tcPr>
          <w:p w14:paraId="2BF3243A" w14:textId="750B9AD7" w:rsidR="00AC6FB0" w:rsidRPr="00AC6FB0" w:rsidRDefault="002616A4" w:rsidP="00E0547F">
            <w:pPr>
              <w:rPr>
                <w:rFonts w:asciiTheme="minorHAnsi" w:hAnsiTheme="minorHAnsi" w:cstheme="minorHAnsi"/>
                <w:sz w:val="22"/>
                <w:szCs w:val="22"/>
              </w:rPr>
            </w:pPr>
            <w:proofErr w:type="gramStart"/>
            <w:r>
              <w:rPr>
                <w:rFonts w:asciiTheme="minorHAnsi" w:hAnsiTheme="minorHAnsi" w:cstheme="minorHAnsi"/>
                <w:sz w:val="22"/>
                <w:szCs w:val="22"/>
              </w:rPr>
              <w:t>..</w:t>
            </w:r>
            <w:proofErr w:type="gramEnd"/>
            <w:r w:rsidR="00AC6FB0" w:rsidRPr="00AC6FB0">
              <w:rPr>
                <w:rFonts w:asciiTheme="minorHAnsi" w:hAnsiTheme="minorHAnsi" w:cstheme="minorHAnsi"/>
                <w:sz w:val="22"/>
                <w:szCs w:val="22"/>
              </w:rPr>
              <w:t xml:space="preserve">support each individual to obtain personal possessions, including an adequate supply of fashionable, seasonal clothing as necessary for the individual’s health and comfort and consistent with the individual’s choice and preferences, and assist each individual to maintain his or her clothing in a clean and </w:t>
            </w:r>
            <w:proofErr w:type="spellStart"/>
            <w:r w:rsidR="00AC6FB0" w:rsidRPr="00AC6FB0">
              <w:rPr>
                <w:rFonts w:asciiTheme="minorHAnsi" w:hAnsiTheme="minorHAnsi" w:cstheme="minorHAnsi"/>
                <w:sz w:val="22"/>
                <w:szCs w:val="22"/>
              </w:rPr>
              <w:t>well kept</w:t>
            </w:r>
            <w:proofErr w:type="spellEnd"/>
            <w:r w:rsidR="00AC6FB0" w:rsidRPr="00AC6FB0">
              <w:rPr>
                <w:rFonts w:asciiTheme="minorHAnsi" w:hAnsiTheme="minorHAnsi" w:cstheme="minorHAnsi"/>
                <w:sz w:val="22"/>
                <w:szCs w:val="22"/>
              </w:rPr>
              <w:t xml:space="preserve"> manner.</w:t>
            </w:r>
          </w:p>
        </w:tc>
      </w:tr>
      <w:tr w:rsidR="00FE5A92" w14:paraId="3B8047D3" w14:textId="77777777" w:rsidTr="4A792D6F">
        <w:tc>
          <w:tcPr>
            <w:tcW w:w="1908" w:type="dxa"/>
            <w:vMerge/>
          </w:tcPr>
          <w:p w14:paraId="70C768A9" w14:textId="77777777" w:rsidR="00FE5A92" w:rsidRPr="00AC6FB0" w:rsidRDefault="00FE5A92" w:rsidP="00E0547F">
            <w:pPr>
              <w:jc w:val="center"/>
              <w:rPr>
                <w:rFonts w:asciiTheme="minorHAnsi" w:hAnsiTheme="minorHAnsi" w:cstheme="minorHAnsi"/>
                <w:sz w:val="22"/>
                <w:szCs w:val="22"/>
              </w:rPr>
            </w:pPr>
          </w:p>
        </w:tc>
        <w:tc>
          <w:tcPr>
            <w:tcW w:w="12706" w:type="dxa"/>
            <w:gridSpan w:val="4"/>
          </w:tcPr>
          <w:p w14:paraId="2D070A97" w14:textId="77777777" w:rsidR="00FE5A92" w:rsidRPr="00AC6FB0" w:rsidRDefault="00FE5A92" w:rsidP="00E0547F">
            <w:pPr>
              <w:shd w:val="clear" w:color="auto" w:fill="D9E2F3" w:themeFill="accent1" w:themeFillTint="33"/>
              <w:rPr>
                <w:rFonts w:asciiTheme="minorHAnsi" w:hAnsiTheme="minorHAnsi" w:cstheme="minorHAnsi"/>
                <w:b/>
                <w:sz w:val="22"/>
                <w:szCs w:val="22"/>
              </w:rPr>
            </w:pPr>
            <w:r w:rsidRPr="00AC6FB0">
              <w:rPr>
                <w:rFonts w:asciiTheme="minorHAnsi" w:hAnsiTheme="minorHAnsi" w:cstheme="minorHAnsi"/>
                <w:b/>
                <w:sz w:val="22"/>
                <w:szCs w:val="22"/>
              </w:rPr>
              <w:t>GUIDELINES:</w:t>
            </w:r>
          </w:p>
          <w:p w14:paraId="6EC54202" w14:textId="556DE662" w:rsidR="00AC6FB0" w:rsidRPr="00AC6FB0" w:rsidRDefault="2AC8D6EC" w:rsidP="4A792D6F">
            <w:pPr>
              <w:rPr>
                <w:rFonts w:asciiTheme="minorHAnsi" w:hAnsiTheme="minorHAnsi" w:cstheme="minorBidi"/>
                <w:sz w:val="22"/>
                <w:szCs w:val="22"/>
              </w:rPr>
            </w:pPr>
            <w:r w:rsidRPr="4A792D6F">
              <w:rPr>
                <w:rFonts w:asciiTheme="minorHAnsi" w:hAnsiTheme="minorHAnsi" w:cstheme="minorBidi"/>
                <w:sz w:val="22"/>
                <w:szCs w:val="22"/>
              </w:rPr>
              <w:t>The purchase of personal belongings, however small, can hold much meaning for individuals.  Personal care items, clothing, music, videos, and games are among some of the many items that the individuals must be encouraged to select and purchase, in accordance with their interests and the needs related to what they want in their home and their room(s). Stores should be selected based on choice of the individual, not staff convenience. Shopping trips may need to occur on an individual basis, rather than as a group activity.</w:t>
            </w:r>
          </w:p>
          <w:p w14:paraId="20822C8E" w14:textId="77777777" w:rsidR="00AC6FB0" w:rsidRPr="00AC6FB0" w:rsidRDefault="00AC6FB0" w:rsidP="00AC6FB0">
            <w:pPr>
              <w:rPr>
                <w:rFonts w:asciiTheme="minorHAnsi" w:hAnsiTheme="minorHAnsi" w:cstheme="minorHAnsi"/>
                <w:sz w:val="22"/>
                <w:szCs w:val="22"/>
              </w:rPr>
            </w:pPr>
          </w:p>
          <w:p w14:paraId="022E0B9D" w14:textId="1DC31AC6" w:rsidR="00FE5A92" w:rsidRPr="00AC6FB0" w:rsidRDefault="00AC6FB0" w:rsidP="00AC6FB0">
            <w:pPr>
              <w:rPr>
                <w:rFonts w:asciiTheme="minorHAnsi" w:hAnsiTheme="minorHAnsi" w:cstheme="minorHAnsi"/>
                <w:sz w:val="22"/>
                <w:szCs w:val="22"/>
              </w:rPr>
            </w:pPr>
            <w:r w:rsidRPr="00AC6FB0">
              <w:rPr>
                <w:rFonts w:asciiTheme="minorHAnsi" w:hAnsiTheme="minorHAnsi" w:cstheme="minorHAnsi"/>
                <w:sz w:val="22"/>
                <w:szCs w:val="22"/>
              </w:rPr>
              <w:t>Staff (home providers) can play an important role in supporting individuals to make choices in how to use their personal funds to make desired purchases, as independently as possible.</w:t>
            </w:r>
          </w:p>
        </w:tc>
      </w:tr>
      <w:tr w:rsidR="00FE5A92" w14:paraId="63A13338" w14:textId="77777777" w:rsidTr="4A792D6F">
        <w:tc>
          <w:tcPr>
            <w:tcW w:w="1908" w:type="dxa"/>
            <w:vMerge/>
          </w:tcPr>
          <w:p w14:paraId="43502F90" w14:textId="77777777" w:rsidR="00FE5A92" w:rsidRPr="00AC6FB0" w:rsidRDefault="00FE5A92" w:rsidP="00E0547F">
            <w:pPr>
              <w:jc w:val="center"/>
              <w:rPr>
                <w:rFonts w:asciiTheme="minorHAnsi" w:hAnsiTheme="minorHAnsi" w:cstheme="minorHAnsi"/>
                <w:b/>
                <w:sz w:val="22"/>
                <w:szCs w:val="22"/>
              </w:rPr>
            </w:pPr>
          </w:p>
        </w:tc>
        <w:tc>
          <w:tcPr>
            <w:tcW w:w="2068" w:type="dxa"/>
            <w:shd w:val="clear" w:color="auto" w:fill="D9E2F3" w:themeFill="accent1" w:themeFillTint="33"/>
          </w:tcPr>
          <w:p w14:paraId="763D83D9" w14:textId="77777777" w:rsidR="00FE5A92" w:rsidRPr="00AC6FB0" w:rsidRDefault="00FE5A92" w:rsidP="00E0547F">
            <w:pPr>
              <w:jc w:val="center"/>
              <w:rPr>
                <w:rFonts w:asciiTheme="minorHAnsi" w:hAnsiTheme="minorHAnsi" w:cstheme="minorHAnsi"/>
                <w:sz w:val="22"/>
                <w:szCs w:val="22"/>
              </w:rPr>
            </w:pPr>
            <w:r w:rsidRPr="00AC6FB0">
              <w:rPr>
                <w:rFonts w:asciiTheme="minorHAnsi" w:hAnsiTheme="minorHAnsi" w:cstheme="minorHAnsi"/>
                <w:b/>
                <w:sz w:val="22"/>
                <w:szCs w:val="22"/>
              </w:rPr>
              <w:t>INFORMATION SOURCE</w:t>
            </w:r>
          </w:p>
        </w:tc>
        <w:tc>
          <w:tcPr>
            <w:tcW w:w="3060" w:type="dxa"/>
            <w:shd w:val="clear" w:color="auto" w:fill="D9E2F3" w:themeFill="accent1" w:themeFillTint="33"/>
          </w:tcPr>
          <w:p w14:paraId="30F8022F" w14:textId="77777777" w:rsidR="00FE5A92" w:rsidRPr="00AC6FB0" w:rsidRDefault="00FE5A92" w:rsidP="00E0547F">
            <w:pPr>
              <w:jc w:val="center"/>
              <w:rPr>
                <w:rFonts w:asciiTheme="minorHAnsi" w:hAnsiTheme="minorHAnsi" w:cstheme="minorHAnsi"/>
                <w:sz w:val="22"/>
                <w:szCs w:val="22"/>
              </w:rPr>
            </w:pPr>
            <w:r w:rsidRPr="00AC6FB0">
              <w:rPr>
                <w:rFonts w:asciiTheme="minorHAnsi" w:hAnsiTheme="minorHAnsi" w:cstheme="minorHAnsi"/>
                <w:b/>
                <w:sz w:val="22"/>
                <w:szCs w:val="22"/>
              </w:rPr>
              <w:t>HOW MEASURED</w:t>
            </w:r>
          </w:p>
        </w:tc>
        <w:tc>
          <w:tcPr>
            <w:tcW w:w="3756" w:type="dxa"/>
            <w:shd w:val="clear" w:color="auto" w:fill="D9E2F3" w:themeFill="accent1" w:themeFillTint="33"/>
          </w:tcPr>
          <w:p w14:paraId="3578A3B6" w14:textId="77777777" w:rsidR="00FE5A92" w:rsidRPr="00AC6FB0" w:rsidRDefault="00FE5A92" w:rsidP="00E0547F">
            <w:pPr>
              <w:jc w:val="center"/>
              <w:rPr>
                <w:rFonts w:asciiTheme="minorHAnsi" w:hAnsiTheme="minorHAnsi" w:cstheme="minorHAnsi"/>
                <w:sz w:val="22"/>
                <w:szCs w:val="22"/>
              </w:rPr>
            </w:pPr>
            <w:r w:rsidRPr="00AC6FB0">
              <w:rPr>
                <w:rFonts w:asciiTheme="minorHAnsi" w:hAnsiTheme="minorHAnsi" w:cstheme="minorHAnsi"/>
                <w:b/>
                <w:sz w:val="22"/>
                <w:szCs w:val="22"/>
              </w:rPr>
              <w:t>CRITERIA FOR STANDARD MET</w:t>
            </w:r>
          </w:p>
        </w:tc>
        <w:tc>
          <w:tcPr>
            <w:tcW w:w="3822" w:type="dxa"/>
            <w:shd w:val="clear" w:color="auto" w:fill="D9E2F3" w:themeFill="accent1" w:themeFillTint="33"/>
          </w:tcPr>
          <w:p w14:paraId="702D4066" w14:textId="77777777" w:rsidR="00FE5A92" w:rsidRPr="00AC6FB0" w:rsidRDefault="00FE5A92" w:rsidP="00E0547F">
            <w:pPr>
              <w:jc w:val="center"/>
              <w:rPr>
                <w:rFonts w:asciiTheme="minorHAnsi" w:hAnsiTheme="minorHAnsi" w:cstheme="minorHAnsi"/>
                <w:b/>
                <w:sz w:val="22"/>
                <w:szCs w:val="22"/>
              </w:rPr>
            </w:pPr>
            <w:r w:rsidRPr="00AC6FB0">
              <w:rPr>
                <w:rFonts w:asciiTheme="minorHAnsi" w:hAnsiTheme="minorHAnsi" w:cstheme="minorHAnsi"/>
                <w:b/>
                <w:sz w:val="22"/>
                <w:szCs w:val="22"/>
              </w:rPr>
              <w:t>CRITERIA FOR STANDARD</w:t>
            </w:r>
          </w:p>
          <w:p w14:paraId="130C8D9B" w14:textId="77777777" w:rsidR="00FE5A92" w:rsidRPr="00AC6FB0" w:rsidRDefault="00FE5A92" w:rsidP="00E0547F">
            <w:pPr>
              <w:jc w:val="center"/>
              <w:rPr>
                <w:rFonts w:asciiTheme="minorHAnsi" w:hAnsiTheme="minorHAnsi" w:cstheme="minorHAnsi"/>
                <w:sz w:val="22"/>
                <w:szCs w:val="22"/>
              </w:rPr>
            </w:pPr>
            <w:r w:rsidRPr="00AC6FB0">
              <w:rPr>
                <w:rFonts w:asciiTheme="minorHAnsi" w:hAnsiTheme="minorHAnsi" w:cstheme="minorHAnsi"/>
                <w:b/>
                <w:sz w:val="22"/>
                <w:szCs w:val="22"/>
              </w:rPr>
              <w:t>NOT MET</w:t>
            </w:r>
          </w:p>
        </w:tc>
      </w:tr>
      <w:tr w:rsidR="00AC6FB0" w14:paraId="2E3BC36D" w14:textId="77777777" w:rsidTr="4A792D6F">
        <w:trPr>
          <w:trHeight w:val="2492"/>
        </w:trPr>
        <w:tc>
          <w:tcPr>
            <w:tcW w:w="1908" w:type="dxa"/>
            <w:vMerge/>
          </w:tcPr>
          <w:p w14:paraId="3A36E939" w14:textId="77777777" w:rsidR="00AC6FB0" w:rsidRPr="00AC6FB0" w:rsidRDefault="00AC6FB0" w:rsidP="00E0547F">
            <w:pPr>
              <w:jc w:val="center"/>
              <w:rPr>
                <w:rFonts w:asciiTheme="minorHAnsi" w:hAnsiTheme="minorHAnsi" w:cstheme="minorHAnsi"/>
                <w:b/>
                <w:sz w:val="22"/>
                <w:szCs w:val="22"/>
              </w:rPr>
            </w:pPr>
          </w:p>
        </w:tc>
        <w:tc>
          <w:tcPr>
            <w:tcW w:w="2068" w:type="dxa"/>
          </w:tcPr>
          <w:p w14:paraId="69DDA383" w14:textId="742C115E" w:rsidR="00AC6FB0" w:rsidRPr="00AC6FB0" w:rsidRDefault="00AC6FB0" w:rsidP="00E0547F">
            <w:pPr>
              <w:rPr>
                <w:rFonts w:asciiTheme="minorHAnsi" w:hAnsiTheme="minorHAnsi" w:cstheme="minorHAnsi"/>
                <w:sz w:val="22"/>
                <w:szCs w:val="22"/>
              </w:rPr>
            </w:pPr>
            <w:r w:rsidRPr="00AC6FB0">
              <w:rPr>
                <w:rFonts w:asciiTheme="minorHAnsi" w:hAnsiTheme="minorHAnsi" w:cstheme="minorHAnsi"/>
                <w:sz w:val="22"/>
                <w:szCs w:val="22"/>
              </w:rPr>
              <w:t xml:space="preserve">Staff Interview </w:t>
            </w:r>
          </w:p>
          <w:p w14:paraId="76D6B8F2" w14:textId="77777777" w:rsidR="00AC6FB0" w:rsidRPr="00AC6FB0" w:rsidRDefault="00AC6FB0" w:rsidP="00E0547F">
            <w:pPr>
              <w:rPr>
                <w:rFonts w:asciiTheme="minorHAnsi" w:hAnsiTheme="minorHAnsi" w:cstheme="minorHAnsi"/>
                <w:sz w:val="22"/>
                <w:szCs w:val="22"/>
              </w:rPr>
            </w:pPr>
          </w:p>
          <w:p w14:paraId="26820C62" w14:textId="59A34632" w:rsidR="00AC6FB0" w:rsidRPr="00AC6FB0" w:rsidRDefault="00AC6FB0" w:rsidP="00E0547F">
            <w:pPr>
              <w:rPr>
                <w:rFonts w:asciiTheme="minorHAnsi" w:hAnsiTheme="minorHAnsi" w:cstheme="minorHAnsi"/>
                <w:sz w:val="22"/>
                <w:szCs w:val="22"/>
              </w:rPr>
            </w:pPr>
            <w:r w:rsidRPr="00AC6FB0">
              <w:rPr>
                <w:rFonts w:asciiTheme="minorHAnsi" w:hAnsiTheme="minorHAnsi" w:cstheme="minorHAnsi"/>
                <w:sz w:val="22"/>
                <w:szCs w:val="22"/>
              </w:rPr>
              <w:t xml:space="preserve">Relevant documentation </w:t>
            </w:r>
          </w:p>
          <w:p w14:paraId="3B60C943" w14:textId="77777777" w:rsidR="00AC6FB0" w:rsidRPr="00AC6FB0" w:rsidRDefault="00AC6FB0" w:rsidP="00E0547F">
            <w:pPr>
              <w:rPr>
                <w:rFonts w:asciiTheme="minorHAnsi" w:hAnsiTheme="minorHAnsi" w:cstheme="minorHAnsi"/>
                <w:sz w:val="22"/>
                <w:szCs w:val="22"/>
              </w:rPr>
            </w:pPr>
          </w:p>
          <w:p w14:paraId="679E0F8A" w14:textId="67C8E087" w:rsidR="00AC6FB0" w:rsidRPr="00AC6FB0" w:rsidRDefault="00AC6FB0" w:rsidP="00E0547F">
            <w:pPr>
              <w:rPr>
                <w:rFonts w:asciiTheme="minorHAnsi" w:hAnsiTheme="minorHAnsi" w:cstheme="minorHAnsi"/>
                <w:sz w:val="22"/>
                <w:szCs w:val="22"/>
              </w:rPr>
            </w:pPr>
            <w:r w:rsidRPr="00AC6FB0">
              <w:rPr>
                <w:rFonts w:asciiTheme="minorHAnsi" w:hAnsiTheme="minorHAnsi" w:cstheme="minorHAnsi"/>
                <w:sz w:val="22"/>
                <w:szCs w:val="22"/>
              </w:rPr>
              <w:t xml:space="preserve">Individual Interview </w:t>
            </w:r>
          </w:p>
        </w:tc>
        <w:tc>
          <w:tcPr>
            <w:tcW w:w="3060" w:type="dxa"/>
          </w:tcPr>
          <w:p w14:paraId="5FF8F9E7" w14:textId="77777777" w:rsidR="00AC6FB0" w:rsidRPr="00AC6FB0" w:rsidRDefault="00AC6FB0" w:rsidP="00E0547F">
            <w:pPr>
              <w:rPr>
                <w:rFonts w:asciiTheme="minorHAnsi" w:hAnsiTheme="minorHAnsi" w:cstheme="minorHAnsi"/>
                <w:sz w:val="22"/>
                <w:szCs w:val="22"/>
              </w:rPr>
            </w:pPr>
            <w:r w:rsidRPr="00AC6FB0">
              <w:rPr>
                <w:rFonts w:asciiTheme="minorHAnsi" w:hAnsiTheme="minorHAnsi" w:cstheme="minorHAnsi"/>
                <w:sz w:val="22"/>
                <w:szCs w:val="22"/>
              </w:rPr>
              <w:t>Review how staff support individuals to purchase their personal belongings of their choosing at stores of their own choosing.</w:t>
            </w:r>
          </w:p>
          <w:p w14:paraId="6D97F9CB" w14:textId="77777777" w:rsidR="00AC6FB0" w:rsidRPr="00AC6FB0" w:rsidRDefault="00AC6FB0" w:rsidP="00E0547F">
            <w:pPr>
              <w:rPr>
                <w:rFonts w:asciiTheme="minorHAnsi" w:hAnsiTheme="minorHAnsi" w:cstheme="minorHAnsi"/>
                <w:sz w:val="22"/>
                <w:szCs w:val="22"/>
              </w:rPr>
            </w:pPr>
          </w:p>
          <w:p w14:paraId="2F6B7F0D" w14:textId="7A56C9A4" w:rsidR="00AC6FB0" w:rsidRPr="00AC6FB0" w:rsidRDefault="00AC6FB0" w:rsidP="00E0547F">
            <w:pPr>
              <w:rPr>
                <w:rFonts w:asciiTheme="minorHAnsi" w:hAnsiTheme="minorHAnsi" w:cstheme="minorHAnsi"/>
                <w:color w:val="FF0000"/>
                <w:sz w:val="22"/>
                <w:szCs w:val="22"/>
              </w:rPr>
            </w:pPr>
            <w:r w:rsidRPr="00AC6FB0">
              <w:rPr>
                <w:rFonts w:asciiTheme="minorHAnsi" w:hAnsiTheme="minorHAnsi" w:cstheme="minorHAnsi"/>
                <w:sz w:val="22"/>
                <w:szCs w:val="22"/>
              </w:rPr>
              <w:t xml:space="preserve">Review if staff provide the support needed for individuals to purchase items they want.  </w:t>
            </w:r>
          </w:p>
        </w:tc>
        <w:tc>
          <w:tcPr>
            <w:tcW w:w="3756" w:type="dxa"/>
          </w:tcPr>
          <w:p w14:paraId="35997F63" w14:textId="77777777" w:rsidR="00AC6FB0" w:rsidRDefault="2AC8D6EC" w:rsidP="00A876D3">
            <w:pPr>
              <w:pStyle w:val="ListParagraph"/>
              <w:numPr>
                <w:ilvl w:val="0"/>
                <w:numId w:val="24"/>
              </w:numPr>
              <w:spacing w:after="200"/>
              <w:ind w:left="216" w:hanging="216"/>
              <w:rPr>
                <w:rFonts w:asciiTheme="minorHAnsi" w:hAnsiTheme="minorHAnsi" w:cstheme="minorBidi"/>
                <w:sz w:val="22"/>
                <w:szCs w:val="22"/>
              </w:rPr>
            </w:pPr>
            <w:r w:rsidRPr="4A792D6F">
              <w:rPr>
                <w:rFonts w:asciiTheme="minorHAnsi" w:hAnsiTheme="minorHAnsi" w:cstheme="minorBidi"/>
                <w:sz w:val="22"/>
                <w:szCs w:val="22"/>
              </w:rPr>
              <w:t>Staff assist individuals to purchase personal belongings of their choosing at stores of their own choosing</w:t>
            </w:r>
          </w:p>
          <w:p w14:paraId="77F4BB83" w14:textId="430BC536" w:rsidR="00AC6FB0" w:rsidRPr="00AC6FB0" w:rsidRDefault="2AC8D6EC" w:rsidP="00A876D3">
            <w:pPr>
              <w:pStyle w:val="ListParagraph"/>
              <w:numPr>
                <w:ilvl w:val="0"/>
                <w:numId w:val="24"/>
              </w:numPr>
              <w:spacing w:after="200"/>
              <w:ind w:left="216" w:hanging="216"/>
              <w:rPr>
                <w:rFonts w:asciiTheme="minorHAnsi" w:hAnsiTheme="minorHAnsi" w:cstheme="minorBidi"/>
                <w:sz w:val="22"/>
                <w:szCs w:val="22"/>
              </w:rPr>
            </w:pPr>
            <w:r w:rsidRPr="4A792D6F">
              <w:rPr>
                <w:rFonts w:asciiTheme="minorHAnsi" w:hAnsiTheme="minorHAnsi" w:cstheme="minorBidi"/>
                <w:b/>
                <w:bCs/>
                <w:sz w:val="22"/>
                <w:szCs w:val="22"/>
                <w:u w:val="single"/>
              </w:rPr>
              <w:t>and</w:t>
            </w:r>
            <w:r w:rsidRPr="4A792D6F">
              <w:rPr>
                <w:rFonts w:asciiTheme="minorHAnsi" w:hAnsiTheme="minorHAnsi" w:cstheme="minorBidi"/>
                <w:b/>
                <w:bCs/>
                <w:sz w:val="22"/>
                <w:szCs w:val="22"/>
              </w:rPr>
              <w:t xml:space="preserve"> </w:t>
            </w:r>
            <w:r w:rsidRPr="4A792D6F">
              <w:rPr>
                <w:rFonts w:asciiTheme="minorHAnsi" w:hAnsiTheme="minorHAnsi" w:cstheme="minorBidi"/>
                <w:sz w:val="22"/>
                <w:szCs w:val="22"/>
              </w:rPr>
              <w:t>assist the individual to make informed decisions</w:t>
            </w:r>
          </w:p>
        </w:tc>
        <w:tc>
          <w:tcPr>
            <w:tcW w:w="3822" w:type="dxa"/>
          </w:tcPr>
          <w:p w14:paraId="254FB7A1" w14:textId="77777777" w:rsidR="00AC6FB0" w:rsidRDefault="2AC8D6EC" w:rsidP="00A876D3">
            <w:pPr>
              <w:pStyle w:val="ListParagraph"/>
              <w:numPr>
                <w:ilvl w:val="0"/>
                <w:numId w:val="24"/>
              </w:numPr>
              <w:spacing w:after="200"/>
              <w:ind w:left="282" w:hanging="180"/>
              <w:rPr>
                <w:rFonts w:asciiTheme="minorHAnsi" w:hAnsiTheme="minorHAnsi" w:cstheme="minorBidi"/>
                <w:sz w:val="22"/>
                <w:szCs w:val="22"/>
              </w:rPr>
            </w:pPr>
            <w:r w:rsidRPr="4A792D6F">
              <w:rPr>
                <w:rFonts w:asciiTheme="minorHAnsi" w:hAnsiTheme="minorHAnsi" w:cstheme="minorBidi"/>
                <w:sz w:val="22"/>
                <w:szCs w:val="22"/>
              </w:rPr>
              <w:t>Staff do not fully assist individuals to purchase personal belongings of their choosing at stores of their own choosing</w:t>
            </w:r>
          </w:p>
          <w:p w14:paraId="02CA8422" w14:textId="42D94C44" w:rsidR="00AC6FB0" w:rsidRPr="00AC6FB0" w:rsidRDefault="2AC8D6EC" w:rsidP="00A876D3">
            <w:pPr>
              <w:pStyle w:val="ListParagraph"/>
              <w:numPr>
                <w:ilvl w:val="0"/>
                <w:numId w:val="24"/>
              </w:numPr>
              <w:spacing w:after="200"/>
              <w:ind w:left="282" w:hanging="180"/>
              <w:rPr>
                <w:rFonts w:asciiTheme="minorHAnsi" w:hAnsiTheme="minorHAnsi" w:cstheme="minorBidi"/>
                <w:sz w:val="22"/>
                <w:szCs w:val="22"/>
              </w:rPr>
            </w:pPr>
            <w:r w:rsidRPr="4A792D6F">
              <w:rPr>
                <w:rFonts w:asciiTheme="minorHAnsi" w:hAnsiTheme="minorHAnsi" w:cstheme="minorBidi"/>
                <w:b/>
                <w:bCs/>
                <w:sz w:val="22"/>
                <w:szCs w:val="22"/>
                <w:u w:val="single"/>
              </w:rPr>
              <w:t>and/or do not</w:t>
            </w:r>
            <w:r w:rsidRPr="4A792D6F">
              <w:rPr>
                <w:rFonts w:asciiTheme="minorHAnsi" w:hAnsiTheme="minorHAnsi" w:cstheme="minorBidi"/>
                <w:sz w:val="22"/>
                <w:szCs w:val="22"/>
              </w:rPr>
              <w:t xml:space="preserve"> assist the individual to make informed decisions</w:t>
            </w:r>
          </w:p>
        </w:tc>
      </w:tr>
    </w:tbl>
    <w:p w14:paraId="2FBDA015" w14:textId="18B31CC6" w:rsidR="00FE5A92" w:rsidRDefault="00FE5A92"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FE5A92" w14:paraId="5D106B1B" w14:textId="77777777" w:rsidTr="00E0547F">
        <w:tc>
          <w:tcPr>
            <w:tcW w:w="1908" w:type="dxa"/>
            <w:vMerge w:val="restart"/>
          </w:tcPr>
          <w:p w14:paraId="4954F607" w14:textId="38C2DC37" w:rsidR="00FE5A92" w:rsidRPr="00E0547F" w:rsidRDefault="00FE5A92" w:rsidP="00E0547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0547F">
              <w:rPr>
                <w:rFonts w:asciiTheme="minorHAnsi" w:hAnsiTheme="minorHAnsi" w:cstheme="minorHAnsi"/>
                <w:b/>
                <w:sz w:val="22"/>
                <w:szCs w:val="22"/>
                <w:shd w:val="clear" w:color="auto" w:fill="D9E2F3" w:themeFill="accent1" w:themeFillTint="33"/>
              </w:rPr>
              <w:lastRenderedPageBreak/>
              <w:t>INDICATOR</w:t>
            </w:r>
          </w:p>
          <w:p w14:paraId="71100F44" w14:textId="1026A5C8" w:rsidR="00AC6FB0" w:rsidRPr="00E0547F" w:rsidRDefault="00AC6FB0" w:rsidP="00AC6FB0">
            <w:pPr>
              <w:rPr>
                <w:rFonts w:asciiTheme="minorHAnsi" w:hAnsiTheme="minorHAnsi" w:cstheme="minorHAnsi"/>
                <w:b/>
                <w:sz w:val="22"/>
                <w:szCs w:val="22"/>
              </w:rPr>
            </w:pPr>
          </w:p>
          <w:p w14:paraId="1B8B104B" w14:textId="013EC815" w:rsidR="00E0547F" w:rsidRDefault="00E0547F" w:rsidP="00E0547F">
            <w:pPr>
              <w:ind w:left="720" w:hanging="720"/>
              <w:jc w:val="both"/>
              <w:rPr>
                <w:rFonts w:asciiTheme="minorHAnsi" w:hAnsiTheme="minorHAnsi" w:cstheme="minorHAnsi"/>
                <w:sz w:val="22"/>
                <w:szCs w:val="22"/>
              </w:rPr>
            </w:pPr>
            <w:r w:rsidRPr="00E0547F">
              <w:rPr>
                <w:rFonts w:asciiTheme="minorHAnsi" w:hAnsiTheme="minorHAnsi" w:cstheme="minorHAnsi"/>
                <w:b/>
                <w:sz w:val="22"/>
                <w:szCs w:val="22"/>
              </w:rPr>
              <w:t>C19.</w:t>
            </w:r>
            <w:r>
              <w:rPr>
                <w:rFonts w:asciiTheme="minorHAnsi" w:hAnsiTheme="minorHAnsi" w:cstheme="minorHAnsi"/>
                <w:sz w:val="22"/>
                <w:szCs w:val="22"/>
              </w:rPr>
              <w:t xml:space="preserve">  The</w:t>
            </w:r>
          </w:p>
          <w:p w14:paraId="683138EE" w14:textId="40FCC0DF" w:rsidR="00E0547F" w:rsidRPr="00E0547F" w:rsidRDefault="00E0547F" w:rsidP="00E0547F">
            <w:pPr>
              <w:ind w:left="720" w:hanging="720"/>
              <w:jc w:val="both"/>
              <w:rPr>
                <w:rFonts w:asciiTheme="minorHAnsi" w:hAnsiTheme="minorHAnsi" w:cstheme="minorHAnsi"/>
                <w:sz w:val="22"/>
                <w:szCs w:val="22"/>
              </w:rPr>
            </w:pPr>
            <w:r w:rsidRPr="00E0547F">
              <w:rPr>
                <w:rFonts w:asciiTheme="minorHAnsi" w:hAnsiTheme="minorHAnsi" w:cstheme="minorHAnsi"/>
                <w:sz w:val="22"/>
                <w:szCs w:val="22"/>
              </w:rPr>
              <w:t xml:space="preserve">provider assists </w:t>
            </w:r>
          </w:p>
          <w:p w14:paraId="2686F8F5" w14:textId="77777777" w:rsidR="00E0547F" w:rsidRDefault="00E0547F" w:rsidP="00E0547F">
            <w:pPr>
              <w:ind w:left="720" w:hanging="720"/>
              <w:jc w:val="both"/>
              <w:rPr>
                <w:rFonts w:asciiTheme="minorHAnsi" w:hAnsiTheme="minorHAnsi" w:cstheme="minorHAnsi"/>
                <w:sz w:val="22"/>
                <w:szCs w:val="22"/>
              </w:rPr>
            </w:pPr>
            <w:r>
              <w:rPr>
                <w:rFonts w:asciiTheme="minorHAnsi" w:hAnsiTheme="minorHAnsi" w:cstheme="minorHAnsi"/>
                <w:sz w:val="22"/>
                <w:szCs w:val="22"/>
              </w:rPr>
              <w:t xml:space="preserve">individuals </w:t>
            </w:r>
          </w:p>
          <w:p w14:paraId="4361EEBC" w14:textId="230993B7" w:rsidR="00E0547F" w:rsidRPr="00E0547F" w:rsidRDefault="00E0547F" w:rsidP="00E0547F">
            <w:pPr>
              <w:ind w:left="720" w:hanging="720"/>
              <w:jc w:val="both"/>
              <w:rPr>
                <w:rFonts w:asciiTheme="minorHAnsi" w:hAnsiTheme="minorHAnsi" w:cstheme="minorHAnsi"/>
                <w:sz w:val="22"/>
                <w:szCs w:val="22"/>
              </w:rPr>
            </w:pPr>
            <w:r>
              <w:rPr>
                <w:rFonts w:asciiTheme="minorHAnsi" w:hAnsiTheme="minorHAnsi" w:cstheme="minorHAnsi"/>
                <w:sz w:val="22"/>
                <w:szCs w:val="22"/>
              </w:rPr>
              <w:t xml:space="preserve">to </w:t>
            </w:r>
            <w:r w:rsidRPr="00E0547F">
              <w:rPr>
                <w:rFonts w:asciiTheme="minorHAnsi" w:hAnsiTheme="minorHAnsi" w:cstheme="minorHAnsi"/>
                <w:sz w:val="22"/>
                <w:szCs w:val="22"/>
              </w:rPr>
              <w:t xml:space="preserve">make </w:t>
            </w:r>
          </w:p>
          <w:p w14:paraId="0D237919" w14:textId="5F363DCA" w:rsidR="00FE5A92" w:rsidRPr="00E0547F" w:rsidRDefault="00E0547F" w:rsidP="00E0547F">
            <w:pPr>
              <w:jc w:val="both"/>
              <w:rPr>
                <w:rFonts w:asciiTheme="minorHAnsi" w:hAnsiTheme="minorHAnsi" w:cstheme="minorHAnsi"/>
                <w:sz w:val="22"/>
                <w:szCs w:val="22"/>
              </w:rPr>
            </w:pPr>
            <w:r w:rsidRPr="00E0547F">
              <w:rPr>
                <w:rFonts w:asciiTheme="minorHAnsi" w:hAnsiTheme="minorHAnsi" w:cstheme="minorHAnsi"/>
                <w:sz w:val="22"/>
                <w:szCs w:val="22"/>
              </w:rPr>
              <w:t xml:space="preserve">knowledgeable decisions. </w:t>
            </w:r>
          </w:p>
          <w:p w14:paraId="24E95E0B" w14:textId="77777777" w:rsidR="00FE5A92" w:rsidRPr="00E0547F" w:rsidRDefault="00FE5A92" w:rsidP="00E0547F">
            <w:pPr>
              <w:jc w:val="center"/>
              <w:rPr>
                <w:rFonts w:asciiTheme="minorHAnsi" w:hAnsiTheme="minorHAnsi" w:cstheme="minorHAnsi"/>
                <w:sz w:val="22"/>
                <w:szCs w:val="22"/>
              </w:rPr>
            </w:pPr>
          </w:p>
          <w:p w14:paraId="27C99B0C" w14:textId="77777777" w:rsidR="00FE5A92" w:rsidRPr="00E0547F" w:rsidRDefault="00FE5A92" w:rsidP="00E0547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0547F">
              <w:rPr>
                <w:rFonts w:asciiTheme="minorHAnsi" w:hAnsiTheme="minorHAnsi" w:cstheme="minorHAnsi"/>
                <w:b/>
                <w:sz w:val="22"/>
                <w:szCs w:val="22"/>
              </w:rPr>
              <w:t>APPLICABILITY</w:t>
            </w:r>
          </w:p>
          <w:p w14:paraId="7C4DE709" w14:textId="77777777" w:rsidR="00FE5A92" w:rsidRPr="00E0547F" w:rsidRDefault="00FE5A92" w:rsidP="00E0547F">
            <w:pPr>
              <w:jc w:val="center"/>
              <w:rPr>
                <w:rFonts w:asciiTheme="minorHAnsi" w:hAnsiTheme="minorHAnsi" w:cstheme="minorHAnsi"/>
                <w:sz w:val="22"/>
                <w:szCs w:val="22"/>
              </w:rPr>
            </w:pPr>
          </w:p>
          <w:p w14:paraId="536C1F6F" w14:textId="305987D6" w:rsidR="00E0547F" w:rsidRPr="00E0547F" w:rsidRDefault="00E0547F" w:rsidP="00E0547F">
            <w:pPr>
              <w:jc w:val="center"/>
              <w:rPr>
                <w:rFonts w:asciiTheme="minorHAnsi" w:hAnsiTheme="minorHAnsi" w:cstheme="minorHAnsi"/>
                <w:sz w:val="22"/>
                <w:szCs w:val="22"/>
              </w:rPr>
            </w:pPr>
            <w:r w:rsidRPr="00E0547F">
              <w:rPr>
                <w:rFonts w:asciiTheme="minorHAnsi" w:hAnsiTheme="minorHAnsi" w:cstheme="minorHAnsi"/>
                <w:sz w:val="22"/>
                <w:szCs w:val="22"/>
              </w:rPr>
              <w:t>All Residential Services</w:t>
            </w:r>
          </w:p>
          <w:p w14:paraId="53A52FA4" w14:textId="77777777" w:rsidR="00FE5A92" w:rsidRPr="00E0547F" w:rsidRDefault="00FE5A92" w:rsidP="00E0547F">
            <w:pPr>
              <w:jc w:val="center"/>
              <w:rPr>
                <w:rFonts w:asciiTheme="minorHAnsi" w:hAnsiTheme="minorHAnsi" w:cstheme="minorHAnsi"/>
                <w:sz w:val="22"/>
                <w:szCs w:val="22"/>
              </w:rPr>
            </w:pPr>
          </w:p>
          <w:p w14:paraId="03218BA9" w14:textId="77777777" w:rsidR="00FE5A92" w:rsidRPr="00E0547F" w:rsidRDefault="00FE5A92" w:rsidP="00E0547F">
            <w:pPr>
              <w:jc w:val="center"/>
              <w:rPr>
                <w:rFonts w:asciiTheme="minorHAnsi" w:hAnsiTheme="minorHAnsi" w:cstheme="minorHAnsi"/>
                <w:sz w:val="22"/>
                <w:szCs w:val="22"/>
              </w:rPr>
            </w:pPr>
          </w:p>
        </w:tc>
        <w:tc>
          <w:tcPr>
            <w:tcW w:w="2068" w:type="dxa"/>
            <w:shd w:val="clear" w:color="auto" w:fill="D9E2F3" w:themeFill="accent1" w:themeFillTint="33"/>
          </w:tcPr>
          <w:p w14:paraId="38F78725" w14:textId="7AD78308" w:rsidR="00FE5A92" w:rsidRPr="00E0547F" w:rsidRDefault="00E0547F" w:rsidP="00E0547F">
            <w:pPr>
              <w:rPr>
                <w:rFonts w:asciiTheme="minorHAnsi" w:hAnsiTheme="minorHAnsi" w:cstheme="minorHAnsi"/>
                <w:b/>
                <w:sz w:val="22"/>
                <w:szCs w:val="22"/>
              </w:rPr>
            </w:pPr>
            <w:r w:rsidRPr="00E0547F">
              <w:rPr>
                <w:rFonts w:asciiTheme="minorHAnsi" w:hAnsiTheme="minorHAnsi" w:cstheme="minorHAnsi"/>
                <w:b/>
                <w:sz w:val="22"/>
                <w:szCs w:val="22"/>
              </w:rPr>
              <w:t xml:space="preserve">Regulations 7.04 (1) (b):  </w:t>
            </w:r>
          </w:p>
        </w:tc>
        <w:tc>
          <w:tcPr>
            <w:tcW w:w="10638" w:type="dxa"/>
            <w:gridSpan w:val="3"/>
            <w:shd w:val="clear" w:color="auto" w:fill="auto"/>
          </w:tcPr>
          <w:p w14:paraId="0B086B7E" w14:textId="41D2E6F4"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Individual Control:  Opportunities for exercising control and choice in all aspects of an individual’s life, education necessary to assist the individual to make informed decisions, and assurance that the individual’s opinions are listened to and treated seriously.</w:t>
            </w:r>
          </w:p>
        </w:tc>
      </w:tr>
      <w:tr w:rsidR="00E0547F" w14:paraId="5DC46C29" w14:textId="77777777" w:rsidTr="00E0547F">
        <w:tc>
          <w:tcPr>
            <w:tcW w:w="1908" w:type="dxa"/>
            <w:vMerge/>
          </w:tcPr>
          <w:p w14:paraId="39735D36" w14:textId="77777777" w:rsidR="00E0547F" w:rsidRPr="00E0547F" w:rsidRDefault="00E0547F" w:rsidP="00E0547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19CBBE48" w14:textId="01836683" w:rsidR="00E0547F" w:rsidRPr="00E0547F" w:rsidRDefault="00E0547F" w:rsidP="00E0547F">
            <w:pPr>
              <w:rPr>
                <w:rFonts w:asciiTheme="minorHAnsi" w:hAnsiTheme="minorHAnsi" w:cstheme="minorHAnsi"/>
                <w:b/>
                <w:sz w:val="22"/>
                <w:szCs w:val="22"/>
              </w:rPr>
            </w:pPr>
            <w:r w:rsidRPr="00E0547F">
              <w:rPr>
                <w:rFonts w:asciiTheme="minorHAnsi" w:hAnsiTheme="minorHAnsi" w:cstheme="minorHAnsi"/>
                <w:b/>
                <w:sz w:val="22"/>
                <w:szCs w:val="22"/>
              </w:rPr>
              <w:t>CMS § 441.530 Home and Community-Based Setting. (a) (1) (iv):</w:t>
            </w:r>
          </w:p>
        </w:tc>
        <w:tc>
          <w:tcPr>
            <w:tcW w:w="10638" w:type="dxa"/>
            <w:gridSpan w:val="3"/>
            <w:shd w:val="clear" w:color="auto" w:fill="auto"/>
          </w:tcPr>
          <w:p w14:paraId="30A052FC" w14:textId="77777777"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Optimizes but does not regiment individual initiative, autonomy, and independence in making life choices.</w:t>
            </w:r>
          </w:p>
          <w:p w14:paraId="384F8595" w14:textId="77777777" w:rsidR="00E0547F" w:rsidRPr="00E0547F" w:rsidRDefault="00E0547F" w:rsidP="00E0547F">
            <w:pPr>
              <w:rPr>
                <w:rFonts w:asciiTheme="minorHAnsi" w:hAnsiTheme="minorHAnsi" w:cstheme="minorHAnsi"/>
                <w:sz w:val="22"/>
                <w:szCs w:val="22"/>
              </w:rPr>
            </w:pPr>
          </w:p>
        </w:tc>
      </w:tr>
      <w:tr w:rsidR="00FE5A92" w14:paraId="38E25415" w14:textId="77777777" w:rsidTr="00E0547F">
        <w:tc>
          <w:tcPr>
            <w:tcW w:w="1908" w:type="dxa"/>
            <w:vMerge/>
          </w:tcPr>
          <w:p w14:paraId="59E9DCB3" w14:textId="77777777" w:rsidR="00FE5A92" w:rsidRPr="00E0547F" w:rsidRDefault="00FE5A92" w:rsidP="00E0547F">
            <w:pPr>
              <w:jc w:val="center"/>
              <w:rPr>
                <w:rFonts w:asciiTheme="minorHAnsi" w:hAnsiTheme="minorHAnsi" w:cstheme="minorHAnsi"/>
                <w:sz w:val="22"/>
                <w:szCs w:val="22"/>
              </w:rPr>
            </w:pPr>
          </w:p>
        </w:tc>
        <w:tc>
          <w:tcPr>
            <w:tcW w:w="12706" w:type="dxa"/>
            <w:gridSpan w:val="4"/>
          </w:tcPr>
          <w:p w14:paraId="7BC49C76" w14:textId="77777777" w:rsidR="00FE5A92" w:rsidRPr="00E0547F" w:rsidRDefault="00FE5A92" w:rsidP="00E0547F">
            <w:pPr>
              <w:shd w:val="clear" w:color="auto" w:fill="D9E2F3" w:themeFill="accent1" w:themeFillTint="33"/>
              <w:rPr>
                <w:rFonts w:asciiTheme="minorHAnsi" w:hAnsiTheme="minorHAnsi" w:cstheme="minorHAnsi"/>
                <w:b/>
                <w:sz w:val="22"/>
                <w:szCs w:val="22"/>
              </w:rPr>
            </w:pPr>
            <w:r w:rsidRPr="00E0547F">
              <w:rPr>
                <w:rFonts w:asciiTheme="minorHAnsi" w:hAnsiTheme="minorHAnsi" w:cstheme="minorHAnsi"/>
                <w:b/>
                <w:sz w:val="22"/>
                <w:szCs w:val="22"/>
              </w:rPr>
              <w:t>GUIDELINES:</w:t>
            </w:r>
          </w:p>
          <w:p w14:paraId="417C61AB" w14:textId="77777777"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 xml:space="preserve">The ability to make informed decisions requires an individual to consider both the advantages and the disadvantages and risks involved.  Individuals living with less than 24 hour supports may need guidance in weighing the risks and benefits of both small and large choices and decisions.  </w:t>
            </w:r>
          </w:p>
          <w:p w14:paraId="5BBBBEAD" w14:textId="77777777" w:rsidR="00E0547F" w:rsidRPr="00E0547F" w:rsidRDefault="00E0547F" w:rsidP="00E0547F">
            <w:pPr>
              <w:rPr>
                <w:rFonts w:asciiTheme="minorHAnsi" w:hAnsiTheme="minorHAnsi" w:cstheme="minorHAnsi"/>
                <w:sz w:val="22"/>
                <w:szCs w:val="22"/>
              </w:rPr>
            </w:pPr>
          </w:p>
          <w:p w14:paraId="4C8EDFB8" w14:textId="77777777"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 xml:space="preserve">Staff (home providers) must be knowledgeable about the capabilities of an individual in this area and be able to provide necessary support to enable an individual to make informed decisions.  Support could include brainstorming, discussing, and guiding the individual to analyze their decision by weighing the positives and negatives and determining what the trade-offs and options might be.  The role of the staff (home provider) is to assist the individual to understand the pros and cons, so that he/she may be more likely to act responsibly. </w:t>
            </w:r>
          </w:p>
          <w:p w14:paraId="20296CC3" w14:textId="77777777" w:rsidR="00E0547F" w:rsidRPr="00E0547F" w:rsidRDefault="00E0547F" w:rsidP="00E0547F">
            <w:pPr>
              <w:rPr>
                <w:rFonts w:asciiTheme="minorHAnsi" w:hAnsiTheme="minorHAnsi" w:cstheme="minorHAnsi"/>
                <w:sz w:val="22"/>
                <w:szCs w:val="22"/>
              </w:rPr>
            </w:pPr>
          </w:p>
          <w:p w14:paraId="40B3481D" w14:textId="3EED58EE" w:rsidR="00FE5A92"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 xml:space="preserve">However, even with support and training, individuals may ultimately </w:t>
            </w:r>
            <w:proofErr w:type="gramStart"/>
            <w:r w:rsidRPr="00E0547F">
              <w:rPr>
                <w:rFonts w:asciiTheme="minorHAnsi" w:hAnsiTheme="minorHAnsi" w:cstheme="minorHAnsi"/>
                <w:sz w:val="22"/>
                <w:szCs w:val="22"/>
              </w:rPr>
              <w:t>make a decision</w:t>
            </w:r>
            <w:proofErr w:type="gramEnd"/>
            <w:r w:rsidRPr="00E0547F">
              <w:rPr>
                <w:rFonts w:asciiTheme="minorHAnsi" w:hAnsiTheme="minorHAnsi" w:cstheme="minorHAnsi"/>
                <w:sz w:val="22"/>
                <w:szCs w:val="22"/>
              </w:rPr>
              <w:t xml:space="preserve"> with which staff do not agree. Individuals should be allowed to make decisions which may present an element of reasonable risk and failure, as failure is something that all individuals experience and learn from.  However, barring a documented modification of a restriction in decision-making, individuals must be allowed to make decisions.</w:t>
            </w:r>
          </w:p>
        </w:tc>
      </w:tr>
      <w:tr w:rsidR="00FE5A92" w14:paraId="4D46397B" w14:textId="77777777" w:rsidTr="00E0547F">
        <w:tc>
          <w:tcPr>
            <w:tcW w:w="1908" w:type="dxa"/>
            <w:vMerge/>
          </w:tcPr>
          <w:p w14:paraId="5DC07169" w14:textId="77777777" w:rsidR="00FE5A92" w:rsidRPr="00E0547F" w:rsidRDefault="00FE5A92" w:rsidP="00E0547F">
            <w:pPr>
              <w:jc w:val="center"/>
              <w:rPr>
                <w:rFonts w:asciiTheme="minorHAnsi" w:hAnsiTheme="minorHAnsi" w:cstheme="minorHAnsi"/>
                <w:b/>
                <w:sz w:val="22"/>
                <w:szCs w:val="22"/>
              </w:rPr>
            </w:pPr>
          </w:p>
        </w:tc>
        <w:tc>
          <w:tcPr>
            <w:tcW w:w="2068" w:type="dxa"/>
            <w:shd w:val="clear" w:color="auto" w:fill="D9E2F3" w:themeFill="accent1" w:themeFillTint="33"/>
          </w:tcPr>
          <w:p w14:paraId="3ACBA36F" w14:textId="77777777" w:rsidR="00FE5A92" w:rsidRPr="00E0547F" w:rsidRDefault="00FE5A92" w:rsidP="00E0547F">
            <w:pPr>
              <w:jc w:val="center"/>
              <w:rPr>
                <w:rFonts w:asciiTheme="minorHAnsi" w:hAnsiTheme="minorHAnsi" w:cstheme="minorHAnsi"/>
                <w:sz w:val="22"/>
                <w:szCs w:val="22"/>
              </w:rPr>
            </w:pPr>
            <w:r w:rsidRPr="00E0547F">
              <w:rPr>
                <w:rFonts w:asciiTheme="minorHAnsi" w:hAnsiTheme="minorHAnsi" w:cstheme="minorHAnsi"/>
                <w:b/>
                <w:sz w:val="22"/>
                <w:szCs w:val="22"/>
              </w:rPr>
              <w:t>INFORMATION SOURCE</w:t>
            </w:r>
          </w:p>
        </w:tc>
        <w:tc>
          <w:tcPr>
            <w:tcW w:w="3060" w:type="dxa"/>
            <w:shd w:val="clear" w:color="auto" w:fill="D9E2F3" w:themeFill="accent1" w:themeFillTint="33"/>
          </w:tcPr>
          <w:p w14:paraId="3149AE72" w14:textId="77777777" w:rsidR="00FE5A92" w:rsidRPr="00E0547F" w:rsidRDefault="00FE5A92" w:rsidP="00E0547F">
            <w:pPr>
              <w:jc w:val="center"/>
              <w:rPr>
                <w:rFonts w:asciiTheme="minorHAnsi" w:hAnsiTheme="minorHAnsi" w:cstheme="minorHAnsi"/>
                <w:sz w:val="22"/>
                <w:szCs w:val="22"/>
              </w:rPr>
            </w:pPr>
            <w:r w:rsidRPr="00E0547F">
              <w:rPr>
                <w:rFonts w:asciiTheme="minorHAnsi" w:hAnsiTheme="minorHAnsi" w:cstheme="minorHAnsi"/>
                <w:b/>
                <w:sz w:val="22"/>
                <w:szCs w:val="22"/>
              </w:rPr>
              <w:t>HOW MEASURED</w:t>
            </w:r>
          </w:p>
        </w:tc>
        <w:tc>
          <w:tcPr>
            <w:tcW w:w="3756" w:type="dxa"/>
            <w:shd w:val="clear" w:color="auto" w:fill="D9E2F3" w:themeFill="accent1" w:themeFillTint="33"/>
          </w:tcPr>
          <w:p w14:paraId="72B60C13" w14:textId="77777777" w:rsidR="00FE5A92" w:rsidRPr="00E0547F" w:rsidRDefault="00FE5A92" w:rsidP="00E0547F">
            <w:pPr>
              <w:jc w:val="center"/>
              <w:rPr>
                <w:rFonts w:asciiTheme="minorHAnsi" w:hAnsiTheme="minorHAnsi" w:cstheme="minorHAnsi"/>
                <w:sz w:val="22"/>
                <w:szCs w:val="22"/>
              </w:rPr>
            </w:pPr>
            <w:r w:rsidRPr="00E0547F">
              <w:rPr>
                <w:rFonts w:asciiTheme="minorHAnsi" w:hAnsiTheme="minorHAnsi" w:cstheme="minorHAnsi"/>
                <w:b/>
                <w:sz w:val="22"/>
                <w:szCs w:val="22"/>
              </w:rPr>
              <w:t>CRITERIA FOR STANDARD MET</w:t>
            </w:r>
          </w:p>
        </w:tc>
        <w:tc>
          <w:tcPr>
            <w:tcW w:w="3822" w:type="dxa"/>
            <w:shd w:val="clear" w:color="auto" w:fill="D9E2F3" w:themeFill="accent1" w:themeFillTint="33"/>
          </w:tcPr>
          <w:p w14:paraId="4CFA2BBD" w14:textId="77777777" w:rsidR="00FE5A92" w:rsidRPr="00E0547F" w:rsidRDefault="00FE5A92" w:rsidP="00E0547F">
            <w:pPr>
              <w:jc w:val="center"/>
              <w:rPr>
                <w:rFonts w:asciiTheme="minorHAnsi" w:hAnsiTheme="minorHAnsi" w:cstheme="minorHAnsi"/>
                <w:b/>
                <w:sz w:val="22"/>
                <w:szCs w:val="22"/>
              </w:rPr>
            </w:pPr>
            <w:r w:rsidRPr="00E0547F">
              <w:rPr>
                <w:rFonts w:asciiTheme="minorHAnsi" w:hAnsiTheme="minorHAnsi" w:cstheme="minorHAnsi"/>
                <w:b/>
                <w:sz w:val="22"/>
                <w:szCs w:val="22"/>
              </w:rPr>
              <w:t>CRITERIA FOR STANDARD</w:t>
            </w:r>
          </w:p>
          <w:p w14:paraId="346CCECC" w14:textId="77777777" w:rsidR="00FE5A92" w:rsidRPr="00E0547F" w:rsidRDefault="00FE5A92" w:rsidP="00E0547F">
            <w:pPr>
              <w:jc w:val="center"/>
              <w:rPr>
                <w:rFonts w:asciiTheme="minorHAnsi" w:hAnsiTheme="minorHAnsi" w:cstheme="minorHAnsi"/>
                <w:sz w:val="22"/>
                <w:szCs w:val="22"/>
              </w:rPr>
            </w:pPr>
            <w:r w:rsidRPr="00E0547F">
              <w:rPr>
                <w:rFonts w:asciiTheme="minorHAnsi" w:hAnsiTheme="minorHAnsi" w:cstheme="minorHAnsi"/>
                <w:b/>
                <w:sz w:val="22"/>
                <w:szCs w:val="22"/>
              </w:rPr>
              <w:t>NOT MET</w:t>
            </w:r>
          </w:p>
        </w:tc>
      </w:tr>
      <w:tr w:rsidR="00E0547F" w14:paraId="6858D717" w14:textId="77777777" w:rsidTr="00E0547F">
        <w:trPr>
          <w:trHeight w:val="557"/>
        </w:trPr>
        <w:tc>
          <w:tcPr>
            <w:tcW w:w="1908" w:type="dxa"/>
            <w:vMerge/>
          </w:tcPr>
          <w:p w14:paraId="1A180791" w14:textId="77777777" w:rsidR="00E0547F" w:rsidRPr="00E0547F" w:rsidRDefault="00E0547F" w:rsidP="00E0547F">
            <w:pPr>
              <w:jc w:val="center"/>
              <w:rPr>
                <w:rFonts w:asciiTheme="minorHAnsi" w:hAnsiTheme="minorHAnsi" w:cstheme="minorHAnsi"/>
                <w:b/>
                <w:sz w:val="22"/>
                <w:szCs w:val="22"/>
              </w:rPr>
            </w:pPr>
          </w:p>
        </w:tc>
        <w:tc>
          <w:tcPr>
            <w:tcW w:w="2068" w:type="dxa"/>
          </w:tcPr>
          <w:p w14:paraId="6848BEB2" w14:textId="205A7842"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 xml:space="preserve">Staff interview </w:t>
            </w:r>
          </w:p>
          <w:p w14:paraId="0F79E968" w14:textId="77777777" w:rsidR="00E0547F" w:rsidRPr="00E0547F" w:rsidRDefault="00E0547F" w:rsidP="00E0547F">
            <w:pPr>
              <w:rPr>
                <w:rFonts w:asciiTheme="minorHAnsi" w:hAnsiTheme="minorHAnsi" w:cstheme="minorHAnsi"/>
                <w:sz w:val="22"/>
                <w:szCs w:val="22"/>
              </w:rPr>
            </w:pPr>
          </w:p>
          <w:p w14:paraId="52FBE9C3" w14:textId="49C42DF4"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 xml:space="preserve">Individual interview </w:t>
            </w:r>
          </w:p>
          <w:p w14:paraId="2543B369" w14:textId="77777777" w:rsidR="00E0547F" w:rsidRPr="00E0547F" w:rsidRDefault="00E0547F" w:rsidP="00E0547F">
            <w:pPr>
              <w:rPr>
                <w:rFonts w:asciiTheme="minorHAnsi" w:hAnsiTheme="minorHAnsi" w:cstheme="minorHAnsi"/>
                <w:sz w:val="22"/>
                <w:szCs w:val="22"/>
              </w:rPr>
            </w:pPr>
          </w:p>
          <w:p w14:paraId="31468741" w14:textId="0623C967"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 xml:space="preserve">Relevant documentation </w:t>
            </w:r>
          </w:p>
          <w:p w14:paraId="26E6FE06" w14:textId="77777777" w:rsidR="00E0547F" w:rsidRPr="00E0547F" w:rsidRDefault="00E0547F" w:rsidP="00E0547F">
            <w:pPr>
              <w:rPr>
                <w:rFonts w:asciiTheme="minorHAnsi" w:hAnsiTheme="minorHAnsi" w:cstheme="minorHAnsi"/>
                <w:sz w:val="22"/>
                <w:szCs w:val="22"/>
              </w:rPr>
            </w:pPr>
          </w:p>
        </w:tc>
        <w:tc>
          <w:tcPr>
            <w:tcW w:w="3060" w:type="dxa"/>
          </w:tcPr>
          <w:p w14:paraId="79BFA6B8" w14:textId="77777777"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 xml:space="preserve">Review staff understanding of individual’s capability to make decisions based on the information shared as well as what staff do when individuals </w:t>
            </w:r>
            <w:proofErr w:type="gramStart"/>
            <w:r w:rsidRPr="00E0547F">
              <w:rPr>
                <w:rFonts w:asciiTheme="minorHAnsi" w:hAnsiTheme="minorHAnsi" w:cstheme="minorHAnsi"/>
                <w:sz w:val="22"/>
                <w:szCs w:val="22"/>
              </w:rPr>
              <w:t>make a decision</w:t>
            </w:r>
            <w:proofErr w:type="gramEnd"/>
            <w:r w:rsidRPr="00E0547F">
              <w:rPr>
                <w:rFonts w:asciiTheme="minorHAnsi" w:hAnsiTheme="minorHAnsi" w:cstheme="minorHAnsi"/>
                <w:sz w:val="22"/>
                <w:szCs w:val="22"/>
              </w:rPr>
              <w:t xml:space="preserve"> with which staff do not agree. </w:t>
            </w:r>
          </w:p>
          <w:p w14:paraId="486BE671" w14:textId="77777777" w:rsidR="00E0547F" w:rsidRPr="00E0547F" w:rsidRDefault="00E0547F" w:rsidP="00E0547F">
            <w:pPr>
              <w:rPr>
                <w:rFonts w:asciiTheme="minorHAnsi" w:hAnsiTheme="minorHAnsi" w:cstheme="minorHAnsi"/>
                <w:sz w:val="22"/>
                <w:szCs w:val="22"/>
              </w:rPr>
            </w:pPr>
          </w:p>
          <w:p w14:paraId="6E7451CB" w14:textId="77777777"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 xml:space="preserve">Review if individuals are given support to weigh pros and cons, risks, benefits, and options and then to make knowledgeable decisions in both small and </w:t>
            </w:r>
            <w:r w:rsidRPr="00E0547F">
              <w:rPr>
                <w:rFonts w:asciiTheme="minorHAnsi" w:hAnsiTheme="minorHAnsi" w:cstheme="minorHAnsi"/>
                <w:sz w:val="22"/>
                <w:szCs w:val="22"/>
              </w:rPr>
              <w:lastRenderedPageBreak/>
              <w:t>significant areas of their lives.</w:t>
            </w:r>
          </w:p>
          <w:p w14:paraId="7F72C34A" w14:textId="77777777" w:rsidR="00E0547F" w:rsidRPr="00E0547F" w:rsidRDefault="00E0547F" w:rsidP="00E0547F">
            <w:pPr>
              <w:rPr>
                <w:rFonts w:asciiTheme="minorHAnsi" w:hAnsiTheme="minorHAnsi" w:cstheme="minorHAnsi"/>
                <w:sz w:val="22"/>
                <w:szCs w:val="22"/>
              </w:rPr>
            </w:pPr>
          </w:p>
          <w:p w14:paraId="70BAF979" w14:textId="77777777"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Review the support received by the individual to make decisions.</w:t>
            </w:r>
          </w:p>
          <w:p w14:paraId="50018015" w14:textId="77777777" w:rsidR="00E0547F" w:rsidRPr="00E0547F" w:rsidRDefault="00E0547F" w:rsidP="00E0547F">
            <w:pPr>
              <w:rPr>
                <w:rFonts w:asciiTheme="minorHAnsi" w:hAnsiTheme="minorHAnsi" w:cstheme="minorHAnsi"/>
                <w:sz w:val="22"/>
                <w:szCs w:val="22"/>
              </w:rPr>
            </w:pPr>
          </w:p>
          <w:p w14:paraId="0E19DA64" w14:textId="7893580E" w:rsidR="00E0547F" w:rsidRPr="00E0547F" w:rsidRDefault="00E0547F" w:rsidP="00E0547F">
            <w:pPr>
              <w:rPr>
                <w:rFonts w:asciiTheme="minorHAnsi" w:hAnsiTheme="minorHAnsi" w:cstheme="minorHAnsi"/>
                <w:color w:val="FF0000"/>
                <w:sz w:val="22"/>
                <w:szCs w:val="22"/>
              </w:rPr>
            </w:pPr>
            <w:r w:rsidRPr="00E0547F">
              <w:rPr>
                <w:rFonts w:asciiTheme="minorHAnsi" w:hAnsiTheme="minorHAnsi" w:cstheme="minorHAnsi"/>
                <w:sz w:val="22"/>
                <w:szCs w:val="22"/>
              </w:rPr>
              <w:t xml:space="preserve">Interview individuals to determine what type of </w:t>
            </w:r>
            <w:r>
              <w:rPr>
                <w:rFonts w:asciiTheme="minorHAnsi" w:hAnsiTheme="minorHAnsi" w:cstheme="minorHAnsi"/>
                <w:sz w:val="22"/>
                <w:szCs w:val="22"/>
              </w:rPr>
              <w:t xml:space="preserve">decisions that they </w:t>
            </w:r>
            <w:proofErr w:type="gramStart"/>
            <w:r>
              <w:rPr>
                <w:rFonts w:asciiTheme="minorHAnsi" w:hAnsiTheme="minorHAnsi" w:cstheme="minorHAnsi"/>
                <w:sz w:val="22"/>
                <w:szCs w:val="22"/>
              </w:rPr>
              <w:t xml:space="preserve">are able </w:t>
            </w:r>
            <w:r w:rsidRPr="00E0547F">
              <w:rPr>
                <w:rFonts w:asciiTheme="minorHAnsi" w:hAnsiTheme="minorHAnsi" w:cstheme="minorHAnsi"/>
                <w:sz w:val="22"/>
                <w:szCs w:val="22"/>
              </w:rPr>
              <w:t>to</w:t>
            </w:r>
            <w:proofErr w:type="gramEnd"/>
            <w:r w:rsidRPr="00E0547F">
              <w:rPr>
                <w:rFonts w:asciiTheme="minorHAnsi" w:hAnsiTheme="minorHAnsi" w:cstheme="minorHAnsi"/>
                <w:sz w:val="22"/>
                <w:szCs w:val="22"/>
              </w:rPr>
              <w:t xml:space="preserve"> make with support.</w:t>
            </w:r>
            <w:r>
              <w:rPr>
                <w:rFonts w:asciiTheme="minorHAnsi" w:hAnsiTheme="minorHAnsi" w:cstheme="minorHAnsi"/>
                <w:sz w:val="22"/>
                <w:szCs w:val="22"/>
              </w:rPr>
              <w:t xml:space="preserve"> </w:t>
            </w:r>
          </w:p>
        </w:tc>
        <w:tc>
          <w:tcPr>
            <w:tcW w:w="3756" w:type="dxa"/>
          </w:tcPr>
          <w:p w14:paraId="3B8FFA9D" w14:textId="77777777" w:rsidR="00E0547F" w:rsidRPr="00E0547F" w:rsidRDefault="00E0547F" w:rsidP="00A876D3">
            <w:pPr>
              <w:pStyle w:val="ListParagraph"/>
              <w:numPr>
                <w:ilvl w:val="0"/>
                <w:numId w:val="26"/>
              </w:numPr>
              <w:spacing w:after="200" w:line="276" w:lineRule="auto"/>
              <w:ind w:left="306"/>
              <w:rPr>
                <w:rFonts w:asciiTheme="minorHAnsi" w:hAnsiTheme="minorHAnsi" w:cstheme="minorHAnsi"/>
                <w:sz w:val="22"/>
                <w:szCs w:val="22"/>
              </w:rPr>
            </w:pPr>
            <w:r w:rsidRPr="00E0547F">
              <w:rPr>
                <w:rFonts w:asciiTheme="minorHAnsi" w:hAnsiTheme="minorHAnsi" w:cstheme="minorHAnsi"/>
                <w:sz w:val="22"/>
                <w:szCs w:val="22"/>
              </w:rPr>
              <w:lastRenderedPageBreak/>
              <w:t xml:space="preserve">Staff understand the individual’s capability to make knowledgeable decisions </w:t>
            </w:r>
          </w:p>
          <w:p w14:paraId="1D8E22D8" w14:textId="77777777" w:rsidR="00E0547F" w:rsidRPr="00E0547F" w:rsidRDefault="00E0547F" w:rsidP="00A876D3">
            <w:pPr>
              <w:pStyle w:val="ListParagraph"/>
              <w:numPr>
                <w:ilvl w:val="0"/>
                <w:numId w:val="26"/>
              </w:numPr>
              <w:spacing w:after="200" w:line="276" w:lineRule="auto"/>
              <w:ind w:left="306"/>
              <w:rPr>
                <w:rFonts w:asciiTheme="minorHAnsi" w:hAnsiTheme="minorHAnsi" w:cstheme="minorHAnsi"/>
                <w:sz w:val="22"/>
                <w:szCs w:val="22"/>
              </w:rPr>
            </w:pPr>
            <w:r w:rsidRPr="00E0547F">
              <w:rPr>
                <w:rFonts w:asciiTheme="minorHAnsi" w:hAnsiTheme="minorHAnsi" w:cstheme="minorHAnsi"/>
                <w:b/>
                <w:sz w:val="22"/>
                <w:szCs w:val="22"/>
                <w:u w:val="single"/>
              </w:rPr>
              <w:t>and</w:t>
            </w:r>
            <w:r w:rsidRPr="00E0547F">
              <w:rPr>
                <w:rFonts w:asciiTheme="minorHAnsi" w:hAnsiTheme="minorHAnsi" w:cstheme="minorHAnsi"/>
                <w:b/>
                <w:sz w:val="22"/>
                <w:szCs w:val="22"/>
              </w:rPr>
              <w:t xml:space="preserve"> </w:t>
            </w:r>
            <w:r w:rsidRPr="00E0547F">
              <w:rPr>
                <w:rFonts w:asciiTheme="minorHAnsi" w:hAnsiTheme="minorHAnsi" w:cstheme="minorHAnsi"/>
                <w:sz w:val="22"/>
                <w:szCs w:val="22"/>
              </w:rPr>
              <w:t xml:space="preserve">individuals are given support to weigh pros and cons, risks, benefits, and options </w:t>
            </w:r>
          </w:p>
          <w:p w14:paraId="70DB68B8" w14:textId="77777777" w:rsidR="00E0547F" w:rsidRPr="00E0547F" w:rsidRDefault="00E0547F" w:rsidP="00A876D3">
            <w:pPr>
              <w:pStyle w:val="ListParagraph"/>
              <w:numPr>
                <w:ilvl w:val="0"/>
                <w:numId w:val="26"/>
              </w:numPr>
              <w:spacing w:after="200" w:line="276" w:lineRule="auto"/>
              <w:ind w:left="306"/>
              <w:rPr>
                <w:rFonts w:asciiTheme="minorHAnsi" w:hAnsiTheme="minorHAnsi" w:cstheme="minorHAnsi"/>
                <w:sz w:val="22"/>
                <w:szCs w:val="22"/>
              </w:rPr>
            </w:pPr>
            <w:r w:rsidRPr="00E0547F">
              <w:rPr>
                <w:rFonts w:asciiTheme="minorHAnsi" w:hAnsiTheme="minorHAnsi" w:cstheme="minorHAnsi"/>
                <w:b/>
                <w:sz w:val="22"/>
                <w:szCs w:val="22"/>
                <w:u w:val="single"/>
              </w:rPr>
              <w:t>and</w:t>
            </w:r>
            <w:r w:rsidRPr="00E0547F">
              <w:rPr>
                <w:rFonts w:asciiTheme="minorHAnsi" w:hAnsiTheme="minorHAnsi" w:cstheme="minorHAnsi"/>
                <w:sz w:val="22"/>
                <w:szCs w:val="22"/>
              </w:rPr>
              <w:t xml:space="preserve"> then are supported to follow through with their decision.</w:t>
            </w:r>
          </w:p>
          <w:p w14:paraId="2C4D5A26" w14:textId="77777777" w:rsidR="00E0547F" w:rsidRPr="00E0547F" w:rsidRDefault="00E0547F" w:rsidP="00E0547F">
            <w:pPr>
              <w:pStyle w:val="ListParagraph"/>
              <w:spacing w:after="200" w:line="276" w:lineRule="auto"/>
              <w:ind w:left="216"/>
              <w:rPr>
                <w:rFonts w:asciiTheme="minorHAnsi" w:hAnsiTheme="minorHAnsi" w:cstheme="minorHAnsi"/>
                <w:sz w:val="22"/>
                <w:szCs w:val="22"/>
              </w:rPr>
            </w:pPr>
          </w:p>
          <w:p w14:paraId="2E882EA9" w14:textId="77777777" w:rsidR="00E0547F" w:rsidRPr="00E0547F" w:rsidRDefault="00E0547F" w:rsidP="00E0547F">
            <w:pPr>
              <w:rPr>
                <w:rFonts w:asciiTheme="minorHAnsi" w:hAnsiTheme="minorHAnsi" w:cstheme="minorHAnsi"/>
                <w:sz w:val="22"/>
                <w:szCs w:val="22"/>
              </w:rPr>
            </w:pPr>
          </w:p>
          <w:p w14:paraId="605B1785" w14:textId="77777777" w:rsidR="00E0547F" w:rsidRPr="00E0547F" w:rsidRDefault="00E0547F" w:rsidP="00E0547F">
            <w:pPr>
              <w:rPr>
                <w:rFonts w:asciiTheme="minorHAnsi" w:hAnsiTheme="minorHAnsi" w:cstheme="minorHAnsi"/>
                <w:color w:val="FF0000"/>
                <w:sz w:val="22"/>
                <w:szCs w:val="22"/>
              </w:rPr>
            </w:pPr>
          </w:p>
        </w:tc>
        <w:tc>
          <w:tcPr>
            <w:tcW w:w="3822" w:type="dxa"/>
          </w:tcPr>
          <w:p w14:paraId="3972CE7B" w14:textId="77777777" w:rsidR="00E0547F" w:rsidRPr="00E0547F" w:rsidRDefault="00E0547F" w:rsidP="00A876D3">
            <w:pPr>
              <w:pStyle w:val="ListParagraph"/>
              <w:numPr>
                <w:ilvl w:val="0"/>
                <w:numId w:val="25"/>
              </w:numPr>
              <w:spacing w:after="200" w:line="276" w:lineRule="auto"/>
              <w:ind w:left="282"/>
              <w:rPr>
                <w:rFonts w:asciiTheme="minorHAnsi" w:hAnsiTheme="minorHAnsi" w:cstheme="minorHAnsi"/>
                <w:sz w:val="22"/>
                <w:szCs w:val="22"/>
              </w:rPr>
            </w:pPr>
            <w:r w:rsidRPr="00E0547F">
              <w:rPr>
                <w:rFonts w:asciiTheme="minorHAnsi" w:hAnsiTheme="minorHAnsi" w:cstheme="minorHAnsi"/>
                <w:sz w:val="22"/>
                <w:szCs w:val="22"/>
              </w:rPr>
              <w:t xml:space="preserve">Staff do not understand the individual’s capability to make knowledgeable decisions </w:t>
            </w:r>
          </w:p>
          <w:p w14:paraId="04680A4C" w14:textId="66C01B60" w:rsidR="00E0547F" w:rsidRPr="00E0547F" w:rsidRDefault="00E0547F" w:rsidP="00A876D3">
            <w:pPr>
              <w:pStyle w:val="ListParagraph"/>
              <w:numPr>
                <w:ilvl w:val="0"/>
                <w:numId w:val="25"/>
              </w:numPr>
              <w:spacing w:after="200" w:line="276" w:lineRule="auto"/>
              <w:ind w:left="282"/>
              <w:rPr>
                <w:rFonts w:asciiTheme="minorHAnsi" w:hAnsiTheme="minorHAnsi" w:cstheme="minorHAnsi"/>
                <w:sz w:val="22"/>
                <w:szCs w:val="22"/>
              </w:rPr>
            </w:pPr>
            <w:r w:rsidRPr="00E0547F">
              <w:rPr>
                <w:rFonts w:asciiTheme="minorHAnsi" w:hAnsiTheme="minorHAnsi" w:cstheme="minorHAnsi"/>
                <w:b/>
                <w:sz w:val="22"/>
                <w:szCs w:val="22"/>
                <w:u w:val="single"/>
              </w:rPr>
              <w:t>and/or</w:t>
            </w:r>
            <w:r w:rsidRPr="00E0547F">
              <w:rPr>
                <w:rFonts w:asciiTheme="minorHAnsi" w:hAnsiTheme="minorHAnsi" w:cstheme="minorHAnsi"/>
                <w:sz w:val="22"/>
                <w:szCs w:val="22"/>
              </w:rPr>
              <w:t xml:space="preserve"> individuals are not given support to weigh pros and cons, risks, benefits, and options </w:t>
            </w:r>
          </w:p>
          <w:p w14:paraId="265FAF45" w14:textId="77777777" w:rsidR="00E0547F" w:rsidRPr="00E0547F" w:rsidRDefault="00E0547F" w:rsidP="00A876D3">
            <w:pPr>
              <w:pStyle w:val="ListParagraph"/>
              <w:numPr>
                <w:ilvl w:val="0"/>
                <w:numId w:val="26"/>
              </w:numPr>
              <w:spacing w:after="200" w:line="276" w:lineRule="auto"/>
              <w:ind w:left="306"/>
              <w:rPr>
                <w:rFonts w:asciiTheme="minorHAnsi" w:hAnsiTheme="minorHAnsi" w:cstheme="minorHAnsi"/>
                <w:sz w:val="22"/>
                <w:szCs w:val="22"/>
              </w:rPr>
            </w:pPr>
            <w:r w:rsidRPr="00E0547F">
              <w:rPr>
                <w:rFonts w:asciiTheme="minorHAnsi" w:hAnsiTheme="minorHAnsi" w:cstheme="minorHAnsi"/>
                <w:b/>
                <w:sz w:val="22"/>
                <w:szCs w:val="22"/>
              </w:rPr>
              <w:t>and/or</w:t>
            </w:r>
            <w:r w:rsidRPr="00E0547F">
              <w:rPr>
                <w:rFonts w:asciiTheme="minorHAnsi" w:hAnsiTheme="minorHAnsi" w:cstheme="minorHAnsi"/>
                <w:sz w:val="22"/>
                <w:szCs w:val="22"/>
              </w:rPr>
              <w:t xml:space="preserve"> then are not supported to follow through with their decision.</w:t>
            </w:r>
          </w:p>
          <w:p w14:paraId="3A03ED79" w14:textId="77777777" w:rsidR="00E0547F" w:rsidRPr="00E0547F" w:rsidRDefault="00E0547F" w:rsidP="00E0547F">
            <w:pPr>
              <w:pStyle w:val="ListParagraph"/>
              <w:spacing w:after="200" w:line="276" w:lineRule="auto"/>
              <w:ind w:left="282"/>
              <w:rPr>
                <w:rFonts w:asciiTheme="minorHAnsi" w:hAnsiTheme="minorHAnsi" w:cstheme="minorHAnsi"/>
                <w:sz w:val="22"/>
                <w:szCs w:val="22"/>
              </w:rPr>
            </w:pPr>
          </w:p>
          <w:p w14:paraId="43B9FE78" w14:textId="77777777" w:rsidR="00E0547F" w:rsidRPr="00E0547F" w:rsidRDefault="00E0547F" w:rsidP="00E0547F">
            <w:pPr>
              <w:rPr>
                <w:rFonts w:asciiTheme="minorHAnsi" w:hAnsiTheme="minorHAnsi" w:cstheme="minorHAnsi"/>
                <w:sz w:val="22"/>
                <w:szCs w:val="22"/>
              </w:rPr>
            </w:pPr>
          </w:p>
          <w:p w14:paraId="21A23F08" w14:textId="77777777" w:rsidR="00E0547F" w:rsidRPr="00E0547F" w:rsidRDefault="00E0547F" w:rsidP="00E0547F">
            <w:pPr>
              <w:rPr>
                <w:rFonts w:asciiTheme="minorHAnsi" w:hAnsiTheme="minorHAnsi" w:cstheme="minorHAnsi"/>
                <w:color w:val="000080"/>
                <w:sz w:val="22"/>
                <w:szCs w:val="22"/>
              </w:rPr>
            </w:pPr>
          </w:p>
        </w:tc>
      </w:tr>
    </w:tbl>
    <w:p w14:paraId="2A6394EC" w14:textId="33408E9C" w:rsidR="00FE5A92" w:rsidRDefault="00FE5A92" w:rsidP="00897223"/>
    <w:tbl>
      <w:tblPr>
        <w:tblStyle w:val="TableGrid"/>
        <w:tblW w:w="0" w:type="auto"/>
        <w:tblLayout w:type="fixed"/>
        <w:tblLook w:val="01E0" w:firstRow="1" w:lastRow="1" w:firstColumn="1" w:lastColumn="1" w:noHBand="0" w:noVBand="0"/>
      </w:tblPr>
      <w:tblGrid>
        <w:gridCol w:w="1908"/>
        <w:gridCol w:w="2068"/>
        <w:gridCol w:w="10638"/>
      </w:tblGrid>
      <w:tr w:rsidR="00FE5A92" w14:paraId="4AF6CD1F" w14:textId="77777777" w:rsidTr="68A9C28A">
        <w:tc>
          <w:tcPr>
            <w:tcW w:w="1908" w:type="dxa"/>
            <w:vMerge w:val="restart"/>
          </w:tcPr>
          <w:p w14:paraId="62B70110" w14:textId="77777777" w:rsidR="00E0547F" w:rsidRPr="00E0547F" w:rsidRDefault="00B41CCE" w:rsidP="68A9C28A">
            <w:pPr>
              <w:rPr>
                <w:rFonts w:asciiTheme="minorHAnsi" w:hAnsiTheme="minorHAnsi" w:cstheme="minorBidi"/>
                <w:sz w:val="22"/>
                <w:szCs w:val="22"/>
              </w:rPr>
            </w:pPr>
            <w:hyperlink w:anchor="C20emergencybackup">
              <w:r w:rsidR="00E0547F" w:rsidRPr="00C6331A">
                <w:rPr>
                  <w:rStyle w:val="Hyperlink"/>
                  <w:rFonts w:asciiTheme="minorHAnsi" w:hAnsiTheme="minorHAnsi" w:cstheme="minorBidi"/>
                  <w:b/>
                  <w:bCs/>
                  <w:sz w:val="22"/>
                  <w:szCs w:val="22"/>
                  <w:highlight w:val="magenta"/>
                </w:rPr>
                <w:t>C20.</w:t>
              </w:r>
            </w:hyperlink>
            <w:r w:rsidR="00E0547F" w:rsidRPr="00C6331A">
              <w:rPr>
                <w:rFonts w:asciiTheme="minorHAnsi" w:hAnsiTheme="minorHAnsi" w:cstheme="minorBidi"/>
                <w:sz w:val="22"/>
                <w:szCs w:val="22"/>
                <w:highlight w:val="magenta"/>
              </w:rPr>
              <w:t xml:space="preserve"> The provider has emergency back-up plans to assist the individual to plan for emergencies and/or disasters.</w:t>
            </w:r>
          </w:p>
          <w:p w14:paraId="08AF9152" w14:textId="77777777" w:rsidR="00FE5A92" w:rsidRDefault="00FE5A92" w:rsidP="002F2C0E">
            <w:pPr>
              <w:rPr>
                <w:rFonts w:asciiTheme="minorHAnsi" w:hAnsiTheme="minorHAnsi" w:cstheme="minorBidi"/>
                <w:sz w:val="22"/>
                <w:szCs w:val="22"/>
              </w:rPr>
            </w:pPr>
          </w:p>
          <w:p w14:paraId="0AD917A5" w14:textId="69FF781B" w:rsidR="002F2C0E" w:rsidRPr="00E0547F" w:rsidRDefault="002F2C0E" w:rsidP="002F2C0E">
            <w:pPr>
              <w:rPr>
                <w:rFonts w:asciiTheme="minorHAnsi" w:hAnsiTheme="minorHAnsi" w:cstheme="minorHAnsi"/>
                <w:sz w:val="22"/>
                <w:szCs w:val="22"/>
              </w:rPr>
            </w:pPr>
          </w:p>
        </w:tc>
        <w:tc>
          <w:tcPr>
            <w:tcW w:w="2068" w:type="dxa"/>
            <w:shd w:val="clear" w:color="auto" w:fill="D9E2F3" w:themeFill="accent1" w:themeFillTint="33"/>
          </w:tcPr>
          <w:p w14:paraId="456CC8F1" w14:textId="78F8A3DF" w:rsidR="00FE5A92" w:rsidRPr="00E0547F" w:rsidRDefault="00E0547F" w:rsidP="00E0547F">
            <w:pPr>
              <w:rPr>
                <w:rFonts w:asciiTheme="minorHAnsi" w:hAnsiTheme="minorHAnsi" w:cstheme="minorHAnsi"/>
                <w:b/>
                <w:sz w:val="22"/>
                <w:szCs w:val="22"/>
              </w:rPr>
            </w:pPr>
            <w:r w:rsidRPr="00E0547F">
              <w:rPr>
                <w:rFonts w:asciiTheme="minorHAnsi" w:hAnsiTheme="minorHAnsi" w:cstheme="minorHAnsi"/>
                <w:b/>
                <w:sz w:val="22"/>
                <w:szCs w:val="22"/>
              </w:rPr>
              <w:t>Regulations 7.04 (1) (f) 4:</w:t>
            </w:r>
          </w:p>
        </w:tc>
        <w:tc>
          <w:tcPr>
            <w:tcW w:w="10638" w:type="dxa"/>
            <w:shd w:val="clear" w:color="auto" w:fill="auto"/>
          </w:tcPr>
          <w:p w14:paraId="7965A1A2" w14:textId="5BB78C8C" w:rsidR="00FE5A92"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 assure safety and well-being in both home and work environments…</w:t>
            </w:r>
          </w:p>
        </w:tc>
      </w:tr>
      <w:tr w:rsidR="00FE5A92" w14:paraId="17778B85" w14:textId="77777777" w:rsidTr="68A9C28A">
        <w:tc>
          <w:tcPr>
            <w:tcW w:w="1908" w:type="dxa"/>
            <w:vMerge/>
          </w:tcPr>
          <w:p w14:paraId="7927EF1B" w14:textId="77777777" w:rsidR="00FE5A92" w:rsidRPr="00E0547F" w:rsidRDefault="00FE5A92" w:rsidP="00E0547F">
            <w:pPr>
              <w:jc w:val="center"/>
              <w:rPr>
                <w:rFonts w:asciiTheme="minorHAnsi" w:hAnsiTheme="minorHAnsi" w:cstheme="minorHAnsi"/>
                <w:sz w:val="22"/>
                <w:szCs w:val="22"/>
              </w:rPr>
            </w:pPr>
          </w:p>
        </w:tc>
        <w:tc>
          <w:tcPr>
            <w:tcW w:w="12706" w:type="dxa"/>
            <w:gridSpan w:val="2"/>
          </w:tcPr>
          <w:p w14:paraId="18EACF18" w14:textId="77777777" w:rsidR="00C6331A" w:rsidRPr="00E0547F" w:rsidRDefault="00C6331A" w:rsidP="00C6331A">
            <w:pPr>
              <w:shd w:val="clear" w:color="auto" w:fill="D9E2F3" w:themeFill="accent1" w:themeFillTint="33"/>
              <w:rPr>
                <w:rFonts w:asciiTheme="minorHAnsi" w:hAnsiTheme="minorHAnsi" w:cstheme="minorHAnsi"/>
                <w:b/>
                <w:sz w:val="22"/>
                <w:szCs w:val="22"/>
              </w:rPr>
            </w:pPr>
            <w:r w:rsidRPr="003D285F">
              <w:rPr>
                <w:rFonts w:asciiTheme="minorHAnsi" w:hAnsiTheme="minorHAnsi" w:cstheme="minorHAnsi"/>
                <w:b/>
                <w:sz w:val="22"/>
                <w:szCs w:val="22"/>
                <w:highlight w:val="magenta"/>
              </w:rPr>
              <w:t>GUIDELINES:  PLEASE NOTE THIS INDICATOR NO</w:t>
            </w:r>
            <w:r>
              <w:rPr>
                <w:rFonts w:asciiTheme="minorHAnsi" w:hAnsiTheme="minorHAnsi" w:cstheme="minorHAnsi"/>
                <w:b/>
                <w:sz w:val="22"/>
                <w:szCs w:val="22"/>
                <w:highlight w:val="magenta"/>
              </w:rPr>
              <w:t xml:space="preserve"> </w:t>
            </w:r>
            <w:r w:rsidRPr="003D285F">
              <w:rPr>
                <w:rFonts w:asciiTheme="minorHAnsi" w:hAnsiTheme="minorHAnsi" w:cstheme="minorHAnsi"/>
                <w:b/>
                <w:sz w:val="22"/>
                <w:szCs w:val="22"/>
                <w:highlight w:val="magenta"/>
              </w:rPr>
              <w:t>LONGER PRESENT AS OF 5/1/22</w:t>
            </w:r>
          </w:p>
          <w:p w14:paraId="64C5E88E" w14:textId="4344C989" w:rsidR="00FE5A92" w:rsidRPr="00A3089E" w:rsidRDefault="00FE5A92" w:rsidP="00C6331A">
            <w:pPr>
              <w:shd w:val="clear" w:color="auto" w:fill="D9E2F3" w:themeFill="accent1" w:themeFillTint="33"/>
              <w:rPr>
                <w:rFonts w:asciiTheme="minorHAnsi" w:hAnsiTheme="minorHAnsi" w:cstheme="minorBidi"/>
                <w:sz w:val="22"/>
                <w:szCs w:val="22"/>
                <w:highlight w:val="cyan"/>
              </w:rPr>
            </w:pPr>
          </w:p>
        </w:tc>
      </w:tr>
    </w:tbl>
    <w:p w14:paraId="54111A3B" w14:textId="753B6FA1" w:rsidR="00FE5A92" w:rsidRDefault="00FE5A92"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E0547F" w14:paraId="4CE9A338" w14:textId="77777777" w:rsidTr="4A792D6F">
        <w:tc>
          <w:tcPr>
            <w:tcW w:w="1908" w:type="dxa"/>
            <w:vMerge w:val="restart"/>
          </w:tcPr>
          <w:p w14:paraId="6C7A2636" w14:textId="77777777" w:rsidR="00E0547F" w:rsidRPr="00E0547F" w:rsidRDefault="00E0547F" w:rsidP="00E0547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0547F">
              <w:rPr>
                <w:rFonts w:asciiTheme="minorHAnsi" w:hAnsiTheme="minorHAnsi" w:cstheme="minorHAnsi"/>
                <w:b/>
                <w:sz w:val="22"/>
                <w:szCs w:val="22"/>
                <w:shd w:val="clear" w:color="auto" w:fill="D9E2F3" w:themeFill="accent1" w:themeFillTint="33"/>
              </w:rPr>
              <w:t>INDICATOR</w:t>
            </w:r>
          </w:p>
          <w:p w14:paraId="2518E7C5" w14:textId="77777777" w:rsidR="00E0547F" w:rsidRPr="00E0547F" w:rsidRDefault="00E0547F" w:rsidP="00E0547F">
            <w:pPr>
              <w:rPr>
                <w:rFonts w:asciiTheme="minorHAnsi" w:hAnsiTheme="minorHAnsi" w:cstheme="minorHAnsi"/>
                <w:sz w:val="22"/>
                <w:szCs w:val="22"/>
              </w:rPr>
            </w:pPr>
          </w:p>
          <w:p w14:paraId="71019CF0" w14:textId="1B5A66AB"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b/>
                <w:sz w:val="22"/>
                <w:szCs w:val="22"/>
              </w:rPr>
              <w:t>C21.</w:t>
            </w:r>
            <w:r w:rsidRPr="00E0547F">
              <w:rPr>
                <w:rFonts w:asciiTheme="minorHAnsi" w:hAnsiTheme="minorHAnsi" w:cstheme="minorHAnsi"/>
                <w:sz w:val="22"/>
                <w:szCs w:val="22"/>
              </w:rPr>
              <w:t xml:space="preserve"> Staff helps to coordinate outreach efforts to other agencies, groups, community resources and natural supports when necessary to assist individuals to manage and maintain their independence.</w:t>
            </w:r>
          </w:p>
          <w:p w14:paraId="65EE935A" w14:textId="77777777" w:rsidR="00E0547F" w:rsidRPr="00E0547F" w:rsidRDefault="00E0547F" w:rsidP="00E0547F">
            <w:pPr>
              <w:jc w:val="center"/>
              <w:rPr>
                <w:rFonts w:asciiTheme="minorHAnsi" w:hAnsiTheme="minorHAnsi" w:cstheme="minorHAnsi"/>
                <w:sz w:val="22"/>
                <w:szCs w:val="22"/>
              </w:rPr>
            </w:pPr>
          </w:p>
          <w:p w14:paraId="0C97E0C1" w14:textId="77777777" w:rsidR="00E0547F" w:rsidRPr="00E0547F" w:rsidRDefault="00E0547F" w:rsidP="00E0547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0547F">
              <w:rPr>
                <w:rFonts w:asciiTheme="minorHAnsi" w:hAnsiTheme="minorHAnsi" w:cstheme="minorHAnsi"/>
                <w:b/>
                <w:sz w:val="22"/>
                <w:szCs w:val="22"/>
              </w:rPr>
              <w:t>APPLICABILITY</w:t>
            </w:r>
          </w:p>
          <w:p w14:paraId="399605A9" w14:textId="77777777" w:rsidR="00E0547F" w:rsidRPr="00E0547F" w:rsidRDefault="00E0547F" w:rsidP="00E0547F">
            <w:pPr>
              <w:jc w:val="center"/>
              <w:rPr>
                <w:rFonts w:asciiTheme="minorHAnsi" w:hAnsiTheme="minorHAnsi" w:cstheme="minorHAnsi"/>
                <w:sz w:val="22"/>
                <w:szCs w:val="22"/>
              </w:rPr>
            </w:pPr>
          </w:p>
          <w:p w14:paraId="4B63EB0D" w14:textId="0F75E3A1" w:rsidR="00E0547F" w:rsidRPr="00E0547F" w:rsidRDefault="00E0547F" w:rsidP="00E0547F">
            <w:pPr>
              <w:jc w:val="center"/>
              <w:rPr>
                <w:rFonts w:asciiTheme="minorHAnsi" w:hAnsiTheme="minorHAnsi" w:cstheme="minorHAnsi"/>
                <w:sz w:val="22"/>
                <w:szCs w:val="22"/>
              </w:rPr>
            </w:pPr>
            <w:r w:rsidRPr="00E0547F">
              <w:rPr>
                <w:rFonts w:asciiTheme="minorHAnsi" w:hAnsiTheme="minorHAnsi" w:cstheme="minorHAnsi"/>
                <w:sz w:val="22"/>
                <w:szCs w:val="22"/>
              </w:rPr>
              <w:t>Individual Home Supports</w:t>
            </w:r>
          </w:p>
          <w:p w14:paraId="533D3693" w14:textId="77777777" w:rsidR="00E0547F" w:rsidRPr="00E0547F" w:rsidRDefault="00E0547F" w:rsidP="00E0547F">
            <w:pPr>
              <w:jc w:val="center"/>
              <w:rPr>
                <w:rFonts w:asciiTheme="minorHAnsi" w:hAnsiTheme="minorHAnsi" w:cstheme="minorHAnsi"/>
                <w:sz w:val="22"/>
                <w:szCs w:val="22"/>
              </w:rPr>
            </w:pPr>
          </w:p>
        </w:tc>
        <w:tc>
          <w:tcPr>
            <w:tcW w:w="12706" w:type="dxa"/>
            <w:gridSpan w:val="4"/>
            <w:shd w:val="clear" w:color="auto" w:fill="D9E2F3" w:themeFill="accent1" w:themeFillTint="33"/>
          </w:tcPr>
          <w:p w14:paraId="7CE3DEDC" w14:textId="182565C4" w:rsidR="00E0547F" w:rsidRPr="00E0547F" w:rsidRDefault="00E0547F" w:rsidP="00E0547F">
            <w:pPr>
              <w:rPr>
                <w:rFonts w:asciiTheme="minorHAnsi" w:hAnsiTheme="minorHAnsi" w:cstheme="minorHAnsi"/>
                <w:sz w:val="22"/>
                <w:szCs w:val="22"/>
                <w:u w:val="single"/>
              </w:rPr>
            </w:pPr>
            <w:r w:rsidRPr="00E0547F">
              <w:rPr>
                <w:rFonts w:asciiTheme="minorHAnsi" w:hAnsiTheme="minorHAnsi" w:cstheme="minorHAnsi"/>
                <w:b/>
                <w:sz w:val="22"/>
                <w:szCs w:val="22"/>
              </w:rPr>
              <w:lastRenderedPageBreak/>
              <w:t>No specific regulatory reference</w:t>
            </w:r>
          </w:p>
        </w:tc>
      </w:tr>
      <w:tr w:rsidR="00FE5A92" w14:paraId="03B2CC1F" w14:textId="77777777" w:rsidTr="4A792D6F">
        <w:tc>
          <w:tcPr>
            <w:tcW w:w="1908" w:type="dxa"/>
            <w:vMerge/>
          </w:tcPr>
          <w:p w14:paraId="3A277A94" w14:textId="77777777" w:rsidR="00FE5A92" w:rsidRPr="00E0547F" w:rsidRDefault="00FE5A92" w:rsidP="00E0547F">
            <w:pPr>
              <w:jc w:val="center"/>
              <w:rPr>
                <w:rFonts w:asciiTheme="minorHAnsi" w:hAnsiTheme="minorHAnsi" w:cstheme="minorHAnsi"/>
                <w:sz w:val="22"/>
                <w:szCs w:val="22"/>
              </w:rPr>
            </w:pPr>
          </w:p>
        </w:tc>
        <w:tc>
          <w:tcPr>
            <w:tcW w:w="12706" w:type="dxa"/>
            <w:gridSpan w:val="4"/>
          </w:tcPr>
          <w:p w14:paraId="17965470" w14:textId="77777777" w:rsidR="00FE5A92" w:rsidRPr="00E0547F" w:rsidRDefault="00FE5A92" w:rsidP="00E0547F">
            <w:pPr>
              <w:shd w:val="clear" w:color="auto" w:fill="D9E2F3" w:themeFill="accent1" w:themeFillTint="33"/>
              <w:rPr>
                <w:rFonts w:asciiTheme="minorHAnsi" w:hAnsiTheme="minorHAnsi" w:cstheme="minorHAnsi"/>
                <w:b/>
                <w:sz w:val="22"/>
                <w:szCs w:val="22"/>
              </w:rPr>
            </w:pPr>
            <w:r w:rsidRPr="00E0547F">
              <w:rPr>
                <w:rFonts w:asciiTheme="minorHAnsi" w:hAnsiTheme="minorHAnsi" w:cstheme="minorHAnsi"/>
                <w:b/>
                <w:sz w:val="22"/>
                <w:szCs w:val="22"/>
              </w:rPr>
              <w:t>GUIDELINES:</w:t>
            </w:r>
          </w:p>
          <w:p w14:paraId="79B01800" w14:textId="62735B75" w:rsidR="00E0547F" w:rsidRPr="00E0547F" w:rsidRDefault="64580262" w:rsidP="4A792D6F">
            <w:pPr>
              <w:rPr>
                <w:rFonts w:asciiTheme="minorHAnsi" w:hAnsiTheme="minorHAnsi" w:cstheme="minorBidi"/>
                <w:sz w:val="22"/>
                <w:szCs w:val="22"/>
              </w:rPr>
            </w:pPr>
            <w:r w:rsidRPr="4A792D6F">
              <w:rPr>
                <w:rFonts w:asciiTheme="minorHAnsi" w:hAnsiTheme="minorHAnsi" w:cstheme="minorBidi"/>
                <w:sz w:val="22"/>
                <w:szCs w:val="22"/>
              </w:rPr>
              <w:t xml:space="preserve">Individuals living independently or semi-independently often interface with a variety of different organizations.  They may need assistance from staff to coordinate and navigate what can be complex processes.  </w:t>
            </w:r>
          </w:p>
          <w:p w14:paraId="7395BCB2" w14:textId="77777777" w:rsidR="00E0547F" w:rsidRPr="00E0547F" w:rsidRDefault="00E0547F" w:rsidP="00E0547F">
            <w:pPr>
              <w:rPr>
                <w:rFonts w:asciiTheme="minorHAnsi" w:hAnsiTheme="minorHAnsi" w:cstheme="minorHAnsi"/>
                <w:sz w:val="22"/>
                <w:szCs w:val="22"/>
              </w:rPr>
            </w:pPr>
          </w:p>
          <w:p w14:paraId="5274ECE1" w14:textId="09507364" w:rsidR="00E0547F" w:rsidRPr="00E0547F" w:rsidRDefault="64580262" w:rsidP="4A792D6F">
            <w:pPr>
              <w:rPr>
                <w:rFonts w:asciiTheme="minorHAnsi" w:hAnsiTheme="minorHAnsi" w:cstheme="minorBidi"/>
                <w:sz w:val="22"/>
                <w:szCs w:val="22"/>
              </w:rPr>
            </w:pPr>
            <w:r w:rsidRPr="4A792D6F">
              <w:rPr>
                <w:rFonts w:asciiTheme="minorHAnsi" w:hAnsiTheme="minorHAnsi" w:cstheme="minorBidi"/>
                <w:sz w:val="22"/>
                <w:szCs w:val="22"/>
              </w:rPr>
              <w:t xml:space="preserve">The individual may need assistance to navigate the systems including but not limited to </w:t>
            </w:r>
            <w:r w:rsidR="002D1AF6">
              <w:rPr>
                <w:rFonts w:asciiTheme="minorHAnsi" w:hAnsiTheme="minorHAnsi" w:cstheme="minorBidi"/>
                <w:sz w:val="22"/>
                <w:szCs w:val="22"/>
              </w:rPr>
              <w:t xml:space="preserve">human services </w:t>
            </w:r>
            <w:r w:rsidRPr="4A792D6F">
              <w:rPr>
                <w:rFonts w:asciiTheme="minorHAnsi" w:hAnsiTheme="minorHAnsi" w:cstheme="minorBidi"/>
                <w:sz w:val="22"/>
                <w:szCs w:val="22"/>
              </w:rPr>
              <w:t xml:space="preserve">system, the landlord, housing authority, court system, mental health services, and substance abuse programs. </w:t>
            </w:r>
          </w:p>
          <w:p w14:paraId="6AB04316" w14:textId="77777777" w:rsidR="00E0547F" w:rsidRPr="00E0547F" w:rsidRDefault="00E0547F" w:rsidP="00E0547F">
            <w:pPr>
              <w:rPr>
                <w:rFonts w:asciiTheme="minorHAnsi" w:hAnsiTheme="minorHAnsi" w:cstheme="minorHAnsi"/>
                <w:sz w:val="22"/>
                <w:szCs w:val="22"/>
              </w:rPr>
            </w:pPr>
          </w:p>
          <w:p w14:paraId="7D3209E7" w14:textId="0D4DCB3F" w:rsidR="00FE5A92"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The provider must determine what assistance an individual requires</w:t>
            </w:r>
            <w:r w:rsidR="00A3089E" w:rsidRPr="00E0547F">
              <w:rPr>
                <w:rFonts w:asciiTheme="minorHAnsi" w:hAnsiTheme="minorHAnsi" w:cstheme="minorHAnsi"/>
                <w:sz w:val="22"/>
                <w:szCs w:val="22"/>
              </w:rPr>
              <w:t>,</w:t>
            </w:r>
            <w:r w:rsidRPr="00E0547F">
              <w:rPr>
                <w:rFonts w:asciiTheme="minorHAnsi" w:hAnsiTheme="minorHAnsi" w:cstheme="minorHAnsi"/>
                <w:sz w:val="22"/>
                <w:szCs w:val="22"/>
              </w:rPr>
              <w:t xml:space="preserve"> and staff must provide necessary support, facilitation, </w:t>
            </w:r>
            <w:proofErr w:type="gramStart"/>
            <w:r w:rsidRPr="00E0547F">
              <w:rPr>
                <w:rFonts w:asciiTheme="minorHAnsi" w:hAnsiTheme="minorHAnsi" w:cstheme="minorHAnsi"/>
                <w:sz w:val="22"/>
                <w:szCs w:val="22"/>
              </w:rPr>
              <w:t>coordination</w:t>
            </w:r>
            <w:proofErr w:type="gramEnd"/>
            <w:r w:rsidRPr="00E0547F">
              <w:rPr>
                <w:rFonts w:asciiTheme="minorHAnsi" w:hAnsiTheme="minorHAnsi" w:cstheme="minorHAnsi"/>
                <w:sz w:val="22"/>
                <w:szCs w:val="22"/>
              </w:rPr>
              <w:t xml:space="preserve"> and assistance.</w:t>
            </w:r>
          </w:p>
        </w:tc>
      </w:tr>
      <w:tr w:rsidR="00FE5A92" w14:paraId="6BA8AF4B" w14:textId="77777777" w:rsidTr="4A792D6F">
        <w:tc>
          <w:tcPr>
            <w:tcW w:w="1908" w:type="dxa"/>
            <w:vMerge/>
          </w:tcPr>
          <w:p w14:paraId="7D4D75A2" w14:textId="77777777" w:rsidR="00FE5A92" w:rsidRPr="00E0547F" w:rsidRDefault="00FE5A92" w:rsidP="00E0547F">
            <w:pPr>
              <w:jc w:val="center"/>
              <w:rPr>
                <w:rFonts w:asciiTheme="minorHAnsi" w:hAnsiTheme="minorHAnsi" w:cstheme="minorHAnsi"/>
                <w:b/>
                <w:sz w:val="22"/>
                <w:szCs w:val="22"/>
              </w:rPr>
            </w:pPr>
          </w:p>
        </w:tc>
        <w:tc>
          <w:tcPr>
            <w:tcW w:w="2068" w:type="dxa"/>
            <w:shd w:val="clear" w:color="auto" w:fill="D9E2F3" w:themeFill="accent1" w:themeFillTint="33"/>
          </w:tcPr>
          <w:p w14:paraId="1FA6C6C8" w14:textId="77777777" w:rsidR="00FE5A92" w:rsidRPr="00E0547F" w:rsidRDefault="00FE5A92" w:rsidP="00E0547F">
            <w:pPr>
              <w:jc w:val="center"/>
              <w:rPr>
                <w:rFonts w:asciiTheme="minorHAnsi" w:hAnsiTheme="minorHAnsi" w:cstheme="minorHAnsi"/>
                <w:sz w:val="22"/>
                <w:szCs w:val="22"/>
              </w:rPr>
            </w:pPr>
            <w:r w:rsidRPr="00E0547F">
              <w:rPr>
                <w:rFonts w:asciiTheme="minorHAnsi" w:hAnsiTheme="minorHAnsi" w:cstheme="minorHAnsi"/>
                <w:b/>
                <w:sz w:val="22"/>
                <w:szCs w:val="22"/>
              </w:rPr>
              <w:t>INFORMATION SOURCE</w:t>
            </w:r>
          </w:p>
        </w:tc>
        <w:tc>
          <w:tcPr>
            <w:tcW w:w="3060" w:type="dxa"/>
            <w:shd w:val="clear" w:color="auto" w:fill="D9E2F3" w:themeFill="accent1" w:themeFillTint="33"/>
          </w:tcPr>
          <w:p w14:paraId="5C24B51B" w14:textId="77777777" w:rsidR="00FE5A92" w:rsidRPr="00E0547F" w:rsidRDefault="00FE5A92" w:rsidP="00E0547F">
            <w:pPr>
              <w:jc w:val="center"/>
              <w:rPr>
                <w:rFonts w:asciiTheme="minorHAnsi" w:hAnsiTheme="minorHAnsi" w:cstheme="minorHAnsi"/>
                <w:sz w:val="22"/>
                <w:szCs w:val="22"/>
              </w:rPr>
            </w:pPr>
            <w:r w:rsidRPr="00E0547F">
              <w:rPr>
                <w:rFonts w:asciiTheme="minorHAnsi" w:hAnsiTheme="minorHAnsi" w:cstheme="minorHAnsi"/>
                <w:b/>
                <w:sz w:val="22"/>
                <w:szCs w:val="22"/>
              </w:rPr>
              <w:t>HOW MEASURED</w:t>
            </w:r>
          </w:p>
        </w:tc>
        <w:tc>
          <w:tcPr>
            <w:tcW w:w="3756" w:type="dxa"/>
            <w:shd w:val="clear" w:color="auto" w:fill="D9E2F3" w:themeFill="accent1" w:themeFillTint="33"/>
          </w:tcPr>
          <w:p w14:paraId="0744AD78" w14:textId="77777777" w:rsidR="00FE5A92" w:rsidRPr="00897223" w:rsidRDefault="00FE5A92" w:rsidP="00E0547F">
            <w:pPr>
              <w:jc w:val="center"/>
              <w:rPr>
                <w:rFonts w:asciiTheme="minorHAnsi" w:hAnsiTheme="minorHAnsi" w:cstheme="minorHAnsi"/>
                <w:sz w:val="22"/>
                <w:szCs w:val="22"/>
              </w:rPr>
            </w:pPr>
            <w:r w:rsidRPr="00897223">
              <w:rPr>
                <w:rFonts w:asciiTheme="minorHAnsi" w:hAnsiTheme="minorHAnsi" w:cstheme="minorHAnsi"/>
                <w:b/>
                <w:sz w:val="22"/>
                <w:szCs w:val="22"/>
              </w:rPr>
              <w:t>CRITERIA FOR STANDARD MET</w:t>
            </w:r>
          </w:p>
        </w:tc>
        <w:tc>
          <w:tcPr>
            <w:tcW w:w="3822" w:type="dxa"/>
            <w:shd w:val="clear" w:color="auto" w:fill="D9E2F3" w:themeFill="accent1" w:themeFillTint="33"/>
          </w:tcPr>
          <w:p w14:paraId="70BF9435" w14:textId="77777777" w:rsidR="00FE5A92" w:rsidRPr="00897223" w:rsidRDefault="00FE5A92" w:rsidP="00E0547F">
            <w:pPr>
              <w:jc w:val="center"/>
              <w:rPr>
                <w:rFonts w:asciiTheme="minorHAnsi" w:hAnsiTheme="minorHAnsi" w:cstheme="minorHAnsi"/>
                <w:b/>
                <w:sz w:val="22"/>
                <w:szCs w:val="22"/>
              </w:rPr>
            </w:pPr>
            <w:r w:rsidRPr="00897223">
              <w:rPr>
                <w:rFonts w:asciiTheme="minorHAnsi" w:hAnsiTheme="minorHAnsi" w:cstheme="minorHAnsi"/>
                <w:b/>
                <w:sz w:val="22"/>
                <w:szCs w:val="22"/>
              </w:rPr>
              <w:t>CRITERIA FOR STANDARD</w:t>
            </w:r>
          </w:p>
          <w:p w14:paraId="00A59744" w14:textId="77777777" w:rsidR="00FE5A92" w:rsidRPr="00897223" w:rsidRDefault="00FE5A92" w:rsidP="00E0547F">
            <w:pPr>
              <w:jc w:val="center"/>
              <w:rPr>
                <w:rFonts w:asciiTheme="minorHAnsi" w:hAnsiTheme="minorHAnsi" w:cstheme="minorHAnsi"/>
                <w:sz w:val="22"/>
                <w:szCs w:val="22"/>
              </w:rPr>
            </w:pPr>
            <w:r w:rsidRPr="00897223">
              <w:rPr>
                <w:rFonts w:asciiTheme="minorHAnsi" w:hAnsiTheme="minorHAnsi" w:cstheme="minorHAnsi"/>
                <w:b/>
                <w:sz w:val="22"/>
                <w:szCs w:val="22"/>
              </w:rPr>
              <w:t>NOT MET</w:t>
            </w:r>
          </w:p>
        </w:tc>
      </w:tr>
      <w:tr w:rsidR="00E0547F" w14:paraId="6B051B00" w14:textId="77777777" w:rsidTr="4A792D6F">
        <w:trPr>
          <w:trHeight w:val="557"/>
        </w:trPr>
        <w:tc>
          <w:tcPr>
            <w:tcW w:w="1908" w:type="dxa"/>
            <w:vMerge/>
          </w:tcPr>
          <w:p w14:paraId="4159B4CD" w14:textId="77777777" w:rsidR="00E0547F" w:rsidRPr="00E0547F" w:rsidRDefault="00E0547F" w:rsidP="00E0547F">
            <w:pPr>
              <w:jc w:val="center"/>
              <w:rPr>
                <w:rFonts w:asciiTheme="minorHAnsi" w:hAnsiTheme="minorHAnsi" w:cstheme="minorHAnsi"/>
                <w:b/>
                <w:sz w:val="22"/>
                <w:szCs w:val="22"/>
              </w:rPr>
            </w:pPr>
          </w:p>
        </w:tc>
        <w:tc>
          <w:tcPr>
            <w:tcW w:w="2068" w:type="dxa"/>
          </w:tcPr>
          <w:p w14:paraId="31090566" w14:textId="082E7827"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 xml:space="preserve">Staff Interview </w:t>
            </w:r>
          </w:p>
          <w:p w14:paraId="4220F23F" w14:textId="79C433C0"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 xml:space="preserve">Relevant documentation </w:t>
            </w:r>
          </w:p>
          <w:p w14:paraId="45FF3AEC" w14:textId="77777777" w:rsidR="00E0547F" w:rsidRPr="00E0547F" w:rsidRDefault="00E0547F" w:rsidP="00E0547F">
            <w:pPr>
              <w:rPr>
                <w:rFonts w:asciiTheme="minorHAnsi" w:hAnsiTheme="minorHAnsi" w:cstheme="minorHAnsi"/>
                <w:sz w:val="22"/>
                <w:szCs w:val="22"/>
              </w:rPr>
            </w:pPr>
          </w:p>
          <w:p w14:paraId="2979F8B6" w14:textId="770246CE"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 xml:space="preserve">Individual </w:t>
            </w:r>
            <w:r w:rsidRPr="00E0547F">
              <w:rPr>
                <w:rFonts w:asciiTheme="minorHAnsi" w:hAnsiTheme="minorHAnsi" w:cstheme="minorHAnsi"/>
                <w:sz w:val="22"/>
                <w:szCs w:val="22"/>
              </w:rPr>
              <w:lastRenderedPageBreak/>
              <w:t xml:space="preserve">Interview </w:t>
            </w:r>
          </w:p>
        </w:tc>
        <w:tc>
          <w:tcPr>
            <w:tcW w:w="3060" w:type="dxa"/>
          </w:tcPr>
          <w:p w14:paraId="02388A1E" w14:textId="0476A1F8" w:rsidR="00E0547F" w:rsidRPr="00D22B9A" w:rsidRDefault="64580262" w:rsidP="4A792D6F">
            <w:pPr>
              <w:rPr>
                <w:rFonts w:asciiTheme="minorHAnsi" w:hAnsiTheme="minorHAnsi" w:cstheme="minorBidi"/>
                <w:sz w:val="22"/>
                <w:szCs w:val="22"/>
              </w:rPr>
            </w:pPr>
            <w:r w:rsidRPr="4A792D6F">
              <w:rPr>
                <w:rFonts w:asciiTheme="minorHAnsi" w:hAnsiTheme="minorHAnsi" w:cstheme="minorBidi"/>
                <w:sz w:val="22"/>
                <w:szCs w:val="22"/>
              </w:rPr>
              <w:lastRenderedPageBreak/>
              <w:t xml:space="preserve">Review staff’s knowledge of agencies and supports available to assist an individual.  </w:t>
            </w:r>
          </w:p>
          <w:p w14:paraId="102CB99E" w14:textId="6F1C3E14" w:rsidR="00E0547F" w:rsidRPr="00D22B9A" w:rsidRDefault="00E0547F" w:rsidP="4A792D6F">
            <w:pPr>
              <w:rPr>
                <w:rFonts w:asciiTheme="minorHAnsi" w:hAnsiTheme="minorHAnsi" w:cstheme="minorBidi"/>
                <w:sz w:val="22"/>
                <w:szCs w:val="22"/>
              </w:rPr>
            </w:pPr>
          </w:p>
          <w:p w14:paraId="2D1A4C0B" w14:textId="7A52ED4D" w:rsidR="00E0547F" w:rsidRPr="00D22B9A" w:rsidRDefault="64580262" w:rsidP="4A792D6F">
            <w:pPr>
              <w:rPr>
                <w:rFonts w:asciiTheme="minorHAnsi" w:hAnsiTheme="minorHAnsi" w:cstheme="minorBidi"/>
                <w:sz w:val="22"/>
                <w:szCs w:val="22"/>
              </w:rPr>
            </w:pPr>
            <w:r w:rsidRPr="4A792D6F">
              <w:rPr>
                <w:rFonts w:asciiTheme="minorHAnsi" w:hAnsiTheme="minorHAnsi" w:cstheme="minorBidi"/>
                <w:sz w:val="22"/>
                <w:szCs w:val="22"/>
              </w:rPr>
              <w:lastRenderedPageBreak/>
              <w:t xml:space="preserve">Review if they explore and effectively utilize other agencies when </w:t>
            </w:r>
            <w:proofErr w:type="gramStart"/>
            <w:r w:rsidRPr="4A792D6F">
              <w:rPr>
                <w:rFonts w:asciiTheme="minorHAnsi" w:hAnsiTheme="minorHAnsi" w:cstheme="minorBidi"/>
                <w:sz w:val="22"/>
                <w:szCs w:val="22"/>
              </w:rPr>
              <w:t>possible</w:t>
            </w:r>
            <w:proofErr w:type="gramEnd"/>
            <w:r w:rsidRPr="4A792D6F">
              <w:rPr>
                <w:rFonts w:asciiTheme="minorHAnsi" w:hAnsiTheme="minorHAnsi" w:cstheme="minorBidi"/>
                <w:sz w:val="22"/>
                <w:szCs w:val="22"/>
              </w:rPr>
              <w:t xml:space="preserve"> to support the individual.  </w:t>
            </w:r>
          </w:p>
          <w:p w14:paraId="4FEA1CD6" w14:textId="71A75D38" w:rsidR="00E0547F" w:rsidRPr="00D22B9A" w:rsidRDefault="64580262" w:rsidP="4A792D6F">
            <w:pPr>
              <w:rPr>
                <w:rFonts w:asciiTheme="minorHAnsi" w:hAnsiTheme="minorHAnsi" w:cstheme="minorBidi"/>
                <w:sz w:val="22"/>
                <w:szCs w:val="22"/>
              </w:rPr>
            </w:pPr>
            <w:r w:rsidRPr="4A792D6F">
              <w:rPr>
                <w:rFonts w:asciiTheme="minorHAnsi" w:hAnsiTheme="minorHAnsi" w:cstheme="minorBidi"/>
                <w:sz w:val="22"/>
                <w:szCs w:val="22"/>
              </w:rPr>
              <w:t>Review if staff are aware of the people and relationships the individual has in the community and whether these relationships are nurtured and supported, when appropriate, to assist the individual to manage and thrive in the community in which they live.</w:t>
            </w:r>
          </w:p>
          <w:p w14:paraId="63612644" w14:textId="77777777" w:rsidR="00E0547F" w:rsidRPr="00D22B9A" w:rsidRDefault="00E0547F" w:rsidP="00E0547F">
            <w:pPr>
              <w:rPr>
                <w:rFonts w:asciiTheme="minorHAnsi" w:hAnsiTheme="minorHAnsi" w:cstheme="minorHAnsi"/>
                <w:sz w:val="22"/>
                <w:szCs w:val="22"/>
              </w:rPr>
            </w:pPr>
          </w:p>
          <w:p w14:paraId="03F0FEDE" w14:textId="52E84B1A" w:rsidR="00E0547F" w:rsidRPr="00D22B9A" w:rsidRDefault="64580262" w:rsidP="14940CE6">
            <w:pPr>
              <w:rPr>
                <w:rFonts w:asciiTheme="minorHAnsi" w:hAnsiTheme="minorHAnsi" w:cstheme="minorBidi"/>
                <w:sz w:val="22"/>
                <w:szCs w:val="22"/>
              </w:rPr>
            </w:pPr>
            <w:r w:rsidRPr="4A792D6F">
              <w:rPr>
                <w:rFonts w:asciiTheme="minorHAnsi" w:hAnsiTheme="minorHAnsi" w:cstheme="minorBidi"/>
                <w:sz w:val="22"/>
                <w:szCs w:val="22"/>
              </w:rPr>
              <w:t xml:space="preserve">Review if individuals have been given information about the resources available to them in the community.  </w:t>
            </w:r>
          </w:p>
          <w:p w14:paraId="18BCF4F3" w14:textId="213C548C" w:rsidR="00E0547F" w:rsidRPr="00D22B9A" w:rsidRDefault="00E0547F" w:rsidP="14940CE6">
            <w:pPr>
              <w:rPr>
                <w:rFonts w:asciiTheme="minorHAnsi" w:hAnsiTheme="minorHAnsi" w:cstheme="minorBidi"/>
                <w:sz w:val="22"/>
                <w:szCs w:val="22"/>
              </w:rPr>
            </w:pPr>
          </w:p>
          <w:p w14:paraId="0FED3E31" w14:textId="43846C46" w:rsidR="00E0547F" w:rsidRPr="00D22B9A" w:rsidRDefault="00C028D1" w:rsidP="4A792D6F">
            <w:pPr>
              <w:rPr>
                <w:rFonts w:asciiTheme="minorHAnsi" w:hAnsiTheme="minorHAnsi" w:cstheme="minorBidi"/>
                <w:sz w:val="22"/>
                <w:szCs w:val="22"/>
              </w:rPr>
            </w:pPr>
            <w:r>
              <w:rPr>
                <w:rFonts w:asciiTheme="minorHAnsi" w:hAnsiTheme="minorHAnsi" w:cstheme="minorBidi"/>
                <w:sz w:val="22"/>
                <w:szCs w:val="22"/>
              </w:rPr>
              <w:t xml:space="preserve">Review </w:t>
            </w:r>
            <w:r w:rsidRPr="4A792D6F">
              <w:rPr>
                <w:rFonts w:asciiTheme="minorHAnsi" w:hAnsiTheme="minorHAnsi" w:cstheme="minorBidi"/>
                <w:sz w:val="22"/>
                <w:szCs w:val="22"/>
              </w:rPr>
              <w:t>staff</w:t>
            </w:r>
            <w:r w:rsidR="64580262" w:rsidRPr="4A792D6F">
              <w:rPr>
                <w:rFonts w:asciiTheme="minorHAnsi" w:hAnsiTheme="minorHAnsi" w:cstheme="minorBidi"/>
                <w:sz w:val="22"/>
                <w:szCs w:val="22"/>
              </w:rPr>
              <w:t xml:space="preserve"> </w:t>
            </w:r>
            <w:r w:rsidR="003A5CAE">
              <w:rPr>
                <w:rFonts w:asciiTheme="minorHAnsi" w:hAnsiTheme="minorHAnsi" w:cstheme="minorBidi"/>
                <w:sz w:val="22"/>
                <w:szCs w:val="22"/>
              </w:rPr>
              <w:t>linkages with natural support</w:t>
            </w:r>
            <w:r w:rsidR="00AA0C82">
              <w:rPr>
                <w:rFonts w:asciiTheme="minorHAnsi" w:hAnsiTheme="minorHAnsi" w:cstheme="minorBidi"/>
                <w:sz w:val="22"/>
                <w:szCs w:val="22"/>
              </w:rPr>
              <w:t xml:space="preserve">s </w:t>
            </w:r>
            <w:r w:rsidR="64580262" w:rsidRPr="4A792D6F">
              <w:rPr>
                <w:rFonts w:asciiTheme="minorHAnsi" w:hAnsiTheme="minorHAnsi" w:cstheme="minorBidi"/>
                <w:sz w:val="22"/>
                <w:szCs w:val="22"/>
              </w:rPr>
              <w:t>that can provide support</w:t>
            </w:r>
            <w:r w:rsidR="00AA0C82">
              <w:rPr>
                <w:rFonts w:asciiTheme="minorHAnsi" w:hAnsiTheme="minorHAnsi" w:cstheme="minorBidi"/>
                <w:sz w:val="22"/>
                <w:szCs w:val="22"/>
              </w:rPr>
              <w:t xml:space="preserve"> to the individual</w:t>
            </w:r>
            <w:r w:rsidR="7F146DE1" w:rsidRPr="4A792D6F">
              <w:rPr>
                <w:rFonts w:asciiTheme="minorHAnsi" w:hAnsiTheme="minorHAnsi" w:cstheme="minorBidi"/>
                <w:sz w:val="22"/>
                <w:szCs w:val="22"/>
              </w:rPr>
              <w:t>.</w:t>
            </w:r>
          </w:p>
        </w:tc>
        <w:tc>
          <w:tcPr>
            <w:tcW w:w="3756" w:type="dxa"/>
          </w:tcPr>
          <w:p w14:paraId="48C5D0DA" w14:textId="77777777" w:rsidR="00E0547F" w:rsidRPr="00D22B9A" w:rsidRDefault="00E0547F" w:rsidP="00A876D3">
            <w:pPr>
              <w:pStyle w:val="ListParagraph"/>
              <w:numPr>
                <w:ilvl w:val="0"/>
                <w:numId w:val="27"/>
              </w:numPr>
              <w:ind w:left="344"/>
              <w:rPr>
                <w:rFonts w:asciiTheme="minorHAnsi" w:hAnsiTheme="minorHAnsi" w:cstheme="minorHAnsi"/>
                <w:sz w:val="22"/>
                <w:szCs w:val="22"/>
              </w:rPr>
            </w:pPr>
            <w:r w:rsidRPr="00D22B9A">
              <w:rPr>
                <w:rFonts w:asciiTheme="minorHAnsi" w:hAnsiTheme="minorHAnsi" w:cstheme="minorHAnsi"/>
                <w:sz w:val="22"/>
                <w:szCs w:val="22"/>
              </w:rPr>
              <w:lastRenderedPageBreak/>
              <w:t xml:space="preserve">Staff are knowledgeable about local resources, agencies with whom the individual interacts, and important relationships to provide natural support </w:t>
            </w:r>
          </w:p>
          <w:p w14:paraId="551B81D1" w14:textId="67EA1CE6" w:rsidR="00E0547F" w:rsidRPr="00D22B9A" w:rsidRDefault="00E0547F" w:rsidP="00A876D3">
            <w:pPr>
              <w:pStyle w:val="ListParagraph"/>
              <w:numPr>
                <w:ilvl w:val="0"/>
                <w:numId w:val="27"/>
              </w:numPr>
              <w:ind w:left="344"/>
              <w:rPr>
                <w:rFonts w:asciiTheme="minorHAnsi" w:hAnsiTheme="minorHAnsi" w:cstheme="minorHAnsi"/>
                <w:sz w:val="22"/>
                <w:szCs w:val="22"/>
              </w:rPr>
            </w:pPr>
            <w:r w:rsidRPr="00D22B9A">
              <w:rPr>
                <w:rFonts w:asciiTheme="minorHAnsi" w:hAnsiTheme="minorHAnsi" w:cstheme="minorHAnsi"/>
                <w:b/>
                <w:sz w:val="22"/>
                <w:szCs w:val="22"/>
                <w:u w:val="single"/>
              </w:rPr>
              <w:lastRenderedPageBreak/>
              <w:t>and</w:t>
            </w:r>
            <w:r w:rsidRPr="00D22B9A">
              <w:rPr>
                <w:rFonts w:asciiTheme="minorHAnsi" w:hAnsiTheme="minorHAnsi" w:cstheme="minorHAnsi"/>
                <w:b/>
                <w:sz w:val="22"/>
                <w:szCs w:val="22"/>
              </w:rPr>
              <w:t xml:space="preserve"> </w:t>
            </w:r>
            <w:r w:rsidRPr="00D22B9A">
              <w:rPr>
                <w:rFonts w:asciiTheme="minorHAnsi" w:hAnsiTheme="minorHAnsi" w:cstheme="minorHAnsi"/>
                <w:sz w:val="22"/>
                <w:szCs w:val="22"/>
              </w:rPr>
              <w:t xml:space="preserve">staff provide the needed assistance to support these connections. </w:t>
            </w:r>
          </w:p>
        </w:tc>
        <w:tc>
          <w:tcPr>
            <w:tcW w:w="3822" w:type="dxa"/>
          </w:tcPr>
          <w:p w14:paraId="1B639E5D" w14:textId="77777777" w:rsidR="00E0547F" w:rsidRPr="00D22B9A" w:rsidRDefault="00E0547F" w:rsidP="00A876D3">
            <w:pPr>
              <w:pStyle w:val="ListParagraph"/>
              <w:numPr>
                <w:ilvl w:val="0"/>
                <w:numId w:val="27"/>
              </w:numPr>
              <w:ind w:left="344"/>
              <w:rPr>
                <w:rFonts w:asciiTheme="minorHAnsi" w:hAnsiTheme="minorHAnsi" w:cstheme="minorHAnsi"/>
                <w:sz w:val="22"/>
                <w:szCs w:val="22"/>
              </w:rPr>
            </w:pPr>
            <w:r w:rsidRPr="00D22B9A">
              <w:rPr>
                <w:rFonts w:asciiTheme="minorHAnsi" w:hAnsiTheme="minorHAnsi" w:cstheme="minorHAnsi"/>
                <w:sz w:val="22"/>
                <w:szCs w:val="22"/>
              </w:rPr>
              <w:lastRenderedPageBreak/>
              <w:t xml:space="preserve">Staff have not explored local resources, agencies with whom the individual interacts and/or important relationships to provide natural support </w:t>
            </w:r>
          </w:p>
          <w:p w14:paraId="1B501A13" w14:textId="57BF2475" w:rsidR="00E0547F" w:rsidRPr="00D22B9A" w:rsidRDefault="00E0547F" w:rsidP="00A876D3">
            <w:pPr>
              <w:pStyle w:val="ListParagraph"/>
              <w:numPr>
                <w:ilvl w:val="0"/>
                <w:numId w:val="27"/>
              </w:numPr>
              <w:ind w:left="344"/>
              <w:rPr>
                <w:rFonts w:asciiTheme="minorHAnsi" w:hAnsiTheme="minorHAnsi" w:cstheme="minorHAnsi"/>
                <w:sz w:val="22"/>
                <w:szCs w:val="22"/>
              </w:rPr>
            </w:pPr>
            <w:r w:rsidRPr="00D22B9A">
              <w:rPr>
                <w:rFonts w:asciiTheme="minorHAnsi" w:hAnsiTheme="minorHAnsi" w:cstheme="minorHAnsi"/>
                <w:b/>
                <w:sz w:val="22"/>
                <w:szCs w:val="22"/>
                <w:u w:val="single"/>
              </w:rPr>
              <w:lastRenderedPageBreak/>
              <w:t>and/or</w:t>
            </w:r>
            <w:r w:rsidRPr="00D22B9A">
              <w:rPr>
                <w:rFonts w:asciiTheme="minorHAnsi" w:hAnsiTheme="minorHAnsi" w:cstheme="minorHAnsi"/>
                <w:sz w:val="22"/>
                <w:szCs w:val="22"/>
              </w:rPr>
              <w:t xml:space="preserve"> staff have not provided when </w:t>
            </w:r>
            <w:proofErr w:type="gramStart"/>
            <w:r w:rsidRPr="00D22B9A">
              <w:rPr>
                <w:rFonts w:asciiTheme="minorHAnsi" w:hAnsiTheme="minorHAnsi" w:cstheme="minorHAnsi"/>
                <w:sz w:val="22"/>
                <w:szCs w:val="22"/>
              </w:rPr>
              <w:t>possible</w:t>
            </w:r>
            <w:proofErr w:type="gramEnd"/>
            <w:r w:rsidRPr="00D22B9A">
              <w:rPr>
                <w:rFonts w:asciiTheme="minorHAnsi" w:hAnsiTheme="minorHAnsi" w:cstheme="minorHAnsi"/>
                <w:sz w:val="22"/>
                <w:szCs w:val="22"/>
              </w:rPr>
              <w:t xml:space="preserve"> the needed assistance to support these connections. </w:t>
            </w:r>
          </w:p>
        </w:tc>
      </w:tr>
    </w:tbl>
    <w:p w14:paraId="53347A71" w14:textId="77777777" w:rsidR="00DF428A" w:rsidRDefault="00DF428A"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E85025" w14:paraId="6DB6A41F" w14:textId="77777777" w:rsidTr="4A792D6F">
        <w:tc>
          <w:tcPr>
            <w:tcW w:w="14614" w:type="dxa"/>
            <w:gridSpan w:val="5"/>
            <w:shd w:val="clear" w:color="auto" w:fill="8EAADB" w:themeFill="accent1" w:themeFillTint="99"/>
          </w:tcPr>
          <w:p w14:paraId="1E6A43C5" w14:textId="7867C808" w:rsidR="00E85025" w:rsidRPr="00E85025" w:rsidRDefault="00E85025" w:rsidP="00E85025">
            <w:pPr>
              <w:jc w:val="center"/>
              <w:rPr>
                <w:rFonts w:asciiTheme="minorHAnsi" w:hAnsiTheme="minorHAnsi" w:cstheme="minorHAnsi"/>
                <w:b/>
                <w:sz w:val="28"/>
                <w:szCs w:val="28"/>
              </w:rPr>
            </w:pPr>
            <w:r w:rsidRPr="00E85025">
              <w:rPr>
                <w:rFonts w:asciiTheme="minorHAnsi" w:hAnsiTheme="minorHAnsi" w:cstheme="minorHAnsi"/>
                <w:b/>
                <w:sz w:val="28"/>
                <w:szCs w:val="28"/>
              </w:rPr>
              <w:t>CAREER PLANNING, DEVELOPMENT, AND EMPLOYMENT</w:t>
            </w:r>
          </w:p>
        </w:tc>
      </w:tr>
      <w:tr w:rsidR="00FE5A92" w14:paraId="5E8D9018" w14:textId="77777777" w:rsidTr="4A792D6F">
        <w:tc>
          <w:tcPr>
            <w:tcW w:w="1908" w:type="dxa"/>
            <w:vMerge w:val="restart"/>
          </w:tcPr>
          <w:p w14:paraId="2B508724" w14:textId="77777777" w:rsidR="00FE5A92" w:rsidRPr="00E0547F" w:rsidRDefault="00FE5A92" w:rsidP="00E0547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0547F">
              <w:rPr>
                <w:rFonts w:asciiTheme="minorHAnsi" w:hAnsiTheme="minorHAnsi" w:cstheme="minorHAnsi"/>
                <w:b/>
                <w:sz w:val="22"/>
                <w:szCs w:val="22"/>
                <w:shd w:val="clear" w:color="auto" w:fill="D9E2F3" w:themeFill="accent1" w:themeFillTint="33"/>
              </w:rPr>
              <w:t>INDICATOR</w:t>
            </w:r>
          </w:p>
          <w:p w14:paraId="4B5D4AAB" w14:textId="77777777" w:rsidR="00FE5A92" w:rsidRPr="00E0547F" w:rsidRDefault="00FE5A92" w:rsidP="00E0547F">
            <w:pPr>
              <w:rPr>
                <w:rFonts w:asciiTheme="minorHAnsi" w:hAnsiTheme="minorHAnsi" w:cstheme="minorHAnsi"/>
                <w:sz w:val="22"/>
                <w:szCs w:val="22"/>
              </w:rPr>
            </w:pPr>
          </w:p>
          <w:p w14:paraId="55064CC0" w14:textId="17349971" w:rsidR="00FE5A92" w:rsidRPr="00E0547F" w:rsidRDefault="00B41CCE" w:rsidP="00E0547F">
            <w:pPr>
              <w:rPr>
                <w:rFonts w:asciiTheme="minorHAnsi" w:hAnsiTheme="minorHAnsi" w:cstheme="minorHAnsi"/>
                <w:sz w:val="22"/>
                <w:szCs w:val="22"/>
              </w:rPr>
            </w:pPr>
            <w:hyperlink w:anchor="C22" w:history="1">
              <w:r w:rsidR="00E0547F" w:rsidRPr="00D054DD">
                <w:rPr>
                  <w:rStyle w:val="Hyperlink"/>
                  <w:rFonts w:asciiTheme="minorHAnsi" w:hAnsiTheme="minorHAnsi" w:cstheme="minorHAnsi"/>
                  <w:b/>
                  <w:sz w:val="22"/>
                  <w:szCs w:val="22"/>
                </w:rPr>
                <w:t>C 22.</w:t>
              </w:r>
            </w:hyperlink>
            <w:r w:rsidR="00E0547F" w:rsidRPr="00E0547F">
              <w:rPr>
                <w:rFonts w:asciiTheme="minorHAnsi" w:hAnsiTheme="minorHAnsi" w:cstheme="minorHAnsi"/>
                <w:sz w:val="22"/>
                <w:szCs w:val="22"/>
              </w:rPr>
              <w:t xml:space="preserve"> Staff have effective methods to assist individuals to explore their job interests.</w:t>
            </w:r>
          </w:p>
          <w:p w14:paraId="6DBB384A" w14:textId="77777777" w:rsidR="00FE5A92" w:rsidRPr="00E0547F" w:rsidRDefault="00FE5A92" w:rsidP="00E0547F">
            <w:pPr>
              <w:rPr>
                <w:rFonts w:asciiTheme="minorHAnsi" w:hAnsiTheme="minorHAnsi" w:cstheme="minorHAnsi"/>
                <w:sz w:val="22"/>
                <w:szCs w:val="22"/>
              </w:rPr>
            </w:pPr>
          </w:p>
          <w:p w14:paraId="426B6738" w14:textId="77777777" w:rsidR="00FE5A92" w:rsidRPr="00E0547F" w:rsidRDefault="00FE5A92" w:rsidP="00E0547F">
            <w:pPr>
              <w:jc w:val="center"/>
              <w:rPr>
                <w:rFonts w:asciiTheme="minorHAnsi" w:hAnsiTheme="minorHAnsi" w:cstheme="minorHAnsi"/>
                <w:sz w:val="22"/>
                <w:szCs w:val="22"/>
              </w:rPr>
            </w:pPr>
          </w:p>
          <w:p w14:paraId="2D639E65" w14:textId="77777777" w:rsidR="00FE5A92" w:rsidRPr="00E0547F" w:rsidRDefault="00FE5A92" w:rsidP="00E0547F">
            <w:pPr>
              <w:jc w:val="center"/>
              <w:rPr>
                <w:rFonts w:asciiTheme="minorHAnsi" w:hAnsiTheme="minorHAnsi" w:cstheme="minorHAnsi"/>
                <w:sz w:val="22"/>
                <w:szCs w:val="22"/>
              </w:rPr>
            </w:pPr>
          </w:p>
          <w:p w14:paraId="61C0545E" w14:textId="77777777" w:rsidR="00FE5A92" w:rsidRPr="00E0547F" w:rsidRDefault="00FE5A92" w:rsidP="00E0547F">
            <w:pPr>
              <w:jc w:val="center"/>
              <w:rPr>
                <w:rFonts w:asciiTheme="minorHAnsi" w:hAnsiTheme="minorHAnsi" w:cstheme="minorHAnsi"/>
                <w:sz w:val="22"/>
                <w:szCs w:val="22"/>
              </w:rPr>
            </w:pPr>
          </w:p>
          <w:p w14:paraId="2A718586" w14:textId="77777777" w:rsidR="00FE5A92" w:rsidRPr="00E0547F" w:rsidRDefault="00FE5A92" w:rsidP="00E0547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0547F">
              <w:rPr>
                <w:rFonts w:asciiTheme="minorHAnsi" w:hAnsiTheme="minorHAnsi" w:cstheme="minorHAnsi"/>
                <w:b/>
                <w:sz w:val="22"/>
                <w:szCs w:val="22"/>
              </w:rPr>
              <w:t>APPLICABILITY</w:t>
            </w:r>
          </w:p>
          <w:p w14:paraId="601C2451" w14:textId="77777777" w:rsidR="00FE5A92" w:rsidRPr="00E0547F" w:rsidRDefault="00FE5A92" w:rsidP="00E0547F">
            <w:pPr>
              <w:jc w:val="center"/>
              <w:rPr>
                <w:rFonts w:asciiTheme="minorHAnsi" w:hAnsiTheme="minorHAnsi" w:cstheme="minorHAnsi"/>
                <w:sz w:val="22"/>
                <w:szCs w:val="22"/>
              </w:rPr>
            </w:pPr>
          </w:p>
          <w:p w14:paraId="32AA31EF" w14:textId="0EABC7DD" w:rsidR="00FE5A92" w:rsidRPr="00E0547F" w:rsidRDefault="00E0547F" w:rsidP="00E0547F">
            <w:pPr>
              <w:jc w:val="center"/>
              <w:rPr>
                <w:rFonts w:asciiTheme="minorHAnsi" w:hAnsiTheme="minorHAnsi" w:cstheme="minorHAnsi"/>
                <w:sz w:val="22"/>
                <w:szCs w:val="22"/>
              </w:rPr>
            </w:pPr>
            <w:r>
              <w:rPr>
                <w:rFonts w:asciiTheme="minorHAnsi" w:hAnsiTheme="minorHAnsi" w:cstheme="minorHAnsi"/>
                <w:sz w:val="22"/>
                <w:szCs w:val="22"/>
              </w:rPr>
              <w:t>Employment Services</w:t>
            </w:r>
          </w:p>
          <w:p w14:paraId="464A76FD" w14:textId="77777777" w:rsidR="00FE5A92" w:rsidRPr="00E0547F" w:rsidRDefault="00FE5A92" w:rsidP="00E0547F">
            <w:pPr>
              <w:jc w:val="center"/>
              <w:rPr>
                <w:rFonts w:asciiTheme="minorHAnsi" w:hAnsiTheme="minorHAnsi" w:cstheme="minorHAnsi"/>
                <w:sz w:val="22"/>
                <w:szCs w:val="22"/>
              </w:rPr>
            </w:pPr>
          </w:p>
        </w:tc>
        <w:tc>
          <w:tcPr>
            <w:tcW w:w="2068" w:type="dxa"/>
            <w:shd w:val="clear" w:color="auto" w:fill="D9E2F3" w:themeFill="accent1" w:themeFillTint="33"/>
          </w:tcPr>
          <w:p w14:paraId="31C3A798" w14:textId="0ECF4FDF" w:rsidR="00FE5A92" w:rsidRPr="00E0547F" w:rsidRDefault="00E0547F" w:rsidP="00E0547F">
            <w:pPr>
              <w:rPr>
                <w:rFonts w:asciiTheme="minorHAnsi" w:hAnsiTheme="minorHAnsi" w:cstheme="minorHAnsi"/>
                <w:b/>
                <w:sz w:val="22"/>
                <w:szCs w:val="22"/>
              </w:rPr>
            </w:pPr>
            <w:r w:rsidRPr="00E0547F">
              <w:rPr>
                <w:rFonts w:asciiTheme="minorHAnsi" w:hAnsiTheme="minorHAnsi" w:cstheme="minorHAnsi"/>
                <w:b/>
                <w:sz w:val="22"/>
                <w:szCs w:val="22"/>
              </w:rPr>
              <w:lastRenderedPageBreak/>
              <w:t>Regulations 7.03 (1) (b) and (e)</w:t>
            </w:r>
            <w:r w:rsidR="00A63542">
              <w:rPr>
                <w:rFonts w:asciiTheme="minorHAnsi" w:hAnsiTheme="minorHAnsi" w:cstheme="minorHAnsi"/>
                <w:b/>
                <w:sz w:val="22"/>
                <w:szCs w:val="22"/>
              </w:rPr>
              <w:t>2 and 3</w:t>
            </w:r>
            <w:r w:rsidRPr="00E0547F">
              <w:rPr>
                <w:rFonts w:asciiTheme="minorHAnsi" w:hAnsiTheme="minorHAnsi" w:cstheme="minorHAnsi"/>
                <w:b/>
                <w:sz w:val="22"/>
                <w:szCs w:val="22"/>
              </w:rPr>
              <w:t xml:space="preserve">:  </w:t>
            </w:r>
          </w:p>
        </w:tc>
        <w:tc>
          <w:tcPr>
            <w:tcW w:w="10638" w:type="dxa"/>
            <w:gridSpan w:val="3"/>
            <w:shd w:val="clear" w:color="auto" w:fill="auto"/>
          </w:tcPr>
          <w:p w14:paraId="7F7DF764" w14:textId="77777777"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 xml:space="preserve">Individual Control: Opportunities for exercising control and choice in all aspects of an individual’s life, education necessary to assist the individual to make informed decisions, and assurance that the individual’s opinions are listened to and treated </w:t>
            </w:r>
            <w:proofErr w:type="gramStart"/>
            <w:r w:rsidRPr="00E0547F">
              <w:rPr>
                <w:rFonts w:asciiTheme="minorHAnsi" w:hAnsiTheme="minorHAnsi" w:cstheme="minorHAnsi"/>
                <w:sz w:val="22"/>
                <w:szCs w:val="22"/>
              </w:rPr>
              <w:t>seriously;</w:t>
            </w:r>
            <w:proofErr w:type="gramEnd"/>
          </w:p>
          <w:p w14:paraId="1E88B4C3" w14:textId="77777777" w:rsidR="00E0547F" w:rsidRPr="00E0547F" w:rsidRDefault="00E0547F" w:rsidP="00E0547F">
            <w:pPr>
              <w:rPr>
                <w:rFonts w:asciiTheme="minorHAnsi" w:hAnsiTheme="minorHAnsi" w:cstheme="minorHAnsi"/>
                <w:sz w:val="22"/>
                <w:szCs w:val="22"/>
              </w:rPr>
            </w:pPr>
          </w:p>
          <w:p w14:paraId="1527BA53" w14:textId="269E12BB" w:rsidR="00CF12B6"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Training, education, supports and services necessary to meet the goals articulated in the individual’s ISP.  Included in the requirements that the provider shall assure the assessment, training, and supports to assist the individual to acquire skills that increase self-reliance and that are necessary for desired and valued outcomes.  This include but is not limited to paid employment in integrated settings in the community and the ability to</w:t>
            </w:r>
            <w:r>
              <w:rPr>
                <w:rFonts w:asciiTheme="minorHAnsi" w:hAnsiTheme="minorHAnsi" w:cstheme="minorHAnsi"/>
                <w:sz w:val="22"/>
                <w:szCs w:val="22"/>
              </w:rPr>
              <w:t xml:space="preserve"> maintain and control one’s home.</w:t>
            </w:r>
          </w:p>
          <w:p w14:paraId="3A014A56" w14:textId="6B9C3B56" w:rsidR="00CF12B6" w:rsidRPr="00E0547F" w:rsidRDefault="00A63542" w:rsidP="00E0547F">
            <w:pPr>
              <w:rPr>
                <w:rFonts w:asciiTheme="minorHAnsi" w:hAnsiTheme="minorHAnsi" w:cstheme="minorHAnsi"/>
                <w:b/>
                <w:sz w:val="22"/>
                <w:szCs w:val="22"/>
              </w:rPr>
            </w:pPr>
            <w:r>
              <w:t xml:space="preserve">2. </w:t>
            </w:r>
            <w:r w:rsidR="00CF12B6" w:rsidRPr="00A63542">
              <w:rPr>
                <w:rFonts w:asciiTheme="minorHAnsi" w:hAnsiTheme="minorHAnsi" w:cstheme="minorHAnsi"/>
                <w:sz w:val="22"/>
                <w:szCs w:val="22"/>
              </w:rPr>
              <w:t>For providers of employment supports, the supports and services include supports to explore and develop work skills, to obtain and maintain paid work in integrated work settings, and the supports to help individuals on a pathway to employment by developing the skills to secure work. 3. For providers of day supports, the services and supports include help that will enable the individual to explore their work, leisure, and community interests, and to participate in their preferred activities.</w:t>
            </w:r>
            <w:r w:rsidR="00CF12B6">
              <w:t xml:space="preserve"> </w:t>
            </w:r>
          </w:p>
        </w:tc>
      </w:tr>
      <w:tr w:rsidR="00FE5A92" w14:paraId="046F3FEB" w14:textId="77777777" w:rsidTr="4A792D6F">
        <w:tc>
          <w:tcPr>
            <w:tcW w:w="1908" w:type="dxa"/>
            <w:vMerge/>
          </w:tcPr>
          <w:p w14:paraId="77DDD42A" w14:textId="77777777" w:rsidR="00FE5A92" w:rsidRPr="00E0547F" w:rsidRDefault="00FE5A92" w:rsidP="00E0547F">
            <w:pPr>
              <w:jc w:val="center"/>
              <w:rPr>
                <w:rFonts w:asciiTheme="minorHAnsi" w:hAnsiTheme="minorHAnsi" w:cstheme="minorHAnsi"/>
                <w:sz w:val="22"/>
                <w:szCs w:val="22"/>
              </w:rPr>
            </w:pPr>
          </w:p>
        </w:tc>
        <w:tc>
          <w:tcPr>
            <w:tcW w:w="12706" w:type="dxa"/>
            <w:gridSpan w:val="4"/>
          </w:tcPr>
          <w:p w14:paraId="14213B3C" w14:textId="77777777" w:rsidR="00FE5A92" w:rsidRPr="00E0547F" w:rsidRDefault="00FE5A92" w:rsidP="00E0547F">
            <w:pPr>
              <w:shd w:val="clear" w:color="auto" w:fill="D9E2F3" w:themeFill="accent1" w:themeFillTint="33"/>
              <w:rPr>
                <w:rFonts w:asciiTheme="minorHAnsi" w:hAnsiTheme="minorHAnsi" w:cstheme="minorHAnsi"/>
                <w:b/>
                <w:sz w:val="22"/>
                <w:szCs w:val="22"/>
              </w:rPr>
            </w:pPr>
            <w:r w:rsidRPr="00E0547F">
              <w:rPr>
                <w:rFonts w:asciiTheme="minorHAnsi" w:hAnsiTheme="minorHAnsi" w:cstheme="minorHAnsi"/>
                <w:b/>
                <w:sz w:val="22"/>
                <w:szCs w:val="22"/>
              </w:rPr>
              <w:t>GUIDELINES:</w:t>
            </w:r>
          </w:p>
          <w:p w14:paraId="15C0C029" w14:textId="56041C23" w:rsidR="00E0547F" w:rsidRPr="00E0547F" w:rsidRDefault="64580262" w:rsidP="4A792D6F">
            <w:pPr>
              <w:rPr>
                <w:rFonts w:asciiTheme="minorHAnsi" w:hAnsiTheme="minorHAnsi" w:cstheme="minorBidi"/>
                <w:sz w:val="22"/>
                <w:szCs w:val="22"/>
              </w:rPr>
            </w:pPr>
            <w:r w:rsidRPr="4A792D6F">
              <w:rPr>
                <w:rFonts w:asciiTheme="minorHAnsi" w:hAnsiTheme="minorHAnsi" w:cstheme="minorBidi"/>
                <w:sz w:val="22"/>
                <w:szCs w:val="22"/>
              </w:rPr>
              <w:t>Providers must use a variety of means to explore job interests including interest inventories, job tours, informational interviews, job shadows, etc.   Methods for exploration must be customized to the specific needs of the individual, such as communication style and preferences.  A wide array of jobs and careers must be explored, especially for those with limited or no work experience.  Individuals in employment supports, for instance</w:t>
            </w:r>
            <w:r w:rsidR="44F4E4E9" w:rsidRPr="4A792D6F">
              <w:rPr>
                <w:rFonts w:asciiTheme="minorHAnsi" w:hAnsiTheme="minorHAnsi" w:cstheme="minorBidi"/>
                <w:sz w:val="22"/>
                <w:szCs w:val="22"/>
              </w:rPr>
              <w:t>,</w:t>
            </w:r>
            <w:r w:rsidRPr="4A792D6F">
              <w:rPr>
                <w:rFonts w:asciiTheme="minorHAnsi" w:hAnsiTheme="minorHAnsi" w:cstheme="minorBidi"/>
                <w:sz w:val="22"/>
                <w:szCs w:val="22"/>
              </w:rPr>
              <w:t xml:space="preserve"> must have opportunities to see what duties different jobs entail through mechanisms such as job tours and informational interviews.  Situational assessment/job try-out is one way to determine if options being considered make sense and to expand employment options of interest. Many of these same processes must be used for those in Center Based work.   Assessment tools and gathering of information on individuals interests for those in Center Based work must not be restricted to only those jobs readily available “in house”.  </w:t>
            </w:r>
          </w:p>
          <w:p w14:paraId="1E988F3B" w14:textId="77777777" w:rsidR="00E0547F" w:rsidRPr="00E0547F" w:rsidRDefault="00E0547F" w:rsidP="00E0547F">
            <w:pPr>
              <w:rPr>
                <w:rFonts w:asciiTheme="minorHAnsi" w:hAnsiTheme="minorHAnsi" w:cstheme="minorHAnsi"/>
                <w:sz w:val="22"/>
                <w:szCs w:val="22"/>
              </w:rPr>
            </w:pPr>
          </w:p>
          <w:p w14:paraId="5DBB95F6" w14:textId="77777777"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t>Work must start initially with the individual’s interests and job goals and simultaneously be used to expand the individual’s frame of reference regarding job interests.  Career exploration must not only identify work skills and interests but also settings that the individual is comfortable in and that would be a good work culture match.</w:t>
            </w:r>
          </w:p>
          <w:p w14:paraId="0074DBCF" w14:textId="77777777" w:rsidR="00E0547F" w:rsidRPr="00E0547F" w:rsidRDefault="00E0547F" w:rsidP="00E0547F">
            <w:pPr>
              <w:rPr>
                <w:rFonts w:asciiTheme="minorHAnsi" w:hAnsiTheme="minorHAnsi" w:cstheme="minorHAnsi"/>
                <w:sz w:val="22"/>
                <w:szCs w:val="22"/>
              </w:rPr>
            </w:pPr>
          </w:p>
          <w:p w14:paraId="59EA1688" w14:textId="1E2134B8" w:rsidR="00FE5A92" w:rsidRPr="00E0547F" w:rsidRDefault="64580262" w:rsidP="4A792D6F">
            <w:pPr>
              <w:rPr>
                <w:rFonts w:asciiTheme="minorHAnsi" w:hAnsiTheme="minorHAnsi" w:cstheme="minorBidi"/>
                <w:sz w:val="22"/>
                <w:szCs w:val="22"/>
              </w:rPr>
            </w:pPr>
            <w:r w:rsidRPr="4A792D6F">
              <w:rPr>
                <w:rFonts w:asciiTheme="minorHAnsi" w:hAnsiTheme="minorHAnsi" w:cstheme="minorBidi"/>
                <w:sz w:val="22"/>
                <w:szCs w:val="22"/>
              </w:rPr>
              <w:t>There must be a discovery process to determine an individual’s strengths and abilities as well as for the person to get to know herself/himself in terms of job interests and goals.   Information gathered from activities such as interest assessments, community visits, observations in a variety of settings, input from family and friends, job trials, etc., are used in working with the individual to determine his/her job goal.  The discovery process must also identify settings that the individual is comfortable in and are a good work culture match, provide work hours and pay of choice, etc.</w:t>
            </w:r>
          </w:p>
        </w:tc>
      </w:tr>
      <w:tr w:rsidR="00FE5A92" w14:paraId="58B04E99" w14:textId="77777777" w:rsidTr="4A792D6F">
        <w:tc>
          <w:tcPr>
            <w:tcW w:w="1908" w:type="dxa"/>
            <w:vMerge/>
          </w:tcPr>
          <w:p w14:paraId="3AF3CC0D" w14:textId="77777777" w:rsidR="00FE5A92" w:rsidRPr="00E0547F" w:rsidRDefault="00FE5A92" w:rsidP="00E0547F">
            <w:pPr>
              <w:jc w:val="center"/>
              <w:rPr>
                <w:rFonts w:asciiTheme="minorHAnsi" w:hAnsiTheme="minorHAnsi" w:cstheme="minorHAnsi"/>
                <w:b/>
                <w:sz w:val="22"/>
                <w:szCs w:val="22"/>
              </w:rPr>
            </w:pPr>
          </w:p>
        </w:tc>
        <w:tc>
          <w:tcPr>
            <w:tcW w:w="2068" w:type="dxa"/>
            <w:shd w:val="clear" w:color="auto" w:fill="D9E2F3" w:themeFill="accent1" w:themeFillTint="33"/>
          </w:tcPr>
          <w:p w14:paraId="35E7D29C" w14:textId="77777777" w:rsidR="00FE5A92" w:rsidRPr="00E0547F" w:rsidRDefault="00FE5A92" w:rsidP="00E0547F">
            <w:pPr>
              <w:jc w:val="center"/>
              <w:rPr>
                <w:rFonts w:asciiTheme="minorHAnsi" w:hAnsiTheme="minorHAnsi" w:cstheme="minorHAnsi"/>
                <w:sz w:val="22"/>
                <w:szCs w:val="22"/>
              </w:rPr>
            </w:pPr>
            <w:r w:rsidRPr="00E0547F">
              <w:rPr>
                <w:rFonts w:asciiTheme="minorHAnsi" w:hAnsiTheme="minorHAnsi" w:cstheme="minorHAnsi"/>
                <w:b/>
                <w:sz w:val="22"/>
                <w:szCs w:val="22"/>
              </w:rPr>
              <w:t>INFORMATION SOURCE</w:t>
            </w:r>
          </w:p>
        </w:tc>
        <w:tc>
          <w:tcPr>
            <w:tcW w:w="3060" w:type="dxa"/>
            <w:shd w:val="clear" w:color="auto" w:fill="D9E2F3" w:themeFill="accent1" w:themeFillTint="33"/>
          </w:tcPr>
          <w:p w14:paraId="198773E1" w14:textId="77777777" w:rsidR="00FE5A92" w:rsidRPr="00E0547F" w:rsidRDefault="00FE5A92" w:rsidP="00E0547F">
            <w:pPr>
              <w:jc w:val="center"/>
              <w:rPr>
                <w:rFonts w:asciiTheme="minorHAnsi" w:hAnsiTheme="minorHAnsi" w:cstheme="minorHAnsi"/>
                <w:sz w:val="22"/>
                <w:szCs w:val="22"/>
              </w:rPr>
            </w:pPr>
            <w:r w:rsidRPr="00E0547F">
              <w:rPr>
                <w:rFonts w:asciiTheme="minorHAnsi" w:hAnsiTheme="minorHAnsi" w:cstheme="minorHAnsi"/>
                <w:b/>
                <w:sz w:val="22"/>
                <w:szCs w:val="22"/>
              </w:rPr>
              <w:t>HOW MEASURED</w:t>
            </w:r>
          </w:p>
        </w:tc>
        <w:tc>
          <w:tcPr>
            <w:tcW w:w="3756" w:type="dxa"/>
            <w:shd w:val="clear" w:color="auto" w:fill="D9E2F3" w:themeFill="accent1" w:themeFillTint="33"/>
          </w:tcPr>
          <w:p w14:paraId="7C7543F8" w14:textId="77777777" w:rsidR="00FE5A92" w:rsidRPr="00E0547F" w:rsidRDefault="00FE5A92" w:rsidP="00E0547F">
            <w:pPr>
              <w:jc w:val="center"/>
              <w:rPr>
                <w:rFonts w:asciiTheme="minorHAnsi" w:hAnsiTheme="minorHAnsi" w:cstheme="minorHAnsi"/>
                <w:sz w:val="22"/>
                <w:szCs w:val="22"/>
              </w:rPr>
            </w:pPr>
            <w:r w:rsidRPr="00E0547F">
              <w:rPr>
                <w:rFonts w:asciiTheme="minorHAnsi" w:hAnsiTheme="minorHAnsi" w:cstheme="minorHAnsi"/>
                <w:b/>
                <w:sz w:val="22"/>
                <w:szCs w:val="22"/>
              </w:rPr>
              <w:t>CRITERIA FOR STANDARD MET</w:t>
            </w:r>
          </w:p>
        </w:tc>
        <w:tc>
          <w:tcPr>
            <w:tcW w:w="3822" w:type="dxa"/>
            <w:shd w:val="clear" w:color="auto" w:fill="D9E2F3" w:themeFill="accent1" w:themeFillTint="33"/>
          </w:tcPr>
          <w:p w14:paraId="39BD7B01" w14:textId="77777777" w:rsidR="00FE5A92" w:rsidRPr="00E0547F" w:rsidRDefault="00FE5A92" w:rsidP="00E0547F">
            <w:pPr>
              <w:jc w:val="center"/>
              <w:rPr>
                <w:rFonts w:asciiTheme="minorHAnsi" w:hAnsiTheme="minorHAnsi" w:cstheme="minorHAnsi"/>
                <w:b/>
                <w:sz w:val="22"/>
                <w:szCs w:val="22"/>
              </w:rPr>
            </w:pPr>
            <w:r w:rsidRPr="00E0547F">
              <w:rPr>
                <w:rFonts w:asciiTheme="minorHAnsi" w:hAnsiTheme="minorHAnsi" w:cstheme="minorHAnsi"/>
                <w:b/>
                <w:sz w:val="22"/>
                <w:szCs w:val="22"/>
              </w:rPr>
              <w:t>CRITERIA FOR STANDARD</w:t>
            </w:r>
          </w:p>
          <w:p w14:paraId="35249D38" w14:textId="77777777" w:rsidR="00FE5A92" w:rsidRPr="00E0547F" w:rsidRDefault="00FE5A92" w:rsidP="00E0547F">
            <w:pPr>
              <w:jc w:val="center"/>
              <w:rPr>
                <w:rFonts w:asciiTheme="minorHAnsi" w:hAnsiTheme="minorHAnsi" w:cstheme="minorHAnsi"/>
                <w:sz w:val="22"/>
                <w:szCs w:val="22"/>
              </w:rPr>
            </w:pPr>
            <w:r w:rsidRPr="00E0547F">
              <w:rPr>
                <w:rFonts w:asciiTheme="minorHAnsi" w:hAnsiTheme="minorHAnsi" w:cstheme="minorHAnsi"/>
                <w:b/>
                <w:sz w:val="22"/>
                <w:szCs w:val="22"/>
              </w:rPr>
              <w:t>NOT MET</w:t>
            </w:r>
          </w:p>
        </w:tc>
      </w:tr>
      <w:tr w:rsidR="00E0547F" w14:paraId="53D3AF5F" w14:textId="77777777" w:rsidTr="00C028D1">
        <w:trPr>
          <w:trHeight w:val="1457"/>
        </w:trPr>
        <w:tc>
          <w:tcPr>
            <w:tcW w:w="1908" w:type="dxa"/>
            <w:vMerge/>
          </w:tcPr>
          <w:p w14:paraId="7EC43AF0" w14:textId="77777777" w:rsidR="00E0547F" w:rsidRPr="00E0547F" w:rsidRDefault="00E0547F" w:rsidP="00E0547F">
            <w:pPr>
              <w:jc w:val="center"/>
              <w:rPr>
                <w:rFonts w:asciiTheme="minorHAnsi" w:hAnsiTheme="minorHAnsi" w:cstheme="minorHAnsi"/>
                <w:b/>
                <w:sz w:val="22"/>
                <w:szCs w:val="22"/>
              </w:rPr>
            </w:pPr>
          </w:p>
        </w:tc>
        <w:tc>
          <w:tcPr>
            <w:tcW w:w="2068" w:type="dxa"/>
          </w:tcPr>
          <w:p w14:paraId="14F65E85" w14:textId="77777777" w:rsidR="00E0547F" w:rsidRPr="00E0547F" w:rsidRDefault="00E0547F" w:rsidP="00D22B9A">
            <w:pPr>
              <w:ind w:left="72"/>
              <w:rPr>
                <w:rFonts w:asciiTheme="minorHAnsi" w:hAnsiTheme="minorHAnsi" w:cstheme="minorHAnsi"/>
                <w:sz w:val="22"/>
                <w:szCs w:val="22"/>
              </w:rPr>
            </w:pPr>
            <w:r w:rsidRPr="00E0547F">
              <w:rPr>
                <w:rFonts w:asciiTheme="minorHAnsi" w:hAnsiTheme="minorHAnsi" w:cstheme="minorHAnsi"/>
                <w:sz w:val="22"/>
                <w:szCs w:val="22"/>
              </w:rPr>
              <w:t>Employment documentation including:</w:t>
            </w:r>
          </w:p>
          <w:p w14:paraId="4A94DA99" w14:textId="76B859AF" w:rsidR="00E0547F" w:rsidRPr="00E0547F" w:rsidRDefault="00E0547F" w:rsidP="00D22B9A">
            <w:pPr>
              <w:ind w:left="72"/>
              <w:rPr>
                <w:rFonts w:asciiTheme="minorHAnsi" w:hAnsiTheme="minorHAnsi" w:cstheme="minorHAnsi"/>
                <w:sz w:val="22"/>
                <w:szCs w:val="22"/>
              </w:rPr>
            </w:pPr>
            <w:r w:rsidRPr="00E0547F">
              <w:rPr>
                <w:rFonts w:asciiTheme="minorHAnsi" w:hAnsiTheme="minorHAnsi" w:cstheme="minorHAnsi"/>
                <w:sz w:val="22"/>
                <w:szCs w:val="22"/>
              </w:rPr>
              <w:t xml:space="preserve">Interest inventories, vocational assessments, to determine individuals’ interests and corresponding job exploration activities such as job tours, shadowing, informational interviews, and job trials </w:t>
            </w:r>
          </w:p>
          <w:p w14:paraId="4B9307F5" w14:textId="77777777" w:rsidR="00E0547F" w:rsidRPr="00E0547F" w:rsidRDefault="00E0547F" w:rsidP="00D22B9A">
            <w:pPr>
              <w:ind w:left="72"/>
              <w:rPr>
                <w:rFonts w:asciiTheme="minorHAnsi" w:hAnsiTheme="minorHAnsi" w:cstheme="minorHAnsi"/>
                <w:sz w:val="22"/>
                <w:szCs w:val="22"/>
              </w:rPr>
            </w:pPr>
          </w:p>
          <w:p w14:paraId="734F5D75" w14:textId="19557441" w:rsidR="00E0547F" w:rsidRPr="00E0547F" w:rsidRDefault="00D22B9A" w:rsidP="00D22B9A">
            <w:pPr>
              <w:ind w:left="72"/>
              <w:rPr>
                <w:rFonts w:asciiTheme="minorHAnsi" w:hAnsiTheme="minorHAnsi" w:cstheme="minorHAnsi"/>
                <w:sz w:val="22"/>
                <w:szCs w:val="22"/>
              </w:rPr>
            </w:pPr>
            <w:r>
              <w:rPr>
                <w:rFonts w:asciiTheme="minorHAnsi" w:hAnsiTheme="minorHAnsi" w:cstheme="minorHAnsi"/>
                <w:sz w:val="22"/>
                <w:szCs w:val="22"/>
              </w:rPr>
              <w:lastRenderedPageBreak/>
              <w:t xml:space="preserve">Staff interview </w:t>
            </w:r>
          </w:p>
          <w:p w14:paraId="46C1420C" w14:textId="77777777" w:rsidR="00E0547F" w:rsidRPr="00E0547F" w:rsidRDefault="00E0547F" w:rsidP="00D22B9A">
            <w:pPr>
              <w:ind w:left="72"/>
              <w:rPr>
                <w:rFonts w:asciiTheme="minorHAnsi" w:hAnsiTheme="minorHAnsi" w:cstheme="minorHAnsi"/>
                <w:sz w:val="22"/>
                <w:szCs w:val="22"/>
              </w:rPr>
            </w:pPr>
          </w:p>
          <w:p w14:paraId="491616F4" w14:textId="7E59A7D1" w:rsidR="00E0547F" w:rsidRPr="00E0547F" w:rsidRDefault="00E0547F" w:rsidP="00D22B9A">
            <w:pPr>
              <w:ind w:left="72"/>
              <w:rPr>
                <w:rFonts w:asciiTheme="minorHAnsi" w:hAnsiTheme="minorHAnsi" w:cstheme="minorHAnsi"/>
                <w:sz w:val="22"/>
                <w:szCs w:val="22"/>
              </w:rPr>
            </w:pPr>
            <w:r w:rsidRPr="00E0547F">
              <w:rPr>
                <w:rFonts w:asciiTheme="minorHAnsi" w:hAnsiTheme="minorHAnsi" w:cstheme="minorHAnsi"/>
                <w:sz w:val="22"/>
                <w:szCs w:val="22"/>
              </w:rPr>
              <w:t xml:space="preserve">Individual interview </w:t>
            </w:r>
          </w:p>
        </w:tc>
        <w:tc>
          <w:tcPr>
            <w:tcW w:w="3060" w:type="dxa"/>
          </w:tcPr>
          <w:p w14:paraId="1484A195" w14:textId="3DF18B77" w:rsidR="00E0547F" w:rsidRPr="00E0547F" w:rsidRDefault="00E0547F" w:rsidP="00E0547F">
            <w:pPr>
              <w:rPr>
                <w:rFonts w:asciiTheme="minorHAnsi" w:hAnsiTheme="minorHAnsi" w:cstheme="minorHAnsi"/>
                <w:sz w:val="22"/>
                <w:szCs w:val="22"/>
              </w:rPr>
            </w:pPr>
            <w:r w:rsidRPr="00E0547F">
              <w:rPr>
                <w:rFonts w:asciiTheme="minorHAnsi" w:hAnsiTheme="minorHAnsi" w:cstheme="minorHAnsi"/>
                <w:sz w:val="22"/>
                <w:szCs w:val="22"/>
              </w:rPr>
              <w:lastRenderedPageBreak/>
              <w:t xml:space="preserve">Individuals’ and </w:t>
            </w:r>
            <w:r w:rsidR="00C028D1" w:rsidRPr="00E0547F">
              <w:rPr>
                <w:rFonts w:asciiTheme="minorHAnsi" w:hAnsiTheme="minorHAnsi" w:cstheme="minorHAnsi"/>
                <w:sz w:val="22"/>
                <w:szCs w:val="22"/>
              </w:rPr>
              <w:t>service</w:t>
            </w:r>
            <w:r w:rsidR="00C028D1">
              <w:rPr>
                <w:rFonts w:asciiTheme="minorHAnsi" w:hAnsiTheme="minorHAnsi" w:cstheme="minorHAnsi"/>
                <w:sz w:val="22"/>
                <w:szCs w:val="22"/>
              </w:rPr>
              <w:t>-related</w:t>
            </w:r>
            <w:r w:rsidRPr="00E0547F">
              <w:rPr>
                <w:rFonts w:asciiTheme="minorHAnsi" w:hAnsiTheme="minorHAnsi" w:cstheme="minorHAnsi"/>
                <w:sz w:val="22"/>
                <w:szCs w:val="22"/>
              </w:rPr>
              <w:t xml:space="preserve"> information on employment processes and activities are reviewed to determine whether individuals’ employment interests have been assessed and explored.</w:t>
            </w:r>
          </w:p>
          <w:p w14:paraId="3F3795B0" w14:textId="77777777" w:rsidR="00E0547F" w:rsidRPr="00E0547F" w:rsidRDefault="00E0547F" w:rsidP="00E0547F">
            <w:pPr>
              <w:rPr>
                <w:rFonts w:asciiTheme="minorHAnsi" w:hAnsiTheme="minorHAnsi" w:cstheme="minorHAnsi"/>
                <w:sz w:val="22"/>
                <w:szCs w:val="22"/>
              </w:rPr>
            </w:pPr>
          </w:p>
          <w:p w14:paraId="22AD68A5" w14:textId="29568A8B" w:rsidR="00E0547F" w:rsidRPr="00E0547F" w:rsidRDefault="00F321E1" w:rsidP="00E0547F">
            <w:pPr>
              <w:rPr>
                <w:rFonts w:asciiTheme="minorHAnsi" w:hAnsiTheme="minorHAnsi" w:cstheme="minorHAnsi"/>
                <w:sz w:val="22"/>
                <w:szCs w:val="22"/>
              </w:rPr>
            </w:pPr>
            <w:r>
              <w:rPr>
                <w:rFonts w:asciiTheme="minorHAnsi" w:hAnsiTheme="minorHAnsi" w:cstheme="minorHAnsi"/>
                <w:sz w:val="22"/>
                <w:szCs w:val="22"/>
              </w:rPr>
              <w:t xml:space="preserve">Review </w:t>
            </w:r>
            <w:r w:rsidR="00594E46">
              <w:rPr>
                <w:rFonts w:asciiTheme="minorHAnsi" w:hAnsiTheme="minorHAnsi" w:cstheme="minorHAnsi"/>
                <w:sz w:val="22"/>
                <w:szCs w:val="22"/>
              </w:rPr>
              <w:t xml:space="preserve">provider actions to </w:t>
            </w:r>
            <w:r w:rsidR="009704FB">
              <w:rPr>
                <w:rFonts w:asciiTheme="minorHAnsi" w:hAnsiTheme="minorHAnsi" w:cstheme="minorHAnsi"/>
                <w:sz w:val="22"/>
                <w:szCs w:val="22"/>
              </w:rPr>
              <w:t xml:space="preserve">assess </w:t>
            </w:r>
            <w:r w:rsidR="000B76A3">
              <w:rPr>
                <w:rFonts w:asciiTheme="minorHAnsi" w:hAnsiTheme="minorHAnsi" w:cstheme="minorHAnsi"/>
                <w:sz w:val="22"/>
                <w:szCs w:val="22"/>
              </w:rPr>
              <w:t>individual</w:t>
            </w:r>
            <w:r w:rsidR="009704FB">
              <w:rPr>
                <w:rFonts w:asciiTheme="minorHAnsi" w:hAnsiTheme="minorHAnsi" w:cstheme="minorHAnsi"/>
                <w:sz w:val="22"/>
                <w:szCs w:val="22"/>
              </w:rPr>
              <w:t>s’</w:t>
            </w:r>
            <w:r w:rsidR="000B76A3">
              <w:rPr>
                <w:rFonts w:asciiTheme="minorHAnsi" w:hAnsiTheme="minorHAnsi" w:cstheme="minorHAnsi"/>
                <w:sz w:val="22"/>
                <w:szCs w:val="22"/>
              </w:rPr>
              <w:t xml:space="preserve"> strengths and </w:t>
            </w:r>
            <w:r w:rsidR="00594E46">
              <w:rPr>
                <w:rFonts w:asciiTheme="minorHAnsi" w:hAnsiTheme="minorHAnsi" w:cstheme="minorHAnsi"/>
                <w:sz w:val="22"/>
                <w:szCs w:val="22"/>
              </w:rPr>
              <w:t xml:space="preserve">skills in </w:t>
            </w:r>
            <w:r w:rsidR="009704FB">
              <w:rPr>
                <w:rFonts w:asciiTheme="minorHAnsi" w:hAnsiTheme="minorHAnsi" w:cstheme="minorHAnsi"/>
                <w:sz w:val="22"/>
                <w:szCs w:val="22"/>
              </w:rPr>
              <w:t xml:space="preserve">their </w:t>
            </w:r>
            <w:r w:rsidR="00594E46">
              <w:rPr>
                <w:rFonts w:asciiTheme="minorHAnsi" w:hAnsiTheme="minorHAnsi" w:cstheme="minorHAnsi"/>
                <w:sz w:val="22"/>
                <w:szCs w:val="22"/>
              </w:rPr>
              <w:t xml:space="preserve">job </w:t>
            </w:r>
            <w:r w:rsidR="00C028D1">
              <w:rPr>
                <w:rFonts w:asciiTheme="minorHAnsi" w:hAnsiTheme="minorHAnsi" w:cstheme="minorHAnsi"/>
                <w:sz w:val="22"/>
                <w:szCs w:val="22"/>
              </w:rPr>
              <w:t>interests.</w:t>
            </w:r>
          </w:p>
          <w:p w14:paraId="719458DB" w14:textId="77777777" w:rsidR="00E0547F" w:rsidRPr="00E0547F" w:rsidRDefault="00E0547F" w:rsidP="00E0547F">
            <w:pPr>
              <w:rPr>
                <w:rFonts w:asciiTheme="minorHAnsi" w:hAnsiTheme="minorHAnsi" w:cstheme="minorHAnsi"/>
                <w:sz w:val="22"/>
                <w:szCs w:val="22"/>
              </w:rPr>
            </w:pPr>
          </w:p>
          <w:p w14:paraId="6A759E99" w14:textId="77777777" w:rsidR="00E0547F" w:rsidRPr="00E0547F" w:rsidRDefault="00E0547F" w:rsidP="00E0547F">
            <w:pPr>
              <w:rPr>
                <w:rFonts w:asciiTheme="minorHAnsi" w:hAnsiTheme="minorHAnsi" w:cstheme="minorHAnsi"/>
                <w:color w:val="FF0000"/>
                <w:sz w:val="22"/>
                <w:szCs w:val="22"/>
              </w:rPr>
            </w:pPr>
          </w:p>
        </w:tc>
        <w:tc>
          <w:tcPr>
            <w:tcW w:w="3756" w:type="dxa"/>
          </w:tcPr>
          <w:p w14:paraId="08A92580" w14:textId="77777777" w:rsidR="00D22B9A" w:rsidRPr="00D22B9A" w:rsidRDefault="00E0547F" w:rsidP="00A876D3">
            <w:pPr>
              <w:pStyle w:val="ListParagraph"/>
              <w:numPr>
                <w:ilvl w:val="0"/>
                <w:numId w:val="28"/>
              </w:numPr>
              <w:ind w:left="344"/>
              <w:rPr>
                <w:rFonts w:asciiTheme="minorHAnsi" w:hAnsiTheme="minorHAnsi" w:cstheme="minorHAnsi"/>
                <w:sz w:val="22"/>
                <w:szCs w:val="22"/>
              </w:rPr>
            </w:pPr>
            <w:r w:rsidRPr="00D22B9A">
              <w:rPr>
                <w:rFonts w:asciiTheme="minorHAnsi" w:hAnsiTheme="minorHAnsi" w:cstheme="minorHAnsi"/>
                <w:sz w:val="22"/>
                <w:szCs w:val="22"/>
              </w:rPr>
              <w:t xml:space="preserve">Staff have regularly assessed the individual’s job interests, </w:t>
            </w:r>
          </w:p>
          <w:p w14:paraId="6321BE5F" w14:textId="5C106482" w:rsidR="00E0547F" w:rsidRPr="00D22B9A" w:rsidRDefault="00E0547F" w:rsidP="00A876D3">
            <w:pPr>
              <w:pStyle w:val="ListParagraph"/>
              <w:numPr>
                <w:ilvl w:val="0"/>
                <w:numId w:val="28"/>
              </w:numPr>
              <w:ind w:left="344"/>
              <w:rPr>
                <w:rFonts w:asciiTheme="minorHAnsi" w:hAnsiTheme="minorHAnsi" w:cstheme="minorHAnsi"/>
                <w:color w:val="800080"/>
                <w:sz w:val="22"/>
                <w:szCs w:val="22"/>
              </w:rPr>
            </w:pPr>
            <w:r w:rsidRPr="00D22B9A">
              <w:rPr>
                <w:rFonts w:asciiTheme="minorHAnsi" w:hAnsiTheme="minorHAnsi" w:cstheme="minorHAnsi"/>
                <w:b/>
                <w:sz w:val="22"/>
                <w:szCs w:val="22"/>
                <w:u w:val="single"/>
              </w:rPr>
              <w:t>and</w:t>
            </w:r>
            <w:r w:rsidRPr="00D22B9A">
              <w:rPr>
                <w:rFonts w:asciiTheme="minorHAnsi" w:hAnsiTheme="minorHAnsi" w:cstheme="minorHAnsi"/>
                <w:b/>
                <w:sz w:val="22"/>
                <w:szCs w:val="22"/>
              </w:rPr>
              <w:t xml:space="preserve"> </w:t>
            </w:r>
            <w:r w:rsidRPr="00D22B9A">
              <w:rPr>
                <w:rFonts w:asciiTheme="minorHAnsi" w:hAnsiTheme="minorHAnsi" w:cstheme="minorHAnsi"/>
                <w:sz w:val="22"/>
                <w:szCs w:val="22"/>
              </w:rPr>
              <w:t xml:space="preserve">staff have explored those interests identified with the individual. </w:t>
            </w:r>
          </w:p>
          <w:p w14:paraId="17573ADF" w14:textId="77777777" w:rsidR="00E0547F" w:rsidRPr="00E0547F" w:rsidRDefault="00E0547F" w:rsidP="00D22B9A">
            <w:pPr>
              <w:ind w:left="344"/>
              <w:rPr>
                <w:rFonts w:asciiTheme="minorHAnsi" w:hAnsiTheme="minorHAnsi" w:cstheme="minorHAnsi"/>
                <w:color w:val="FF0000"/>
                <w:sz w:val="22"/>
                <w:szCs w:val="22"/>
              </w:rPr>
            </w:pPr>
          </w:p>
        </w:tc>
        <w:tc>
          <w:tcPr>
            <w:tcW w:w="3822" w:type="dxa"/>
          </w:tcPr>
          <w:p w14:paraId="7BECB43A" w14:textId="77777777" w:rsidR="00D22B9A" w:rsidRPr="00D22B9A" w:rsidRDefault="00E0547F" w:rsidP="00A876D3">
            <w:pPr>
              <w:pStyle w:val="ListParagraph"/>
              <w:numPr>
                <w:ilvl w:val="0"/>
                <w:numId w:val="28"/>
              </w:numPr>
              <w:ind w:left="344"/>
              <w:rPr>
                <w:rFonts w:asciiTheme="minorHAnsi" w:hAnsiTheme="minorHAnsi" w:cstheme="minorHAnsi"/>
                <w:sz w:val="22"/>
                <w:szCs w:val="22"/>
              </w:rPr>
            </w:pPr>
            <w:r w:rsidRPr="00D22B9A">
              <w:rPr>
                <w:rFonts w:asciiTheme="minorHAnsi" w:hAnsiTheme="minorHAnsi" w:cstheme="minorHAnsi"/>
                <w:sz w:val="22"/>
                <w:szCs w:val="22"/>
              </w:rPr>
              <w:t xml:space="preserve">Staff have not recently assessed the individual’s job interests, </w:t>
            </w:r>
          </w:p>
          <w:p w14:paraId="2091233F" w14:textId="4B41ACCB" w:rsidR="00E0547F" w:rsidRPr="00D22B9A" w:rsidRDefault="00D22B9A" w:rsidP="00A876D3">
            <w:pPr>
              <w:pStyle w:val="ListParagraph"/>
              <w:numPr>
                <w:ilvl w:val="0"/>
                <w:numId w:val="28"/>
              </w:numPr>
              <w:ind w:left="344"/>
              <w:rPr>
                <w:rFonts w:asciiTheme="minorHAnsi" w:hAnsiTheme="minorHAnsi" w:cstheme="minorHAnsi"/>
                <w:sz w:val="22"/>
                <w:szCs w:val="22"/>
              </w:rPr>
            </w:pPr>
            <w:r w:rsidRPr="00D22B9A">
              <w:rPr>
                <w:rFonts w:asciiTheme="minorHAnsi" w:hAnsiTheme="minorHAnsi" w:cstheme="minorHAnsi"/>
                <w:b/>
                <w:sz w:val="22"/>
                <w:szCs w:val="22"/>
                <w:u w:val="single"/>
              </w:rPr>
              <w:t>and</w:t>
            </w:r>
            <w:r w:rsidR="00E0547F" w:rsidRPr="00D22B9A">
              <w:rPr>
                <w:rFonts w:asciiTheme="minorHAnsi" w:hAnsiTheme="minorHAnsi" w:cstheme="minorHAnsi"/>
                <w:b/>
                <w:sz w:val="22"/>
                <w:szCs w:val="22"/>
                <w:u w:val="single"/>
              </w:rPr>
              <w:t>/or</w:t>
            </w:r>
            <w:r w:rsidR="00E0547F" w:rsidRPr="00D22B9A">
              <w:rPr>
                <w:rFonts w:asciiTheme="minorHAnsi" w:hAnsiTheme="minorHAnsi" w:cstheme="minorHAnsi"/>
                <w:sz w:val="22"/>
                <w:szCs w:val="22"/>
              </w:rPr>
              <w:t xml:space="preserve"> staff have not explored those interests identified with the individual.</w:t>
            </w:r>
          </w:p>
          <w:p w14:paraId="7B01EE77" w14:textId="77777777" w:rsidR="00E0547F" w:rsidRPr="00E0547F" w:rsidRDefault="00E0547F" w:rsidP="00D22B9A">
            <w:pPr>
              <w:ind w:left="344"/>
              <w:rPr>
                <w:rFonts w:asciiTheme="minorHAnsi" w:hAnsiTheme="minorHAnsi" w:cstheme="minorHAnsi"/>
                <w:sz w:val="22"/>
                <w:szCs w:val="22"/>
              </w:rPr>
            </w:pPr>
          </w:p>
          <w:p w14:paraId="087A386F" w14:textId="77777777" w:rsidR="00E0547F" w:rsidRPr="00E0547F" w:rsidRDefault="00E0547F" w:rsidP="00D22B9A">
            <w:pPr>
              <w:ind w:left="344"/>
              <w:rPr>
                <w:rFonts w:asciiTheme="minorHAnsi" w:hAnsiTheme="minorHAnsi" w:cstheme="minorHAnsi"/>
                <w:color w:val="000080"/>
                <w:sz w:val="22"/>
                <w:szCs w:val="22"/>
              </w:rPr>
            </w:pPr>
          </w:p>
        </w:tc>
      </w:tr>
    </w:tbl>
    <w:p w14:paraId="27120B89" w14:textId="7A515D02" w:rsidR="00FE5A92" w:rsidRDefault="00FE5A92"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FE5A92" w14:paraId="3863F39A" w14:textId="77777777" w:rsidTr="4A792D6F">
        <w:tc>
          <w:tcPr>
            <w:tcW w:w="1908" w:type="dxa"/>
            <w:vMerge w:val="restart"/>
          </w:tcPr>
          <w:p w14:paraId="673CB8C1" w14:textId="77777777" w:rsidR="00FE5A92" w:rsidRPr="00D22B9A" w:rsidRDefault="00FE5A92" w:rsidP="00E0547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D22B9A">
              <w:rPr>
                <w:rFonts w:asciiTheme="minorHAnsi" w:hAnsiTheme="minorHAnsi" w:cstheme="minorHAnsi"/>
                <w:b/>
                <w:sz w:val="22"/>
                <w:szCs w:val="22"/>
                <w:shd w:val="clear" w:color="auto" w:fill="D9E2F3" w:themeFill="accent1" w:themeFillTint="33"/>
              </w:rPr>
              <w:t>INDICATOR</w:t>
            </w:r>
          </w:p>
          <w:p w14:paraId="1F88B4A8" w14:textId="77777777" w:rsidR="00FE5A92" w:rsidRPr="00D22B9A" w:rsidRDefault="00FE5A92" w:rsidP="00E0547F">
            <w:pPr>
              <w:rPr>
                <w:rFonts w:asciiTheme="minorHAnsi" w:hAnsiTheme="minorHAnsi" w:cstheme="minorHAnsi"/>
                <w:sz w:val="22"/>
                <w:szCs w:val="22"/>
              </w:rPr>
            </w:pPr>
          </w:p>
          <w:p w14:paraId="063C229C" w14:textId="23A95CFC" w:rsidR="00D22B9A" w:rsidRPr="00D22B9A" w:rsidRDefault="00B41CCE" w:rsidP="00D22B9A">
            <w:pPr>
              <w:rPr>
                <w:rFonts w:asciiTheme="minorHAnsi" w:hAnsiTheme="minorHAnsi" w:cstheme="minorHAnsi"/>
                <w:sz w:val="22"/>
                <w:szCs w:val="22"/>
              </w:rPr>
            </w:pPr>
            <w:hyperlink w:anchor="C23" w:history="1">
              <w:r w:rsidR="00D22B9A" w:rsidRPr="00D054DD">
                <w:rPr>
                  <w:rStyle w:val="Hyperlink"/>
                  <w:rFonts w:asciiTheme="minorHAnsi" w:hAnsiTheme="minorHAnsi" w:cstheme="minorHAnsi"/>
                  <w:b/>
                  <w:sz w:val="22"/>
                  <w:szCs w:val="22"/>
                </w:rPr>
                <w:t>C23.</w:t>
              </w:r>
              <w:r w:rsidR="00D22B9A" w:rsidRPr="00D054DD">
                <w:rPr>
                  <w:rStyle w:val="Hyperlink"/>
                  <w:rFonts w:asciiTheme="minorHAnsi" w:hAnsiTheme="minorHAnsi" w:cstheme="minorHAnsi"/>
                  <w:sz w:val="22"/>
                  <w:szCs w:val="22"/>
                </w:rPr>
                <w:t xml:space="preserve"> </w:t>
              </w:r>
            </w:hyperlink>
            <w:r w:rsidR="00D22B9A" w:rsidRPr="00D22B9A">
              <w:rPr>
                <w:rFonts w:asciiTheme="minorHAnsi" w:hAnsiTheme="minorHAnsi" w:cstheme="minorHAnsi"/>
                <w:sz w:val="22"/>
                <w:szCs w:val="22"/>
              </w:rPr>
              <w:t xml:space="preserve"> Staff utilize a variety of methods to assess an individual’s skills and training needs in employment.  </w:t>
            </w:r>
          </w:p>
          <w:p w14:paraId="63B6908C" w14:textId="77777777" w:rsidR="00FE5A92" w:rsidRPr="00D22B9A" w:rsidRDefault="00FE5A92" w:rsidP="00D22B9A">
            <w:pPr>
              <w:rPr>
                <w:rFonts w:asciiTheme="minorHAnsi" w:hAnsiTheme="minorHAnsi" w:cstheme="minorHAnsi"/>
                <w:sz w:val="22"/>
                <w:szCs w:val="22"/>
              </w:rPr>
            </w:pPr>
          </w:p>
          <w:p w14:paraId="6DD423DF" w14:textId="77777777" w:rsidR="00FE5A92" w:rsidRPr="00D22B9A" w:rsidRDefault="00FE5A92" w:rsidP="00E0547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D22B9A">
              <w:rPr>
                <w:rFonts w:asciiTheme="minorHAnsi" w:hAnsiTheme="minorHAnsi" w:cstheme="minorHAnsi"/>
                <w:b/>
                <w:sz w:val="22"/>
                <w:szCs w:val="22"/>
              </w:rPr>
              <w:t>APPLICABILITY</w:t>
            </w:r>
          </w:p>
          <w:p w14:paraId="7E711A1E" w14:textId="77777777" w:rsidR="00FE5A92" w:rsidRPr="00D22B9A" w:rsidRDefault="00FE5A92" w:rsidP="00E0547F">
            <w:pPr>
              <w:jc w:val="center"/>
              <w:rPr>
                <w:rFonts w:asciiTheme="minorHAnsi" w:hAnsiTheme="minorHAnsi" w:cstheme="minorHAnsi"/>
                <w:sz w:val="22"/>
                <w:szCs w:val="22"/>
              </w:rPr>
            </w:pPr>
          </w:p>
          <w:p w14:paraId="5403F7B2" w14:textId="6315E03E" w:rsidR="00FE5A92" w:rsidRPr="00D22B9A" w:rsidRDefault="00D22B9A" w:rsidP="00E0547F">
            <w:pPr>
              <w:jc w:val="center"/>
              <w:rPr>
                <w:rFonts w:asciiTheme="minorHAnsi" w:hAnsiTheme="minorHAnsi" w:cstheme="minorHAnsi"/>
                <w:sz w:val="22"/>
                <w:szCs w:val="22"/>
              </w:rPr>
            </w:pPr>
            <w:r w:rsidRPr="00D22B9A">
              <w:rPr>
                <w:rFonts w:asciiTheme="minorHAnsi" w:hAnsiTheme="minorHAnsi" w:cstheme="minorHAnsi"/>
                <w:sz w:val="22"/>
                <w:szCs w:val="22"/>
              </w:rPr>
              <w:t>Employment Services</w:t>
            </w:r>
          </w:p>
          <w:p w14:paraId="374238D0" w14:textId="77777777" w:rsidR="00FE5A92" w:rsidRPr="00D22B9A" w:rsidRDefault="00FE5A92" w:rsidP="00E0547F">
            <w:pPr>
              <w:jc w:val="center"/>
              <w:rPr>
                <w:rFonts w:asciiTheme="minorHAnsi" w:hAnsiTheme="minorHAnsi" w:cstheme="minorHAnsi"/>
                <w:sz w:val="22"/>
                <w:szCs w:val="22"/>
              </w:rPr>
            </w:pPr>
          </w:p>
        </w:tc>
        <w:tc>
          <w:tcPr>
            <w:tcW w:w="2068" w:type="dxa"/>
            <w:shd w:val="clear" w:color="auto" w:fill="D9E2F3" w:themeFill="accent1" w:themeFillTint="33"/>
          </w:tcPr>
          <w:p w14:paraId="0003D537" w14:textId="77777777" w:rsidR="00FE5A92" w:rsidRDefault="00D22B9A" w:rsidP="00E0547F">
            <w:pPr>
              <w:rPr>
                <w:rFonts w:asciiTheme="minorHAnsi" w:hAnsiTheme="minorHAnsi" w:cstheme="minorHAnsi"/>
                <w:b/>
                <w:sz w:val="22"/>
                <w:szCs w:val="22"/>
              </w:rPr>
            </w:pPr>
            <w:r w:rsidRPr="00D22B9A">
              <w:rPr>
                <w:rFonts w:asciiTheme="minorHAnsi" w:hAnsiTheme="minorHAnsi" w:cstheme="minorHAnsi"/>
                <w:b/>
                <w:sz w:val="22"/>
                <w:szCs w:val="22"/>
              </w:rPr>
              <w:t>Regulations 7.03 (e):</w:t>
            </w:r>
          </w:p>
          <w:p w14:paraId="517530A6" w14:textId="77777777" w:rsidR="006560C2" w:rsidRDefault="006560C2" w:rsidP="00E0547F">
            <w:pPr>
              <w:rPr>
                <w:rFonts w:asciiTheme="minorHAnsi" w:hAnsiTheme="minorHAnsi" w:cstheme="minorHAnsi"/>
                <w:b/>
                <w:sz w:val="22"/>
                <w:szCs w:val="22"/>
              </w:rPr>
            </w:pPr>
          </w:p>
          <w:p w14:paraId="5B91E6AE" w14:textId="77777777" w:rsidR="006560C2" w:rsidRDefault="006560C2" w:rsidP="00E0547F">
            <w:pPr>
              <w:rPr>
                <w:rFonts w:asciiTheme="minorHAnsi" w:hAnsiTheme="minorHAnsi" w:cstheme="minorHAnsi"/>
                <w:b/>
                <w:sz w:val="22"/>
                <w:szCs w:val="22"/>
              </w:rPr>
            </w:pPr>
          </w:p>
          <w:p w14:paraId="028A528A" w14:textId="5F2E2847" w:rsidR="006560C2" w:rsidRPr="00D22B9A" w:rsidRDefault="006560C2" w:rsidP="00E0547F">
            <w:pPr>
              <w:rPr>
                <w:rFonts w:asciiTheme="minorHAnsi" w:hAnsiTheme="minorHAnsi" w:cstheme="minorHAnsi"/>
                <w:b/>
                <w:sz w:val="22"/>
                <w:szCs w:val="22"/>
              </w:rPr>
            </w:pPr>
          </w:p>
        </w:tc>
        <w:tc>
          <w:tcPr>
            <w:tcW w:w="10638" w:type="dxa"/>
            <w:gridSpan w:val="3"/>
            <w:shd w:val="clear" w:color="auto" w:fill="auto"/>
          </w:tcPr>
          <w:p w14:paraId="0F8D3CD8" w14:textId="228F9D14" w:rsidR="00DA5EDD" w:rsidRPr="00A3089E" w:rsidRDefault="00D22B9A" w:rsidP="00D22B9A">
            <w:pPr>
              <w:rPr>
                <w:rFonts w:asciiTheme="minorHAnsi" w:hAnsiTheme="minorHAnsi" w:cstheme="minorBidi"/>
                <w:sz w:val="22"/>
                <w:szCs w:val="22"/>
              </w:rPr>
            </w:pPr>
            <w:r w:rsidRPr="75C36951">
              <w:rPr>
                <w:rFonts w:asciiTheme="minorHAnsi" w:hAnsiTheme="minorHAnsi" w:cstheme="minorBidi"/>
                <w:sz w:val="22"/>
                <w:szCs w:val="22"/>
              </w:rPr>
              <w:t>Training, education, supports and services necessary to meet the goals articulated in the individual’s ISP.  Included in the requirements that the provider shall assure the assessment, training, and supports to assist the individual to acquire skills that increase self-reliance and that are necessary for desired and valued outcomes.  This include but is not limited to paid employment in integrated settings in the community and the ability to maintain and control one’s home.</w:t>
            </w:r>
          </w:p>
        </w:tc>
      </w:tr>
      <w:tr w:rsidR="00A3089E" w14:paraId="1AE74014" w14:textId="77777777" w:rsidTr="4A792D6F">
        <w:tc>
          <w:tcPr>
            <w:tcW w:w="1908" w:type="dxa"/>
            <w:vMerge/>
          </w:tcPr>
          <w:p w14:paraId="1BFBC579" w14:textId="77777777" w:rsidR="00A3089E" w:rsidRPr="00D22B9A" w:rsidRDefault="00A3089E" w:rsidP="00E0547F">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24D36A09" w14:textId="08CC1F90" w:rsidR="00A3089E" w:rsidRPr="00D22B9A" w:rsidRDefault="00A3089E" w:rsidP="00E0547F">
            <w:pPr>
              <w:rPr>
                <w:rFonts w:asciiTheme="minorHAnsi" w:hAnsiTheme="minorHAnsi" w:cstheme="minorHAnsi"/>
                <w:b/>
                <w:sz w:val="22"/>
                <w:szCs w:val="22"/>
              </w:rPr>
            </w:pPr>
            <w:r>
              <w:rPr>
                <w:rFonts w:asciiTheme="minorHAnsi" w:hAnsiTheme="minorHAnsi" w:cstheme="minorHAnsi"/>
                <w:b/>
                <w:sz w:val="22"/>
                <w:szCs w:val="22"/>
              </w:rPr>
              <w:t>7.09 (3) b (1-3)</w:t>
            </w:r>
          </w:p>
        </w:tc>
        <w:tc>
          <w:tcPr>
            <w:tcW w:w="10638" w:type="dxa"/>
            <w:gridSpan w:val="3"/>
            <w:shd w:val="clear" w:color="auto" w:fill="auto"/>
          </w:tcPr>
          <w:p w14:paraId="5D9792CA" w14:textId="0FCC2BA2" w:rsidR="00A3089E" w:rsidRPr="75C36951" w:rsidRDefault="00A3089E" w:rsidP="00D22B9A">
            <w:pPr>
              <w:rPr>
                <w:rFonts w:asciiTheme="minorHAnsi" w:hAnsiTheme="minorHAnsi" w:cstheme="minorBidi"/>
                <w:sz w:val="22"/>
                <w:szCs w:val="22"/>
              </w:rPr>
            </w:pPr>
            <w:r w:rsidRPr="00E14107">
              <w:rPr>
                <w:rFonts w:asciiTheme="minorHAnsi" w:hAnsiTheme="minorHAnsi" w:cstheme="minorHAnsi"/>
              </w:rPr>
              <w:t xml:space="preserve">For providers of day supports that include supports to prepare individuals for work: 1. inform individuals and their families about the benefits of integrated employment. 2. develop and implement individualized support strategies that address habilitative goals necessary to prepare individuals for work; 3. conduct assessments to identify specific interests, </w:t>
            </w:r>
            <w:proofErr w:type="gramStart"/>
            <w:r w:rsidRPr="00E14107">
              <w:rPr>
                <w:rFonts w:asciiTheme="minorHAnsi" w:hAnsiTheme="minorHAnsi" w:cstheme="minorHAnsi"/>
              </w:rPr>
              <w:t>skills</w:t>
            </w:r>
            <w:proofErr w:type="gramEnd"/>
            <w:r w:rsidRPr="00E14107">
              <w:rPr>
                <w:rFonts w:asciiTheme="minorHAnsi" w:hAnsiTheme="minorHAnsi" w:cstheme="minorHAnsi"/>
              </w:rPr>
              <w:t xml:space="preserve"> and support needs;</w:t>
            </w:r>
          </w:p>
        </w:tc>
      </w:tr>
      <w:tr w:rsidR="00FE5A92" w14:paraId="2F830F07" w14:textId="77777777" w:rsidTr="4A792D6F">
        <w:tc>
          <w:tcPr>
            <w:tcW w:w="1908" w:type="dxa"/>
            <w:vMerge/>
          </w:tcPr>
          <w:p w14:paraId="6D853036" w14:textId="77777777" w:rsidR="00FE5A92" w:rsidRPr="00D22B9A" w:rsidRDefault="00FE5A92" w:rsidP="00E0547F">
            <w:pPr>
              <w:jc w:val="center"/>
              <w:rPr>
                <w:rFonts w:asciiTheme="minorHAnsi" w:hAnsiTheme="minorHAnsi" w:cstheme="minorHAnsi"/>
                <w:sz w:val="22"/>
                <w:szCs w:val="22"/>
              </w:rPr>
            </w:pPr>
          </w:p>
        </w:tc>
        <w:tc>
          <w:tcPr>
            <w:tcW w:w="12706" w:type="dxa"/>
            <w:gridSpan w:val="4"/>
          </w:tcPr>
          <w:p w14:paraId="29977C95" w14:textId="77777777" w:rsidR="00FE5A92" w:rsidRPr="00D22B9A" w:rsidRDefault="00FE5A92" w:rsidP="00E0547F">
            <w:pPr>
              <w:shd w:val="clear" w:color="auto" w:fill="D9E2F3" w:themeFill="accent1" w:themeFillTint="33"/>
              <w:rPr>
                <w:rFonts w:asciiTheme="minorHAnsi" w:hAnsiTheme="minorHAnsi" w:cstheme="minorHAnsi"/>
                <w:b/>
                <w:sz w:val="22"/>
                <w:szCs w:val="22"/>
              </w:rPr>
            </w:pPr>
            <w:r w:rsidRPr="00D22B9A">
              <w:rPr>
                <w:rFonts w:asciiTheme="minorHAnsi" w:hAnsiTheme="minorHAnsi" w:cstheme="minorHAnsi"/>
                <w:b/>
                <w:sz w:val="22"/>
                <w:szCs w:val="22"/>
              </w:rPr>
              <w:t>GUIDELINES:</w:t>
            </w:r>
          </w:p>
          <w:p w14:paraId="71F76F76" w14:textId="77777777" w:rsidR="00D22B9A" w:rsidRPr="00D22B9A" w:rsidRDefault="00D22B9A" w:rsidP="00D22B9A">
            <w:pPr>
              <w:rPr>
                <w:rFonts w:asciiTheme="minorHAnsi" w:hAnsiTheme="minorHAnsi" w:cstheme="minorHAnsi"/>
                <w:sz w:val="22"/>
                <w:szCs w:val="22"/>
              </w:rPr>
            </w:pPr>
            <w:r w:rsidRPr="00D22B9A">
              <w:rPr>
                <w:rFonts w:asciiTheme="minorHAnsi" w:hAnsiTheme="minorHAnsi" w:cstheme="minorHAnsi"/>
                <w:sz w:val="22"/>
                <w:szCs w:val="22"/>
              </w:rPr>
              <w:t xml:space="preserve">Job skills assessments must emphasize what an individual can do rather than merely noting what they cannot do, and/or what/where the deficits are.  Staff must assess an individual’s skills, interests, career goals and employment support needs. </w:t>
            </w:r>
          </w:p>
          <w:p w14:paraId="3C7BE453" w14:textId="77777777" w:rsidR="00D22B9A" w:rsidRPr="00D22B9A" w:rsidRDefault="00D22B9A" w:rsidP="00D22B9A">
            <w:pPr>
              <w:rPr>
                <w:rFonts w:asciiTheme="minorHAnsi" w:hAnsiTheme="minorHAnsi" w:cstheme="minorHAnsi"/>
                <w:sz w:val="22"/>
                <w:szCs w:val="22"/>
              </w:rPr>
            </w:pPr>
          </w:p>
          <w:p w14:paraId="77F311B3" w14:textId="77777777" w:rsidR="00D22B9A" w:rsidRPr="00D22B9A" w:rsidRDefault="00D22B9A" w:rsidP="00D22B9A">
            <w:pPr>
              <w:rPr>
                <w:rFonts w:asciiTheme="minorHAnsi" w:hAnsiTheme="minorHAnsi" w:cstheme="minorHAnsi"/>
                <w:sz w:val="22"/>
                <w:szCs w:val="22"/>
              </w:rPr>
            </w:pPr>
            <w:r w:rsidRPr="00D22B9A">
              <w:rPr>
                <w:rFonts w:asciiTheme="minorHAnsi" w:hAnsiTheme="minorHAnsi" w:cstheme="minorHAnsi"/>
                <w:sz w:val="22"/>
                <w:szCs w:val="22"/>
              </w:rPr>
              <w:t>Methods used could include vocational assessments, discussions with the individual, behavioral observations, results of any testing, previous performance history, any assistive technology information, etc.</w:t>
            </w:r>
          </w:p>
          <w:p w14:paraId="42FB0028" w14:textId="77777777" w:rsidR="00D22B9A" w:rsidRPr="00D22B9A" w:rsidRDefault="00D22B9A" w:rsidP="00D22B9A">
            <w:pPr>
              <w:rPr>
                <w:rFonts w:asciiTheme="minorHAnsi" w:hAnsiTheme="minorHAnsi" w:cstheme="minorHAnsi"/>
                <w:sz w:val="22"/>
                <w:szCs w:val="22"/>
              </w:rPr>
            </w:pPr>
            <w:r w:rsidRPr="00D22B9A">
              <w:rPr>
                <w:rFonts w:asciiTheme="minorHAnsi" w:hAnsiTheme="minorHAnsi" w:cstheme="minorHAnsi"/>
                <w:sz w:val="22"/>
                <w:szCs w:val="22"/>
              </w:rPr>
              <w:t xml:space="preserve"> </w:t>
            </w:r>
          </w:p>
          <w:p w14:paraId="3241C963" w14:textId="77777777" w:rsidR="00D22B9A" w:rsidRPr="00D22B9A" w:rsidRDefault="00D22B9A" w:rsidP="00D22B9A">
            <w:pPr>
              <w:rPr>
                <w:rFonts w:asciiTheme="minorHAnsi" w:hAnsiTheme="minorHAnsi" w:cstheme="minorHAnsi"/>
                <w:sz w:val="22"/>
                <w:szCs w:val="22"/>
              </w:rPr>
            </w:pPr>
            <w:r w:rsidRPr="00D22B9A">
              <w:rPr>
                <w:rFonts w:asciiTheme="minorHAnsi" w:hAnsiTheme="minorHAnsi" w:cstheme="minorHAnsi"/>
                <w:sz w:val="22"/>
                <w:szCs w:val="22"/>
              </w:rPr>
              <w:t>Assessments must be conducted to accommodate person’s unique learning and communication styles, and</w:t>
            </w:r>
            <w:r w:rsidRPr="00D22B9A">
              <w:rPr>
                <w:rFonts w:asciiTheme="minorHAnsi" w:hAnsiTheme="minorHAnsi" w:cstheme="minorHAnsi"/>
                <w:sz w:val="22"/>
                <w:szCs w:val="22"/>
                <w:u w:val="single"/>
              </w:rPr>
              <w:t xml:space="preserve"> </w:t>
            </w:r>
            <w:r w:rsidRPr="00D22B9A">
              <w:rPr>
                <w:rFonts w:asciiTheme="minorHAnsi" w:hAnsiTheme="minorHAnsi" w:cstheme="minorHAnsi"/>
                <w:sz w:val="22"/>
                <w:szCs w:val="22"/>
              </w:rPr>
              <w:t>those providing support in employment must be knowledgeable in the outcome of assessments and have received training in how the assessments are conducted.</w:t>
            </w:r>
          </w:p>
          <w:p w14:paraId="20D7A00D" w14:textId="77777777" w:rsidR="00D22B9A" w:rsidRPr="00D22B9A" w:rsidRDefault="00D22B9A" w:rsidP="00D22B9A">
            <w:pPr>
              <w:rPr>
                <w:rFonts w:asciiTheme="minorHAnsi" w:hAnsiTheme="minorHAnsi" w:cstheme="minorHAnsi"/>
                <w:sz w:val="22"/>
                <w:szCs w:val="22"/>
              </w:rPr>
            </w:pPr>
          </w:p>
          <w:p w14:paraId="0B23D856" w14:textId="24AAD95A" w:rsidR="00D22B9A" w:rsidRPr="00D22B9A" w:rsidRDefault="5F014FE4" w:rsidP="4A792D6F">
            <w:pPr>
              <w:rPr>
                <w:rFonts w:asciiTheme="minorHAnsi" w:hAnsiTheme="minorHAnsi" w:cstheme="minorBidi"/>
                <w:sz w:val="22"/>
                <w:szCs w:val="22"/>
              </w:rPr>
            </w:pPr>
            <w:r w:rsidRPr="4A792D6F">
              <w:rPr>
                <w:rFonts w:asciiTheme="minorHAnsi" w:hAnsiTheme="minorHAnsi" w:cstheme="minorBidi"/>
                <w:sz w:val="22"/>
                <w:szCs w:val="22"/>
              </w:rPr>
              <w:t>Exploration of job skills and talents must be done in an expansive, positive way</w:t>
            </w:r>
            <w:r w:rsidR="00A3089E" w:rsidRPr="4A792D6F">
              <w:rPr>
                <w:rFonts w:asciiTheme="minorHAnsi" w:hAnsiTheme="minorHAnsi" w:cstheme="minorBidi"/>
                <w:sz w:val="22"/>
                <w:szCs w:val="22"/>
              </w:rPr>
              <w:t>,</w:t>
            </w:r>
            <w:r w:rsidRPr="4A792D6F">
              <w:rPr>
                <w:rFonts w:asciiTheme="minorHAnsi" w:hAnsiTheme="minorHAnsi" w:cstheme="minorBidi"/>
                <w:sz w:val="22"/>
                <w:szCs w:val="22"/>
              </w:rPr>
              <w:t xml:space="preserve"> </w:t>
            </w:r>
            <w:proofErr w:type="gramStart"/>
            <w:r w:rsidRPr="4A792D6F">
              <w:rPr>
                <w:rFonts w:asciiTheme="minorHAnsi" w:hAnsiTheme="minorHAnsi" w:cstheme="minorBidi"/>
                <w:sz w:val="22"/>
                <w:szCs w:val="22"/>
              </w:rPr>
              <w:t>i.e.</w:t>
            </w:r>
            <w:proofErr w:type="gramEnd"/>
            <w:r w:rsidRPr="4A792D6F">
              <w:rPr>
                <w:rFonts w:asciiTheme="minorHAnsi" w:hAnsiTheme="minorHAnsi" w:cstheme="minorBidi"/>
                <w:sz w:val="22"/>
                <w:szCs w:val="22"/>
              </w:rPr>
              <w:t xml:space="preserve"> intent is to identify job options, not eliminate them.  Skills assessment must not be based solely upon what provider has currently available</w:t>
            </w:r>
            <w:r w:rsidR="00A3089E" w:rsidRPr="4A792D6F">
              <w:rPr>
                <w:rFonts w:asciiTheme="minorHAnsi" w:hAnsiTheme="minorHAnsi" w:cstheme="minorBidi"/>
                <w:sz w:val="22"/>
                <w:szCs w:val="22"/>
              </w:rPr>
              <w:t>,</w:t>
            </w:r>
            <w:r w:rsidRPr="4A792D6F">
              <w:rPr>
                <w:rFonts w:asciiTheme="minorHAnsi" w:hAnsiTheme="minorHAnsi" w:cstheme="minorBidi"/>
                <w:sz w:val="22"/>
                <w:szCs w:val="22"/>
              </w:rPr>
              <w:t xml:space="preserve"> e.g.   janitorial crew, recycling</w:t>
            </w:r>
            <w:r w:rsidR="08BD7033" w:rsidRPr="4A792D6F">
              <w:rPr>
                <w:rFonts w:asciiTheme="minorHAnsi" w:hAnsiTheme="minorHAnsi" w:cstheme="minorBidi"/>
                <w:sz w:val="22"/>
                <w:szCs w:val="22"/>
              </w:rPr>
              <w:t>.</w:t>
            </w:r>
          </w:p>
          <w:p w14:paraId="792F04E6" w14:textId="77777777" w:rsidR="00D22B9A" w:rsidRPr="00D22B9A" w:rsidRDefault="00D22B9A" w:rsidP="00D22B9A">
            <w:pPr>
              <w:rPr>
                <w:rFonts w:asciiTheme="minorHAnsi" w:hAnsiTheme="minorHAnsi" w:cstheme="minorHAnsi"/>
                <w:sz w:val="22"/>
                <w:szCs w:val="22"/>
              </w:rPr>
            </w:pPr>
          </w:p>
          <w:p w14:paraId="33932870" w14:textId="5260C9F6" w:rsidR="00FE5A92" w:rsidRPr="00D22B9A" w:rsidRDefault="5F014FE4" w:rsidP="4A792D6F">
            <w:pPr>
              <w:rPr>
                <w:rFonts w:asciiTheme="minorHAnsi" w:hAnsiTheme="minorHAnsi" w:cstheme="minorBidi"/>
                <w:sz w:val="22"/>
                <w:szCs w:val="22"/>
              </w:rPr>
            </w:pPr>
            <w:r w:rsidRPr="4A792D6F">
              <w:rPr>
                <w:rFonts w:asciiTheme="minorHAnsi" w:hAnsiTheme="minorHAnsi" w:cstheme="minorBidi"/>
                <w:sz w:val="22"/>
                <w:szCs w:val="22"/>
              </w:rPr>
              <w:t xml:space="preserve">The provider must identify work skills as well as identify settings that the individual is more competent in and therefore </w:t>
            </w:r>
            <w:r w:rsidR="08BAC118" w:rsidRPr="4A792D6F">
              <w:rPr>
                <w:rFonts w:asciiTheme="minorHAnsi" w:hAnsiTheme="minorHAnsi" w:cstheme="minorBidi"/>
                <w:sz w:val="22"/>
                <w:szCs w:val="22"/>
              </w:rPr>
              <w:t xml:space="preserve">would </w:t>
            </w:r>
            <w:r w:rsidRPr="4A792D6F">
              <w:rPr>
                <w:rFonts w:asciiTheme="minorHAnsi" w:hAnsiTheme="minorHAnsi" w:cstheme="minorBidi"/>
                <w:sz w:val="22"/>
                <w:szCs w:val="22"/>
              </w:rPr>
              <w:t xml:space="preserve">be settings that </w:t>
            </w:r>
            <w:r w:rsidR="219E0198" w:rsidRPr="4A792D6F">
              <w:rPr>
                <w:rFonts w:asciiTheme="minorHAnsi" w:hAnsiTheme="minorHAnsi" w:cstheme="minorBidi"/>
                <w:sz w:val="22"/>
                <w:szCs w:val="22"/>
              </w:rPr>
              <w:t>c</w:t>
            </w:r>
            <w:r w:rsidRPr="4A792D6F">
              <w:rPr>
                <w:rFonts w:asciiTheme="minorHAnsi" w:hAnsiTheme="minorHAnsi" w:cstheme="minorBidi"/>
                <w:sz w:val="22"/>
                <w:szCs w:val="22"/>
              </w:rPr>
              <w:t>ould further promote learning and skill development.</w:t>
            </w:r>
          </w:p>
        </w:tc>
      </w:tr>
      <w:tr w:rsidR="00FE5A92" w14:paraId="00DC4C93" w14:textId="77777777" w:rsidTr="4A792D6F">
        <w:tc>
          <w:tcPr>
            <w:tcW w:w="1908" w:type="dxa"/>
            <w:vMerge/>
          </w:tcPr>
          <w:p w14:paraId="51E45E2D" w14:textId="77777777" w:rsidR="00FE5A92" w:rsidRPr="00D22B9A" w:rsidRDefault="00FE5A92" w:rsidP="00E0547F">
            <w:pPr>
              <w:jc w:val="center"/>
              <w:rPr>
                <w:rFonts w:asciiTheme="minorHAnsi" w:hAnsiTheme="minorHAnsi" w:cstheme="minorHAnsi"/>
                <w:b/>
                <w:sz w:val="22"/>
                <w:szCs w:val="22"/>
              </w:rPr>
            </w:pPr>
          </w:p>
        </w:tc>
        <w:tc>
          <w:tcPr>
            <w:tcW w:w="2068" w:type="dxa"/>
            <w:shd w:val="clear" w:color="auto" w:fill="D9E2F3" w:themeFill="accent1" w:themeFillTint="33"/>
          </w:tcPr>
          <w:p w14:paraId="40FDCDFF" w14:textId="77777777" w:rsidR="00FE5A92" w:rsidRPr="00D22B9A" w:rsidRDefault="00FE5A92" w:rsidP="00E0547F">
            <w:pPr>
              <w:jc w:val="center"/>
              <w:rPr>
                <w:rFonts w:asciiTheme="minorHAnsi" w:hAnsiTheme="minorHAnsi" w:cstheme="minorHAnsi"/>
                <w:sz w:val="22"/>
                <w:szCs w:val="22"/>
              </w:rPr>
            </w:pPr>
            <w:r w:rsidRPr="00D22B9A">
              <w:rPr>
                <w:rFonts w:asciiTheme="minorHAnsi" w:hAnsiTheme="minorHAnsi" w:cstheme="minorHAnsi"/>
                <w:b/>
                <w:sz w:val="22"/>
                <w:szCs w:val="22"/>
              </w:rPr>
              <w:t>INFORMATION SOURCE</w:t>
            </w:r>
          </w:p>
        </w:tc>
        <w:tc>
          <w:tcPr>
            <w:tcW w:w="3060" w:type="dxa"/>
            <w:shd w:val="clear" w:color="auto" w:fill="D9E2F3" w:themeFill="accent1" w:themeFillTint="33"/>
          </w:tcPr>
          <w:p w14:paraId="63D48DD2" w14:textId="77777777" w:rsidR="00FE5A92" w:rsidRPr="00D22B9A" w:rsidRDefault="00FE5A92" w:rsidP="00E0547F">
            <w:pPr>
              <w:jc w:val="center"/>
              <w:rPr>
                <w:rFonts w:asciiTheme="minorHAnsi" w:hAnsiTheme="minorHAnsi" w:cstheme="minorHAnsi"/>
                <w:sz w:val="22"/>
                <w:szCs w:val="22"/>
              </w:rPr>
            </w:pPr>
            <w:r w:rsidRPr="00D22B9A">
              <w:rPr>
                <w:rFonts w:asciiTheme="minorHAnsi" w:hAnsiTheme="minorHAnsi" w:cstheme="minorHAnsi"/>
                <w:b/>
                <w:sz w:val="22"/>
                <w:szCs w:val="22"/>
              </w:rPr>
              <w:t>HOW MEASURED</w:t>
            </w:r>
          </w:p>
        </w:tc>
        <w:tc>
          <w:tcPr>
            <w:tcW w:w="3756" w:type="dxa"/>
            <w:shd w:val="clear" w:color="auto" w:fill="D9E2F3" w:themeFill="accent1" w:themeFillTint="33"/>
          </w:tcPr>
          <w:p w14:paraId="6C51977D" w14:textId="77777777" w:rsidR="00FE5A92" w:rsidRPr="00D22B9A" w:rsidRDefault="00FE5A92" w:rsidP="00E0547F">
            <w:pPr>
              <w:jc w:val="center"/>
              <w:rPr>
                <w:rFonts w:asciiTheme="minorHAnsi" w:hAnsiTheme="minorHAnsi" w:cstheme="minorHAnsi"/>
                <w:sz w:val="22"/>
                <w:szCs w:val="22"/>
              </w:rPr>
            </w:pPr>
            <w:r w:rsidRPr="00D22B9A">
              <w:rPr>
                <w:rFonts w:asciiTheme="minorHAnsi" w:hAnsiTheme="minorHAnsi" w:cstheme="minorHAnsi"/>
                <w:b/>
                <w:sz w:val="22"/>
                <w:szCs w:val="22"/>
              </w:rPr>
              <w:t>CRITERIA FOR STANDARD MET</w:t>
            </w:r>
          </w:p>
        </w:tc>
        <w:tc>
          <w:tcPr>
            <w:tcW w:w="3822" w:type="dxa"/>
            <w:shd w:val="clear" w:color="auto" w:fill="D9E2F3" w:themeFill="accent1" w:themeFillTint="33"/>
          </w:tcPr>
          <w:p w14:paraId="112D8D53" w14:textId="77777777" w:rsidR="00FE5A92" w:rsidRPr="00D22B9A" w:rsidRDefault="00FE5A92" w:rsidP="00E0547F">
            <w:pPr>
              <w:jc w:val="center"/>
              <w:rPr>
                <w:rFonts w:asciiTheme="minorHAnsi" w:hAnsiTheme="minorHAnsi" w:cstheme="minorHAnsi"/>
                <w:b/>
                <w:sz w:val="22"/>
                <w:szCs w:val="22"/>
              </w:rPr>
            </w:pPr>
            <w:r w:rsidRPr="00D22B9A">
              <w:rPr>
                <w:rFonts w:asciiTheme="minorHAnsi" w:hAnsiTheme="minorHAnsi" w:cstheme="minorHAnsi"/>
                <w:b/>
                <w:sz w:val="22"/>
                <w:szCs w:val="22"/>
              </w:rPr>
              <w:t>CRITERIA FOR STANDARD</w:t>
            </w:r>
          </w:p>
          <w:p w14:paraId="1B9366D2" w14:textId="77777777" w:rsidR="00FE5A92" w:rsidRPr="00D22B9A" w:rsidRDefault="00FE5A92" w:rsidP="00E0547F">
            <w:pPr>
              <w:jc w:val="center"/>
              <w:rPr>
                <w:rFonts w:asciiTheme="minorHAnsi" w:hAnsiTheme="minorHAnsi" w:cstheme="minorHAnsi"/>
                <w:sz w:val="22"/>
                <w:szCs w:val="22"/>
              </w:rPr>
            </w:pPr>
            <w:r w:rsidRPr="00D22B9A">
              <w:rPr>
                <w:rFonts w:asciiTheme="minorHAnsi" w:hAnsiTheme="minorHAnsi" w:cstheme="minorHAnsi"/>
                <w:b/>
                <w:sz w:val="22"/>
                <w:szCs w:val="22"/>
              </w:rPr>
              <w:t>NOT MET</w:t>
            </w:r>
          </w:p>
        </w:tc>
      </w:tr>
      <w:tr w:rsidR="00D22B9A" w14:paraId="16BF7814" w14:textId="77777777" w:rsidTr="004615FB">
        <w:trPr>
          <w:trHeight w:val="287"/>
        </w:trPr>
        <w:tc>
          <w:tcPr>
            <w:tcW w:w="1908" w:type="dxa"/>
            <w:vMerge/>
          </w:tcPr>
          <w:p w14:paraId="1E72656B" w14:textId="77777777" w:rsidR="00D22B9A" w:rsidRPr="00D22B9A" w:rsidRDefault="00D22B9A" w:rsidP="00E0547F">
            <w:pPr>
              <w:jc w:val="center"/>
              <w:rPr>
                <w:rFonts w:asciiTheme="minorHAnsi" w:hAnsiTheme="minorHAnsi" w:cstheme="minorHAnsi"/>
                <w:b/>
                <w:sz w:val="22"/>
                <w:szCs w:val="22"/>
              </w:rPr>
            </w:pPr>
          </w:p>
        </w:tc>
        <w:tc>
          <w:tcPr>
            <w:tcW w:w="2068" w:type="dxa"/>
          </w:tcPr>
          <w:p w14:paraId="578F618F" w14:textId="77777777" w:rsidR="00D22B9A" w:rsidRPr="00D22B9A" w:rsidRDefault="00D22B9A" w:rsidP="007E4C85">
            <w:pPr>
              <w:rPr>
                <w:rFonts w:asciiTheme="minorHAnsi" w:hAnsiTheme="minorHAnsi" w:cstheme="minorHAnsi"/>
                <w:sz w:val="22"/>
                <w:szCs w:val="22"/>
              </w:rPr>
            </w:pPr>
            <w:r w:rsidRPr="00D22B9A">
              <w:rPr>
                <w:rFonts w:asciiTheme="minorHAnsi" w:hAnsiTheme="minorHAnsi" w:cstheme="minorHAnsi"/>
                <w:sz w:val="22"/>
                <w:szCs w:val="22"/>
              </w:rPr>
              <w:t>Employment documentation including:</w:t>
            </w:r>
          </w:p>
          <w:p w14:paraId="329E7CEC" w14:textId="77777777" w:rsidR="00D22B9A" w:rsidRPr="00D22B9A" w:rsidRDefault="00D22B9A" w:rsidP="007E4C85">
            <w:pPr>
              <w:rPr>
                <w:rFonts w:asciiTheme="minorHAnsi" w:hAnsiTheme="minorHAnsi" w:cstheme="minorHAnsi"/>
                <w:sz w:val="22"/>
                <w:szCs w:val="22"/>
              </w:rPr>
            </w:pPr>
            <w:r w:rsidRPr="00D22B9A">
              <w:rPr>
                <w:rFonts w:asciiTheme="minorHAnsi" w:hAnsiTheme="minorHAnsi" w:cstheme="minorHAnsi"/>
                <w:sz w:val="22"/>
                <w:szCs w:val="22"/>
              </w:rPr>
              <w:t>vocational skills assessments,</w:t>
            </w:r>
          </w:p>
          <w:p w14:paraId="052B38A3" w14:textId="173B3F75" w:rsidR="00D22B9A" w:rsidRPr="00D22B9A" w:rsidRDefault="00D22B9A" w:rsidP="007E4C85">
            <w:pPr>
              <w:rPr>
                <w:rFonts w:asciiTheme="minorHAnsi" w:hAnsiTheme="minorHAnsi" w:cstheme="minorHAnsi"/>
                <w:sz w:val="22"/>
                <w:szCs w:val="22"/>
              </w:rPr>
            </w:pPr>
            <w:r w:rsidRPr="00D22B9A">
              <w:rPr>
                <w:rFonts w:asciiTheme="minorHAnsi" w:hAnsiTheme="minorHAnsi" w:cstheme="minorHAnsi"/>
                <w:sz w:val="22"/>
                <w:szCs w:val="22"/>
              </w:rPr>
              <w:lastRenderedPageBreak/>
              <w:t>performance reviews, on job trials, assessment of the independence of the individual and the type/ number of staff support needed to perform the job</w:t>
            </w:r>
            <w:r w:rsidR="004615FB" w:rsidRPr="00D22B9A">
              <w:rPr>
                <w:rFonts w:asciiTheme="minorHAnsi" w:hAnsiTheme="minorHAnsi" w:cstheme="minorHAnsi"/>
                <w:sz w:val="22"/>
                <w:szCs w:val="22"/>
              </w:rPr>
              <w:t>.</w:t>
            </w:r>
            <w:r w:rsidRPr="00D22B9A">
              <w:rPr>
                <w:rFonts w:asciiTheme="minorHAnsi" w:hAnsiTheme="minorHAnsi" w:cstheme="minorHAnsi"/>
                <w:sz w:val="22"/>
                <w:szCs w:val="22"/>
              </w:rPr>
              <w:t xml:space="preserve"> </w:t>
            </w:r>
          </w:p>
          <w:p w14:paraId="662882F4" w14:textId="77777777" w:rsidR="00D22B9A" w:rsidRPr="00D22B9A" w:rsidRDefault="00D22B9A" w:rsidP="007E4C85">
            <w:pPr>
              <w:rPr>
                <w:rFonts w:asciiTheme="minorHAnsi" w:hAnsiTheme="minorHAnsi" w:cstheme="minorHAnsi"/>
                <w:sz w:val="22"/>
                <w:szCs w:val="22"/>
              </w:rPr>
            </w:pPr>
          </w:p>
          <w:p w14:paraId="25A96E53" w14:textId="4569C18C" w:rsidR="00D22B9A" w:rsidRPr="00D22B9A" w:rsidRDefault="00D22B9A" w:rsidP="00E0547F">
            <w:pPr>
              <w:rPr>
                <w:rFonts w:asciiTheme="minorHAnsi" w:hAnsiTheme="minorHAnsi" w:cstheme="minorHAnsi"/>
                <w:sz w:val="22"/>
                <w:szCs w:val="22"/>
              </w:rPr>
            </w:pPr>
            <w:r w:rsidRPr="00D22B9A">
              <w:rPr>
                <w:rFonts w:asciiTheme="minorHAnsi" w:hAnsiTheme="minorHAnsi" w:cstheme="minorHAnsi"/>
                <w:sz w:val="22"/>
                <w:szCs w:val="22"/>
              </w:rPr>
              <w:t xml:space="preserve">Staff </w:t>
            </w:r>
            <w:r w:rsidR="00527439">
              <w:rPr>
                <w:rFonts w:asciiTheme="minorHAnsi" w:hAnsiTheme="minorHAnsi" w:cstheme="minorHAnsi"/>
                <w:sz w:val="22"/>
                <w:szCs w:val="22"/>
              </w:rPr>
              <w:t xml:space="preserve">and </w:t>
            </w:r>
            <w:r w:rsidRPr="00D22B9A">
              <w:rPr>
                <w:rFonts w:asciiTheme="minorHAnsi" w:hAnsiTheme="minorHAnsi" w:cstheme="minorHAnsi"/>
                <w:sz w:val="22"/>
                <w:szCs w:val="22"/>
              </w:rPr>
              <w:t>Individual interview</w:t>
            </w:r>
            <w:r w:rsidR="00D00499">
              <w:rPr>
                <w:rFonts w:asciiTheme="minorHAnsi" w:hAnsiTheme="minorHAnsi" w:cstheme="minorHAnsi"/>
                <w:sz w:val="22"/>
                <w:szCs w:val="22"/>
              </w:rPr>
              <w:t>s.</w:t>
            </w:r>
            <w:r w:rsidRPr="00D22B9A">
              <w:rPr>
                <w:rFonts w:asciiTheme="minorHAnsi" w:hAnsiTheme="minorHAnsi" w:cstheme="minorHAnsi"/>
                <w:sz w:val="22"/>
                <w:szCs w:val="22"/>
              </w:rPr>
              <w:t xml:space="preserve"> </w:t>
            </w:r>
          </w:p>
        </w:tc>
        <w:tc>
          <w:tcPr>
            <w:tcW w:w="3060" w:type="dxa"/>
          </w:tcPr>
          <w:p w14:paraId="06F6F77D" w14:textId="37908C5F" w:rsidR="00D22B9A" w:rsidRPr="00D22B9A" w:rsidRDefault="00D22B9A" w:rsidP="007E4C85">
            <w:pPr>
              <w:rPr>
                <w:rFonts w:asciiTheme="minorHAnsi" w:hAnsiTheme="minorHAnsi" w:cstheme="minorHAnsi"/>
                <w:sz w:val="22"/>
                <w:szCs w:val="22"/>
              </w:rPr>
            </w:pPr>
            <w:r w:rsidRPr="00D22B9A">
              <w:rPr>
                <w:rFonts w:asciiTheme="minorHAnsi" w:hAnsiTheme="minorHAnsi" w:cstheme="minorHAnsi"/>
                <w:sz w:val="22"/>
                <w:szCs w:val="22"/>
              </w:rPr>
              <w:lastRenderedPageBreak/>
              <w:t xml:space="preserve">Individuals’ and </w:t>
            </w:r>
            <w:r w:rsidR="00C028D1" w:rsidRPr="00D22B9A">
              <w:rPr>
                <w:rFonts w:asciiTheme="minorHAnsi" w:hAnsiTheme="minorHAnsi" w:cstheme="minorHAnsi"/>
                <w:sz w:val="22"/>
                <w:szCs w:val="22"/>
              </w:rPr>
              <w:t>service-related</w:t>
            </w:r>
            <w:r w:rsidRPr="00D22B9A">
              <w:rPr>
                <w:rFonts w:asciiTheme="minorHAnsi" w:hAnsiTheme="minorHAnsi" w:cstheme="minorHAnsi"/>
                <w:sz w:val="22"/>
                <w:szCs w:val="22"/>
              </w:rPr>
              <w:t xml:space="preserve"> information on employment processes and activities are reviewed to identify whether individuals’ </w:t>
            </w:r>
            <w:r w:rsidRPr="00D22B9A">
              <w:rPr>
                <w:rFonts w:asciiTheme="minorHAnsi" w:hAnsiTheme="minorHAnsi" w:cstheme="minorHAnsi"/>
                <w:sz w:val="22"/>
                <w:szCs w:val="22"/>
              </w:rPr>
              <w:lastRenderedPageBreak/>
              <w:t xml:space="preserve">employment skills and training needs have been assessed.  A review of general skills assessments as well as specific skills and training needs for </w:t>
            </w:r>
            <w:proofErr w:type="gramStart"/>
            <w:r w:rsidRPr="00D22B9A">
              <w:rPr>
                <w:rFonts w:asciiTheme="minorHAnsi" w:hAnsiTheme="minorHAnsi" w:cstheme="minorHAnsi"/>
                <w:sz w:val="22"/>
                <w:szCs w:val="22"/>
              </w:rPr>
              <w:t>particular jobs</w:t>
            </w:r>
            <w:proofErr w:type="gramEnd"/>
            <w:r w:rsidRPr="00D22B9A">
              <w:rPr>
                <w:rFonts w:asciiTheme="minorHAnsi" w:hAnsiTheme="minorHAnsi" w:cstheme="minorHAnsi"/>
                <w:sz w:val="22"/>
                <w:szCs w:val="22"/>
              </w:rPr>
              <w:t>, are reviewed.</w:t>
            </w:r>
          </w:p>
          <w:p w14:paraId="4B81259D" w14:textId="77777777" w:rsidR="00D22B9A" w:rsidRPr="00D22B9A" w:rsidRDefault="00D22B9A" w:rsidP="007E4C85">
            <w:pPr>
              <w:rPr>
                <w:rFonts w:asciiTheme="minorHAnsi" w:hAnsiTheme="minorHAnsi" w:cstheme="minorHAnsi"/>
                <w:sz w:val="22"/>
                <w:szCs w:val="22"/>
              </w:rPr>
            </w:pPr>
          </w:p>
          <w:p w14:paraId="348CE282" w14:textId="77777777" w:rsidR="00D22B9A" w:rsidRPr="00D22B9A" w:rsidRDefault="00D22B9A" w:rsidP="007E4C85">
            <w:pPr>
              <w:rPr>
                <w:rFonts w:asciiTheme="minorHAnsi" w:hAnsiTheme="minorHAnsi" w:cstheme="minorHAnsi"/>
                <w:sz w:val="22"/>
                <w:szCs w:val="22"/>
              </w:rPr>
            </w:pPr>
            <w:r w:rsidRPr="00D22B9A">
              <w:rPr>
                <w:rFonts w:asciiTheme="minorHAnsi" w:hAnsiTheme="minorHAnsi" w:cstheme="minorHAnsi"/>
                <w:sz w:val="22"/>
                <w:szCs w:val="22"/>
              </w:rPr>
              <w:t>Whenever possible the agency conducts assessments in natural settings.</w:t>
            </w:r>
          </w:p>
          <w:p w14:paraId="1BDA7357" w14:textId="77777777" w:rsidR="00D22B9A" w:rsidRPr="00D22B9A" w:rsidRDefault="00D22B9A" w:rsidP="007E4C85">
            <w:pPr>
              <w:rPr>
                <w:rFonts w:asciiTheme="minorHAnsi" w:hAnsiTheme="minorHAnsi" w:cstheme="minorHAnsi"/>
                <w:sz w:val="22"/>
                <w:szCs w:val="22"/>
              </w:rPr>
            </w:pPr>
          </w:p>
          <w:p w14:paraId="6B49B97A" w14:textId="60662191" w:rsidR="00D22B9A" w:rsidRPr="00D22B9A" w:rsidRDefault="00D22B9A" w:rsidP="00E0547F">
            <w:pPr>
              <w:rPr>
                <w:rFonts w:asciiTheme="minorHAnsi" w:hAnsiTheme="minorHAnsi" w:cstheme="minorHAnsi"/>
                <w:color w:val="FF0000"/>
                <w:sz w:val="22"/>
                <w:szCs w:val="22"/>
              </w:rPr>
            </w:pPr>
          </w:p>
        </w:tc>
        <w:tc>
          <w:tcPr>
            <w:tcW w:w="3756" w:type="dxa"/>
          </w:tcPr>
          <w:p w14:paraId="41F6982A" w14:textId="3F65DA99" w:rsidR="00D22B9A" w:rsidRPr="00D22B9A" w:rsidRDefault="5F014FE4" w:rsidP="4A792D6F">
            <w:pPr>
              <w:rPr>
                <w:rFonts w:asciiTheme="minorHAnsi" w:hAnsiTheme="minorHAnsi" w:cstheme="minorBidi"/>
                <w:sz w:val="22"/>
                <w:szCs w:val="22"/>
                <w:u w:val="single"/>
              </w:rPr>
            </w:pPr>
            <w:r w:rsidRPr="4A792D6F">
              <w:rPr>
                <w:rFonts w:asciiTheme="minorHAnsi" w:hAnsiTheme="minorHAnsi" w:cstheme="minorBidi"/>
                <w:sz w:val="22"/>
                <w:szCs w:val="22"/>
              </w:rPr>
              <w:lastRenderedPageBreak/>
              <w:t>Staff have assessed</w:t>
            </w:r>
            <w:r w:rsidR="00C028D1">
              <w:rPr>
                <w:rFonts w:asciiTheme="minorHAnsi" w:hAnsiTheme="minorHAnsi" w:cstheme="minorBidi"/>
                <w:sz w:val="22"/>
                <w:szCs w:val="22"/>
              </w:rPr>
              <w:t>:</w:t>
            </w:r>
            <w:r w:rsidRPr="4A792D6F">
              <w:rPr>
                <w:rFonts w:asciiTheme="minorHAnsi" w:hAnsiTheme="minorHAnsi" w:cstheme="minorBidi"/>
                <w:sz w:val="22"/>
                <w:szCs w:val="22"/>
              </w:rPr>
              <w:t xml:space="preserve"> </w:t>
            </w:r>
          </w:p>
          <w:p w14:paraId="08C9DB8F" w14:textId="1B2FF715" w:rsidR="00D22B9A" w:rsidRPr="00D22B9A" w:rsidRDefault="5F014FE4" w:rsidP="00A876D3">
            <w:pPr>
              <w:pStyle w:val="ListParagraph"/>
              <w:numPr>
                <w:ilvl w:val="0"/>
                <w:numId w:val="55"/>
              </w:numPr>
              <w:rPr>
                <w:rFonts w:asciiTheme="minorHAnsi" w:eastAsiaTheme="minorEastAsia" w:hAnsiTheme="minorHAnsi" w:cstheme="minorBidi"/>
                <w:sz w:val="22"/>
                <w:szCs w:val="22"/>
                <w:u w:val="single"/>
              </w:rPr>
            </w:pPr>
            <w:r w:rsidRPr="4A792D6F">
              <w:rPr>
                <w:rFonts w:asciiTheme="minorHAnsi" w:hAnsiTheme="minorHAnsi" w:cstheme="minorBidi"/>
                <w:sz w:val="22"/>
                <w:szCs w:val="22"/>
              </w:rPr>
              <w:t xml:space="preserve">the individual’s job skills and training needs using a variety of methods that focus on individual strengths and career </w:t>
            </w:r>
            <w:r w:rsidR="00C028D1" w:rsidRPr="4A792D6F">
              <w:rPr>
                <w:rFonts w:asciiTheme="minorHAnsi" w:hAnsiTheme="minorHAnsi" w:cstheme="minorBidi"/>
                <w:sz w:val="22"/>
                <w:szCs w:val="22"/>
              </w:rPr>
              <w:t>interests.</w:t>
            </w:r>
            <w:r w:rsidRPr="4A792D6F">
              <w:rPr>
                <w:rFonts w:asciiTheme="minorHAnsi" w:hAnsiTheme="minorHAnsi" w:cstheme="minorBidi"/>
                <w:sz w:val="22"/>
                <w:szCs w:val="22"/>
              </w:rPr>
              <w:t xml:space="preserve"> </w:t>
            </w:r>
          </w:p>
          <w:p w14:paraId="4AB3DA4A" w14:textId="39A985A7" w:rsidR="00D22B9A" w:rsidRPr="00D22B9A" w:rsidRDefault="5F014FE4" w:rsidP="00A876D3">
            <w:pPr>
              <w:pStyle w:val="ListParagraph"/>
              <w:numPr>
                <w:ilvl w:val="0"/>
                <w:numId w:val="55"/>
              </w:numPr>
              <w:rPr>
                <w:rFonts w:asciiTheme="minorHAnsi" w:eastAsiaTheme="minorEastAsia" w:hAnsiTheme="minorHAnsi" w:cstheme="minorBidi"/>
                <w:sz w:val="22"/>
                <w:szCs w:val="22"/>
                <w:u w:val="single"/>
              </w:rPr>
            </w:pPr>
            <w:r w:rsidRPr="00ED4E72">
              <w:rPr>
                <w:rFonts w:asciiTheme="minorHAnsi" w:hAnsiTheme="minorHAnsi" w:cstheme="minorBidi"/>
                <w:b/>
                <w:bCs/>
                <w:sz w:val="22"/>
                <w:szCs w:val="22"/>
                <w:u w:val="single"/>
              </w:rPr>
              <w:lastRenderedPageBreak/>
              <w:t>and</w:t>
            </w:r>
            <w:r w:rsidRPr="4A792D6F">
              <w:rPr>
                <w:rFonts w:asciiTheme="minorHAnsi" w:hAnsiTheme="minorHAnsi" w:cstheme="minorBidi"/>
                <w:sz w:val="22"/>
                <w:szCs w:val="22"/>
              </w:rPr>
              <w:t xml:space="preserve"> skills related to assessment reflect both overall job skills that are necessary for any job, as well as proficiencies relevant to the person’s identified field of interest.</w:t>
            </w:r>
          </w:p>
        </w:tc>
        <w:tc>
          <w:tcPr>
            <w:tcW w:w="3822" w:type="dxa"/>
          </w:tcPr>
          <w:p w14:paraId="5A5DF81E" w14:textId="69C0E212" w:rsidR="00D22B9A" w:rsidRPr="00D22B9A" w:rsidRDefault="00D22B9A" w:rsidP="00A876D3">
            <w:pPr>
              <w:pStyle w:val="ListParagraph"/>
              <w:numPr>
                <w:ilvl w:val="0"/>
                <w:numId w:val="29"/>
              </w:numPr>
              <w:ind w:left="368"/>
              <w:rPr>
                <w:rFonts w:asciiTheme="minorHAnsi" w:hAnsiTheme="minorHAnsi" w:cstheme="minorHAnsi"/>
                <w:sz w:val="22"/>
                <w:szCs w:val="22"/>
              </w:rPr>
            </w:pPr>
            <w:r w:rsidRPr="00D22B9A">
              <w:rPr>
                <w:rFonts w:asciiTheme="minorHAnsi" w:hAnsiTheme="minorHAnsi" w:cstheme="minorHAnsi"/>
                <w:sz w:val="22"/>
                <w:szCs w:val="22"/>
              </w:rPr>
              <w:lastRenderedPageBreak/>
              <w:t xml:space="preserve">Staff have not assessed the individual’s job skills and training </w:t>
            </w:r>
            <w:r w:rsidR="00C028D1" w:rsidRPr="00D22B9A">
              <w:rPr>
                <w:rFonts w:asciiTheme="minorHAnsi" w:hAnsiTheme="minorHAnsi" w:cstheme="minorHAnsi"/>
                <w:sz w:val="22"/>
                <w:szCs w:val="22"/>
              </w:rPr>
              <w:t>needs.</w:t>
            </w:r>
            <w:r w:rsidRPr="00D22B9A">
              <w:rPr>
                <w:rFonts w:asciiTheme="minorHAnsi" w:hAnsiTheme="minorHAnsi" w:cstheme="minorHAnsi"/>
                <w:sz w:val="22"/>
                <w:szCs w:val="22"/>
              </w:rPr>
              <w:t xml:space="preserve"> </w:t>
            </w:r>
          </w:p>
          <w:p w14:paraId="5162A90B" w14:textId="4DE5911D" w:rsidR="00D22B9A" w:rsidRDefault="00D22B9A" w:rsidP="00A876D3">
            <w:pPr>
              <w:pStyle w:val="ListParagraph"/>
              <w:numPr>
                <w:ilvl w:val="0"/>
                <w:numId w:val="29"/>
              </w:numPr>
              <w:ind w:left="368"/>
              <w:rPr>
                <w:rFonts w:asciiTheme="minorHAnsi" w:hAnsiTheme="minorHAnsi" w:cstheme="minorHAnsi"/>
                <w:sz w:val="22"/>
                <w:szCs w:val="22"/>
              </w:rPr>
            </w:pPr>
            <w:r w:rsidRPr="00D22B9A">
              <w:rPr>
                <w:rFonts w:asciiTheme="minorHAnsi" w:hAnsiTheme="minorHAnsi" w:cstheme="minorHAnsi"/>
                <w:b/>
                <w:sz w:val="22"/>
                <w:szCs w:val="22"/>
                <w:u w:val="single"/>
              </w:rPr>
              <w:t>and/or</w:t>
            </w:r>
            <w:r w:rsidRPr="00D22B9A">
              <w:rPr>
                <w:rFonts w:asciiTheme="minorHAnsi" w:hAnsiTheme="minorHAnsi" w:cstheme="minorHAnsi"/>
                <w:sz w:val="22"/>
                <w:szCs w:val="22"/>
              </w:rPr>
              <w:t xml:space="preserve"> have not used a variety </w:t>
            </w:r>
            <w:r w:rsidRPr="00D22B9A">
              <w:rPr>
                <w:rFonts w:asciiTheme="minorHAnsi" w:hAnsiTheme="minorHAnsi" w:cstheme="minorHAnsi"/>
                <w:sz w:val="22"/>
                <w:szCs w:val="22"/>
              </w:rPr>
              <w:lastRenderedPageBreak/>
              <w:t>of methods in that assessment that focus on individual strengths and skills related to career interests</w:t>
            </w:r>
            <w:r w:rsidR="00C028D1">
              <w:rPr>
                <w:rFonts w:asciiTheme="minorHAnsi" w:hAnsiTheme="minorHAnsi" w:cstheme="minorHAnsi"/>
                <w:sz w:val="22"/>
                <w:szCs w:val="22"/>
              </w:rPr>
              <w:t>.</w:t>
            </w:r>
          </w:p>
          <w:p w14:paraId="70CA2A23" w14:textId="19CCAA10" w:rsidR="00D22B9A" w:rsidRPr="00D22B9A" w:rsidRDefault="00D22B9A" w:rsidP="00A876D3">
            <w:pPr>
              <w:pStyle w:val="ListParagraph"/>
              <w:numPr>
                <w:ilvl w:val="0"/>
                <w:numId w:val="29"/>
              </w:numPr>
              <w:ind w:left="368"/>
              <w:rPr>
                <w:rFonts w:asciiTheme="minorHAnsi" w:hAnsiTheme="minorHAnsi" w:cstheme="minorHAnsi"/>
                <w:sz w:val="22"/>
                <w:szCs w:val="22"/>
              </w:rPr>
            </w:pPr>
            <w:r w:rsidRPr="00D22B9A">
              <w:rPr>
                <w:rFonts w:asciiTheme="minorHAnsi" w:hAnsiTheme="minorHAnsi" w:cstheme="minorHAnsi"/>
                <w:b/>
                <w:sz w:val="22"/>
                <w:szCs w:val="22"/>
                <w:u w:val="single"/>
              </w:rPr>
              <w:t>and/or</w:t>
            </w:r>
            <w:r w:rsidRPr="00D22B9A">
              <w:rPr>
                <w:rFonts w:asciiTheme="minorHAnsi" w:hAnsiTheme="minorHAnsi" w:cstheme="minorHAnsi"/>
                <w:sz w:val="22"/>
                <w:szCs w:val="22"/>
              </w:rPr>
              <w:t xml:space="preserve"> assessment does not reflect overall job skills or proficiencies relative to individuals' field of interest. </w:t>
            </w:r>
          </w:p>
        </w:tc>
      </w:tr>
    </w:tbl>
    <w:p w14:paraId="2040718A" w14:textId="77777777" w:rsidR="00D22B9A" w:rsidRDefault="00D22B9A"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D22B9A" w14:paraId="3ACF369C" w14:textId="77777777" w:rsidTr="4A792D6F">
        <w:tc>
          <w:tcPr>
            <w:tcW w:w="1908" w:type="dxa"/>
            <w:vMerge w:val="restart"/>
          </w:tcPr>
          <w:p w14:paraId="22BE052B" w14:textId="77777777" w:rsidR="00D22B9A" w:rsidRPr="00D22B9A" w:rsidRDefault="00D22B9A"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D22B9A">
              <w:rPr>
                <w:rFonts w:asciiTheme="minorHAnsi" w:hAnsiTheme="minorHAnsi" w:cstheme="minorHAnsi"/>
                <w:b/>
                <w:sz w:val="22"/>
                <w:szCs w:val="22"/>
                <w:shd w:val="clear" w:color="auto" w:fill="D9E2F3" w:themeFill="accent1" w:themeFillTint="33"/>
              </w:rPr>
              <w:t>INDICATOR</w:t>
            </w:r>
          </w:p>
          <w:p w14:paraId="6ED9139E" w14:textId="77777777" w:rsidR="00D22B9A" w:rsidRPr="00D22B9A" w:rsidRDefault="00D22B9A" w:rsidP="007E4C85">
            <w:pPr>
              <w:rPr>
                <w:rFonts w:asciiTheme="minorHAnsi" w:hAnsiTheme="minorHAnsi" w:cstheme="minorHAnsi"/>
                <w:b/>
                <w:sz w:val="22"/>
                <w:szCs w:val="22"/>
              </w:rPr>
            </w:pPr>
          </w:p>
          <w:p w14:paraId="45A4BF7E" w14:textId="413E62FE" w:rsidR="00D22B9A" w:rsidRPr="00D22B9A" w:rsidRDefault="00B41CCE" w:rsidP="00D22B9A">
            <w:pPr>
              <w:rPr>
                <w:rFonts w:asciiTheme="minorHAnsi" w:hAnsiTheme="minorHAnsi" w:cstheme="minorHAnsi"/>
                <w:sz w:val="22"/>
                <w:szCs w:val="22"/>
              </w:rPr>
            </w:pPr>
            <w:hyperlink w:anchor="C24" w:history="1">
              <w:r w:rsidR="00D22B9A" w:rsidRPr="00D054DD">
                <w:rPr>
                  <w:rStyle w:val="Hyperlink"/>
                  <w:rFonts w:asciiTheme="minorHAnsi" w:hAnsiTheme="minorHAnsi" w:cstheme="minorHAnsi"/>
                  <w:b/>
                  <w:sz w:val="22"/>
                  <w:szCs w:val="22"/>
                </w:rPr>
                <w:t>C24.</w:t>
              </w:r>
            </w:hyperlink>
            <w:r w:rsidR="00D22B9A" w:rsidRPr="00D22B9A">
              <w:rPr>
                <w:rFonts w:asciiTheme="minorHAnsi" w:hAnsiTheme="minorHAnsi" w:cstheme="minorHAnsi"/>
                <w:sz w:val="22"/>
                <w:szCs w:val="22"/>
              </w:rPr>
              <w:t xml:space="preserve"> There is a plan developed to identify job goals and support needs.</w:t>
            </w:r>
          </w:p>
          <w:p w14:paraId="5C531F49" w14:textId="77777777" w:rsidR="00D22B9A" w:rsidRPr="00D22B9A" w:rsidRDefault="00D22B9A" w:rsidP="007E4C85">
            <w:pPr>
              <w:jc w:val="center"/>
              <w:rPr>
                <w:rFonts w:asciiTheme="minorHAnsi" w:hAnsiTheme="minorHAnsi" w:cstheme="minorHAnsi"/>
                <w:sz w:val="22"/>
                <w:szCs w:val="22"/>
              </w:rPr>
            </w:pPr>
          </w:p>
          <w:p w14:paraId="7BE41D8A" w14:textId="77777777" w:rsidR="00D22B9A" w:rsidRPr="00D22B9A" w:rsidRDefault="00D22B9A"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D22B9A">
              <w:rPr>
                <w:rFonts w:asciiTheme="minorHAnsi" w:hAnsiTheme="minorHAnsi" w:cstheme="minorHAnsi"/>
                <w:b/>
                <w:sz w:val="22"/>
                <w:szCs w:val="22"/>
              </w:rPr>
              <w:t>APPLICABILITY</w:t>
            </w:r>
          </w:p>
          <w:p w14:paraId="794E3828" w14:textId="77777777" w:rsidR="00D22B9A" w:rsidRPr="00D22B9A" w:rsidRDefault="00D22B9A" w:rsidP="007E4C85">
            <w:pPr>
              <w:jc w:val="center"/>
              <w:rPr>
                <w:rFonts w:asciiTheme="minorHAnsi" w:hAnsiTheme="minorHAnsi" w:cstheme="minorHAnsi"/>
                <w:sz w:val="22"/>
                <w:szCs w:val="22"/>
              </w:rPr>
            </w:pPr>
          </w:p>
          <w:p w14:paraId="48CD4EA4" w14:textId="0A29B799" w:rsidR="00D22B9A" w:rsidRPr="00D22B9A" w:rsidRDefault="00D22B9A" w:rsidP="007E4C85">
            <w:pPr>
              <w:jc w:val="center"/>
              <w:rPr>
                <w:rFonts w:asciiTheme="minorHAnsi" w:hAnsiTheme="minorHAnsi" w:cstheme="minorHAnsi"/>
                <w:sz w:val="22"/>
                <w:szCs w:val="22"/>
              </w:rPr>
            </w:pPr>
            <w:r w:rsidRPr="00D22B9A">
              <w:rPr>
                <w:rFonts w:asciiTheme="minorHAnsi" w:hAnsiTheme="minorHAnsi" w:cstheme="minorHAnsi"/>
                <w:sz w:val="22"/>
                <w:szCs w:val="22"/>
              </w:rPr>
              <w:t>Employment Services</w:t>
            </w:r>
          </w:p>
          <w:p w14:paraId="074ECA04" w14:textId="77777777" w:rsidR="00D22B9A" w:rsidRPr="00D22B9A" w:rsidRDefault="00D22B9A" w:rsidP="007E4C85">
            <w:pPr>
              <w:jc w:val="center"/>
              <w:rPr>
                <w:rFonts w:asciiTheme="minorHAnsi" w:hAnsiTheme="minorHAnsi" w:cstheme="minorHAnsi"/>
                <w:sz w:val="22"/>
                <w:szCs w:val="22"/>
              </w:rPr>
            </w:pPr>
          </w:p>
        </w:tc>
        <w:tc>
          <w:tcPr>
            <w:tcW w:w="2068" w:type="dxa"/>
            <w:shd w:val="clear" w:color="auto" w:fill="D9E2F3" w:themeFill="accent1" w:themeFillTint="33"/>
          </w:tcPr>
          <w:p w14:paraId="01EA4FB2" w14:textId="77FFEE36" w:rsidR="00D22B9A" w:rsidRDefault="00D22B9A" w:rsidP="007E4C85">
            <w:pPr>
              <w:rPr>
                <w:rFonts w:asciiTheme="minorHAnsi" w:hAnsiTheme="minorHAnsi" w:cstheme="minorHAnsi"/>
                <w:b/>
                <w:sz w:val="22"/>
                <w:szCs w:val="22"/>
              </w:rPr>
            </w:pPr>
            <w:r w:rsidRPr="00D22B9A">
              <w:rPr>
                <w:rFonts w:asciiTheme="minorHAnsi" w:hAnsiTheme="minorHAnsi" w:cstheme="minorHAnsi"/>
                <w:b/>
                <w:sz w:val="22"/>
                <w:szCs w:val="22"/>
              </w:rPr>
              <w:t>Regulation 7.09 (2) (b):</w:t>
            </w:r>
          </w:p>
          <w:p w14:paraId="3ED13EEB" w14:textId="77777777" w:rsidR="00B30A68" w:rsidRDefault="00B30A68" w:rsidP="007E4C85">
            <w:pPr>
              <w:rPr>
                <w:rFonts w:asciiTheme="minorHAnsi" w:hAnsiTheme="minorHAnsi" w:cstheme="minorHAnsi"/>
                <w:b/>
                <w:sz w:val="22"/>
                <w:szCs w:val="22"/>
              </w:rPr>
            </w:pPr>
          </w:p>
          <w:p w14:paraId="74A8A629" w14:textId="15001278" w:rsidR="00B30A68" w:rsidRPr="00D22B9A" w:rsidRDefault="00B30A68" w:rsidP="007E4C85">
            <w:pPr>
              <w:rPr>
                <w:rFonts w:asciiTheme="minorHAnsi" w:hAnsiTheme="minorHAnsi" w:cstheme="minorHAnsi"/>
                <w:b/>
                <w:sz w:val="22"/>
                <w:szCs w:val="22"/>
              </w:rPr>
            </w:pPr>
          </w:p>
        </w:tc>
        <w:tc>
          <w:tcPr>
            <w:tcW w:w="10638" w:type="dxa"/>
            <w:gridSpan w:val="3"/>
            <w:shd w:val="clear" w:color="auto" w:fill="auto"/>
          </w:tcPr>
          <w:p w14:paraId="04FB6145" w14:textId="139A4B9C" w:rsidR="00B30A68" w:rsidRPr="00D22B9A" w:rsidRDefault="00B30A68" w:rsidP="007E4C85">
            <w:pPr>
              <w:rPr>
                <w:rFonts w:asciiTheme="minorHAnsi" w:hAnsiTheme="minorHAnsi" w:cstheme="minorHAnsi"/>
                <w:sz w:val="22"/>
                <w:szCs w:val="22"/>
              </w:rPr>
            </w:pPr>
            <w:r>
              <w:t>(</w:t>
            </w:r>
            <w:r w:rsidRPr="00B42B9D">
              <w:rPr>
                <w:rFonts w:asciiTheme="minorHAnsi" w:hAnsiTheme="minorHAnsi" w:cstheme="minorHAnsi"/>
                <w:sz w:val="22"/>
                <w:szCs w:val="22"/>
              </w:rPr>
              <w:t xml:space="preserve">2) Providers of employment supports including individual and group options shall adhere to the following standards: </w:t>
            </w:r>
            <w:r w:rsidR="00B42B9D" w:rsidRPr="00B42B9D">
              <w:rPr>
                <w:rFonts w:asciiTheme="minorHAnsi" w:hAnsiTheme="minorHAnsi" w:cstheme="minorHAnsi"/>
                <w:sz w:val="22"/>
                <w:szCs w:val="22"/>
              </w:rPr>
              <w:t>..</w:t>
            </w:r>
            <w:r w:rsidRPr="00B42B9D">
              <w:rPr>
                <w:rFonts w:asciiTheme="minorHAnsi" w:hAnsiTheme="minorHAnsi" w:cstheme="minorHAnsi"/>
                <w:sz w:val="22"/>
                <w:szCs w:val="22"/>
              </w:rPr>
              <w:t>. (b) Career planning is provided through the development of an individualized plan that identifies specific job goals and support needs.</w:t>
            </w:r>
          </w:p>
        </w:tc>
      </w:tr>
      <w:tr w:rsidR="00D22B9A" w14:paraId="6E3882C8" w14:textId="77777777" w:rsidTr="4A792D6F">
        <w:tc>
          <w:tcPr>
            <w:tcW w:w="1908" w:type="dxa"/>
            <w:vMerge/>
          </w:tcPr>
          <w:p w14:paraId="3A6ECE65" w14:textId="77777777" w:rsidR="00D22B9A" w:rsidRPr="00D22B9A" w:rsidRDefault="00D22B9A" w:rsidP="007E4C85">
            <w:pPr>
              <w:jc w:val="center"/>
              <w:rPr>
                <w:rFonts w:asciiTheme="minorHAnsi" w:hAnsiTheme="minorHAnsi" w:cstheme="minorHAnsi"/>
                <w:sz w:val="22"/>
                <w:szCs w:val="22"/>
              </w:rPr>
            </w:pPr>
          </w:p>
        </w:tc>
        <w:tc>
          <w:tcPr>
            <w:tcW w:w="12706" w:type="dxa"/>
            <w:gridSpan w:val="4"/>
          </w:tcPr>
          <w:p w14:paraId="47F0DCB8" w14:textId="77777777" w:rsidR="00D22B9A" w:rsidRPr="00D22B9A" w:rsidRDefault="00D22B9A" w:rsidP="007E4C85">
            <w:pPr>
              <w:shd w:val="clear" w:color="auto" w:fill="D9E2F3" w:themeFill="accent1" w:themeFillTint="33"/>
              <w:rPr>
                <w:rFonts w:asciiTheme="minorHAnsi" w:hAnsiTheme="minorHAnsi" w:cstheme="minorHAnsi"/>
                <w:b/>
                <w:sz w:val="22"/>
                <w:szCs w:val="22"/>
              </w:rPr>
            </w:pPr>
            <w:r w:rsidRPr="00D22B9A">
              <w:rPr>
                <w:rFonts w:asciiTheme="minorHAnsi" w:hAnsiTheme="minorHAnsi" w:cstheme="minorHAnsi"/>
                <w:b/>
                <w:sz w:val="22"/>
                <w:szCs w:val="22"/>
              </w:rPr>
              <w:t>GUIDELINES:</w:t>
            </w:r>
          </w:p>
          <w:p w14:paraId="4D378C84" w14:textId="77777777" w:rsidR="00D22B9A" w:rsidRPr="00D22B9A" w:rsidRDefault="00D22B9A" w:rsidP="00D22B9A">
            <w:pPr>
              <w:rPr>
                <w:rFonts w:asciiTheme="minorHAnsi" w:hAnsiTheme="minorHAnsi" w:cstheme="minorHAnsi"/>
                <w:sz w:val="22"/>
                <w:szCs w:val="22"/>
              </w:rPr>
            </w:pPr>
            <w:r w:rsidRPr="00D22B9A">
              <w:rPr>
                <w:rFonts w:asciiTheme="minorHAnsi" w:hAnsiTheme="minorHAnsi" w:cstheme="minorHAnsi"/>
                <w:sz w:val="22"/>
                <w:szCs w:val="22"/>
              </w:rPr>
              <w:t xml:space="preserve">A well thought out, detailed plan is a foundation to success in finding and obtaining employment. The plan must be individualized and use a person-centered process so the individual can build an awareness and understanding of job possibilities and make informed choices.  </w:t>
            </w:r>
          </w:p>
          <w:p w14:paraId="671687E8" w14:textId="77777777" w:rsidR="00D22B9A" w:rsidRPr="00D22B9A" w:rsidRDefault="00D22B9A" w:rsidP="00D22B9A">
            <w:pPr>
              <w:rPr>
                <w:rFonts w:asciiTheme="minorHAnsi" w:hAnsiTheme="minorHAnsi" w:cstheme="minorHAnsi"/>
                <w:sz w:val="22"/>
                <w:szCs w:val="22"/>
              </w:rPr>
            </w:pPr>
          </w:p>
          <w:p w14:paraId="6668B4F5" w14:textId="4807CEDB" w:rsidR="00D22B9A" w:rsidRPr="00D22B9A" w:rsidRDefault="5F014FE4" w:rsidP="4A792D6F">
            <w:pPr>
              <w:rPr>
                <w:rFonts w:asciiTheme="minorHAnsi" w:hAnsiTheme="minorHAnsi" w:cstheme="minorBidi"/>
                <w:sz w:val="22"/>
                <w:szCs w:val="22"/>
              </w:rPr>
            </w:pPr>
            <w:r w:rsidRPr="4A792D6F">
              <w:rPr>
                <w:rFonts w:asciiTheme="minorHAnsi" w:hAnsiTheme="minorHAnsi" w:cstheme="minorBidi"/>
                <w:sz w:val="22"/>
                <w:szCs w:val="22"/>
              </w:rPr>
              <w:t>Although individuals in employment supports are generally further along in the community employment continuum than their center</w:t>
            </w:r>
            <w:r w:rsidR="00527439" w:rsidRPr="4A792D6F">
              <w:rPr>
                <w:rFonts w:asciiTheme="minorHAnsi" w:hAnsiTheme="minorHAnsi" w:cstheme="minorBidi"/>
                <w:sz w:val="22"/>
                <w:szCs w:val="22"/>
              </w:rPr>
              <w:t>-</w:t>
            </w:r>
            <w:r w:rsidRPr="4A792D6F">
              <w:rPr>
                <w:rFonts w:asciiTheme="minorHAnsi" w:hAnsiTheme="minorHAnsi" w:cstheme="minorBidi"/>
                <w:sz w:val="22"/>
                <w:szCs w:val="22"/>
              </w:rPr>
              <w:t xml:space="preserve">based work colleagues, both need to be working to identify job goals and support needs.  Center based options must not be based solely upon what the provider has currently available, such as janitorial crew and recycling. The provider must identify work skills as well as identify settings that the individual is more competent in and therefore </w:t>
            </w:r>
            <w:r w:rsidR="48FCBAD2" w:rsidRPr="4A792D6F">
              <w:rPr>
                <w:rFonts w:asciiTheme="minorHAnsi" w:hAnsiTheme="minorHAnsi" w:cstheme="minorBidi"/>
                <w:sz w:val="22"/>
                <w:szCs w:val="22"/>
              </w:rPr>
              <w:t xml:space="preserve">would </w:t>
            </w:r>
            <w:r w:rsidRPr="4A792D6F">
              <w:rPr>
                <w:rFonts w:asciiTheme="minorHAnsi" w:hAnsiTheme="minorHAnsi" w:cstheme="minorBidi"/>
                <w:sz w:val="22"/>
                <w:szCs w:val="22"/>
              </w:rPr>
              <w:t xml:space="preserve">be settings that </w:t>
            </w:r>
            <w:r w:rsidR="20517945" w:rsidRPr="4A792D6F">
              <w:rPr>
                <w:rFonts w:asciiTheme="minorHAnsi" w:hAnsiTheme="minorHAnsi" w:cstheme="minorBidi"/>
                <w:sz w:val="22"/>
                <w:szCs w:val="22"/>
              </w:rPr>
              <w:t>c</w:t>
            </w:r>
            <w:r w:rsidRPr="4A792D6F">
              <w:rPr>
                <w:rFonts w:asciiTheme="minorHAnsi" w:hAnsiTheme="minorHAnsi" w:cstheme="minorBidi"/>
                <w:sz w:val="22"/>
                <w:szCs w:val="22"/>
              </w:rPr>
              <w:t xml:space="preserve">ould be a good match.   </w:t>
            </w:r>
          </w:p>
          <w:p w14:paraId="59F30780" w14:textId="77777777" w:rsidR="00D22B9A" w:rsidRPr="00D22B9A" w:rsidRDefault="00D22B9A" w:rsidP="00D22B9A">
            <w:pPr>
              <w:rPr>
                <w:rFonts w:asciiTheme="minorHAnsi" w:hAnsiTheme="minorHAnsi" w:cstheme="minorHAnsi"/>
                <w:sz w:val="22"/>
                <w:szCs w:val="22"/>
              </w:rPr>
            </w:pPr>
          </w:p>
          <w:p w14:paraId="5B7393F0" w14:textId="49275502" w:rsidR="00D22B9A" w:rsidRPr="00D22B9A" w:rsidRDefault="5F014FE4" w:rsidP="4A792D6F">
            <w:pPr>
              <w:rPr>
                <w:rFonts w:asciiTheme="minorHAnsi" w:hAnsiTheme="minorHAnsi" w:cstheme="minorBidi"/>
                <w:sz w:val="22"/>
                <w:szCs w:val="22"/>
              </w:rPr>
            </w:pPr>
            <w:r w:rsidRPr="4A792D6F">
              <w:rPr>
                <w:rFonts w:asciiTheme="minorHAnsi" w:hAnsiTheme="minorHAnsi" w:cstheme="minorBidi"/>
                <w:sz w:val="22"/>
                <w:szCs w:val="22"/>
              </w:rPr>
              <w:t>It is important that the plan be tailored to the skill set of the job/career interest; appropriate educational and training opportunities are identified.</w:t>
            </w:r>
          </w:p>
          <w:p w14:paraId="7BFF413D" w14:textId="77777777" w:rsidR="00D22B9A" w:rsidRPr="00D22B9A" w:rsidRDefault="00D22B9A" w:rsidP="00D22B9A">
            <w:pPr>
              <w:rPr>
                <w:rFonts w:asciiTheme="minorHAnsi" w:hAnsiTheme="minorHAnsi" w:cstheme="minorHAnsi"/>
                <w:sz w:val="22"/>
                <w:szCs w:val="22"/>
              </w:rPr>
            </w:pPr>
          </w:p>
          <w:p w14:paraId="0A76C650" w14:textId="77777777" w:rsidR="00D22B9A" w:rsidRPr="00D22B9A" w:rsidRDefault="00D22B9A" w:rsidP="00D22B9A">
            <w:pPr>
              <w:rPr>
                <w:rFonts w:asciiTheme="minorHAnsi" w:hAnsiTheme="minorHAnsi" w:cstheme="minorHAnsi"/>
                <w:sz w:val="22"/>
                <w:szCs w:val="22"/>
              </w:rPr>
            </w:pPr>
            <w:r w:rsidRPr="00D22B9A">
              <w:rPr>
                <w:rFonts w:asciiTheme="minorHAnsi" w:hAnsiTheme="minorHAnsi" w:cstheme="minorHAnsi"/>
                <w:sz w:val="22"/>
                <w:szCs w:val="22"/>
              </w:rPr>
              <w:t xml:space="preserve">Employment goals are addressed both within the individual’s ISP as well as within the service </w:t>
            </w:r>
            <w:proofErr w:type="gramStart"/>
            <w:r w:rsidRPr="00D22B9A">
              <w:rPr>
                <w:rFonts w:asciiTheme="minorHAnsi" w:hAnsiTheme="minorHAnsi" w:cstheme="minorHAnsi"/>
                <w:sz w:val="22"/>
                <w:szCs w:val="22"/>
              </w:rPr>
              <w:t>setting;</w:t>
            </w:r>
            <w:proofErr w:type="gramEnd"/>
            <w:r w:rsidRPr="00D22B9A">
              <w:rPr>
                <w:rFonts w:asciiTheme="minorHAnsi" w:hAnsiTheme="minorHAnsi" w:cstheme="minorHAnsi"/>
                <w:sz w:val="22"/>
                <w:szCs w:val="22"/>
              </w:rPr>
              <w:t xml:space="preserve"> e.g. a long term goal might be a specific type of employment with a shorter term goal of acquiring necessary work skills specifically for that particular job. Support strategies must complement the job goal.</w:t>
            </w:r>
          </w:p>
          <w:p w14:paraId="09A29600" w14:textId="77777777" w:rsidR="00D22B9A" w:rsidRPr="00D22B9A" w:rsidRDefault="00D22B9A" w:rsidP="00D22B9A">
            <w:pPr>
              <w:rPr>
                <w:rFonts w:asciiTheme="minorHAnsi" w:hAnsiTheme="minorHAnsi" w:cstheme="minorHAnsi"/>
                <w:sz w:val="22"/>
                <w:szCs w:val="22"/>
              </w:rPr>
            </w:pPr>
          </w:p>
          <w:p w14:paraId="7E506B7C" w14:textId="3DF86D2E" w:rsidR="00D22B9A" w:rsidRPr="00D22B9A" w:rsidRDefault="00D22B9A" w:rsidP="007E4C85">
            <w:pPr>
              <w:rPr>
                <w:rFonts w:asciiTheme="minorHAnsi" w:hAnsiTheme="minorHAnsi" w:cstheme="minorHAnsi"/>
                <w:sz w:val="22"/>
                <w:szCs w:val="22"/>
              </w:rPr>
            </w:pPr>
            <w:r w:rsidRPr="00D22B9A">
              <w:rPr>
                <w:rFonts w:asciiTheme="minorHAnsi" w:hAnsiTheme="minorHAnsi" w:cstheme="minorHAnsi"/>
                <w:sz w:val="22"/>
                <w:szCs w:val="22"/>
              </w:rPr>
              <w:t xml:space="preserve">Another necessary adjustment that must be considered to better support individuals to obtain employment and work experiences is transportation.  The provider must work with the individual to pursue and obtain employment in a location that they can access.  While the provider does not necessarily have a role in directly transporting the individual, the provider must </w:t>
            </w:r>
            <w:r w:rsidRPr="00D22B9A">
              <w:rPr>
                <w:rFonts w:asciiTheme="minorHAnsi" w:hAnsiTheme="minorHAnsi" w:cstheme="minorHAnsi"/>
                <w:sz w:val="22"/>
                <w:szCs w:val="22"/>
              </w:rPr>
              <w:lastRenderedPageBreak/>
              <w:t xml:space="preserve">assist in finding jobs that are conveniently located, as well as facilitating the coordination of transportation and/or guidance on use of public transportation. </w:t>
            </w:r>
          </w:p>
        </w:tc>
      </w:tr>
      <w:tr w:rsidR="00D22B9A" w14:paraId="55D3448A" w14:textId="77777777" w:rsidTr="4A792D6F">
        <w:tc>
          <w:tcPr>
            <w:tcW w:w="1908" w:type="dxa"/>
            <w:vMerge/>
          </w:tcPr>
          <w:p w14:paraId="08FE33E9" w14:textId="77777777" w:rsidR="00D22B9A" w:rsidRPr="00D22B9A" w:rsidRDefault="00D22B9A" w:rsidP="007E4C85">
            <w:pPr>
              <w:jc w:val="center"/>
              <w:rPr>
                <w:rFonts w:asciiTheme="minorHAnsi" w:hAnsiTheme="minorHAnsi" w:cstheme="minorHAnsi"/>
                <w:b/>
                <w:sz w:val="22"/>
                <w:szCs w:val="22"/>
              </w:rPr>
            </w:pPr>
          </w:p>
        </w:tc>
        <w:tc>
          <w:tcPr>
            <w:tcW w:w="2068" w:type="dxa"/>
            <w:shd w:val="clear" w:color="auto" w:fill="D9E2F3" w:themeFill="accent1" w:themeFillTint="33"/>
          </w:tcPr>
          <w:p w14:paraId="1B1A31DC" w14:textId="77777777" w:rsidR="00D22B9A" w:rsidRPr="00D22B9A" w:rsidRDefault="00D22B9A" w:rsidP="007E4C85">
            <w:pPr>
              <w:jc w:val="center"/>
              <w:rPr>
                <w:rFonts w:asciiTheme="minorHAnsi" w:hAnsiTheme="minorHAnsi" w:cstheme="minorHAnsi"/>
                <w:sz w:val="22"/>
                <w:szCs w:val="22"/>
              </w:rPr>
            </w:pPr>
            <w:r w:rsidRPr="00D22B9A">
              <w:rPr>
                <w:rFonts w:asciiTheme="minorHAnsi" w:hAnsiTheme="minorHAnsi" w:cstheme="minorHAnsi"/>
                <w:b/>
                <w:sz w:val="22"/>
                <w:szCs w:val="22"/>
              </w:rPr>
              <w:t>INFORMATION SOURCE</w:t>
            </w:r>
          </w:p>
        </w:tc>
        <w:tc>
          <w:tcPr>
            <w:tcW w:w="3060" w:type="dxa"/>
            <w:shd w:val="clear" w:color="auto" w:fill="D9E2F3" w:themeFill="accent1" w:themeFillTint="33"/>
          </w:tcPr>
          <w:p w14:paraId="56F791F2" w14:textId="77777777" w:rsidR="00D22B9A" w:rsidRPr="00D22B9A" w:rsidRDefault="00D22B9A" w:rsidP="007E4C85">
            <w:pPr>
              <w:jc w:val="center"/>
              <w:rPr>
                <w:rFonts w:asciiTheme="minorHAnsi" w:hAnsiTheme="minorHAnsi" w:cstheme="minorHAnsi"/>
                <w:sz w:val="22"/>
                <w:szCs w:val="22"/>
              </w:rPr>
            </w:pPr>
            <w:r w:rsidRPr="00D22B9A">
              <w:rPr>
                <w:rFonts w:asciiTheme="minorHAnsi" w:hAnsiTheme="minorHAnsi" w:cstheme="minorHAnsi"/>
                <w:b/>
                <w:sz w:val="22"/>
                <w:szCs w:val="22"/>
              </w:rPr>
              <w:t>HOW MEASURED</w:t>
            </w:r>
          </w:p>
        </w:tc>
        <w:tc>
          <w:tcPr>
            <w:tcW w:w="3756" w:type="dxa"/>
            <w:shd w:val="clear" w:color="auto" w:fill="D9E2F3" w:themeFill="accent1" w:themeFillTint="33"/>
          </w:tcPr>
          <w:p w14:paraId="72A6E6A0" w14:textId="77777777" w:rsidR="00D22B9A" w:rsidRPr="00D22B9A" w:rsidRDefault="00D22B9A" w:rsidP="007E4C85">
            <w:pPr>
              <w:jc w:val="center"/>
              <w:rPr>
                <w:rFonts w:asciiTheme="minorHAnsi" w:hAnsiTheme="minorHAnsi" w:cstheme="minorHAnsi"/>
                <w:sz w:val="22"/>
                <w:szCs w:val="22"/>
              </w:rPr>
            </w:pPr>
            <w:r w:rsidRPr="00D22B9A">
              <w:rPr>
                <w:rFonts w:asciiTheme="minorHAnsi" w:hAnsiTheme="minorHAnsi" w:cstheme="minorHAnsi"/>
                <w:b/>
                <w:sz w:val="22"/>
                <w:szCs w:val="22"/>
              </w:rPr>
              <w:t>CRITERIA FOR STANDARD MET</w:t>
            </w:r>
          </w:p>
        </w:tc>
        <w:tc>
          <w:tcPr>
            <w:tcW w:w="3822" w:type="dxa"/>
            <w:shd w:val="clear" w:color="auto" w:fill="D9E2F3" w:themeFill="accent1" w:themeFillTint="33"/>
          </w:tcPr>
          <w:p w14:paraId="07EA6FAE" w14:textId="77777777" w:rsidR="00D22B9A" w:rsidRPr="00D22B9A" w:rsidRDefault="00D22B9A" w:rsidP="007E4C85">
            <w:pPr>
              <w:jc w:val="center"/>
              <w:rPr>
                <w:rFonts w:asciiTheme="minorHAnsi" w:hAnsiTheme="minorHAnsi" w:cstheme="minorHAnsi"/>
                <w:b/>
                <w:sz w:val="22"/>
                <w:szCs w:val="22"/>
              </w:rPr>
            </w:pPr>
            <w:r w:rsidRPr="00D22B9A">
              <w:rPr>
                <w:rFonts w:asciiTheme="minorHAnsi" w:hAnsiTheme="minorHAnsi" w:cstheme="minorHAnsi"/>
                <w:b/>
                <w:sz w:val="22"/>
                <w:szCs w:val="22"/>
              </w:rPr>
              <w:t>CRITERIA FOR STANDARD</w:t>
            </w:r>
          </w:p>
          <w:p w14:paraId="47CB1AE3" w14:textId="77777777" w:rsidR="00D22B9A" w:rsidRPr="00D22B9A" w:rsidRDefault="00D22B9A" w:rsidP="007E4C85">
            <w:pPr>
              <w:jc w:val="center"/>
              <w:rPr>
                <w:rFonts w:asciiTheme="minorHAnsi" w:hAnsiTheme="minorHAnsi" w:cstheme="minorHAnsi"/>
                <w:sz w:val="22"/>
                <w:szCs w:val="22"/>
              </w:rPr>
            </w:pPr>
            <w:r w:rsidRPr="00D22B9A">
              <w:rPr>
                <w:rFonts w:asciiTheme="minorHAnsi" w:hAnsiTheme="minorHAnsi" w:cstheme="minorHAnsi"/>
                <w:b/>
                <w:sz w:val="22"/>
                <w:szCs w:val="22"/>
              </w:rPr>
              <w:t>NOT MET</w:t>
            </w:r>
          </w:p>
        </w:tc>
      </w:tr>
      <w:tr w:rsidR="00D22B9A" w14:paraId="2675875E" w14:textId="77777777" w:rsidTr="4A792D6F">
        <w:trPr>
          <w:trHeight w:val="1817"/>
        </w:trPr>
        <w:tc>
          <w:tcPr>
            <w:tcW w:w="1908" w:type="dxa"/>
            <w:vMerge/>
          </w:tcPr>
          <w:p w14:paraId="24F94650" w14:textId="77777777" w:rsidR="00D22B9A" w:rsidRPr="00D22B9A" w:rsidRDefault="00D22B9A" w:rsidP="007E4C85">
            <w:pPr>
              <w:jc w:val="center"/>
              <w:rPr>
                <w:rFonts w:asciiTheme="minorHAnsi" w:hAnsiTheme="minorHAnsi" w:cstheme="minorHAnsi"/>
                <w:b/>
                <w:sz w:val="22"/>
                <w:szCs w:val="22"/>
              </w:rPr>
            </w:pPr>
          </w:p>
        </w:tc>
        <w:tc>
          <w:tcPr>
            <w:tcW w:w="2068" w:type="dxa"/>
          </w:tcPr>
          <w:p w14:paraId="0216C375" w14:textId="6C1509D5" w:rsidR="00D22B9A" w:rsidRPr="00D22B9A" w:rsidRDefault="00D22B9A" w:rsidP="007E4C85">
            <w:pPr>
              <w:rPr>
                <w:rFonts w:asciiTheme="minorHAnsi" w:hAnsiTheme="minorHAnsi" w:cstheme="minorHAnsi"/>
                <w:sz w:val="22"/>
                <w:szCs w:val="22"/>
              </w:rPr>
            </w:pPr>
            <w:r w:rsidRPr="00D22B9A">
              <w:rPr>
                <w:rFonts w:asciiTheme="minorHAnsi" w:hAnsiTheme="minorHAnsi" w:cstheme="minorHAnsi"/>
                <w:sz w:val="22"/>
                <w:szCs w:val="22"/>
              </w:rPr>
              <w:t xml:space="preserve">ISP – job objectives or specific employment plan developed through work </w:t>
            </w:r>
            <w:r w:rsidR="00C028D1" w:rsidRPr="00D22B9A">
              <w:rPr>
                <w:rFonts w:asciiTheme="minorHAnsi" w:hAnsiTheme="minorHAnsi" w:cstheme="minorHAnsi"/>
                <w:sz w:val="22"/>
                <w:szCs w:val="22"/>
              </w:rPr>
              <w:t>program.</w:t>
            </w:r>
            <w:r w:rsidRPr="00D22B9A">
              <w:rPr>
                <w:rFonts w:asciiTheme="minorHAnsi" w:hAnsiTheme="minorHAnsi" w:cstheme="minorHAnsi"/>
                <w:sz w:val="22"/>
                <w:szCs w:val="22"/>
              </w:rPr>
              <w:t xml:space="preserve"> </w:t>
            </w:r>
          </w:p>
          <w:p w14:paraId="3E550BB6" w14:textId="77777777" w:rsidR="00D22B9A" w:rsidRPr="00D22B9A" w:rsidRDefault="00D22B9A" w:rsidP="007E4C85">
            <w:pPr>
              <w:rPr>
                <w:rFonts w:asciiTheme="minorHAnsi" w:hAnsiTheme="minorHAnsi" w:cstheme="minorHAnsi"/>
                <w:sz w:val="22"/>
                <w:szCs w:val="22"/>
              </w:rPr>
            </w:pPr>
          </w:p>
          <w:p w14:paraId="5FAF2567" w14:textId="04F51847" w:rsidR="00D22B9A" w:rsidRPr="00D22B9A" w:rsidRDefault="00D22B9A" w:rsidP="007E4C85">
            <w:pPr>
              <w:rPr>
                <w:rFonts w:asciiTheme="minorHAnsi" w:hAnsiTheme="minorHAnsi" w:cstheme="minorHAnsi"/>
                <w:sz w:val="22"/>
                <w:szCs w:val="22"/>
              </w:rPr>
            </w:pPr>
            <w:r w:rsidRPr="00D22B9A">
              <w:rPr>
                <w:rFonts w:asciiTheme="minorHAnsi" w:hAnsiTheme="minorHAnsi" w:cstheme="minorHAnsi"/>
                <w:sz w:val="22"/>
                <w:szCs w:val="22"/>
              </w:rPr>
              <w:t xml:space="preserve">Other employment information and objectives </w:t>
            </w:r>
          </w:p>
          <w:p w14:paraId="5D3ABA8E" w14:textId="77777777" w:rsidR="00D22B9A" w:rsidRPr="00D22B9A" w:rsidRDefault="00D22B9A" w:rsidP="007E4C85">
            <w:pPr>
              <w:ind w:left="360"/>
              <w:rPr>
                <w:rFonts w:asciiTheme="minorHAnsi" w:hAnsiTheme="minorHAnsi" w:cstheme="minorHAnsi"/>
                <w:sz w:val="22"/>
                <w:szCs w:val="22"/>
              </w:rPr>
            </w:pPr>
          </w:p>
          <w:p w14:paraId="3113C722" w14:textId="49B11A82" w:rsidR="00D22B9A" w:rsidRPr="00D22B9A" w:rsidRDefault="00D22B9A" w:rsidP="007E4C85">
            <w:pPr>
              <w:rPr>
                <w:rFonts w:asciiTheme="minorHAnsi" w:hAnsiTheme="minorHAnsi" w:cstheme="minorHAnsi"/>
                <w:sz w:val="22"/>
                <w:szCs w:val="22"/>
              </w:rPr>
            </w:pPr>
            <w:r w:rsidRPr="00D22B9A">
              <w:rPr>
                <w:rFonts w:asciiTheme="minorHAnsi" w:hAnsiTheme="minorHAnsi" w:cstheme="minorHAnsi"/>
                <w:sz w:val="22"/>
                <w:szCs w:val="22"/>
              </w:rPr>
              <w:t xml:space="preserve">Support Strategies  </w:t>
            </w:r>
          </w:p>
          <w:p w14:paraId="5ECB2C41" w14:textId="77777777" w:rsidR="00D22B9A" w:rsidRPr="00D22B9A" w:rsidRDefault="00D22B9A" w:rsidP="007E4C85">
            <w:pPr>
              <w:rPr>
                <w:rFonts w:asciiTheme="minorHAnsi" w:hAnsiTheme="minorHAnsi" w:cstheme="minorHAnsi"/>
                <w:sz w:val="22"/>
                <w:szCs w:val="22"/>
              </w:rPr>
            </w:pPr>
          </w:p>
          <w:p w14:paraId="11FA4A0F" w14:textId="6C64BA60" w:rsidR="00D22B9A" w:rsidRPr="00D22B9A" w:rsidRDefault="00D22B9A" w:rsidP="007E4C85">
            <w:pPr>
              <w:rPr>
                <w:rFonts w:asciiTheme="minorHAnsi" w:hAnsiTheme="minorHAnsi" w:cstheme="minorHAnsi"/>
                <w:sz w:val="22"/>
                <w:szCs w:val="22"/>
              </w:rPr>
            </w:pPr>
            <w:r w:rsidRPr="00D22B9A">
              <w:rPr>
                <w:rFonts w:asciiTheme="minorHAnsi" w:hAnsiTheme="minorHAnsi" w:cstheme="minorHAnsi"/>
                <w:sz w:val="22"/>
                <w:szCs w:val="22"/>
              </w:rPr>
              <w:t xml:space="preserve">Staff interview </w:t>
            </w:r>
          </w:p>
          <w:p w14:paraId="0A0B3F49" w14:textId="49F7E7BB" w:rsidR="00D22B9A" w:rsidRPr="00D22B9A" w:rsidRDefault="00D22B9A" w:rsidP="007E4C85">
            <w:pPr>
              <w:rPr>
                <w:rFonts w:asciiTheme="minorHAnsi" w:hAnsiTheme="minorHAnsi" w:cstheme="minorHAnsi"/>
                <w:sz w:val="22"/>
                <w:szCs w:val="22"/>
              </w:rPr>
            </w:pPr>
            <w:r w:rsidRPr="00D22B9A">
              <w:rPr>
                <w:rFonts w:asciiTheme="minorHAnsi" w:hAnsiTheme="minorHAnsi" w:cstheme="minorHAnsi"/>
                <w:sz w:val="22"/>
                <w:szCs w:val="22"/>
              </w:rPr>
              <w:t>Individual interview</w:t>
            </w:r>
          </w:p>
        </w:tc>
        <w:tc>
          <w:tcPr>
            <w:tcW w:w="3060" w:type="dxa"/>
          </w:tcPr>
          <w:p w14:paraId="27442B72" w14:textId="4681D94F" w:rsidR="00D22B9A" w:rsidRPr="00D22B9A" w:rsidRDefault="00D22B9A" w:rsidP="007E4C85">
            <w:pPr>
              <w:rPr>
                <w:rFonts w:asciiTheme="minorHAnsi" w:hAnsiTheme="minorHAnsi" w:cstheme="minorHAnsi"/>
                <w:color w:val="FF0000"/>
                <w:sz w:val="22"/>
                <w:szCs w:val="22"/>
              </w:rPr>
            </w:pPr>
            <w:r w:rsidRPr="00D22B9A">
              <w:rPr>
                <w:rFonts w:asciiTheme="minorHAnsi" w:hAnsiTheme="minorHAnsi" w:cstheme="minorHAnsi"/>
                <w:sz w:val="22"/>
                <w:szCs w:val="22"/>
              </w:rPr>
              <w:t xml:space="preserve">Individuals and </w:t>
            </w:r>
            <w:proofErr w:type="gramStart"/>
            <w:r w:rsidRPr="00D22B9A">
              <w:rPr>
                <w:rFonts w:asciiTheme="minorHAnsi" w:hAnsiTheme="minorHAnsi" w:cstheme="minorHAnsi"/>
                <w:sz w:val="22"/>
                <w:szCs w:val="22"/>
              </w:rPr>
              <w:t>service related</w:t>
            </w:r>
            <w:proofErr w:type="gramEnd"/>
            <w:r w:rsidRPr="00D22B9A">
              <w:rPr>
                <w:rFonts w:asciiTheme="minorHAnsi" w:hAnsiTheme="minorHAnsi" w:cstheme="minorHAnsi"/>
                <w:sz w:val="22"/>
                <w:szCs w:val="22"/>
              </w:rPr>
              <w:t xml:space="preserve"> information on employment processes and activities are reviewed to determine whether goals have been identified by the individual based on a person centered process, and there is a plan to support the individual in achieving these goals.</w:t>
            </w:r>
          </w:p>
        </w:tc>
        <w:tc>
          <w:tcPr>
            <w:tcW w:w="3756" w:type="dxa"/>
          </w:tcPr>
          <w:p w14:paraId="2A27316E" w14:textId="3B44F6C9" w:rsidR="0076286A" w:rsidRPr="0076286A" w:rsidRDefault="00D22B9A" w:rsidP="00A876D3">
            <w:pPr>
              <w:pStyle w:val="ListParagraph"/>
              <w:numPr>
                <w:ilvl w:val="0"/>
                <w:numId w:val="30"/>
              </w:numPr>
              <w:ind w:left="344"/>
              <w:rPr>
                <w:rFonts w:asciiTheme="minorHAnsi" w:hAnsiTheme="minorHAnsi" w:cstheme="minorHAnsi"/>
                <w:sz w:val="22"/>
                <w:szCs w:val="22"/>
              </w:rPr>
            </w:pPr>
            <w:r w:rsidRPr="0076286A">
              <w:rPr>
                <w:rFonts w:asciiTheme="minorHAnsi" w:hAnsiTheme="minorHAnsi" w:cstheme="minorHAnsi"/>
                <w:sz w:val="22"/>
                <w:szCs w:val="22"/>
              </w:rPr>
              <w:t xml:space="preserve">Job goals and support needs have been identified based on the individual’s current interests, strengths and </w:t>
            </w:r>
            <w:r w:rsidR="00C028D1" w:rsidRPr="0076286A">
              <w:rPr>
                <w:rFonts w:asciiTheme="minorHAnsi" w:hAnsiTheme="minorHAnsi" w:cstheme="minorHAnsi"/>
                <w:sz w:val="22"/>
                <w:szCs w:val="22"/>
              </w:rPr>
              <w:t>needs.</w:t>
            </w:r>
            <w:r w:rsidRPr="0076286A">
              <w:rPr>
                <w:rFonts w:asciiTheme="minorHAnsi" w:hAnsiTheme="minorHAnsi" w:cstheme="minorHAnsi"/>
                <w:sz w:val="22"/>
                <w:szCs w:val="22"/>
              </w:rPr>
              <w:t xml:space="preserve"> </w:t>
            </w:r>
          </w:p>
          <w:p w14:paraId="7E7A8682" w14:textId="3CA007D4" w:rsidR="00D22B9A" w:rsidRPr="0076286A" w:rsidRDefault="00D22B9A" w:rsidP="00A876D3">
            <w:pPr>
              <w:pStyle w:val="ListParagraph"/>
              <w:numPr>
                <w:ilvl w:val="0"/>
                <w:numId w:val="30"/>
              </w:numPr>
              <w:ind w:left="344"/>
              <w:rPr>
                <w:rFonts w:asciiTheme="minorHAnsi" w:hAnsiTheme="minorHAnsi" w:cstheme="minorHAnsi"/>
                <w:color w:val="800080"/>
                <w:sz w:val="22"/>
                <w:szCs w:val="22"/>
              </w:rPr>
            </w:pPr>
            <w:r w:rsidRPr="0076286A">
              <w:rPr>
                <w:rFonts w:asciiTheme="minorHAnsi" w:hAnsiTheme="minorHAnsi" w:cstheme="minorHAnsi"/>
                <w:b/>
                <w:sz w:val="22"/>
                <w:szCs w:val="22"/>
                <w:u w:val="single"/>
              </w:rPr>
              <w:t>and</w:t>
            </w:r>
            <w:r w:rsidRPr="0076286A">
              <w:rPr>
                <w:rFonts w:asciiTheme="minorHAnsi" w:hAnsiTheme="minorHAnsi" w:cstheme="minorHAnsi"/>
                <w:sz w:val="22"/>
                <w:szCs w:val="22"/>
              </w:rPr>
              <w:t xml:space="preserve"> there is a detailed written plan in place that addresses the individual’s goals and support needs. </w:t>
            </w:r>
          </w:p>
          <w:p w14:paraId="2387275B" w14:textId="77777777" w:rsidR="00D22B9A" w:rsidRPr="00D22B9A" w:rsidRDefault="00D22B9A" w:rsidP="0076286A">
            <w:pPr>
              <w:ind w:left="344"/>
              <w:rPr>
                <w:rFonts w:asciiTheme="minorHAnsi" w:hAnsiTheme="minorHAnsi" w:cstheme="minorHAnsi"/>
                <w:color w:val="FF0000"/>
                <w:sz w:val="22"/>
                <w:szCs w:val="22"/>
              </w:rPr>
            </w:pPr>
          </w:p>
        </w:tc>
        <w:tc>
          <w:tcPr>
            <w:tcW w:w="3822" w:type="dxa"/>
          </w:tcPr>
          <w:p w14:paraId="625912B3" w14:textId="5E4B0C36" w:rsidR="0076286A" w:rsidRPr="0076286A" w:rsidRDefault="00D22B9A" w:rsidP="00A876D3">
            <w:pPr>
              <w:pStyle w:val="ListParagraph"/>
              <w:numPr>
                <w:ilvl w:val="0"/>
                <w:numId w:val="30"/>
              </w:numPr>
              <w:ind w:left="344"/>
              <w:rPr>
                <w:rFonts w:asciiTheme="minorHAnsi" w:hAnsiTheme="minorHAnsi" w:cstheme="minorHAnsi"/>
                <w:sz w:val="22"/>
                <w:szCs w:val="22"/>
              </w:rPr>
            </w:pPr>
            <w:r w:rsidRPr="0076286A">
              <w:rPr>
                <w:rFonts w:asciiTheme="minorHAnsi" w:hAnsiTheme="minorHAnsi" w:cstheme="minorHAnsi"/>
                <w:sz w:val="22"/>
                <w:szCs w:val="22"/>
              </w:rPr>
              <w:t xml:space="preserve">Job goals and support needs have not been identified based on the individual’s current interests, strengths and </w:t>
            </w:r>
            <w:r w:rsidR="00C028D1" w:rsidRPr="0076286A">
              <w:rPr>
                <w:rFonts w:asciiTheme="minorHAnsi" w:hAnsiTheme="minorHAnsi" w:cstheme="minorHAnsi"/>
                <w:sz w:val="22"/>
                <w:szCs w:val="22"/>
              </w:rPr>
              <w:t>needs.</w:t>
            </w:r>
          </w:p>
          <w:p w14:paraId="3D872F20" w14:textId="0E2F5032" w:rsidR="00D22B9A" w:rsidRPr="0076286A" w:rsidRDefault="00D22B9A" w:rsidP="00A876D3">
            <w:pPr>
              <w:pStyle w:val="ListParagraph"/>
              <w:numPr>
                <w:ilvl w:val="0"/>
                <w:numId w:val="30"/>
              </w:numPr>
              <w:ind w:left="344"/>
              <w:rPr>
                <w:rFonts w:asciiTheme="minorHAnsi" w:hAnsiTheme="minorHAnsi" w:cstheme="minorHAnsi"/>
                <w:color w:val="008000"/>
                <w:sz w:val="22"/>
                <w:szCs w:val="22"/>
              </w:rPr>
            </w:pPr>
            <w:r w:rsidRPr="0076286A">
              <w:rPr>
                <w:rFonts w:asciiTheme="minorHAnsi" w:hAnsiTheme="minorHAnsi" w:cstheme="minorHAnsi"/>
                <w:b/>
                <w:sz w:val="22"/>
                <w:szCs w:val="22"/>
                <w:u w:val="single"/>
              </w:rPr>
              <w:t>and/or</w:t>
            </w:r>
            <w:r w:rsidRPr="0076286A">
              <w:rPr>
                <w:rFonts w:asciiTheme="minorHAnsi" w:hAnsiTheme="minorHAnsi" w:cstheme="minorHAnsi"/>
                <w:sz w:val="22"/>
                <w:szCs w:val="22"/>
              </w:rPr>
              <w:t xml:space="preserve"> there is not a detailed written plan in place that addresses the individual’s goals and support needs</w:t>
            </w:r>
            <w:r w:rsidRPr="0076286A">
              <w:rPr>
                <w:rFonts w:asciiTheme="minorHAnsi" w:hAnsiTheme="minorHAnsi" w:cstheme="minorHAnsi"/>
                <w:color w:val="008000"/>
                <w:sz w:val="22"/>
                <w:szCs w:val="22"/>
              </w:rPr>
              <w:t xml:space="preserve">. </w:t>
            </w:r>
          </w:p>
          <w:p w14:paraId="0627A8E2" w14:textId="77777777" w:rsidR="00D22B9A" w:rsidRPr="00D22B9A" w:rsidRDefault="00D22B9A" w:rsidP="0076286A">
            <w:pPr>
              <w:ind w:left="344"/>
              <w:rPr>
                <w:rFonts w:asciiTheme="minorHAnsi" w:hAnsiTheme="minorHAnsi" w:cstheme="minorHAnsi"/>
                <w:color w:val="008000"/>
                <w:sz w:val="22"/>
                <w:szCs w:val="22"/>
              </w:rPr>
            </w:pPr>
          </w:p>
          <w:p w14:paraId="12FD9CD0" w14:textId="77777777" w:rsidR="00D22B9A" w:rsidRPr="00D22B9A" w:rsidRDefault="00D22B9A" w:rsidP="0076286A">
            <w:pPr>
              <w:ind w:left="344"/>
              <w:rPr>
                <w:rFonts w:asciiTheme="minorHAnsi" w:hAnsiTheme="minorHAnsi" w:cstheme="minorHAnsi"/>
                <w:color w:val="000080"/>
                <w:sz w:val="22"/>
                <w:szCs w:val="22"/>
              </w:rPr>
            </w:pPr>
          </w:p>
        </w:tc>
      </w:tr>
    </w:tbl>
    <w:p w14:paraId="05D6F6A5" w14:textId="77777777" w:rsidR="00D22B9A" w:rsidRDefault="00D22B9A" w:rsidP="00897223"/>
    <w:tbl>
      <w:tblPr>
        <w:tblStyle w:val="TableGrid"/>
        <w:tblW w:w="0" w:type="auto"/>
        <w:tblLayout w:type="fixed"/>
        <w:tblLook w:val="01E0" w:firstRow="1" w:lastRow="1" w:firstColumn="1" w:lastColumn="1" w:noHBand="0" w:noVBand="0"/>
      </w:tblPr>
      <w:tblGrid>
        <w:gridCol w:w="1908"/>
        <w:gridCol w:w="2070"/>
        <w:gridCol w:w="3060"/>
        <w:gridCol w:w="3756"/>
        <w:gridCol w:w="3822"/>
      </w:tblGrid>
      <w:tr w:rsidR="0076286A" w14:paraId="7D39FDB9" w14:textId="77777777" w:rsidTr="00C028D1">
        <w:tc>
          <w:tcPr>
            <w:tcW w:w="1908" w:type="dxa"/>
            <w:vMerge w:val="restart"/>
          </w:tcPr>
          <w:p w14:paraId="5ABB68DC" w14:textId="77777777" w:rsidR="0076286A" w:rsidRPr="0076286A" w:rsidRDefault="0076286A"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6286A">
              <w:rPr>
                <w:rFonts w:asciiTheme="minorHAnsi" w:hAnsiTheme="minorHAnsi" w:cstheme="minorHAnsi"/>
                <w:b/>
                <w:sz w:val="22"/>
                <w:szCs w:val="22"/>
                <w:shd w:val="clear" w:color="auto" w:fill="D9E2F3" w:themeFill="accent1" w:themeFillTint="33"/>
              </w:rPr>
              <w:t>INDICATOR</w:t>
            </w:r>
          </w:p>
          <w:p w14:paraId="62B29EC8" w14:textId="77777777" w:rsidR="0076286A" w:rsidRPr="0076286A" w:rsidRDefault="0076286A" w:rsidP="007E4C85">
            <w:pPr>
              <w:rPr>
                <w:rFonts w:asciiTheme="minorHAnsi" w:hAnsiTheme="minorHAnsi" w:cstheme="minorHAnsi"/>
                <w:sz w:val="22"/>
                <w:szCs w:val="22"/>
              </w:rPr>
            </w:pPr>
          </w:p>
          <w:p w14:paraId="798236D8" w14:textId="364CD1D9" w:rsidR="0076286A" w:rsidRPr="0076286A" w:rsidRDefault="00B41CCE" w:rsidP="007E4C85">
            <w:pPr>
              <w:rPr>
                <w:rFonts w:asciiTheme="minorHAnsi" w:hAnsiTheme="minorHAnsi" w:cstheme="minorHAnsi"/>
                <w:sz w:val="22"/>
                <w:szCs w:val="22"/>
              </w:rPr>
            </w:pPr>
            <w:hyperlink w:anchor="C25" w:history="1">
              <w:r w:rsidR="0076286A" w:rsidRPr="00D054DD">
                <w:rPr>
                  <w:rStyle w:val="Hyperlink"/>
                  <w:rFonts w:asciiTheme="minorHAnsi" w:hAnsiTheme="minorHAnsi" w:cstheme="minorHAnsi"/>
                  <w:sz w:val="22"/>
                  <w:szCs w:val="22"/>
                </w:rPr>
                <w:t xml:space="preserve">C25. </w:t>
              </w:r>
            </w:hyperlink>
            <w:r w:rsidR="0076286A" w:rsidRPr="0076286A">
              <w:rPr>
                <w:rFonts w:asciiTheme="minorHAnsi" w:hAnsiTheme="minorHAnsi" w:cstheme="minorHAnsi"/>
                <w:sz w:val="22"/>
                <w:szCs w:val="22"/>
              </w:rPr>
              <w:t xml:space="preserve"> Staff assist individuals to work on skill development for job attainment and success.</w:t>
            </w:r>
          </w:p>
          <w:p w14:paraId="137EF4A8" w14:textId="77777777" w:rsidR="0076286A" w:rsidRPr="0076286A" w:rsidRDefault="0076286A" w:rsidP="007E4C85">
            <w:pPr>
              <w:rPr>
                <w:rFonts w:asciiTheme="minorHAnsi" w:hAnsiTheme="minorHAnsi" w:cstheme="minorHAnsi"/>
                <w:sz w:val="22"/>
                <w:szCs w:val="22"/>
              </w:rPr>
            </w:pPr>
          </w:p>
          <w:p w14:paraId="087C91FF" w14:textId="77777777" w:rsidR="0076286A" w:rsidRPr="0076286A" w:rsidRDefault="0076286A" w:rsidP="007E4C85">
            <w:pPr>
              <w:jc w:val="center"/>
              <w:rPr>
                <w:rFonts w:asciiTheme="minorHAnsi" w:hAnsiTheme="minorHAnsi" w:cstheme="minorHAnsi"/>
                <w:sz w:val="22"/>
                <w:szCs w:val="22"/>
              </w:rPr>
            </w:pPr>
          </w:p>
          <w:p w14:paraId="2DF9A99F" w14:textId="77777777" w:rsidR="0076286A" w:rsidRPr="0076286A" w:rsidRDefault="0076286A" w:rsidP="0076286A">
            <w:pPr>
              <w:rPr>
                <w:rFonts w:asciiTheme="minorHAnsi" w:hAnsiTheme="minorHAnsi" w:cstheme="minorHAnsi"/>
                <w:sz w:val="22"/>
                <w:szCs w:val="22"/>
              </w:rPr>
            </w:pPr>
          </w:p>
          <w:p w14:paraId="5DED0543" w14:textId="77777777" w:rsidR="0076286A" w:rsidRPr="0076286A" w:rsidRDefault="0076286A" w:rsidP="007E4C85">
            <w:pPr>
              <w:jc w:val="center"/>
              <w:rPr>
                <w:rFonts w:asciiTheme="minorHAnsi" w:hAnsiTheme="minorHAnsi" w:cstheme="minorHAnsi"/>
                <w:sz w:val="22"/>
                <w:szCs w:val="22"/>
              </w:rPr>
            </w:pPr>
          </w:p>
          <w:p w14:paraId="68EFC6A3" w14:textId="77777777" w:rsidR="0076286A" w:rsidRPr="0076286A" w:rsidRDefault="0076286A"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6286A">
              <w:rPr>
                <w:rFonts w:asciiTheme="minorHAnsi" w:hAnsiTheme="minorHAnsi" w:cstheme="minorHAnsi"/>
                <w:b/>
                <w:sz w:val="22"/>
                <w:szCs w:val="22"/>
              </w:rPr>
              <w:t>APPLICABILITY</w:t>
            </w:r>
          </w:p>
          <w:p w14:paraId="51A43940" w14:textId="77777777" w:rsidR="0076286A" w:rsidRPr="0076286A" w:rsidRDefault="0076286A" w:rsidP="007E4C85">
            <w:pPr>
              <w:jc w:val="center"/>
              <w:rPr>
                <w:rFonts w:asciiTheme="minorHAnsi" w:hAnsiTheme="minorHAnsi" w:cstheme="minorHAnsi"/>
                <w:sz w:val="22"/>
                <w:szCs w:val="22"/>
              </w:rPr>
            </w:pPr>
          </w:p>
          <w:p w14:paraId="24352484" w14:textId="047730DF" w:rsidR="0076286A" w:rsidRPr="0076286A" w:rsidRDefault="0076286A" w:rsidP="007E4C85">
            <w:pPr>
              <w:jc w:val="center"/>
              <w:rPr>
                <w:rFonts w:asciiTheme="minorHAnsi" w:hAnsiTheme="minorHAnsi" w:cstheme="minorHAnsi"/>
                <w:sz w:val="22"/>
                <w:szCs w:val="22"/>
              </w:rPr>
            </w:pPr>
            <w:r w:rsidRPr="0076286A">
              <w:rPr>
                <w:rFonts w:asciiTheme="minorHAnsi" w:hAnsiTheme="minorHAnsi" w:cstheme="minorHAnsi"/>
                <w:sz w:val="22"/>
                <w:szCs w:val="22"/>
              </w:rPr>
              <w:t>Employment Services</w:t>
            </w:r>
          </w:p>
          <w:p w14:paraId="25C6B4BF" w14:textId="77777777" w:rsidR="0076286A" w:rsidRPr="0076286A" w:rsidRDefault="0076286A" w:rsidP="007E4C85">
            <w:pPr>
              <w:jc w:val="center"/>
              <w:rPr>
                <w:rFonts w:asciiTheme="minorHAnsi" w:hAnsiTheme="minorHAnsi" w:cstheme="minorHAnsi"/>
                <w:sz w:val="22"/>
                <w:szCs w:val="22"/>
              </w:rPr>
            </w:pPr>
          </w:p>
        </w:tc>
        <w:tc>
          <w:tcPr>
            <w:tcW w:w="2070" w:type="dxa"/>
            <w:shd w:val="clear" w:color="auto" w:fill="D9E2F3" w:themeFill="accent1" w:themeFillTint="33"/>
          </w:tcPr>
          <w:p w14:paraId="4655E742" w14:textId="7C1A0400" w:rsidR="00B56046" w:rsidRDefault="009410E7" w:rsidP="007E4C85">
            <w:pPr>
              <w:rPr>
                <w:b/>
                <w:bCs/>
              </w:rPr>
            </w:pPr>
            <w:proofErr w:type="gramStart"/>
            <w:r>
              <w:rPr>
                <w:b/>
                <w:bCs/>
              </w:rPr>
              <w:t xml:space="preserve">Regulations  </w:t>
            </w:r>
            <w:r w:rsidR="00B56046" w:rsidRPr="00424762">
              <w:rPr>
                <w:b/>
                <w:bCs/>
              </w:rPr>
              <w:t>7.09</w:t>
            </w:r>
            <w:proofErr w:type="gramEnd"/>
            <w:r w:rsidR="00B56046" w:rsidRPr="00424762">
              <w:rPr>
                <w:b/>
                <w:bCs/>
              </w:rPr>
              <w:t xml:space="preserve"> (2)b-d</w:t>
            </w:r>
            <w:r w:rsidR="00B56046">
              <w:rPr>
                <w:b/>
                <w:bCs/>
              </w:rPr>
              <w:t xml:space="preserve">       </w:t>
            </w:r>
          </w:p>
          <w:p w14:paraId="6A9D2284" w14:textId="6176D948" w:rsidR="00B56046" w:rsidRDefault="00B56046" w:rsidP="00B56046">
            <w:pPr>
              <w:rPr>
                <w:rFonts w:asciiTheme="minorHAnsi" w:hAnsiTheme="minorHAnsi" w:cstheme="minorHAnsi"/>
                <w:sz w:val="22"/>
                <w:szCs w:val="22"/>
              </w:rPr>
            </w:pPr>
            <w:r>
              <w:t xml:space="preserve">                 </w:t>
            </w:r>
          </w:p>
          <w:p w14:paraId="1AAE1140" w14:textId="0A435806" w:rsidR="00B56046" w:rsidRPr="00424762" w:rsidRDefault="00B56046" w:rsidP="007E4C85">
            <w:pPr>
              <w:rPr>
                <w:b/>
                <w:bCs/>
              </w:rPr>
            </w:pPr>
          </w:p>
        </w:tc>
        <w:tc>
          <w:tcPr>
            <w:tcW w:w="10638" w:type="dxa"/>
            <w:gridSpan w:val="3"/>
            <w:shd w:val="clear" w:color="auto" w:fill="auto"/>
          </w:tcPr>
          <w:p w14:paraId="44AB5DCB" w14:textId="554180C8" w:rsidR="00052158" w:rsidRPr="00FA7351" w:rsidRDefault="00E05683" w:rsidP="007E4C85">
            <w:pPr>
              <w:rPr>
                <w:rFonts w:asciiTheme="minorHAnsi" w:hAnsiTheme="minorHAnsi" w:cstheme="minorHAnsi"/>
                <w:sz w:val="22"/>
                <w:szCs w:val="22"/>
              </w:rPr>
            </w:pPr>
            <w:r w:rsidRPr="00424762">
              <w:rPr>
                <w:rFonts w:asciiTheme="minorHAnsi" w:hAnsiTheme="minorHAnsi" w:cstheme="minorHAnsi"/>
                <w:sz w:val="22"/>
                <w:szCs w:val="22"/>
              </w:rPr>
              <w:t xml:space="preserve">Providers of employment supports including individual and group options shall adhere to the following       standards: (b) Career planning is provided through the development of an individualized plan that identifies </w:t>
            </w:r>
            <w:r w:rsidR="00D71C13">
              <w:rPr>
                <w:rFonts w:asciiTheme="minorHAnsi" w:hAnsiTheme="minorHAnsi" w:cstheme="minorHAnsi"/>
                <w:sz w:val="22"/>
                <w:szCs w:val="22"/>
              </w:rPr>
              <w:t xml:space="preserve">                     </w:t>
            </w:r>
            <w:r w:rsidRPr="00424762">
              <w:rPr>
                <w:rFonts w:asciiTheme="minorHAnsi" w:hAnsiTheme="minorHAnsi" w:cstheme="minorHAnsi"/>
                <w:sz w:val="22"/>
                <w:szCs w:val="22"/>
              </w:rPr>
              <w:t xml:space="preserve">specific job goals and support needs. </w:t>
            </w:r>
            <w:r w:rsidR="00273DF9">
              <w:rPr>
                <w:rFonts w:asciiTheme="minorHAnsi" w:hAnsiTheme="minorHAnsi" w:cstheme="minorHAnsi"/>
                <w:sz w:val="22"/>
                <w:szCs w:val="22"/>
              </w:rPr>
              <w:t>(</w:t>
            </w:r>
            <w:r w:rsidRPr="00424762">
              <w:rPr>
                <w:rFonts w:asciiTheme="minorHAnsi" w:hAnsiTheme="minorHAnsi" w:cstheme="minorHAnsi"/>
                <w:sz w:val="22"/>
                <w:szCs w:val="22"/>
              </w:rPr>
              <w:t>c) Individuals are supported to acquire and maintain jobs in an integrated work setting. (d) Individuals are</w:t>
            </w:r>
            <w:r w:rsidR="00A06D15">
              <w:rPr>
                <w:rFonts w:asciiTheme="minorHAnsi" w:hAnsiTheme="minorHAnsi" w:cstheme="minorHAnsi"/>
                <w:sz w:val="22"/>
                <w:szCs w:val="22"/>
              </w:rPr>
              <w:t xml:space="preserve"> </w:t>
            </w:r>
            <w:r w:rsidR="00180922">
              <w:rPr>
                <w:rFonts w:asciiTheme="minorHAnsi" w:hAnsiTheme="minorHAnsi" w:cstheme="minorHAnsi"/>
                <w:sz w:val="22"/>
                <w:szCs w:val="22"/>
              </w:rPr>
              <w:t>s</w:t>
            </w:r>
            <w:r w:rsidRPr="00424762">
              <w:rPr>
                <w:rFonts w:asciiTheme="minorHAnsi" w:hAnsiTheme="minorHAnsi" w:cstheme="minorHAnsi"/>
                <w:sz w:val="22"/>
                <w:szCs w:val="22"/>
              </w:rPr>
              <w:t>upported to improve job skills and foster career advancement opportunities.</w:t>
            </w:r>
          </w:p>
        </w:tc>
      </w:tr>
      <w:tr w:rsidR="00D22B9A" w14:paraId="0141B108" w14:textId="77777777" w:rsidTr="00C028D1">
        <w:tc>
          <w:tcPr>
            <w:tcW w:w="1908" w:type="dxa"/>
            <w:vMerge/>
          </w:tcPr>
          <w:p w14:paraId="34C79F43" w14:textId="77777777" w:rsidR="00D22B9A" w:rsidRPr="0076286A" w:rsidRDefault="00D22B9A" w:rsidP="007E4C85">
            <w:pPr>
              <w:jc w:val="center"/>
              <w:rPr>
                <w:rFonts w:asciiTheme="minorHAnsi" w:hAnsiTheme="minorHAnsi" w:cstheme="minorHAnsi"/>
                <w:sz w:val="22"/>
                <w:szCs w:val="22"/>
              </w:rPr>
            </w:pPr>
          </w:p>
        </w:tc>
        <w:tc>
          <w:tcPr>
            <w:tcW w:w="12708" w:type="dxa"/>
            <w:gridSpan w:val="4"/>
          </w:tcPr>
          <w:p w14:paraId="6935AD52" w14:textId="77777777" w:rsidR="00D22B9A" w:rsidRPr="0076286A" w:rsidRDefault="00D22B9A" w:rsidP="007E4C85">
            <w:pPr>
              <w:shd w:val="clear" w:color="auto" w:fill="D9E2F3" w:themeFill="accent1" w:themeFillTint="33"/>
              <w:rPr>
                <w:rFonts w:asciiTheme="minorHAnsi" w:hAnsiTheme="minorHAnsi" w:cstheme="minorHAnsi"/>
                <w:b/>
                <w:sz w:val="22"/>
                <w:szCs w:val="22"/>
              </w:rPr>
            </w:pPr>
            <w:r w:rsidRPr="0076286A">
              <w:rPr>
                <w:rFonts w:asciiTheme="minorHAnsi" w:hAnsiTheme="minorHAnsi" w:cstheme="minorHAnsi"/>
                <w:b/>
                <w:sz w:val="22"/>
                <w:szCs w:val="22"/>
              </w:rPr>
              <w:t>GUIDELINES:</w:t>
            </w:r>
          </w:p>
          <w:p w14:paraId="121E589C" w14:textId="77777777" w:rsidR="0076286A" w:rsidRPr="0076286A" w:rsidRDefault="0076286A" w:rsidP="0076286A">
            <w:pPr>
              <w:rPr>
                <w:rFonts w:asciiTheme="minorHAnsi" w:hAnsiTheme="minorHAnsi" w:cstheme="minorHAnsi"/>
                <w:sz w:val="22"/>
                <w:szCs w:val="22"/>
              </w:rPr>
            </w:pPr>
            <w:r w:rsidRPr="0076286A">
              <w:rPr>
                <w:rFonts w:asciiTheme="minorHAnsi" w:hAnsiTheme="minorHAnsi" w:cstheme="minorHAnsi"/>
                <w:sz w:val="22"/>
                <w:szCs w:val="22"/>
              </w:rPr>
              <w:t xml:space="preserve">Based on assessments and job interests, staff must develop and implement a plan to support individuals in developing skills that will enhance successful job attainment.   </w:t>
            </w:r>
          </w:p>
          <w:p w14:paraId="313A0AA6" w14:textId="77777777" w:rsidR="0076286A" w:rsidRPr="0076286A" w:rsidRDefault="0076286A" w:rsidP="0076286A">
            <w:pPr>
              <w:rPr>
                <w:rFonts w:asciiTheme="minorHAnsi" w:hAnsiTheme="minorHAnsi" w:cstheme="minorHAnsi"/>
                <w:sz w:val="22"/>
                <w:szCs w:val="22"/>
              </w:rPr>
            </w:pPr>
          </w:p>
          <w:p w14:paraId="1AB76211" w14:textId="728D65B0" w:rsidR="0076286A" w:rsidRPr="0076286A" w:rsidRDefault="0076286A" w:rsidP="0076286A">
            <w:pPr>
              <w:rPr>
                <w:rFonts w:asciiTheme="minorHAnsi" w:hAnsiTheme="minorHAnsi" w:cstheme="minorHAnsi"/>
                <w:sz w:val="22"/>
                <w:szCs w:val="22"/>
              </w:rPr>
            </w:pPr>
            <w:r w:rsidRPr="0076286A">
              <w:rPr>
                <w:rFonts w:asciiTheme="minorHAnsi" w:hAnsiTheme="minorHAnsi" w:cstheme="minorHAnsi"/>
                <w:sz w:val="22"/>
                <w:szCs w:val="22"/>
              </w:rPr>
              <w:t xml:space="preserve">This includes guidance and education to learn, master, and refine job </w:t>
            </w:r>
            <w:r w:rsidR="00EC4D94" w:rsidRPr="0076286A">
              <w:rPr>
                <w:rFonts w:asciiTheme="minorHAnsi" w:hAnsiTheme="minorHAnsi" w:cstheme="minorHAnsi"/>
                <w:sz w:val="22"/>
                <w:szCs w:val="22"/>
              </w:rPr>
              <w:t>skills –</w:t>
            </w:r>
            <w:r w:rsidRPr="0076286A">
              <w:rPr>
                <w:rFonts w:asciiTheme="minorHAnsi" w:hAnsiTheme="minorHAnsi" w:cstheme="minorHAnsi"/>
                <w:sz w:val="22"/>
                <w:szCs w:val="22"/>
              </w:rPr>
              <w:t xml:space="preserve"> both general and specific.</w:t>
            </w:r>
          </w:p>
          <w:p w14:paraId="0839DEE6" w14:textId="77777777" w:rsidR="0076286A" w:rsidRPr="0076286A" w:rsidRDefault="0076286A" w:rsidP="0076286A">
            <w:pPr>
              <w:rPr>
                <w:rFonts w:asciiTheme="minorHAnsi" w:hAnsiTheme="minorHAnsi" w:cstheme="minorHAnsi"/>
                <w:sz w:val="22"/>
                <w:szCs w:val="22"/>
              </w:rPr>
            </w:pPr>
          </w:p>
          <w:p w14:paraId="2F28E44A" w14:textId="6F4EF7D9" w:rsidR="0076286A" w:rsidRPr="0076286A" w:rsidRDefault="24B61959" w:rsidP="4A792D6F">
            <w:pPr>
              <w:rPr>
                <w:rFonts w:asciiTheme="minorHAnsi" w:hAnsiTheme="minorHAnsi" w:cstheme="minorBidi"/>
                <w:sz w:val="22"/>
                <w:szCs w:val="22"/>
              </w:rPr>
            </w:pPr>
            <w:r w:rsidRPr="4A792D6F">
              <w:rPr>
                <w:rFonts w:asciiTheme="minorHAnsi" w:hAnsiTheme="minorHAnsi" w:cstheme="minorBidi"/>
                <w:sz w:val="22"/>
                <w:szCs w:val="22"/>
              </w:rPr>
              <w:t>Skill development</w:t>
            </w:r>
            <w:r w:rsidR="0F388047" w:rsidRPr="4A792D6F">
              <w:rPr>
                <w:rFonts w:asciiTheme="minorHAnsi" w:hAnsiTheme="minorHAnsi" w:cstheme="minorBidi"/>
                <w:sz w:val="22"/>
                <w:szCs w:val="22"/>
              </w:rPr>
              <w:t>,</w:t>
            </w:r>
            <w:r w:rsidRPr="4A792D6F">
              <w:rPr>
                <w:rFonts w:asciiTheme="minorHAnsi" w:hAnsiTheme="minorHAnsi" w:cstheme="minorBidi"/>
                <w:sz w:val="22"/>
                <w:szCs w:val="22"/>
              </w:rPr>
              <w:t xml:space="preserve"> however, should not automatically be seen as a requirement for successful employment.  Although some skills would be helpful, the lack of some skills should not always be an impediment to obtaining a </w:t>
            </w:r>
            <w:proofErr w:type="gramStart"/>
            <w:r w:rsidRPr="4A792D6F">
              <w:rPr>
                <w:rFonts w:asciiTheme="minorHAnsi" w:hAnsiTheme="minorHAnsi" w:cstheme="minorBidi"/>
                <w:sz w:val="22"/>
                <w:szCs w:val="22"/>
              </w:rPr>
              <w:t>job;</w:t>
            </w:r>
            <w:proofErr w:type="gramEnd"/>
            <w:r w:rsidRPr="4A792D6F">
              <w:rPr>
                <w:rFonts w:asciiTheme="minorHAnsi" w:hAnsiTheme="minorHAnsi" w:cstheme="minorBidi"/>
                <w:sz w:val="22"/>
                <w:szCs w:val="22"/>
              </w:rPr>
              <w:t xml:space="preserve"> e.g. some individuals may have difficulty with interview skills but the job developer could facilitate a job placement by representing the individual to an employer, and/or by facilitating accommodations within the job, while involving the individual as much as possible in the process.   Skill development </w:t>
            </w:r>
            <w:r w:rsidR="3DF1A0EA" w:rsidRPr="4A792D6F">
              <w:rPr>
                <w:rFonts w:asciiTheme="minorHAnsi" w:hAnsiTheme="minorHAnsi" w:cstheme="minorBidi"/>
                <w:sz w:val="22"/>
                <w:szCs w:val="22"/>
              </w:rPr>
              <w:t xml:space="preserve">can </w:t>
            </w:r>
            <w:r w:rsidRPr="4A792D6F">
              <w:rPr>
                <w:rFonts w:asciiTheme="minorHAnsi" w:hAnsiTheme="minorHAnsi" w:cstheme="minorBidi"/>
                <w:sz w:val="22"/>
                <w:szCs w:val="22"/>
              </w:rPr>
              <w:t>occur concurrently with looking for employment.</w:t>
            </w:r>
          </w:p>
          <w:p w14:paraId="4ECAB057" w14:textId="77777777" w:rsidR="0076286A" w:rsidRPr="0076286A" w:rsidRDefault="0076286A" w:rsidP="0076286A">
            <w:pPr>
              <w:rPr>
                <w:rFonts w:asciiTheme="minorHAnsi" w:hAnsiTheme="minorHAnsi" w:cstheme="minorHAnsi"/>
                <w:sz w:val="22"/>
                <w:szCs w:val="22"/>
              </w:rPr>
            </w:pPr>
          </w:p>
          <w:p w14:paraId="50DBE20E" w14:textId="77777777" w:rsidR="0076286A" w:rsidRPr="0076286A" w:rsidRDefault="0076286A" w:rsidP="0076286A">
            <w:pPr>
              <w:rPr>
                <w:rFonts w:asciiTheme="minorHAnsi" w:hAnsiTheme="minorHAnsi" w:cstheme="minorHAnsi"/>
                <w:sz w:val="22"/>
                <w:szCs w:val="22"/>
              </w:rPr>
            </w:pPr>
            <w:r w:rsidRPr="0076286A">
              <w:rPr>
                <w:rFonts w:asciiTheme="minorHAnsi" w:hAnsiTheme="minorHAnsi" w:cstheme="minorHAnsi"/>
                <w:sz w:val="22"/>
                <w:szCs w:val="22"/>
              </w:rPr>
              <w:t>There needs to be a connection between the overall employment plan developed and the acquisition of skills consistent with the individual’s specific vocational interests.</w:t>
            </w:r>
          </w:p>
          <w:p w14:paraId="1E7C14DF" w14:textId="77777777" w:rsidR="0076286A" w:rsidRPr="0076286A" w:rsidRDefault="0076286A" w:rsidP="0076286A">
            <w:pPr>
              <w:rPr>
                <w:rFonts w:asciiTheme="minorHAnsi" w:hAnsiTheme="minorHAnsi" w:cstheme="minorHAnsi"/>
                <w:sz w:val="22"/>
                <w:szCs w:val="22"/>
              </w:rPr>
            </w:pPr>
          </w:p>
          <w:p w14:paraId="4B4716C7" w14:textId="0948F217" w:rsidR="00D22B9A" w:rsidRPr="00FA7351" w:rsidRDefault="24B61959" w:rsidP="007E4C85">
            <w:pPr>
              <w:rPr>
                <w:rFonts w:asciiTheme="minorHAnsi" w:hAnsiTheme="minorHAnsi" w:cstheme="minorBidi"/>
                <w:sz w:val="22"/>
                <w:szCs w:val="22"/>
              </w:rPr>
            </w:pPr>
            <w:r w:rsidRPr="4A792D6F">
              <w:rPr>
                <w:rFonts w:asciiTheme="minorHAnsi" w:hAnsiTheme="minorHAnsi" w:cstheme="minorBidi"/>
                <w:sz w:val="22"/>
                <w:szCs w:val="22"/>
              </w:rPr>
              <w:t>In addition, external resources can be utilized to support job development.  Resources such as community</w:t>
            </w:r>
            <w:r w:rsidR="00FA7351" w:rsidRPr="4A792D6F">
              <w:rPr>
                <w:rFonts w:asciiTheme="minorHAnsi" w:hAnsiTheme="minorHAnsi" w:cstheme="minorBidi"/>
                <w:sz w:val="22"/>
                <w:szCs w:val="22"/>
              </w:rPr>
              <w:t>-</w:t>
            </w:r>
            <w:r w:rsidRPr="4A792D6F">
              <w:rPr>
                <w:rFonts w:asciiTheme="minorHAnsi" w:hAnsiTheme="minorHAnsi" w:cstheme="minorBidi"/>
                <w:sz w:val="22"/>
                <w:szCs w:val="22"/>
              </w:rPr>
              <w:t>based classes</w:t>
            </w:r>
            <w:r w:rsidR="45E7D8E2" w:rsidRPr="4A792D6F">
              <w:rPr>
                <w:rFonts w:asciiTheme="minorHAnsi" w:hAnsiTheme="minorHAnsi" w:cstheme="minorBidi"/>
                <w:sz w:val="22"/>
                <w:szCs w:val="22"/>
              </w:rPr>
              <w:t xml:space="preserve"> and </w:t>
            </w:r>
            <w:r w:rsidRPr="4A792D6F">
              <w:rPr>
                <w:rFonts w:asciiTheme="minorHAnsi" w:hAnsiTheme="minorHAnsi" w:cstheme="minorBidi"/>
                <w:sz w:val="22"/>
                <w:szCs w:val="22"/>
              </w:rPr>
              <w:t>One Stop Career Centers</w:t>
            </w:r>
            <w:r w:rsidR="4D17C18B" w:rsidRPr="4A792D6F">
              <w:rPr>
                <w:rFonts w:asciiTheme="minorHAnsi" w:hAnsiTheme="minorHAnsi" w:cstheme="minorBidi"/>
                <w:sz w:val="22"/>
                <w:szCs w:val="22"/>
              </w:rPr>
              <w:t xml:space="preserve"> </w:t>
            </w:r>
            <w:r w:rsidRPr="4A792D6F">
              <w:rPr>
                <w:rFonts w:asciiTheme="minorHAnsi" w:hAnsiTheme="minorHAnsi" w:cstheme="minorBidi"/>
                <w:sz w:val="22"/>
                <w:szCs w:val="22"/>
              </w:rPr>
              <w:t>must be explored and these resources incorporated, as appropriate, into skill development strategies.</w:t>
            </w:r>
          </w:p>
        </w:tc>
      </w:tr>
      <w:tr w:rsidR="00D22B9A" w14:paraId="2A995C86" w14:textId="77777777" w:rsidTr="00C028D1">
        <w:tc>
          <w:tcPr>
            <w:tcW w:w="1908" w:type="dxa"/>
            <w:vMerge/>
          </w:tcPr>
          <w:p w14:paraId="50312020" w14:textId="77777777" w:rsidR="00D22B9A" w:rsidRPr="0076286A" w:rsidRDefault="00D22B9A" w:rsidP="007E4C85">
            <w:pPr>
              <w:jc w:val="center"/>
              <w:rPr>
                <w:rFonts w:asciiTheme="minorHAnsi" w:hAnsiTheme="minorHAnsi" w:cstheme="minorHAnsi"/>
                <w:b/>
                <w:sz w:val="22"/>
                <w:szCs w:val="22"/>
              </w:rPr>
            </w:pPr>
          </w:p>
        </w:tc>
        <w:tc>
          <w:tcPr>
            <w:tcW w:w="2070" w:type="dxa"/>
            <w:shd w:val="clear" w:color="auto" w:fill="D9E2F3" w:themeFill="accent1" w:themeFillTint="33"/>
          </w:tcPr>
          <w:p w14:paraId="07AA4984"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INFORMATION SOURCE</w:t>
            </w:r>
          </w:p>
        </w:tc>
        <w:tc>
          <w:tcPr>
            <w:tcW w:w="3060" w:type="dxa"/>
            <w:shd w:val="clear" w:color="auto" w:fill="D9E2F3" w:themeFill="accent1" w:themeFillTint="33"/>
          </w:tcPr>
          <w:p w14:paraId="2AD2FC62"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HOW MEASURED</w:t>
            </w:r>
          </w:p>
        </w:tc>
        <w:tc>
          <w:tcPr>
            <w:tcW w:w="3756" w:type="dxa"/>
            <w:shd w:val="clear" w:color="auto" w:fill="D9E2F3" w:themeFill="accent1" w:themeFillTint="33"/>
          </w:tcPr>
          <w:p w14:paraId="7B29149D"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CRITERIA FOR STANDARD MET</w:t>
            </w:r>
          </w:p>
        </w:tc>
        <w:tc>
          <w:tcPr>
            <w:tcW w:w="3822" w:type="dxa"/>
            <w:shd w:val="clear" w:color="auto" w:fill="D9E2F3" w:themeFill="accent1" w:themeFillTint="33"/>
          </w:tcPr>
          <w:p w14:paraId="7208C324" w14:textId="77777777" w:rsidR="00D22B9A" w:rsidRPr="0076286A" w:rsidRDefault="00D22B9A" w:rsidP="007E4C85">
            <w:pPr>
              <w:jc w:val="center"/>
              <w:rPr>
                <w:rFonts w:asciiTheme="minorHAnsi" w:hAnsiTheme="minorHAnsi" w:cstheme="minorHAnsi"/>
                <w:b/>
                <w:sz w:val="22"/>
                <w:szCs w:val="22"/>
              </w:rPr>
            </w:pPr>
            <w:r w:rsidRPr="0076286A">
              <w:rPr>
                <w:rFonts w:asciiTheme="minorHAnsi" w:hAnsiTheme="minorHAnsi" w:cstheme="minorHAnsi"/>
                <w:b/>
                <w:sz w:val="22"/>
                <w:szCs w:val="22"/>
              </w:rPr>
              <w:t>CRITERIA FOR STANDARD</w:t>
            </w:r>
          </w:p>
          <w:p w14:paraId="553342E0"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NOT MET</w:t>
            </w:r>
          </w:p>
        </w:tc>
      </w:tr>
      <w:tr w:rsidR="0076286A" w14:paraId="74F0B377" w14:textId="77777777" w:rsidTr="00C028D1">
        <w:trPr>
          <w:trHeight w:val="377"/>
        </w:trPr>
        <w:tc>
          <w:tcPr>
            <w:tcW w:w="1908" w:type="dxa"/>
            <w:vMerge/>
          </w:tcPr>
          <w:p w14:paraId="587F4FA7" w14:textId="77777777" w:rsidR="0076286A" w:rsidRPr="0076286A" w:rsidRDefault="0076286A" w:rsidP="007E4C85">
            <w:pPr>
              <w:jc w:val="center"/>
              <w:rPr>
                <w:rFonts w:asciiTheme="minorHAnsi" w:hAnsiTheme="minorHAnsi" w:cstheme="minorHAnsi"/>
                <w:b/>
                <w:sz w:val="22"/>
                <w:szCs w:val="22"/>
              </w:rPr>
            </w:pPr>
          </w:p>
        </w:tc>
        <w:tc>
          <w:tcPr>
            <w:tcW w:w="2070" w:type="dxa"/>
          </w:tcPr>
          <w:p w14:paraId="5826DDD0" w14:textId="45ADD448"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Individual record, staff log, and any documentation of skill building activities </w:t>
            </w:r>
          </w:p>
          <w:p w14:paraId="4F9B3F09" w14:textId="728D4874"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Staff Interview </w:t>
            </w:r>
          </w:p>
          <w:p w14:paraId="11CE1669"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Individual Interview </w:t>
            </w:r>
          </w:p>
          <w:p w14:paraId="2A3E8154" w14:textId="77777777" w:rsidR="0076286A" w:rsidRPr="0076286A" w:rsidRDefault="0076286A" w:rsidP="007E4C85">
            <w:pPr>
              <w:rPr>
                <w:rFonts w:asciiTheme="minorHAnsi" w:hAnsiTheme="minorHAnsi" w:cstheme="minorHAnsi"/>
                <w:sz w:val="22"/>
                <w:szCs w:val="22"/>
              </w:rPr>
            </w:pPr>
          </w:p>
          <w:p w14:paraId="271FA4BE" w14:textId="6CB9FB40" w:rsidR="0076286A" w:rsidRPr="0076286A" w:rsidRDefault="24B61959" w:rsidP="4A792D6F">
            <w:pPr>
              <w:rPr>
                <w:rFonts w:asciiTheme="minorHAnsi" w:hAnsiTheme="minorHAnsi" w:cstheme="minorBidi"/>
                <w:sz w:val="22"/>
                <w:szCs w:val="22"/>
              </w:rPr>
            </w:pPr>
            <w:r w:rsidRPr="4A792D6F">
              <w:rPr>
                <w:rFonts w:asciiTheme="minorHAnsi" w:hAnsiTheme="minorHAnsi" w:cstheme="minorBidi"/>
                <w:sz w:val="22"/>
                <w:szCs w:val="22"/>
              </w:rPr>
              <w:t>Observ</w:t>
            </w:r>
            <w:r w:rsidR="71DD2D09" w:rsidRPr="4A792D6F">
              <w:rPr>
                <w:rFonts w:asciiTheme="minorHAnsi" w:hAnsiTheme="minorHAnsi" w:cstheme="minorBidi"/>
                <w:sz w:val="22"/>
                <w:szCs w:val="22"/>
              </w:rPr>
              <w:t>ation of</w:t>
            </w:r>
            <w:r w:rsidRPr="4A792D6F">
              <w:rPr>
                <w:rFonts w:asciiTheme="minorHAnsi" w:hAnsiTheme="minorHAnsi" w:cstheme="minorBidi"/>
                <w:sz w:val="22"/>
                <w:szCs w:val="22"/>
              </w:rPr>
              <w:t xml:space="preserve"> skill development activities –</w:t>
            </w:r>
          </w:p>
        </w:tc>
        <w:tc>
          <w:tcPr>
            <w:tcW w:w="3060" w:type="dxa"/>
          </w:tcPr>
          <w:p w14:paraId="38B37396" w14:textId="73E99803" w:rsidR="0076286A" w:rsidRPr="0076286A" w:rsidRDefault="24B61959" w:rsidP="4A792D6F">
            <w:pPr>
              <w:rPr>
                <w:rFonts w:asciiTheme="minorHAnsi" w:hAnsiTheme="minorHAnsi" w:cstheme="minorBidi"/>
                <w:sz w:val="22"/>
                <w:szCs w:val="22"/>
              </w:rPr>
            </w:pPr>
            <w:r w:rsidRPr="4A792D6F">
              <w:rPr>
                <w:rFonts w:asciiTheme="minorHAnsi" w:hAnsiTheme="minorHAnsi" w:cstheme="minorBidi"/>
                <w:sz w:val="22"/>
                <w:szCs w:val="22"/>
              </w:rPr>
              <w:t xml:space="preserve">Individual information is reviewed to determine if staff are building on identified skill strengths and addressing skills needed to enhance job attainment and success. </w:t>
            </w:r>
          </w:p>
          <w:p w14:paraId="24E65BFD" w14:textId="17781FAF" w:rsidR="0076286A" w:rsidRPr="0076286A" w:rsidRDefault="0076286A" w:rsidP="4A792D6F">
            <w:pPr>
              <w:rPr>
                <w:rFonts w:asciiTheme="minorHAnsi" w:hAnsiTheme="minorHAnsi" w:cstheme="minorBidi"/>
                <w:sz w:val="22"/>
                <w:szCs w:val="22"/>
              </w:rPr>
            </w:pPr>
          </w:p>
          <w:p w14:paraId="46BECAF5" w14:textId="35E8BBBD" w:rsidR="0076286A" w:rsidRPr="0076286A" w:rsidRDefault="24B61959" w:rsidP="4A792D6F">
            <w:pPr>
              <w:rPr>
                <w:rFonts w:asciiTheme="minorHAnsi" w:hAnsiTheme="minorHAnsi" w:cstheme="minorBidi"/>
                <w:sz w:val="22"/>
                <w:szCs w:val="22"/>
              </w:rPr>
            </w:pPr>
            <w:r w:rsidRPr="4A792D6F">
              <w:rPr>
                <w:rFonts w:asciiTheme="minorHAnsi" w:hAnsiTheme="minorHAnsi" w:cstheme="minorBidi"/>
                <w:sz w:val="22"/>
                <w:szCs w:val="22"/>
              </w:rPr>
              <w:t xml:space="preserve">Review whether the lack of some skills </w:t>
            </w:r>
            <w:proofErr w:type="gramStart"/>
            <w:r w:rsidRPr="4A792D6F">
              <w:rPr>
                <w:rFonts w:asciiTheme="minorHAnsi" w:hAnsiTheme="minorHAnsi" w:cstheme="minorBidi"/>
                <w:sz w:val="22"/>
                <w:szCs w:val="22"/>
              </w:rPr>
              <w:t>are</w:t>
            </w:r>
            <w:proofErr w:type="gramEnd"/>
            <w:r w:rsidRPr="4A792D6F">
              <w:rPr>
                <w:rFonts w:asciiTheme="minorHAnsi" w:hAnsiTheme="minorHAnsi" w:cstheme="minorBidi"/>
                <w:sz w:val="22"/>
                <w:szCs w:val="22"/>
              </w:rPr>
              <w:t xml:space="preserve"> an automatic impediment to job exploration.</w:t>
            </w:r>
          </w:p>
          <w:p w14:paraId="08C77ACD" w14:textId="77777777" w:rsidR="0076286A" w:rsidRPr="0076286A" w:rsidRDefault="0076286A" w:rsidP="007E4C85">
            <w:pPr>
              <w:rPr>
                <w:rFonts w:asciiTheme="minorHAnsi" w:hAnsiTheme="minorHAnsi" w:cstheme="minorHAnsi"/>
                <w:color w:val="FF0000"/>
                <w:sz w:val="22"/>
                <w:szCs w:val="22"/>
              </w:rPr>
            </w:pPr>
          </w:p>
        </w:tc>
        <w:tc>
          <w:tcPr>
            <w:tcW w:w="3756" w:type="dxa"/>
          </w:tcPr>
          <w:p w14:paraId="2A7F0CC2" w14:textId="77777777" w:rsidR="0076286A" w:rsidRPr="0076286A" w:rsidRDefault="0076286A" w:rsidP="00A876D3">
            <w:pPr>
              <w:pStyle w:val="ListParagraph"/>
              <w:numPr>
                <w:ilvl w:val="0"/>
                <w:numId w:val="31"/>
              </w:numPr>
              <w:ind w:left="344"/>
              <w:rPr>
                <w:rFonts w:asciiTheme="minorHAnsi" w:hAnsiTheme="minorHAnsi" w:cstheme="minorHAnsi"/>
                <w:sz w:val="22"/>
                <w:szCs w:val="22"/>
              </w:rPr>
            </w:pPr>
            <w:r w:rsidRPr="0076286A">
              <w:rPr>
                <w:rFonts w:asciiTheme="minorHAnsi" w:hAnsiTheme="minorHAnsi" w:cstheme="minorHAnsi"/>
                <w:sz w:val="22"/>
                <w:szCs w:val="22"/>
              </w:rPr>
              <w:t xml:space="preserve">Staff are using information about individual strengths and needs to enhance specific skills needed for job attainment and success related to desired identified individual employment goals </w:t>
            </w:r>
          </w:p>
          <w:p w14:paraId="7604088D" w14:textId="6719265F" w:rsidR="0076286A" w:rsidRPr="0076286A" w:rsidRDefault="0076286A" w:rsidP="00A876D3">
            <w:pPr>
              <w:pStyle w:val="ListParagraph"/>
              <w:numPr>
                <w:ilvl w:val="0"/>
                <w:numId w:val="31"/>
              </w:numPr>
              <w:ind w:left="344"/>
              <w:rPr>
                <w:rFonts w:asciiTheme="minorHAnsi" w:hAnsiTheme="minorHAnsi" w:cstheme="minorHAnsi"/>
                <w:sz w:val="22"/>
                <w:szCs w:val="22"/>
              </w:rPr>
            </w:pPr>
            <w:r w:rsidRPr="0076286A">
              <w:rPr>
                <w:rFonts w:asciiTheme="minorHAnsi" w:hAnsiTheme="minorHAnsi" w:cstheme="minorHAnsi"/>
                <w:b/>
                <w:sz w:val="22"/>
                <w:szCs w:val="22"/>
                <w:u w:val="single"/>
              </w:rPr>
              <w:t>and</w:t>
            </w:r>
            <w:r w:rsidRPr="0076286A">
              <w:rPr>
                <w:rFonts w:asciiTheme="minorHAnsi" w:hAnsiTheme="minorHAnsi" w:cstheme="minorHAnsi"/>
                <w:sz w:val="22"/>
                <w:szCs w:val="22"/>
              </w:rPr>
              <w:t xml:space="preserve"> skill development is available on an ongoing basis.</w:t>
            </w:r>
          </w:p>
          <w:p w14:paraId="13C8F19A" w14:textId="77777777" w:rsidR="0076286A" w:rsidRPr="0076286A" w:rsidRDefault="0076286A" w:rsidP="0076286A">
            <w:pPr>
              <w:ind w:left="344"/>
              <w:rPr>
                <w:rFonts w:asciiTheme="minorHAnsi" w:hAnsiTheme="minorHAnsi" w:cstheme="minorHAnsi"/>
                <w:sz w:val="22"/>
                <w:szCs w:val="22"/>
              </w:rPr>
            </w:pPr>
          </w:p>
          <w:p w14:paraId="1EE95579" w14:textId="77777777" w:rsidR="0076286A" w:rsidRPr="0076286A" w:rsidRDefault="0076286A" w:rsidP="0076286A">
            <w:pPr>
              <w:ind w:left="344" w:hanging="720"/>
              <w:rPr>
                <w:rFonts w:asciiTheme="minorHAnsi" w:hAnsiTheme="minorHAnsi" w:cstheme="minorHAnsi"/>
                <w:color w:val="3366FF"/>
                <w:sz w:val="22"/>
                <w:szCs w:val="22"/>
              </w:rPr>
            </w:pPr>
          </w:p>
          <w:p w14:paraId="1B3688B4" w14:textId="77777777" w:rsidR="0076286A" w:rsidRPr="0076286A" w:rsidRDefault="0076286A" w:rsidP="0076286A">
            <w:pPr>
              <w:ind w:left="344"/>
              <w:rPr>
                <w:rFonts w:asciiTheme="minorHAnsi" w:hAnsiTheme="minorHAnsi" w:cstheme="minorHAnsi"/>
                <w:color w:val="FF0000"/>
                <w:sz w:val="22"/>
                <w:szCs w:val="22"/>
              </w:rPr>
            </w:pPr>
          </w:p>
        </w:tc>
        <w:tc>
          <w:tcPr>
            <w:tcW w:w="3822" w:type="dxa"/>
          </w:tcPr>
          <w:p w14:paraId="4AE1F7AF" w14:textId="77777777" w:rsidR="0076286A" w:rsidRPr="0076286A" w:rsidRDefault="0076286A" w:rsidP="00A876D3">
            <w:pPr>
              <w:pStyle w:val="ListParagraph"/>
              <w:numPr>
                <w:ilvl w:val="0"/>
                <w:numId w:val="31"/>
              </w:numPr>
              <w:ind w:left="344"/>
              <w:rPr>
                <w:rFonts w:asciiTheme="minorHAnsi" w:hAnsiTheme="minorHAnsi" w:cstheme="minorHAnsi"/>
                <w:sz w:val="22"/>
                <w:szCs w:val="22"/>
              </w:rPr>
            </w:pPr>
            <w:r w:rsidRPr="0076286A">
              <w:rPr>
                <w:rFonts w:asciiTheme="minorHAnsi" w:hAnsiTheme="minorHAnsi" w:cstheme="minorHAnsi"/>
                <w:sz w:val="22"/>
                <w:szCs w:val="22"/>
              </w:rPr>
              <w:t xml:space="preserve">Staff are not fully using information about individual strengths and needs to enhance specific skills needed for job attainment and success </w:t>
            </w:r>
          </w:p>
          <w:p w14:paraId="2AE40155" w14:textId="77777777" w:rsidR="0076286A" w:rsidRPr="0076286A" w:rsidRDefault="0076286A" w:rsidP="00A876D3">
            <w:pPr>
              <w:pStyle w:val="ListParagraph"/>
              <w:numPr>
                <w:ilvl w:val="0"/>
                <w:numId w:val="31"/>
              </w:numPr>
              <w:ind w:left="344"/>
              <w:rPr>
                <w:rFonts w:asciiTheme="minorHAnsi" w:hAnsiTheme="minorHAnsi" w:cstheme="minorHAnsi"/>
                <w:sz w:val="22"/>
                <w:szCs w:val="22"/>
              </w:rPr>
            </w:pPr>
            <w:r w:rsidRPr="0076286A">
              <w:rPr>
                <w:rFonts w:asciiTheme="minorHAnsi" w:hAnsiTheme="minorHAnsi" w:cstheme="minorHAnsi"/>
                <w:b/>
                <w:sz w:val="22"/>
                <w:szCs w:val="22"/>
                <w:u w:val="single"/>
              </w:rPr>
              <w:t>and/or</w:t>
            </w:r>
            <w:r w:rsidRPr="0076286A">
              <w:rPr>
                <w:rFonts w:asciiTheme="minorHAnsi" w:hAnsiTheme="minorHAnsi" w:cstheme="minorHAnsi"/>
                <w:sz w:val="22"/>
                <w:szCs w:val="22"/>
              </w:rPr>
              <w:t xml:space="preserve"> information is not related to desired identified individual employment goals </w:t>
            </w:r>
          </w:p>
          <w:p w14:paraId="162718D7" w14:textId="2D13F78E" w:rsidR="0076286A" w:rsidRPr="00FA7351" w:rsidRDefault="0076286A" w:rsidP="00A876D3">
            <w:pPr>
              <w:pStyle w:val="ListParagraph"/>
              <w:numPr>
                <w:ilvl w:val="0"/>
                <w:numId w:val="31"/>
              </w:numPr>
              <w:ind w:left="344"/>
              <w:rPr>
                <w:rFonts w:asciiTheme="minorHAnsi" w:hAnsiTheme="minorHAnsi" w:cstheme="minorHAnsi"/>
                <w:sz w:val="22"/>
                <w:szCs w:val="22"/>
              </w:rPr>
            </w:pPr>
            <w:r w:rsidRPr="0076286A">
              <w:rPr>
                <w:rFonts w:asciiTheme="minorHAnsi" w:hAnsiTheme="minorHAnsi" w:cstheme="minorHAnsi"/>
                <w:b/>
                <w:sz w:val="22"/>
                <w:szCs w:val="22"/>
                <w:u w:val="single"/>
              </w:rPr>
              <w:t>and/or</w:t>
            </w:r>
            <w:r w:rsidRPr="0076286A">
              <w:rPr>
                <w:rFonts w:asciiTheme="minorHAnsi" w:hAnsiTheme="minorHAnsi" w:cstheme="minorHAnsi"/>
                <w:sz w:val="22"/>
                <w:szCs w:val="22"/>
              </w:rPr>
              <w:t xml:space="preserve"> the frequency of skill development opportunities is limited (</w:t>
            </w:r>
            <w:proofErr w:type="gramStart"/>
            <w:r w:rsidRPr="0076286A">
              <w:rPr>
                <w:rFonts w:asciiTheme="minorHAnsi" w:hAnsiTheme="minorHAnsi" w:cstheme="minorHAnsi"/>
                <w:sz w:val="22"/>
                <w:szCs w:val="22"/>
              </w:rPr>
              <w:t>e.g.</w:t>
            </w:r>
            <w:proofErr w:type="gramEnd"/>
            <w:r w:rsidRPr="0076286A">
              <w:rPr>
                <w:rFonts w:asciiTheme="minorHAnsi" w:hAnsiTheme="minorHAnsi" w:cstheme="minorHAnsi"/>
                <w:sz w:val="22"/>
                <w:szCs w:val="22"/>
              </w:rPr>
              <w:t xml:space="preserve"> due to staff availability or expertise).</w:t>
            </w:r>
          </w:p>
        </w:tc>
      </w:tr>
    </w:tbl>
    <w:p w14:paraId="3D0D1D81" w14:textId="3B31B681" w:rsidR="00C028D1" w:rsidRDefault="00C028D1"/>
    <w:tbl>
      <w:tblPr>
        <w:tblStyle w:val="TableGrid"/>
        <w:tblW w:w="0" w:type="auto"/>
        <w:tblLayout w:type="fixed"/>
        <w:tblLook w:val="01E0" w:firstRow="1" w:lastRow="1" w:firstColumn="1" w:lastColumn="1" w:noHBand="0" w:noVBand="0"/>
      </w:tblPr>
      <w:tblGrid>
        <w:gridCol w:w="1908"/>
        <w:gridCol w:w="2070"/>
        <w:gridCol w:w="3060"/>
        <w:gridCol w:w="3756"/>
        <w:gridCol w:w="3822"/>
      </w:tblGrid>
      <w:tr w:rsidR="00D22B9A" w14:paraId="1EFAD5AE" w14:textId="77777777" w:rsidTr="00C028D1">
        <w:trPr>
          <w:trHeight w:val="503"/>
        </w:trPr>
        <w:tc>
          <w:tcPr>
            <w:tcW w:w="1908" w:type="dxa"/>
            <w:vMerge w:val="restart"/>
          </w:tcPr>
          <w:p w14:paraId="29B4003D" w14:textId="77777777" w:rsidR="00D22B9A" w:rsidRPr="0076286A" w:rsidRDefault="00D22B9A"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6286A">
              <w:rPr>
                <w:rFonts w:asciiTheme="minorHAnsi" w:hAnsiTheme="minorHAnsi" w:cstheme="minorHAnsi"/>
                <w:b/>
                <w:sz w:val="22"/>
                <w:szCs w:val="22"/>
                <w:shd w:val="clear" w:color="auto" w:fill="D9E2F3" w:themeFill="accent1" w:themeFillTint="33"/>
              </w:rPr>
              <w:t>INDICATOR</w:t>
            </w:r>
          </w:p>
          <w:p w14:paraId="7979FC59" w14:textId="77777777" w:rsidR="00D22B9A" w:rsidRPr="0076286A" w:rsidRDefault="00D22B9A" w:rsidP="007E4C85">
            <w:pPr>
              <w:rPr>
                <w:rFonts w:asciiTheme="minorHAnsi" w:hAnsiTheme="minorHAnsi" w:cstheme="minorHAnsi"/>
                <w:sz w:val="22"/>
                <w:szCs w:val="22"/>
              </w:rPr>
            </w:pPr>
          </w:p>
          <w:p w14:paraId="104C2A95" w14:textId="71E00CC2" w:rsidR="00D22B9A" w:rsidRPr="0076286A" w:rsidRDefault="0076286A" w:rsidP="0076286A">
            <w:pPr>
              <w:rPr>
                <w:rFonts w:asciiTheme="minorHAnsi" w:hAnsiTheme="minorHAnsi" w:cstheme="minorHAnsi"/>
                <w:sz w:val="22"/>
                <w:szCs w:val="22"/>
              </w:rPr>
            </w:pPr>
            <w:r w:rsidRPr="0076286A">
              <w:rPr>
                <w:rFonts w:asciiTheme="minorHAnsi" w:hAnsiTheme="minorHAnsi" w:cstheme="minorHAnsi"/>
                <w:b/>
                <w:sz w:val="22"/>
                <w:szCs w:val="22"/>
              </w:rPr>
              <w:t>C26.</w:t>
            </w:r>
            <w:r w:rsidRPr="0076286A">
              <w:rPr>
                <w:rFonts w:asciiTheme="minorHAnsi" w:hAnsiTheme="minorHAnsi" w:cstheme="minorHAnsi"/>
                <w:sz w:val="22"/>
                <w:szCs w:val="22"/>
              </w:rPr>
              <w:t xml:space="preserve"> Career planning includes an analysis of how an individual’s benefits/ entitlements can be managed in a way that allows them to work successfully in the community.</w:t>
            </w:r>
          </w:p>
          <w:p w14:paraId="550A5B10" w14:textId="77777777" w:rsidR="00D22B9A" w:rsidRPr="0076286A" w:rsidRDefault="00D22B9A" w:rsidP="007E4C85">
            <w:pPr>
              <w:jc w:val="center"/>
              <w:rPr>
                <w:rFonts w:asciiTheme="minorHAnsi" w:hAnsiTheme="minorHAnsi" w:cstheme="minorHAnsi"/>
                <w:sz w:val="22"/>
                <w:szCs w:val="22"/>
              </w:rPr>
            </w:pPr>
          </w:p>
          <w:p w14:paraId="095452DA" w14:textId="77777777" w:rsidR="00D22B9A" w:rsidRPr="0076286A" w:rsidRDefault="00D22B9A"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6286A">
              <w:rPr>
                <w:rFonts w:asciiTheme="minorHAnsi" w:hAnsiTheme="minorHAnsi" w:cstheme="minorHAnsi"/>
                <w:b/>
                <w:sz w:val="22"/>
                <w:szCs w:val="22"/>
              </w:rPr>
              <w:t>APPLICABILITY</w:t>
            </w:r>
          </w:p>
          <w:p w14:paraId="02FB271A" w14:textId="77777777" w:rsidR="00D22B9A" w:rsidRPr="0076286A" w:rsidRDefault="00D22B9A" w:rsidP="007E4C85">
            <w:pPr>
              <w:jc w:val="center"/>
              <w:rPr>
                <w:rFonts w:asciiTheme="minorHAnsi" w:hAnsiTheme="minorHAnsi" w:cstheme="minorHAnsi"/>
                <w:sz w:val="22"/>
                <w:szCs w:val="22"/>
              </w:rPr>
            </w:pPr>
          </w:p>
          <w:p w14:paraId="7817C2DE" w14:textId="093D3EF4" w:rsidR="00D22B9A" w:rsidRPr="0076286A" w:rsidRDefault="0076286A" w:rsidP="007E4C85">
            <w:pPr>
              <w:jc w:val="center"/>
              <w:rPr>
                <w:rFonts w:asciiTheme="minorHAnsi" w:hAnsiTheme="minorHAnsi" w:cstheme="minorHAnsi"/>
                <w:sz w:val="22"/>
                <w:szCs w:val="22"/>
              </w:rPr>
            </w:pPr>
            <w:r w:rsidRPr="0076286A">
              <w:rPr>
                <w:rFonts w:asciiTheme="minorHAnsi" w:hAnsiTheme="minorHAnsi" w:cstheme="minorHAnsi"/>
                <w:sz w:val="22"/>
                <w:szCs w:val="22"/>
              </w:rPr>
              <w:t>Employment Services</w:t>
            </w:r>
          </w:p>
          <w:p w14:paraId="429BC838" w14:textId="77777777" w:rsidR="00D22B9A" w:rsidRPr="0076286A" w:rsidRDefault="00D22B9A" w:rsidP="007E4C85">
            <w:pPr>
              <w:jc w:val="center"/>
              <w:rPr>
                <w:rFonts w:asciiTheme="minorHAnsi" w:hAnsiTheme="minorHAnsi" w:cstheme="minorHAnsi"/>
                <w:sz w:val="22"/>
                <w:szCs w:val="22"/>
              </w:rPr>
            </w:pPr>
          </w:p>
        </w:tc>
        <w:tc>
          <w:tcPr>
            <w:tcW w:w="2070" w:type="dxa"/>
            <w:shd w:val="clear" w:color="auto" w:fill="D9E2F3" w:themeFill="accent1" w:themeFillTint="33"/>
          </w:tcPr>
          <w:p w14:paraId="6D5CE9C7" w14:textId="2C422833" w:rsidR="00C3576D" w:rsidRPr="000C28DE" w:rsidRDefault="0076286A" w:rsidP="007E4C85">
            <w:pPr>
              <w:rPr>
                <w:rFonts w:asciiTheme="minorHAnsi" w:hAnsiTheme="minorHAnsi" w:cstheme="minorHAnsi"/>
                <w:b/>
                <w:bCs/>
                <w:sz w:val="22"/>
                <w:szCs w:val="22"/>
              </w:rPr>
            </w:pPr>
            <w:r w:rsidRPr="00C3576D">
              <w:rPr>
                <w:rFonts w:asciiTheme="minorHAnsi" w:hAnsiTheme="minorHAnsi" w:cstheme="minorHAnsi"/>
                <w:b/>
                <w:bCs/>
                <w:sz w:val="22"/>
                <w:szCs w:val="22"/>
              </w:rPr>
              <w:lastRenderedPageBreak/>
              <w:t>Regulations 7.03 (1) (f):</w:t>
            </w:r>
          </w:p>
        </w:tc>
        <w:tc>
          <w:tcPr>
            <w:tcW w:w="10638" w:type="dxa"/>
            <w:gridSpan w:val="3"/>
            <w:shd w:val="clear" w:color="auto" w:fill="auto"/>
          </w:tcPr>
          <w:p w14:paraId="6FC0921D" w14:textId="476AAB09" w:rsidR="0076286A" w:rsidRPr="006E1A08" w:rsidRDefault="0076286A" w:rsidP="0076286A">
            <w:pPr>
              <w:rPr>
                <w:rFonts w:asciiTheme="minorHAnsi" w:hAnsiTheme="minorHAnsi" w:cstheme="minorHAnsi"/>
                <w:sz w:val="22"/>
                <w:szCs w:val="22"/>
              </w:rPr>
            </w:pPr>
            <w:r w:rsidRPr="006E1A08">
              <w:rPr>
                <w:rFonts w:asciiTheme="minorHAnsi" w:hAnsiTheme="minorHAnsi" w:cstheme="minorHAnsi"/>
                <w:sz w:val="22"/>
                <w:szCs w:val="22"/>
              </w:rPr>
              <w:t>… individual is assisted in securing adequate economic resources to meet his or her needs</w:t>
            </w:r>
            <w:r w:rsidR="00FA7351" w:rsidRPr="006E1A08">
              <w:rPr>
                <w:rFonts w:asciiTheme="minorHAnsi" w:hAnsiTheme="minorHAnsi" w:cstheme="minorHAnsi"/>
                <w:sz w:val="22"/>
                <w:szCs w:val="22"/>
              </w:rPr>
              <w:t>.</w:t>
            </w:r>
          </w:p>
          <w:p w14:paraId="2081648A" w14:textId="77777777" w:rsidR="00D22B9A" w:rsidRPr="0076286A" w:rsidRDefault="00D22B9A" w:rsidP="007E4C85">
            <w:pPr>
              <w:rPr>
                <w:rFonts w:asciiTheme="minorHAnsi" w:hAnsiTheme="minorHAnsi" w:cstheme="minorHAnsi"/>
                <w:sz w:val="22"/>
                <w:szCs w:val="22"/>
                <w:u w:val="single"/>
              </w:rPr>
            </w:pPr>
          </w:p>
        </w:tc>
      </w:tr>
      <w:tr w:rsidR="00FA7351" w14:paraId="547391F4" w14:textId="77777777" w:rsidTr="00C028D1">
        <w:tc>
          <w:tcPr>
            <w:tcW w:w="1908" w:type="dxa"/>
            <w:vMerge/>
          </w:tcPr>
          <w:p w14:paraId="47BD11C0" w14:textId="77777777" w:rsidR="00FA7351" w:rsidRPr="0076286A" w:rsidRDefault="00FA7351"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70" w:type="dxa"/>
            <w:shd w:val="clear" w:color="auto" w:fill="D9E2F3" w:themeFill="accent1" w:themeFillTint="33"/>
          </w:tcPr>
          <w:p w14:paraId="3B5ED941" w14:textId="5D758D18" w:rsidR="00FA7351" w:rsidRPr="00C3576D" w:rsidRDefault="00FA7351" w:rsidP="007E4C85">
            <w:pPr>
              <w:rPr>
                <w:rFonts w:asciiTheme="minorHAnsi" w:hAnsiTheme="minorHAnsi" w:cstheme="minorHAnsi"/>
                <w:b/>
                <w:bCs/>
                <w:sz w:val="22"/>
                <w:szCs w:val="22"/>
              </w:rPr>
            </w:pPr>
            <w:r>
              <w:rPr>
                <w:rFonts w:asciiTheme="minorHAnsi" w:hAnsiTheme="minorHAnsi" w:cstheme="minorHAnsi"/>
                <w:b/>
                <w:bCs/>
                <w:sz w:val="22"/>
                <w:szCs w:val="22"/>
              </w:rPr>
              <w:t>7.09 (2)a</w:t>
            </w:r>
          </w:p>
        </w:tc>
        <w:tc>
          <w:tcPr>
            <w:tcW w:w="10638" w:type="dxa"/>
            <w:gridSpan w:val="3"/>
            <w:shd w:val="clear" w:color="auto" w:fill="auto"/>
          </w:tcPr>
          <w:p w14:paraId="40C158AC" w14:textId="6E12764F" w:rsidR="00FA7351" w:rsidRPr="00FA7351" w:rsidRDefault="00FA7351" w:rsidP="0076286A">
            <w:pPr>
              <w:rPr>
                <w:rFonts w:asciiTheme="minorHAnsi" w:hAnsiTheme="minorHAnsi" w:cstheme="minorHAnsi"/>
                <w:sz w:val="22"/>
                <w:szCs w:val="22"/>
                <w:u w:val="single"/>
              </w:rPr>
            </w:pPr>
            <w:r>
              <w:t>(</w:t>
            </w:r>
            <w:r w:rsidRPr="006E1A08">
              <w:rPr>
                <w:rFonts w:asciiTheme="minorHAnsi" w:hAnsiTheme="minorHAnsi" w:cstheme="minorHAnsi"/>
                <w:sz w:val="22"/>
                <w:szCs w:val="22"/>
              </w:rPr>
              <w:t>2) Providers of employment supports including individual and group options shall adhere to the following standards: (a) Individuals are educated about the benefits of integrated employment.</w:t>
            </w:r>
          </w:p>
        </w:tc>
      </w:tr>
      <w:tr w:rsidR="00D22B9A" w14:paraId="007C68FE" w14:textId="77777777" w:rsidTr="00C028D1">
        <w:tc>
          <w:tcPr>
            <w:tcW w:w="1908" w:type="dxa"/>
            <w:vMerge/>
          </w:tcPr>
          <w:p w14:paraId="17E43BFF" w14:textId="77777777" w:rsidR="00D22B9A" w:rsidRPr="0076286A" w:rsidRDefault="00D22B9A" w:rsidP="007E4C85">
            <w:pPr>
              <w:jc w:val="center"/>
              <w:rPr>
                <w:rFonts w:asciiTheme="minorHAnsi" w:hAnsiTheme="minorHAnsi" w:cstheme="minorHAnsi"/>
                <w:sz w:val="22"/>
                <w:szCs w:val="22"/>
              </w:rPr>
            </w:pPr>
          </w:p>
        </w:tc>
        <w:tc>
          <w:tcPr>
            <w:tcW w:w="12708" w:type="dxa"/>
            <w:gridSpan w:val="4"/>
          </w:tcPr>
          <w:p w14:paraId="29DE5990" w14:textId="77777777" w:rsidR="00D22B9A" w:rsidRPr="0076286A" w:rsidRDefault="00D22B9A" w:rsidP="007E4C85">
            <w:pPr>
              <w:shd w:val="clear" w:color="auto" w:fill="D9E2F3" w:themeFill="accent1" w:themeFillTint="33"/>
              <w:rPr>
                <w:rFonts w:asciiTheme="minorHAnsi" w:hAnsiTheme="minorHAnsi" w:cstheme="minorHAnsi"/>
                <w:b/>
                <w:sz w:val="22"/>
                <w:szCs w:val="22"/>
              </w:rPr>
            </w:pPr>
            <w:r w:rsidRPr="0076286A">
              <w:rPr>
                <w:rFonts w:asciiTheme="minorHAnsi" w:hAnsiTheme="minorHAnsi" w:cstheme="minorHAnsi"/>
                <w:b/>
                <w:sz w:val="22"/>
                <w:szCs w:val="22"/>
              </w:rPr>
              <w:t>GUIDELINES:</w:t>
            </w:r>
          </w:p>
          <w:p w14:paraId="51E332C1" w14:textId="77777777" w:rsidR="0076286A" w:rsidRPr="0076286A" w:rsidRDefault="0076286A" w:rsidP="0076286A">
            <w:pPr>
              <w:rPr>
                <w:rFonts w:asciiTheme="minorHAnsi" w:hAnsiTheme="minorHAnsi" w:cstheme="minorHAnsi"/>
                <w:sz w:val="22"/>
                <w:szCs w:val="22"/>
              </w:rPr>
            </w:pPr>
            <w:r w:rsidRPr="0076286A">
              <w:rPr>
                <w:rFonts w:asciiTheme="minorHAnsi" w:hAnsiTheme="minorHAnsi" w:cstheme="minorHAnsi"/>
                <w:sz w:val="22"/>
                <w:szCs w:val="22"/>
              </w:rPr>
              <w:t xml:space="preserve">A careful benefits analysis must be completed so that concerns about the impact of employment on disability benefits can be addressed. </w:t>
            </w:r>
          </w:p>
          <w:p w14:paraId="141EF9C6" w14:textId="77777777" w:rsidR="0076286A" w:rsidRPr="0076286A" w:rsidRDefault="0076286A" w:rsidP="0076286A">
            <w:pPr>
              <w:jc w:val="center"/>
              <w:rPr>
                <w:rFonts w:asciiTheme="minorHAnsi" w:hAnsiTheme="minorHAnsi" w:cstheme="minorHAnsi"/>
                <w:sz w:val="22"/>
                <w:szCs w:val="22"/>
              </w:rPr>
            </w:pPr>
          </w:p>
          <w:p w14:paraId="0360CFD7" w14:textId="3C77144E" w:rsidR="0076286A" w:rsidRPr="0076286A" w:rsidRDefault="24B61959" w:rsidP="4A792D6F">
            <w:pPr>
              <w:rPr>
                <w:rFonts w:asciiTheme="minorHAnsi" w:hAnsiTheme="minorHAnsi" w:cstheme="minorBidi"/>
                <w:sz w:val="22"/>
                <w:szCs w:val="22"/>
              </w:rPr>
            </w:pPr>
            <w:r w:rsidRPr="4A792D6F">
              <w:rPr>
                <w:rFonts w:asciiTheme="minorHAnsi" w:hAnsiTheme="minorHAnsi" w:cstheme="minorBidi"/>
                <w:sz w:val="22"/>
                <w:szCs w:val="22"/>
              </w:rPr>
              <w:t xml:space="preserve">It is important that this analysis be completed </w:t>
            </w:r>
            <w:r w:rsidR="713272D3" w:rsidRPr="4A792D6F">
              <w:rPr>
                <w:rFonts w:asciiTheme="minorHAnsi" w:hAnsiTheme="minorHAnsi" w:cstheme="minorBidi"/>
                <w:sz w:val="22"/>
                <w:szCs w:val="22"/>
              </w:rPr>
              <w:t>regularly</w:t>
            </w:r>
            <w:r w:rsidRPr="4A792D6F">
              <w:rPr>
                <w:rFonts w:asciiTheme="minorHAnsi" w:hAnsiTheme="minorHAnsi" w:cstheme="minorBidi"/>
                <w:sz w:val="22"/>
                <w:szCs w:val="22"/>
              </w:rPr>
              <w:t xml:space="preserve">, at certain junctures for instance, when seeking new employment and when the number of hours or the wages increases. </w:t>
            </w:r>
          </w:p>
          <w:p w14:paraId="521EBE6E" w14:textId="43904941" w:rsidR="00D22B9A" w:rsidRPr="0076286A" w:rsidRDefault="24B61959" w:rsidP="4A792D6F">
            <w:pPr>
              <w:rPr>
                <w:rFonts w:asciiTheme="minorHAnsi" w:hAnsiTheme="minorHAnsi" w:cstheme="minorBidi"/>
                <w:sz w:val="22"/>
                <w:szCs w:val="22"/>
              </w:rPr>
            </w:pPr>
            <w:r w:rsidRPr="4A792D6F">
              <w:rPr>
                <w:rFonts w:asciiTheme="minorHAnsi" w:hAnsiTheme="minorHAnsi" w:cstheme="minorBidi"/>
                <w:sz w:val="22"/>
                <w:szCs w:val="22"/>
              </w:rPr>
              <w:t>There are resources in the community that can assist the individuals to learn and weigh the short</w:t>
            </w:r>
            <w:r w:rsidR="00FA7351" w:rsidRPr="4A792D6F">
              <w:rPr>
                <w:rFonts w:asciiTheme="minorHAnsi" w:hAnsiTheme="minorHAnsi" w:cstheme="minorBidi"/>
                <w:sz w:val="22"/>
                <w:szCs w:val="22"/>
              </w:rPr>
              <w:t>-</w:t>
            </w:r>
            <w:r w:rsidRPr="4A792D6F">
              <w:rPr>
                <w:rFonts w:asciiTheme="minorHAnsi" w:hAnsiTheme="minorHAnsi" w:cstheme="minorBidi"/>
                <w:sz w:val="22"/>
                <w:szCs w:val="22"/>
              </w:rPr>
              <w:t xml:space="preserve"> and long</w:t>
            </w:r>
            <w:r w:rsidR="00FA7351" w:rsidRPr="4A792D6F">
              <w:rPr>
                <w:rFonts w:asciiTheme="minorHAnsi" w:hAnsiTheme="minorHAnsi" w:cstheme="minorBidi"/>
                <w:sz w:val="22"/>
                <w:szCs w:val="22"/>
              </w:rPr>
              <w:t>-</w:t>
            </w:r>
            <w:r w:rsidRPr="4A792D6F">
              <w:rPr>
                <w:rFonts w:asciiTheme="minorHAnsi" w:hAnsiTheme="minorHAnsi" w:cstheme="minorBidi"/>
                <w:sz w:val="22"/>
                <w:szCs w:val="22"/>
              </w:rPr>
              <w:t>term implications of working.  For example, “</w:t>
            </w:r>
            <w:r w:rsidR="188E8CBF" w:rsidRPr="4A792D6F">
              <w:rPr>
                <w:rFonts w:asciiTheme="minorHAnsi" w:hAnsiTheme="minorHAnsi" w:cstheme="minorBidi"/>
                <w:sz w:val="22"/>
                <w:szCs w:val="22"/>
              </w:rPr>
              <w:t>B</w:t>
            </w:r>
            <w:r w:rsidRPr="4A792D6F">
              <w:rPr>
                <w:rFonts w:asciiTheme="minorHAnsi" w:hAnsiTheme="minorHAnsi" w:cstheme="minorBidi"/>
                <w:sz w:val="22"/>
                <w:szCs w:val="22"/>
              </w:rPr>
              <w:t xml:space="preserve">ene-plan” information is available.   </w:t>
            </w:r>
            <w:r w:rsidR="2FF3A9B1" w:rsidRPr="75F3F5B6">
              <w:rPr>
                <w:rFonts w:asciiTheme="minorHAnsi" w:hAnsiTheme="minorHAnsi" w:cstheme="minorBidi"/>
                <w:sz w:val="22"/>
                <w:szCs w:val="22"/>
              </w:rPr>
              <w:t>Plan to Achieve Self</w:t>
            </w:r>
            <w:r w:rsidR="2FF3A9B1" w:rsidRPr="0053BC96">
              <w:rPr>
                <w:rFonts w:asciiTheme="minorHAnsi" w:hAnsiTheme="minorHAnsi" w:cstheme="minorBidi"/>
                <w:sz w:val="22"/>
                <w:szCs w:val="22"/>
              </w:rPr>
              <w:t>-</w:t>
            </w:r>
            <w:r w:rsidR="2FF3A9B1" w:rsidRPr="75F3F5B6">
              <w:rPr>
                <w:rFonts w:asciiTheme="minorHAnsi" w:hAnsiTheme="minorHAnsi" w:cstheme="minorBidi"/>
                <w:sz w:val="22"/>
                <w:szCs w:val="22"/>
              </w:rPr>
              <w:t xml:space="preserve"> Support (PASS)</w:t>
            </w:r>
            <w:r w:rsidR="2FF3A9B1" w:rsidRPr="0053BC96">
              <w:rPr>
                <w:rFonts w:asciiTheme="minorHAnsi" w:hAnsiTheme="minorHAnsi" w:cstheme="minorBidi"/>
                <w:sz w:val="22"/>
                <w:szCs w:val="22"/>
              </w:rPr>
              <w:t xml:space="preserve"> and the </w:t>
            </w:r>
            <w:r w:rsidR="7E77F477" w:rsidRPr="6696E85B">
              <w:rPr>
                <w:rFonts w:asciiTheme="minorHAnsi" w:hAnsiTheme="minorHAnsi" w:cstheme="minorBidi"/>
                <w:sz w:val="22"/>
                <w:szCs w:val="22"/>
              </w:rPr>
              <w:t xml:space="preserve">Impairment Related </w:t>
            </w:r>
            <w:r w:rsidR="7E77F477" w:rsidRPr="151C09CA">
              <w:rPr>
                <w:rFonts w:asciiTheme="minorHAnsi" w:hAnsiTheme="minorHAnsi" w:cstheme="minorBidi"/>
                <w:sz w:val="22"/>
                <w:szCs w:val="22"/>
              </w:rPr>
              <w:t xml:space="preserve">Work Expenses (IRWE) </w:t>
            </w:r>
            <w:r w:rsidR="7E77F477" w:rsidRPr="317D0FCB">
              <w:rPr>
                <w:rFonts w:asciiTheme="minorHAnsi" w:hAnsiTheme="minorHAnsi" w:cstheme="minorBidi"/>
                <w:sz w:val="22"/>
                <w:szCs w:val="22"/>
              </w:rPr>
              <w:t xml:space="preserve">programs can be </w:t>
            </w:r>
            <w:r w:rsidR="283EC982" w:rsidRPr="2F67C315">
              <w:rPr>
                <w:rFonts w:asciiTheme="minorHAnsi" w:hAnsiTheme="minorHAnsi" w:cstheme="minorBidi"/>
                <w:sz w:val="22"/>
                <w:szCs w:val="22"/>
              </w:rPr>
              <w:t>utilized</w:t>
            </w:r>
            <w:r w:rsidR="283EC982" w:rsidRPr="317D0FCB">
              <w:rPr>
                <w:rFonts w:asciiTheme="minorHAnsi" w:hAnsiTheme="minorHAnsi" w:cstheme="minorBidi"/>
                <w:sz w:val="22"/>
                <w:szCs w:val="22"/>
              </w:rPr>
              <w:t xml:space="preserve"> to assist individuals. </w:t>
            </w:r>
          </w:p>
        </w:tc>
      </w:tr>
      <w:tr w:rsidR="00D22B9A" w14:paraId="10DF9226" w14:textId="77777777" w:rsidTr="00C028D1">
        <w:tc>
          <w:tcPr>
            <w:tcW w:w="1908" w:type="dxa"/>
            <w:vMerge/>
          </w:tcPr>
          <w:p w14:paraId="3FD48262" w14:textId="77777777" w:rsidR="00D22B9A" w:rsidRPr="0076286A" w:rsidRDefault="00D22B9A" w:rsidP="007E4C85">
            <w:pPr>
              <w:jc w:val="center"/>
              <w:rPr>
                <w:rFonts w:asciiTheme="minorHAnsi" w:hAnsiTheme="minorHAnsi" w:cstheme="minorHAnsi"/>
                <w:b/>
                <w:sz w:val="22"/>
                <w:szCs w:val="22"/>
              </w:rPr>
            </w:pPr>
          </w:p>
        </w:tc>
        <w:tc>
          <w:tcPr>
            <w:tcW w:w="2070" w:type="dxa"/>
            <w:shd w:val="clear" w:color="auto" w:fill="D9E2F3" w:themeFill="accent1" w:themeFillTint="33"/>
          </w:tcPr>
          <w:p w14:paraId="569AC696"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INFORMATION SOURCE</w:t>
            </w:r>
          </w:p>
        </w:tc>
        <w:tc>
          <w:tcPr>
            <w:tcW w:w="3060" w:type="dxa"/>
            <w:shd w:val="clear" w:color="auto" w:fill="D9E2F3" w:themeFill="accent1" w:themeFillTint="33"/>
          </w:tcPr>
          <w:p w14:paraId="0AC15DC2"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HOW MEASURED</w:t>
            </w:r>
          </w:p>
        </w:tc>
        <w:tc>
          <w:tcPr>
            <w:tcW w:w="3756" w:type="dxa"/>
            <w:shd w:val="clear" w:color="auto" w:fill="D9E2F3" w:themeFill="accent1" w:themeFillTint="33"/>
          </w:tcPr>
          <w:p w14:paraId="37369938"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CRITERIA FOR STANDARD MET</w:t>
            </w:r>
          </w:p>
        </w:tc>
        <w:tc>
          <w:tcPr>
            <w:tcW w:w="3822" w:type="dxa"/>
            <w:shd w:val="clear" w:color="auto" w:fill="D9E2F3" w:themeFill="accent1" w:themeFillTint="33"/>
          </w:tcPr>
          <w:p w14:paraId="44A0C698" w14:textId="77777777" w:rsidR="00D22B9A" w:rsidRPr="0076286A" w:rsidRDefault="00D22B9A" w:rsidP="007E4C85">
            <w:pPr>
              <w:jc w:val="center"/>
              <w:rPr>
                <w:rFonts w:asciiTheme="minorHAnsi" w:hAnsiTheme="minorHAnsi" w:cstheme="minorHAnsi"/>
                <w:b/>
                <w:sz w:val="22"/>
                <w:szCs w:val="22"/>
              </w:rPr>
            </w:pPr>
            <w:r w:rsidRPr="0076286A">
              <w:rPr>
                <w:rFonts w:asciiTheme="minorHAnsi" w:hAnsiTheme="minorHAnsi" w:cstheme="minorHAnsi"/>
                <w:b/>
                <w:sz w:val="22"/>
                <w:szCs w:val="22"/>
              </w:rPr>
              <w:t>CRITERIA FOR STANDARD</w:t>
            </w:r>
          </w:p>
          <w:p w14:paraId="66EF9979"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NOT MET</w:t>
            </w:r>
          </w:p>
        </w:tc>
      </w:tr>
      <w:tr w:rsidR="0076286A" w14:paraId="2B8A6A70" w14:textId="77777777" w:rsidTr="00C028D1">
        <w:trPr>
          <w:trHeight w:val="2492"/>
        </w:trPr>
        <w:tc>
          <w:tcPr>
            <w:tcW w:w="1908" w:type="dxa"/>
            <w:vMerge/>
          </w:tcPr>
          <w:p w14:paraId="6BF67173" w14:textId="77777777" w:rsidR="0076286A" w:rsidRPr="0076286A" w:rsidRDefault="0076286A" w:rsidP="007E4C85">
            <w:pPr>
              <w:jc w:val="center"/>
              <w:rPr>
                <w:rFonts w:asciiTheme="minorHAnsi" w:hAnsiTheme="minorHAnsi" w:cstheme="minorHAnsi"/>
                <w:b/>
                <w:sz w:val="22"/>
                <w:szCs w:val="22"/>
              </w:rPr>
            </w:pPr>
          </w:p>
        </w:tc>
        <w:tc>
          <w:tcPr>
            <w:tcW w:w="2070" w:type="dxa"/>
          </w:tcPr>
          <w:p w14:paraId="7A3FC1CB" w14:textId="68BEEEDE" w:rsidR="0076286A" w:rsidRPr="0076286A" w:rsidRDefault="0076286A" w:rsidP="0076286A">
            <w:pPr>
              <w:ind w:left="72"/>
              <w:rPr>
                <w:rFonts w:asciiTheme="minorHAnsi" w:hAnsiTheme="minorHAnsi" w:cstheme="minorHAnsi"/>
                <w:sz w:val="22"/>
                <w:szCs w:val="22"/>
              </w:rPr>
            </w:pPr>
            <w:r w:rsidRPr="0076286A">
              <w:rPr>
                <w:rFonts w:asciiTheme="minorHAnsi" w:hAnsiTheme="minorHAnsi" w:cstheme="minorHAnsi"/>
                <w:sz w:val="22"/>
                <w:szCs w:val="22"/>
              </w:rPr>
              <w:t xml:space="preserve">Documentation of benefits analysis – yearly or in ISP cycle </w:t>
            </w:r>
          </w:p>
          <w:p w14:paraId="7AFA9276" w14:textId="77777777" w:rsidR="0076286A" w:rsidRPr="0076286A" w:rsidRDefault="0076286A" w:rsidP="0076286A">
            <w:pPr>
              <w:ind w:left="72"/>
              <w:rPr>
                <w:rFonts w:asciiTheme="minorHAnsi" w:hAnsiTheme="minorHAnsi" w:cstheme="minorHAnsi"/>
                <w:sz w:val="22"/>
                <w:szCs w:val="22"/>
              </w:rPr>
            </w:pPr>
          </w:p>
          <w:p w14:paraId="79D1B3AC" w14:textId="7FDEB1A2" w:rsidR="0076286A" w:rsidRPr="0076286A" w:rsidRDefault="0076286A" w:rsidP="0076286A">
            <w:pPr>
              <w:ind w:left="72"/>
              <w:rPr>
                <w:rFonts w:asciiTheme="minorHAnsi" w:hAnsiTheme="minorHAnsi" w:cstheme="minorHAnsi"/>
                <w:sz w:val="22"/>
                <w:szCs w:val="22"/>
              </w:rPr>
            </w:pPr>
            <w:r w:rsidRPr="0076286A">
              <w:rPr>
                <w:rFonts w:asciiTheme="minorHAnsi" w:hAnsiTheme="minorHAnsi" w:cstheme="minorHAnsi"/>
                <w:sz w:val="22"/>
                <w:szCs w:val="22"/>
              </w:rPr>
              <w:t xml:space="preserve">Staff Interview </w:t>
            </w:r>
          </w:p>
          <w:p w14:paraId="7CE6C298" w14:textId="77777777" w:rsidR="0076286A" w:rsidRPr="0076286A" w:rsidRDefault="0076286A" w:rsidP="007E4C85">
            <w:pPr>
              <w:ind w:left="360"/>
              <w:rPr>
                <w:rFonts w:asciiTheme="minorHAnsi" w:hAnsiTheme="minorHAnsi" w:cstheme="minorHAnsi"/>
                <w:sz w:val="22"/>
                <w:szCs w:val="22"/>
              </w:rPr>
            </w:pPr>
          </w:p>
          <w:p w14:paraId="686B4B13" w14:textId="77777777" w:rsidR="0076286A" w:rsidRPr="0076286A" w:rsidRDefault="0076286A" w:rsidP="007E4C85">
            <w:pPr>
              <w:rPr>
                <w:rFonts w:asciiTheme="minorHAnsi" w:hAnsiTheme="minorHAnsi" w:cstheme="minorHAnsi"/>
                <w:sz w:val="22"/>
                <w:szCs w:val="22"/>
              </w:rPr>
            </w:pPr>
          </w:p>
        </w:tc>
        <w:tc>
          <w:tcPr>
            <w:tcW w:w="3060" w:type="dxa"/>
          </w:tcPr>
          <w:p w14:paraId="3BC43DD3" w14:textId="1D517EC7" w:rsidR="0076286A" w:rsidRPr="0076286A" w:rsidRDefault="24B61959" w:rsidP="4A792D6F">
            <w:pPr>
              <w:rPr>
                <w:rFonts w:asciiTheme="minorHAnsi" w:hAnsiTheme="minorHAnsi" w:cstheme="minorBidi"/>
                <w:sz w:val="22"/>
                <w:szCs w:val="22"/>
              </w:rPr>
            </w:pPr>
            <w:r w:rsidRPr="4A792D6F">
              <w:rPr>
                <w:rFonts w:asciiTheme="minorHAnsi" w:hAnsiTheme="minorHAnsi" w:cstheme="minorBidi"/>
                <w:sz w:val="22"/>
                <w:szCs w:val="22"/>
              </w:rPr>
              <w:t>Documentation is reviewed to identify if an analysis has been completed of how</w:t>
            </w:r>
            <w:r w:rsidR="0076286A" w:rsidRPr="4A792D6F">
              <w:rPr>
                <w:rFonts w:asciiTheme="minorHAnsi" w:hAnsiTheme="minorHAnsi" w:cstheme="minorBidi"/>
                <w:sz w:val="22"/>
                <w:szCs w:val="22"/>
              </w:rPr>
              <w:t xml:space="preserve"> </w:t>
            </w:r>
            <w:r w:rsidR="00E626EA">
              <w:rPr>
                <w:rFonts w:asciiTheme="minorHAnsi" w:hAnsiTheme="minorHAnsi" w:cstheme="minorBidi"/>
                <w:sz w:val="22"/>
                <w:szCs w:val="22"/>
              </w:rPr>
              <w:t xml:space="preserve">current and </w:t>
            </w:r>
            <w:r w:rsidR="0076286A" w:rsidRPr="4A792D6F">
              <w:rPr>
                <w:rFonts w:asciiTheme="minorHAnsi" w:hAnsiTheme="minorHAnsi" w:cstheme="minorBidi"/>
                <w:sz w:val="22"/>
                <w:szCs w:val="22"/>
              </w:rPr>
              <w:t>future</w:t>
            </w:r>
            <w:r w:rsidR="005878DA">
              <w:rPr>
                <w:rFonts w:asciiTheme="minorHAnsi" w:hAnsiTheme="minorHAnsi" w:cstheme="minorBidi"/>
                <w:sz w:val="22"/>
                <w:szCs w:val="22"/>
              </w:rPr>
              <w:t xml:space="preserve"> </w:t>
            </w:r>
            <w:r w:rsidRPr="4A792D6F">
              <w:rPr>
                <w:rFonts w:asciiTheme="minorHAnsi" w:hAnsiTheme="minorHAnsi" w:cstheme="minorBidi"/>
                <w:sz w:val="22"/>
                <w:szCs w:val="22"/>
              </w:rPr>
              <w:t>earnings will affect individual entitlements.</w:t>
            </w:r>
          </w:p>
          <w:p w14:paraId="7284A430" w14:textId="77777777" w:rsidR="0076286A" w:rsidRPr="0076286A" w:rsidRDefault="0076286A" w:rsidP="007E4C85">
            <w:pPr>
              <w:rPr>
                <w:rFonts w:asciiTheme="minorHAnsi" w:hAnsiTheme="minorHAnsi" w:cstheme="minorHAnsi"/>
                <w:sz w:val="22"/>
                <w:szCs w:val="22"/>
              </w:rPr>
            </w:pPr>
          </w:p>
          <w:p w14:paraId="70ED9DC1" w14:textId="659BABCA" w:rsidR="0076286A" w:rsidRPr="0076286A" w:rsidRDefault="0076286A" w:rsidP="007E4C85">
            <w:pPr>
              <w:rPr>
                <w:rFonts w:asciiTheme="minorHAnsi" w:hAnsiTheme="minorHAnsi" w:cstheme="minorHAnsi"/>
                <w:color w:val="FF0000"/>
                <w:sz w:val="22"/>
                <w:szCs w:val="22"/>
              </w:rPr>
            </w:pPr>
            <w:r w:rsidRPr="0076286A">
              <w:rPr>
                <w:rFonts w:asciiTheme="minorHAnsi" w:hAnsiTheme="minorHAnsi" w:cstheme="minorHAnsi"/>
                <w:sz w:val="22"/>
                <w:szCs w:val="22"/>
              </w:rPr>
              <w:t>Review if there is a staff person who is knowledgeable about and can explain the relationships between employment and benefits.</w:t>
            </w:r>
          </w:p>
        </w:tc>
        <w:tc>
          <w:tcPr>
            <w:tcW w:w="3756" w:type="dxa"/>
          </w:tcPr>
          <w:p w14:paraId="25BE75B3" w14:textId="6A97EE4A" w:rsidR="0076286A" w:rsidRPr="0076286A" w:rsidRDefault="24B61959" w:rsidP="00A876D3">
            <w:pPr>
              <w:pStyle w:val="ListParagraph"/>
              <w:numPr>
                <w:ilvl w:val="0"/>
                <w:numId w:val="32"/>
              </w:numPr>
              <w:ind w:left="344"/>
              <w:rPr>
                <w:rFonts w:asciiTheme="minorHAnsi" w:hAnsiTheme="minorHAnsi" w:cstheme="minorBidi"/>
                <w:sz w:val="22"/>
                <w:szCs w:val="22"/>
              </w:rPr>
            </w:pPr>
            <w:r w:rsidRPr="4A792D6F">
              <w:rPr>
                <w:rFonts w:asciiTheme="minorHAnsi" w:hAnsiTheme="minorHAnsi" w:cstheme="minorBidi"/>
                <w:sz w:val="22"/>
                <w:szCs w:val="22"/>
              </w:rPr>
              <w:t xml:space="preserve">An analysis has been completed of how </w:t>
            </w:r>
            <w:r w:rsidR="00E626EA">
              <w:rPr>
                <w:rFonts w:asciiTheme="minorHAnsi" w:hAnsiTheme="minorHAnsi" w:cstheme="minorBidi"/>
                <w:sz w:val="22"/>
                <w:szCs w:val="22"/>
              </w:rPr>
              <w:t xml:space="preserve">current and </w:t>
            </w:r>
            <w:r w:rsidR="0076286A" w:rsidRPr="4A792D6F">
              <w:rPr>
                <w:rFonts w:asciiTheme="minorHAnsi" w:hAnsiTheme="minorHAnsi" w:cstheme="minorBidi"/>
                <w:sz w:val="22"/>
                <w:szCs w:val="22"/>
              </w:rPr>
              <w:t>future</w:t>
            </w:r>
            <w:r w:rsidRPr="4A792D6F">
              <w:rPr>
                <w:rFonts w:asciiTheme="minorHAnsi" w:hAnsiTheme="minorHAnsi" w:cstheme="minorBidi"/>
                <w:sz w:val="22"/>
                <w:szCs w:val="22"/>
              </w:rPr>
              <w:t xml:space="preserve"> earnings will affect individual entitlements</w:t>
            </w:r>
          </w:p>
          <w:p w14:paraId="201A4305" w14:textId="63167155" w:rsidR="0076286A" w:rsidRPr="0076286A" w:rsidRDefault="0076286A" w:rsidP="00A876D3">
            <w:pPr>
              <w:pStyle w:val="ListParagraph"/>
              <w:numPr>
                <w:ilvl w:val="0"/>
                <w:numId w:val="32"/>
              </w:numPr>
              <w:ind w:left="344"/>
              <w:rPr>
                <w:rFonts w:asciiTheme="minorHAnsi" w:hAnsiTheme="minorHAnsi" w:cstheme="minorHAnsi"/>
                <w:sz w:val="22"/>
                <w:szCs w:val="22"/>
              </w:rPr>
            </w:pPr>
            <w:r w:rsidRPr="0076286A">
              <w:rPr>
                <w:rFonts w:asciiTheme="minorHAnsi" w:hAnsiTheme="minorHAnsi" w:cstheme="minorHAnsi"/>
                <w:b/>
                <w:sz w:val="22"/>
                <w:szCs w:val="22"/>
                <w:u w:val="single"/>
              </w:rPr>
              <w:t>and</w:t>
            </w:r>
            <w:r w:rsidRPr="0076286A">
              <w:rPr>
                <w:rFonts w:asciiTheme="minorHAnsi" w:hAnsiTheme="minorHAnsi" w:cstheme="minorHAnsi"/>
                <w:b/>
                <w:sz w:val="22"/>
                <w:szCs w:val="22"/>
              </w:rPr>
              <w:t xml:space="preserve"> </w:t>
            </w:r>
            <w:r w:rsidRPr="0076286A">
              <w:rPr>
                <w:rFonts w:asciiTheme="minorHAnsi" w:hAnsiTheme="minorHAnsi" w:cstheme="minorHAnsi"/>
                <w:sz w:val="22"/>
                <w:szCs w:val="22"/>
              </w:rPr>
              <w:t>the impact has been clearly explained to the individual and/or family.</w:t>
            </w:r>
          </w:p>
          <w:p w14:paraId="2A89DA1B" w14:textId="77777777" w:rsidR="0076286A" w:rsidRPr="0076286A" w:rsidRDefault="0076286A" w:rsidP="0076286A">
            <w:pPr>
              <w:ind w:left="344"/>
              <w:rPr>
                <w:rFonts w:asciiTheme="minorHAnsi" w:hAnsiTheme="minorHAnsi" w:cstheme="minorHAnsi"/>
                <w:sz w:val="22"/>
                <w:szCs w:val="22"/>
              </w:rPr>
            </w:pPr>
          </w:p>
          <w:p w14:paraId="0580F5A2" w14:textId="77777777" w:rsidR="0076286A" w:rsidRPr="0076286A" w:rsidRDefault="0076286A" w:rsidP="0076286A">
            <w:pPr>
              <w:ind w:left="344"/>
              <w:rPr>
                <w:rFonts w:asciiTheme="minorHAnsi" w:hAnsiTheme="minorHAnsi" w:cstheme="minorHAnsi"/>
                <w:sz w:val="22"/>
                <w:szCs w:val="22"/>
              </w:rPr>
            </w:pPr>
          </w:p>
          <w:p w14:paraId="3F5C07B1" w14:textId="77777777" w:rsidR="0076286A" w:rsidRPr="0076286A" w:rsidRDefault="0076286A" w:rsidP="0076286A">
            <w:pPr>
              <w:ind w:left="344"/>
              <w:rPr>
                <w:rFonts w:asciiTheme="minorHAnsi" w:hAnsiTheme="minorHAnsi" w:cstheme="minorHAnsi"/>
                <w:sz w:val="22"/>
                <w:szCs w:val="22"/>
              </w:rPr>
            </w:pPr>
          </w:p>
          <w:p w14:paraId="6C117EF7" w14:textId="77777777" w:rsidR="0076286A" w:rsidRPr="0076286A" w:rsidRDefault="0076286A" w:rsidP="0076286A">
            <w:pPr>
              <w:ind w:left="344"/>
              <w:rPr>
                <w:rFonts w:asciiTheme="minorHAnsi" w:hAnsiTheme="minorHAnsi" w:cstheme="minorHAnsi"/>
                <w:color w:val="FF0000"/>
                <w:sz w:val="22"/>
                <w:szCs w:val="22"/>
              </w:rPr>
            </w:pPr>
          </w:p>
        </w:tc>
        <w:tc>
          <w:tcPr>
            <w:tcW w:w="3822" w:type="dxa"/>
          </w:tcPr>
          <w:p w14:paraId="6F06ACEE" w14:textId="07517174" w:rsidR="0076286A" w:rsidRPr="0076286A" w:rsidRDefault="24B61959" w:rsidP="00A876D3">
            <w:pPr>
              <w:pStyle w:val="ListParagraph"/>
              <w:numPr>
                <w:ilvl w:val="0"/>
                <w:numId w:val="32"/>
              </w:numPr>
              <w:ind w:left="344"/>
              <w:rPr>
                <w:rFonts w:asciiTheme="minorHAnsi" w:hAnsiTheme="minorHAnsi" w:cstheme="minorBidi"/>
                <w:sz w:val="22"/>
                <w:szCs w:val="22"/>
              </w:rPr>
            </w:pPr>
            <w:r w:rsidRPr="4A792D6F">
              <w:rPr>
                <w:rFonts w:asciiTheme="minorHAnsi" w:hAnsiTheme="minorHAnsi" w:cstheme="minorBidi"/>
                <w:sz w:val="22"/>
                <w:szCs w:val="22"/>
              </w:rPr>
              <w:t xml:space="preserve">An analysis has not been completed of how </w:t>
            </w:r>
            <w:r w:rsidR="00E626EA">
              <w:rPr>
                <w:rFonts w:asciiTheme="minorHAnsi" w:hAnsiTheme="minorHAnsi" w:cstheme="minorBidi"/>
                <w:sz w:val="22"/>
                <w:szCs w:val="22"/>
              </w:rPr>
              <w:t xml:space="preserve">current and </w:t>
            </w:r>
            <w:r w:rsidR="0076286A" w:rsidRPr="4A792D6F">
              <w:rPr>
                <w:rFonts w:asciiTheme="minorHAnsi" w:hAnsiTheme="minorHAnsi" w:cstheme="minorBidi"/>
                <w:sz w:val="22"/>
                <w:szCs w:val="22"/>
              </w:rPr>
              <w:t>future</w:t>
            </w:r>
            <w:r w:rsidRPr="4A792D6F">
              <w:rPr>
                <w:rFonts w:asciiTheme="minorHAnsi" w:hAnsiTheme="minorHAnsi" w:cstheme="minorBidi"/>
                <w:sz w:val="22"/>
                <w:szCs w:val="22"/>
              </w:rPr>
              <w:t xml:space="preserve"> earnings will affect individual entitlements </w:t>
            </w:r>
          </w:p>
          <w:p w14:paraId="489FE1D9" w14:textId="6E252B9B" w:rsidR="0076286A" w:rsidRPr="0076286A" w:rsidRDefault="0076286A" w:rsidP="00A876D3">
            <w:pPr>
              <w:pStyle w:val="ListParagraph"/>
              <w:numPr>
                <w:ilvl w:val="0"/>
                <w:numId w:val="32"/>
              </w:numPr>
              <w:ind w:left="344"/>
              <w:rPr>
                <w:rFonts w:asciiTheme="minorHAnsi" w:hAnsiTheme="minorHAnsi" w:cstheme="minorHAnsi"/>
                <w:sz w:val="22"/>
                <w:szCs w:val="22"/>
              </w:rPr>
            </w:pPr>
            <w:r w:rsidRPr="0076286A">
              <w:rPr>
                <w:rFonts w:asciiTheme="minorHAnsi" w:hAnsiTheme="minorHAnsi" w:cstheme="minorHAnsi"/>
                <w:b/>
                <w:sz w:val="22"/>
                <w:szCs w:val="22"/>
                <w:u w:val="single"/>
              </w:rPr>
              <w:t>and/or</w:t>
            </w:r>
            <w:r w:rsidRPr="0076286A">
              <w:rPr>
                <w:rFonts w:asciiTheme="minorHAnsi" w:hAnsiTheme="minorHAnsi" w:cstheme="minorHAnsi"/>
                <w:sz w:val="22"/>
                <w:szCs w:val="22"/>
                <w:u w:val="single"/>
              </w:rPr>
              <w:t xml:space="preserve"> </w:t>
            </w:r>
            <w:r w:rsidRPr="0076286A">
              <w:rPr>
                <w:rFonts w:asciiTheme="minorHAnsi" w:hAnsiTheme="minorHAnsi" w:cstheme="minorHAnsi"/>
                <w:sz w:val="22"/>
                <w:szCs w:val="22"/>
              </w:rPr>
              <w:t xml:space="preserve">the impact has not been communicated to the individual and/or family. </w:t>
            </w:r>
          </w:p>
          <w:p w14:paraId="38A825CA" w14:textId="77777777" w:rsidR="0076286A" w:rsidRPr="0076286A" w:rsidRDefault="0076286A" w:rsidP="0076286A">
            <w:pPr>
              <w:ind w:left="344"/>
              <w:rPr>
                <w:rFonts w:asciiTheme="minorHAnsi" w:hAnsiTheme="minorHAnsi" w:cstheme="minorHAnsi"/>
                <w:sz w:val="22"/>
                <w:szCs w:val="22"/>
              </w:rPr>
            </w:pPr>
          </w:p>
          <w:p w14:paraId="7640B5C6" w14:textId="77777777" w:rsidR="0076286A" w:rsidRPr="0076286A" w:rsidRDefault="0076286A" w:rsidP="0076286A">
            <w:pPr>
              <w:ind w:left="344"/>
              <w:rPr>
                <w:rFonts w:asciiTheme="minorHAnsi" w:hAnsiTheme="minorHAnsi" w:cstheme="minorHAnsi"/>
                <w:color w:val="000080"/>
                <w:sz w:val="22"/>
                <w:szCs w:val="22"/>
              </w:rPr>
            </w:pPr>
          </w:p>
        </w:tc>
      </w:tr>
    </w:tbl>
    <w:p w14:paraId="1704AED6" w14:textId="77777777" w:rsidR="00D22B9A" w:rsidRDefault="00D22B9A"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D22B9A" w14:paraId="4E9B04C0" w14:textId="77777777" w:rsidTr="4A792D6F">
        <w:tc>
          <w:tcPr>
            <w:tcW w:w="1908" w:type="dxa"/>
            <w:vMerge w:val="restart"/>
          </w:tcPr>
          <w:p w14:paraId="57B51001" w14:textId="77777777" w:rsidR="00D22B9A" w:rsidRPr="0076286A" w:rsidRDefault="00D22B9A"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6286A">
              <w:rPr>
                <w:rFonts w:asciiTheme="minorHAnsi" w:hAnsiTheme="minorHAnsi" w:cstheme="minorHAnsi"/>
                <w:b/>
                <w:sz w:val="22"/>
                <w:szCs w:val="22"/>
                <w:shd w:val="clear" w:color="auto" w:fill="D9E2F3" w:themeFill="accent1" w:themeFillTint="33"/>
              </w:rPr>
              <w:t>INDICATOR</w:t>
            </w:r>
          </w:p>
          <w:p w14:paraId="5833DC1D" w14:textId="77777777" w:rsidR="00D22B9A" w:rsidRPr="0076286A" w:rsidRDefault="00D22B9A" w:rsidP="007E4C85">
            <w:pPr>
              <w:rPr>
                <w:rFonts w:asciiTheme="minorHAnsi" w:hAnsiTheme="minorHAnsi" w:cstheme="minorHAnsi"/>
                <w:sz w:val="22"/>
                <w:szCs w:val="22"/>
              </w:rPr>
            </w:pPr>
          </w:p>
          <w:p w14:paraId="195AF4F5" w14:textId="14726805" w:rsidR="0076286A" w:rsidRPr="0076286A" w:rsidRDefault="00B41CCE" w:rsidP="0076286A">
            <w:pPr>
              <w:rPr>
                <w:rFonts w:asciiTheme="minorHAnsi" w:hAnsiTheme="minorHAnsi" w:cstheme="minorHAnsi"/>
                <w:sz w:val="22"/>
                <w:szCs w:val="22"/>
              </w:rPr>
            </w:pPr>
            <w:hyperlink w:anchor="C27" w:history="1">
              <w:r w:rsidR="0076286A" w:rsidRPr="00D054DD">
                <w:rPr>
                  <w:rStyle w:val="Hyperlink"/>
                  <w:rFonts w:asciiTheme="minorHAnsi" w:hAnsiTheme="minorHAnsi" w:cstheme="minorHAnsi"/>
                  <w:b/>
                  <w:sz w:val="22"/>
                  <w:szCs w:val="22"/>
                </w:rPr>
                <w:t>C27.</w:t>
              </w:r>
            </w:hyperlink>
            <w:r w:rsidR="0076286A" w:rsidRPr="0076286A">
              <w:rPr>
                <w:rFonts w:asciiTheme="minorHAnsi" w:hAnsiTheme="minorHAnsi" w:cstheme="minorHAnsi"/>
                <w:sz w:val="22"/>
                <w:szCs w:val="22"/>
              </w:rPr>
              <w:t xml:space="preserve"> Individuals and families are encouraged and supported to understand the benefits (advantages) of integrated employment.</w:t>
            </w:r>
          </w:p>
          <w:p w14:paraId="41157345" w14:textId="77777777" w:rsidR="00D22B9A" w:rsidRPr="0076286A" w:rsidRDefault="00D22B9A" w:rsidP="0076286A">
            <w:pPr>
              <w:rPr>
                <w:rFonts w:asciiTheme="minorHAnsi" w:hAnsiTheme="minorHAnsi" w:cstheme="minorHAnsi"/>
                <w:sz w:val="22"/>
                <w:szCs w:val="22"/>
              </w:rPr>
            </w:pPr>
          </w:p>
          <w:p w14:paraId="6EF3F5E1" w14:textId="77777777" w:rsidR="00D22B9A" w:rsidRPr="0076286A" w:rsidRDefault="00D22B9A"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6286A">
              <w:rPr>
                <w:rFonts w:asciiTheme="minorHAnsi" w:hAnsiTheme="minorHAnsi" w:cstheme="minorHAnsi"/>
                <w:b/>
                <w:sz w:val="22"/>
                <w:szCs w:val="22"/>
              </w:rPr>
              <w:t>APPLICABILITY</w:t>
            </w:r>
          </w:p>
          <w:p w14:paraId="202CB472" w14:textId="77777777" w:rsidR="00D22B9A" w:rsidRPr="0076286A" w:rsidRDefault="00D22B9A" w:rsidP="007E4C85">
            <w:pPr>
              <w:jc w:val="center"/>
              <w:rPr>
                <w:rFonts w:asciiTheme="minorHAnsi" w:hAnsiTheme="minorHAnsi" w:cstheme="minorHAnsi"/>
                <w:sz w:val="22"/>
                <w:szCs w:val="22"/>
              </w:rPr>
            </w:pPr>
          </w:p>
          <w:p w14:paraId="517412F9" w14:textId="747CF820" w:rsidR="0076286A" w:rsidRPr="0076286A" w:rsidRDefault="0076286A" w:rsidP="007E4C85">
            <w:pPr>
              <w:jc w:val="center"/>
              <w:rPr>
                <w:rFonts w:asciiTheme="minorHAnsi" w:hAnsiTheme="minorHAnsi" w:cstheme="minorHAnsi"/>
                <w:sz w:val="22"/>
                <w:szCs w:val="22"/>
              </w:rPr>
            </w:pPr>
            <w:r w:rsidRPr="0076286A">
              <w:rPr>
                <w:rFonts w:asciiTheme="minorHAnsi" w:hAnsiTheme="minorHAnsi" w:cstheme="minorHAnsi"/>
                <w:sz w:val="22"/>
                <w:szCs w:val="22"/>
              </w:rPr>
              <w:t>Employment Services</w:t>
            </w:r>
          </w:p>
          <w:p w14:paraId="6E134F0E" w14:textId="77777777" w:rsidR="00D22B9A" w:rsidRPr="0076286A" w:rsidRDefault="00D22B9A" w:rsidP="007E4C85">
            <w:pPr>
              <w:jc w:val="center"/>
              <w:rPr>
                <w:rFonts w:asciiTheme="minorHAnsi" w:hAnsiTheme="minorHAnsi" w:cstheme="minorHAnsi"/>
                <w:sz w:val="22"/>
                <w:szCs w:val="22"/>
              </w:rPr>
            </w:pPr>
          </w:p>
          <w:p w14:paraId="75CCBD86" w14:textId="77777777" w:rsidR="00D22B9A" w:rsidRPr="0076286A" w:rsidRDefault="00D22B9A" w:rsidP="007E4C85">
            <w:pPr>
              <w:jc w:val="center"/>
              <w:rPr>
                <w:rFonts w:asciiTheme="minorHAnsi" w:hAnsiTheme="minorHAnsi" w:cstheme="minorHAnsi"/>
                <w:sz w:val="22"/>
                <w:szCs w:val="22"/>
              </w:rPr>
            </w:pPr>
          </w:p>
        </w:tc>
        <w:tc>
          <w:tcPr>
            <w:tcW w:w="2068" w:type="dxa"/>
            <w:shd w:val="clear" w:color="auto" w:fill="D9E2F3" w:themeFill="accent1" w:themeFillTint="33"/>
          </w:tcPr>
          <w:p w14:paraId="4C00687C" w14:textId="7BDC4C21" w:rsidR="003B0769" w:rsidRDefault="00EC4D94" w:rsidP="007E4C85">
            <w:pPr>
              <w:rPr>
                <w:rFonts w:asciiTheme="minorHAnsi" w:hAnsiTheme="minorHAnsi" w:cstheme="minorHAnsi"/>
                <w:b/>
                <w:sz w:val="22"/>
                <w:szCs w:val="22"/>
              </w:rPr>
            </w:pPr>
            <w:r>
              <w:rPr>
                <w:rFonts w:asciiTheme="minorHAnsi" w:hAnsiTheme="minorHAnsi" w:cstheme="minorHAnsi"/>
                <w:b/>
                <w:sz w:val="22"/>
                <w:szCs w:val="22"/>
              </w:rPr>
              <w:t>Regulations 7.09</w:t>
            </w:r>
            <w:r w:rsidR="00B61A3D">
              <w:rPr>
                <w:rFonts w:asciiTheme="minorHAnsi" w:hAnsiTheme="minorHAnsi" w:cstheme="minorHAnsi"/>
                <w:b/>
                <w:sz w:val="22"/>
                <w:szCs w:val="22"/>
              </w:rPr>
              <w:t xml:space="preserve"> (2) a</w:t>
            </w:r>
          </w:p>
          <w:p w14:paraId="4A8FBE2E" w14:textId="1C438547" w:rsidR="00D22B9A" w:rsidRPr="0076286A" w:rsidRDefault="00D22B9A" w:rsidP="007E4C85">
            <w:pPr>
              <w:rPr>
                <w:rFonts w:asciiTheme="minorHAnsi" w:hAnsiTheme="minorHAnsi" w:cstheme="minorHAnsi"/>
                <w:b/>
                <w:sz w:val="22"/>
                <w:szCs w:val="22"/>
              </w:rPr>
            </w:pPr>
          </w:p>
        </w:tc>
        <w:tc>
          <w:tcPr>
            <w:tcW w:w="10638" w:type="dxa"/>
            <w:gridSpan w:val="3"/>
            <w:shd w:val="clear" w:color="auto" w:fill="auto"/>
          </w:tcPr>
          <w:p w14:paraId="077FD856" w14:textId="71DB91CA" w:rsidR="00D22B9A" w:rsidRPr="00FA7351" w:rsidRDefault="00BE45AD" w:rsidP="007E4C85">
            <w:pPr>
              <w:rPr>
                <w:rFonts w:asciiTheme="minorHAnsi" w:hAnsiTheme="minorHAnsi" w:cstheme="minorHAnsi"/>
                <w:sz w:val="22"/>
                <w:szCs w:val="22"/>
                <w:u w:val="single"/>
              </w:rPr>
            </w:pPr>
            <w:r>
              <w:t>(</w:t>
            </w:r>
            <w:r w:rsidRPr="006E1A08">
              <w:rPr>
                <w:rFonts w:asciiTheme="minorHAnsi" w:hAnsiTheme="minorHAnsi" w:cstheme="minorHAnsi"/>
                <w:sz w:val="22"/>
                <w:szCs w:val="22"/>
              </w:rPr>
              <w:t>2) Providers of employment supports including individual and group options shall adhere to the following standards: (a) Individuals are educated about the benefits of integrated employment.</w:t>
            </w:r>
          </w:p>
        </w:tc>
      </w:tr>
      <w:tr w:rsidR="00FA7351" w14:paraId="2C130512" w14:textId="77777777" w:rsidTr="4A792D6F">
        <w:tc>
          <w:tcPr>
            <w:tcW w:w="1908" w:type="dxa"/>
            <w:vMerge/>
          </w:tcPr>
          <w:p w14:paraId="6C734640" w14:textId="77777777" w:rsidR="00FA7351" w:rsidRPr="0076286A" w:rsidRDefault="00FA7351"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1D5AFD10" w14:textId="63189665" w:rsidR="00FA7351" w:rsidRDefault="00FA7351" w:rsidP="007E4C85">
            <w:pPr>
              <w:rPr>
                <w:rFonts w:asciiTheme="minorHAnsi" w:hAnsiTheme="minorHAnsi" w:cstheme="minorHAnsi"/>
                <w:b/>
                <w:sz w:val="22"/>
                <w:szCs w:val="22"/>
              </w:rPr>
            </w:pPr>
            <w:r w:rsidRPr="0076286A">
              <w:rPr>
                <w:rFonts w:asciiTheme="minorHAnsi" w:hAnsiTheme="minorHAnsi" w:cstheme="minorHAnsi"/>
                <w:b/>
                <w:sz w:val="22"/>
                <w:szCs w:val="22"/>
              </w:rPr>
              <w:t>CMS § 441.530 Home and Community-Based Setting</w:t>
            </w:r>
            <w:r w:rsidRPr="00325D7F">
              <w:rPr>
                <w:rFonts w:asciiTheme="minorHAnsi" w:hAnsiTheme="minorHAnsi" w:cstheme="minorHAnsi"/>
                <w:b/>
                <w:sz w:val="18"/>
                <w:szCs w:val="18"/>
              </w:rPr>
              <w:t>(</w:t>
            </w:r>
            <w:r w:rsidRPr="00244D8A">
              <w:rPr>
                <w:rFonts w:asciiTheme="minorHAnsi" w:hAnsiTheme="minorHAnsi" w:cstheme="minorHAnsi"/>
                <w:b/>
                <w:sz w:val="20"/>
                <w:szCs w:val="20"/>
              </w:rPr>
              <w:t>a) (1) (</w:t>
            </w:r>
            <w:proofErr w:type="spellStart"/>
            <w:r w:rsidRPr="00244D8A">
              <w:rPr>
                <w:rFonts w:asciiTheme="minorHAnsi" w:hAnsiTheme="minorHAnsi" w:cstheme="minorHAnsi"/>
                <w:b/>
                <w:sz w:val="20"/>
                <w:szCs w:val="20"/>
              </w:rPr>
              <w:t>i</w:t>
            </w:r>
            <w:proofErr w:type="spellEnd"/>
            <w:r w:rsidRPr="00244D8A">
              <w:rPr>
                <w:rFonts w:asciiTheme="minorHAnsi" w:hAnsiTheme="minorHAnsi" w:cstheme="minorHAnsi"/>
                <w:b/>
                <w:sz w:val="20"/>
                <w:szCs w:val="20"/>
              </w:rPr>
              <w:t>):</w:t>
            </w:r>
          </w:p>
        </w:tc>
        <w:tc>
          <w:tcPr>
            <w:tcW w:w="10638" w:type="dxa"/>
            <w:gridSpan w:val="3"/>
            <w:shd w:val="clear" w:color="auto" w:fill="auto"/>
          </w:tcPr>
          <w:p w14:paraId="46AB135F" w14:textId="579EBE96" w:rsidR="00FA7351" w:rsidRDefault="00FA7351" w:rsidP="00BE45AD">
            <w:r w:rsidRPr="0076286A">
              <w:rPr>
                <w:rFonts w:asciiTheme="minorHAnsi" w:hAnsiTheme="minorHAnsi" w:cstheme="minorHAnsi"/>
                <w:sz w:val="22"/>
                <w:szCs w:val="22"/>
              </w:rPr>
              <w:t>The setting is integrated in and supports full access of individuals receiving Medicaid HCBS to the greater community, including opportunities to seek employment and work in competitive integrated settings</w:t>
            </w:r>
            <w:r w:rsidRPr="0076286A">
              <w:rPr>
                <w:rFonts w:asciiTheme="minorHAnsi" w:hAnsiTheme="minorHAnsi" w:cstheme="minorHAnsi"/>
                <w:caps/>
                <w:sz w:val="22"/>
                <w:szCs w:val="22"/>
              </w:rPr>
              <w:t>..</w:t>
            </w:r>
            <w:r w:rsidRPr="0076286A">
              <w:rPr>
                <w:rFonts w:asciiTheme="minorHAnsi" w:hAnsiTheme="minorHAnsi" w:cstheme="minorHAnsi"/>
                <w:sz w:val="22"/>
                <w:szCs w:val="22"/>
              </w:rPr>
              <w:t>.</w:t>
            </w:r>
          </w:p>
        </w:tc>
      </w:tr>
      <w:tr w:rsidR="00D22B9A" w14:paraId="314776D7" w14:textId="77777777" w:rsidTr="4A792D6F">
        <w:tc>
          <w:tcPr>
            <w:tcW w:w="1908" w:type="dxa"/>
            <w:vMerge/>
          </w:tcPr>
          <w:p w14:paraId="2C122BB8" w14:textId="77777777" w:rsidR="00D22B9A" w:rsidRPr="0076286A" w:rsidRDefault="00D22B9A" w:rsidP="007E4C85">
            <w:pPr>
              <w:jc w:val="center"/>
              <w:rPr>
                <w:rFonts w:asciiTheme="minorHAnsi" w:hAnsiTheme="minorHAnsi" w:cstheme="minorHAnsi"/>
                <w:sz w:val="22"/>
                <w:szCs w:val="22"/>
              </w:rPr>
            </w:pPr>
          </w:p>
        </w:tc>
        <w:tc>
          <w:tcPr>
            <w:tcW w:w="12706" w:type="dxa"/>
            <w:gridSpan w:val="4"/>
          </w:tcPr>
          <w:p w14:paraId="5023EFE2" w14:textId="77777777" w:rsidR="00D22B9A" w:rsidRPr="0076286A" w:rsidRDefault="00D22B9A" w:rsidP="007E4C85">
            <w:pPr>
              <w:shd w:val="clear" w:color="auto" w:fill="D9E2F3" w:themeFill="accent1" w:themeFillTint="33"/>
              <w:rPr>
                <w:rFonts w:asciiTheme="minorHAnsi" w:hAnsiTheme="minorHAnsi" w:cstheme="minorHAnsi"/>
                <w:b/>
                <w:sz w:val="22"/>
                <w:szCs w:val="22"/>
              </w:rPr>
            </w:pPr>
            <w:r w:rsidRPr="0076286A">
              <w:rPr>
                <w:rFonts w:asciiTheme="minorHAnsi" w:hAnsiTheme="minorHAnsi" w:cstheme="minorHAnsi"/>
                <w:b/>
                <w:sz w:val="22"/>
                <w:szCs w:val="22"/>
              </w:rPr>
              <w:t>GUIDELINES:</w:t>
            </w:r>
          </w:p>
          <w:p w14:paraId="2A2112E1" w14:textId="5A79538F" w:rsidR="0076286A" w:rsidRPr="0076286A" w:rsidRDefault="24B61959" w:rsidP="4A792D6F">
            <w:pPr>
              <w:rPr>
                <w:rFonts w:asciiTheme="minorHAnsi" w:hAnsiTheme="minorHAnsi" w:cstheme="minorBidi"/>
                <w:sz w:val="22"/>
                <w:szCs w:val="22"/>
              </w:rPr>
            </w:pPr>
            <w:r w:rsidRPr="4A792D6F">
              <w:rPr>
                <w:rFonts w:asciiTheme="minorHAnsi" w:hAnsiTheme="minorHAnsi" w:cstheme="minorBidi"/>
                <w:sz w:val="22"/>
                <w:szCs w:val="22"/>
              </w:rPr>
              <w:t>Individuals and families must be educated about the benefits of integrated employment.  A variety of means could be utilized.  If there is familial or individual concern about integrated employment, a variety of methods for discussing the benefits of employment must be utilized, such as ongoing conversations, presentation of written information, family forums, conferences, and discussions with individuals who have successfully moved into integrated employment.</w:t>
            </w:r>
          </w:p>
          <w:p w14:paraId="51DE1415" w14:textId="77777777" w:rsidR="0076286A" w:rsidRPr="0076286A" w:rsidRDefault="0076286A" w:rsidP="0076286A">
            <w:pPr>
              <w:rPr>
                <w:rFonts w:asciiTheme="minorHAnsi" w:hAnsiTheme="minorHAnsi" w:cstheme="minorHAnsi"/>
                <w:sz w:val="22"/>
                <w:szCs w:val="22"/>
              </w:rPr>
            </w:pPr>
          </w:p>
          <w:p w14:paraId="563C1137" w14:textId="4462FD6A" w:rsidR="0076286A" w:rsidRPr="0076286A" w:rsidRDefault="0076286A" w:rsidP="0076286A">
            <w:pPr>
              <w:rPr>
                <w:rFonts w:asciiTheme="minorHAnsi" w:hAnsiTheme="minorHAnsi" w:cstheme="minorHAnsi"/>
                <w:sz w:val="22"/>
                <w:szCs w:val="22"/>
              </w:rPr>
            </w:pPr>
            <w:r w:rsidRPr="0076286A">
              <w:rPr>
                <w:rFonts w:asciiTheme="minorHAnsi" w:hAnsiTheme="minorHAnsi" w:cstheme="minorHAnsi"/>
                <w:sz w:val="22"/>
                <w:szCs w:val="22"/>
              </w:rPr>
              <w:t>Staff need to present, as needed, information to individuals, families, and guardians regarding the benefits and advantages of supported and/or competitive employment, including options for benefit protection.  Staff should work with individuals to resolve their concerns and misconceptions about integrated employment.</w:t>
            </w:r>
            <w:r w:rsidR="00244D8A">
              <w:rPr>
                <w:rFonts w:asciiTheme="minorHAnsi" w:hAnsiTheme="minorHAnsi" w:cstheme="minorHAnsi"/>
                <w:sz w:val="22"/>
                <w:szCs w:val="22"/>
              </w:rPr>
              <w:t xml:space="preserve">  </w:t>
            </w:r>
            <w:r w:rsidRPr="0076286A">
              <w:rPr>
                <w:rFonts w:asciiTheme="minorHAnsi" w:hAnsiTheme="minorHAnsi" w:cstheme="minorHAnsi"/>
                <w:sz w:val="22"/>
                <w:szCs w:val="22"/>
              </w:rPr>
              <w:t>Issues of concern raised by individuals and families must be constructively addressed.</w:t>
            </w:r>
          </w:p>
          <w:p w14:paraId="596D3DA0" w14:textId="77777777" w:rsidR="0076286A" w:rsidRPr="0076286A" w:rsidRDefault="0076286A" w:rsidP="0076286A">
            <w:pPr>
              <w:rPr>
                <w:rFonts w:asciiTheme="minorHAnsi" w:hAnsiTheme="minorHAnsi" w:cstheme="minorHAnsi"/>
                <w:sz w:val="22"/>
                <w:szCs w:val="22"/>
              </w:rPr>
            </w:pPr>
          </w:p>
          <w:p w14:paraId="0DB69A3B" w14:textId="7B8788C9" w:rsidR="00D22B9A" w:rsidRPr="0076286A" w:rsidRDefault="24B61959" w:rsidP="4A792D6F">
            <w:pPr>
              <w:rPr>
                <w:rFonts w:asciiTheme="minorHAnsi" w:hAnsiTheme="minorHAnsi" w:cstheme="minorBidi"/>
                <w:sz w:val="22"/>
                <w:szCs w:val="22"/>
              </w:rPr>
            </w:pPr>
            <w:r w:rsidRPr="4A792D6F">
              <w:rPr>
                <w:rFonts w:asciiTheme="minorHAnsi" w:hAnsiTheme="minorHAnsi" w:cstheme="minorBidi"/>
                <w:sz w:val="22"/>
                <w:szCs w:val="22"/>
              </w:rPr>
              <w:t xml:space="preserve">Individuals can be encouraged to speak/communicate with other individuals who have found success in integrated employment. Families are often a resource </w:t>
            </w:r>
            <w:r w:rsidR="7697D551" w:rsidRPr="4A792D6F">
              <w:rPr>
                <w:rFonts w:asciiTheme="minorHAnsi" w:hAnsiTheme="minorHAnsi" w:cstheme="minorBidi"/>
                <w:sz w:val="22"/>
                <w:szCs w:val="22"/>
              </w:rPr>
              <w:t xml:space="preserve">of information about </w:t>
            </w:r>
            <w:r w:rsidR="003E0D3F">
              <w:rPr>
                <w:rFonts w:asciiTheme="minorHAnsi" w:hAnsiTheme="minorHAnsi" w:cstheme="minorBidi"/>
                <w:sz w:val="22"/>
                <w:szCs w:val="22"/>
              </w:rPr>
              <w:t>i</w:t>
            </w:r>
            <w:r w:rsidRPr="4A792D6F">
              <w:rPr>
                <w:rFonts w:asciiTheme="minorHAnsi" w:hAnsiTheme="minorHAnsi" w:cstheme="minorBidi"/>
                <w:sz w:val="22"/>
                <w:szCs w:val="22"/>
              </w:rPr>
              <w:t>ndividual employment.  Connecting families who have concerns about employment with families who fully understand the benefits of employment and have seen the success can make sure that families and individuals fully understand community employment advantages.</w:t>
            </w:r>
          </w:p>
        </w:tc>
      </w:tr>
      <w:tr w:rsidR="00D22B9A" w14:paraId="56735066" w14:textId="77777777" w:rsidTr="4A792D6F">
        <w:tc>
          <w:tcPr>
            <w:tcW w:w="1908" w:type="dxa"/>
            <w:vMerge/>
          </w:tcPr>
          <w:p w14:paraId="1DA6F2CB" w14:textId="77777777" w:rsidR="00D22B9A" w:rsidRPr="0076286A" w:rsidRDefault="00D22B9A" w:rsidP="007E4C85">
            <w:pPr>
              <w:jc w:val="center"/>
              <w:rPr>
                <w:rFonts w:asciiTheme="minorHAnsi" w:hAnsiTheme="minorHAnsi" w:cstheme="minorHAnsi"/>
                <w:b/>
                <w:sz w:val="22"/>
                <w:szCs w:val="22"/>
              </w:rPr>
            </w:pPr>
          </w:p>
        </w:tc>
        <w:tc>
          <w:tcPr>
            <w:tcW w:w="2068" w:type="dxa"/>
            <w:shd w:val="clear" w:color="auto" w:fill="D9E2F3" w:themeFill="accent1" w:themeFillTint="33"/>
          </w:tcPr>
          <w:p w14:paraId="28BD23AC"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INFORMATION SOURCE</w:t>
            </w:r>
          </w:p>
        </w:tc>
        <w:tc>
          <w:tcPr>
            <w:tcW w:w="3060" w:type="dxa"/>
            <w:shd w:val="clear" w:color="auto" w:fill="D9E2F3" w:themeFill="accent1" w:themeFillTint="33"/>
          </w:tcPr>
          <w:p w14:paraId="7B0E53B9"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HOW MEASURED</w:t>
            </w:r>
          </w:p>
        </w:tc>
        <w:tc>
          <w:tcPr>
            <w:tcW w:w="3756" w:type="dxa"/>
            <w:shd w:val="clear" w:color="auto" w:fill="D9E2F3" w:themeFill="accent1" w:themeFillTint="33"/>
          </w:tcPr>
          <w:p w14:paraId="6FAEE307"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CRITERIA FOR STANDARD MET</w:t>
            </w:r>
          </w:p>
        </w:tc>
        <w:tc>
          <w:tcPr>
            <w:tcW w:w="3822" w:type="dxa"/>
            <w:shd w:val="clear" w:color="auto" w:fill="D9E2F3" w:themeFill="accent1" w:themeFillTint="33"/>
          </w:tcPr>
          <w:p w14:paraId="23488971" w14:textId="77777777" w:rsidR="00D22B9A" w:rsidRPr="0076286A" w:rsidRDefault="00D22B9A" w:rsidP="007E4C85">
            <w:pPr>
              <w:jc w:val="center"/>
              <w:rPr>
                <w:rFonts w:asciiTheme="minorHAnsi" w:hAnsiTheme="minorHAnsi" w:cstheme="minorHAnsi"/>
                <w:b/>
                <w:sz w:val="22"/>
                <w:szCs w:val="22"/>
              </w:rPr>
            </w:pPr>
            <w:r w:rsidRPr="0076286A">
              <w:rPr>
                <w:rFonts w:asciiTheme="minorHAnsi" w:hAnsiTheme="minorHAnsi" w:cstheme="minorHAnsi"/>
                <w:b/>
                <w:sz w:val="22"/>
                <w:szCs w:val="22"/>
              </w:rPr>
              <w:t>CRITERIA FOR STANDARD</w:t>
            </w:r>
          </w:p>
          <w:p w14:paraId="30CD7E4E"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NOT MET</w:t>
            </w:r>
          </w:p>
        </w:tc>
      </w:tr>
      <w:tr w:rsidR="0076286A" w14:paraId="3764526B" w14:textId="77777777" w:rsidTr="4A792D6F">
        <w:trPr>
          <w:trHeight w:val="557"/>
        </w:trPr>
        <w:tc>
          <w:tcPr>
            <w:tcW w:w="1908" w:type="dxa"/>
            <w:vMerge/>
          </w:tcPr>
          <w:p w14:paraId="20E03FA2" w14:textId="77777777" w:rsidR="0076286A" w:rsidRPr="0076286A" w:rsidRDefault="0076286A" w:rsidP="007E4C85">
            <w:pPr>
              <w:jc w:val="center"/>
              <w:rPr>
                <w:rFonts w:asciiTheme="minorHAnsi" w:hAnsiTheme="minorHAnsi" w:cstheme="minorHAnsi"/>
                <w:b/>
                <w:sz w:val="22"/>
                <w:szCs w:val="22"/>
              </w:rPr>
            </w:pPr>
          </w:p>
        </w:tc>
        <w:tc>
          <w:tcPr>
            <w:tcW w:w="2068" w:type="dxa"/>
          </w:tcPr>
          <w:p w14:paraId="05D472C6" w14:textId="1997802E"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Staff Interview </w:t>
            </w:r>
          </w:p>
          <w:p w14:paraId="3E9DC06D" w14:textId="77777777" w:rsidR="0076286A" w:rsidRPr="0076286A" w:rsidRDefault="0076286A" w:rsidP="007E4C85">
            <w:pPr>
              <w:rPr>
                <w:rFonts w:asciiTheme="minorHAnsi" w:hAnsiTheme="minorHAnsi" w:cstheme="minorHAnsi"/>
                <w:sz w:val="22"/>
                <w:szCs w:val="22"/>
              </w:rPr>
            </w:pPr>
          </w:p>
          <w:p w14:paraId="2A4A8D7E" w14:textId="6C4EDEBF"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Guardian interview </w:t>
            </w:r>
          </w:p>
          <w:p w14:paraId="0922D1ED"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Individual Interview</w:t>
            </w:r>
          </w:p>
          <w:p w14:paraId="17DC1896" w14:textId="77777777" w:rsidR="0076286A" w:rsidRPr="0076286A" w:rsidRDefault="0076286A" w:rsidP="007E4C85">
            <w:pPr>
              <w:rPr>
                <w:rFonts w:asciiTheme="minorHAnsi" w:hAnsiTheme="minorHAnsi" w:cstheme="minorHAnsi"/>
                <w:sz w:val="22"/>
                <w:szCs w:val="22"/>
              </w:rPr>
            </w:pPr>
          </w:p>
          <w:p w14:paraId="71A801C3"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Individual Record</w:t>
            </w:r>
          </w:p>
          <w:p w14:paraId="55F5F6E0" w14:textId="28C446F1"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Other documentation (pamphlets, brochures) </w:t>
            </w:r>
          </w:p>
        </w:tc>
        <w:tc>
          <w:tcPr>
            <w:tcW w:w="3060" w:type="dxa"/>
          </w:tcPr>
          <w:p w14:paraId="4383AA1B"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Review whether staff have made concerted efforts to outline the benefits of integrated employment to individuals and families.</w:t>
            </w:r>
          </w:p>
          <w:p w14:paraId="2D21948B" w14:textId="77777777" w:rsidR="0076286A" w:rsidRPr="0076286A" w:rsidRDefault="0076286A" w:rsidP="007E4C85">
            <w:pPr>
              <w:rPr>
                <w:rFonts w:asciiTheme="minorHAnsi" w:hAnsiTheme="minorHAnsi" w:cstheme="minorHAnsi"/>
                <w:sz w:val="22"/>
                <w:szCs w:val="22"/>
              </w:rPr>
            </w:pPr>
          </w:p>
          <w:p w14:paraId="7C4C5DF4"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Review the individual’s understanding of the benefits of integrated employment.  </w:t>
            </w:r>
          </w:p>
          <w:p w14:paraId="18BD4218" w14:textId="77777777" w:rsidR="0076286A" w:rsidRPr="0076286A" w:rsidRDefault="0076286A" w:rsidP="007E4C85">
            <w:pPr>
              <w:rPr>
                <w:rFonts w:asciiTheme="minorHAnsi" w:hAnsiTheme="minorHAnsi" w:cstheme="minorHAnsi"/>
                <w:sz w:val="22"/>
                <w:szCs w:val="22"/>
              </w:rPr>
            </w:pPr>
          </w:p>
          <w:p w14:paraId="2F9D4E4A"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Review contact with the guardians on the advantages of integrated employment.  </w:t>
            </w:r>
          </w:p>
          <w:p w14:paraId="40D12FDE" w14:textId="77777777" w:rsidR="0076286A" w:rsidRPr="0076286A" w:rsidRDefault="0076286A" w:rsidP="007E4C85">
            <w:pPr>
              <w:rPr>
                <w:rFonts w:asciiTheme="minorHAnsi" w:hAnsiTheme="minorHAnsi" w:cstheme="minorHAnsi"/>
                <w:sz w:val="22"/>
                <w:szCs w:val="22"/>
              </w:rPr>
            </w:pPr>
          </w:p>
          <w:p w14:paraId="01BD648C" w14:textId="4FC10C09"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Review all documentation outlining efforts to present the benefits of integrated employment including connecting families/guardians.</w:t>
            </w:r>
          </w:p>
        </w:tc>
        <w:tc>
          <w:tcPr>
            <w:tcW w:w="3756" w:type="dxa"/>
          </w:tcPr>
          <w:p w14:paraId="6771B092"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Staff have presented information to families and individuals on the benefits of supported employment.  </w:t>
            </w:r>
          </w:p>
          <w:p w14:paraId="15D7A8B2" w14:textId="77777777" w:rsidR="0076286A" w:rsidRPr="0076286A" w:rsidRDefault="0076286A" w:rsidP="007E4C85">
            <w:pPr>
              <w:rPr>
                <w:rFonts w:asciiTheme="minorHAnsi" w:hAnsiTheme="minorHAnsi" w:cstheme="minorHAnsi"/>
                <w:sz w:val="22"/>
                <w:szCs w:val="22"/>
              </w:rPr>
            </w:pPr>
          </w:p>
          <w:p w14:paraId="3A7E807A" w14:textId="019CD716"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If efforts are not at first successful, then further efforts are made to impart this information using a variety of means</w:t>
            </w:r>
            <w:r w:rsidR="00C3707C" w:rsidRPr="0076286A">
              <w:rPr>
                <w:rFonts w:asciiTheme="minorHAnsi" w:hAnsiTheme="minorHAnsi" w:cstheme="minorHAnsi"/>
                <w:sz w:val="22"/>
                <w:szCs w:val="22"/>
              </w:rPr>
              <w:t>,</w:t>
            </w:r>
            <w:r w:rsidRPr="0076286A">
              <w:rPr>
                <w:rFonts w:asciiTheme="minorHAnsi" w:hAnsiTheme="minorHAnsi" w:cstheme="minorHAnsi"/>
                <w:sz w:val="22"/>
                <w:szCs w:val="22"/>
              </w:rPr>
              <w:t xml:space="preserve"> </w:t>
            </w:r>
            <w:proofErr w:type="gramStart"/>
            <w:r w:rsidRPr="0076286A">
              <w:rPr>
                <w:rFonts w:asciiTheme="minorHAnsi" w:hAnsiTheme="minorHAnsi" w:cstheme="minorHAnsi"/>
                <w:sz w:val="22"/>
                <w:szCs w:val="22"/>
              </w:rPr>
              <w:t>e.g.</w:t>
            </w:r>
            <w:proofErr w:type="gramEnd"/>
            <w:r w:rsidRPr="0076286A">
              <w:rPr>
                <w:rFonts w:asciiTheme="minorHAnsi" w:hAnsiTheme="minorHAnsi" w:cstheme="minorHAnsi"/>
                <w:sz w:val="22"/>
                <w:szCs w:val="22"/>
              </w:rPr>
              <w:t xml:space="preserve"> conversations, written information, discussions with individuals/ families who are successfully working.</w:t>
            </w:r>
          </w:p>
          <w:p w14:paraId="2213975F" w14:textId="77777777" w:rsidR="0076286A" w:rsidRPr="0076286A" w:rsidRDefault="0076286A" w:rsidP="007E4C85">
            <w:pPr>
              <w:rPr>
                <w:rFonts w:asciiTheme="minorHAnsi" w:hAnsiTheme="minorHAnsi" w:cstheme="minorHAnsi"/>
                <w:sz w:val="22"/>
                <w:szCs w:val="22"/>
              </w:rPr>
            </w:pPr>
          </w:p>
          <w:p w14:paraId="42D9AD1B" w14:textId="77777777" w:rsidR="0076286A" w:rsidRPr="0076286A" w:rsidRDefault="0076286A" w:rsidP="007E4C85">
            <w:pPr>
              <w:rPr>
                <w:rFonts w:asciiTheme="minorHAnsi" w:hAnsiTheme="minorHAnsi" w:cstheme="minorHAnsi"/>
                <w:color w:val="FF0000"/>
                <w:sz w:val="22"/>
                <w:szCs w:val="22"/>
              </w:rPr>
            </w:pPr>
          </w:p>
        </w:tc>
        <w:tc>
          <w:tcPr>
            <w:tcW w:w="3822" w:type="dxa"/>
          </w:tcPr>
          <w:p w14:paraId="0413A7C6"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Staff have not presented information to families and individuals on the benefits of supported employment.</w:t>
            </w:r>
          </w:p>
          <w:p w14:paraId="10DB7A66" w14:textId="77777777" w:rsidR="0076286A" w:rsidRPr="0076286A" w:rsidRDefault="0076286A" w:rsidP="007E4C85">
            <w:pPr>
              <w:rPr>
                <w:rFonts w:asciiTheme="minorHAnsi" w:hAnsiTheme="minorHAnsi" w:cstheme="minorHAnsi"/>
                <w:sz w:val="22"/>
                <w:szCs w:val="22"/>
              </w:rPr>
            </w:pPr>
          </w:p>
          <w:p w14:paraId="64A2E330" w14:textId="4EF350DB"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If information has been presented but efforts are not at first successful, staff have not made additional efforts to present the information using a variety of </w:t>
            </w:r>
            <w:proofErr w:type="gramStart"/>
            <w:r w:rsidRPr="0076286A">
              <w:rPr>
                <w:rFonts w:asciiTheme="minorHAnsi" w:hAnsiTheme="minorHAnsi" w:cstheme="minorHAnsi"/>
                <w:sz w:val="22"/>
                <w:szCs w:val="22"/>
              </w:rPr>
              <w:t>means;</w:t>
            </w:r>
            <w:proofErr w:type="gramEnd"/>
            <w:r w:rsidRPr="0076286A">
              <w:rPr>
                <w:rFonts w:asciiTheme="minorHAnsi" w:hAnsiTheme="minorHAnsi" w:cstheme="minorHAnsi"/>
                <w:sz w:val="22"/>
                <w:szCs w:val="22"/>
              </w:rPr>
              <w:t xml:space="preserve"> e.g. conversations, written information, discussions with individuals/ families who are successfully working</w:t>
            </w:r>
          </w:p>
          <w:p w14:paraId="57F293CF" w14:textId="77777777" w:rsidR="0076286A" w:rsidRPr="0076286A" w:rsidRDefault="0076286A" w:rsidP="007E4C85">
            <w:pPr>
              <w:rPr>
                <w:rFonts w:asciiTheme="minorHAnsi" w:hAnsiTheme="minorHAnsi" w:cstheme="minorHAnsi"/>
                <w:sz w:val="22"/>
                <w:szCs w:val="22"/>
              </w:rPr>
            </w:pPr>
          </w:p>
          <w:p w14:paraId="33D2C1DF" w14:textId="77777777" w:rsidR="0076286A" w:rsidRPr="0076286A" w:rsidRDefault="0076286A" w:rsidP="007E4C85">
            <w:pPr>
              <w:rPr>
                <w:rFonts w:asciiTheme="minorHAnsi" w:hAnsiTheme="minorHAnsi" w:cstheme="minorHAnsi"/>
                <w:color w:val="000080"/>
                <w:sz w:val="22"/>
                <w:szCs w:val="22"/>
              </w:rPr>
            </w:pPr>
          </w:p>
        </w:tc>
      </w:tr>
    </w:tbl>
    <w:p w14:paraId="4C905260" w14:textId="77777777" w:rsidR="00D22B9A" w:rsidRDefault="00D22B9A"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76286A" w14:paraId="7DE58330" w14:textId="77777777" w:rsidTr="4A792D6F">
        <w:tc>
          <w:tcPr>
            <w:tcW w:w="1908" w:type="dxa"/>
            <w:vMerge w:val="restart"/>
          </w:tcPr>
          <w:p w14:paraId="0EDAEB17" w14:textId="77777777" w:rsidR="0076286A" w:rsidRPr="0076286A" w:rsidRDefault="0076286A"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6286A">
              <w:rPr>
                <w:rFonts w:asciiTheme="minorHAnsi" w:hAnsiTheme="minorHAnsi" w:cstheme="minorHAnsi"/>
                <w:b/>
                <w:sz w:val="22"/>
                <w:szCs w:val="22"/>
                <w:shd w:val="clear" w:color="auto" w:fill="D9E2F3" w:themeFill="accent1" w:themeFillTint="33"/>
              </w:rPr>
              <w:t>INDICATOR</w:t>
            </w:r>
          </w:p>
          <w:p w14:paraId="7F7999CF" w14:textId="77777777" w:rsidR="0076286A" w:rsidRPr="0076286A" w:rsidRDefault="0076286A" w:rsidP="007E4C85">
            <w:pPr>
              <w:rPr>
                <w:rFonts w:asciiTheme="minorHAnsi" w:hAnsiTheme="minorHAnsi" w:cstheme="minorHAnsi"/>
                <w:b/>
                <w:sz w:val="22"/>
                <w:szCs w:val="22"/>
              </w:rPr>
            </w:pPr>
          </w:p>
          <w:p w14:paraId="3096B690" w14:textId="6A855233" w:rsidR="0076286A" w:rsidRPr="0076286A" w:rsidRDefault="0076286A" w:rsidP="0076286A">
            <w:pPr>
              <w:rPr>
                <w:rFonts w:asciiTheme="minorHAnsi" w:hAnsiTheme="minorHAnsi" w:cstheme="minorHAnsi"/>
                <w:sz w:val="22"/>
                <w:szCs w:val="22"/>
              </w:rPr>
            </w:pPr>
            <w:r w:rsidRPr="0076286A">
              <w:rPr>
                <w:rFonts w:asciiTheme="minorHAnsi" w:hAnsiTheme="minorHAnsi" w:cstheme="minorHAnsi"/>
                <w:b/>
                <w:sz w:val="22"/>
                <w:szCs w:val="22"/>
              </w:rPr>
              <w:t>C28.</w:t>
            </w:r>
            <w:r w:rsidRPr="0076286A">
              <w:rPr>
                <w:rFonts w:asciiTheme="minorHAnsi" w:hAnsiTheme="minorHAnsi" w:cstheme="minorHAnsi"/>
                <w:sz w:val="22"/>
                <w:szCs w:val="22"/>
              </w:rPr>
              <w:t xml:space="preserve">  Staff maintain and develop relationships with local businesses </w:t>
            </w:r>
            <w:proofErr w:type="gramStart"/>
            <w:r w:rsidRPr="0076286A">
              <w:rPr>
                <w:rFonts w:asciiTheme="minorHAnsi" w:hAnsiTheme="minorHAnsi" w:cstheme="minorHAnsi"/>
                <w:sz w:val="22"/>
                <w:szCs w:val="22"/>
              </w:rPr>
              <w:t>in order to</w:t>
            </w:r>
            <w:proofErr w:type="gramEnd"/>
            <w:r w:rsidRPr="0076286A">
              <w:rPr>
                <w:rFonts w:asciiTheme="minorHAnsi" w:hAnsiTheme="minorHAnsi" w:cstheme="minorHAnsi"/>
                <w:sz w:val="22"/>
                <w:szCs w:val="22"/>
              </w:rPr>
              <w:t xml:space="preserve"> facilitate</w:t>
            </w:r>
            <w:r>
              <w:rPr>
                <w:rFonts w:asciiTheme="minorHAnsi" w:hAnsiTheme="minorHAnsi" w:cstheme="minorHAnsi"/>
                <w:sz w:val="22"/>
                <w:szCs w:val="22"/>
              </w:rPr>
              <w:t xml:space="preserve"> job development opportunities.</w:t>
            </w:r>
          </w:p>
          <w:p w14:paraId="20E6924C" w14:textId="77777777" w:rsidR="0076286A" w:rsidRPr="0076286A" w:rsidRDefault="0076286A" w:rsidP="007E4C85">
            <w:pPr>
              <w:jc w:val="center"/>
              <w:rPr>
                <w:rFonts w:asciiTheme="minorHAnsi" w:hAnsiTheme="minorHAnsi" w:cstheme="minorHAnsi"/>
                <w:sz w:val="22"/>
                <w:szCs w:val="22"/>
              </w:rPr>
            </w:pPr>
          </w:p>
          <w:p w14:paraId="48873B3C" w14:textId="77777777" w:rsidR="0076286A" w:rsidRPr="0076286A" w:rsidRDefault="0076286A"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6286A">
              <w:rPr>
                <w:rFonts w:asciiTheme="minorHAnsi" w:hAnsiTheme="minorHAnsi" w:cstheme="minorHAnsi"/>
                <w:b/>
                <w:sz w:val="22"/>
                <w:szCs w:val="22"/>
              </w:rPr>
              <w:t>APPLICABILITY</w:t>
            </w:r>
          </w:p>
          <w:p w14:paraId="06F84D88" w14:textId="77777777" w:rsidR="0076286A" w:rsidRPr="0076286A" w:rsidRDefault="0076286A" w:rsidP="007E4C85">
            <w:pPr>
              <w:jc w:val="center"/>
              <w:rPr>
                <w:rFonts w:asciiTheme="minorHAnsi" w:hAnsiTheme="minorHAnsi" w:cstheme="minorHAnsi"/>
                <w:sz w:val="22"/>
                <w:szCs w:val="22"/>
              </w:rPr>
            </w:pPr>
          </w:p>
          <w:p w14:paraId="7EC320FC" w14:textId="134EA031" w:rsidR="0076286A" w:rsidRPr="0076286A" w:rsidRDefault="0076286A" w:rsidP="007E4C85">
            <w:pPr>
              <w:jc w:val="center"/>
              <w:rPr>
                <w:rFonts w:asciiTheme="minorHAnsi" w:hAnsiTheme="minorHAnsi" w:cstheme="minorHAnsi"/>
                <w:sz w:val="22"/>
                <w:szCs w:val="22"/>
              </w:rPr>
            </w:pPr>
            <w:r w:rsidRPr="0076286A">
              <w:rPr>
                <w:rFonts w:asciiTheme="minorHAnsi" w:hAnsiTheme="minorHAnsi" w:cstheme="minorHAnsi"/>
                <w:sz w:val="22"/>
                <w:szCs w:val="22"/>
              </w:rPr>
              <w:t>Employment Services</w:t>
            </w:r>
          </w:p>
          <w:p w14:paraId="1ED567CC" w14:textId="77777777" w:rsidR="0076286A" w:rsidRPr="0076286A" w:rsidRDefault="0076286A" w:rsidP="007E4C85">
            <w:pPr>
              <w:jc w:val="center"/>
              <w:rPr>
                <w:rFonts w:asciiTheme="minorHAnsi" w:hAnsiTheme="minorHAnsi" w:cstheme="minorHAnsi"/>
                <w:sz w:val="22"/>
                <w:szCs w:val="22"/>
              </w:rPr>
            </w:pPr>
          </w:p>
        </w:tc>
        <w:tc>
          <w:tcPr>
            <w:tcW w:w="12706" w:type="dxa"/>
            <w:gridSpan w:val="4"/>
            <w:shd w:val="clear" w:color="auto" w:fill="D9E2F3" w:themeFill="accent1" w:themeFillTint="33"/>
          </w:tcPr>
          <w:p w14:paraId="499883C2" w14:textId="77777777" w:rsidR="009410E7" w:rsidRDefault="009410E7" w:rsidP="73FF4C32">
            <w:pPr>
              <w:rPr>
                <w:rFonts w:asciiTheme="minorHAnsi" w:hAnsiTheme="minorHAnsi" w:cstheme="minorBidi"/>
                <w:b/>
                <w:bCs/>
                <w:sz w:val="22"/>
                <w:szCs w:val="22"/>
              </w:rPr>
            </w:pPr>
            <w:r w:rsidRPr="34D6B580">
              <w:rPr>
                <w:rFonts w:asciiTheme="minorHAnsi" w:hAnsiTheme="minorHAnsi" w:cstheme="minorBidi"/>
                <w:b/>
                <w:bCs/>
                <w:sz w:val="22"/>
                <w:szCs w:val="22"/>
              </w:rPr>
              <w:t>Regulations</w:t>
            </w:r>
          </w:p>
          <w:p w14:paraId="0521D498" w14:textId="7F932B97" w:rsidR="0076286A" w:rsidRPr="0076286A" w:rsidRDefault="4946DEA5" w:rsidP="00A61570">
            <w:pPr>
              <w:rPr>
                <w:rFonts w:asciiTheme="minorHAnsi" w:hAnsiTheme="minorHAnsi" w:cstheme="minorHAnsi"/>
                <w:b/>
                <w:sz w:val="22"/>
                <w:szCs w:val="22"/>
              </w:rPr>
            </w:pPr>
            <w:r w:rsidRPr="4A792D6F">
              <w:rPr>
                <w:rFonts w:asciiTheme="minorHAnsi" w:hAnsiTheme="minorHAnsi" w:cstheme="minorBidi"/>
                <w:b/>
                <w:bCs/>
                <w:sz w:val="22"/>
                <w:szCs w:val="22"/>
              </w:rPr>
              <w:t>7.09</w:t>
            </w:r>
            <w:r w:rsidR="61D54D0C" w:rsidRPr="4A792D6F">
              <w:rPr>
                <w:rFonts w:asciiTheme="minorHAnsi" w:hAnsiTheme="minorHAnsi" w:cstheme="minorBidi"/>
                <w:b/>
                <w:bCs/>
                <w:sz w:val="22"/>
                <w:szCs w:val="22"/>
              </w:rPr>
              <w:t xml:space="preserve">   </w:t>
            </w:r>
            <w:r w:rsidR="1B25A605" w:rsidRPr="4A792D6F">
              <w:rPr>
                <w:rFonts w:asciiTheme="minorHAnsi" w:hAnsiTheme="minorHAnsi" w:cstheme="minorBidi"/>
                <w:b/>
                <w:bCs/>
                <w:sz w:val="22"/>
                <w:szCs w:val="22"/>
              </w:rPr>
              <w:t xml:space="preserve">3 (b) </w:t>
            </w:r>
            <w:r w:rsidR="767C18B5" w:rsidRPr="4A792D6F">
              <w:rPr>
                <w:rFonts w:asciiTheme="minorHAnsi" w:hAnsiTheme="minorHAnsi" w:cstheme="minorBidi"/>
                <w:b/>
                <w:bCs/>
                <w:sz w:val="22"/>
                <w:szCs w:val="22"/>
              </w:rPr>
              <w:t xml:space="preserve">5 </w:t>
            </w:r>
            <w:r w:rsidR="68AE0495" w:rsidRPr="4A792D6F">
              <w:rPr>
                <w:rFonts w:asciiTheme="minorHAnsi" w:hAnsiTheme="minorHAnsi" w:cstheme="minorBidi"/>
                <w:b/>
                <w:bCs/>
                <w:sz w:val="22"/>
                <w:szCs w:val="22"/>
              </w:rPr>
              <w:t xml:space="preserve">and </w:t>
            </w:r>
            <w:r w:rsidR="767C18B5" w:rsidRPr="4A792D6F">
              <w:rPr>
                <w:rFonts w:asciiTheme="minorHAnsi" w:hAnsiTheme="minorHAnsi" w:cstheme="minorBidi"/>
                <w:b/>
                <w:bCs/>
                <w:sz w:val="22"/>
                <w:szCs w:val="22"/>
              </w:rPr>
              <w:t>6</w:t>
            </w:r>
            <w:proofErr w:type="gramStart"/>
            <w:r w:rsidR="00C028D1">
              <w:rPr>
                <w:rFonts w:asciiTheme="minorHAnsi" w:hAnsiTheme="minorHAnsi" w:cstheme="minorBidi"/>
                <w:b/>
                <w:bCs/>
                <w:sz w:val="22"/>
                <w:szCs w:val="22"/>
              </w:rPr>
              <w:t>:</w:t>
            </w:r>
            <w:r w:rsidR="00EC4D94">
              <w:rPr>
                <w:rFonts w:asciiTheme="minorHAnsi" w:hAnsiTheme="minorHAnsi" w:cstheme="minorBidi"/>
                <w:b/>
                <w:bCs/>
                <w:sz w:val="22"/>
                <w:szCs w:val="22"/>
              </w:rPr>
              <w:t xml:space="preserve">  (</w:t>
            </w:r>
            <w:proofErr w:type="gramEnd"/>
            <w:r w:rsidR="0C68987E" w:rsidRPr="4A792D6F">
              <w:rPr>
                <w:rFonts w:asciiTheme="minorHAnsi" w:hAnsiTheme="minorHAnsi" w:cstheme="minorBidi"/>
                <w:sz w:val="22"/>
                <w:szCs w:val="22"/>
              </w:rPr>
              <w:t>5.</w:t>
            </w:r>
            <w:r w:rsidR="00C028D1">
              <w:rPr>
                <w:rFonts w:asciiTheme="minorHAnsi" w:hAnsiTheme="minorHAnsi" w:cstheme="minorBidi"/>
                <w:sz w:val="22"/>
                <w:szCs w:val="22"/>
              </w:rPr>
              <w:t>)</w:t>
            </w:r>
            <w:r w:rsidR="0C68987E" w:rsidRPr="4A792D6F">
              <w:rPr>
                <w:rFonts w:asciiTheme="minorHAnsi" w:hAnsiTheme="minorHAnsi" w:cstheme="minorBidi"/>
                <w:sz w:val="22"/>
                <w:szCs w:val="22"/>
              </w:rPr>
              <w:t xml:space="preserve"> develop job placement plans based on assessments; and 6. develop and implement approaches </w:t>
            </w:r>
            <w:r w:rsidR="10F0D254" w:rsidRPr="4A792D6F">
              <w:rPr>
                <w:rFonts w:asciiTheme="minorHAnsi" w:hAnsiTheme="minorHAnsi" w:cstheme="minorBidi"/>
                <w:sz w:val="22"/>
                <w:szCs w:val="22"/>
              </w:rPr>
              <w:t xml:space="preserve">                                             </w:t>
            </w:r>
            <w:r w:rsidR="2910EBD7" w:rsidRPr="4A792D6F">
              <w:rPr>
                <w:rFonts w:asciiTheme="minorHAnsi" w:hAnsiTheme="minorHAnsi" w:cstheme="minorBidi"/>
                <w:sz w:val="22"/>
                <w:szCs w:val="22"/>
              </w:rPr>
              <w:t>and</w:t>
            </w:r>
            <w:r w:rsidR="5DD7030A" w:rsidRPr="4A792D6F">
              <w:rPr>
                <w:rFonts w:asciiTheme="minorHAnsi" w:hAnsiTheme="minorHAnsi" w:cstheme="minorBidi"/>
                <w:sz w:val="22"/>
                <w:szCs w:val="22"/>
              </w:rPr>
              <w:t xml:space="preserve"> </w:t>
            </w:r>
            <w:r w:rsidR="0C68987E" w:rsidRPr="4A792D6F">
              <w:rPr>
                <w:rFonts w:asciiTheme="minorHAnsi" w:hAnsiTheme="minorHAnsi" w:cstheme="minorBidi"/>
                <w:sz w:val="22"/>
                <w:szCs w:val="22"/>
              </w:rPr>
              <w:t xml:space="preserve">strategies to support expanding integrated community employment and meaningful community </w:t>
            </w:r>
            <w:r w:rsidR="00905E19">
              <w:rPr>
                <w:rFonts w:asciiTheme="minorHAnsi" w:hAnsiTheme="minorHAnsi" w:cstheme="minorHAnsi"/>
                <w:sz w:val="22"/>
                <w:szCs w:val="22"/>
              </w:rPr>
              <w:t>i</w:t>
            </w:r>
            <w:r w:rsidR="0048663E" w:rsidRPr="007C4168">
              <w:rPr>
                <w:rFonts w:asciiTheme="minorHAnsi" w:hAnsiTheme="minorHAnsi" w:cstheme="minorHAnsi"/>
                <w:sz w:val="22"/>
                <w:szCs w:val="22"/>
              </w:rPr>
              <w:t>ntegration.</w:t>
            </w:r>
          </w:p>
        </w:tc>
      </w:tr>
      <w:tr w:rsidR="00D22B9A" w14:paraId="0829AA18" w14:textId="77777777" w:rsidTr="4A792D6F">
        <w:tc>
          <w:tcPr>
            <w:tcW w:w="1908" w:type="dxa"/>
            <w:vMerge/>
          </w:tcPr>
          <w:p w14:paraId="68E6BC93" w14:textId="77777777" w:rsidR="00D22B9A" w:rsidRPr="0076286A" w:rsidRDefault="00D22B9A" w:rsidP="007E4C85">
            <w:pPr>
              <w:jc w:val="center"/>
              <w:rPr>
                <w:rFonts w:asciiTheme="minorHAnsi" w:hAnsiTheme="minorHAnsi" w:cstheme="minorHAnsi"/>
                <w:sz w:val="22"/>
                <w:szCs w:val="22"/>
              </w:rPr>
            </w:pPr>
          </w:p>
        </w:tc>
        <w:tc>
          <w:tcPr>
            <w:tcW w:w="12706" w:type="dxa"/>
            <w:gridSpan w:val="4"/>
          </w:tcPr>
          <w:p w14:paraId="76DD4238" w14:textId="77777777" w:rsidR="00D22B9A" w:rsidRPr="0076286A" w:rsidRDefault="00D22B9A" w:rsidP="007E4C85">
            <w:pPr>
              <w:shd w:val="clear" w:color="auto" w:fill="D9E2F3" w:themeFill="accent1" w:themeFillTint="33"/>
              <w:rPr>
                <w:rFonts w:asciiTheme="minorHAnsi" w:hAnsiTheme="minorHAnsi" w:cstheme="minorHAnsi"/>
                <w:b/>
                <w:sz w:val="22"/>
                <w:szCs w:val="22"/>
              </w:rPr>
            </w:pPr>
            <w:r w:rsidRPr="0076286A">
              <w:rPr>
                <w:rFonts w:asciiTheme="minorHAnsi" w:hAnsiTheme="minorHAnsi" w:cstheme="minorHAnsi"/>
                <w:b/>
                <w:sz w:val="22"/>
                <w:szCs w:val="22"/>
              </w:rPr>
              <w:t>GUIDELINES:</w:t>
            </w:r>
          </w:p>
          <w:p w14:paraId="32743234" w14:textId="77777777" w:rsidR="0076286A" w:rsidRPr="0076286A" w:rsidRDefault="0076286A" w:rsidP="0076286A">
            <w:pPr>
              <w:rPr>
                <w:rFonts w:asciiTheme="minorHAnsi" w:hAnsiTheme="minorHAnsi" w:cstheme="minorHAnsi"/>
                <w:sz w:val="22"/>
                <w:szCs w:val="22"/>
              </w:rPr>
            </w:pPr>
            <w:r w:rsidRPr="0076286A">
              <w:rPr>
                <w:rFonts w:asciiTheme="minorHAnsi" w:hAnsiTheme="minorHAnsi" w:cstheme="minorHAnsi"/>
                <w:sz w:val="22"/>
                <w:szCs w:val="22"/>
              </w:rPr>
              <w:t>The agency must utilize a variety of means to connect and network with local businesses, such as joining local business groups, participating in community job fairs to become better known, and directing contact with businesses to highlight the strengths of the available workforce.</w:t>
            </w:r>
          </w:p>
          <w:p w14:paraId="2EB6BF12" w14:textId="77777777" w:rsidR="0076286A" w:rsidRPr="0076286A" w:rsidRDefault="0076286A" w:rsidP="0076286A">
            <w:pPr>
              <w:rPr>
                <w:rFonts w:asciiTheme="minorHAnsi" w:hAnsiTheme="minorHAnsi" w:cstheme="minorHAnsi"/>
                <w:sz w:val="22"/>
                <w:szCs w:val="22"/>
              </w:rPr>
            </w:pPr>
          </w:p>
          <w:p w14:paraId="0814E2E1" w14:textId="073A86F9" w:rsidR="0076286A" w:rsidRPr="0076286A" w:rsidRDefault="24B61959" w:rsidP="0076286A">
            <w:pPr>
              <w:rPr>
                <w:rFonts w:asciiTheme="minorHAnsi" w:hAnsiTheme="minorHAnsi" w:cstheme="minorHAnsi"/>
                <w:sz w:val="22"/>
                <w:szCs w:val="22"/>
              </w:rPr>
            </w:pPr>
            <w:r w:rsidRPr="4A792D6F">
              <w:rPr>
                <w:rFonts w:asciiTheme="minorHAnsi" w:hAnsiTheme="minorHAnsi" w:cstheme="minorBidi"/>
                <w:sz w:val="22"/>
                <w:szCs w:val="22"/>
              </w:rPr>
              <w:t>Agencies facilitate business contacts in a variety of different ways, and through various models of service delivery.  For instance, some agencies expect all staff to be trained, knowledgeable and have demonstrated abilities in areas such as: job seeking, networking, and marketing to promote positive perceptions of how individuals’ can be an asset to potential employers.</w:t>
            </w:r>
            <w:r w:rsidR="39B8716D" w:rsidRPr="4A792D6F">
              <w:rPr>
                <w:rFonts w:asciiTheme="minorHAnsi" w:hAnsiTheme="minorHAnsi" w:cstheme="minorBidi"/>
                <w:sz w:val="22"/>
                <w:szCs w:val="22"/>
              </w:rPr>
              <w:t xml:space="preserve"> </w:t>
            </w:r>
            <w:r w:rsidR="0076286A" w:rsidRPr="0076286A">
              <w:rPr>
                <w:rFonts w:asciiTheme="minorHAnsi" w:hAnsiTheme="minorHAnsi" w:cstheme="minorHAnsi"/>
                <w:sz w:val="22"/>
                <w:szCs w:val="22"/>
              </w:rPr>
              <w:t>Some providers assign job developers to conduct informational interviews with perspective businesses, promote job tours, engage in correspondence with local businesses, and make efforts to expand volunteer opportunities to bridge individuals with local businesses.</w:t>
            </w:r>
          </w:p>
          <w:p w14:paraId="24507E3F" w14:textId="77777777" w:rsidR="0076286A" w:rsidRPr="0076286A" w:rsidRDefault="0076286A" w:rsidP="0076286A">
            <w:pPr>
              <w:rPr>
                <w:rFonts w:asciiTheme="minorHAnsi" w:hAnsiTheme="minorHAnsi" w:cstheme="minorHAnsi"/>
                <w:sz w:val="22"/>
                <w:szCs w:val="22"/>
              </w:rPr>
            </w:pPr>
          </w:p>
          <w:p w14:paraId="3F080CAE" w14:textId="77777777" w:rsidR="0076286A" w:rsidRPr="0076286A" w:rsidRDefault="0076286A" w:rsidP="0076286A">
            <w:pPr>
              <w:rPr>
                <w:rFonts w:asciiTheme="minorHAnsi" w:hAnsiTheme="minorHAnsi" w:cstheme="minorHAnsi"/>
                <w:sz w:val="22"/>
                <w:szCs w:val="22"/>
              </w:rPr>
            </w:pPr>
            <w:r w:rsidRPr="0076286A">
              <w:rPr>
                <w:rFonts w:asciiTheme="minorHAnsi" w:hAnsiTheme="minorHAnsi" w:cstheme="minorHAnsi"/>
                <w:sz w:val="22"/>
                <w:szCs w:val="22"/>
              </w:rPr>
              <w:t xml:space="preserve">Providers should cultivate a group/base of local businesses that they are working with, at any given moment, that are willing to hire interested individuals.  </w:t>
            </w:r>
          </w:p>
          <w:p w14:paraId="32DB483A" w14:textId="77777777" w:rsidR="0076286A" w:rsidRPr="0076286A" w:rsidRDefault="0076286A" w:rsidP="0076286A">
            <w:pPr>
              <w:rPr>
                <w:rFonts w:asciiTheme="minorHAnsi" w:hAnsiTheme="minorHAnsi" w:cstheme="minorHAnsi"/>
                <w:sz w:val="22"/>
                <w:szCs w:val="22"/>
              </w:rPr>
            </w:pPr>
          </w:p>
          <w:p w14:paraId="216EAAD2" w14:textId="77777777" w:rsidR="0076286A" w:rsidRPr="0076286A" w:rsidRDefault="0076286A" w:rsidP="0076286A">
            <w:pPr>
              <w:rPr>
                <w:rFonts w:asciiTheme="minorHAnsi" w:hAnsiTheme="minorHAnsi" w:cstheme="minorHAnsi"/>
                <w:sz w:val="22"/>
                <w:szCs w:val="22"/>
              </w:rPr>
            </w:pPr>
            <w:r w:rsidRPr="0076286A">
              <w:rPr>
                <w:rFonts w:asciiTheme="minorHAnsi" w:hAnsiTheme="minorHAnsi" w:cstheme="minorHAnsi"/>
                <w:sz w:val="22"/>
                <w:szCs w:val="22"/>
              </w:rPr>
              <w:t xml:space="preserve">Providers also need to work with local businesses to directly hire individuals who have proven successful in group and individual </w:t>
            </w:r>
            <w:r w:rsidRPr="0076286A">
              <w:rPr>
                <w:rFonts w:asciiTheme="minorHAnsi" w:hAnsiTheme="minorHAnsi" w:cstheme="minorHAnsi"/>
                <w:sz w:val="22"/>
                <w:szCs w:val="22"/>
              </w:rPr>
              <w:lastRenderedPageBreak/>
              <w:t xml:space="preserve">supported employment ventures.  </w:t>
            </w:r>
          </w:p>
          <w:p w14:paraId="2D9BF449" w14:textId="77777777" w:rsidR="0076286A" w:rsidRPr="0076286A" w:rsidRDefault="0076286A" w:rsidP="0076286A">
            <w:pPr>
              <w:rPr>
                <w:rFonts w:asciiTheme="minorHAnsi" w:hAnsiTheme="minorHAnsi" w:cstheme="minorHAnsi"/>
                <w:sz w:val="22"/>
                <w:szCs w:val="22"/>
              </w:rPr>
            </w:pPr>
          </w:p>
          <w:p w14:paraId="214250FC" w14:textId="17AF5E40" w:rsidR="00D22B9A" w:rsidRPr="0076286A" w:rsidRDefault="0076286A" w:rsidP="0076286A">
            <w:pPr>
              <w:rPr>
                <w:rFonts w:asciiTheme="minorHAnsi" w:hAnsiTheme="minorHAnsi" w:cstheme="minorHAnsi"/>
                <w:sz w:val="22"/>
                <w:szCs w:val="22"/>
              </w:rPr>
            </w:pPr>
            <w:r w:rsidRPr="0076286A">
              <w:rPr>
                <w:rFonts w:asciiTheme="minorHAnsi" w:hAnsiTheme="minorHAnsi" w:cstheme="minorHAnsi"/>
                <w:sz w:val="22"/>
                <w:szCs w:val="22"/>
              </w:rPr>
              <w:t>Some providers have developed their own community businesses, increasing employment opportunities for individuals.  For example, coffee shops, retail stores, and landscaping companies are among the various types of businesses that have been developed.  It is important, though, for providers to ensure that individual choice of job placement remains the goal.</w:t>
            </w:r>
          </w:p>
        </w:tc>
      </w:tr>
      <w:tr w:rsidR="00D22B9A" w14:paraId="07AB3AEA" w14:textId="77777777" w:rsidTr="4A792D6F">
        <w:tc>
          <w:tcPr>
            <w:tcW w:w="1908" w:type="dxa"/>
            <w:vMerge/>
          </w:tcPr>
          <w:p w14:paraId="416F0654" w14:textId="77777777" w:rsidR="00D22B9A" w:rsidRPr="0076286A" w:rsidRDefault="00D22B9A" w:rsidP="007E4C85">
            <w:pPr>
              <w:jc w:val="center"/>
              <w:rPr>
                <w:rFonts w:asciiTheme="minorHAnsi" w:hAnsiTheme="minorHAnsi" w:cstheme="minorHAnsi"/>
                <w:b/>
                <w:sz w:val="22"/>
                <w:szCs w:val="22"/>
              </w:rPr>
            </w:pPr>
          </w:p>
        </w:tc>
        <w:tc>
          <w:tcPr>
            <w:tcW w:w="2068" w:type="dxa"/>
            <w:shd w:val="clear" w:color="auto" w:fill="D9E2F3" w:themeFill="accent1" w:themeFillTint="33"/>
          </w:tcPr>
          <w:p w14:paraId="5B52936A"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INFORMATION SOURCE</w:t>
            </w:r>
          </w:p>
        </w:tc>
        <w:tc>
          <w:tcPr>
            <w:tcW w:w="3060" w:type="dxa"/>
            <w:shd w:val="clear" w:color="auto" w:fill="D9E2F3" w:themeFill="accent1" w:themeFillTint="33"/>
          </w:tcPr>
          <w:p w14:paraId="09EE2D9E"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HOW MEASURED</w:t>
            </w:r>
          </w:p>
        </w:tc>
        <w:tc>
          <w:tcPr>
            <w:tcW w:w="3756" w:type="dxa"/>
            <w:shd w:val="clear" w:color="auto" w:fill="D9E2F3" w:themeFill="accent1" w:themeFillTint="33"/>
          </w:tcPr>
          <w:p w14:paraId="1158AD4A"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CRITERIA FOR STANDARD MET</w:t>
            </w:r>
          </w:p>
        </w:tc>
        <w:tc>
          <w:tcPr>
            <w:tcW w:w="3822" w:type="dxa"/>
            <w:shd w:val="clear" w:color="auto" w:fill="D9E2F3" w:themeFill="accent1" w:themeFillTint="33"/>
          </w:tcPr>
          <w:p w14:paraId="11FCADC7" w14:textId="77777777" w:rsidR="00D22B9A" w:rsidRPr="0076286A" w:rsidRDefault="00D22B9A" w:rsidP="007E4C85">
            <w:pPr>
              <w:jc w:val="center"/>
              <w:rPr>
                <w:rFonts w:asciiTheme="minorHAnsi" w:hAnsiTheme="minorHAnsi" w:cstheme="minorHAnsi"/>
                <w:b/>
                <w:sz w:val="22"/>
                <w:szCs w:val="22"/>
              </w:rPr>
            </w:pPr>
            <w:r w:rsidRPr="0076286A">
              <w:rPr>
                <w:rFonts w:asciiTheme="minorHAnsi" w:hAnsiTheme="minorHAnsi" w:cstheme="minorHAnsi"/>
                <w:b/>
                <w:sz w:val="22"/>
                <w:szCs w:val="22"/>
              </w:rPr>
              <w:t>CRITERIA FOR STANDARD</w:t>
            </w:r>
          </w:p>
          <w:p w14:paraId="25A3601F" w14:textId="77777777" w:rsidR="00D22B9A" w:rsidRPr="0076286A" w:rsidRDefault="00D22B9A" w:rsidP="007E4C85">
            <w:pPr>
              <w:jc w:val="center"/>
              <w:rPr>
                <w:rFonts w:asciiTheme="minorHAnsi" w:hAnsiTheme="minorHAnsi" w:cstheme="minorHAnsi"/>
                <w:sz w:val="22"/>
                <w:szCs w:val="22"/>
              </w:rPr>
            </w:pPr>
            <w:r w:rsidRPr="0076286A">
              <w:rPr>
                <w:rFonts w:asciiTheme="minorHAnsi" w:hAnsiTheme="minorHAnsi" w:cstheme="minorHAnsi"/>
                <w:b/>
                <w:sz w:val="22"/>
                <w:szCs w:val="22"/>
              </w:rPr>
              <w:t>NOT MET</w:t>
            </w:r>
          </w:p>
        </w:tc>
      </w:tr>
      <w:tr w:rsidR="0076286A" w14:paraId="17D9B32B" w14:textId="77777777" w:rsidTr="4A792D6F">
        <w:trPr>
          <w:trHeight w:val="827"/>
        </w:trPr>
        <w:tc>
          <w:tcPr>
            <w:tcW w:w="1908" w:type="dxa"/>
            <w:vMerge/>
          </w:tcPr>
          <w:p w14:paraId="4EFFD895" w14:textId="77777777" w:rsidR="0076286A" w:rsidRPr="0076286A" w:rsidRDefault="0076286A" w:rsidP="007E4C85">
            <w:pPr>
              <w:jc w:val="center"/>
              <w:rPr>
                <w:rFonts w:asciiTheme="minorHAnsi" w:hAnsiTheme="minorHAnsi" w:cstheme="minorHAnsi"/>
                <w:b/>
                <w:sz w:val="22"/>
                <w:szCs w:val="22"/>
              </w:rPr>
            </w:pPr>
          </w:p>
        </w:tc>
        <w:tc>
          <w:tcPr>
            <w:tcW w:w="2068" w:type="dxa"/>
          </w:tcPr>
          <w:p w14:paraId="5CF3C72F"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Staff Interview/Exec Director interview</w:t>
            </w:r>
          </w:p>
          <w:p w14:paraId="537FD696" w14:textId="77777777" w:rsidR="0076286A" w:rsidRPr="0076286A" w:rsidRDefault="0076286A" w:rsidP="007E4C85">
            <w:pPr>
              <w:rPr>
                <w:rFonts w:asciiTheme="minorHAnsi" w:hAnsiTheme="minorHAnsi" w:cstheme="minorHAnsi"/>
                <w:sz w:val="22"/>
                <w:szCs w:val="22"/>
              </w:rPr>
            </w:pPr>
          </w:p>
          <w:p w14:paraId="6A58085D" w14:textId="6B58ADE2"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Job developer(s) interview </w:t>
            </w:r>
          </w:p>
          <w:p w14:paraId="6C009723" w14:textId="77777777" w:rsidR="0076286A" w:rsidRPr="0076286A" w:rsidRDefault="0076286A" w:rsidP="007E4C85">
            <w:pPr>
              <w:rPr>
                <w:rFonts w:asciiTheme="minorHAnsi" w:hAnsiTheme="minorHAnsi" w:cstheme="minorHAnsi"/>
                <w:sz w:val="22"/>
                <w:szCs w:val="22"/>
              </w:rPr>
            </w:pPr>
          </w:p>
          <w:p w14:paraId="6DB30E00"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Relevant documentation</w:t>
            </w:r>
          </w:p>
          <w:p w14:paraId="4824A119" w14:textId="2AC74DE5"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such as membership and attendance at chamber of commerce; attendance at local job fairs; partnerships with local businesses </w:t>
            </w:r>
          </w:p>
        </w:tc>
        <w:tc>
          <w:tcPr>
            <w:tcW w:w="3060" w:type="dxa"/>
          </w:tcPr>
          <w:p w14:paraId="212FA0D9" w14:textId="45BF9541"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Review whether staff have worked in a variety of ways to develop relationships with local businesses to facilitate job development opportunities</w:t>
            </w:r>
            <w:r w:rsidR="00C3707C" w:rsidRPr="0076286A">
              <w:rPr>
                <w:rFonts w:asciiTheme="minorHAnsi" w:hAnsiTheme="minorHAnsi" w:cstheme="minorHAnsi"/>
                <w:sz w:val="22"/>
                <w:szCs w:val="22"/>
              </w:rPr>
              <w:t>,</w:t>
            </w:r>
            <w:r w:rsidRPr="0076286A">
              <w:rPr>
                <w:rFonts w:asciiTheme="minorHAnsi" w:hAnsiTheme="minorHAnsi" w:cstheme="minorHAnsi"/>
                <w:sz w:val="22"/>
                <w:szCs w:val="22"/>
              </w:rPr>
              <w:t xml:space="preserve"> </w:t>
            </w:r>
            <w:proofErr w:type="gramStart"/>
            <w:r w:rsidRPr="0076286A">
              <w:rPr>
                <w:rFonts w:asciiTheme="minorHAnsi" w:hAnsiTheme="minorHAnsi" w:cstheme="minorHAnsi"/>
                <w:sz w:val="22"/>
                <w:szCs w:val="22"/>
              </w:rPr>
              <w:t>e.g.</w:t>
            </w:r>
            <w:proofErr w:type="gramEnd"/>
            <w:r w:rsidRPr="0076286A">
              <w:rPr>
                <w:rFonts w:asciiTheme="minorHAnsi" w:hAnsiTheme="minorHAnsi" w:cstheme="minorHAnsi"/>
                <w:sz w:val="22"/>
                <w:szCs w:val="22"/>
              </w:rPr>
              <w:t xml:space="preserve"> joining local business groups, contacting local businesses to make them aware of the potential workforce. </w:t>
            </w:r>
          </w:p>
          <w:p w14:paraId="3B3A64D2" w14:textId="77777777" w:rsidR="0076286A" w:rsidRPr="0076286A" w:rsidRDefault="0076286A" w:rsidP="007E4C85">
            <w:pPr>
              <w:rPr>
                <w:rFonts w:asciiTheme="minorHAnsi" w:hAnsiTheme="minorHAnsi" w:cstheme="minorHAnsi"/>
                <w:sz w:val="22"/>
                <w:szCs w:val="22"/>
              </w:rPr>
            </w:pPr>
          </w:p>
          <w:p w14:paraId="4A3AAAC6"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Review the amount of staff time dedicated to relationships with business and job development activities.</w:t>
            </w:r>
          </w:p>
          <w:p w14:paraId="47B649A4" w14:textId="77777777" w:rsidR="0076286A" w:rsidRPr="0076286A" w:rsidRDefault="0076286A" w:rsidP="007E4C85">
            <w:pPr>
              <w:rPr>
                <w:rFonts w:asciiTheme="minorHAnsi" w:hAnsiTheme="minorHAnsi" w:cstheme="minorHAnsi"/>
                <w:sz w:val="22"/>
                <w:szCs w:val="22"/>
              </w:rPr>
            </w:pPr>
          </w:p>
          <w:p w14:paraId="354A11B3" w14:textId="3733FF02" w:rsidR="0076286A" w:rsidRPr="0076286A" w:rsidRDefault="0076286A" w:rsidP="007E4C85">
            <w:pPr>
              <w:rPr>
                <w:rFonts w:asciiTheme="minorHAnsi" w:hAnsiTheme="minorHAnsi" w:cstheme="minorHAnsi"/>
                <w:color w:val="FF0000"/>
                <w:sz w:val="22"/>
                <w:szCs w:val="22"/>
              </w:rPr>
            </w:pPr>
            <w:r w:rsidRPr="0076286A">
              <w:rPr>
                <w:rFonts w:asciiTheme="minorHAnsi" w:hAnsiTheme="minorHAnsi" w:cstheme="minorHAnsi"/>
                <w:sz w:val="22"/>
                <w:szCs w:val="22"/>
              </w:rPr>
              <w:t>Review available documentation to further determine efforts to connect and network with local businesses.</w:t>
            </w:r>
          </w:p>
        </w:tc>
        <w:tc>
          <w:tcPr>
            <w:tcW w:w="3756" w:type="dxa"/>
          </w:tcPr>
          <w:p w14:paraId="60CAAED1"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Staff have worked in a variety of ways with a sustained effort to develop relationships with local businesses </w:t>
            </w:r>
            <w:proofErr w:type="gramStart"/>
            <w:r w:rsidRPr="0076286A">
              <w:rPr>
                <w:rFonts w:asciiTheme="minorHAnsi" w:hAnsiTheme="minorHAnsi" w:cstheme="minorHAnsi"/>
                <w:sz w:val="22"/>
                <w:szCs w:val="22"/>
              </w:rPr>
              <w:t>in order to</w:t>
            </w:r>
            <w:proofErr w:type="gramEnd"/>
            <w:r w:rsidRPr="0076286A">
              <w:rPr>
                <w:rFonts w:asciiTheme="minorHAnsi" w:hAnsiTheme="minorHAnsi" w:cstheme="minorHAnsi"/>
                <w:sz w:val="22"/>
                <w:szCs w:val="22"/>
              </w:rPr>
              <w:t xml:space="preserve"> facilitate job development opportunities.</w:t>
            </w:r>
          </w:p>
          <w:p w14:paraId="5AA15F84" w14:textId="77777777" w:rsidR="0076286A" w:rsidRPr="0076286A" w:rsidRDefault="0076286A" w:rsidP="007E4C85">
            <w:pPr>
              <w:rPr>
                <w:rFonts w:asciiTheme="minorHAnsi" w:hAnsiTheme="minorHAnsi" w:cstheme="minorHAnsi"/>
                <w:sz w:val="22"/>
                <w:szCs w:val="22"/>
              </w:rPr>
            </w:pPr>
          </w:p>
          <w:p w14:paraId="7BDA31C0"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Provider has fostered relationships with several businesses to hire individuals.</w:t>
            </w:r>
          </w:p>
          <w:p w14:paraId="112FE72F" w14:textId="77777777" w:rsidR="0076286A" w:rsidRPr="0076286A" w:rsidRDefault="0076286A" w:rsidP="007E4C85">
            <w:pPr>
              <w:rPr>
                <w:rFonts w:asciiTheme="minorHAnsi" w:hAnsiTheme="minorHAnsi" w:cstheme="minorHAnsi"/>
                <w:color w:val="FF0000"/>
                <w:sz w:val="22"/>
                <w:szCs w:val="22"/>
              </w:rPr>
            </w:pPr>
          </w:p>
        </w:tc>
        <w:tc>
          <w:tcPr>
            <w:tcW w:w="3822" w:type="dxa"/>
          </w:tcPr>
          <w:p w14:paraId="7CB39B0B" w14:textId="0980D8CC" w:rsidR="0076286A" w:rsidRPr="0076286A" w:rsidRDefault="24B61959" w:rsidP="4A792D6F">
            <w:pPr>
              <w:rPr>
                <w:rFonts w:asciiTheme="minorHAnsi" w:hAnsiTheme="minorHAnsi" w:cstheme="minorBidi"/>
                <w:sz w:val="22"/>
                <w:szCs w:val="22"/>
              </w:rPr>
            </w:pPr>
            <w:r w:rsidRPr="4A792D6F">
              <w:rPr>
                <w:rFonts w:asciiTheme="minorHAnsi" w:hAnsiTheme="minorHAnsi" w:cstheme="minorBidi"/>
                <w:sz w:val="22"/>
                <w:szCs w:val="22"/>
              </w:rPr>
              <w:t xml:space="preserve">Staff have not worked </w:t>
            </w:r>
            <w:r w:rsidRPr="4A792D6F">
              <w:rPr>
                <w:rFonts w:asciiTheme="minorHAnsi" w:hAnsiTheme="minorHAnsi" w:cstheme="minorBidi"/>
                <w:sz w:val="22"/>
                <w:szCs w:val="22"/>
                <w:u w:val="single"/>
              </w:rPr>
              <w:t>or</w:t>
            </w:r>
            <w:r w:rsidRPr="4A792D6F">
              <w:rPr>
                <w:rFonts w:asciiTheme="minorHAnsi" w:hAnsiTheme="minorHAnsi" w:cstheme="minorBidi"/>
                <w:sz w:val="22"/>
                <w:szCs w:val="22"/>
              </w:rPr>
              <w:t xml:space="preserve"> </w:t>
            </w:r>
            <w:r w:rsidR="358CFF47" w:rsidRPr="4A792D6F">
              <w:rPr>
                <w:rFonts w:asciiTheme="minorHAnsi" w:hAnsiTheme="minorHAnsi" w:cstheme="minorBidi"/>
                <w:sz w:val="22"/>
                <w:szCs w:val="22"/>
              </w:rPr>
              <w:t xml:space="preserve">have </w:t>
            </w:r>
            <w:r w:rsidRPr="4A792D6F">
              <w:rPr>
                <w:rFonts w:asciiTheme="minorHAnsi" w:hAnsiTheme="minorHAnsi" w:cstheme="minorBidi"/>
                <w:sz w:val="22"/>
                <w:szCs w:val="22"/>
              </w:rPr>
              <w:t xml:space="preserve">worked only in limited ways to develop relationships with local businesses </w:t>
            </w:r>
            <w:proofErr w:type="gramStart"/>
            <w:r w:rsidRPr="4A792D6F">
              <w:rPr>
                <w:rFonts w:asciiTheme="minorHAnsi" w:hAnsiTheme="minorHAnsi" w:cstheme="minorBidi"/>
                <w:sz w:val="22"/>
                <w:szCs w:val="22"/>
              </w:rPr>
              <w:t>in order to</w:t>
            </w:r>
            <w:proofErr w:type="gramEnd"/>
            <w:r w:rsidRPr="4A792D6F">
              <w:rPr>
                <w:rFonts w:asciiTheme="minorHAnsi" w:hAnsiTheme="minorHAnsi" w:cstheme="minorBidi"/>
                <w:sz w:val="22"/>
                <w:szCs w:val="22"/>
              </w:rPr>
              <w:t xml:space="preserve"> facilitate job development opportunities.</w:t>
            </w:r>
          </w:p>
          <w:p w14:paraId="114FDE6C" w14:textId="77777777" w:rsidR="0076286A" w:rsidRPr="0076286A" w:rsidRDefault="0076286A" w:rsidP="007E4C85">
            <w:pPr>
              <w:rPr>
                <w:rFonts w:asciiTheme="minorHAnsi" w:hAnsiTheme="minorHAnsi" w:cstheme="minorHAnsi"/>
                <w:sz w:val="22"/>
                <w:szCs w:val="22"/>
              </w:rPr>
            </w:pPr>
            <w:r w:rsidRPr="0076286A">
              <w:rPr>
                <w:rFonts w:asciiTheme="minorHAnsi" w:hAnsiTheme="minorHAnsi" w:cstheme="minorHAnsi"/>
                <w:sz w:val="22"/>
                <w:szCs w:val="22"/>
              </w:rPr>
              <w:t xml:space="preserve"> </w:t>
            </w:r>
          </w:p>
          <w:p w14:paraId="75C4BED4" w14:textId="40149E97" w:rsidR="0076286A" w:rsidRPr="0076286A" w:rsidRDefault="0076286A" w:rsidP="007E4C85">
            <w:pPr>
              <w:rPr>
                <w:rFonts w:asciiTheme="minorHAnsi" w:hAnsiTheme="minorHAnsi" w:cstheme="minorHAnsi"/>
                <w:color w:val="000080"/>
                <w:sz w:val="22"/>
                <w:szCs w:val="22"/>
              </w:rPr>
            </w:pPr>
            <w:r w:rsidRPr="0076286A">
              <w:rPr>
                <w:rFonts w:asciiTheme="minorHAnsi" w:hAnsiTheme="minorHAnsi" w:cstheme="minorHAnsi"/>
                <w:sz w:val="22"/>
                <w:szCs w:val="22"/>
              </w:rPr>
              <w:t>Provider does not have sufficient relationships with other businesses to hire individuals.</w:t>
            </w:r>
          </w:p>
        </w:tc>
      </w:tr>
      <w:tr w:rsidR="00D22B9A" w14:paraId="48DED6B4" w14:textId="77777777" w:rsidTr="009E3798">
        <w:trPr>
          <w:trHeight w:val="827"/>
        </w:trPr>
        <w:tc>
          <w:tcPr>
            <w:tcW w:w="1908" w:type="dxa"/>
            <w:vMerge w:val="restart"/>
          </w:tcPr>
          <w:p w14:paraId="4D363663" w14:textId="77777777" w:rsidR="00D22B9A" w:rsidRPr="00B27871" w:rsidRDefault="00D22B9A"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27871">
              <w:rPr>
                <w:rFonts w:asciiTheme="minorHAnsi" w:hAnsiTheme="minorHAnsi" w:cstheme="minorHAnsi"/>
                <w:b/>
                <w:sz w:val="22"/>
                <w:szCs w:val="22"/>
                <w:shd w:val="clear" w:color="auto" w:fill="D9E2F3" w:themeFill="accent1" w:themeFillTint="33"/>
              </w:rPr>
              <w:t>INDICATOR</w:t>
            </w:r>
          </w:p>
          <w:p w14:paraId="33D15260" w14:textId="77777777" w:rsidR="00D22B9A" w:rsidRPr="00B27871" w:rsidRDefault="00D22B9A" w:rsidP="007E4C85">
            <w:pPr>
              <w:rPr>
                <w:rFonts w:asciiTheme="minorHAnsi" w:hAnsiTheme="minorHAnsi" w:cstheme="minorHAnsi"/>
                <w:sz w:val="22"/>
                <w:szCs w:val="22"/>
              </w:rPr>
            </w:pPr>
          </w:p>
          <w:p w14:paraId="299615C6" w14:textId="40845DC4" w:rsidR="00D22B9A" w:rsidRPr="00B27871" w:rsidRDefault="00B41CCE" w:rsidP="00B27871">
            <w:pPr>
              <w:rPr>
                <w:rFonts w:asciiTheme="minorHAnsi" w:hAnsiTheme="minorHAnsi" w:cstheme="minorHAnsi"/>
                <w:sz w:val="22"/>
                <w:szCs w:val="22"/>
              </w:rPr>
            </w:pPr>
            <w:hyperlink w:anchor="C29" w:history="1">
              <w:r w:rsidR="00B27871" w:rsidRPr="00D054DD">
                <w:rPr>
                  <w:rStyle w:val="Hyperlink"/>
                  <w:rFonts w:asciiTheme="minorHAnsi" w:hAnsiTheme="minorHAnsi" w:cstheme="minorHAnsi"/>
                  <w:b/>
                  <w:sz w:val="22"/>
                  <w:szCs w:val="22"/>
                </w:rPr>
                <w:t>C29.</w:t>
              </w:r>
              <w:r w:rsidR="00B27871" w:rsidRPr="00D054DD">
                <w:rPr>
                  <w:rStyle w:val="Hyperlink"/>
                  <w:rFonts w:asciiTheme="minorHAnsi" w:hAnsiTheme="minorHAnsi" w:cstheme="minorHAnsi"/>
                  <w:sz w:val="22"/>
                  <w:szCs w:val="22"/>
                </w:rPr>
                <w:t xml:space="preserve"> </w:t>
              </w:r>
            </w:hyperlink>
            <w:r w:rsidR="00B27871" w:rsidRPr="00B27871">
              <w:rPr>
                <w:rFonts w:asciiTheme="minorHAnsi" w:hAnsiTheme="minorHAnsi" w:cstheme="minorHAnsi"/>
                <w:sz w:val="22"/>
                <w:szCs w:val="22"/>
              </w:rPr>
              <w:t xml:space="preserve"> Individuals are supported to obtain employment that matches their skills and interests.</w:t>
            </w:r>
          </w:p>
          <w:p w14:paraId="7DCE1D2D" w14:textId="77777777" w:rsidR="00D22B9A" w:rsidRPr="00B27871" w:rsidRDefault="00D22B9A" w:rsidP="007E4C85">
            <w:pPr>
              <w:jc w:val="center"/>
              <w:rPr>
                <w:rFonts w:asciiTheme="minorHAnsi" w:hAnsiTheme="minorHAnsi" w:cstheme="minorHAnsi"/>
                <w:sz w:val="22"/>
                <w:szCs w:val="22"/>
              </w:rPr>
            </w:pPr>
          </w:p>
          <w:p w14:paraId="674235CA" w14:textId="77777777" w:rsidR="00D22B9A" w:rsidRPr="00B27871" w:rsidRDefault="00D22B9A"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27871">
              <w:rPr>
                <w:rFonts w:asciiTheme="minorHAnsi" w:hAnsiTheme="minorHAnsi" w:cstheme="minorHAnsi"/>
                <w:b/>
                <w:sz w:val="22"/>
                <w:szCs w:val="22"/>
              </w:rPr>
              <w:lastRenderedPageBreak/>
              <w:t>APPLICABILITY</w:t>
            </w:r>
          </w:p>
          <w:p w14:paraId="72167CB1" w14:textId="77777777" w:rsidR="00D22B9A" w:rsidRPr="00B27871" w:rsidRDefault="00D22B9A" w:rsidP="007E4C85">
            <w:pPr>
              <w:jc w:val="center"/>
              <w:rPr>
                <w:rFonts w:asciiTheme="minorHAnsi" w:hAnsiTheme="minorHAnsi" w:cstheme="minorHAnsi"/>
                <w:sz w:val="22"/>
                <w:szCs w:val="22"/>
              </w:rPr>
            </w:pPr>
          </w:p>
          <w:p w14:paraId="63BA8B3C" w14:textId="0E69023A" w:rsidR="00D22B9A" w:rsidRPr="00B27871" w:rsidRDefault="00B27871" w:rsidP="007E4C85">
            <w:pPr>
              <w:jc w:val="center"/>
              <w:rPr>
                <w:rFonts w:asciiTheme="minorHAnsi" w:hAnsiTheme="minorHAnsi" w:cstheme="minorHAnsi"/>
                <w:sz w:val="22"/>
                <w:szCs w:val="22"/>
              </w:rPr>
            </w:pPr>
            <w:r w:rsidRPr="00B27871">
              <w:rPr>
                <w:rFonts w:asciiTheme="minorHAnsi" w:hAnsiTheme="minorHAnsi" w:cstheme="minorHAnsi"/>
                <w:sz w:val="22"/>
                <w:szCs w:val="22"/>
              </w:rPr>
              <w:t>Employment Services</w:t>
            </w:r>
          </w:p>
          <w:p w14:paraId="067C5D3C" w14:textId="77777777" w:rsidR="00D22B9A" w:rsidRPr="00B27871" w:rsidRDefault="00D22B9A" w:rsidP="007E4C85">
            <w:pPr>
              <w:jc w:val="center"/>
              <w:rPr>
                <w:rFonts w:asciiTheme="minorHAnsi" w:hAnsiTheme="minorHAnsi" w:cstheme="minorHAnsi"/>
                <w:sz w:val="22"/>
                <w:szCs w:val="22"/>
              </w:rPr>
            </w:pPr>
          </w:p>
        </w:tc>
        <w:tc>
          <w:tcPr>
            <w:tcW w:w="2068" w:type="dxa"/>
            <w:shd w:val="clear" w:color="auto" w:fill="D9E2F3" w:themeFill="accent1" w:themeFillTint="33"/>
          </w:tcPr>
          <w:p w14:paraId="6C117181" w14:textId="0B6FCE49" w:rsidR="007B15F5" w:rsidRPr="00B27871" w:rsidRDefault="00B27871" w:rsidP="007E4C85">
            <w:pPr>
              <w:rPr>
                <w:rFonts w:asciiTheme="minorHAnsi" w:hAnsiTheme="minorHAnsi" w:cstheme="minorHAnsi"/>
                <w:b/>
                <w:sz w:val="22"/>
                <w:szCs w:val="22"/>
              </w:rPr>
            </w:pPr>
            <w:r w:rsidRPr="00B27871">
              <w:rPr>
                <w:rFonts w:asciiTheme="minorHAnsi" w:hAnsiTheme="minorHAnsi" w:cstheme="minorHAnsi"/>
                <w:b/>
                <w:sz w:val="22"/>
                <w:szCs w:val="22"/>
              </w:rPr>
              <w:lastRenderedPageBreak/>
              <w:t>Regulations 7.0</w:t>
            </w:r>
            <w:r w:rsidR="0058140D">
              <w:rPr>
                <w:rFonts w:asciiTheme="minorHAnsi" w:hAnsiTheme="minorHAnsi" w:cstheme="minorHAnsi"/>
                <w:b/>
                <w:sz w:val="22"/>
                <w:szCs w:val="22"/>
              </w:rPr>
              <w:t>4</w:t>
            </w:r>
            <w:r w:rsidRPr="00B27871">
              <w:rPr>
                <w:rFonts w:asciiTheme="minorHAnsi" w:hAnsiTheme="minorHAnsi" w:cstheme="minorHAnsi"/>
                <w:b/>
                <w:sz w:val="22"/>
                <w:szCs w:val="22"/>
              </w:rPr>
              <w:t xml:space="preserve"> (1) (b):</w:t>
            </w:r>
          </w:p>
        </w:tc>
        <w:tc>
          <w:tcPr>
            <w:tcW w:w="10638" w:type="dxa"/>
            <w:gridSpan w:val="3"/>
            <w:shd w:val="clear" w:color="auto" w:fill="auto"/>
          </w:tcPr>
          <w:p w14:paraId="743C503B" w14:textId="5E7E9E21" w:rsidR="00B91A46" w:rsidRPr="00B91A46" w:rsidRDefault="00B27871" w:rsidP="00B27871">
            <w:pPr>
              <w:rPr>
                <w:rFonts w:asciiTheme="minorHAnsi" w:hAnsiTheme="minorHAnsi" w:cstheme="minorHAnsi"/>
                <w:sz w:val="22"/>
                <w:szCs w:val="22"/>
              </w:rPr>
            </w:pPr>
            <w:r w:rsidRPr="00B27871">
              <w:rPr>
                <w:rFonts w:asciiTheme="minorHAnsi" w:hAnsiTheme="minorHAnsi" w:cstheme="minorHAnsi"/>
                <w:sz w:val="22"/>
                <w:szCs w:val="22"/>
              </w:rPr>
              <w:t>Individual Control: Opportunities for exercising control and choice in all aspects of an individual’s life, education necessary to assist the individual to make informed decisions, and assurance that the individual’s opinions are listened to and treated seriously</w:t>
            </w:r>
            <w:r w:rsidR="00B91A46" w:rsidRPr="00B91A46">
              <w:rPr>
                <w:rFonts w:asciiTheme="minorHAnsi" w:hAnsiTheme="minorHAnsi" w:cstheme="minorHAnsi"/>
                <w:sz w:val="22"/>
                <w:szCs w:val="22"/>
              </w:rPr>
              <w:t>.</w:t>
            </w:r>
          </w:p>
        </w:tc>
      </w:tr>
      <w:tr w:rsidR="00DE7D57" w14:paraId="53E0EA10" w14:textId="77777777" w:rsidTr="4A792D6F">
        <w:tc>
          <w:tcPr>
            <w:tcW w:w="1908" w:type="dxa"/>
            <w:vMerge/>
          </w:tcPr>
          <w:p w14:paraId="3BC20636" w14:textId="77777777" w:rsidR="00DE7D57" w:rsidRPr="00B27871" w:rsidRDefault="00DE7D57"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3E7DE9F8" w14:textId="77777777" w:rsidR="00C3707C" w:rsidRDefault="00C3707C" w:rsidP="00C3707C">
            <w:pPr>
              <w:rPr>
                <w:rFonts w:asciiTheme="minorHAnsi" w:hAnsiTheme="minorHAnsi" w:cstheme="minorHAnsi"/>
                <w:b/>
                <w:sz w:val="22"/>
                <w:szCs w:val="22"/>
              </w:rPr>
            </w:pPr>
            <w:r>
              <w:rPr>
                <w:rFonts w:asciiTheme="minorHAnsi" w:hAnsiTheme="minorHAnsi" w:cstheme="minorHAnsi"/>
                <w:b/>
                <w:sz w:val="22"/>
                <w:szCs w:val="22"/>
              </w:rPr>
              <w:t>7.09 (2) a and b</w:t>
            </w:r>
          </w:p>
          <w:p w14:paraId="1D751A70" w14:textId="77777777" w:rsidR="00DE7D57" w:rsidRPr="00B27871" w:rsidRDefault="00DE7D57" w:rsidP="007E4C85">
            <w:pPr>
              <w:rPr>
                <w:rFonts w:asciiTheme="minorHAnsi" w:hAnsiTheme="minorHAnsi" w:cstheme="minorHAnsi"/>
                <w:b/>
                <w:sz w:val="22"/>
                <w:szCs w:val="22"/>
              </w:rPr>
            </w:pPr>
          </w:p>
        </w:tc>
        <w:tc>
          <w:tcPr>
            <w:tcW w:w="10638" w:type="dxa"/>
            <w:gridSpan w:val="3"/>
            <w:shd w:val="clear" w:color="auto" w:fill="auto"/>
          </w:tcPr>
          <w:p w14:paraId="308405D8" w14:textId="3273D299" w:rsidR="00DE7D57" w:rsidRPr="00B27871" w:rsidRDefault="00C3707C" w:rsidP="00B27871">
            <w:pPr>
              <w:rPr>
                <w:rFonts w:asciiTheme="minorHAnsi" w:hAnsiTheme="minorHAnsi" w:cstheme="minorHAnsi"/>
                <w:sz w:val="22"/>
                <w:szCs w:val="22"/>
              </w:rPr>
            </w:pPr>
            <w:r w:rsidRPr="003E6CBF">
              <w:rPr>
                <w:rFonts w:asciiTheme="minorHAnsi" w:hAnsiTheme="minorHAnsi" w:cstheme="minorHAnsi"/>
                <w:sz w:val="22"/>
                <w:szCs w:val="22"/>
              </w:rPr>
              <w:t>(2) Providers of employment supports including individual and group options shall adhere to the following standards: (a) Individuals are educated about the benefits of integrated employment. (b) Career planning is provided through the development of an individualized plan that identifies specific job goals and support needs.</w:t>
            </w:r>
          </w:p>
        </w:tc>
      </w:tr>
      <w:tr w:rsidR="00C3707C" w14:paraId="4E1DB4D7" w14:textId="77777777" w:rsidTr="4A792D6F">
        <w:tc>
          <w:tcPr>
            <w:tcW w:w="1908" w:type="dxa"/>
            <w:vMerge/>
          </w:tcPr>
          <w:p w14:paraId="3552D996" w14:textId="77777777" w:rsidR="00C3707C" w:rsidRPr="00B27871" w:rsidRDefault="00C3707C"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46722044" w14:textId="183883DC" w:rsidR="00C3707C" w:rsidRDefault="009E3798" w:rsidP="00C3707C">
            <w:pPr>
              <w:rPr>
                <w:rFonts w:asciiTheme="minorHAnsi" w:hAnsiTheme="minorHAnsi" w:cstheme="minorHAnsi"/>
                <w:b/>
                <w:sz w:val="22"/>
                <w:szCs w:val="22"/>
              </w:rPr>
            </w:pPr>
            <w:r>
              <w:rPr>
                <w:rFonts w:asciiTheme="minorHAnsi" w:hAnsiTheme="minorHAnsi" w:cstheme="minorHAnsi"/>
                <w:b/>
                <w:sz w:val="22"/>
                <w:szCs w:val="22"/>
              </w:rPr>
              <w:t>7.09 (3) b</w:t>
            </w:r>
          </w:p>
        </w:tc>
        <w:tc>
          <w:tcPr>
            <w:tcW w:w="10638" w:type="dxa"/>
            <w:gridSpan w:val="3"/>
            <w:shd w:val="clear" w:color="auto" w:fill="auto"/>
          </w:tcPr>
          <w:p w14:paraId="234CA334" w14:textId="79889B07" w:rsidR="00C3707C" w:rsidRPr="003E6CBF" w:rsidRDefault="009E3798" w:rsidP="00B27871">
            <w:pPr>
              <w:rPr>
                <w:rFonts w:asciiTheme="minorHAnsi" w:hAnsiTheme="minorHAnsi" w:cstheme="minorHAnsi"/>
                <w:sz w:val="22"/>
                <w:szCs w:val="22"/>
              </w:rPr>
            </w:pPr>
            <w:r w:rsidRPr="00B91A46">
              <w:rPr>
                <w:rFonts w:asciiTheme="minorHAnsi" w:hAnsiTheme="minorHAnsi" w:cstheme="minorHAnsi"/>
                <w:sz w:val="22"/>
                <w:szCs w:val="22"/>
              </w:rPr>
              <w:t xml:space="preserve">(b) For providers of day supports that include supports to prepare individuals for work: 1. inform individuals and their families about the benefits of integrated employment. 2. develop and implement individualized support strategies that address habilitative goals necessary to prepare individuals for work; 3. conduct assessments to identify specific interests, </w:t>
            </w:r>
            <w:proofErr w:type="gramStart"/>
            <w:r w:rsidRPr="00B91A46">
              <w:rPr>
                <w:rFonts w:asciiTheme="minorHAnsi" w:hAnsiTheme="minorHAnsi" w:cstheme="minorHAnsi"/>
                <w:sz w:val="22"/>
                <w:szCs w:val="22"/>
              </w:rPr>
              <w:t>skills</w:t>
            </w:r>
            <w:proofErr w:type="gramEnd"/>
            <w:r w:rsidRPr="00B91A46">
              <w:rPr>
                <w:rFonts w:asciiTheme="minorHAnsi" w:hAnsiTheme="minorHAnsi" w:cstheme="minorHAnsi"/>
                <w:sz w:val="22"/>
                <w:szCs w:val="22"/>
              </w:rPr>
              <w:t xml:space="preserve"> and support needs; 4. develop relevant skills that lead to </w:t>
            </w:r>
            <w:r w:rsidRPr="00B91A46">
              <w:rPr>
                <w:rFonts w:asciiTheme="minorHAnsi" w:hAnsiTheme="minorHAnsi" w:cstheme="minorHAnsi"/>
                <w:sz w:val="22"/>
                <w:szCs w:val="22"/>
              </w:rPr>
              <w:lastRenderedPageBreak/>
              <w:t>employment; 5. develop job placement plans based on assessments; and 6. develop and implement approaches and strategies to support expanding integrated community employment and meaningful community integration.</w:t>
            </w:r>
          </w:p>
        </w:tc>
      </w:tr>
      <w:tr w:rsidR="00D22B9A" w14:paraId="04B02E96" w14:textId="77777777" w:rsidTr="4A792D6F">
        <w:tc>
          <w:tcPr>
            <w:tcW w:w="1908" w:type="dxa"/>
            <w:vMerge/>
          </w:tcPr>
          <w:p w14:paraId="27DF8731" w14:textId="77777777" w:rsidR="00D22B9A" w:rsidRPr="00B27871" w:rsidRDefault="00D22B9A" w:rsidP="007E4C85">
            <w:pPr>
              <w:jc w:val="center"/>
              <w:rPr>
                <w:rFonts w:asciiTheme="minorHAnsi" w:hAnsiTheme="minorHAnsi" w:cstheme="minorHAnsi"/>
                <w:sz w:val="22"/>
                <w:szCs w:val="22"/>
              </w:rPr>
            </w:pPr>
          </w:p>
        </w:tc>
        <w:tc>
          <w:tcPr>
            <w:tcW w:w="12706" w:type="dxa"/>
            <w:gridSpan w:val="4"/>
          </w:tcPr>
          <w:p w14:paraId="4552276F" w14:textId="77777777" w:rsidR="00D22B9A" w:rsidRPr="00B27871" w:rsidRDefault="00D22B9A" w:rsidP="007E4C85">
            <w:pPr>
              <w:shd w:val="clear" w:color="auto" w:fill="D9E2F3" w:themeFill="accent1" w:themeFillTint="33"/>
              <w:rPr>
                <w:rFonts w:asciiTheme="minorHAnsi" w:hAnsiTheme="minorHAnsi" w:cstheme="minorHAnsi"/>
                <w:b/>
                <w:sz w:val="22"/>
                <w:szCs w:val="22"/>
              </w:rPr>
            </w:pPr>
            <w:r w:rsidRPr="00B27871">
              <w:rPr>
                <w:rFonts w:asciiTheme="minorHAnsi" w:hAnsiTheme="minorHAnsi" w:cstheme="minorHAnsi"/>
                <w:b/>
                <w:sz w:val="22"/>
                <w:szCs w:val="22"/>
              </w:rPr>
              <w:t>GUIDELINES:</w:t>
            </w:r>
          </w:p>
          <w:p w14:paraId="614FE8B2" w14:textId="77777777" w:rsidR="00B27871" w:rsidRPr="00B27871" w:rsidRDefault="00B27871" w:rsidP="00B27871">
            <w:pPr>
              <w:rPr>
                <w:rFonts w:asciiTheme="minorHAnsi" w:hAnsiTheme="minorHAnsi" w:cstheme="minorHAnsi"/>
                <w:sz w:val="22"/>
                <w:szCs w:val="22"/>
              </w:rPr>
            </w:pPr>
            <w:r w:rsidRPr="00B27871">
              <w:rPr>
                <w:rFonts w:asciiTheme="minorHAnsi" w:hAnsiTheme="minorHAnsi" w:cstheme="minorHAnsi"/>
                <w:sz w:val="22"/>
                <w:szCs w:val="22"/>
              </w:rPr>
              <w:t>Once interests and skills are identified, the provider must support the individual to pursue acquisition of a job.  This includes support such as assistance to attend a job interview, job trials, distributing resumes and applications to potential leads, and making phone calls to follow-up on a potential position.</w:t>
            </w:r>
          </w:p>
          <w:p w14:paraId="519EF17E" w14:textId="77777777" w:rsidR="00B27871" w:rsidRPr="00B27871" w:rsidRDefault="00B27871" w:rsidP="00B27871">
            <w:pPr>
              <w:rPr>
                <w:rFonts w:asciiTheme="minorHAnsi" w:hAnsiTheme="minorHAnsi" w:cstheme="minorHAnsi"/>
                <w:sz w:val="22"/>
                <w:szCs w:val="22"/>
              </w:rPr>
            </w:pPr>
          </w:p>
          <w:p w14:paraId="59A36024" w14:textId="3B041652" w:rsidR="00B27871" w:rsidRPr="00B27871" w:rsidRDefault="2B3723E6" w:rsidP="4A792D6F">
            <w:pPr>
              <w:rPr>
                <w:rFonts w:asciiTheme="minorHAnsi" w:hAnsiTheme="minorHAnsi" w:cstheme="minorBidi"/>
                <w:sz w:val="22"/>
                <w:szCs w:val="22"/>
              </w:rPr>
            </w:pPr>
            <w:r w:rsidRPr="4A792D6F">
              <w:rPr>
                <w:rFonts w:asciiTheme="minorHAnsi" w:hAnsiTheme="minorHAnsi" w:cstheme="minorBidi"/>
                <w:sz w:val="22"/>
                <w:szCs w:val="22"/>
              </w:rPr>
              <w:t xml:space="preserve">In addition to follow-up phone calls in pursuit of a job opening, the provider needs to explore other avenues to employment.  For example, informal networking by various staff and broadening the individuals’ involvement in the job search can assist the individual to obtain employment.   The provider is encouraged to </w:t>
            </w:r>
            <w:r w:rsidR="24F0ACDB" w:rsidRPr="4A792D6F">
              <w:rPr>
                <w:rFonts w:asciiTheme="minorHAnsi" w:hAnsiTheme="minorHAnsi" w:cstheme="minorBidi"/>
                <w:sz w:val="22"/>
                <w:szCs w:val="22"/>
              </w:rPr>
              <w:t>provide</w:t>
            </w:r>
            <w:r w:rsidRPr="4A792D6F">
              <w:rPr>
                <w:rFonts w:asciiTheme="minorHAnsi" w:hAnsiTheme="minorHAnsi" w:cstheme="minorBidi"/>
                <w:sz w:val="22"/>
                <w:szCs w:val="22"/>
              </w:rPr>
              <w:t xml:space="preserve"> the individual with the optimal level of support needed to achieve the goal of employment.</w:t>
            </w:r>
          </w:p>
          <w:p w14:paraId="6BAC1819" w14:textId="77777777" w:rsidR="00B27871" w:rsidRPr="00B27871" w:rsidRDefault="00B27871" w:rsidP="00B27871">
            <w:pPr>
              <w:rPr>
                <w:rFonts w:asciiTheme="minorHAnsi" w:hAnsiTheme="minorHAnsi" w:cstheme="minorHAnsi"/>
                <w:sz w:val="22"/>
                <w:szCs w:val="22"/>
              </w:rPr>
            </w:pPr>
          </w:p>
          <w:p w14:paraId="7BBFB5D9" w14:textId="2A8A2F61" w:rsidR="00D22B9A" w:rsidRPr="00B27871" w:rsidRDefault="2B3723E6" w:rsidP="4A792D6F">
            <w:pPr>
              <w:rPr>
                <w:rFonts w:asciiTheme="minorHAnsi" w:hAnsiTheme="minorHAnsi" w:cstheme="minorBidi"/>
                <w:sz w:val="22"/>
                <w:szCs w:val="22"/>
              </w:rPr>
            </w:pPr>
            <w:r w:rsidRPr="4A792D6F">
              <w:rPr>
                <w:rFonts w:asciiTheme="minorHAnsi" w:hAnsiTheme="minorHAnsi" w:cstheme="minorBidi"/>
                <w:sz w:val="22"/>
                <w:szCs w:val="22"/>
              </w:rPr>
              <w:t xml:space="preserve">It is important that providers strike a balance between attempting to fill a niche with community employment and finding ideal employment for </w:t>
            </w:r>
            <w:proofErr w:type="gramStart"/>
            <w:r w:rsidRPr="4A792D6F">
              <w:rPr>
                <w:rFonts w:asciiTheme="minorHAnsi" w:hAnsiTheme="minorHAnsi" w:cstheme="minorBidi"/>
                <w:sz w:val="22"/>
                <w:szCs w:val="22"/>
              </w:rPr>
              <w:t>each individual</w:t>
            </w:r>
            <w:proofErr w:type="gramEnd"/>
            <w:r w:rsidRPr="4A792D6F">
              <w:rPr>
                <w:rFonts w:asciiTheme="minorHAnsi" w:hAnsiTheme="minorHAnsi" w:cstheme="minorBidi"/>
                <w:sz w:val="22"/>
                <w:szCs w:val="22"/>
              </w:rPr>
              <w:t>.  For instance, facilitating community employment for individuals in areas that community employers have difficulty finding employees</w:t>
            </w:r>
            <w:r w:rsidR="007ADF1F" w:rsidRPr="4A792D6F">
              <w:rPr>
                <w:rFonts w:asciiTheme="minorHAnsi" w:hAnsiTheme="minorHAnsi" w:cstheme="minorBidi"/>
                <w:sz w:val="22"/>
                <w:szCs w:val="22"/>
              </w:rPr>
              <w:t>,</w:t>
            </w:r>
            <w:r w:rsidRPr="4A792D6F">
              <w:rPr>
                <w:rFonts w:asciiTheme="minorHAnsi" w:hAnsiTheme="minorHAnsi" w:cstheme="minorBidi"/>
                <w:sz w:val="22"/>
                <w:szCs w:val="22"/>
              </w:rPr>
              <w:t xml:space="preserve"> such as within “generic positions” such as janitorial, housekeeping, and kitchen help, is important and allows for movement of more individuals into community employment.  In addition, providers need to support placement in community positions in line with </w:t>
            </w:r>
            <w:proofErr w:type="gramStart"/>
            <w:r w:rsidRPr="4A792D6F">
              <w:rPr>
                <w:rFonts w:asciiTheme="minorHAnsi" w:hAnsiTheme="minorHAnsi" w:cstheme="minorBidi"/>
                <w:sz w:val="22"/>
                <w:szCs w:val="22"/>
              </w:rPr>
              <w:t>each individuals’</w:t>
            </w:r>
            <w:proofErr w:type="gramEnd"/>
            <w:r w:rsidRPr="4A792D6F">
              <w:rPr>
                <w:rFonts w:asciiTheme="minorHAnsi" w:hAnsiTheme="minorHAnsi" w:cstheme="minorBidi"/>
                <w:sz w:val="22"/>
                <w:szCs w:val="22"/>
              </w:rPr>
              <w:t xml:space="preserve"> interest and talents. </w:t>
            </w:r>
          </w:p>
        </w:tc>
      </w:tr>
      <w:tr w:rsidR="00D22B9A" w14:paraId="54C37542" w14:textId="77777777" w:rsidTr="4A792D6F">
        <w:tc>
          <w:tcPr>
            <w:tcW w:w="1908" w:type="dxa"/>
            <w:vMerge/>
          </w:tcPr>
          <w:p w14:paraId="75F7E191" w14:textId="77777777" w:rsidR="00D22B9A" w:rsidRPr="00B27871" w:rsidRDefault="00D22B9A" w:rsidP="007E4C85">
            <w:pPr>
              <w:jc w:val="center"/>
              <w:rPr>
                <w:rFonts w:asciiTheme="minorHAnsi" w:hAnsiTheme="minorHAnsi" w:cstheme="minorHAnsi"/>
                <w:b/>
                <w:sz w:val="22"/>
                <w:szCs w:val="22"/>
              </w:rPr>
            </w:pPr>
          </w:p>
        </w:tc>
        <w:tc>
          <w:tcPr>
            <w:tcW w:w="2068" w:type="dxa"/>
            <w:shd w:val="clear" w:color="auto" w:fill="D9E2F3" w:themeFill="accent1" w:themeFillTint="33"/>
          </w:tcPr>
          <w:p w14:paraId="419576E7" w14:textId="77777777" w:rsidR="00D22B9A" w:rsidRPr="00B27871" w:rsidRDefault="00D22B9A" w:rsidP="007E4C85">
            <w:pPr>
              <w:jc w:val="center"/>
              <w:rPr>
                <w:rFonts w:asciiTheme="minorHAnsi" w:hAnsiTheme="minorHAnsi" w:cstheme="minorHAnsi"/>
                <w:sz w:val="22"/>
                <w:szCs w:val="22"/>
              </w:rPr>
            </w:pPr>
            <w:r w:rsidRPr="00B27871">
              <w:rPr>
                <w:rFonts w:asciiTheme="minorHAnsi" w:hAnsiTheme="minorHAnsi" w:cstheme="minorHAnsi"/>
                <w:b/>
                <w:sz w:val="22"/>
                <w:szCs w:val="22"/>
              </w:rPr>
              <w:t>INFORMATION SOURCE</w:t>
            </w:r>
          </w:p>
        </w:tc>
        <w:tc>
          <w:tcPr>
            <w:tcW w:w="3060" w:type="dxa"/>
            <w:shd w:val="clear" w:color="auto" w:fill="D9E2F3" w:themeFill="accent1" w:themeFillTint="33"/>
          </w:tcPr>
          <w:p w14:paraId="1DFF663E" w14:textId="77777777" w:rsidR="00D22B9A" w:rsidRPr="00B27871" w:rsidRDefault="00D22B9A" w:rsidP="007E4C85">
            <w:pPr>
              <w:jc w:val="center"/>
              <w:rPr>
                <w:rFonts w:asciiTheme="minorHAnsi" w:hAnsiTheme="minorHAnsi" w:cstheme="minorHAnsi"/>
                <w:sz w:val="22"/>
                <w:szCs w:val="22"/>
              </w:rPr>
            </w:pPr>
            <w:r w:rsidRPr="00B27871">
              <w:rPr>
                <w:rFonts w:asciiTheme="minorHAnsi" w:hAnsiTheme="minorHAnsi" w:cstheme="minorHAnsi"/>
                <w:b/>
                <w:sz w:val="22"/>
                <w:szCs w:val="22"/>
              </w:rPr>
              <w:t>HOW MEASURED</w:t>
            </w:r>
          </w:p>
        </w:tc>
        <w:tc>
          <w:tcPr>
            <w:tcW w:w="3756" w:type="dxa"/>
            <w:shd w:val="clear" w:color="auto" w:fill="D9E2F3" w:themeFill="accent1" w:themeFillTint="33"/>
          </w:tcPr>
          <w:p w14:paraId="6A0228B2" w14:textId="77777777" w:rsidR="00D22B9A" w:rsidRPr="00B27871" w:rsidRDefault="00D22B9A" w:rsidP="007E4C85">
            <w:pPr>
              <w:jc w:val="center"/>
              <w:rPr>
                <w:rFonts w:asciiTheme="minorHAnsi" w:hAnsiTheme="minorHAnsi" w:cstheme="minorHAnsi"/>
                <w:sz w:val="22"/>
                <w:szCs w:val="22"/>
              </w:rPr>
            </w:pPr>
            <w:r w:rsidRPr="00B27871">
              <w:rPr>
                <w:rFonts w:asciiTheme="minorHAnsi" w:hAnsiTheme="minorHAnsi" w:cstheme="minorHAnsi"/>
                <w:b/>
                <w:sz w:val="22"/>
                <w:szCs w:val="22"/>
              </w:rPr>
              <w:t>CRITERIA FOR STANDARD MET</w:t>
            </w:r>
          </w:p>
        </w:tc>
        <w:tc>
          <w:tcPr>
            <w:tcW w:w="3822" w:type="dxa"/>
            <w:shd w:val="clear" w:color="auto" w:fill="D9E2F3" w:themeFill="accent1" w:themeFillTint="33"/>
          </w:tcPr>
          <w:p w14:paraId="6FE01C23" w14:textId="77777777" w:rsidR="00D22B9A" w:rsidRPr="00B27871" w:rsidRDefault="00D22B9A" w:rsidP="007E4C85">
            <w:pPr>
              <w:jc w:val="center"/>
              <w:rPr>
                <w:rFonts w:asciiTheme="minorHAnsi" w:hAnsiTheme="minorHAnsi" w:cstheme="minorHAnsi"/>
                <w:b/>
                <w:sz w:val="22"/>
                <w:szCs w:val="22"/>
              </w:rPr>
            </w:pPr>
            <w:r w:rsidRPr="00B27871">
              <w:rPr>
                <w:rFonts w:asciiTheme="minorHAnsi" w:hAnsiTheme="minorHAnsi" w:cstheme="minorHAnsi"/>
                <w:b/>
                <w:sz w:val="22"/>
                <w:szCs w:val="22"/>
              </w:rPr>
              <w:t>CRITERIA FOR STANDARD</w:t>
            </w:r>
          </w:p>
          <w:p w14:paraId="03A46500" w14:textId="77777777" w:rsidR="00D22B9A" w:rsidRPr="00B27871" w:rsidRDefault="00D22B9A" w:rsidP="007E4C85">
            <w:pPr>
              <w:jc w:val="center"/>
              <w:rPr>
                <w:rFonts w:asciiTheme="minorHAnsi" w:hAnsiTheme="minorHAnsi" w:cstheme="minorHAnsi"/>
                <w:sz w:val="22"/>
                <w:szCs w:val="22"/>
              </w:rPr>
            </w:pPr>
            <w:r w:rsidRPr="00B27871">
              <w:rPr>
                <w:rFonts w:asciiTheme="minorHAnsi" w:hAnsiTheme="minorHAnsi" w:cstheme="minorHAnsi"/>
                <w:b/>
                <w:sz w:val="22"/>
                <w:szCs w:val="22"/>
              </w:rPr>
              <w:t>NOT MET</w:t>
            </w:r>
          </w:p>
        </w:tc>
      </w:tr>
      <w:tr w:rsidR="00B27871" w14:paraId="7BF6AB83" w14:textId="77777777" w:rsidTr="00ED4E72">
        <w:trPr>
          <w:trHeight w:val="737"/>
        </w:trPr>
        <w:tc>
          <w:tcPr>
            <w:tcW w:w="1908" w:type="dxa"/>
            <w:vMerge/>
          </w:tcPr>
          <w:p w14:paraId="69765105" w14:textId="77777777" w:rsidR="00B27871" w:rsidRPr="00B27871" w:rsidRDefault="00B27871" w:rsidP="007E4C85">
            <w:pPr>
              <w:jc w:val="center"/>
              <w:rPr>
                <w:rFonts w:asciiTheme="minorHAnsi" w:hAnsiTheme="minorHAnsi" w:cstheme="minorHAnsi"/>
                <w:b/>
                <w:sz w:val="22"/>
                <w:szCs w:val="22"/>
              </w:rPr>
            </w:pPr>
          </w:p>
        </w:tc>
        <w:tc>
          <w:tcPr>
            <w:tcW w:w="2068" w:type="dxa"/>
          </w:tcPr>
          <w:p w14:paraId="3EF79690" w14:textId="26D9103F"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 xml:space="preserve">Staff Interview </w:t>
            </w:r>
          </w:p>
          <w:p w14:paraId="32B26784" w14:textId="77777777" w:rsidR="00B27871" w:rsidRPr="00B27871" w:rsidRDefault="00B27871" w:rsidP="007E4C85">
            <w:pPr>
              <w:rPr>
                <w:rFonts w:asciiTheme="minorHAnsi" w:hAnsiTheme="minorHAnsi" w:cstheme="minorHAnsi"/>
                <w:sz w:val="22"/>
                <w:szCs w:val="22"/>
              </w:rPr>
            </w:pPr>
          </w:p>
          <w:p w14:paraId="0139F2B9" w14:textId="70510D29"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 xml:space="preserve">Relevant documentation </w:t>
            </w:r>
          </w:p>
          <w:p w14:paraId="01D2E522" w14:textId="77777777" w:rsidR="00B27871" w:rsidRPr="00B27871" w:rsidRDefault="00B27871" w:rsidP="007E4C85">
            <w:pPr>
              <w:rPr>
                <w:rFonts w:asciiTheme="minorHAnsi" w:hAnsiTheme="minorHAnsi" w:cstheme="minorHAnsi"/>
                <w:sz w:val="22"/>
                <w:szCs w:val="22"/>
              </w:rPr>
            </w:pPr>
          </w:p>
          <w:p w14:paraId="7B0F2A2B" w14:textId="12ACFBC8"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Individual Interview</w:t>
            </w:r>
          </w:p>
        </w:tc>
        <w:tc>
          <w:tcPr>
            <w:tcW w:w="3060" w:type="dxa"/>
          </w:tcPr>
          <w:p w14:paraId="618BC5BD" w14:textId="77777777" w:rsidR="00532C3E" w:rsidRDefault="00B27871" w:rsidP="00B27871">
            <w:pPr>
              <w:rPr>
                <w:rFonts w:asciiTheme="minorHAnsi" w:hAnsiTheme="minorHAnsi" w:cstheme="minorHAnsi"/>
                <w:sz w:val="22"/>
                <w:szCs w:val="22"/>
              </w:rPr>
            </w:pPr>
            <w:r w:rsidRPr="00B27871">
              <w:rPr>
                <w:rFonts w:asciiTheme="minorHAnsi" w:hAnsiTheme="minorHAnsi" w:cstheme="minorHAnsi"/>
                <w:sz w:val="22"/>
                <w:szCs w:val="22"/>
              </w:rPr>
              <w:t xml:space="preserve">Review whether staff are knowledgeable about individual skills and interests and whether they use this information to assist in obtaining employment of choice.  </w:t>
            </w:r>
          </w:p>
          <w:p w14:paraId="581F056C" w14:textId="77777777" w:rsidR="00532C3E" w:rsidRDefault="00532C3E" w:rsidP="00B27871">
            <w:pPr>
              <w:rPr>
                <w:rFonts w:asciiTheme="minorHAnsi" w:hAnsiTheme="minorHAnsi" w:cstheme="minorHAnsi"/>
                <w:sz w:val="22"/>
                <w:szCs w:val="22"/>
              </w:rPr>
            </w:pPr>
          </w:p>
          <w:p w14:paraId="7A42DEF4" w14:textId="4A2DBFAC" w:rsidR="00B27871" w:rsidRPr="00B27871" w:rsidRDefault="00B27871" w:rsidP="00B27871">
            <w:pPr>
              <w:rPr>
                <w:rFonts w:asciiTheme="minorHAnsi" w:hAnsiTheme="minorHAnsi" w:cstheme="minorHAnsi"/>
                <w:color w:val="FF0000"/>
                <w:sz w:val="22"/>
                <w:szCs w:val="22"/>
              </w:rPr>
            </w:pPr>
            <w:r w:rsidRPr="00B27871">
              <w:rPr>
                <w:rFonts w:asciiTheme="minorHAnsi" w:hAnsiTheme="minorHAnsi" w:cstheme="minorHAnsi"/>
                <w:sz w:val="22"/>
                <w:szCs w:val="22"/>
              </w:rPr>
              <w:t>Review the frequency and duration of actions to obtain jobs such as calls, submission of applications, job inte</w:t>
            </w:r>
            <w:r>
              <w:rPr>
                <w:rFonts w:asciiTheme="minorHAnsi" w:hAnsiTheme="minorHAnsi" w:cstheme="minorHAnsi"/>
                <w:sz w:val="22"/>
                <w:szCs w:val="22"/>
              </w:rPr>
              <w:t xml:space="preserve">rviews, and job contacts made. </w:t>
            </w:r>
          </w:p>
        </w:tc>
        <w:tc>
          <w:tcPr>
            <w:tcW w:w="3756" w:type="dxa"/>
          </w:tcPr>
          <w:p w14:paraId="7C4E326B" w14:textId="714DE10B" w:rsidR="00B27871" w:rsidRPr="00B27871" w:rsidRDefault="00B27871" w:rsidP="00A876D3">
            <w:pPr>
              <w:pStyle w:val="ListParagraph"/>
              <w:numPr>
                <w:ilvl w:val="0"/>
                <w:numId w:val="33"/>
              </w:numPr>
              <w:ind w:left="344"/>
              <w:rPr>
                <w:rFonts w:asciiTheme="minorHAnsi" w:hAnsiTheme="minorHAnsi" w:cstheme="minorHAnsi"/>
                <w:sz w:val="22"/>
                <w:szCs w:val="22"/>
              </w:rPr>
            </w:pPr>
            <w:r w:rsidRPr="00B27871">
              <w:rPr>
                <w:rFonts w:asciiTheme="minorHAnsi" w:hAnsiTheme="minorHAnsi" w:cstheme="minorHAnsi"/>
                <w:sz w:val="22"/>
                <w:szCs w:val="22"/>
              </w:rPr>
              <w:t>Staff are demonstrating sustained ongoing efforts to obtain employment, within a reasonable time frame, which match the individual’s</w:t>
            </w:r>
            <w:r w:rsidRPr="00B27871">
              <w:rPr>
                <w:rFonts w:asciiTheme="minorHAnsi" w:hAnsiTheme="minorHAnsi" w:cstheme="minorHAnsi"/>
                <w:i/>
                <w:sz w:val="22"/>
                <w:szCs w:val="22"/>
              </w:rPr>
              <w:t xml:space="preserve"> </w:t>
            </w:r>
            <w:r w:rsidRPr="00B27871">
              <w:rPr>
                <w:rFonts w:asciiTheme="minorHAnsi" w:hAnsiTheme="minorHAnsi" w:cstheme="minorHAnsi"/>
                <w:sz w:val="22"/>
                <w:szCs w:val="22"/>
              </w:rPr>
              <w:t>preferences</w:t>
            </w:r>
            <w:r w:rsidRPr="00B27871">
              <w:rPr>
                <w:rFonts w:asciiTheme="minorHAnsi" w:hAnsiTheme="minorHAnsi" w:cstheme="minorHAnsi"/>
                <w:i/>
                <w:sz w:val="22"/>
                <w:szCs w:val="22"/>
              </w:rPr>
              <w:t xml:space="preserve"> </w:t>
            </w:r>
            <w:r w:rsidRPr="00B27871">
              <w:rPr>
                <w:rFonts w:asciiTheme="minorHAnsi" w:hAnsiTheme="minorHAnsi" w:cstheme="minorHAnsi"/>
                <w:sz w:val="22"/>
                <w:szCs w:val="22"/>
              </w:rPr>
              <w:t xml:space="preserve">by </w:t>
            </w:r>
            <w:r w:rsidR="00C028D1" w:rsidRPr="00B27871">
              <w:rPr>
                <w:rFonts w:asciiTheme="minorHAnsi" w:hAnsiTheme="minorHAnsi" w:cstheme="minorHAnsi"/>
                <w:sz w:val="22"/>
                <w:szCs w:val="22"/>
              </w:rPr>
              <w:t>implementing.</w:t>
            </w:r>
            <w:r w:rsidRPr="00B27871">
              <w:rPr>
                <w:rFonts w:asciiTheme="minorHAnsi" w:hAnsiTheme="minorHAnsi" w:cstheme="minorHAnsi"/>
                <w:sz w:val="22"/>
                <w:szCs w:val="22"/>
              </w:rPr>
              <w:t xml:space="preserve"> </w:t>
            </w:r>
          </w:p>
          <w:p w14:paraId="52151AE8" w14:textId="5EF13A91" w:rsidR="00B27871" w:rsidRPr="00B27871" w:rsidRDefault="00B27871" w:rsidP="00A876D3">
            <w:pPr>
              <w:pStyle w:val="ListParagraph"/>
              <w:numPr>
                <w:ilvl w:val="0"/>
                <w:numId w:val="33"/>
              </w:numPr>
              <w:ind w:left="344"/>
              <w:rPr>
                <w:rFonts w:asciiTheme="minorHAnsi" w:hAnsiTheme="minorHAnsi" w:cstheme="minorHAnsi"/>
                <w:color w:val="FF0000"/>
                <w:sz w:val="22"/>
                <w:szCs w:val="22"/>
              </w:rPr>
            </w:pPr>
            <w:r w:rsidRPr="00B27871">
              <w:rPr>
                <w:rFonts w:asciiTheme="minorHAnsi" w:hAnsiTheme="minorHAnsi" w:cstheme="minorHAnsi"/>
                <w:b/>
                <w:sz w:val="22"/>
                <w:szCs w:val="22"/>
                <w:u w:val="single"/>
              </w:rPr>
              <w:t>and</w:t>
            </w:r>
            <w:r w:rsidRPr="00B27871">
              <w:rPr>
                <w:rFonts w:asciiTheme="minorHAnsi" w:hAnsiTheme="minorHAnsi" w:cstheme="minorHAnsi"/>
                <w:sz w:val="22"/>
                <w:szCs w:val="22"/>
              </w:rPr>
              <w:t xml:space="preserve"> modifying support strategies to address obstacles as necessary.</w:t>
            </w:r>
            <w:r w:rsidRPr="00B27871">
              <w:rPr>
                <w:rFonts w:asciiTheme="minorHAnsi" w:hAnsiTheme="minorHAnsi" w:cstheme="minorHAnsi"/>
                <w:color w:val="800080"/>
                <w:sz w:val="22"/>
                <w:szCs w:val="22"/>
              </w:rPr>
              <w:t xml:space="preserve"> </w:t>
            </w:r>
          </w:p>
        </w:tc>
        <w:tc>
          <w:tcPr>
            <w:tcW w:w="3822" w:type="dxa"/>
          </w:tcPr>
          <w:p w14:paraId="6760A4B7" w14:textId="2A656B2A" w:rsidR="00B27871" w:rsidRPr="00B27871" w:rsidRDefault="00B27871" w:rsidP="00A876D3">
            <w:pPr>
              <w:pStyle w:val="ListParagraph"/>
              <w:numPr>
                <w:ilvl w:val="0"/>
                <w:numId w:val="33"/>
              </w:numPr>
              <w:ind w:left="344"/>
              <w:rPr>
                <w:rFonts w:asciiTheme="minorHAnsi" w:hAnsiTheme="minorHAnsi" w:cstheme="minorHAnsi"/>
                <w:sz w:val="22"/>
                <w:szCs w:val="22"/>
              </w:rPr>
            </w:pPr>
            <w:r w:rsidRPr="00B27871">
              <w:rPr>
                <w:rFonts w:asciiTheme="minorHAnsi" w:hAnsiTheme="minorHAnsi" w:cstheme="minorHAnsi"/>
                <w:sz w:val="22"/>
                <w:szCs w:val="22"/>
              </w:rPr>
              <w:t xml:space="preserve">Staff are not demonstrating sustained ongoing efforts to obtain employment within a reasonable amount of time which match an individual’s preferences by </w:t>
            </w:r>
            <w:r w:rsidR="00C028D1" w:rsidRPr="00B27871">
              <w:rPr>
                <w:rFonts w:asciiTheme="minorHAnsi" w:hAnsiTheme="minorHAnsi" w:cstheme="minorHAnsi"/>
                <w:sz w:val="22"/>
                <w:szCs w:val="22"/>
              </w:rPr>
              <w:t>implementing.</w:t>
            </w:r>
            <w:r w:rsidRPr="00B27871">
              <w:rPr>
                <w:rFonts w:asciiTheme="minorHAnsi" w:hAnsiTheme="minorHAnsi" w:cstheme="minorHAnsi"/>
                <w:sz w:val="22"/>
                <w:szCs w:val="22"/>
              </w:rPr>
              <w:t xml:space="preserve"> </w:t>
            </w:r>
          </w:p>
          <w:p w14:paraId="3F6D391E" w14:textId="019BEABC" w:rsidR="00B27871" w:rsidRPr="00B27871" w:rsidRDefault="00B27871" w:rsidP="00A876D3">
            <w:pPr>
              <w:pStyle w:val="ListParagraph"/>
              <w:numPr>
                <w:ilvl w:val="0"/>
                <w:numId w:val="33"/>
              </w:numPr>
              <w:ind w:left="344"/>
              <w:rPr>
                <w:rFonts w:asciiTheme="minorHAnsi" w:hAnsiTheme="minorHAnsi" w:cstheme="minorHAnsi"/>
                <w:sz w:val="22"/>
                <w:szCs w:val="22"/>
              </w:rPr>
            </w:pPr>
            <w:r w:rsidRPr="00B27871">
              <w:rPr>
                <w:rFonts w:asciiTheme="minorHAnsi" w:hAnsiTheme="minorHAnsi" w:cstheme="minorHAnsi"/>
                <w:b/>
                <w:sz w:val="22"/>
                <w:szCs w:val="22"/>
                <w:u w:val="single"/>
              </w:rPr>
              <w:t>and/or</w:t>
            </w:r>
            <w:r w:rsidRPr="00B27871">
              <w:rPr>
                <w:rFonts w:asciiTheme="minorHAnsi" w:hAnsiTheme="minorHAnsi" w:cstheme="minorHAnsi"/>
                <w:sz w:val="22"/>
                <w:szCs w:val="22"/>
              </w:rPr>
              <w:t xml:space="preserve"> modifying support strategies to address obstacles.</w:t>
            </w:r>
          </w:p>
          <w:p w14:paraId="5C351AB3" w14:textId="77777777" w:rsidR="00B27871" w:rsidRPr="00B27871" w:rsidRDefault="00B27871" w:rsidP="00B27871">
            <w:pPr>
              <w:ind w:left="344"/>
              <w:rPr>
                <w:rFonts w:asciiTheme="minorHAnsi" w:hAnsiTheme="minorHAnsi" w:cstheme="minorHAnsi"/>
                <w:sz w:val="22"/>
                <w:szCs w:val="22"/>
              </w:rPr>
            </w:pPr>
          </w:p>
          <w:p w14:paraId="0EB62002" w14:textId="77777777" w:rsidR="00B27871" w:rsidRPr="00B27871" w:rsidRDefault="00B27871" w:rsidP="00B27871">
            <w:pPr>
              <w:ind w:left="344"/>
              <w:rPr>
                <w:rFonts w:asciiTheme="minorHAnsi" w:hAnsiTheme="minorHAnsi" w:cstheme="minorHAnsi"/>
                <w:color w:val="000080"/>
                <w:sz w:val="22"/>
                <w:szCs w:val="22"/>
              </w:rPr>
            </w:pPr>
          </w:p>
        </w:tc>
      </w:tr>
    </w:tbl>
    <w:p w14:paraId="3ACF9D41" w14:textId="77777777" w:rsidR="00B27871" w:rsidRDefault="00B27871"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27871" w14:paraId="13999050" w14:textId="77777777" w:rsidTr="00053FBF">
        <w:trPr>
          <w:trHeight w:val="872"/>
        </w:trPr>
        <w:tc>
          <w:tcPr>
            <w:tcW w:w="1908" w:type="dxa"/>
            <w:vMerge w:val="restart"/>
          </w:tcPr>
          <w:p w14:paraId="4FDBDFD5" w14:textId="77777777" w:rsidR="00B27871" w:rsidRPr="00B27871" w:rsidRDefault="00B27871"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27871">
              <w:rPr>
                <w:rFonts w:asciiTheme="minorHAnsi" w:hAnsiTheme="minorHAnsi" w:cstheme="minorHAnsi"/>
                <w:b/>
                <w:sz w:val="22"/>
                <w:szCs w:val="22"/>
                <w:shd w:val="clear" w:color="auto" w:fill="D9E2F3" w:themeFill="accent1" w:themeFillTint="33"/>
              </w:rPr>
              <w:t>INDICATOR</w:t>
            </w:r>
          </w:p>
          <w:p w14:paraId="4126C9CB" w14:textId="77777777" w:rsidR="00B27871" w:rsidRPr="00B27871" w:rsidRDefault="00B27871" w:rsidP="007E4C85">
            <w:pPr>
              <w:rPr>
                <w:rFonts w:asciiTheme="minorHAnsi" w:hAnsiTheme="minorHAnsi" w:cstheme="minorHAnsi"/>
                <w:sz w:val="22"/>
                <w:szCs w:val="22"/>
              </w:rPr>
            </w:pPr>
          </w:p>
          <w:p w14:paraId="59BDF72A" w14:textId="1A726FA4" w:rsidR="00B27871" w:rsidRPr="00B27871" w:rsidRDefault="00B41CCE" w:rsidP="00B27871">
            <w:pPr>
              <w:rPr>
                <w:rFonts w:asciiTheme="minorHAnsi" w:hAnsiTheme="minorHAnsi" w:cstheme="minorHAnsi"/>
                <w:sz w:val="22"/>
                <w:szCs w:val="22"/>
              </w:rPr>
            </w:pPr>
            <w:hyperlink w:anchor="C30" w:history="1">
              <w:r w:rsidR="00B27871" w:rsidRPr="00D054DD">
                <w:rPr>
                  <w:rStyle w:val="Hyperlink"/>
                  <w:rFonts w:asciiTheme="minorHAnsi" w:hAnsiTheme="minorHAnsi" w:cstheme="minorHAnsi"/>
                  <w:b/>
                  <w:sz w:val="22"/>
                  <w:szCs w:val="22"/>
                </w:rPr>
                <w:t>C30.</w:t>
              </w:r>
              <w:r w:rsidR="00B27871" w:rsidRPr="00D054DD">
                <w:rPr>
                  <w:rStyle w:val="Hyperlink"/>
                  <w:rFonts w:asciiTheme="minorHAnsi" w:hAnsiTheme="minorHAnsi" w:cstheme="minorHAnsi"/>
                  <w:sz w:val="22"/>
                  <w:szCs w:val="22"/>
                </w:rPr>
                <w:t xml:space="preserve"> </w:t>
              </w:r>
            </w:hyperlink>
            <w:r w:rsidR="00B27871" w:rsidRPr="00B27871">
              <w:rPr>
                <w:rFonts w:asciiTheme="minorHAnsi" w:hAnsiTheme="minorHAnsi" w:cstheme="minorHAnsi"/>
                <w:sz w:val="22"/>
                <w:szCs w:val="22"/>
              </w:rPr>
              <w:t xml:space="preserve"> Individuals are supported to </w:t>
            </w:r>
            <w:r w:rsidR="00B27871" w:rsidRPr="00B27871">
              <w:rPr>
                <w:rFonts w:asciiTheme="minorHAnsi" w:hAnsiTheme="minorHAnsi" w:cstheme="minorHAnsi"/>
                <w:sz w:val="22"/>
                <w:szCs w:val="22"/>
              </w:rPr>
              <w:lastRenderedPageBreak/>
              <w:t>work in integrated job settings.</w:t>
            </w:r>
          </w:p>
          <w:p w14:paraId="67BFEDE2" w14:textId="77777777" w:rsidR="00B27871" w:rsidRPr="00B27871" w:rsidRDefault="00B27871" w:rsidP="007E4C85">
            <w:pPr>
              <w:jc w:val="center"/>
              <w:rPr>
                <w:rFonts w:asciiTheme="minorHAnsi" w:hAnsiTheme="minorHAnsi" w:cstheme="minorHAnsi"/>
                <w:sz w:val="22"/>
                <w:szCs w:val="22"/>
              </w:rPr>
            </w:pPr>
          </w:p>
          <w:p w14:paraId="4915D8F5" w14:textId="77777777" w:rsidR="00B27871" w:rsidRPr="00B27871" w:rsidRDefault="00B27871"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27871">
              <w:rPr>
                <w:rFonts w:asciiTheme="minorHAnsi" w:hAnsiTheme="minorHAnsi" w:cstheme="minorHAnsi"/>
                <w:b/>
                <w:sz w:val="22"/>
                <w:szCs w:val="22"/>
              </w:rPr>
              <w:t>APPLICABILITY</w:t>
            </w:r>
          </w:p>
          <w:p w14:paraId="66311162" w14:textId="77777777" w:rsidR="00B27871" w:rsidRPr="00B27871" w:rsidRDefault="00B27871" w:rsidP="007E4C85">
            <w:pPr>
              <w:jc w:val="center"/>
              <w:rPr>
                <w:rFonts w:asciiTheme="minorHAnsi" w:hAnsiTheme="minorHAnsi" w:cstheme="minorHAnsi"/>
                <w:sz w:val="22"/>
                <w:szCs w:val="22"/>
              </w:rPr>
            </w:pPr>
          </w:p>
          <w:p w14:paraId="1A64F42C" w14:textId="6EC6F14A" w:rsidR="00B27871" w:rsidRPr="00B27871" w:rsidRDefault="00B27871" w:rsidP="007E4C85">
            <w:pPr>
              <w:jc w:val="center"/>
              <w:rPr>
                <w:rFonts w:asciiTheme="minorHAnsi" w:hAnsiTheme="minorHAnsi" w:cstheme="minorHAnsi"/>
                <w:sz w:val="22"/>
                <w:szCs w:val="22"/>
              </w:rPr>
            </w:pPr>
            <w:r w:rsidRPr="00B27871">
              <w:rPr>
                <w:rFonts w:asciiTheme="minorHAnsi" w:hAnsiTheme="minorHAnsi" w:cstheme="minorHAnsi"/>
                <w:sz w:val="22"/>
                <w:szCs w:val="22"/>
              </w:rPr>
              <w:t>Employment Services</w:t>
            </w:r>
          </w:p>
          <w:p w14:paraId="0374C967" w14:textId="77777777" w:rsidR="00B27871" w:rsidRPr="00B27871" w:rsidRDefault="00B27871" w:rsidP="007E4C85">
            <w:pPr>
              <w:jc w:val="center"/>
              <w:rPr>
                <w:rFonts w:asciiTheme="minorHAnsi" w:hAnsiTheme="minorHAnsi" w:cstheme="minorHAnsi"/>
                <w:sz w:val="22"/>
                <w:szCs w:val="22"/>
              </w:rPr>
            </w:pPr>
          </w:p>
          <w:p w14:paraId="325F1E01" w14:textId="77777777" w:rsidR="00B27871" w:rsidRPr="00B27871" w:rsidRDefault="00B27871" w:rsidP="007E4C85">
            <w:pPr>
              <w:jc w:val="center"/>
              <w:rPr>
                <w:rFonts w:asciiTheme="minorHAnsi" w:hAnsiTheme="minorHAnsi" w:cstheme="minorHAnsi"/>
                <w:sz w:val="22"/>
                <w:szCs w:val="22"/>
              </w:rPr>
            </w:pPr>
          </w:p>
        </w:tc>
        <w:tc>
          <w:tcPr>
            <w:tcW w:w="2068" w:type="dxa"/>
            <w:shd w:val="clear" w:color="auto" w:fill="D9E2F3" w:themeFill="accent1" w:themeFillTint="33"/>
          </w:tcPr>
          <w:p w14:paraId="3883F545" w14:textId="77777777" w:rsidR="002D3A33" w:rsidRDefault="002D3A33" w:rsidP="007E4C85">
            <w:pPr>
              <w:rPr>
                <w:rFonts w:asciiTheme="minorHAnsi" w:hAnsiTheme="minorHAnsi" w:cstheme="minorHAnsi"/>
                <w:b/>
                <w:sz w:val="22"/>
                <w:szCs w:val="22"/>
              </w:rPr>
            </w:pPr>
            <w:r>
              <w:rPr>
                <w:rFonts w:asciiTheme="minorHAnsi" w:hAnsiTheme="minorHAnsi" w:cstheme="minorHAnsi"/>
                <w:b/>
                <w:sz w:val="22"/>
                <w:szCs w:val="22"/>
              </w:rPr>
              <w:lastRenderedPageBreak/>
              <w:t>Regulations</w:t>
            </w:r>
          </w:p>
          <w:p w14:paraId="7CFD4CE4" w14:textId="52D6179A" w:rsidR="007C551A" w:rsidRDefault="00677F71" w:rsidP="007E4C85">
            <w:pPr>
              <w:rPr>
                <w:rFonts w:asciiTheme="minorHAnsi" w:hAnsiTheme="minorHAnsi" w:cstheme="minorHAnsi"/>
                <w:b/>
                <w:sz w:val="22"/>
                <w:szCs w:val="22"/>
              </w:rPr>
            </w:pPr>
            <w:r>
              <w:rPr>
                <w:rFonts w:asciiTheme="minorHAnsi" w:hAnsiTheme="minorHAnsi" w:cstheme="minorHAnsi"/>
                <w:b/>
                <w:sz w:val="22"/>
                <w:szCs w:val="22"/>
              </w:rPr>
              <w:t>7.09 (1) a</w:t>
            </w:r>
          </w:p>
          <w:p w14:paraId="060EDEF0" w14:textId="28873DD8" w:rsidR="00B27871" w:rsidRPr="00B27871" w:rsidRDefault="00B27871" w:rsidP="007E4C85">
            <w:pPr>
              <w:rPr>
                <w:rFonts w:asciiTheme="minorHAnsi" w:hAnsiTheme="minorHAnsi" w:cstheme="minorHAnsi"/>
                <w:b/>
                <w:sz w:val="22"/>
                <w:szCs w:val="22"/>
              </w:rPr>
            </w:pPr>
          </w:p>
        </w:tc>
        <w:tc>
          <w:tcPr>
            <w:tcW w:w="10638" w:type="dxa"/>
            <w:gridSpan w:val="3"/>
            <w:shd w:val="clear" w:color="auto" w:fill="auto"/>
          </w:tcPr>
          <w:p w14:paraId="038B571C" w14:textId="13B150A6" w:rsidR="00B27871" w:rsidRPr="00B27871" w:rsidRDefault="003C2D89" w:rsidP="007E4C85">
            <w:pPr>
              <w:rPr>
                <w:rFonts w:asciiTheme="minorHAnsi" w:hAnsiTheme="minorHAnsi" w:cstheme="minorHAnsi"/>
                <w:sz w:val="22"/>
                <w:szCs w:val="22"/>
              </w:rPr>
            </w:pPr>
            <w:r w:rsidRPr="003C2D89">
              <w:rPr>
                <w:rFonts w:asciiTheme="minorHAnsi" w:hAnsiTheme="minorHAnsi" w:cstheme="minorHAnsi"/>
                <w:sz w:val="22"/>
                <w:szCs w:val="22"/>
              </w:rPr>
              <w:t xml:space="preserve">(1) In addition to the requirements of 115 CMR 7.01 through 7.07, providers of employment </w:t>
            </w:r>
            <w:proofErr w:type="gramStart"/>
            <w:r w:rsidRPr="003C2D89">
              <w:rPr>
                <w:rFonts w:asciiTheme="minorHAnsi" w:hAnsiTheme="minorHAnsi" w:cstheme="minorHAnsi"/>
                <w:sz w:val="22"/>
                <w:szCs w:val="22"/>
              </w:rPr>
              <w:t>supports</w:t>
            </w:r>
            <w:proofErr w:type="gramEnd"/>
            <w:r w:rsidRPr="003C2D89">
              <w:rPr>
                <w:rFonts w:asciiTheme="minorHAnsi" w:hAnsiTheme="minorHAnsi" w:cstheme="minorHAnsi"/>
                <w:sz w:val="22"/>
                <w:szCs w:val="22"/>
              </w:rPr>
              <w:t xml:space="preserve"> or day supports shall adhere to the following standards: (a) Integrated, individual employment is the preferred service option and outcome for adults of working age.</w:t>
            </w:r>
          </w:p>
        </w:tc>
      </w:tr>
      <w:tr w:rsidR="004B6B87" w14:paraId="37DD9398" w14:textId="77777777" w:rsidTr="4A792D6F">
        <w:tc>
          <w:tcPr>
            <w:tcW w:w="1908" w:type="dxa"/>
            <w:vMerge/>
          </w:tcPr>
          <w:p w14:paraId="6DC6A61C" w14:textId="77777777" w:rsidR="004B6B87" w:rsidRPr="00B27871" w:rsidRDefault="004B6B87"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78DF7056" w14:textId="13E3BF54" w:rsidR="004B6B87" w:rsidRDefault="004B6B87" w:rsidP="007E4C85">
            <w:pPr>
              <w:rPr>
                <w:rFonts w:asciiTheme="minorHAnsi" w:hAnsiTheme="minorHAnsi" w:cstheme="minorHAnsi"/>
                <w:b/>
                <w:sz w:val="22"/>
                <w:szCs w:val="22"/>
              </w:rPr>
            </w:pPr>
            <w:r>
              <w:rPr>
                <w:rFonts w:asciiTheme="minorHAnsi" w:hAnsiTheme="minorHAnsi" w:cstheme="minorHAnsi"/>
                <w:b/>
                <w:sz w:val="22"/>
                <w:szCs w:val="22"/>
              </w:rPr>
              <w:t>7.09 (2) c</w:t>
            </w:r>
          </w:p>
        </w:tc>
        <w:tc>
          <w:tcPr>
            <w:tcW w:w="10638" w:type="dxa"/>
            <w:gridSpan w:val="3"/>
            <w:shd w:val="clear" w:color="auto" w:fill="auto"/>
          </w:tcPr>
          <w:p w14:paraId="2EE5904D" w14:textId="11203A3B" w:rsidR="004B6B87" w:rsidRPr="003C2D89" w:rsidRDefault="004B6B87" w:rsidP="007E4C85">
            <w:pPr>
              <w:rPr>
                <w:rFonts w:asciiTheme="minorHAnsi" w:hAnsiTheme="minorHAnsi" w:cstheme="minorHAnsi"/>
                <w:sz w:val="22"/>
                <w:szCs w:val="22"/>
              </w:rPr>
            </w:pPr>
            <w:r>
              <w:t>(</w:t>
            </w:r>
            <w:r w:rsidRPr="00C97AFC">
              <w:rPr>
                <w:rFonts w:asciiTheme="minorHAnsi" w:hAnsiTheme="minorHAnsi" w:cstheme="minorHAnsi"/>
                <w:sz w:val="22"/>
                <w:szCs w:val="22"/>
              </w:rPr>
              <w:t xml:space="preserve">2) Providers of employment supports including individual and group options shall adhere to the following </w:t>
            </w:r>
            <w:r w:rsidRPr="00C97AFC">
              <w:rPr>
                <w:rFonts w:asciiTheme="minorHAnsi" w:hAnsiTheme="minorHAnsi" w:cstheme="minorHAnsi"/>
                <w:sz w:val="22"/>
                <w:szCs w:val="22"/>
              </w:rPr>
              <w:lastRenderedPageBreak/>
              <w:t>standards: …(c) Individuals are supported to acquire and maintain jobs in an integrated work setting.</w:t>
            </w:r>
          </w:p>
        </w:tc>
      </w:tr>
      <w:tr w:rsidR="004B6B87" w14:paraId="7D48A888" w14:textId="77777777" w:rsidTr="4A792D6F">
        <w:tc>
          <w:tcPr>
            <w:tcW w:w="1908" w:type="dxa"/>
            <w:vMerge/>
          </w:tcPr>
          <w:p w14:paraId="2F830AD8" w14:textId="77777777" w:rsidR="004B6B87" w:rsidRPr="00B27871" w:rsidRDefault="004B6B87"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5143CACC" w14:textId="675C45F5" w:rsidR="004B6B87" w:rsidRDefault="004B6B87" w:rsidP="007E4C85">
            <w:pPr>
              <w:rPr>
                <w:rFonts w:asciiTheme="minorHAnsi" w:hAnsiTheme="minorHAnsi" w:cstheme="minorHAnsi"/>
                <w:b/>
                <w:sz w:val="22"/>
                <w:szCs w:val="22"/>
              </w:rPr>
            </w:pPr>
            <w:r w:rsidRPr="00B27871">
              <w:rPr>
                <w:rFonts w:asciiTheme="minorHAnsi" w:hAnsiTheme="minorHAnsi" w:cstheme="minorHAnsi"/>
                <w:b/>
                <w:sz w:val="22"/>
                <w:szCs w:val="22"/>
              </w:rPr>
              <w:t xml:space="preserve">CMS § 441.530 Home and Community-Based </w:t>
            </w:r>
            <w:proofErr w:type="gramStart"/>
            <w:r w:rsidRPr="00B27871">
              <w:rPr>
                <w:rFonts w:asciiTheme="minorHAnsi" w:hAnsiTheme="minorHAnsi" w:cstheme="minorHAnsi"/>
                <w:b/>
                <w:sz w:val="22"/>
                <w:szCs w:val="22"/>
              </w:rPr>
              <w:t>Setting.(</w:t>
            </w:r>
            <w:proofErr w:type="gramEnd"/>
            <w:r w:rsidRPr="00B27871">
              <w:rPr>
                <w:rFonts w:asciiTheme="minorHAnsi" w:hAnsiTheme="minorHAnsi" w:cstheme="minorHAnsi"/>
                <w:b/>
                <w:sz w:val="22"/>
                <w:szCs w:val="22"/>
              </w:rPr>
              <w:t>a) (1) (</w:t>
            </w:r>
            <w:proofErr w:type="spellStart"/>
            <w:r w:rsidRPr="00B27871">
              <w:rPr>
                <w:rFonts w:asciiTheme="minorHAnsi" w:hAnsiTheme="minorHAnsi" w:cstheme="minorHAnsi"/>
                <w:b/>
                <w:sz w:val="22"/>
                <w:szCs w:val="22"/>
              </w:rPr>
              <w:t>i</w:t>
            </w:r>
            <w:proofErr w:type="spellEnd"/>
            <w:r w:rsidRPr="00B27871">
              <w:rPr>
                <w:rFonts w:asciiTheme="minorHAnsi" w:hAnsiTheme="minorHAnsi" w:cstheme="minorHAnsi"/>
                <w:b/>
                <w:sz w:val="22"/>
                <w:szCs w:val="22"/>
              </w:rPr>
              <w:t>):</w:t>
            </w:r>
          </w:p>
        </w:tc>
        <w:tc>
          <w:tcPr>
            <w:tcW w:w="10638" w:type="dxa"/>
            <w:gridSpan w:val="3"/>
            <w:shd w:val="clear" w:color="auto" w:fill="auto"/>
          </w:tcPr>
          <w:p w14:paraId="30C7D525" w14:textId="31F0C30C" w:rsidR="004B6B87" w:rsidRPr="003C2D89" w:rsidRDefault="00053FBF" w:rsidP="007E4C85">
            <w:pPr>
              <w:rPr>
                <w:rFonts w:asciiTheme="minorHAnsi" w:hAnsiTheme="minorHAnsi" w:cstheme="minorHAnsi"/>
                <w:sz w:val="22"/>
                <w:szCs w:val="22"/>
              </w:rPr>
            </w:pPr>
            <w:r w:rsidRPr="00B27871">
              <w:rPr>
                <w:rFonts w:asciiTheme="minorHAnsi" w:hAnsiTheme="minorHAnsi" w:cstheme="minorHAnsi"/>
                <w:sz w:val="22"/>
                <w:szCs w:val="22"/>
              </w:rPr>
              <w:t>The setting is integrated in and supports full access of individuals receiving Medicaid HCBS to the greater community, including opportunities to seek employment and work in competitive integrated settings</w:t>
            </w:r>
            <w:r w:rsidRPr="00B27871">
              <w:rPr>
                <w:rFonts w:asciiTheme="minorHAnsi" w:hAnsiTheme="minorHAnsi" w:cstheme="minorHAnsi"/>
                <w:caps/>
                <w:sz w:val="22"/>
                <w:szCs w:val="22"/>
              </w:rPr>
              <w:t>..</w:t>
            </w:r>
            <w:r w:rsidRPr="00B27871">
              <w:rPr>
                <w:rFonts w:asciiTheme="minorHAnsi" w:hAnsiTheme="minorHAnsi" w:cstheme="minorHAnsi"/>
                <w:sz w:val="22"/>
                <w:szCs w:val="22"/>
              </w:rPr>
              <w:t>.</w:t>
            </w:r>
          </w:p>
        </w:tc>
      </w:tr>
      <w:tr w:rsidR="00B27871" w14:paraId="4478F457" w14:textId="77777777" w:rsidTr="73B1DE4F">
        <w:tc>
          <w:tcPr>
            <w:tcW w:w="1908" w:type="dxa"/>
            <w:vMerge/>
          </w:tcPr>
          <w:p w14:paraId="0541F6F4" w14:textId="77777777" w:rsidR="00B27871" w:rsidRPr="00B27871" w:rsidRDefault="00B27871" w:rsidP="007E4C85">
            <w:pPr>
              <w:jc w:val="center"/>
              <w:rPr>
                <w:rFonts w:asciiTheme="minorHAnsi" w:hAnsiTheme="minorHAnsi" w:cstheme="minorHAnsi"/>
                <w:sz w:val="22"/>
                <w:szCs w:val="22"/>
              </w:rPr>
            </w:pPr>
          </w:p>
        </w:tc>
        <w:tc>
          <w:tcPr>
            <w:tcW w:w="12706" w:type="dxa"/>
            <w:gridSpan w:val="4"/>
          </w:tcPr>
          <w:p w14:paraId="4EAB905C" w14:textId="77777777" w:rsidR="00B27871" w:rsidRPr="00B27871" w:rsidRDefault="00B27871" w:rsidP="007E4C85">
            <w:pPr>
              <w:shd w:val="clear" w:color="auto" w:fill="D9E2F3" w:themeFill="accent1" w:themeFillTint="33"/>
              <w:rPr>
                <w:rFonts w:asciiTheme="minorHAnsi" w:hAnsiTheme="minorHAnsi" w:cstheme="minorHAnsi"/>
                <w:b/>
                <w:sz w:val="22"/>
                <w:szCs w:val="22"/>
              </w:rPr>
            </w:pPr>
            <w:r w:rsidRPr="00B27871">
              <w:rPr>
                <w:rFonts w:asciiTheme="minorHAnsi" w:hAnsiTheme="minorHAnsi" w:cstheme="minorHAnsi"/>
                <w:b/>
                <w:sz w:val="22"/>
                <w:szCs w:val="22"/>
              </w:rPr>
              <w:t>GUIDELINES:</w:t>
            </w:r>
          </w:p>
          <w:p w14:paraId="38EA13B2" w14:textId="7072DAA6" w:rsidR="00B27871" w:rsidRPr="00B27871" w:rsidRDefault="2B3723E6" w:rsidP="4A792D6F">
            <w:pPr>
              <w:rPr>
                <w:rFonts w:asciiTheme="minorHAnsi" w:hAnsiTheme="minorHAnsi" w:cstheme="minorBidi"/>
                <w:sz w:val="22"/>
                <w:szCs w:val="22"/>
              </w:rPr>
            </w:pPr>
            <w:r w:rsidRPr="4A792D6F">
              <w:rPr>
                <w:rFonts w:asciiTheme="minorHAnsi" w:hAnsiTheme="minorHAnsi" w:cstheme="minorBidi"/>
                <w:sz w:val="22"/>
                <w:szCs w:val="22"/>
              </w:rPr>
              <w:t xml:space="preserve">There must be evidence of a strong effort to support work in integrated work settings.  Integrated work settings should be absent of a congregation of workers with </w:t>
            </w:r>
            <w:proofErr w:type="gramStart"/>
            <w:r w:rsidRPr="4A792D6F">
              <w:rPr>
                <w:rFonts w:asciiTheme="minorHAnsi" w:hAnsiTheme="minorHAnsi" w:cstheme="minorBidi"/>
                <w:sz w:val="22"/>
                <w:szCs w:val="22"/>
              </w:rPr>
              <w:t>disabilities, and</w:t>
            </w:r>
            <w:proofErr w:type="gramEnd"/>
            <w:r w:rsidRPr="4A792D6F">
              <w:rPr>
                <w:rFonts w:asciiTheme="minorHAnsi" w:hAnsiTheme="minorHAnsi" w:cstheme="minorBidi"/>
                <w:sz w:val="22"/>
                <w:szCs w:val="22"/>
              </w:rPr>
              <w:t xml:space="preserve"> include regular contact with co-workers who </w:t>
            </w:r>
            <w:r w:rsidR="3034EE18" w:rsidRPr="4A792D6F">
              <w:rPr>
                <w:rFonts w:asciiTheme="minorHAnsi" w:hAnsiTheme="minorHAnsi" w:cstheme="minorBidi"/>
                <w:sz w:val="22"/>
                <w:szCs w:val="22"/>
              </w:rPr>
              <w:t>do not have disabilities</w:t>
            </w:r>
            <w:r w:rsidRPr="4A792D6F">
              <w:rPr>
                <w:rFonts w:asciiTheme="minorHAnsi" w:hAnsiTheme="minorHAnsi" w:cstheme="minorBidi"/>
                <w:sz w:val="22"/>
                <w:szCs w:val="22"/>
              </w:rPr>
              <w:t xml:space="preserve"> as well as social interactions with co-workers at the work site such as at breaks, lunch or after-hours gatherings of co-workers.  </w:t>
            </w:r>
          </w:p>
          <w:p w14:paraId="07026E08" w14:textId="77777777" w:rsidR="00B27871" w:rsidRPr="00B27871" w:rsidRDefault="00B27871" w:rsidP="00B27871">
            <w:pPr>
              <w:rPr>
                <w:rFonts w:asciiTheme="minorHAnsi" w:hAnsiTheme="minorHAnsi" w:cstheme="minorHAnsi"/>
                <w:sz w:val="22"/>
                <w:szCs w:val="22"/>
              </w:rPr>
            </w:pPr>
          </w:p>
          <w:p w14:paraId="0343DEA2" w14:textId="7308AD00" w:rsidR="00B27871" w:rsidRPr="00B27871" w:rsidRDefault="00B27871" w:rsidP="00B27871">
            <w:pPr>
              <w:rPr>
                <w:rFonts w:asciiTheme="minorHAnsi" w:hAnsiTheme="minorHAnsi" w:cstheme="minorHAnsi"/>
                <w:sz w:val="22"/>
                <w:szCs w:val="22"/>
              </w:rPr>
            </w:pPr>
            <w:r w:rsidRPr="00B27871">
              <w:rPr>
                <w:rFonts w:asciiTheme="minorHAnsi" w:hAnsiTheme="minorHAnsi" w:cstheme="minorHAnsi"/>
                <w:sz w:val="22"/>
                <w:szCs w:val="22"/>
              </w:rPr>
              <w:t xml:space="preserve">To be part of an integrated employment situation means that the physical environment </w:t>
            </w:r>
            <w:proofErr w:type="gramStart"/>
            <w:r w:rsidRPr="00B27871">
              <w:rPr>
                <w:rFonts w:asciiTheme="minorHAnsi" w:hAnsiTheme="minorHAnsi" w:cstheme="minorHAnsi"/>
                <w:sz w:val="22"/>
                <w:szCs w:val="22"/>
              </w:rPr>
              <w:t>has to</w:t>
            </w:r>
            <w:proofErr w:type="gramEnd"/>
            <w:r w:rsidRPr="00B27871">
              <w:rPr>
                <w:rFonts w:asciiTheme="minorHAnsi" w:hAnsiTheme="minorHAnsi" w:cstheme="minorHAnsi"/>
                <w:sz w:val="22"/>
                <w:szCs w:val="22"/>
              </w:rPr>
              <w:t xml:space="preserve"> promote using the same facilities as others without disabilities.   Individuals should be supported to utilize the same </w:t>
            </w:r>
            <w:proofErr w:type="gramStart"/>
            <w:r w:rsidRPr="00B27871">
              <w:rPr>
                <w:rFonts w:asciiTheme="minorHAnsi" w:hAnsiTheme="minorHAnsi" w:cstheme="minorHAnsi"/>
                <w:sz w:val="22"/>
                <w:szCs w:val="22"/>
              </w:rPr>
              <w:t>work space</w:t>
            </w:r>
            <w:proofErr w:type="gramEnd"/>
            <w:r w:rsidRPr="00B27871">
              <w:rPr>
                <w:rFonts w:asciiTheme="minorHAnsi" w:hAnsiTheme="minorHAnsi" w:cstheme="minorHAnsi"/>
                <w:sz w:val="22"/>
                <w:szCs w:val="22"/>
              </w:rPr>
              <w:t xml:space="preserve"> as others including bathrooms, break rooms, and office/ work space. Access in and out of the work setting needs to afford individuals with the ability to enter/exit the workplace in a manner that is as convenient as other employees.  </w:t>
            </w:r>
          </w:p>
          <w:p w14:paraId="26CDE939" w14:textId="77777777" w:rsidR="00B27871" w:rsidRPr="00B27871" w:rsidRDefault="00B27871" w:rsidP="007E4C85">
            <w:pPr>
              <w:rPr>
                <w:rFonts w:asciiTheme="minorHAnsi" w:hAnsiTheme="minorHAnsi" w:cstheme="minorHAnsi"/>
                <w:sz w:val="22"/>
                <w:szCs w:val="22"/>
              </w:rPr>
            </w:pPr>
          </w:p>
        </w:tc>
      </w:tr>
      <w:tr w:rsidR="00B27871" w14:paraId="16C08F44" w14:textId="77777777" w:rsidTr="73B1DE4F">
        <w:tc>
          <w:tcPr>
            <w:tcW w:w="1908" w:type="dxa"/>
            <w:vMerge/>
          </w:tcPr>
          <w:p w14:paraId="6F429621" w14:textId="77777777" w:rsidR="00B27871" w:rsidRPr="00B27871" w:rsidRDefault="00B27871" w:rsidP="007E4C85">
            <w:pPr>
              <w:jc w:val="center"/>
              <w:rPr>
                <w:rFonts w:asciiTheme="minorHAnsi" w:hAnsiTheme="minorHAnsi" w:cstheme="minorHAnsi"/>
                <w:b/>
                <w:sz w:val="22"/>
                <w:szCs w:val="22"/>
              </w:rPr>
            </w:pPr>
          </w:p>
        </w:tc>
        <w:tc>
          <w:tcPr>
            <w:tcW w:w="2068" w:type="dxa"/>
            <w:shd w:val="clear" w:color="auto" w:fill="D9E2F3" w:themeFill="accent1" w:themeFillTint="33"/>
          </w:tcPr>
          <w:p w14:paraId="688658BC" w14:textId="77777777" w:rsidR="00B27871" w:rsidRPr="00B27871" w:rsidRDefault="00B27871" w:rsidP="007E4C85">
            <w:pPr>
              <w:jc w:val="center"/>
              <w:rPr>
                <w:rFonts w:asciiTheme="minorHAnsi" w:hAnsiTheme="minorHAnsi" w:cstheme="minorHAnsi"/>
                <w:sz w:val="22"/>
                <w:szCs w:val="22"/>
              </w:rPr>
            </w:pPr>
            <w:r w:rsidRPr="00B27871">
              <w:rPr>
                <w:rFonts w:asciiTheme="minorHAnsi" w:hAnsiTheme="minorHAnsi" w:cstheme="minorHAnsi"/>
                <w:b/>
                <w:sz w:val="22"/>
                <w:szCs w:val="22"/>
              </w:rPr>
              <w:t>INFORMATION SOURCE</w:t>
            </w:r>
          </w:p>
        </w:tc>
        <w:tc>
          <w:tcPr>
            <w:tcW w:w="3060" w:type="dxa"/>
            <w:shd w:val="clear" w:color="auto" w:fill="D9E2F3" w:themeFill="accent1" w:themeFillTint="33"/>
          </w:tcPr>
          <w:p w14:paraId="0507221B" w14:textId="77777777" w:rsidR="00B27871" w:rsidRPr="00B27871" w:rsidRDefault="00B27871" w:rsidP="007E4C85">
            <w:pPr>
              <w:jc w:val="center"/>
              <w:rPr>
                <w:rFonts w:asciiTheme="minorHAnsi" w:hAnsiTheme="minorHAnsi" w:cstheme="minorHAnsi"/>
                <w:sz w:val="22"/>
                <w:szCs w:val="22"/>
              </w:rPr>
            </w:pPr>
            <w:r w:rsidRPr="00B27871">
              <w:rPr>
                <w:rFonts w:asciiTheme="minorHAnsi" w:hAnsiTheme="minorHAnsi" w:cstheme="minorHAnsi"/>
                <w:b/>
                <w:sz w:val="22"/>
                <w:szCs w:val="22"/>
              </w:rPr>
              <w:t>HOW MEASURED</w:t>
            </w:r>
          </w:p>
        </w:tc>
        <w:tc>
          <w:tcPr>
            <w:tcW w:w="3756" w:type="dxa"/>
            <w:shd w:val="clear" w:color="auto" w:fill="D9E2F3" w:themeFill="accent1" w:themeFillTint="33"/>
          </w:tcPr>
          <w:p w14:paraId="7DB4184F" w14:textId="77777777" w:rsidR="00B27871" w:rsidRPr="00B27871" w:rsidRDefault="00B27871" w:rsidP="007E4C85">
            <w:pPr>
              <w:jc w:val="center"/>
              <w:rPr>
                <w:rFonts w:asciiTheme="minorHAnsi" w:hAnsiTheme="minorHAnsi" w:cstheme="minorHAnsi"/>
                <w:sz w:val="22"/>
                <w:szCs w:val="22"/>
              </w:rPr>
            </w:pPr>
            <w:r w:rsidRPr="00B27871">
              <w:rPr>
                <w:rFonts w:asciiTheme="minorHAnsi" w:hAnsiTheme="minorHAnsi" w:cstheme="minorHAnsi"/>
                <w:b/>
                <w:sz w:val="22"/>
                <w:szCs w:val="22"/>
              </w:rPr>
              <w:t>CRITERIA FOR STANDARD MET</w:t>
            </w:r>
          </w:p>
        </w:tc>
        <w:tc>
          <w:tcPr>
            <w:tcW w:w="3822" w:type="dxa"/>
            <w:shd w:val="clear" w:color="auto" w:fill="D9E2F3" w:themeFill="accent1" w:themeFillTint="33"/>
          </w:tcPr>
          <w:p w14:paraId="011578E0" w14:textId="77777777" w:rsidR="00B27871" w:rsidRPr="00B27871" w:rsidRDefault="00B27871" w:rsidP="007E4C85">
            <w:pPr>
              <w:jc w:val="center"/>
              <w:rPr>
                <w:rFonts w:asciiTheme="minorHAnsi" w:hAnsiTheme="minorHAnsi" w:cstheme="minorHAnsi"/>
                <w:b/>
                <w:sz w:val="22"/>
                <w:szCs w:val="22"/>
              </w:rPr>
            </w:pPr>
            <w:r w:rsidRPr="00B27871">
              <w:rPr>
                <w:rFonts w:asciiTheme="minorHAnsi" w:hAnsiTheme="minorHAnsi" w:cstheme="minorHAnsi"/>
                <w:b/>
                <w:sz w:val="22"/>
                <w:szCs w:val="22"/>
              </w:rPr>
              <w:t>CRITERIA FOR STANDARD</w:t>
            </w:r>
          </w:p>
          <w:p w14:paraId="2FCAEBB0" w14:textId="77777777" w:rsidR="00B27871" w:rsidRPr="00B27871" w:rsidRDefault="00B27871" w:rsidP="007E4C85">
            <w:pPr>
              <w:jc w:val="center"/>
              <w:rPr>
                <w:rFonts w:asciiTheme="minorHAnsi" w:hAnsiTheme="minorHAnsi" w:cstheme="minorHAnsi"/>
                <w:sz w:val="22"/>
                <w:szCs w:val="22"/>
              </w:rPr>
            </w:pPr>
            <w:r w:rsidRPr="00B27871">
              <w:rPr>
                <w:rFonts w:asciiTheme="minorHAnsi" w:hAnsiTheme="minorHAnsi" w:cstheme="minorHAnsi"/>
                <w:b/>
                <w:sz w:val="22"/>
                <w:szCs w:val="22"/>
              </w:rPr>
              <w:t>NOT MET</w:t>
            </w:r>
          </w:p>
        </w:tc>
      </w:tr>
      <w:tr w:rsidR="00B27871" w14:paraId="4ADDC9CF" w14:textId="77777777" w:rsidTr="73B1DE4F">
        <w:trPr>
          <w:trHeight w:val="2492"/>
        </w:trPr>
        <w:tc>
          <w:tcPr>
            <w:tcW w:w="1908" w:type="dxa"/>
            <w:vMerge/>
          </w:tcPr>
          <w:p w14:paraId="7444D7E3" w14:textId="77777777" w:rsidR="00B27871" w:rsidRPr="00B27871" w:rsidRDefault="00B27871" w:rsidP="007E4C85">
            <w:pPr>
              <w:jc w:val="center"/>
              <w:rPr>
                <w:rFonts w:asciiTheme="minorHAnsi" w:hAnsiTheme="minorHAnsi" w:cstheme="minorHAnsi"/>
                <w:b/>
                <w:sz w:val="22"/>
                <w:szCs w:val="22"/>
              </w:rPr>
            </w:pPr>
          </w:p>
        </w:tc>
        <w:tc>
          <w:tcPr>
            <w:tcW w:w="2068" w:type="dxa"/>
          </w:tcPr>
          <w:p w14:paraId="233E57A5" w14:textId="013AFCC8"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 xml:space="preserve">Staff Interview </w:t>
            </w:r>
          </w:p>
          <w:p w14:paraId="29B50FD6" w14:textId="77777777" w:rsidR="00B27871" w:rsidRPr="00B27871" w:rsidRDefault="00B27871" w:rsidP="007E4C85">
            <w:pPr>
              <w:rPr>
                <w:rFonts w:asciiTheme="minorHAnsi" w:hAnsiTheme="minorHAnsi" w:cstheme="minorHAnsi"/>
                <w:sz w:val="22"/>
                <w:szCs w:val="22"/>
              </w:rPr>
            </w:pPr>
          </w:p>
          <w:p w14:paraId="222D55BE" w14:textId="77777777"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Individual Interview</w:t>
            </w:r>
          </w:p>
          <w:p w14:paraId="403F1B10" w14:textId="77777777" w:rsidR="00B27871" w:rsidRPr="00B27871" w:rsidRDefault="00B27871" w:rsidP="007E4C85">
            <w:pPr>
              <w:rPr>
                <w:rFonts w:asciiTheme="minorHAnsi" w:hAnsiTheme="minorHAnsi" w:cstheme="minorHAnsi"/>
                <w:sz w:val="22"/>
                <w:szCs w:val="22"/>
              </w:rPr>
            </w:pPr>
          </w:p>
          <w:p w14:paraId="5E968495" w14:textId="6541761C"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Record Review Opportunities for work in integrated s</w:t>
            </w:r>
            <w:r>
              <w:rPr>
                <w:rFonts w:asciiTheme="minorHAnsi" w:hAnsiTheme="minorHAnsi" w:cstheme="minorHAnsi"/>
                <w:sz w:val="22"/>
                <w:szCs w:val="22"/>
              </w:rPr>
              <w:t xml:space="preserve">ettings are </w:t>
            </w:r>
            <w:r w:rsidR="00C028D1">
              <w:rPr>
                <w:rFonts w:asciiTheme="minorHAnsi" w:hAnsiTheme="minorHAnsi" w:cstheme="minorHAnsi"/>
                <w:sz w:val="22"/>
                <w:szCs w:val="22"/>
              </w:rPr>
              <w:t>provided.</w:t>
            </w:r>
            <w:r>
              <w:rPr>
                <w:rFonts w:asciiTheme="minorHAnsi" w:hAnsiTheme="minorHAnsi" w:cstheme="minorHAnsi"/>
                <w:sz w:val="22"/>
                <w:szCs w:val="22"/>
              </w:rPr>
              <w:t xml:space="preserve">  </w:t>
            </w:r>
          </w:p>
          <w:p w14:paraId="4F6933CD" w14:textId="77777777" w:rsidR="00B27871" w:rsidRPr="00B27871" w:rsidRDefault="00B27871" w:rsidP="007E4C85">
            <w:pPr>
              <w:rPr>
                <w:rFonts w:asciiTheme="minorHAnsi" w:hAnsiTheme="minorHAnsi" w:cstheme="minorHAnsi"/>
                <w:sz w:val="22"/>
                <w:szCs w:val="22"/>
              </w:rPr>
            </w:pPr>
          </w:p>
          <w:p w14:paraId="02F2C293" w14:textId="0DC3C2B2"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 xml:space="preserve">Documentation </w:t>
            </w:r>
            <w:proofErr w:type="gramStart"/>
            <w:r w:rsidRPr="00B27871">
              <w:rPr>
                <w:rFonts w:asciiTheme="minorHAnsi" w:hAnsiTheme="minorHAnsi" w:cstheme="minorHAnsi"/>
                <w:sz w:val="22"/>
                <w:szCs w:val="22"/>
              </w:rPr>
              <w:t>e.g.</w:t>
            </w:r>
            <w:proofErr w:type="gramEnd"/>
            <w:r w:rsidRPr="00B27871">
              <w:rPr>
                <w:rFonts w:asciiTheme="minorHAnsi" w:hAnsiTheme="minorHAnsi" w:cstheme="minorHAnsi"/>
                <w:sz w:val="22"/>
                <w:szCs w:val="22"/>
              </w:rPr>
              <w:t xml:space="preserve"> </w:t>
            </w:r>
            <w:r>
              <w:rPr>
                <w:rFonts w:asciiTheme="minorHAnsi" w:hAnsiTheme="minorHAnsi" w:cstheme="minorHAnsi"/>
                <w:sz w:val="22"/>
                <w:szCs w:val="22"/>
              </w:rPr>
              <w:t xml:space="preserve">enclave information  </w:t>
            </w:r>
          </w:p>
          <w:p w14:paraId="361F35B4" w14:textId="77777777" w:rsidR="00B27871" w:rsidRPr="00B27871" w:rsidRDefault="00B27871" w:rsidP="007E4C85">
            <w:pPr>
              <w:rPr>
                <w:rFonts w:asciiTheme="minorHAnsi" w:hAnsiTheme="minorHAnsi" w:cstheme="minorHAnsi"/>
                <w:sz w:val="22"/>
                <w:szCs w:val="22"/>
              </w:rPr>
            </w:pPr>
          </w:p>
          <w:p w14:paraId="101B2028" w14:textId="665C0BFD"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Observation of employment settings</w:t>
            </w:r>
          </w:p>
        </w:tc>
        <w:tc>
          <w:tcPr>
            <w:tcW w:w="3060" w:type="dxa"/>
          </w:tcPr>
          <w:p w14:paraId="7444D255" w14:textId="77777777"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Review if staff are providing opportunities for work in integrated job settings.</w:t>
            </w:r>
          </w:p>
          <w:p w14:paraId="0F45F686" w14:textId="77777777" w:rsidR="00B27871" w:rsidRPr="00B27871" w:rsidRDefault="00B27871" w:rsidP="007E4C85">
            <w:pPr>
              <w:rPr>
                <w:rFonts w:asciiTheme="minorHAnsi" w:hAnsiTheme="minorHAnsi" w:cstheme="minorHAnsi"/>
                <w:sz w:val="22"/>
                <w:szCs w:val="22"/>
              </w:rPr>
            </w:pPr>
          </w:p>
          <w:p w14:paraId="0A0F3F09" w14:textId="77777777" w:rsidR="00B27871" w:rsidRPr="00B27871" w:rsidRDefault="00B27871" w:rsidP="007E4C85">
            <w:pPr>
              <w:rPr>
                <w:rFonts w:asciiTheme="minorHAnsi" w:hAnsiTheme="minorHAnsi" w:cstheme="minorHAnsi"/>
                <w:sz w:val="22"/>
                <w:szCs w:val="22"/>
              </w:rPr>
            </w:pPr>
          </w:p>
          <w:p w14:paraId="05F1F345" w14:textId="77777777"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Review of schedules, routines.</w:t>
            </w:r>
          </w:p>
          <w:p w14:paraId="2E0E5DFB" w14:textId="77777777" w:rsidR="00B27871" w:rsidRPr="00B27871" w:rsidRDefault="00B27871" w:rsidP="007E4C85">
            <w:pPr>
              <w:rPr>
                <w:rFonts w:asciiTheme="minorHAnsi" w:hAnsiTheme="minorHAnsi" w:cstheme="minorHAnsi"/>
                <w:sz w:val="22"/>
                <w:szCs w:val="22"/>
              </w:rPr>
            </w:pPr>
          </w:p>
          <w:p w14:paraId="45E1C95C" w14:textId="78383DB2" w:rsidR="00B27871" w:rsidRPr="00B27871" w:rsidRDefault="00B27871" w:rsidP="007E4C85">
            <w:pPr>
              <w:rPr>
                <w:rFonts w:asciiTheme="minorHAnsi" w:hAnsiTheme="minorHAnsi" w:cstheme="minorHAnsi"/>
                <w:color w:val="FF0000"/>
                <w:sz w:val="22"/>
                <w:szCs w:val="22"/>
              </w:rPr>
            </w:pPr>
            <w:r w:rsidRPr="00B27871">
              <w:rPr>
                <w:rFonts w:asciiTheme="minorHAnsi" w:hAnsiTheme="minorHAnsi" w:cstheme="minorHAnsi"/>
                <w:sz w:val="22"/>
                <w:szCs w:val="22"/>
              </w:rPr>
              <w:t>Review that job settings are integrated.</w:t>
            </w:r>
          </w:p>
        </w:tc>
        <w:tc>
          <w:tcPr>
            <w:tcW w:w="3756" w:type="dxa"/>
          </w:tcPr>
          <w:p w14:paraId="20A3DBDD" w14:textId="7EF40230"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Opportunities for work in integrated settings are provided</w:t>
            </w:r>
            <w:r w:rsidR="00AA5607">
              <w:rPr>
                <w:rFonts w:asciiTheme="minorHAnsi" w:hAnsiTheme="minorHAnsi" w:cstheme="minorHAnsi"/>
                <w:sz w:val="22"/>
                <w:szCs w:val="22"/>
              </w:rPr>
              <w:t xml:space="preserve"> on a regular and frequent basis</w:t>
            </w:r>
            <w:r w:rsidRPr="00B27871">
              <w:rPr>
                <w:rFonts w:asciiTheme="minorHAnsi" w:hAnsiTheme="minorHAnsi" w:cstheme="minorHAnsi"/>
                <w:sz w:val="22"/>
                <w:szCs w:val="22"/>
              </w:rPr>
              <w:t xml:space="preserve">. </w:t>
            </w:r>
          </w:p>
          <w:p w14:paraId="6FD8560B" w14:textId="77777777" w:rsidR="00B27871" w:rsidRPr="00B27871" w:rsidRDefault="00B27871" w:rsidP="73B1DE4F">
            <w:pPr>
              <w:rPr>
                <w:rFonts w:asciiTheme="minorHAnsi" w:hAnsiTheme="minorHAnsi" w:cstheme="minorBidi"/>
                <w:color w:val="FF0000"/>
                <w:sz w:val="22"/>
                <w:szCs w:val="22"/>
              </w:rPr>
            </w:pPr>
          </w:p>
        </w:tc>
        <w:tc>
          <w:tcPr>
            <w:tcW w:w="3822" w:type="dxa"/>
          </w:tcPr>
          <w:p w14:paraId="73100FB1" w14:textId="77777777" w:rsidR="00B27871" w:rsidRPr="00B27871" w:rsidRDefault="00B27871" w:rsidP="00A876D3">
            <w:pPr>
              <w:pStyle w:val="ListParagraph"/>
              <w:numPr>
                <w:ilvl w:val="0"/>
                <w:numId w:val="34"/>
              </w:numPr>
              <w:ind w:left="368"/>
              <w:rPr>
                <w:rFonts w:asciiTheme="minorHAnsi" w:hAnsiTheme="minorHAnsi" w:cstheme="minorHAnsi"/>
                <w:sz w:val="22"/>
                <w:szCs w:val="22"/>
              </w:rPr>
            </w:pPr>
            <w:r w:rsidRPr="00B27871">
              <w:rPr>
                <w:rFonts w:asciiTheme="minorHAnsi" w:hAnsiTheme="minorHAnsi" w:cstheme="minorHAnsi"/>
                <w:sz w:val="22"/>
                <w:szCs w:val="22"/>
              </w:rPr>
              <w:t xml:space="preserve">Opportunities for work in integrated settings are not provided on a regular basis </w:t>
            </w:r>
          </w:p>
          <w:p w14:paraId="5969CCAC" w14:textId="77777777" w:rsidR="00B27871" w:rsidRPr="00B27871" w:rsidRDefault="00B27871" w:rsidP="00175E77">
            <w:pPr>
              <w:pStyle w:val="ListParagraph"/>
              <w:ind w:left="368"/>
              <w:rPr>
                <w:rFonts w:asciiTheme="minorHAnsi" w:hAnsiTheme="minorHAnsi" w:cstheme="minorHAnsi"/>
                <w:color w:val="000080"/>
                <w:sz w:val="22"/>
                <w:szCs w:val="22"/>
              </w:rPr>
            </w:pPr>
          </w:p>
        </w:tc>
      </w:tr>
    </w:tbl>
    <w:p w14:paraId="3BD75B71" w14:textId="77777777" w:rsidR="00B27871" w:rsidRDefault="00B27871"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27871" w14:paraId="3799D903" w14:textId="77777777" w:rsidTr="00B625B6">
        <w:tc>
          <w:tcPr>
            <w:tcW w:w="1908" w:type="dxa"/>
            <w:vMerge w:val="restart"/>
          </w:tcPr>
          <w:p w14:paraId="7C66255C" w14:textId="77777777" w:rsidR="00B27871" w:rsidRPr="00B27871" w:rsidRDefault="00B27871"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27871">
              <w:rPr>
                <w:rFonts w:asciiTheme="minorHAnsi" w:hAnsiTheme="minorHAnsi" w:cstheme="minorHAnsi"/>
                <w:b/>
                <w:sz w:val="22"/>
                <w:szCs w:val="22"/>
                <w:shd w:val="clear" w:color="auto" w:fill="D9E2F3" w:themeFill="accent1" w:themeFillTint="33"/>
              </w:rPr>
              <w:t>INDICATOR</w:t>
            </w:r>
          </w:p>
          <w:p w14:paraId="75B425B7" w14:textId="77777777" w:rsidR="00B27871" w:rsidRPr="00B27871" w:rsidRDefault="00B27871" w:rsidP="007E4C85">
            <w:pPr>
              <w:rPr>
                <w:rFonts w:asciiTheme="minorHAnsi" w:hAnsiTheme="minorHAnsi" w:cstheme="minorHAnsi"/>
                <w:sz w:val="22"/>
                <w:szCs w:val="22"/>
              </w:rPr>
            </w:pPr>
          </w:p>
          <w:p w14:paraId="44E2E02D" w14:textId="1AC5ECC2" w:rsidR="00B27871" w:rsidRDefault="00B27871" w:rsidP="00B27871">
            <w:pPr>
              <w:rPr>
                <w:rFonts w:asciiTheme="minorHAnsi" w:hAnsiTheme="minorHAnsi" w:cstheme="minorHAnsi"/>
                <w:sz w:val="22"/>
                <w:szCs w:val="22"/>
              </w:rPr>
            </w:pPr>
            <w:r w:rsidRPr="00B27871">
              <w:rPr>
                <w:rFonts w:asciiTheme="minorHAnsi" w:hAnsiTheme="minorHAnsi" w:cstheme="minorHAnsi"/>
                <w:b/>
                <w:sz w:val="22"/>
                <w:szCs w:val="22"/>
              </w:rPr>
              <w:lastRenderedPageBreak/>
              <w:t>C31.</w:t>
            </w:r>
            <w:r w:rsidRPr="00B27871">
              <w:rPr>
                <w:rFonts w:asciiTheme="minorHAnsi" w:hAnsiTheme="minorHAnsi" w:cstheme="minorHAnsi"/>
                <w:sz w:val="22"/>
                <w:szCs w:val="22"/>
              </w:rPr>
              <w:t xml:space="preserve"> Accommodations and adjustments are made to enable an individual to perform his/her job functions.</w:t>
            </w:r>
          </w:p>
          <w:p w14:paraId="422E2DF7" w14:textId="77777777" w:rsidR="00B27871" w:rsidRPr="00B27871" w:rsidRDefault="00B27871" w:rsidP="00B27871">
            <w:pPr>
              <w:rPr>
                <w:rFonts w:asciiTheme="minorHAnsi" w:hAnsiTheme="minorHAnsi" w:cstheme="minorHAnsi"/>
                <w:sz w:val="22"/>
                <w:szCs w:val="22"/>
              </w:rPr>
            </w:pPr>
          </w:p>
          <w:p w14:paraId="4EBF01ED" w14:textId="77777777" w:rsidR="00B27871" w:rsidRPr="00B27871" w:rsidRDefault="00B27871"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27871">
              <w:rPr>
                <w:rFonts w:asciiTheme="minorHAnsi" w:hAnsiTheme="minorHAnsi" w:cstheme="minorHAnsi"/>
                <w:b/>
                <w:sz w:val="22"/>
                <w:szCs w:val="22"/>
              </w:rPr>
              <w:t>APPLICABILITY</w:t>
            </w:r>
          </w:p>
          <w:p w14:paraId="10B9CA4D" w14:textId="77777777" w:rsidR="00B27871" w:rsidRPr="00B27871" w:rsidRDefault="00B27871" w:rsidP="007E4C85">
            <w:pPr>
              <w:jc w:val="center"/>
              <w:rPr>
                <w:rFonts w:asciiTheme="minorHAnsi" w:hAnsiTheme="minorHAnsi" w:cstheme="minorHAnsi"/>
                <w:sz w:val="22"/>
                <w:szCs w:val="22"/>
              </w:rPr>
            </w:pPr>
          </w:p>
          <w:p w14:paraId="4292A059" w14:textId="5700D1FA" w:rsidR="00B27871" w:rsidRPr="00B27871" w:rsidRDefault="00B27871" w:rsidP="007E4C85">
            <w:pPr>
              <w:jc w:val="center"/>
              <w:rPr>
                <w:rFonts w:asciiTheme="minorHAnsi" w:hAnsiTheme="minorHAnsi" w:cstheme="minorHAnsi"/>
                <w:sz w:val="22"/>
                <w:szCs w:val="22"/>
              </w:rPr>
            </w:pPr>
            <w:r w:rsidRPr="00B27871">
              <w:rPr>
                <w:rFonts w:asciiTheme="minorHAnsi" w:hAnsiTheme="minorHAnsi" w:cstheme="minorHAnsi"/>
                <w:sz w:val="22"/>
                <w:szCs w:val="22"/>
              </w:rPr>
              <w:t>Employment Services</w:t>
            </w:r>
          </w:p>
          <w:p w14:paraId="0E1E4EE7" w14:textId="77777777" w:rsidR="00B27871" w:rsidRPr="00B27871" w:rsidRDefault="00B27871" w:rsidP="007E4C85">
            <w:pPr>
              <w:jc w:val="center"/>
              <w:rPr>
                <w:rFonts w:asciiTheme="minorHAnsi" w:hAnsiTheme="minorHAnsi" w:cstheme="minorHAnsi"/>
                <w:sz w:val="22"/>
                <w:szCs w:val="22"/>
              </w:rPr>
            </w:pPr>
          </w:p>
        </w:tc>
        <w:tc>
          <w:tcPr>
            <w:tcW w:w="12706" w:type="dxa"/>
            <w:gridSpan w:val="4"/>
            <w:shd w:val="clear" w:color="auto" w:fill="auto"/>
          </w:tcPr>
          <w:p w14:paraId="26F8F348" w14:textId="572CC330" w:rsidR="00B27871" w:rsidRPr="00B27871" w:rsidRDefault="00CF6966" w:rsidP="007E4C85">
            <w:pPr>
              <w:rPr>
                <w:rFonts w:asciiTheme="minorHAnsi" w:hAnsiTheme="minorHAnsi" w:cstheme="minorHAnsi"/>
                <w:b/>
                <w:sz w:val="22"/>
                <w:szCs w:val="22"/>
              </w:rPr>
            </w:pPr>
            <w:r>
              <w:rPr>
                <w:rFonts w:asciiTheme="minorHAnsi" w:hAnsiTheme="minorHAnsi" w:cstheme="minorHAnsi"/>
                <w:b/>
                <w:sz w:val="22"/>
                <w:szCs w:val="22"/>
              </w:rPr>
              <w:lastRenderedPageBreak/>
              <w:t>7.04 (</w:t>
            </w:r>
            <w:r w:rsidR="00C365A5">
              <w:rPr>
                <w:rFonts w:asciiTheme="minorHAnsi" w:hAnsiTheme="minorHAnsi" w:cstheme="minorHAnsi"/>
                <w:b/>
                <w:sz w:val="22"/>
                <w:szCs w:val="22"/>
              </w:rPr>
              <w:t>1) e 2,3</w:t>
            </w:r>
            <w:r w:rsidR="00811F5F">
              <w:rPr>
                <w:rFonts w:asciiTheme="minorHAnsi" w:hAnsiTheme="minorHAnsi" w:cstheme="minorHAnsi"/>
                <w:b/>
                <w:sz w:val="22"/>
                <w:szCs w:val="22"/>
              </w:rPr>
              <w:t>:</w:t>
            </w:r>
            <w:r w:rsidR="00B27871" w:rsidRPr="00B27871">
              <w:rPr>
                <w:rFonts w:asciiTheme="minorHAnsi" w:hAnsiTheme="minorHAnsi" w:cstheme="minorHAnsi"/>
                <w:b/>
                <w:sz w:val="22"/>
                <w:szCs w:val="22"/>
              </w:rPr>
              <w:t xml:space="preserve"> </w:t>
            </w:r>
            <w:r w:rsidRPr="00C365A5">
              <w:rPr>
                <w:rFonts w:asciiTheme="minorHAnsi" w:hAnsiTheme="minorHAnsi" w:cstheme="minorHAnsi"/>
                <w:sz w:val="22"/>
                <w:szCs w:val="22"/>
              </w:rPr>
              <w:t xml:space="preserve">(e) Skill Acquisition and Accomplishments. Assessment, training, education, supports and services necessary for the individual to meet the goals in the individual's ISP, to acquire skills that increase self-reliance and that are necessary to achieve desired and valued outcomes </w:t>
            </w:r>
            <w:r w:rsidR="00811F5F">
              <w:rPr>
                <w:rFonts w:asciiTheme="minorHAnsi" w:hAnsiTheme="minorHAnsi" w:cstheme="minorHAnsi"/>
                <w:sz w:val="22"/>
                <w:szCs w:val="22"/>
              </w:rPr>
              <w:t>(</w:t>
            </w:r>
            <w:r w:rsidRPr="00C365A5">
              <w:rPr>
                <w:rFonts w:asciiTheme="minorHAnsi" w:hAnsiTheme="minorHAnsi" w:cstheme="minorHAnsi"/>
                <w:sz w:val="22"/>
                <w:szCs w:val="22"/>
              </w:rPr>
              <w:t>2.</w:t>
            </w:r>
            <w:r w:rsidR="00811F5F">
              <w:rPr>
                <w:rFonts w:asciiTheme="minorHAnsi" w:hAnsiTheme="minorHAnsi" w:cstheme="minorHAnsi"/>
                <w:sz w:val="22"/>
                <w:szCs w:val="22"/>
              </w:rPr>
              <w:t>)</w:t>
            </w:r>
            <w:r w:rsidRPr="00C365A5">
              <w:rPr>
                <w:rFonts w:asciiTheme="minorHAnsi" w:hAnsiTheme="minorHAnsi" w:cstheme="minorHAnsi"/>
                <w:sz w:val="22"/>
                <w:szCs w:val="22"/>
              </w:rPr>
              <w:t xml:space="preserve"> For providers of employment supports, the supports and services include supports to </w:t>
            </w:r>
            <w:r w:rsidRPr="00C365A5">
              <w:rPr>
                <w:rFonts w:asciiTheme="minorHAnsi" w:hAnsiTheme="minorHAnsi" w:cstheme="minorHAnsi"/>
                <w:sz w:val="22"/>
                <w:szCs w:val="22"/>
              </w:rPr>
              <w:lastRenderedPageBreak/>
              <w:t xml:space="preserve">explore and develop work skills, to obtain and maintain paid work in integrated work settings, and the supports to help individuals on a pathway to employment by developing the skills to secure work. </w:t>
            </w:r>
            <w:r w:rsidR="00811F5F">
              <w:rPr>
                <w:rFonts w:asciiTheme="minorHAnsi" w:hAnsiTheme="minorHAnsi" w:cstheme="minorHAnsi"/>
                <w:sz w:val="22"/>
                <w:szCs w:val="22"/>
              </w:rPr>
              <w:t>(</w:t>
            </w:r>
            <w:r w:rsidRPr="00C365A5">
              <w:rPr>
                <w:rFonts w:asciiTheme="minorHAnsi" w:hAnsiTheme="minorHAnsi" w:cstheme="minorHAnsi"/>
                <w:sz w:val="22"/>
                <w:szCs w:val="22"/>
              </w:rPr>
              <w:t>3.</w:t>
            </w:r>
            <w:r w:rsidR="00811F5F">
              <w:rPr>
                <w:rFonts w:asciiTheme="minorHAnsi" w:hAnsiTheme="minorHAnsi" w:cstheme="minorHAnsi"/>
                <w:sz w:val="22"/>
                <w:szCs w:val="22"/>
              </w:rPr>
              <w:t>)</w:t>
            </w:r>
            <w:r w:rsidRPr="00C365A5">
              <w:rPr>
                <w:rFonts w:asciiTheme="minorHAnsi" w:hAnsiTheme="minorHAnsi" w:cstheme="minorHAnsi"/>
                <w:sz w:val="22"/>
                <w:szCs w:val="22"/>
              </w:rPr>
              <w:t xml:space="preserve"> For providers of day supports, the services and supports include help that will enable the individual to explore their work, leisure, and community interests, and to participate in their preferred activities</w:t>
            </w:r>
          </w:p>
        </w:tc>
      </w:tr>
      <w:tr w:rsidR="00B27871" w14:paraId="031FD954" w14:textId="77777777" w:rsidTr="73B1DE4F">
        <w:tc>
          <w:tcPr>
            <w:tcW w:w="1908" w:type="dxa"/>
            <w:vMerge/>
          </w:tcPr>
          <w:p w14:paraId="24272959" w14:textId="77777777" w:rsidR="00B27871" w:rsidRPr="00B27871" w:rsidRDefault="00B27871" w:rsidP="007E4C85">
            <w:pPr>
              <w:jc w:val="center"/>
              <w:rPr>
                <w:rFonts w:asciiTheme="minorHAnsi" w:hAnsiTheme="minorHAnsi" w:cstheme="minorHAnsi"/>
                <w:sz w:val="22"/>
                <w:szCs w:val="22"/>
              </w:rPr>
            </w:pPr>
          </w:p>
        </w:tc>
        <w:tc>
          <w:tcPr>
            <w:tcW w:w="12706" w:type="dxa"/>
            <w:gridSpan w:val="4"/>
          </w:tcPr>
          <w:p w14:paraId="0D6A0C55" w14:textId="77777777" w:rsidR="00B27871" w:rsidRPr="00B27871" w:rsidRDefault="00B27871" w:rsidP="007E4C85">
            <w:pPr>
              <w:shd w:val="clear" w:color="auto" w:fill="D9E2F3" w:themeFill="accent1" w:themeFillTint="33"/>
              <w:rPr>
                <w:rFonts w:asciiTheme="minorHAnsi" w:hAnsiTheme="minorHAnsi" w:cstheme="minorHAnsi"/>
                <w:b/>
                <w:sz w:val="22"/>
                <w:szCs w:val="22"/>
              </w:rPr>
            </w:pPr>
            <w:r w:rsidRPr="00B27871">
              <w:rPr>
                <w:rFonts w:asciiTheme="minorHAnsi" w:hAnsiTheme="minorHAnsi" w:cstheme="minorHAnsi"/>
                <w:b/>
                <w:sz w:val="22"/>
                <w:szCs w:val="22"/>
              </w:rPr>
              <w:t>GUIDELINES:</w:t>
            </w:r>
          </w:p>
          <w:p w14:paraId="6481D085" w14:textId="66542D01" w:rsidR="00B27871" w:rsidRPr="00B27871" w:rsidRDefault="00B27871" w:rsidP="73B1DE4F">
            <w:pPr>
              <w:rPr>
                <w:rFonts w:asciiTheme="minorHAnsi" w:hAnsiTheme="minorHAnsi" w:cstheme="minorBidi"/>
                <w:sz w:val="22"/>
                <w:szCs w:val="22"/>
              </w:rPr>
            </w:pPr>
            <w:r w:rsidRPr="73B1DE4F">
              <w:rPr>
                <w:rFonts w:asciiTheme="minorHAnsi" w:hAnsiTheme="minorHAnsi" w:cstheme="minorBidi"/>
                <w:sz w:val="22"/>
                <w:szCs w:val="22"/>
              </w:rPr>
              <w:t>Necessary and appropriate accommodations, based on an individual’s needs must be in place to enhance success.</w:t>
            </w:r>
          </w:p>
          <w:p w14:paraId="63295E99" w14:textId="77777777" w:rsidR="00B27871" w:rsidRPr="00B27871" w:rsidRDefault="00B27871" w:rsidP="00B27871">
            <w:pPr>
              <w:rPr>
                <w:rFonts w:asciiTheme="minorHAnsi" w:hAnsiTheme="minorHAnsi" w:cstheme="minorHAnsi"/>
                <w:sz w:val="22"/>
                <w:szCs w:val="22"/>
              </w:rPr>
            </w:pPr>
          </w:p>
          <w:p w14:paraId="451EFD15" w14:textId="77777777" w:rsidR="00B27871" w:rsidRPr="00B27871" w:rsidRDefault="00B27871" w:rsidP="73B1DE4F">
            <w:pPr>
              <w:rPr>
                <w:rFonts w:asciiTheme="minorHAnsi" w:hAnsiTheme="minorHAnsi" w:cstheme="minorBidi"/>
                <w:sz w:val="22"/>
                <w:szCs w:val="22"/>
              </w:rPr>
            </w:pPr>
            <w:r w:rsidRPr="73B1DE4F">
              <w:rPr>
                <w:rFonts w:asciiTheme="minorHAnsi" w:hAnsiTheme="minorHAnsi" w:cstheme="minorBidi"/>
                <w:sz w:val="22"/>
                <w:szCs w:val="22"/>
              </w:rPr>
              <w:t xml:space="preserve">The provider must be familiar and/or knowledgeable about this information or know where to go for resources that address individuals’ rights and workplace accommodation(s) such as the Americans </w:t>
            </w:r>
            <w:proofErr w:type="gramStart"/>
            <w:r w:rsidRPr="73B1DE4F">
              <w:rPr>
                <w:rFonts w:asciiTheme="minorHAnsi" w:hAnsiTheme="minorHAnsi" w:cstheme="minorBidi"/>
                <w:sz w:val="22"/>
                <w:szCs w:val="22"/>
              </w:rPr>
              <w:t>With</w:t>
            </w:r>
            <w:proofErr w:type="gramEnd"/>
            <w:r w:rsidRPr="73B1DE4F">
              <w:rPr>
                <w:rFonts w:asciiTheme="minorHAnsi" w:hAnsiTheme="minorHAnsi" w:cstheme="minorBidi"/>
                <w:sz w:val="22"/>
                <w:szCs w:val="22"/>
              </w:rPr>
              <w:t xml:space="preserve"> Disabilities Act (ADA) and Architectural Access Board (AAB).  Individuals are supported, as needed, to request and receive accommodations.</w:t>
            </w:r>
          </w:p>
          <w:p w14:paraId="779DC29E" w14:textId="1496E33E" w:rsidR="73B1DE4F" w:rsidRDefault="73B1DE4F" w:rsidP="73B1DE4F">
            <w:pPr>
              <w:rPr>
                <w:rFonts w:asciiTheme="minorHAnsi" w:hAnsiTheme="minorHAnsi" w:cstheme="minorBidi"/>
                <w:sz w:val="22"/>
                <w:szCs w:val="22"/>
              </w:rPr>
            </w:pPr>
          </w:p>
          <w:p w14:paraId="35F662EC" w14:textId="1FD8BAC0" w:rsidR="0C1451D8" w:rsidRDefault="0C1451D8" w:rsidP="73B1DE4F">
            <w:pPr>
              <w:rPr>
                <w:rFonts w:asciiTheme="minorHAnsi" w:hAnsiTheme="minorHAnsi" w:cstheme="minorBidi"/>
                <w:sz w:val="22"/>
                <w:szCs w:val="22"/>
              </w:rPr>
            </w:pPr>
            <w:r w:rsidRPr="73B1DE4F">
              <w:rPr>
                <w:rFonts w:asciiTheme="minorHAnsi" w:hAnsiTheme="minorHAnsi" w:cstheme="minorBidi"/>
                <w:sz w:val="22"/>
                <w:szCs w:val="22"/>
              </w:rPr>
              <w:t>Accommodations</w:t>
            </w:r>
            <w:r w:rsidR="19F1061A" w:rsidRPr="73B1DE4F">
              <w:rPr>
                <w:rFonts w:asciiTheme="minorHAnsi" w:hAnsiTheme="minorHAnsi" w:cstheme="minorBidi"/>
                <w:sz w:val="22"/>
                <w:szCs w:val="22"/>
              </w:rPr>
              <w:t xml:space="preserve"> and adjustments to the job to enhance the individual’s abil</w:t>
            </w:r>
            <w:r w:rsidR="670D650E" w:rsidRPr="73B1DE4F">
              <w:rPr>
                <w:rFonts w:asciiTheme="minorHAnsi" w:hAnsiTheme="minorHAnsi" w:cstheme="minorBidi"/>
                <w:sz w:val="22"/>
                <w:szCs w:val="22"/>
              </w:rPr>
              <w:t>ity to work</w:t>
            </w:r>
            <w:r w:rsidR="19F1061A" w:rsidRPr="73B1DE4F">
              <w:rPr>
                <w:rFonts w:asciiTheme="minorHAnsi" w:hAnsiTheme="minorHAnsi" w:cstheme="minorBidi"/>
                <w:sz w:val="22"/>
                <w:szCs w:val="22"/>
              </w:rPr>
              <w:t xml:space="preserve"> such as </w:t>
            </w:r>
            <w:r w:rsidR="08931C2F" w:rsidRPr="73B1DE4F">
              <w:rPr>
                <w:rFonts w:asciiTheme="minorHAnsi" w:hAnsiTheme="minorHAnsi" w:cstheme="minorBidi"/>
                <w:sz w:val="22"/>
                <w:szCs w:val="22"/>
              </w:rPr>
              <w:t>change job tasks, improved accessibility in a room/ area, alternative work schedule</w:t>
            </w:r>
            <w:r w:rsidR="19F1061A" w:rsidRPr="73B1DE4F">
              <w:rPr>
                <w:rFonts w:asciiTheme="minorHAnsi" w:hAnsiTheme="minorHAnsi" w:cstheme="minorBidi"/>
                <w:sz w:val="22"/>
                <w:szCs w:val="22"/>
              </w:rPr>
              <w:t xml:space="preserve">, </w:t>
            </w:r>
            <w:r w:rsidR="3925AAF8" w:rsidRPr="73B1DE4F">
              <w:rPr>
                <w:rFonts w:asciiTheme="minorHAnsi" w:hAnsiTheme="minorHAnsi" w:cstheme="minorBidi"/>
                <w:sz w:val="22"/>
                <w:szCs w:val="22"/>
              </w:rPr>
              <w:t xml:space="preserve">and </w:t>
            </w:r>
            <w:r w:rsidR="7F5B7F1A" w:rsidRPr="73B1DE4F">
              <w:rPr>
                <w:rFonts w:asciiTheme="minorHAnsi" w:hAnsiTheme="minorHAnsi" w:cstheme="minorBidi"/>
                <w:sz w:val="22"/>
                <w:szCs w:val="22"/>
              </w:rPr>
              <w:t>alternative</w:t>
            </w:r>
            <w:r w:rsidR="2EB737D8" w:rsidRPr="73B1DE4F">
              <w:rPr>
                <w:rFonts w:asciiTheme="minorHAnsi" w:hAnsiTheme="minorHAnsi" w:cstheme="minorBidi"/>
                <w:sz w:val="22"/>
                <w:szCs w:val="22"/>
              </w:rPr>
              <w:t xml:space="preserve"> training</w:t>
            </w:r>
            <w:r w:rsidR="7F5B7F1A" w:rsidRPr="73B1DE4F">
              <w:rPr>
                <w:rFonts w:asciiTheme="minorHAnsi" w:hAnsiTheme="minorHAnsi" w:cstheme="minorBidi"/>
                <w:sz w:val="22"/>
                <w:szCs w:val="22"/>
              </w:rPr>
              <w:t xml:space="preserve"> formats</w:t>
            </w:r>
            <w:r w:rsidR="738D1147" w:rsidRPr="73B1DE4F">
              <w:rPr>
                <w:rFonts w:asciiTheme="minorHAnsi" w:hAnsiTheme="minorHAnsi" w:cstheme="minorBidi"/>
                <w:sz w:val="22"/>
                <w:szCs w:val="22"/>
              </w:rPr>
              <w:t xml:space="preserve"> </w:t>
            </w:r>
            <w:r w:rsidR="7F5B7F1A" w:rsidRPr="73B1DE4F">
              <w:rPr>
                <w:rFonts w:asciiTheme="minorHAnsi" w:hAnsiTheme="minorHAnsi" w:cstheme="minorBidi"/>
                <w:sz w:val="22"/>
                <w:szCs w:val="22"/>
              </w:rPr>
              <w:t xml:space="preserve">are a few of the </w:t>
            </w:r>
            <w:r w:rsidR="708BD00C" w:rsidRPr="73B1DE4F">
              <w:rPr>
                <w:rFonts w:asciiTheme="minorHAnsi" w:hAnsiTheme="minorHAnsi" w:cstheme="minorBidi"/>
                <w:sz w:val="22"/>
                <w:szCs w:val="22"/>
              </w:rPr>
              <w:t>accommodations</w:t>
            </w:r>
            <w:r w:rsidR="7F5B7F1A" w:rsidRPr="73B1DE4F">
              <w:rPr>
                <w:rFonts w:asciiTheme="minorHAnsi" w:hAnsiTheme="minorHAnsi" w:cstheme="minorBidi"/>
                <w:sz w:val="22"/>
                <w:szCs w:val="22"/>
              </w:rPr>
              <w:t xml:space="preserve"> that can be made.</w:t>
            </w:r>
          </w:p>
          <w:p w14:paraId="50DFDEE0" w14:textId="77777777" w:rsidR="00B27871" w:rsidRPr="00B27871" w:rsidRDefault="00B27871" w:rsidP="00B27871">
            <w:pPr>
              <w:rPr>
                <w:rFonts w:asciiTheme="minorHAnsi" w:hAnsiTheme="minorHAnsi" w:cstheme="minorHAnsi"/>
                <w:sz w:val="22"/>
                <w:szCs w:val="22"/>
              </w:rPr>
            </w:pPr>
          </w:p>
          <w:p w14:paraId="3867D9EB" w14:textId="7292F2B5" w:rsidR="00B27871" w:rsidRPr="00B27871" w:rsidRDefault="2B3723E6" w:rsidP="73B1DE4F">
            <w:pPr>
              <w:rPr>
                <w:rFonts w:asciiTheme="minorHAnsi" w:hAnsiTheme="minorHAnsi" w:cstheme="minorBidi"/>
                <w:sz w:val="22"/>
                <w:szCs w:val="22"/>
              </w:rPr>
            </w:pPr>
            <w:r w:rsidRPr="73B1DE4F">
              <w:rPr>
                <w:rFonts w:asciiTheme="minorHAnsi" w:hAnsiTheme="minorHAnsi" w:cstheme="minorBidi"/>
                <w:sz w:val="22"/>
                <w:szCs w:val="22"/>
              </w:rPr>
              <w:t xml:space="preserve">In addition, other generic resources exist that might assist individuals </w:t>
            </w:r>
            <w:r w:rsidRPr="73B1DE4F" w:rsidDel="2B3723E6">
              <w:rPr>
                <w:rFonts w:asciiTheme="minorHAnsi" w:hAnsiTheme="minorHAnsi" w:cstheme="minorBidi"/>
                <w:sz w:val="22"/>
                <w:szCs w:val="22"/>
              </w:rPr>
              <w:t xml:space="preserve">to </w:t>
            </w:r>
            <w:r w:rsidRPr="73B1DE4F">
              <w:rPr>
                <w:rFonts w:asciiTheme="minorHAnsi" w:hAnsiTheme="minorHAnsi" w:cstheme="minorBidi"/>
                <w:sz w:val="22"/>
                <w:szCs w:val="22"/>
              </w:rPr>
              <w:t>accommodate their unique needs and enhance their employability. (i.e.  Massachusetts Rehabilitation Commission</w:t>
            </w:r>
            <w:r w:rsidRPr="4A792D6F">
              <w:rPr>
                <w:rFonts w:asciiTheme="minorHAnsi" w:hAnsiTheme="minorHAnsi" w:cstheme="minorBidi"/>
                <w:sz w:val="22"/>
                <w:szCs w:val="22"/>
              </w:rPr>
              <w:t>,</w:t>
            </w:r>
            <w:r w:rsidR="0FC66E3A" w:rsidRPr="522FEB3E">
              <w:rPr>
                <w:rFonts w:asciiTheme="minorHAnsi" w:hAnsiTheme="minorHAnsi" w:cstheme="minorBidi"/>
                <w:sz w:val="22"/>
                <w:szCs w:val="22"/>
              </w:rPr>
              <w:t>)</w:t>
            </w:r>
          </w:p>
        </w:tc>
      </w:tr>
      <w:tr w:rsidR="00B27871" w14:paraId="38F2D158" w14:textId="77777777" w:rsidTr="73B1DE4F">
        <w:tc>
          <w:tcPr>
            <w:tcW w:w="1908" w:type="dxa"/>
            <w:vMerge/>
          </w:tcPr>
          <w:p w14:paraId="77E10D88" w14:textId="77777777" w:rsidR="00B27871" w:rsidRPr="00B27871" w:rsidRDefault="00B27871" w:rsidP="007E4C85">
            <w:pPr>
              <w:jc w:val="center"/>
              <w:rPr>
                <w:rFonts w:asciiTheme="minorHAnsi" w:hAnsiTheme="minorHAnsi" w:cstheme="minorHAnsi"/>
                <w:b/>
                <w:sz w:val="22"/>
                <w:szCs w:val="22"/>
              </w:rPr>
            </w:pPr>
          </w:p>
        </w:tc>
        <w:tc>
          <w:tcPr>
            <w:tcW w:w="2068" w:type="dxa"/>
            <w:shd w:val="clear" w:color="auto" w:fill="D9E2F3" w:themeFill="accent1" w:themeFillTint="33"/>
          </w:tcPr>
          <w:p w14:paraId="0FD10615" w14:textId="77777777" w:rsidR="00B27871" w:rsidRPr="00B27871" w:rsidRDefault="00B27871" w:rsidP="007E4C85">
            <w:pPr>
              <w:jc w:val="center"/>
              <w:rPr>
                <w:rFonts w:asciiTheme="minorHAnsi" w:hAnsiTheme="minorHAnsi" w:cstheme="minorHAnsi"/>
                <w:sz w:val="22"/>
                <w:szCs w:val="22"/>
              </w:rPr>
            </w:pPr>
            <w:r w:rsidRPr="00B27871">
              <w:rPr>
                <w:rFonts w:asciiTheme="minorHAnsi" w:hAnsiTheme="minorHAnsi" w:cstheme="minorHAnsi"/>
                <w:b/>
                <w:sz w:val="22"/>
                <w:szCs w:val="22"/>
              </w:rPr>
              <w:t>INFORMATION SOURCE</w:t>
            </w:r>
          </w:p>
        </w:tc>
        <w:tc>
          <w:tcPr>
            <w:tcW w:w="3060" w:type="dxa"/>
            <w:shd w:val="clear" w:color="auto" w:fill="D9E2F3" w:themeFill="accent1" w:themeFillTint="33"/>
          </w:tcPr>
          <w:p w14:paraId="60E31EC8" w14:textId="77777777" w:rsidR="00B27871" w:rsidRPr="00B27871" w:rsidRDefault="00B27871" w:rsidP="007E4C85">
            <w:pPr>
              <w:jc w:val="center"/>
              <w:rPr>
                <w:rFonts w:asciiTheme="minorHAnsi" w:hAnsiTheme="minorHAnsi" w:cstheme="minorHAnsi"/>
                <w:sz w:val="22"/>
                <w:szCs w:val="22"/>
              </w:rPr>
            </w:pPr>
            <w:r w:rsidRPr="00B27871">
              <w:rPr>
                <w:rFonts w:asciiTheme="minorHAnsi" w:hAnsiTheme="minorHAnsi" w:cstheme="minorHAnsi"/>
                <w:b/>
                <w:sz w:val="22"/>
                <w:szCs w:val="22"/>
              </w:rPr>
              <w:t>HOW MEASURED</w:t>
            </w:r>
          </w:p>
        </w:tc>
        <w:tc>
          <w:tcPr>
            <w:tcW w:w="3756" w:type="dxa"/>
            <w:shd w:val="clear" w:color="auto" w:fill="D9E2F3" w:themeFill="accent1" w:themeFillTint="33"/>
          </w:tcPr>
          <w:p w14:paraId="0420BF9E" w14:textId="77777777" w:rsidR="00B27871" w:rsidRPr="00B27871" w:rsidRDefault="00B27871" w:rsidP="007E4C85">
            <w:pPr>
              <w:jc w:val="center"/>
              <w:rPr>
                <w:rFonts w:asciiTheme="minorHAnsi" w:hAnsiTheme="minorHAnsi" w:cstheme="minorHAnsi"/>
                <w:sz w:val="22"/>
                <w:szCs w:val="22"/>
              </w:rPr>
            </w:pPr>
            <w:r w:rsidRPr="00B27871">
              <w:rPr>
                <w:rFonts w:asciiTheme="minorHAnsi" w:hAnsiTheme="minorHAnsi" w:cstheme="minorHAnsi"/>
                <w:b/>
                <w:sz w:val="22"/>
                <w:szCs w:val="22"/>
              </w:rPr>
              <w:t>CRITERIA FOR STANDARD MET</w:t>
            </w:r>
          </w:p>
        </w:tc>
        <w:tc>
          <w:tcPr>
            <w:tcW w:w="3822" w:type="dxa"/>
            <w:shd w:val="clear" w:color="auto" w:fill="D9E2F3" w:themeFill="accent1" w:themeFillTint="33"/>
          </w:tcPr>
          <w:p w14:paraId="7763C585" w14:textId="77777777" w:rsidR="00B27871" w:rsidRPr="00B27871" w:rsidRDefault="00B27871" w:rsidP="007E4C85">
            <w:pPr>
              <w:jc w:val="center"/>
              <w:rPr>
                <w:rFonts w:asciiTheme="minorHAnsi" w:hAnsiTheme="minorHAnsi" w:cstheme="minorHAnsi"/>
                <w:b/>
                <w:sz w:val="22"/>
                <w:szCs w:val="22"/>
              </w:rPr>
            </w:pPr>
            <w:r w:rsidRPr="00B27871">
              <w:rPr>
                <w:rFonts w:asciiTheme="minorHAnsi" w:hAnsiTheme="minorHAnsi" w:cstheme="minorHAnsi"/>
                <w:b/>
                <w:sz w:val="22"/>
                <w:szCs w:val="22"/>
              </w:rPr>
              <w:t>CRITERIA FOR STANDARD</w:t>
            </w:r>
          </w:p>
          <w:p w14:paraId="499D7734" w14:textId="77777777" w:rsidR="00B27871" w:rsidRPr="00B27871" w:rsidRDefault="00B27871" w:rsidP="007E4C85">
            <w:pPr>
              <w:jc w:val="center"/>
              <w:rPr>
                <w:rFonts w:asciiTheme="minorHAnsi" w:hAnsiTheme="minorHAnsi" w:cstheme="minorHAnsi"/>
                <w:sz w:val="22"/>
                <w:szCs w:val="22"/>
              </w:rPr>
            </w:pPr>
            <w:r w:rsidRPr="00B27871">
              <w:rPr>
                <w:rFonts w:asciiTheme="minorHAnsi" w:hAnsiTheme="minorHAnsi" w:cstheme="minorHAnsi"/>
                <w:b/>
                <w:sz w:val="22"/>
                <w:szCs w:val="22"/>
              </w:rPr>
              <w:t>NOT MET</w:t>
            </w:r>
          </w:p>
        </w:tc>
      </w:tr>
      <w:tr w:rsidR="00B27871" w14:paraId="52E5E7D9" w14:textId="77777777" w:rsidTr="73B1DE4F">
        <w:trPr>
          <w:trHeight w:val="2492"/>
        </w:trPr>
        <w:tc>
          <w:tcPr>
            <w:tcW w:w="1908" w:type="dxa"/>
            <w:vMerge/>
          </w:tcPr>
          <w:p w14:paraId="5655F36F" w14:textId="77777777" w:rsidR="00B27871" w:rsidRPr="00B27871" w:rsidRDefault="00B27871" w:rsidP="007E4C85">
            <w:pPr>
              <w:jc w:val="center"/>
              <w:rPr>
                <w:rFonts w:asciiTheme="minorHAnsi" w:hAnsiTheme="minorHAnsi" w:cstheme="minorHAnsi"/>
                <w:b/>
                <w:sz w:val="22"/>
                <w:szCs w:val="22"/>
              </w:rPr>
            </w:pPr>
          </w:p>
        </w:tc>
        <w:tc>
          <w:tcPr>
            <w:tcW w:w="2068" w:type="dxa"/>
          </w:tcPr>
          <w:p w14:paraId="1C05CA35" w14:textId="77777777"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Individual Record/Staff Log</w:t>
            </w:r>
          </w:p>
          <w:p w14:paraId="73E1B947" w14:textId="77777777" w:rsidR="00B27871" w:rsidRPr="00B27871" w:rsidRDefault="00B27871" w:rsidP="007E4C85">
            <w:pPr>
              <w:rPr>
                <w:rFonts w:asciiTheme="minorHAnsi" w:hAnsiTheme="minorHAnsi" w:cstheme="minorHAnsi"/>
                <w:sz w:val="22"/>
                <w:szCs w:val="22"/>
              </w:rPr>
            </w:pPr>
          </w:p>
          <w:p w14:paraId="252B1C03" w14:textId="77777777"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Staff Interview</w:t>
            </w:r>
          </w:p>
          <w:p w14:paraId="01DE60E2" w14:textId="77777777" w:rsidR="00B27871" w:rsidRPr="00B27871" w:rsidRDefault="00B27871" w:rsidP="007E4C85">
            <w:pPr>
              <w:rPr>
                <w:rFonts w:asciiTheme="minorHAnsi" w:hAnsiTheme="minorHAnsi" w:cstheme="minorHAnsi"/>
                <w:sz w:val="22"/>
                <w:szCs w:val="22"/>
              </w:rPr>
            </w:pPr>
          </w:p>
          <w:p w14:paraId="3A68DAB1" w14:textId="77777777" w:rsidR="00B27871" w:rsidRPr="00B27871" w:rsidRDefault="00B27871" w:rsidP="007E4C85">
            <w:pPr>
              <w:rPr>
                <w:rFonts w:asciiTheme="minorHAnsi" w:hAnsiTheme="minorHAnsi" w:cstheme="minorHAnsi"/>
                <w:sz w:val="22"/>
                <w:szCs w:val="22"/>
              </w:rPr>
            </w:pPr>
          </w:p>
        </w:tc>
        <w:tc>
          <w:tcPr>
            <w:tcW w:w="3060" w:type="dxa"/>
          </w:tcPr>
          <w:p w14:paraId="4B375DA5" w14:textId="77777777"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Review if there is a need for reasonable accommodation and whether it is being provided.</w:t>
            </w:r>
          </w:p>
          <w:p w14:paraId="26106ED8" w14:textId="77777777" w:rsidR="00B27871" w:rsidRPr="00B27871" w:rsidRDefault="00B27871" w:rsidP="007E4C85">
            <w:pPr>
              <w:rPr>
                <w:rFonts w:asciiTheme="minorHAnsi" w:hAnsiTheme="minorHAnsi" w:cstheme="minorHAnsi"/>
                <w:sz w:val="22"/>
                <w:szCs w:val="22"/>
              </w:rPr>
            </w:pPr>
          </w:p>
          <w:p w14:paraId="5F790E29" w14:textId="77777777"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 xml:space="preserve">The agency </w:t>
            </w:r>
            <w:proofErr w:type="gramStart"/>
            <w:r w:rsidRPr="00B27871">
              <w:rPr>
                <w:rFonts w:asciiTheme="minorHAnsi" w:hAnsiTheme="minorHAnsi" w:cstheme="minorHAnsi"/>
                <w:sz w:val="22"/>
                <w:szCs w:val="22"/>
              </w:rPr>
              <w:t>is able to</w:t>
            </w:r>
            <w:proofErr w:type="gramEnd"/>
            <w:r w:rsidRPr="00B27871">
              <w:rPr>
                <w:rFonts w:asciiTheme="minorHAnsi" w:hAnsiTheme="minorHAnsi" w:cstheme="minorHAnsi"/>
                <w:sz w:val="22"/>
                <w:szCs w:val="22"/>
              </w:rPr>
              <w:t xml:space="preserve"> explain how this is taken into consideration during the job exploration process.</w:t>
            </w:r>
          </w:p>
          <w:p w14:paraId="422135DA" w14:textId="77777777" w:rsidR="00B27871" w:rsidRPr="00B27871" w:rsidRDefault="00B27871" w:rsidP="007E4C85">
            <w:pPr>
              <w:rPr>
                <w:rFonts w:asciiTheme="minorHAnsi" w:hAnsiTheme="minorHAnsi" w:cstheme="minorHAnsi"/>
                <w:sz w:val="22"/>
                <w:szCs w:val="22"/>
              </w:rPr>
            </w:pPr>
          </w:p>
          <w:p w14:paraId="3ADFAC85" w14:textId="0F1BC8CF" w:rsidR="00B27871" w:rsidRPr="00B27871" w:rsidRDefault="00B27871" w:rsidP="007E4C85">
            <w:pPr>
              <w:rPr>
                <w:rFonts w:asciiTheme="minorHAnsi" w:hAnsiTheme="minorHAnsi" w:cstheme="minorHAnsi"/>
                <w:sz w:val="22"/>
                <w:szCs w:val="22"/>
              </w:rPr>
            </w:pPr>
            <w:r w:rsidRPr="00B27871">
              <w:rPr>
                <w:rFonts w:asciiTheme="minorHAnsi" w:hAnsiTheme="minorHAnsi" w:cstheme="minorHAnsi"/>
                <w:sz w:val="22"/>
                <w:szCs w:val="22"/>
              </w:rPr>
              <w:t>This is also part of the assessment process.</w:t>
            </w:r>
          </w:p>
        </w:tc>
        <w:tc>
          <w:tcPr>
            <w:tcW w:w="3756" w:type="dxa"/>
          </w:tcPr>
          <w:p w14:paraId="21B8634E" w14:textId="77777777" w:rsidR="00B27871" w:rsidRPr="00B27871" w:rsidRDefault="00B27871" w:rsidP="00A876D3">
            <w:pPr>
              <w:pStyle w:val="ListParagraph"/>
              <w:numPr>
                <w:ilvl w:val="0"/>
                <w:numId w:val="35"/>
              </w:numPr>
              <w:ind w:left="344"/>
              <w:rPr>
                <w:rFonts w:asciiTheme="minorHAnsi" w:hAnsiTheme="minorHAnsi" w:cstheme="minorHAnsi"/>
                <w:sz w:val="22"/>
                <w:szCs w:val="22"/>
              </w:rPr>
            </w:pPr>
            <w:r w:rsidRPr="00B27871">
              <w:rPr>
                <w:rFonts w:asciiTheme="minorHAnsi" w:hAnsiTheme="minorHAnsi" w:cstheme="minorHAnsi"/>
                <w:sz w:val="22"/>
                <w:szCs w:val="22"/>
              </w:rPr>
              <w:t xml:space="preserve">Assessment of accommodations needs has been conducted </w:t>
            </w:r>
          </w:p>
          <w:p w14:paraId="01E9B3DB" w14:textId="39C66707" w:rsidR="00B27871" w:rsidRPr="00B27871" w:rsidRDefault="00B27871" w:rsidP="00A876D3">
            <w:pPr>
              <w:pStyle w:val="ListParagraph"/>
              <w:numPr>
                <w:ilvl w:val="0"/>
                <w:numId w:val="35"/>
              </w:numPr>
              <w:ind w:left="344"/>
              <w:rPr>
                <w:rFonts w:asciiTheme="minorHAnsi" w:hAnsiTheme="minorHAnsi" w:cstheme="minorHAnsi"/>
                <w:sz w:val="22"/>
                <w:szCs w:val="22"/>
              </w:rPr>
            </w:pPr>
            <w:r w:rsidRPr="00B27871">
              <w:rPr>
                <w:rFonts w:asciiTheme="minorHAnsi" w:hAnsiTheme="minorHAnsi" w:cstheme="minorHAnsi"/>
                <w:b/>
                <w:sz w:val="22"/>
                <w:szCs w:val="22"/>
                <w:u w:val="single"/>
              </w:rPr>
              <w:t xml:space="preserve">and </w:t>
            </w:r>
            <w:r w:rsidRPr="00B27871">
              <w:rPr>
                <w:rFonts w:asciiTheme="minorHAnsi" w:hAnsiTheme="minorHAnsi" w:cstheme="minorHAnsi"/>
                <w:sz w:val="22"/>
                <w:szCs w:val="22"/>
              </w:rPr>
              <w:t xml:space="preserve">accommodations have been provided as applicable.  </w:t>
            </w:r>
          </w:p>
        </w:tc>
        <w:tc>
          <w:tcPr>
            <w:tcW w:w="3822" w:type="dxa"/>
          </w:tcPr>
          <w:p w14:paraId="36188E64" w14:textId="77777777" w:rsidR="00B27871" w:rsidRPr="00B27871" w:rsidRDefault="00B27871" w:rsidP="00A876D3">
            <w:pPr>
              <w:pStyle w:val="ListParagraph"/>
              <w:numPr>
                <w:ilvl w:val="0"/>
                <w:numId w:val="35"/>
              </w:numPr>
              <w:ind w:left="344"/>
              <w:rPr>
                <w:rFonts w:asciiTheme="minorHAnsi" w:hAnsiTheme="minorHAnsi" w:cstheme="minorHAnsi"/>
                <w:sz w:val="22"/>
                <w:szCs w:val="22"/>
              </w:rPr>
            </w:pPr>
            <w:r w:rsidRPr="00B27871">
              <w:rPr>
                <w:rFonts w:asciiTheme="minorHAnsi" w:hAnsiTheme="minorHAnsi" w:cstheme="minorHAnsi"/>
                <w:sz w:val="22"/>
                <w:szCs w:val="22"/>
              </w:rPr>
              <w:t xml:space="preserve">Assessment of accommodation needs has not been conducted </w:t>
            </w:r>
          </w:p>
          <w:p w14:paraId="7DA58B82" w14:textId="671B69D8" w:rsidR="00B27871" w:rsidRPr="00B27871" w:rsidRDefault="00B27871" w:rsidP="00A876D3">
            <w:pPr>
              <w:pStyle w:val="ListParagraph"/>
              <w:numPr>
                <w:ilvl w:val="0"/>
                <w:numId w:val="35"/>
              </w:numPr>
              <w:ind w:left="344"/>
              <w:rPr>
                <w:rFonts w:asciiTheme="minorHAnsi" w:hAnsiTheme="minorHAnsi" w:cstheme="minorHAnsi"/>
                <w:sz w:val="22"/>
                <w:szCs w:val="22"/>
              </w:rPr>
            </w:pPr>
            <w:r w:rsidRPr="00B27871">
              <w:rPr>
                <w:rFonts w:asciiTheme="minorHAnsi" w:hAnsiTheme="minorHAnsi" w:cstheme="minorHAnsi"/>
                <w:b/>
                <w:sz w:val="22"/>
                <w:szCs w:val="22"/>
              </w:rPr>
              <w:t>and/or</w:t>
            </w:r>
            <w:r w:rsidRPr="00B27871">
              <w:rPr>
                <w:rFonts w:asciiTheme="minorHAnsi" w:hAnsiTheme="minorHAnsi" w:cstheme="minorHAnsi"/>
                <w:sz w:val="22"/>
                <w:szCs w:val="22"/>
              </w:rPr>
              <w:t xml:space="preserve"> accommodations have not been provided as per the assessment.</w:t>
            </w:r>
            <w:r w:rsidRPr="00B27871">
              <w:rPr>
                <w:rFonts w:asciiTheme="minorHAnsi" w:hAnsiTheme="minorHAnsi" w:cstheme="minorHAnsi"/>
                <w:i/>
                <w:sz w:val="22"/>
                <w:szCs w:val="22"/>
              </w:rPr>
              <w:t xml:space="preserve"> </w:t>
            </w:r>
          </w:p>
        </w:tc>
      </w:tr>
    </w:tbl>
    <w:p w14:paraId="3993F68C" w14:textId="77777777" w:rsidR="00B27871" w:rsidRDefault="00B27871"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27871" w14:paraId="703654D5" w14:textId="77777777" w:rsidTr="007E4C85">
        <w:tc>
          <w:tcPr>
            <w:tcW w:w="1908" w:type="dxa"/>
            <w:vMerge w:val="restart"/>
          </w:tcPr>
          <w:p w14:paraId="639746A7" w14:textId="77777777" w:rsidR="00B27871" w:rsidRPr="00A949D3" w:rsidRDefault="00B27871"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949D3">
              <w:rPr>
                <w:rFonts w:asciiTheme="minorHAnsi" w:hAnsiTheme="minorHAnsi" w:cstheme="minorHAnsi"/>
                <w:b/>
                <w:sz w:val="22"/>
                <w:szCs w:val="22"/>
                <w:shd w:val="clear" w:color="auto" w:fill="D9E2F3" w:themeFill="accent1" w:themeFillTint="33"/>
              </w:rPr>
              <w:t>INDICATOR</w:t>
            </w:r>
          </w:p>
          <w:p w14:paraId="3D7E59E6" w14:textId="77777777" w:rsidR="00B27871" w:rsidRPr="00A949D3" w:rsidRDefault="00B27871" w:rsidP="007E4C85">
            <w:pPr>
              <w:rPr>
                <w:rFonts w:asciiTheme="minorHAnsi" w:hAnsiTheme="minorHAnsi" w:cstheme="minorHAnsi"/>
                <w:sz w:val="22"/>
                <w:szCs w:val="22"/>
              </w:rPr>
            </w:pPr>
          </w:p>
          <w:p w14:paraId="6805D535" w14:textId="414A2951" w:rsidR="00B27871" w:rsidRPr="00A949D3" w:rsidRDefault="00B41CCE" w:rsidP="00A949D3">
            <w:pPr>
              <w:rPr>
                <w:rFonts w:asciiTheme="minorHAnsi" w:hAnsiTheme="minorHAnsi" w:cstheme="minorHAnsi"/>
                <w:sz w:val="22"/>
                <w:szCs w:val="22"/>
              </w:rPr>
            </w:pPr>
            <w:hyperlink w:anchor="C32" w:history="1">
              <w:r w:rsidR="00A949D3" w:rsidRPr="00D054DD">
                <w:rPr>
                  <w:rStyle w:val="Hyperlink"/>
                  <w:rFonts w:asciiTheme="minorHAnsi" w:hAnsiTheme="minorHAnsi" w:cstheme="minorHAnsi"/>
                  <w:b/>
                  <w:sz w:val="22"/>
                  <w:szCs w:val="22"/>
                </w:rPr>
                <w:t>C32.</w:t>
              </w:r>
              <w:r w:rsidR="00A949D3" w:rsidRPr="00D054DD">
                <w:rPr>
                  <w:rStyle w:val="Hyperlink"/>
                  <w:rFonts w:asciiTheme="minorHAnsi" w:hAnsiTheme="minorHAnsi" w:cstheme="minorHAnsi"/>
                  <w:sz w:val="22"/>
                  <w:szCs w:val="22"/>
                </w:rPr>
                <w:t xml:space="preserve"> </w:t>
              </w:r>
            </w:hyperlink>
            <w:r w:rsidR="00A949D3" w:rsidRPr="00A949D3">
              <w:rPr>
                <w:rFonts w:asciiTheme="minorHAnsi" w:hAnsiTheme="minorHAnsi" w:cstheme="minorHAnsi"/>
                <w:sz w:val="22"/>
                <w:szCs w:val="22"/>
              </w:rPr>
              <w:t xml:space="preserve"> Wages earned are in accordance with at least the minimum or </w:t>
            </w:r>
            <w:r w:rsidR="00A949D3" w:rsidRPr="00A949D3">
              <w:rPr>
                <w:rFonts w:asciiTheme="minorHAnsi" w:hAnsiTheme="minorHAnsi" w:cstheme="minorHAnsi"/>
                <w:sz w:val="22"/>
                <w:szCs w:val="22"/>
              </w:rPr>
              <w:lastRenderedPageBreak/>
              <w:t>prevailing wage rate.</w:t>
            </w:r>
          </w:p>
          <w:p w14:paraId="6D408D7E" w14:textId="77777777" w:rsidR="00A949D3" w:rsidRPr="00A949D3" w:rsidRDefault="00A949D3" w:rsidP="00A949D3">
            <w:pPr>
              <w:rPr>
                <w:rFonts w:asciiTheme="minorHAnsi" w:hAnsiTheme="minorHAnsi" w:cstheme="minorHAnsi"/>
                <w:sz w:val="22"/>
                <w:szCs w:val="22"/>
              </w:rPr>
            </w:pPr>
          </w:p>
          <w:p w14:paraId="42D14A4A" w14:textId="77777777" w:rsidR="00B27871" w:rsidRPr="00A949D3" w:rsidRDefault="00B27871"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949D3">
              <w:rPr>
                <w:rFonts w:asciiTheme="minorHAnsi" w:hAnsiTheme="minorHAnsi" w:cstheme="minorHAnsi"/>
                <w:b/>
                <w:sz w:val="22"/>
                <w:szCs w:val="22"/>
              </w:rPr>
              <w:t>APPLICABILITY</w:t>
            </w:r>
          </w:p>
          <w:p w14:paraId="721BD245" w14:textId="77777777" w:rsidR="00B27871" w:rsidRPr="00A949D3" w:rsidRDefault="00B27871" w:rsidP="007E4C85">
            <w:pPr>
              <w:jc w:val="center"/>
              <w:rPr>
                <w:rFonts w:asciiTheme="minorHAnsi" w:hAnsiTheme="minorHAnsi" w:cstheme="minorHAnsi"/>
                <w:sz w:val="22"/>
                <w:szCs w:val="22"/>
              </w:rPr>
            </w:pPr>
          </w:p>
          <w:p w14:paraId="37A019C9" w14:textId="12905898" w:rsidR="00B27871" w:rsidRPr="00A949D3" w:rsidRDefault="00A949D3" w:rsidP="00A949D3">
            <w:pPr>
              <w:jc w:val="center"/>
              <w:rPr>
                <w:rFonts w:asciiTheme="minorHAnsi" w:hAnsiTheme="minorHAnsi" w:cstheme="minorHAnsi"/>
                <w:sz w:val="22"/>
                <w:szCs w:val="22"/>
              </w:rPr>
            </w:pPr>
            <w:r w:rsidRPr="00A949D3">
              <w:rPr>
                <w:rFonts w:asciiTheme="minorHAnsi" w:hAnsiTheme="minorHAnsi" w:cstheme="minorHAnsi"/>
                <w:sz w:val="22"/>
                <w:szCs w:val="22"/>
              </w:rPr>
              <w:t>Employment Services</w:t>
            </w:r>
          </w:p>
        </w:tc>
        <w:tc>
          <w:tcPr>
            <w:tcW w:w="2068" w:type="dxa"/>
            <w:shd w:val="clear" w:color="auto" w:fill="D9E2F3" w:themeFill="accent1" w:themeFillTint="33"/>
          </w:tcPr>
          <w:p w14:paraId="140A0000" w14:textId="37E06797" w:rsidR="00B27871" w:rsidRPr="00A949D3" w:rsidRDefault="00A949D3" w:rsidP="007E4C85">
            <w:pPr>
              <w:rPr>
                <w:rFonts w:asciiTheme="minorHAnsi" w:hAnsiTheme="minorHAnsi" w:cstheme="minorHAnsi"/>
                <w:b/>
                <w:sz w:val="22"/>
                <w:szCs w:val="22"/>
              </w:rPr>
            </w:pPr>
            <w:r w:rsidRPr="00A949D3">
              <w:rPr>
                <w:rFonts w:asciiTheme="minorHAnsi" w:hAnsiTheme="minorHAnsi" w:cstheme="minorHAnsi"/>
                <w:b/>
                <w:sz w:val="22"/>
                <w:szCs w:val="22"/>
              </w:rPr>
              <w:lastRenderedPageBreak/>
              <w:t>Regulations 7.03 (1) (f) 8:</w:t>
            </w:r>
          </w:p>
        </w:tc>
        <w:tc>
          <w:tcPr>
            <w:tcW w:w="10638" w:type="dxa"/>
            <w:gridSpan w:val="3"/>
            <w:shd w:val="clear" w:color="auto" w:fill="auto"/>
          </w:tcPr>
          <w:p w14:paraId="5EAEBA84" w14:textId="6E5678FE" w:rsidR="00B27871" w:rsidRPr="00A949D3" w:rsidRDefault="00174812" w:rsidP="007E4C85">
            <w:pPr>
              <w:rPr>
                <w:rFonts w:asciiTheme="minorHAnsi" w:hAnsiTheme="minorHAnsi" w:cstheme="minorHAnsi"/>
                <w:sz w:val="22"/>
                <w:szCs w:val="22"/>
              </w:rPr>
            </w:pPr>
            <w:r w:rsidRPr="00174812">
              <w:rPr>
                <w:rFonts w:asciiTheme="minorHAnsi" w:hAnsiTheme="minorHAnsi" w:cstheme="minorHAnsi"/>
                <w:sz w:val="22"/>
                <w:szCs w:val="22"/>
              </w:rPr>
              <w:t>Included are the requirements that the provider: …</w:t>
            </w:r>
            <w:r w:rsidR="00A949D3" w:rsidRPr="00174812">
              <w:rPr>
                <w:rFonts w:asciiTheme="minorHAnsi" w:hAnsiTheme="minorHAnsi" w:cstheme="minorHAnsi"/>
                <w:sz w:val="22"/>
                <w:szCs w:val="22"/>
              </w:rPr>
              <w:t>comply with state and federal wage-hour requirements when individuals engage in any work which must be</w:t>
            </w:r>
            <w:r w:rsidR="00A949D3" w:rsidRPr="00A949D3">
              <w:rPr>
                <w:rFonts w:asciiTheme="minorHAnsi" w:hAnsiTheme="minorHAnsi" w:cstheme="minorHAnsi"/>
                <w:sz w:val="22"/>
                <w:szCs w:val="22"/>
              </w:rPr>
              <w:t xml:space="preserve"> compensated.</w:t>
            </w:r>
          </w:p>
        </w:tc>
      </w:tr>
      <w:tr w:rsidR="00B27871" w14:paraId="4BA78FEB" w14:textId="77777777" w:rsidTr="007E4C85">
        <w:tc>
          <w:tcPr>
            <w:tcW w:w="1908" w:type="dxa"/>
            <w:vMerge/>
          </w:tcPr>
          <w:p w14:paraId="6F616B62" w14:textId="77777777" w:rsidR="00B27871" w:rsidRPr="00A949D3" w:rsidRDefault="00B27871" w:rsidP="007E4C85">
            <w:pPr>
              <w:jc w:val="center"/>
              <w:rPr>
                <w:rFonts w:asciiTheme="minorHAnsi" w:hAnsiTheme="minorHAnsi" w:cstheme="minorHAnsi"/>
                <w:sz w:val="22"/>
                <w:szCs w:val="22"/>
              </w:rPr>
            </w:pPr>
          </w:p>
        </w:tc>
        <w:tc>
          <w:tcPr>
            <w:tcW w:w="12706" w:type="dxa"/>
            <w:gridSpan w:val="4"/>
          </w:tcPr>
          <w:p w14:paraId="0761801F" w14:textId="77777777" w:rsidR="00B27871" w:rsidRPr="00A949D3" w:rsidRDefault="00B27871" w:rsidP="007E4C85">
            <w:pPr>
              <w:shd w:val="clear" w:color="auto" w:fill="D9E2F3" w:themeFill="accent1" w:themeFillTint="33"/>
              <w:rPr>
                <w:rFonts w:asciiTheme="minorHAnsi" w:hAnsiTheme="minorHAnsi" w:cstheme="minorHAnsi"/>
                <w:b/>
                <w:sz w:val="22"/>
                <w:szCs w:val="22"/>
              </w:rPr>
            </w:pPr>
            <w:r w:rsidRPr="00A949D3">
              <w:rPr>
                <w:rFonts w:asciiTheme="minorHAnsi" w:hAnsiTheme="minorHAnsi" w:cstheme="minorHAnsi"/>
                <w:b/>
                <w:sz w:val="22"/>
                <w:szCs w:val="22"/>
              </w:rPr>
              <w:t>GUIDELINES:</w:t>
            </w:r>
          </w:p>
          <w:p w14:paraId="0F56508C" w14:textId="77777777" w:rsidR="00A949D3" w:rsidRPr="00A949D3" w:rsidRDefault="00A949D3" w:rsidP="00A949D3">
            <w:pPr>
              <w:rPr>
                <w:rFonts w:asciiTheme="minorHAnsi" w:hAnsiTheme="minorHAnsi" w:cstheme="minorHAnsi"/>
                <w:sz w:val="22"/>
                <w:szCs w:val="22"/>
              </w:rPr>
            </w:pPr>
            <w:r w:rsidRPr="00A949D3">
              <w:rPr>
                <w:rFonts w:asciiTheme="minorHAnsi" w:hAnsiTheme="minorHAnsi" w:cstheme="minorHAnsi"/>
                <w:sz w:val="22"/>
                <w:szCs w:val="22"/>
              </w:rPr>
              <w:t xml:space="preserve">The individual should be or have a goal to be paid directly by the employer and not by the agency at a rate commensurate with others in the position.  Individuals who are in competitive employment must be paid consistent with others performing similar work, which must be at least the minimum wage or prevailing wage rate.  </w:t>
            </w:r>
          </w:p>
          <w:p w14:paraId="7D5CC7EC" w14:textId="77777777" w:rsidR="00A949D3" w:rsidRPr="00A949D3" w:rsidRDefault="00A949D3" w:rsidP="00A949D3">
            <w:pPr>
              <w:rPr>
                <w:rFonts w:asciiTheme="minorHAnsi" w:hAnsiTheme="minorHAnsi" w:cstheme="minorHAnsi"/>
                <w:sz w:val="22"/>
                <w:szCs w:val="22"/>
              </w:rPr>
            </w:pPr>
          </w:p>
          <w:p w14:paraId="427CDFEE" w14:textId="4CBFFD0D" w:rsidR="00B27871" w:rsidRPr="00A949D3" w:rsidRDefault="00A949D3" w:rsidP="00A949D3">
            <w:pPr>
              <w:tabs>
                <w:tab w:val="center" w:pos="4680"/>
                <w:tab w:val="right" w:pos="9360"/>
              </w:tabs>
              <w:rPr>
                <w:rFonts w:asciiTheme="minorHAnsi" w:hAnsiTheme="minorHAnsi" w:cstheme="minorHAnsi"/>
                <w:sz w:val="22"/>
                <w:szCs w:val="22"/>
              </w:rPr>
            </w:pPr>
            <w:r w:rsidRPr="00A949D3">
              <w:rPr>
                <w:rFonts w:asciiTheme="minorHAnsi" w:hAnsiTheme="minorHAnsi" w:cstheme="minorHAnsi"/>
                <w:sz w:val="22"/>
                <w:szCs w:val="22"/>
              </w:rPr>
              <w:t xml:space="preserve">Any volunteer activities that the individual participates in must meet the criteria for volunteering outlined in the Department of </w:t>
            </w:r>
            <w:r w:rsidRPr="00A949D3">
              <w:rPr>
                <w:rFonts w:asciiTheme="minorHAnsi" w:hAnsiTheme="minorHAnsi" w:cstheme="minorHAnsi"/>
                <w:sz w:val="22"/>
                <w:szCs w:val="22"/>
              </w:rPr>
              <w:lastRenderedPageBreak/>
              <w:t>Labor (D.O.L.) guidelines.</w:t>
            </w:r>
          </w:p>
        </w:tc>
      </w:tr>
      <w:tr w:rsidR="00B27871" w14:paraId="74F9B7E0" w14:textId="77777777" w:rsidTr="007E4C85">
        <w:tc>
          <w:tcPr>
            <w:tcW w:w="1908" w:type="dxa"/>
            <w:vMerge/>
          </w:tcPr>
          <w:p w14:paraId="7648F7C5" w14:textId="77777777" w:rsidR="00B27871" w:rsidRPr="00A949D3" w:rsidRDefault="00B27871" w:rsidP="007E4C85">
            <w:pPr>
              <w:jc w:val="center"/>
              <w:rPr>
                <w:rFonts w:asciiTheme="minorHAnsi" w:hAnsiTheme="minorHAnsi" w:cstheme="minorHAnsi"/>
                <w:b/>
                <w:sz w:val="22"/>
                <w:szCs w:val="22"/>
              </w:rPr>
            </w:pPr>
          </w:p>
        </w:tc>
        <w:tc>
          <w:tcPr>
            <w:tcW w:w="2068" w:type="dxa"/>
            <w:shd w:val="clear" w:color="auto" w:fill="D9E2F3" w:themeFill="accent1" w:themeFillTint="33"/>
          </w:tcPr>
          <w:p w14:paraId="685632C1" w14:textId="77777777" w:rsidR="00B27871" w:rsidRPr="00A949D3" w:rsidRDefault="00B27871" w:rsidP="007E4C85">
            <w:pPr>
              <w:jc w:val="center"/>
              <w:rPr>
                <w:rFonts w:asciiTheme="minorHAnsi" w:hAnsiTheme="minorHAnsi" w:cstheme="minorHAnsi"/>
                <w:sz w:val="22"/>
                <w:szCs w:val="22"/>
              </w:rPr>
            </w:pPr>
            <w:r w:rsidRPr="00A949D3">
              <w:rPr>
                <w:rFonts w:asciiTheme="minorHAnsi" w:hAnsiTheme="minorHAnsi" w:cstheme="minorHAnsi"/>
                <w:b/>
                <w:sz w:val="22"/>
                <w:szCs w:val="22"/>
              </w:rPr>
              <w:t>INFORMATION SOURCE</w:t>
            </w:r>
          </w:p>
        </w:tc>
        <w:tc>
          <w:tcPr>
            <w:tcW w:w="3060" w:type="dxa"/>
            <w:shd w:val="clear" w:color="auto" w:fill="D9E2F3" w:themeFill="accent1" w:themeFillTint="33"/>
          </w:tcPr>
          <w:p w14:paraId="4DE60F6C" w14:textId="77777777" w:rsidR="00B27871" w:rsidRPr="00A949D3" w:rsidRDefault="00B27871" w:rsidP="007E4C85">
            <w:pPr>
              <w:jc w:val="center"/>
              <w:rPr>
                <w:rFonts w:asciiTheme="minorHAnsi" w:hAnsiTheme="minorHAnsi" w:cstheme="minorHAnsi"/>
                <w:sz w:val="22"/>
                <w:szCs w:val="22"/>
              </w:rPr>
            </w:pPr>
            <w:r w:rsidRPr="00A949D3">
              <w:rPr>
                <w:rFonts w:asciiTheme="minorHAnsi" w:hAnsiTheme="minorHAnsi" w:cstheme="minorHAnsi"/>
                <w:b/>
                <w:sz w:val="22"/>
                <w:szCs w:val="22"/>
              </w:rPr>
              <w:t>HOW MEASURED</w:t>
            </w:r>
          </w:p>
        </w:tc>
        <w:tc>
          <w:tcPr>
            <w:tcW w:w="3756" w:type="dxa"/>
            <w:shd w:val="clear" w:color="auto" w:fill="D9E2F3" w:themeFill="accent1" w:themeFillTint="33"/>
          </w:tcPr>
          <w:p w14:paraId="0DEA7F00" w14:textId="77777777" w:rsidR="00B27871" w:rsidRPr="00A949D3" w:rsidRDefault="00B27871" w:rsidP="007E4C85">
            <w:pPr>
              <w:jc w:val="center"/>
              <w:rPr>
                <w:rFonts w:asciiTheme="minorHAnsi" w:hAnsiTheme="minorHAnsi" w:cstheme="minorHAnsi"/>
                <w:sz w:val="22"/>
                <w:szCs w:val="22"/>
              </w:rPr>
            </w:pPr>
            <w:r w:rsidRPr="00A949D3">
              <w:rPr>
                <w:rFonts w:asciiTheme="minorHAnsi" w:hAnsiTheme="minorHAnsi" w:cstheme="minorHAnsi"/>
                <w:b/>
                <w:sz w:val="22"/>
                <w:szCs w:val="22"/>
              </w:rPr>
              <w:t>CRITERIA FOR STANDARD MET</w:t>
            </w:r>
          </w:p>
        </w:tc>
        <w:tc>
          <w:tcPr>
            <w:tcW w:w="3822" w:type="dxa"/>
            <w:shd w:val="clear" w:color="auto" w:fill="D9E2F3" w:themeFill="accent1" w:themeFillTint="33"/>
          </w:tcPr>
          <w:p w14:paraId="7816D187" w14:textId="77777777" w:rsidR="00B27871" w:rsidRPr="00A949D3" w:rsidRDefault="00B27871" w:rsidP="007E4C85">
            <w:pPr>
              <w:jc w:val="center"/>
              <w:rPr>
                <w:rFonts w:asciiTheme="minorHAnsi" w:hAnsiTheme="minorHAnsi" w:cstheme="minorHAnsi"/>
                <w:b/>
                <w:sz w:val="22"/>
                <w:szCs w:val="22"/>
              </w:rPr>
            </w:pPr>
            <w:r w:rsidRPr="00A949D3">
              <w:rPr>
                <w:rFonts w:asciiTheme="minorHAnsi" w:hAnsiTheme="minorHAnsi" w:cstheme="minorHAnsi"/>
                <w:b/>
                <w:sz w:val="22"/>
                <w:szCs w:val="22"/>
              </w:rPr>
              <w:t>CRITERIA FOR STANDARD</w:t>
            </w:r>
          </w:p>
          <w:p w14:paraId="1E712088" w14:textId="77777777" w:rsidR="00B27871" w:rsidRPr="00A949D3" w:rsidRDefault="00B27871" w:rsidP="007E4C85">
            <w:pPr>
              <w:jc w:val="center"/>
              <w:rPr>
                <w:rFonts w:asciiTheme="minorHAnsi" w:hAnsiTheme="minorHAnsi" w:cstheme="minorHAnsi"/>
                <w:sz w:val="22"/>
                <w:szCs w:val="22"/>
              </w:rPr>
            </w:pPr>
            <w:r w:rsidRPr="00A949D3">
              <w:rPr>
                <w:rFonts w:asciiTheme="minorHAnsi" w:hAnsiTheme="minorHAnsi" w:cstheme="minorHAnsi"/>
                <w:b/>
                <w:sz w:val="22"/>
                <w:szCs w:val="22"/>
              </w:rPr>
              <w:t>NOT MET</w:t>
            </w:r>
          </w:p>
        </w:tc>
      </w:tr>
      <w:tr w:rsidR="00A949D3" w14:paraId="34F39EC8" w14:textId="77777777" w:rsidTr="00A949D3">
        <w:trPr>
          <w:trHeight w:val="1367"/>
        </w:trPr>
        <w:tc>
          <w:tcPr>
            <w:tcW w:w="1908" w:type="dxa"/>
            <w:vMerge/>
          </w:tcPr>
          <w:p w14:paraId="2B100E9A" w14:textId="77777777" w:rsidR="00A949D3" w:rsidRPr="00A949D3" w:rsidRDefault="00A949D3" w:rsidP="007E4C85">
            <w:pPr>
              <w:jc w:val="center"/>
              <w:rPr>
                <w:rFonts w:asciiTheme="minorHAnsi" w:hAnsiTheme="minorHAnsi" w:cstheme="minorHAnsi"/>
                <w:b/>
                <w:sz w:val="22"/>
                <w:szCs w:val="22"/>
              </w:rPr>
            </w:pPr>
          </w:p>
        </w:tc>
        <w:tc>
          <w:tcPr>
            <w:tcW w:w="2068" w:type="dxa"/>
          </w:tcPr>
          <w:p w14:paraId="220CF819" w14:textId="52ABFC14" w:rsidR="00A949D3" w:rsidRPr="00A949D3" w:rsidRDefault="00A949D3" w:rsidP="007E4C85">
            <w:pPr>
              <w:rPr>
                <w:rFonts w:asciiTheme="minorHAnsi" w:hAnsiTheme="minorHAnsi" w:cstheme="minorHAnsi"/>
                <w:sz w:val="22"/>
                <w:szCs w:val="22"/>
              </w:rPr>
            </w:pPr>
            <w:r w:rsidRPr="00A949D3">
              <w:rPr>
                <w:rFonts w:asciiTheme="minorHAnsi" w:hAnsiTheme="minorHAnsi" w:cstheme="minorHAnsi"/>
                <w:sz w:val="22"/>
                <w:szCs w:val="22"/>
              </w:rPr>
              <w:t xml:space="preserve">Documentation on wages and jobs performed within the past year </w:t>
            </w:r>
          </w:p>
        </w:tc>
        <w:tc>
          <w:tcPr>
            <w:tcW w:w="3060" w:type="dxa"/>
          </w:tcPr>
          <w:p w14:paraId="3AE663BF" w14:textId="19CBA04D" w:rsidR="00A949D3" w:rsidRPr="00A949D3" w:rsidRDefault="00A949D3" w:rsidP="007E4C85">
            <w:pPr>
              <w:rPr>
                <w:rFonts w:asciiTheme="minorHAnsi" w:hAnsiTheme="minorHAnsi" w:cstheme="minorHAnsi"/>
                <w:color w:val="FF0000"/>
                <w:sz w:val="22"/>
                <w:szCs w:val="22"/>
              </w:rPr>
            </w:pPr>
            <w:r w:rsidRPr="00A949D3">
              <w:rPr>
                <w:rFonts w:asciiTheme="minorHAnsi" w:hAnsiTheme="minorHAnsi" w:cstheme="minorHAnsi"/>
                <w:sz w:val="22"/>
                <w:szCs w:val="22"/>
              </w:rPr>
              <w:t>Review if wages are in accordance with the minimum or prevailing wage rate.</w:t>
            </w:r>
          </w:p>
        </w:tc>
        <w:tc>
          <w:tcPr>
            <w:tcW w:w="3756" w:type="dxa"/>
          </w:tcPr>
          <w:p w14:paraId="5517073B" w14:textId="6BA77715" w:rsidR="00A949D3" w:rsidRPr="00A949D3" w:rsidRDefault="00A949D3" w:rsidP="007E4C85">
            <w:pPr>
              <w:rPr>
                <w:rFonts w:asciiTheme="minorHAnsi" w:hAnsiTheme="minorHAnsi" w:cstheme="minorHAnsi"/>
                <w:sz w:val="22"/>
                <w:szCs w:val="22"/>
              </w:rPr>
            </w:pPr>
            <w:r w:rsidRPr="00A949D3">
              <w:rPr>
                <w:rFonts w:asciiTheme="minorHAnsi" w:hAnsiTheme="minorHAnsi" w:cstheme="minorHAnsi"/>
                <w:sz w:val="22"/>
                <w:szCs w:val="22"/>
              </w:rPr>
              <w:t>Wages are paid in accordance with the minimum or prevailing wage rate.</w:t>
            </w:r>
          </w:p>
        </w:tc>
        <w:tc>
          <w:tcPr>
            <w:tcW w:w="3822" w:type="dxa"/>
          </w:tcPr>
          <w:p w14:paraId="6F7D4CAE" w14:textId="1C792CCE" w:rsidR="00A949D3" w:rsidRPr="00A949D3" w:rsidRDefault="00A949D3" w:rsidP="007E4C85">
            <w:pPr>
              <w:rPr>
                <w:rFonts w:asciiTheme="minorHAnsi" w:hAnsiTheme="minorHAnsi" w:cstheme="minorHAnsi"/>
                <w:sz w:val="22"/>
                <w:szCs w:val="22"/>
              </w:rPr>
            </w:pPr>
            <w:r w:rsidRPr="00A949D3">
              <w:rPr>
                <w:rFonts w:asciiTheme="minorHAnsi" w:hAnsiTheme="minorHAnsi" w:cstheme="minorHAnsi"/>
                <w:sz w:val="22"/>
                <w:szCs w:val="22"/>
              </w:rPr>
              <w:t>Wages are not paid in accordance with the minimum or prevailing wage rate.</w:t>
            </w:r>
          </w:p>
        </w:tc>
      </w:tr>
    </w:tbl>
    <w:p w14:paraId="58FC56B5" w14:textId="77777777" w:rsidR="00B27871" w:rsidRDefault="00B27871" w:rsidP="00897223"/>
    <w:tbl>
      <w:tblPr>
        <w:tblStyle w:val="TableGrid"/>
        <w:tblW w:w="0" w:type="auto"/>
        <w:tblLayout w:type="fixed"/>
        <w:tblLook w:val="01E0" w:firstRow="1" w:lastRow="1" w:firstColumn="1" w:lastColumn="1" w:noHBand="0" w:noVBand="0"/>
      </w:tblPr>
      <w:tblGrid>
        <w:gridCol w:w="1908"/>
        <w:gridCol w:w="2070"/>
        <w:gridCol w:w="3060"/>
        <w:gridCol w:w="3756"/>
        <w:gridCol w:w="3822"/>
      </w:tblGrid>
      <w:tr w:rsidR="00C82F9C" w14:paraId="0CFE2391" w14:textId="77777777" w:rsidTr="00C82F9C">
        <w:tc>
          <w:tcPr>
            <w:tcW w:w="1908" w:type="dxa"/>
            <w:vMerge w:val="restart"/>
          </w:tcPr>
          <w:p w14:paraId="22B3953F" w14:textId="77777777" w:rsidR="00C82F9C" w:rsidRPr="00361496" w:rsidRDefault="00C82F9C"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61496">
              <w:rPr>
                <w:rFonts w:asciiTheme="minorHAnsi" w:hAnsiTheme="minorHAnsi" w:cstheme="minorHAnsi"/>
                <w:b/>
                <w:sz w:val="22"/>
                <w:szCs w:val="22"/>
                <w:shd w:val="clear" w:color="auto" w:fill="D9E2F3" w:themeFill="accent1" w:themeFillTint="33"/>
              </w:rPr>
              <w:t>INDICATOR</w:t>
            </w:r>
          </w:p>
          <w:p w14:paraId="5E71558C" w14:textId="77777777" w:rsidR="00C82F9C" w:rsidRPr="00361496" w:rsidRDefault="00C82F9C" w:rsidP="007E4C85">
            <w:pPr>
              <w:rPr>
                <w:rFonts w:asciiTheme="minorHAnsi" w:hAnsiTheme="minorHAnsi" w:cstheme="minorHAnsi"/>
                <w:sz w:val="22"/>
                <w:szCs w:val="22"/>
              </w:rPr>
            </w:pPr>
          </w:p>
          <w:p w14:paraId="7AAAF481" w14:textId="5699897E" w:rsidR="00C82F9C" w:rsidRPr="00361496" w:rsidRDefault="00C82F9C" w:rsidP="00361496">
            <w:pPr>
              <w:rPr>
                <w:rFonts w:asciiTheme="minorHAnsi" w:hAnsiTheme="minorHAnsi" w:cstheme="minorHAnsi"/>
                <w:sz w:val="22"/>
                <w:szCs w:val="22"/>
              </w:rPr>
            </w:pPr>
            <w:r w:rsidRPr="00361496">
              <w:rPr>
                <w:rFonts w:asciiTheme="minorHAnsi" w:hAnsiTheme="minorHAnsi" w:cstheme="minorHAnsi"/>
                <w:b/>
                <w:sz w:val="22"/>
                <w:szCs w:val="22"/>
              </w:rPr>
              <w:t>C33.</w:t>
            </w:r>
            <w:r w:rsidRPr="00361496">
              <w:rPr>
                <w:rFonts w:asciiTheme="minorHAnsi" w:hAnsiTheme="minorHAnsi" w:cstheme="minorHAnsi"/>
                <w:sz w:val="22"/>
                <w:szCs w:val="22"/>
              </w:rPr>
              <w:t xml:space="preserve">  Employee benefits and rights are clear</w:t>
            </w:r>
            <w:r>
              <w:rPr>
                <w:rFonts w:asciiTheme="minorHAnsi" w:hAnsiTheme="minorHAnsi" w:cstheme="minorHAnsi"/>
                <w:sz w:val="22"/>
                <w:szCs w:val="22"/>
              </w:rPr>
              <w:t>ly explained to the individual.</w:t>
            </w:r>
          </w:p>
          <w:p w14:paraId="0B72E6F0" w14:textId="77777777" w:rsidR="00C82F9C" w:rsidRPr="00361496" w:rsidRDefault="00C82F9C" w:rsidP="007E4C85">
            <w:pPr>
              <w:jc w:val="center"/>
              <w:rPr>
                <w:rFonts w:asciiTheme="minorHAnsi" w:hAnsiTheme="minorHAnsi" w:cstheme="minorHAnsi"/>
                <w:sz w:val="22"/>
                <w:szCs w:val="22"/>
              </w:rPr>
            </w:pPr>
          </w:p>
          <w:p w14:paraId="52123238" w14:textId="77777777" w:rsidR="00C82F9C" w:rsidRPr="00361496" w:rsidRDefault="00C82F9C"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361496">
              <w:rPr>
                <w:rFonts w:asciiTheme="minorHAnsi" w:hAnsiTheme="minorHAnsi" w:cstheme="minorHAnsi"/>
                <w:b/>
                <w:sz w:val="22"/>
                <w:szCs w:val="22"/>
              </w:rPr>
              <w:t>APPLICABILITY</w:t>
            </w:r>
          </w:p>
          <w:p w14:paraId="1F1D6E8E" w14:textId="77777777" w:rsidR="00C82F9C" w:rsidRPr="00361496" w:rsidRDefault="00C82F9C" w:rsidP="007E4C85">
            <w:pPr>
              <w:jc w:val="center"/>
              <w:rPr>
                <w:rFonts w:asciiTheme="minorHAnsi" w:hAnsiTheme="minorHAnsi" w:cstheme="minorHAnsi"/>
                <w:sz w:val="22"/>
                <w:szCs w:val="22"/>
              </w:rPr>
            </w:pPr>
          </w:p>
          <w:p w14:paraId="4726F9C1" w14:textId="33AC5DC4" w:rsidR="00C82F9C" w:rsidRPr="00361496" w:rsidRDefault="00C82F9C" w:rsidP="007E4C85">
            <w:pPr>
              <w:jc w:val="center"/>
              <w:rPr>
                <w:rFonts w:asciiTheme="minorHAnsi" w:hAnsiTheme="minorHAnsi" w:cstheme="minorHAnsi"/>
                <w:sz w:val="22"/>
                <w:szCs w:val="22"/>
              </w:rPr>
            </w:pPr>
            <w:r>
              <w:rPr>
                <w:rFonts w:asciiTheme="minorHAnsi" w:hAnsiTheme="minorHAnsi" w:cstheme="minorHAnsi"/>
                <w:sz w:val="22"/>
                <w:szCs w:val="22"/>
              </w:rPr>
              <w:t>Employment Services</w:t>
            </w:r>
          </w:p>
          <w:p w14:paraId="3D48357C" w14:textId="77777777" w:rsidR="00C82F9C" w:rsidRPr="00361496" w:rsidRDefault="00C82F9C" w:rsidP="007E4C85">
            <w:pPr>
              <w:jc w:val="center"/>
              <w:rPr>
                <w:rFonts w:asciiTheme="minorHAnsi" w:hAnsiTheme="minorHAnsi" w:cstheme="minorHAnsi"/>
                <w:sz w:val="22"/>
                <w:szCs w:val="22"/>
              </w:rPr>
            </w:pPr>
          </w:p>
        </w:tc>
        <w:tc>
          <w:tcPr>
            <w:tcW w:w="2070" w:type="dxa"/>
            <w:shd w:val="clear" w:color="auto" w:fill="D9E2F3" w:themeFill="accent1" w:themeFillTint="33"/>
          </w:tcPr>
          <w:p w14:paraId="5894C143" w14:textId="530CBF0A" w:rsidR="00C82F9C" w:rsidRPr="00361496" w:rsidRDefault="00C82F9C" w:rsidP="007E4C85">
            <w:pPr>
              <w:rPr>
                <w:rFonts w:asciiTheme="minorHAnsi" w:hAnsiTheme="minorHAnsi" w:cstheme="minorHAnsi"/>
                <w:b/>
                <w:sz w:val="22"/>
                <w:szCs w:val="22"/>
              </w:rPr>
            </w:pPr>
            <w:r w:rsidRPr="00A949D3">
              <w:rPr>
                <w:rFonts w:asciiTheme="minorHAnsi" w:hAnsiTheme="minorHAnsi" w:cstheme="minorHAnsi"/>
                <w:b/>
                <w:sz w:val="22"/>
                <w:szCs w:val="22"/>
              </w:rPr>
              <w:t>Regulations</w:t>
            </w:r>
            <w:r>
              <w:rPr>
                <w:rFonts w:asciiTheme="minorHAnsi" w:hAnsiTheme="minorHAnsi" w:cstheme="minorHAnsi"/>
                <w:b/>
                <w:sz w:val="22"/>
                <w:szCs w:val="22"/>
              </w:rPr>
              <w:t xml:space="preserve"> 7.09 (2) a </w:t>
            </w:r>
          </w:p>
        </w:tc>
        <w:tc>
          <w:tcPr>
            <w:tcW w:w="10636" w:type="dxa"/>
            <w:gridSpan w:val="3"/>
            <w:shd w:val="clear" w:color="auto" w:fill="auto"/>
          </w:tcPr>
          <w:p w14:paraId="1508C870" w14:textId="23599C59" w:rsidR="00C82F9C" w:rsidRPr="00361496" w:rsidRDefault="00C82F9C" w:rsidP="007E4C85">
            <w:pPr>
              <w:rPr>
                <w:rFonts w:asciiTheme="minorHAnsi" w:hAnsiTheme="minorHAnsi" w:cstheme="minorHAnsi"/>
                <w:b/>
                <w:sz w:val="22"/>
                <w:szCs w:val="22"/>
              </w:rPr>
            </w:pPr>
            <w:r>
              <w:t>(</w:t>
            </w:r>
            <w:r w:rsidRPr="00D37210">
              <w:rPr>
                <w:rFonts w:asciiTheme="minorHAnsi" w:hAnsiTheme="minorHAnsi" w:cstheme="minorHAnsi"/>
                <w:sz w:val="22"/>
                <w:szCs w:val="22"/>
              </w:rPr>
              <w:t>2) Providers of employment supports including individual and group options shall adhere to the following standards: (a) Individuals are educated about the benefits of integrated employment.</w:t>
            </w:r>
          </w:p>
        </w:tc>
      </w:tr>
      <w:tr w:rsidR="00B27871" w14:paraId="51960009" w14:textId="77777777" w:rsidTr="007E4C85">
        <w:tc>
          <w:tcPr>
            <w:tcW w:w="1908" w:type="dxa"/>
            <w:vMerge/>
          </w:tcPr>
          <w:p w14:paraId="0CA731F8" w14:textId="77777777" w:rsidR="00B27871" w:rsidRPr="00361496" w:rsidRDefault="00B27871" w:rsidP="007E4C85">
            <w:pPr>
              <w:jc w:val="center"/>
              <w:rPr>
                <w:rFonts w:asciiTheme="minorHAnsi" w:hAnsiTheme="minorHAnsi" w:cstheme="minorHAnsi"/>
                <w:sz w:val="22"/>
                <w:szCs w:val="22"/>
              </w:rPr>
            </w:pPr>
          </w:p>
        </w:tc>
        <w:tc>
          <w:tcPr>
            <w:tcW w:w="12706" w:type="dxa"/>
            <w:gridSpan w:val="4"/>
          </w:tcPr>
          <w:p w14:paraId="0534A4BB" w14:textId="77777777" w:rsidR="00B27871" w:rsidRPr="00361496" w:rsidRDefault="00B27871" w:rsidP="007E4C85">
            <w:pPr>
              <w:shd w:val="clear" w:color="auto" w:fill="D9E2F3" w:themeFill="accent1" w:themeFillTint="33"/>
              <w:rPr>
                <w:rFonts w:asciiTheme="minorHAnsi" w:hAnsiTheme="minorHAnsi" w:cstheme="minorHAnsi"/>
                <w:b/>
                <w:sz w:val="22"/>
                <w:szCs w:val="22"/>
              </w:rPr>
            </w:pPr>
            <w:r w:rsidRPr="00361496">
              <w:rPr>
                <w:rFonts w:asciiTheme="minorHAnsi" w:hAnsiTheme="minorHAnsi" w:cstheme="minorHAnsi"/>
                <w:b/>
                <w:sz w:val="22"/>
                <w:szCs w:val="22"/>
              </w:rPr>
              <w:t>GUIDELINES:</w:t>
            </w:r>
          </w:p>
          <w:p w14:paraId="1A2FCA20" w14:textId="77777777" w:rsidR="00361496" w:rsidRPr="00361496" w:rsidRDefault="00361496" w:rsidP="00361496">
            <w:pPr>
              <w:rPr>
                <w:rFonts w:asciiTheme="minorHAnsi" w:hAnsiTheme="minorHAnsi" w:cstheme="minorHAnsi"/>
                <w:sz w:val="22"/>
                <w:szCs w:val="22"/>
              </w:rPr>
            </w:pPr>
            <w:r w:rsidRPr="00361496">
              <w:rPr>
                <w:rFonts w:asciiTheme="minorHAnsi" w:hAnsiTheme="minorHAnsi" w:cstheme="minorHAnsi"/>
                <w:sz w:val="22"/>
                <w:szCs w:val="22"/>
              </w:rPr>
              <w:t>Employee rights and benefits are explained through a variety of means, which could include discussion, use of examples, practice and written information.</w:t>
            </w:r>
          </w:p>
          <w:p w14:paraId="3669EBBE" w14:textId="77777777" w:rsidR="00361496" w:rsidRPr="00361496" w:rsidRDefault="00361496" w:rsidP="00361496">
            <w:pPr>
              <w:rPr>
                <w:rFonts w:asciiTheme="minorHAnsi" w:hAnsiTheme="minorHAnsi" w:cstheme="minorHAnsi"/>
                <w:sz w:val="22"/>
                <w:szCs w:val="22"/>
              </w:rPr>
            </w:pPr>
          </w:p>
          <w:p w14:paraId="1885A1C1" w14:textId="77777777" w:rsidR="00361496" w:rsidRPr="00361496" w:rsidRDefault="00361496" w:rsidP="00361496">
            <w:pPr>
              <w:rPr>
                <w:rFonts w:asciiTheme="minorHAnsi" w:hAnsiTheme="minorHAnsi" w:cstheme="minorHAnsi"/>
                <w:sz w:val="22"/>
                <w:szCs w:val="22"/>
              </w:rPr>
            </w:pPr>
            <w:r w:rsidRPr="00361496">
              <w:rPr>
                <w:rFonts w:asciiTheme="minorHAnsi" w:hAnsiTheme="minorHAnsi" w:cstheme="minorHAnsi"/>
                <w:sz w:val="22"/>
                <w:szCs w:val="22"/>
              </w:rPr>
              <w:t>Benefits must be explained by the employer if the individual is employed outside of the agency with support from the agency as appropriate and necessary.  General rights of employees and processes can be explained by the agency, while the specifics should be explained by the employer of record.</w:t>
            </w:r>
          </w:p>
          <w:p w14:paraId="599B38C3" w14:textId="77777777" w:rsidR="00361496" w:rsidRPr="00361496" w:rsidRDefault="00361496" w:rsidP="00361496">
            <w:pPr>
              <w:rPr>
                <w:rFonts w:asciiTheme="minorHAnsi" w:hAnsiTheme="minorHAnsi" w:cstheme="minorHAnsi"/>
                <w:sz w:val="22"/>
                <w:szCs w:val="22"/>
              </w:rPr>
            </w:pPr>
          </w:p>
          <w:p w14:paraId="32DD6DE7" w14:textId="77777777" w:rsidR="00361496" w:rsidRPr="00361496" w:rsidRDefault="00361496" w:rsidP="00361496">
            <w:pPr>
              <w:rPr>
                <w:rFonts w:asciiTheme="minorHAnsi" w:hAnsiTheme="minorHAnsi" w:cstheme="minorHAnsi"/>
                <w:sz w:val="22"/>
                <w:szCs w:val="22"/>
              </w:rPr>
            </w:pPr>
            <w:r w:rsidRPr="00361496">
              <w:rPr>
                <w:rFonts w:asciiTheme="minorHAnsi" w:hAnsiTheme="minorHAnsi" w:cstheme="minorHAnsi"/>
                <w:sz w:val="22"/>
                <w:szCs w:val="22"/>
              </w:rPr>
              <w:t xml:space="preserve">When the provider is the actual employer, they need to explain the rights and benefits to the individuals.  Written information that is helpful in outlining rights and benefits could include a handbook or policies or specific strategies of the employee to review regarding employee rights and expectations.  </w:t>
            </w:r>
          </w:p>
          <w:p w14:paraId="73CE0152" w14:textId="77777777" w:rsidR="00361496" w:rsidRPr="00361496" w:rsidRDefault="00361496" w:rsidP="00361496">
            <w:pPr>
              <w:rPr>
                <w:rFonts w:asciiTheme="minorHAnsi" w:hAnsiTheme="minorHAnsi" w:cstheme="minorHAnsi"/>
                <w:sz w:val="22"/>
                <w:szCs w:val="22"/>
              </w:rPr>
            </w:pPr>
          </w:p>
          <w:p w14:paraId="41158ECA" w14:textId="77777777" w:rsidR="00361496" w:rsidRPr="00361496" w:rsidRDefault="00361496" w:rsidP="00361496">
            <w:pPr>
              <w:rPr>
                <w:rFonts w:asciiTheme="minorHAnsi" w:hAnsiTheme="minorHAnsi" w:cstheme="minorHAnsi"/>
                <w:sz w:val="22"/>
                <w:szCs w:val="22"/>
              </w:rPr>
            </w:pPr>
            <w:r w:rsidRPr="00361496">
              <w:rPr>
                <w:rFonts w:asciiTheme="minorHAnsi" w:hAnsiTheme="minorHAnsi" w:cstheme="minorHAnsi"/>
                <w:sz w:val="22"/>
                <w:szCs w:val="22"/>
              </w:rPr>
              <w:t>When the provider is the actual employer, it is important providers work to ensure that the individual is receiving the same benefits as other employees (</w:t>
            </w:r>
            <w:proofErr w:type="gramStart"/>
            <w:r w:rsidRPr="00361496">
              <w:rPr>
                <w:rFonts w:asciiTheme="minorHAnsi" w:hAnsiTheme="minorHAnsi" w:cstheme="minorHAnsi"/>
                <w:sz w:val="22"/>
                <w:szCs w:val="22"/>
              </w:rPr>
              <w:t>i.e.</w:t>
            </w:r>
            <w:proofErr w:type="gramEnd"/>
            <w:r w:rsidRPr="00361496">
              <w:rPr>
                <w:rFonts w:asciiTheme="minorHAnsi" w:hAnsiTheme="minorHAnsi" w:cstheme="minorHAnsi"/>
                <w:sz w:val="22"/>
                <w:szCs w:val="22"/>
              </w:rPr>
              <w:t xml:space="preserve"> paid time off, union membership, breaks and meal times).</w:t>
            </w:r>
          </w:p>
          <w:p w14:paraId="7313B9B7" w14:textId="77777777" w:rsidR="00361496" w:rsidRPr="00361496" w:rsidRDefault="00361496" w:rsidP="00361496">
            <w:pPr>
              <w:rPr>
                <w:rFonts w:asciiTheme="minorHAnsi" w:hAnsiTheme="minorHAnsi" w:cstheme="minorHAnsi"/>
                <w:sz w:val="22"/>
                <w:szCs w:val="22"/>
              </w:rPr>
            </w:pPr>
          </w:p>
          <w:p w14:paraId="4FA03ECC" w14:textId="56C8959E" w:rsidR="00B27871" w:rsidRPr="00361496" w:rsidRDefault="00361496" w:rsidP="00361496">
            <w:pPr>
              <w:rPr>
                <w:rFonts w:asciiTheme="minorHAnsi" w:hAnsiTheme="minorHAnsi" w:cstheme="minorHAnsi"/>
                <w:sz w:val="22"/>
                <w:szCs w:val="22"/>
              </w:rPr>
            </w:pPr>
            <w:r w:rsidRPr="00361496">
              <w:rPr>
                <w:rFonts w:asciiTheme="minorHAnsi" w:hAnsiTheme="minorHAnsi" w:cstheme="minorHAnsi"/>
                <w:sz w:val="22"/>
                <w:szCs w:val="22"/>
              </w:rPr>
              <w:t>If the individual loses their job, staff need to provide necessary support to review whether unemployment benefits are available.</w:t>
            </w:r>
          </w:p>
        </w:tc>
      </w:tr>
      <w:tr w:rsidR="00B27871" w14:paraId="49710F01" w14:textId="77777777" w:rsidTr="007E4C85">
        <w:tc>
          <w:tcPr>
            <w:tcW w:w="1908" w:type="dxa"/>
            <w:vMerge/>
          </w:tcPr>
          <w:p w14:paraId="028C30A4" w14:textId="77777777" w:rsidR="00B27871" w:rsidRPr="00361496" w:rsidRDefault="00B27871" w:rsidP="007E4C85">
            <w:pPr>
              <w:jc w:val="center"/>
              <w:rPr>
                <w:rFonts w:asciiTheme="minorHAnsi" w:hAnsiTheme="minorHAnsi" w:cstheme="minorHAnsi"/>
                <w:b/>
                <w:sz w:val="22"/>
                <w:szCs w:val="22"/>
              </w:rPr>
            </w:pPr>
          </w:p>
        </w:tc>
        <w:tc>
          <w:tcPr>
            <w:tcW w:w="2068" w:type="dxa"/>
            <w:shd w:val="clear" w:color="auto" w:fill="D9E2F3" w:themeFill="accent1" w:themeFillTint="33"/>
          </w:tcPr>
          <w:p w14:paraId="5732AF1C" w14:textId="77777777" w:rsidR="00B27871" w:rsidRPr="00361496" w:rsidRDefault="00B27871" w:rsidP="007E4C85">
            <w:pPr>
              <w:jc w:val="center"/>
              <w:rPr>
                <w:rFonts w:asciiTheme="minorHAnsi" w:hAnsiTheme="minorHAnsi" w:cstheme="minorHAnsi"/>
                <w:sz w:val="22"/>
                <w:szCs w:val="22"/>
              </w:rPr>
            </w:pPr>
            <w:r w:rsidRPr="00361496">
              <w:rPr>
                <w:rFonts w:asciiTheme="minorHAnsi" w:hAnsiTheme="minorHAnsi" w:cstheme="minorHAnsi"/>
                <w:b/>
                <w:sz w:val="22"/>
                <w:szCs w:val="22"/>
              </w:rPr>
              <w:t>INFORMATION SOURCE</w:t>
            </w:r>
          </w:p>
        </w:tc>
        <w:tc>
          <w:tcPr>
            <w:tcW w:w="3060" w:type="dxa"/>
            <w:shd w:val="clear" w:color="auto" w:fill="D9E2F3" w:themeFill="accent1" w:themeFillTint="33"/>
          </w:tcPr>
          <w:p w14:paraId="4E74B378" w14:textId="77777777" w:rsidR="00B27871" w:rsidRPr="00361496" w:rsidRDefault="00B27871" w:rsidP="007E4C85">
            <w:pPr>
              <w:jc w:val="center"/>
              <w:rPr>
                <w:rFonts w:asciiTheme="minorHAnsi" w:hAnsiTheme="minorHAnsi" w:cstheme="minorHAnsi"/>
                <w:sz w:val="22"/>
                <w:szCs w:val="22"/>
              </w:rPr>
            </w:pPr>
            <w:r w:rsidRPr="00361496">
              <w:rPr>
                <w:rFonts w:asciiTheme="minorHAnsi" w:hAnsiTheme="minorHAnsi" w:cstheme="minorHAnsi"/>
                <w:b/>
                <w:sz w:val="22"/>
                <w:szCs w:val="22"/>
              </w:rPr>
              <w:t>HOW MEASURED</w:t>
            </w:r>
          </w:p>
        </w:tc>
        <w:tc>
          <w:tcPr>
            <w:tcW w:w="3756" w:type="dxa"/>
            <w:shd w:val="clear" w:color="auto" w:fill="D9E2F3" w:themeFill="accent1" w:themeFillTint="33"/>
          </w:tcPr>
          <w:p w14:paraId="6E15DB75" w14:textId="77777777" w:rsidR="00B27871" w:rsidRPr="00361496" w:rsidRDefault="00B27871" w:rsidP="007E4C85">
            <w:pPr>
              <w:jc w:val="center"/>
              <w:rPr>
                <w:rFonts w:asciiTheme="minorHAnsi" w:hAnsiTheme="minorHAnsi" w:cstheme="minorHAnsi"/>
                <w:sz w:val="22"/>
                <w:szCs w:val="22"/>
              </w:rPr>
            </w:pPr>
            <w:r w:rsidRPr="00361496">
              <w:rPr>
                <w:rFonts w:asciiTheme="minorHAnsi" w:hAnsiTheme="minorHAnsi" w:cstheme="minorHAnsi"/>
                <w:b/>
                <w:sz w:val="22"/>
                <w:szCs w:val="22"/>
              </w:rPr>
              <w:t>CRITERIA FOR STANDARD MET</w:t>
            </w:r>
          </w:p>
        </w:tc>
        <w:tc>
          <w:tcPr>
            <w:tcW w:w="3822" w:type="dxa"/>
            <w:shd w:val="clear" w:color="auto" w:fill="D9E2F3" w:themeFill="accent1" w:themeFillTint="33"/>
          </w:tcPr>
          <w:p w14:paraId="579101AD" w14:textId="77777777" w:rsidR="00B27871" w:rsidRPr="00361496" w:rsidRDefault="00B27871" w:rsidP="007E4C85">
            <w:pPr>
              <w:jc w:val="center"/>
              <w:rPr>
                <w:rFonts w:asciiTheme="minorHAnsi" w:hAnsiTheme="minorHAnsi" w:cstheme="minorHAnsi"/>
                <w:b/>
                <w:sz w:val="22"/>
                <w:szCs w:val="22"/>
              </w:rPr>
            </w:pPr>
            <w:r w:rsidRPr="00361496">
              <w:rPr>
                <w:rFonts w:asciiTheme="minorHAnsi" w:hAnsiTheme="minorHAnsi" w:cstheme="minorHAnsi"/>
                <w:b/>
                <w:sz w:val="22"/>
                <w:szCs w:val="22"/>
              </w:rPr>
              <w:t>CRITERIA FOR STANDARD</w:t>
            </w:r>
          </w:p>
          <w:p w14:paraId="70FA3285" w14:textId="77777777" w:rsidR="00B27871" w:rsidRPr="00361496" w:rsidRDefault="00B27871" w:rsidP="007E4C85">
            <w:pPr>
              <w:jc w:val="center"/>
              <w:rPr>
                <w:rFonts w:asciiTheme="minorHAnsi" w:hAnsiTheme="minorHAnsi" w:cstheme="minorHAnsi"/>
                <w:sz w:val="22"/>
                <w:szCs w:val="22"/>
              </w:rPr>
            </w:pPr>
            <w:r w:rsidRPr="00361496">
              <w:rPr>
                <w:rFonts w:asciiTheme="minorHAnsi" w:hAnsiTheme="minorHAnsi" w:cstheme="minorHAnsi"/>
                <w:b/>
                <w:sz w:val="22"/>
                <w:szCs w:val="22"/>
              </w:rPr>
              <w:t>NOT MET</w:t>
            </w:r>
          </w:p>
        </w:tc>
      </w:tr>
      <w:tr w:rsidR="00361496" w14:paraId="1608277D" w14:textId="77777777" w:rsidTr="009E1FE1">
        <w:trPr>
          <w:trHeight w:val="827"/>
        </w:trPr>
        <w:tc>
          <w:tcPr>
            <w:tcW w:w="1908" w:type="dxa"/>
            <w:vMerge/>
          </w:tcPr>
          <w:p w14:paraId="1159686A" w14:textId="77777777" w:rsidR="00361496" w:rsidRPr="00361496" w:rsidRDefault="00361496" w:rsidP="007E4C85">
            <w:pPr>
              <w:jc w:val="center"/>
              <w:rPr>
                <w:rFonts w:asciiTheme="minorHAnsi" w:hAnsiTheme="minorHAnsi" w:cstheme="minorHAnsi"/>
                <w:b/>
                <w:sz w:val="22"/>
                <w:szCs w:val="22"/>
              </w:rPr>
            </w:pPr>
          </w:p>
        </w:tc>
        <w:tc>
          <w:tcPr>
            <w:tcW w:w="2068" w:type="dxa"/>
          </w:tcPr>
          <w:p w14:paraId="62790C31" w14:textId="2AF263FB" w:rsidR="00361496" w:rsidRPr="00361496" w:rsidRDefault="00361496" w:rsidP="007E4C85">
            <w:pPr>
              <w:rPr>
                <w:rFonts w:asciiTheme="minorHAnsi" w:hAnsiTheme="minorHAnsi" w:cstheme="minorHAnsi"/>
                <w:sz w:val="22"/>
                <w:szCs w:val="22"/>
              </w:rPr>
            </w:pPr>
            <w:r w:rsidRPr="00361496">
              <w:rPr>
                <w:rFonts w:asciiTheme="minorHAnsi" w:hAnsiTheme="minorHAnsi" w:cstheme="minorHAnsi"/>
                <w:sz w:val="22"/>
                <w:szCs w:val="22"/>
              </w:rPr>
              <w:t xml:space="preserve">Staff Interview </w:t>
            </w:r>
          </w:p>
          <w:p w14:paraId="09EE8F8D" w14:textId="77777777" w:rsidR="00361496" w:rsidRPr="00361496" w:rsidRDefault="00361496" w:rsidP="007E4C85">
            <w:pPr>
              <w:rPr>
                <w:rFonts w:asciiTheme="minorHAnsi" w:hAnsiTheme="minorHAnsi" w:cstheme="minorHAnsi"/>
                <w:sz w:val="22"/>
                <w:szCs w:val="22"/>
              </w:rPr>
            </w:pPr>
          </w:p>
          <w:p w14:paraId="2005CAD9" w14:textId="77777777" w:rsidR="00361496" w:rsidRPr="00361496" w:rsidRDefault="00361496" w:rsidP="007E4C85">
            <w:pPr>
              <w:rPr>
                <w:rFonts w:asciiTheme="minorHAnsi" w:hAnsiTheme="minorHAnsi" w:cstheme="minorHAnsi"/>
                <w:sz w:val="22"/>
                <w:szCs w:val="22"/>
              </w:rPr>
            </w:pPr>
            <w:r w:rsidRPr="00361496">
              <w:rPr>
                <w:rFonts w:asciiTheme="minorHAnsi" w:hAnsiTheme="minorHAnsi" w:cstheme="minorHAnsi"/>
                <w:sz w:val="22"/>
                <w:szCs w:val="22"/>
              </w:rPr>
              <w:t>Individual Interview</w:t>
            </w:r>
          </w:p>
          <w:p w14:paraId="53E7DED3" w14:textId="77777777" w:rsidR="00361496" w:rsidRPr="00361496" w:rsidRDefault="00361496" w:rsidP="007E4C85">
            <w:pPr>
              <w:rPr>
                <w:rFonts w:asciiTheme="minorHAnsi" w:hAnsiTheme="minorHAnsi" w:cstheme="minorHAnsi"/>
                <w:sz w:val="22"/>
                <w:szCs w:val="22"/>
              </w:rPr>
            </w:pPr>
          </w:p>
          <w:p w14:paraId="2E077630" w14:textId="02CFA9B8" w:rsidR="00361496" w:rsidRPr="00361496" w:rsidRDefault="00361496" w:rsidP="00361496">
            <w:pPr>
              <w:rPr>
                <w:rFonts w:asciiTheme="minorHAnsi" w:hAnsiTheme="minorHAnsi" w:cstheme="minorHAnsi"/>
                <w:sz w:val="22"/>
                <w:szCs w:val="22"/>
              </w:rPr>
            </w:pPr>
            <w:r w:rsidRPr="00361496">
              <w:rPr>
                <w:rFonts w:asciiTheme="minorHAnsi" w:hAnsiTheme="minorHAnsi" w:cstheme="minorHAnsi"/>
                <w:sz w:val="22"/>
                <w:szCs w:val="22"/>
              </w:rPr>
              <w:t xml:space="preserve">Documentation </w:t>
            </w:r>
          </w:p>
        </w:tc>
        <w:tc>
          <w:tcPr>
            <w:tcW w:w="3060" w:type="dxa"/>
          </w:tcPr>
          <w:p w14:paraId="50CE43CA" w14:textId="77777777" w:rsidR="00361496" w:rsidRPr="00361496" w:rsidRDefault="00361496" w:rsidP="007E4C85">
            <w:pPr>
              <w:rPr>
                <w:rFonts w:asciiTheme="minorHAnsi" w:hAnsiTheme="minorHAnsi" w:cstheme="minorHAnsi"/>
                <w:sz w:val="22"/>
                <w:szCs w:val="22"/>
              </w:rPr>
            </w:pPr>
            <w:r w:rsidRPr="00361496">
              <w:rPr>
                <w:rFonts w:asciiTheme="minorHAnsi" w:hAnsiTheme="minorHAnsi" w:cstheme="minorHAnsi"/>
                <w:sz w:val="22"/>
                <w:szCs w:val="22"/>
              </w:rPr>
              <w:t>Review whether and how employee benefits are explained to the individual.</w:t>
            </w:r>
          </w:p>
          <w:p w14:paraId="140B8AAE" w14:textId="77777777" w:rsidR="00361496" w:rsidRPr="00361496" w:rsidRDefault="00361496" w:rsidP="007E4C85">
            <w:pPr>
              <w:rPr>
                <w:rFonts w:asciiTheme="minorHAnsi" w:hAnsiTheme="minorHAnsi" w:cstheme="minorHAnsi"/>
                <w:sz w:val="22"/>
                <w:szCs w:val="22"/>
              </w:rPr>
            </w:pPr>
          </w:p>
          <w:p w14:paraId="19D3F713" w14:textId="77777777" w:rsidR="00361496" w:rsidRPr="00361496" w:rsidRDefault="00361496" w:rsidP="007E4C85">
            <w:pPr>
              <w:rPr>
                <w:rFonts w:asciiTheme="minorHAnsi" w:hAnsiTheme="minorHAnsi" w:cstheme="minorHAnsi"/>
                <w:sz w:val="22"/>
                <w:szCs w:val="22"/>
              </w:rPr>
            </w:pPr>
            <w:r w:rsidRPr="00361496">
              <w:rPr>
                <w:rFonts w:asciiTheme="minorHAnsi" w:hAnsiTheme="minorHAnsi" w:cstheme="minorHAnsi"/>
                <w:sz w:val="22"/>
                <w:szCs w:val="22"/>
              </w:rPr>
              <w:t>Review the individual’s understanding of their employee benefits.</w:t>
            </w:r>
          </w:p>
          <w:p w14:paraId="73BA60C7" w14:textId="77777777" w:rsidR="00361496" w:rsidRPr="00361496" w:rsidRDefault="00361496" w:rsidP="007E4C85">
            <w:pPr>
              <w:rPr>
                <w:rFonts w:asciiTheme="minorHAnsi" w:hAnsiTheme="minorHAnsi" w:cstheme="minorHAnsi"/>
                <w:sz w:val="22"/>
                <w:szCs w:val="22"/>
              </w:rPr>
            </w:pPr>
          </w:p>
          <w:p w14:paraId="17DBFE6C" w14:textId="501F9A11" w:rsidR="00361496" w:rsidRPr="00361496" w:rsidRDefault="00361496" w:rsidP="007E4C85">
            <w:pPr>
              <w:rPr>
                <w:rFonts w:asciiTheme="minorHAnsi" w:hAnsiTheme="minorHAnsi" w:cstheme="minorHAnsi"/>
                <w:color w:val="FF0000"/>
                <w:sz w:val="22"/>
                <w:szCs w:val="22"/>
              </w:rPr>
            </w:pPr>
            <w:r w:rsidRPr="00361496">
              <w:rPr>
                <w:rFonts w:asciiTheme="minorHAnsi" w:hAnsiTheme="minorHAnsi" w:cstheme="minorHAnsi"/>
                <w:sz w:val="22"/>
                <w:szCs w:val="22"/>
              </w:rPr>
              <w:t xml:space="preserve">Review any documentation to see what information is </w:t>
            </w:r>
            <w:r w:rsidRPr="00361496">
              <w:rPr>
                <w:rFonts w:asciiTheme="minorHAnsi" w:hAnsiTheme="minorHAnsi" w:cstheme="minorHAnsi"/>
                <w:sz w:val="22"/>
                <w:szCs w:val="22"/>
              </w:rPr>
              <w:lastRenderedPageBreak/>
              <w:t>given to the individual.</w:t>
            </w:r>
          </w:p>
        </w:tc>
        <w:tc>
          <w:tcPr>
            <w:tcW w:w="3756" w:type="dxa"/>
          </w:tcPr>
          <w:p w14:paraId="7EA26D0E" w14:textId="77777777" w:rsidR="00361496" w:rsidRPr="00361496" w:rsidRDefault="00361496" w:rsidP="00A876D3">
            <w:pPr>
              <w:pStyle w:val="ListParagraph"/>
              <w:numPr>
                <w:ilvl w:val="0"/>
                <w:numId w:val="36"/>
              </w:numPr>
              <w:ind w:left="344"/>
              <w:rPr>
                <w:rFonts w:asciiTheme="minorHAnsi" w:hAnsiTheme="minorHAnsi" w:cstheme="minorHAnsi"/>
                <w:sz w:val="22"/>
                <w:szCs w:val="22"/>
              </w:rPr>
            </w:pPr>
            <w:r w:rsidRPr="00361496">
              <w:rPr>
                <w:rFonts w:asciiTheme="minorHAnsi" w:hAnsiTheme="minorHAnsi" w:cstheme="minorHAnsi"/>
                <w:sz w:val="22"/>
                <w:szCs w:val="22"/>
              </w:rPr>
              <w:lastRenderedPageBreak/>
              <w:t xml:space="preserve">Employee benefits and rights have been presented to the individual in a way to enhance understanding, </w:t>
            </w:r>
          </w:p>
          <w:p w14:paraId="67666E0B" w14:textId="383EB18A" w:rsidR="00361496" w:rsidRPr="00361496" w:rsidRDefault="00361496" w:rsidP="00A876D3">
            <w:pPr>
              <w:pStyle w:val="ListParagraph"/>
              <w:numPr>
                <w:ilvl w:val="0"/>
                <w:numId w:val="36"/>
              </w:numPr>
              <w:ind w:left="344"/>
              <w:rPr>
                <w:rFonts w:asciiTheme="minorHAnsi" w:hAnsiTheme="minorHAnsi" w:cstheme="minorHAnsi"/>
                <w:sz w:val="22"/>
                <w:szCs w:val="22"/>
              </w:rPr>
            </w:pPr>
            <w:r w:rsidRPr="00361496">
              <w:rPr>
                <w:rFonts w:asciiTheme="minorHAnsi" w:hAnsiTheme="minorHAnsi" w:cstheme="minorHAnsi"/>
                <w:b/>
                <w:sz w:val="22"/>
                <w:szCs w:val="22"/>
                <w:u w:val="single"/>
              </w:rPr>
              <w:t>and</w:t>
            </w:r>
            <w:r w:rsidRPr="00361496">
              <w:rPr>
                <w:rFonts w:asciiTheme="minorHAnsi" w:hAnsiTheme="minorHAnsi" w:cstheme="minorHAnsi"/>
                <w:b/>
                <w:sz w:val="22"/>
                <w:szCs w:val="22"/>
              </w:rPr>
              <w:t xml:space="preserve"> </w:t>
            </w:r>
            <w:r w:rsidRPr="00361496">
              <w:rPr>
                <w:rFonts w:asciiTheme="minorHAnsi" w:hAnsiTheme="minorHAnsi" w:cstheme="minorHAnsi"/>
                <w:sz w:val="22"/>
                <w:szCs w:val="22"/>
              </w:rPr>
              <w:t xml:space="preserve">there is information available that outlines benefits and rights.  </w:t>
            </w:r>
          </w:p>
          <w:p w14:paraId="5F987D1A" w14:textId="77777777" w:rsidR="00361496" w:rsidRPr="00361496" w:rsidRDefault="00361496" w:rsidP="00361496">
            <w:pPr>
              <w:ind w:left="344"/>
              <w:rPr>
                <w:rFonts w:asciiTheme="minorHAnsi" w:hAnsiTheme="minorHAnsi" w:cstheme="minorHAnsi"/>
                <w:sz w:val="22"/>
                <w:szCs w:val="22"/>
              </w:rPr>
            </w:pPr>
          </w:p>
          <w:p w14:paraId="6598299E" w14:textId="77777777" w:rsidR="00361496" w:rsidRPr="00361496" w:rsidRDefault="00361496" w:rsidP="00361496">
            <w:pPr>
              <w:ind w:left="344"/>
              <w:rPr>
                <w:rFonts w:asciiTheme="minorHAnsi" w:hAnsiTheme="minorHAnsi" w:cstheme="minorHAnsi"/>
                <w:color w:val="FF0000"/>
                <w:sz w:val="22"/>
                <w:szCs w:val="22"/>
              </w:rPr>
            </w:pPr>
          </w:p>
        </w:tc>
        <w:tc>
          <w:tcPr>
            <w:tcW w:w="3822" w:type="dxa"/>
          </w:tcPr>
          <w:p w14:paraId="582DD3EC" w14:textId="77777777" w:rsidR="00361496" w:rsidRPr="00361496" w:rsidRDefault="00361496" w:rsidP="00A876D3">
            <w:pPr>
              <w:pStyle w:val="ListParagraph"/>
              <w:numPr>
                <w:ilvl w:val="0"/>
                <w:numId w:val="36"/>
              </w:numPr>
              <w:ind w:left="344"/>
              <w:rPr>
                <w:rFonts w:asciiTheme="minorHAnsi" w:hAnsiTheme="minorHAnsi" w:cstheme="minorHAnsi"/>
                <w:sz w:val="22"/>
                <w:szCs w:val="22"/>
              </w:rPr>
            </w:pPr>
            <w:r w:rsidRPr="00361496">
              <w:rPr>
                <w:rFonts w:asciiTheme="minorHAnsi" w:hAnsiTheme="minorHAnsi" w:cstheme="minorHAnsi"/>
                <w:sz w:val="22"/>
                <w:szCs w:val="22"/>
              </w:rPr>
              <w:t xml:space="preserve">Employee benefits and rights have not been presented to the individual </w:t>
            </w:r>
          </w:p>
          <w:p w14:paraId="22F9CEE9" w14:textId="77777777" w:rsidR="00361496" w:rsidRPr="00361496" w:rsidRDefault="00361496" w:rsidP="00A876D3">
            <w:pPr>
              <w:pStyle w:val="ListParagraph"/>
              <w:numPr>
                <w:ilvl w:val="0"/>
                <w:numId w:val="36"/>
              </w:numPr>
              <w:ind w:left="344"/>
              <w:rPr>
                <w:rFonts w:asciiTheme="minorHAnsi" w:hAnsiTheme="minorHAnsi" w:cstheme="minorHAnsi"/>
                <w:sz w:val="22"/>
                <w:szCs w:val="22"/>
              </w:rPr>
            </w:pPr>
            <w:r w:rsidRPr="00361496">
              <w:rPr>
                <w:rFonts w:asciiTheme="minorHAnsi" w:hAnsiTheme="minorHAnsi" w:cstheme="minorHAnsi"/>
                <w:b/>
                <w:sz w:val="22"/>
                <w:szCs w:val="22"/>
                <w:u w:val="single"/>
              </w:rPr>
              <w:t>and/or</w:t>
            </w:r>
            <w:r w:rsidRPr="00361496">
              <w:rPr>
                <w:rFonts w:asciiTheme="minorHAnsi" w:hAnsiTheme="minorHAnsi" w:cstheme="minorHAnsi"/>
                <w:sz w:val="22"/>
                <w:szCs w:val="22"/>
              </w:rPr>
              <w:t xml:space="preserve"> have not been presented in a way to enhance understanding </w:t>
            </w:r>
          </w:p>
          <w:p w14:paraId="780437DE" w14:textId="648389B3" w:rsidR="00361496" w:rsidRPr="00361496" w:rsidRDefault="00361496" w:rsidP="00A876D3">
            <w:pPr>
              <w:pStyle w:val="ListParagraph"/>
              <w:numPr>
                <w:ilvl w:val="0"/>
                <w:numId w:val="36"/>
              </w:numPr>
              <w:ind w:left="344"/>
              <w:rPr>
                <w:rFonts w:asciiTheme="minorHAnsi" w:hAnsiTheme="minorHAnsi" w:cstheme="minorHAnsi"/>
                <w:sz w:val="22"/>
                <w:szCs w:val="22"/>
              </w:rPr>
            </w:pPr>
            <w:r w:rsidRPr="00361496">
              <w:rPr>
                <w:rFonts w:asciiTheme="minorHAnsi" w:hAnsiTheme="minorHAnsi" w:cstheme="minorHAnsi"/>
                <w:b/>
                <w:sz w:val="22"/>
                <w:szCs w:val="22"/>
                <w:u w:val="single"/>
              </w:rPr>
              <w:t>and/or</w:t>
            </w:r>
            <w:r w:rsidRPr="00361496">
              <w:rPr>
                <w:rFonts w:asciiTheme="minorHAnsi" w:hAnsiTheme="minorHAnsi" w:cstheme="minorHAnsi"/>
                <w:sz w:val="22"/>
                <w:szCs w:val="22"/>
              </w:rPr>
              <w:t xml:space="preserve"> there is no information available outlining rights and benefits.</w:t>
            </w:r>
          </w:p>
          <w:p w14:paraId="1981723C" w14:textId="77777777" w:rsidR="00361496" w:rsidRPr="00361496" w:rsidRDefault="00361496" w:rsidP="00361496">
            <w:pPr>
              <w:ind w:left="344"/>
              <w:rPr>
                <w:rFonts w:asciiTheme="minorHAnsi" w:hAnsiTheme="minorHAnsi" w:cstheme="minorHAnsi"/>
                <w:color w:val="000080"/>
                <w:sz w:val="22"/>
                <w:szCs w:val="22"/>
              </w:rPr>
            </w:pPr>
          </w:p>
        </w:tc>
      </w:tr>
    </w:tbl>
    <w:p w14:paraId="011F23F8" w14:textId="77777777" w:rsidR="00B27871" w:rsidRDefault="00B27871" w:rsidP="00897223"/>
    <w:tbl>
      <w:tblPr>
        <w:tblStyle w:val="TableGrid"/>
        <w:tblW w:w="0" w:type="auto"/>
        <w:tblLayout w:type="fixed"/>
        <w:tblLook w:val="01E0" w:firstRow="1" w:lastRow="1" w:firstColumn="1" w:lastColumn="1" w:noHBand="0" w:noVBand="0"/>
      </w:tblPr>
      <w:tblGrid>
        <w:gridCol w:w="1908"/>
        <w:gridCol w:w="2070"/>
        <w:gridCol w:w="3060"/>
        <w:gridCol w:w="3756"/>
        <w:gridCol w:w="3822"/>
      </w:tblGrid>
      <w:tr w:rsidR="00C028D1" w14:paraId="5E327906" w14:textId="77777777" w:rsidTr="00B625B6">
        <w:tc>
          <w:tcPr>
            <w:tcW w:w="1908" w:type="dxa"/>
            <w:vMerge w:val="restart"/>
          </w:tcPr>
          <w:p w14:paraId="0C641104" w14:textId="77777777" w:rsidR="00C028D1" w:rsidRPr="005D0378" w:rsidRDefault="00C028D1"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D0378">
              <w:rPr>
                <w:rFonts w:asciiTheme="minorHAnsi" w:hAnsiTheme="minorHAnsi" w:cstheme="minorHAnsi"/>
                <w:b/>
                <w:sz w:val="22"/>
                <w:szCs w:val="22"/>
                <w:shd w:val="clear" w:color="auto" w:fill="D9E2F3" w:themeFill="accent1" w:themeFillTint="33"/>
              </w:rPr>
              <w:t>INDICATOR</w:t>
            </w:r>
          </w:p>
          <w:p w14:paraId="75ED8504" w14:textId="77777777" w:rsidR="00C028D1" w:rsidRPr="005D0378" w:rsidRDefault="00C028D1" w:rsidP="007E4C85">
            <w:pPr>
              <w:rPr>
                <w:rFonts w:asciiTheme="minorHAnsi" w:hAnsiTheme="minorHAnsi" w:cstheme="minorHAnsi"/>
                <w:b/>
                <w:sz w:val="22"/>
                <w:szCs w:val="22"/>
              </w:rPr>
            </w:pPr>
          </w:p>
          <w:p w14:paraId="6B2D96A9" w14:textId="754E98EA" w:rsidR="00C028D1" w:rsidRPr="005D0378" w:rsidRDefault="00B41CCE" w:rsidP="005D0378">
            <w:pPr>
              <w:rPr>
                <w:rFonts w:asciiTheme="minorHAnsi" w:hAnsiTheme="minorHAnsi" w:cstheme="minorHAnsi"/>
                <w:sz w:val="22"/>
                <w:szCs w:val="22"/>
              </w:rPr>
            </w:pPr>
            <w:hyperlink w:anchor="C34" w:history="1">
              <w:r w:rsidR="00C028D1" w:rsidRPr="00D054DD">
                <w:rPr>
                  <w:rStyle w:val="Hyperlink"/>
                  <w:rFonts w:asciiTheme="minorHAnsi" w:hAnsiTheme="minorHAnsi" w:cstheme="minorHAnsi"/>
                  <w:b/>
                  <w:sz w:val="22"/>
                  <w:szCs w:val="22"/>
                </w:rPr>
                <w:t>C34.</w:t>
              </w:r>
            </w:hyperlink>
            <w:r w:rsidR="00C028D1" w:rsidRPr="005D0378">
              <w:rPr>
                <w:rFonts w:asciiTheme="minorHAnsi" w:hAnsiTheme="minorHAnsi" w:cstheme="minorHAnsi"/>
                <w:sz w:val="22"/>
                <w:szCs w:val="22"/>
              </w:rPr>
              <w:t xml:space="preserve"> The agency provides the optimal level of support to promote success with a specific plan for minimizing supports.</w:t>
            </w:r>
          </w:p>
          <w:p w14:paraId="1F3BECE7" w14:textId="77777777" w:rsidR="00C028D1" w:rsidRPr="005D0378" w:rsidRDefault="00C028D1" w:rsidP="007E4C85">
            <w:pPr>
              <w:jc w:val="center"/>
              <w:rPr>
                <w:rFonts w:asciiTheme="minorHAnsi" w:hAnsiTheme="minorHAnsi" w:cstheme="minorHAnsi"/>
                <w:sz w:val="22"/>
                <w:szCs w:val="22"/>
              </w:rPr>
            </w:pPr>
          </w:p>
          <w:p w14:paraId="58FC1616" w14:textId="77777777" w:rsidR="00C028D1" w:rsidRPr="005D0378" w:rsidRDefault="00C028D1"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D0378">
              <w:rPr>
                <w:rFonts w:asciiTheme="minorHAnsi" w:hAnsiTheme="minorHAnsi" w:cstheme="minorHAnsi"/>
                <w:b/>
                <w:sz w:val="22"/>
                <w:szCs w:val="22"/>
              </w:rPr>
              <w:t>APPLICABILITY</w:t>
            </w:r>
          </w:p>
          <w:p w14:paraId="59E81E5C" w14:textId="77777777" w:rsidR="00C028D1" w:rsidRPr="005D0378" w:rsidRDefault="00C028D1" w:rsidP="007E4C85">
            <w:pPr>
              <w:jc w:val="center"/>
              <w:rPr>
                <w:rFonts w:asciiTheme="minorHAnsi" w:hAnsiTheme="minorHAnsi" w:cstheme="minorHAnsi"/>
                <w:sz w:val="22"/>
                <w:szCs w:val="22"/>
              </w:rPr>
            </w:pPr>
          </w:p>
          <w:p w14:paraId="4EF9B520" w14:textId="36349DF4" w:rsidR="00C028D1" w:rsidRPr="005D0378" w:rsidRDefault="00C028D1" w:rsidP="007E4C85">
            <w:pPr>
              <w:jc w:val="center"/>
              <w:rPr>
                <w:rFonts w:asciiTheme="minorHAnsi" w:hAnsiTheme="minorHAnsi" w:cstheme="minorHAnsi"/>
                <w:sz w:val="22"/>
                <w:szCs w:val="22"/>
              </w:rPr>
            </w:pPr>
            <w:r w:rsidRPr="005D0378">
              <w:rPr>
                <w:rFonts w:asciiTheme="minorHAnsi" w:hAnsiTheme="minorHAnsi" w:cstheme="minorHAnsi"/>
                <w:sz w:val="22"/>
                <w:szCs w:val="22"/>
              </w:rPr>
              <w:t>Employment Services</w:t>
            </w:r>
          </w:p>
          <w:p w14:paraId="38E19D7E" w14:textId="77777777" w:rsidR="00C028D1" w:rsidRPr="005D0378" w:rsidRDefault="00C028D1" w:rsidP="007E4C85">
            <w:pPr>
              <w:jc w:val="center"/>
              <w:rPr>
                <w:rFonts w:asciiTheme="minorHAnsi" w:hAnsiTheme="minorHAnsi" w:cstheme="minorHAnsi"/>
                <w:sz w:val="22"/>
                <w:szCs w:val="22"/>
              </w:rPr>
            </w:pPr>
          </w:p>
          <w:p w14:paraId="4263BE18" w14:textId="77777777" w:rsidR="00C028D1" w:rsidRPr="005D0378" w:rsidRDefault="00C028D1" w:rsidP="007E4C85">
            <w:pPr>
              <w:jc w:val="center"/>
              <w:rPr>
                <w:rFonts w:asciiTheme="minorHAnsi" w:hAnsiTheme="minorHAnsi" w:cstheme="minorHAnsi"/>
                <w:sz w:val="22"/>
                <w:szCs w:val="22"/>
              </w:rPr>
            </w:pPr>
          </w:p>
        </w:tc>
        <w:tc>
          <w:tcPr>
            <w:tcW w:w="2070" w:type="dxa"/>
            <w:shd w:val="clear" w:color="auto" w:fill="D9E2F3" w:themeFill="accent1" w:themeFillTint="33"/>
          </w:tcPr>
          <w:p w14:paraId="520A569C" w14:textId="77777777" w:rsidR="002D3A33" w:rsidRDefault="002D3A33" w:rsidP="00C028D1">
            <w:pPr>
              <w:rPr>
                <w:rFonts w:asciiTheme="minorHAnsi" w:hAnsiTheme="minorHAnsi" w:cstheme="minorHAnsi"/>
                <w:b/>
                <w:sz w:val="22"/>
                <w:szCs w:val="22"/>
              </w:rPr>
            </w:pPr>
            <w:r>
              <w:rPr>
                <w:rFonts w:asciiTheme="minorHAnsi" w:hAnsiTheme="minorHAnsi" w:cstheme="minorHAnsi"/>
                <w:b/>
                <w:sz w:val="22"/>
                <w:szCs w:val="22"/>
              </w:rPr>
              <w:t>Regulations</w:t>
            </w:r>
          </w:p>
          <w:p w14:paraId="4486A645" w14:textId="5B1BE7EF" w:rsidR="00C028D1" w:rsidRDefault="00C028D1" w:rsidP="00C028D1">
            <w:pPr>
              <w:rPr>
                <w:rFonts w:asciiTheme="minorHAnsi" w:hAnsiTheme="minorHAnsi" w:cstheme="minorHAnsi"/>
                <w:bCs/>
                <w:sz w:val="22"/>
                <w:szCs w:val="22"/>
              </w:rPr>
            </w:pPr>
            <w:r>
              <w:rPr>
                <w:rFonts w:asciiTheme="minorHAnsi" w:hAnsiTheme="minorHAnsi" w:cstheme="minorHAnsi"/>
                <w:b/>
                <w:sz w:val="22"/>
                <w:szCs w:val="22"/>
              </w:rPr>
              <w:t xml:space="preserve">5.03 (3) </w:t>
            </w:r>
            <w:proofErr w:type="spellStart"/>
            <w:proofErr w:type="gramStart"/>
            <w:r>
              <w:rPr>
                <w:rFonts w:asciiTheme="minorHAnsi" w:hAnsiTheme="minorHAnsi" w:cstheme="minorHAnsi"/>
                <w:b/>
                <w:sz w:val="22"/>
                <w:szCs w:val="22"/>
              </w:rPr>
              <w:t>c,d</w:t>
            </w:r>
            <w:proofErr w:type="gramEnd"/>
            <w:r>
              <w:rPr>
                <w:rFonts w:asciiTheme="minorHAnsi" w:hAnsiTheme="minorHAnsi" w:cstheme="minorHAnsi"/>
                <w:b/>
                <w:sz w:val="22"/>
                <w:szCs w:val="22"/>
              </w:rPr>
              <w:t>,e</w:t>
            </w:r>
            <w:proofErr w:type="spellEnd"/>
            <w:r>
              <w:rPr>
                <w:rFonts w:asciiTheme="minorHAnsi" w:hAnsiTheme="minorHAnsi" w:cstheme="minorHAnsi"/>
                <w:b/>
                <w:sz w:val="22"/>
                <w:szCs w:val="22"/>
              </w:rPr>
              <w:t xml:space="preserve">:  </w:t>
            </w:r>
          </w:p>
          <w:p w14:paraId="7D70DC42" w14:textId="6706D5E5" w:rsidR="00C028D1" w:rsidRDefault="00C028D1" w:rsidP="007E4C85">
            <w:pPr>
              <w:rPr>
                <w:rFonts w:asciiTheme="minorHAnsi" w:hAnsiTheme="minorHAnsi" w:cstheme="minorHAnsi"/>
                <w:bCs/>
                <w:sz w:val="22"/>
                <w:szCs w:val="22"/>
              </w:rPr>
            </w:pPr>
          </w:p>
        </w:tc>
        <w:tc>
          <w:tcPr>
            <w:tcW w:w="10636" w:type="dxa"/>
            <w:gridSpan w:val="3"/>
            <w:shd w:val="clear" w:color="auto" w:fill="auto"/>
          </w:tcPr>
          <w:p w14:paraId="1004784A" w14:textId="77777777" w:rsidR="00C028D1" w:rsidRDefault="00C028D1" w:rsidP="00C028D1">
            <w:pPr>
              <w:rPr>
                <w:rFonts w:asciiTheme="minorHAnsi" w:hAnsiTheme="minorHAnsi" w:cstheme="minorHAnsi"/>
                <w:bCs/>
                <w:sz w:val="22"/>
                <w:szCs w:val="22"/>
              </w:rPr>
            </w:pPr>
            <w:r>
              <w:rPr>
                <w:rFonts w:asciiTheme="minorHAnsi" w:hAnsiTheme="minorHAnsi" w:cstheme="minorHAnsi"/>
                <w:bCs/>
                <w:sz w:val="22"/>
                <w:szCs w:val="22"/>
              </w:rPr>
              <w:t xml:space="preserve">Services and supports are provided in a manner that </w:t>
            </w:r>
            <w:proofErr w:type="gramStart"/>
            <w:r>
              <w:rPr>
                <w:rFonts w:asciiTheme="minorHAnsi" w:hAnsiTheme="minorHAnsi" w:cstheme="minorHAnsi"/>
                <w:bCs/>
                <w:sz w:val="22"/>
                <w:szCs w:val="22"/>
              </w:rPr>
              <w:t>supports;</w:t>
            </w:r>
            <w:proofErr w:type="gramEnd"/>
          </w:p>
          <w:p w14:paraId="5537850D" w14:textId="72F39488" w:rsidR="00C028D1" w:rsidRDefault="00C028D1" w:rsidP="00C028D1">
            <w:pPr>
              <w:rPr>
                <w:rFonts w:asciiTheme="minorHAnsi" w:hAnsiTheme="minorHAnsi" w:cstheme="minorHAnsi"/>
                <w:bCs/>
                <w:sz w:val="22"/>
                <w:szCs w:val="22"/>
              </w:rPr>
            </w:pPr>
            <w:r>
              <w:rPr>
                <w:rFonts w:asciiTheme="minorHAnsi" w:hAnsiTheme="minorHAnsi" w:cstheme="minorHAnsi"/>
                <w:bCs/>
                <w:sz w:val="22"/>
                <w:szCs w:val="22"/>
              </w:rPr>
              <w:t xml:space="preserve">c.  self-determination and freedom of choice to the individuals’ fullest </w:t>
            </w:r>
            <w:proofErr w:type="gramStart"/>
            <w:r>
              <w:rPr>
                <w:rFonts w:asciiTheme="minorHAnsi" w:hAnsiTheme="minorHAnsi" w:cstheme="minorHAnsi"/>
                <w:bCs/>
                <w:sz w:val="22"/>
                <w:szCs w:val="22"/>
              </w:rPr>
              <w:t>capabilities;</w:t>
            </w:r>
            <w:proofErr w:type="gramEnd"/>
          </w:p>
          <w:p w14:paraId="5A6F0AA9" w14:textId="77777777" w:rsidR="00C028D1" w:rsidRDefault="00C028D1" w:rsidP="00C028D1">
            <w:pPr>
              <w:rPr>
                <w:rFonts w:asciiTheme="minorHAnsi" w:hAnsiTheme="minorHAnsi" w:cstheme="minorHAnsi"/>
                <w:bCs/>
                <w:sz w:val="22"/>
                <w:szCs w:val="22"/>
              </w:rPr>
            </w:pPr>
            <w:r>
              <w:rPr>
                <w:rFonts w:asciiTheme="minorHAnsi" w:hAnsiTheme="minorHAnsi" w:cstheme="minorHAnsi"/>
                <w:bCs/>
                <w:sz w:val="22"/>
                <w:szCs w:val="22"/>
              </w:rPr>
              <w:t xml:space="preserve">d.  the opportunity to live and receive services in the least restrictive and most typical setting </w:t>
            </w:r>
            <w:proofErr w:type="gramStart"/>
            <w:r>
              <w:rPr>
                <w:rFonts w:asciiTheme="minorHAnsi" w:hAnsiTheme="minorHAnsi" w:cstheme="minorHAnsi"/>
                <w:bCs/>
                <w:sz w:val="22"/>
                <w:szCs w:val="22"/>
              </w:rPr>
              <w:t>possible;</w:t>
            </w:r>
            <w:proofErr w:type="gramEnd"/>
          </w:p>
          <w:p w14:paraId="6686D8A7" w14:textId="5446D996" w:rsidR="00C028D1" w:rsidRPr="002728AE" w:rsidRDefault="00C028D1" w:rsidP="007E4C85">
            <w:pPr>
              <w:rPr>
                <w:rFonts w:asciiTheme="minorHAnsi" w:hAnsiTheme="minorHAnsi" w:cstheme="minorHAnsi"/>
                <w:bCs/>
                <w:sz w:val="22"/>
                <w:szCs w:val="22"/>
              </w:rPr>
            </w:pPr>
            <w:r>
              <w:rPr>
                <w:rFonts w:asciiTheme="minorHAnsi" w:hAnsiTheme="minorHAnsi" w:cstheme="minorHAnsi"/>
                <w:bCs/>
                <w:sz w:val="22"/>
                <w:szCs w:val="22"/>
              </w:rPr>
              <w:t>e.  the opportunity to undergo typical developmental experiences, even though such experiences may entail an element of risk; provided however that the individual’s safety and well-being shall not be unreasonably jeopardized…</w:t>
            </w:r>
          </w:p>
        </w:tc>
      </w:tr>
      <w:tr w:rsidR="00BB1C87" w14:paraId="06F7FD21" w14:textId="77777777" w:rsidTr="007E4C85">
        <w:tc>
          <w:tcPr>
            <w:tcW w:w="1908" w:type="dxa"/>
            <w:vMerge/>
          </w:tcPr>
          <w:p w14:paraId="5159CCC5" w14:textId="77777777" w:rsidR="00BB1C87" w:rsidRPr="005D0378" w:rsidRDefault="00BB1C87" w:rsidP="00BB1C87">
            <w:pPr>
              <w:jc w:val="center"/>
              <w:rPr>
                <w:rFonts w:asciiTheme="minorHAnsi" w:hAnsiTheme="minorHAnsi" w:cstheme="minorHAnsi"/>
                <w:sz w:val="22"/>
                <w:szCs w:val="22"/>
              </w:rPr>
            </w:pPr>
          </w:p>
        </w:tc>
        <w:tc>
          <w:tcPr>
            <w:tcW w:w="12706" w:type="dxa"/>
            <w:gridSpan w:val="4"/>
          </w:tcPr>
          <w:p w14:paraId="786FD552" w14:textId="77777777" w:rsidR="00B625B6" w:rsidRDefault="00B625B6" w:rsidP="00B625B6">
            <w:pPr>
              <w:shd w:val="clear" w:color="auto" w:fill="D9E2F3" w:themeFill="accent1" w:themeFillTint="33"/>
              <w:rPr>
                <w:rFonts w:asciiTheme="minorHAnsi" w:hAnsiTheme="minorHAnsi" w:cstheme="minorHAnsi"/>
                <w:b/>
                <w:sz w:val="22"/>
                <w:szCs w:val="22"/>
              </w:rPr>
            </w:pPr>
            <w:r>
              <w:rPr>
                <w:rFonts w:asciiTheme="minorHAnsi" w:hAnsiTheme="minorHAnsi" w:cstheme="minorHAnsi"/>
                <w:b/>
                <w:sz w:val="22"/>
                <w:szCs w:val="22"/>
              </w:rPr>
              <w:t>GUIDELINES:</w:t>
            </w:r>
          </w:p>
          <w:p w14:paraId="19A70B55" w14:textId="77777777" w:rsidR="00BB1C87" w:rsidRPr="00BB1C87" w:rsidRDefault="00BB1C87" w:rsidP="00BB1C87">
            <w:pPr>
              <w:rPr>
                <w:rFonts w:asciiTheme="minorHAnsi" w:hAnsiTheme="minorHAnsi" w:cstheme="minorHAnsi"/>
                <w:sz w:val="22"/>
                <w:szCs w:val="22"/>
              </w:rPr>
            </w:pPr>
            <w:r w:rsidRPr="00BB1C87">
              <w:rPr>
                <w:rFonts w:asciiTheme="minorHAnsi" w:hAnsiTheme="minorHAnsi" w:cstheme="minorHAnsi"/>
                <w:sz w:val="22"/>
                <w:szCs w:val="22"/>
              </w:rPr>
              <w:t xml:space="preserve">Job support strategies must match the learning style of the individual and the culture of the job site.  </w:t>
            </w:r>
          </w:p>
          <w:p w14:paraId="386A841C" w14:textId="77777777" w:rsidR="00BB1C87" w:rsidRPr="00BB1C87" w:rsidRDefault="00BB1C87" w:rsidP="00BB1C87">
            <w:pPr>
              <w:rPr>
                <w:rFonts w:asciiTheme="minorHAnsi" w:hAnsiTheme="minorHAnsi" w:cstheme="minorHAnsi"/>
                <w:sz w:val="22"/>
                <w:szCs w:val="22"/>
              </w:rPr>
            </w:pPr>
          </w:p>
          <w:p w14:paraId="695B03E8" w14:textId="77777777" w:rsidR="00BB1C87" w:rsidRPr="00BB1C87" w:rsidRDefault="00BB1C87" w:rsidP="00BB1C87">
            <w:pPr>
              <w:rPr>
                <w:rFonts w:asciiTheme="minorHAnsi" w:hAnsiTheme="minorHAnsi" w:cstheme="minorHAnsi"/>
                <w:sz w:val="22"/>
                <w:szCs w:val="22"/>
              </w:rPr>
            </w:pPr>
            <w:r w:rsidRPr="00BB1C87">
              <w:rPr>
                <w:rFonts w:asciiTheme="minorHAnsi" w:hAnsiTheme="minorHAnsi" w:cstheme="minorHAnsi"/>
                <w:sz w:val="22"/>
                <w:szCs w:val="22"/>
              </w:rPr>
              <w:t>Job supports must include the use of natural supports supplemented as necessary by agency supports.</w:t>
            </w:r>
          </w:p>
          <w:p w14:paraId="63B1BE09" w14:textId="77777777" w:rsidR="00BB1C87" w:rsidRPr="00BB1C87" w:rsidRDefault="00BB1C87" w:rsidP="00BB1C87">
            <w:pPr>
              <w:rPr>
                <w:rFonts w:asciiTheme="minorHAnsi" w:hAnsiTheme="minorHAnsi" w:cstheme="minorHAnsi"/>
                <w:sz w:val="22"/>
                <w:szCs w:val="22"/>
              </w:rPr>
            </w:pPr>
          </w:p>
          <w:p w14:paraId="34D4488B" w14:textId="77777777" w:rsidR="00BB1C87" w:rsidRPr="00BB1C87" w:rsidRDefault="00BB1C87" w:rsidP="00BB1C87">
            <w:pPr>
              <w:rPr>
                <w:rFonts w:asciiTheme="minorHAnsi" w:hAnsiTheme="minorHAnsi" w:cstheme="minorHAnsi"/>
                <w:sz w:val="22"/>
                <w:szCs w:val="22"/>
              </w:rPr>
            </w:pPr>
            <w:r w:rsidRPr="00BB1C87">
              <w:rPr>
                <w:rFonts w:asciiTheme="minorHAnsi" w:hAnsiTheme="minorHAnsi" w:cstheme="minorHAnsi"/>
                <w:sz w:val="22"/>
                <w:szCs w:val="22"/>
              </w:rPr>
              <w:t xml:space="preserve">There must be a well thought out plan for fading job supports to the minimal but sufficient support needed that is developed from the beginning of the employment. Plans may include specific skills training, encouragement to resolve issues at work with employers and co-workers directly and other strategies to minimize supports over time. </w:t>
            </w:r>
          </w:p>
          <w:p w14:paraId="4EEFDE34" w14:textId="77777777" w:rsidR="00BB1C87" w:rsidRPr="00BB1C87" w:rsidRDefault="00BB1C87" w:rsidP="00BB1C87">
            <w:pPr>
              <w:rPr>
                <w:rFonts w:asciiTheme="minorHAnsi" w:hAnsiTheme="minorHAnsi" w:cstheme="minorHAnsi"/>
                <w:sz w:val="22"/>
                <w:szCs w:val="22"/>
              </w:rPr>
            </w:pPr>
          </w:p>
          <w:p w14:paraId="346CC2EB" w14:textId="77777777" w:rsidR="00BB1C87" w:rsidRPr="00BB1C87" w:rsidRDefault="00BB1C87" w:rsidP="00BB1C87">
            <w:pPr>
              <w:rPr>
                <w:rFonts w:asciiTheme="minorHAnsi" w:hAnsiTheme="minorHAnsi" w:cstheme="minorHAnsi"/>
                <w:sz w:val="22"/>
                <w:szCs w:val="22"/>
              </w:rPr>
            </w:pPr>
            <w:r w:rsidRPr="00BB1C87">
              <w:rPr>
                <w:rFonts w:asciiTheme="minorHAnsi" w:hAnsiTheme="minorHAnsi" w:cstheme="minorHAnsi"/>
                <w:sz w:val="22"/>
                <w:szCs w:val="22"/>
              </w:rPr>
              <w:t>The individual is a partner in all aspects of the plan for support.</w:t>
            </w:r>
          </w:p>
          <w:p w14:paraId="4B7E8092" w14:textId="77777777" w:rsidR="00BB1C87" w:rsidRPr="00BB1C87" w:rsidRDefault="00BB1C87" w:rsidP="00BB1C87">
            <w:pPr>
              <w:rPr>
                <w:rFonts w:asciiTheme="minorHAnsi" w:hAnsiTheme="minorHAnsi" w:cstheme="minorHAnsi"/>
                <w:sz w:val="22"/>
                <w:szCs w:val="22"/>
              </w:rPr>
            </w:pPr>
          </w:p>
          <w:p w14:paraId="24D47E24" w14:textId="03129DF9" w:rsidR="00BB1C87" w:rsidRPr="005D0378" w:rsidRDefault="00BB1C87" w:rsidP="00BB1C87">
            <w:pPr>
              <w:rPr>
                <w:rFonts w:asciiTheme="minorHAnsi" w:hAnsiTheme="minorHAnsi" w:cstheme="minorHAnsi"/>
                <w:sz w:val="22"/>
                <w:szCs w:val="22"/>
              </w:rPr>
            </w:pPr>
            <w:r w:rsidRPr="00BB1C87">
              <w:rPr>
                <w:rFonts w:asciiTheme="minorHAnsi" w:hAnsiTheme="minorHAnsi" w:cstheme="minorHAnsi"/>
                <w:sz w:val="22"/>
                <w:szCs w:val="22"/>
              </w:rPr>
              <w:t>Assessments of individual’s performance must be done routinely, with discussion of the plan for reduction of those supports over time.  The level of support must be adjusted and consistent with the individual’s current performance assessment.</w:t>
            </w:r>
          </w:p>
        </w:tc>
      </w:tr>
      <w:tr w:rsidR="00BB1C87" w14:paraId="168FB134" w14:textId="77777777" w:rsidTr="007E4C85">
        <w:tc>
          <w:tcPr>
            <w:tcW w:w="1908" w:type="dxa"/>
            <w:vMerge/>
          </w:tcPr>
          <w:p w14:paraId="72B68A7D" w14:textId="77777777" w:rsidR="00BB1C87" w:rsidRPr="005D0378" w:rsidRDefault="00BB1C87" w:rsidP="00BB1C87">
            <w:pPr>
              <w:jc w:val="center"/>
              <w:rPr>
                <w:rFonts w:asciiTheme="minorHAnsi" w:hAnsiTheme="minorHAnsi" w:cstheme="minorHAnsi"/>
                <w:b/>
                <w:sz w:val="22"/>
                <w:szCs w:val="22"/>
              </w:rPr>
            </w:pPr>
          </w:p>
        </w:tc>
        <w:tc>
          <w:tcPr>
            <w:tcW w:w="2068" w:type="dxa"/>
            <w:shd w:val="clear" w:color="auto" w:fill="D9E2F3" w:themeFill="accent1" w:themeFillTint="33"/>
          </w:tcPr>
          <w:p w14:paraId="5FEBE3C1" w14:textId="77777777" w:rsidR="00BB1C87" w:rsidRPr="005D0378" w:rsidRDefault="00BB1C87" w:rsidP="00BB1C87">
            <w:pPr>
              <w:jc w:val="center"/>
              <w:rPr>
                <w:rFonts w:asciiTheme="minorHAnsi" w:hAnsiTheme="minorHAnsi" w:cstheme="minorHAnsi"/>
                <w:sz w:val="22"/>
                <w:szCs w:val="22"/>
              </w:rPr>
            </w:pPr>
            <w:r w:rsidRPr="005D0378">
              <w:rPr>
                <w:rFonts w:asciiTheme="minorHAnsi" w:hAnsiTheme="minorHAnsi" w:cstheme="minorHAnsi"/>
                <w:b/>
                <w:sz w:val="22"/>
                <w:szCs w:val="22"/>
              </w:rPr>
              <w:t>INFORMATION SOURCE</w:t>
            </w:r>
          </w:p>
        </w:tc>
        <w:tc>
          <w:tcPr>
            <w:tcW w:w="3060" w:type="dxa"/>
            <w:shd w:val="clear" w:color="auto" w:fill="D9E2F3" w:themeFill="accent1" w:themeFillTint="33"/>
          </w:tcPr>
          <w:p w14:paraId="778D572D" w14:textId="77777777" w:rsidR="00BB1C87" w:rsidRPr="005D0378" w:rsidRDefault="00BB1C87" w:rsidP="00BB1C87">
            <w:pPr>
              <w:jc w:val="center"/>
              <w:rPr>
                <w:rFonts w:asciiTheme="minorHAnsi" w:hAnsiTheme="minorHAnsi" w:cstheme="minorHAnsi"/>
                <w:sz w:val="22"/>
                <w:szCs w:val="22"/>
              </w:rPr>
            </w:pPr>
            <w:r w:rsidRPr="005D0378">
              <w:rPr>
                <w:rFonts w:asciiTheme="minorHAnsi" w:hAnsiTheme="minorHAnsi" w:cstheme="minorHAnsi"/>
                <w:b/>
                <w:sz w:val="22"/>
                <w:szCs w:val="22"/>
              </w:rPr>
              <w:t>HOW MEASURED</w:t>
            </w:r>
          </w:p>
        </w:tc>
        <w:tc>
          <w:tcPr>
            <w:tcW w:w="3756" w:type="dxa"/>
            <w:shd w:val="clear" w:color="auto" w:fill="D9E2F3" w:themeFill="accent1" w:themeFillTint="33"/>
          </w:tcPr>
          <w:p w14:paraId="0456410D" w14:textId="77777777" w:rsidR="00BB1C87" w:rsidRPr="005D0378" w:rsidRDefault="00BB1C87" w:rsidP="00BB1C87">
            <w:pPr>
              <w:jc w:val="center"/>
              <w:rPr>
                <w:rFonts w:asciiTheme="minorHAnsi" w:hAnsiTheme="minorHAnsi" w:cstheme="minorHAnsi"/>
                <w:sz w:val="22"/>
                <w:szCs w:val="22"/>
              </w:rPr>
            </w:pPr>
            <w:r w:rsidRPr="005D0378">
              <w:rPr>
                <w:rFonts w:asciiTheme="minorHAnsi" w:hAnsiTheme="minorHAnsi" w:cstheme="minorHAnsi"/>
                <w:b/>
                <w:sz w:val="22"/>
                <w:szCs w:val="22"/>
              </w:rPr>
              <w:t>CRITERIA FOR STANDARD MET</w:t>
            </w:r>
          </w:p>
        </w:tc>
        <w:tc>
          <w:tcPr>
            <w:tcW w:w="3822" w:type="dxa"/>
            <w:shd w:val="clear" w:color="auto" w:fill="D9E2F3" w:themeFill="accent1" w:themeFillTint="33"/>
          </w:tcPr>
          <w:p w14:paraId="7C0A522E" w14:textId="77777777" w:rsidR="00BB1C87" w:rsidRPr="005D0378" w:rsidRDefault="00BB1C87" w:rsidP="00BB1C87">
            <w:pPr>
              <w:jc w:val="center"/>
              <w:rPr>
                <w:rFonts w:asciiTheme="minorHAnsi" w:hAnsiTheme="minorHAnsi" w:cstheme="minorHAnsi"/>
                <w:b/>
                <w:sz w:val="22"/>
                <w:szCs w:val="22"/>
              </w:rPr>
            </w:pPr>
            <w:r w:rsidRPr="005D0378">
              <w:rPr>
                <w:rFonts w:asciiTheme="minorHAnsi" w:hAnsiTheme="minorHAnsi" w:cstheme="minorHAnsi"/>
                <w:b/>
                <w:sz w:val="22"/>
                <w:szCs w:val="22"/>
              </w:rPr>
              <w:t>CRITERIA FOR STANDARD</w:t>
            </w:r>
          </w:p>
          <w:p w14:paraId="32FFB356" w14:textId="77777777" w:rsidR="00BB1C87" w:rsidRPr="005D0378" w:rsidRDefault="00BB1C87" w:rsidP="00BB1C87">
            <w:pPr>
              <w:jc w:val="center"/>
              <w:rPr>
                <w:rFonts w:asciiTheme="minorHAnsi" w:hAnsiTheme="minorHAnsi" w:cstheme="minorHAnsi"/>
                <w:sz w:val="22"/>
                <w:szCs w:val="22"/>
              </w:rPr>
            </w:pPr>
            <w:r w:rsidRPr="005D0378">
              <w:rPr>
                <w:rFonts w:asciiTheme="minorHAnsi" w:hAnsiTheme="minorHAnsi" w:cstheme="minorHAnsi"/>
                <w:b/>
                <w:sz w:val="22"/>
                <w:szCs w:val="22"/>
              </w:rPr>
              <w:t>NOT MET</w:t>
            </w:r>
          </w:p>
        </w:tc>
      </w:tr>
      <w:tr w:rsidR="00BB1C87" w14:paraId="2A0DE8C8" w14:textId="77777777" w:rsidTr="00012469">
        <w:trPr>
          <w:trHeight w:val="1511"/>
        </w:trPr>
        <w:tc>
          <w:tcPr>
            <w:tcW w:w="1908" w:type="dxa"/>
            <w:vMerge/>
          </w:tcPr>
          <w:p w14:paraId="218DCBE5" w14:textId="77777777" w:rsidR="00BB1C87" w:rsidRPr="005D0378" w:rsidRDefault="00BB1C87" w:rsidP="00BB1C87">
            <w:pPr>
              <w:jc w:val="center"/>
              <w:rPr>
                <w:rFonts w:asciiTheme="minorHAnsi" w:hAnsiTheme="minorHAnsi" w:cstheme="minorHAnsi"/>
                <w:b/>
                <w:sz w:val="22"/>
                <w:szCs w:val="22"/>
              </w:rPr>
            </w:pPr>
          </w:p>
        </w:tc>
        <w:tc>
          <w:tcPr>
            <w:tcW w:w="2068" w:type="dxa"/>
          </w:tcPr>
          <w:p w14:paraId="2D20FF1D" w14:textId="73AE9A15" w:rsidR="00BB1C87" w:rsidRPr="005D0378" w:rsidRDefault="00BB1C87" w:rsidP="00BB1C87">
            <w:pPr>
              <w:rPr>
                <w:rFonts w:asciiTheme="minorHAnsi" w:hAnsiTheme="minorHAnsi" w:cstheme="minorHAnsi"/>
                <w:sz w:val="22"/>
                <w:szCs w:val="22"/>
              </w:rPr>
            </w:pPr>
            <w:r w:rsidRPr="005D0378">
              <w:rPr>
                <w:rFonts w:asciiTheme="minorHAnsi" w:hAnsiTheme="minorHAnsi" w:cstheme="minorHAnsi"/>
                <w:sz w:val="22"/>
                <w:szCs w:val="22"/>
              </w:rPr>
              <w:t xml:space="preserve">Staff Interview </w:t>
            </w:r>
          </w:p>
          <w:p w14:paraId="65E7BC7F" w14:textId="77777777" w:rsidR="00BB1C87" w:rsidRPr="005D0378" w:rsidRDefault="00BB1C87" w:rsidP="00BB1C87">
            <w:pPr>
              <w:rPr>
                <w:rFonts w:asciiTheme="minorHAnsi" w:hAnsiTheme="minorHAnsi" w:cstheme="minorHAnsi"/>
                <w:sz w:val="22"/>
                <w:szCs w:val="22"/>
              </w:rPr>
            </w:pPr>
          </w:p>
          <w:p w14:paraId="0637407D" w14:textId="0C5A1836" w:rsidR="00BB1C87" w:rsidRPr="005D0378" w:rsidRDefault="00BB1C87" w:rsidP="00BB1C87">
            <w:pPr>
              <w:rPr>
                <w:rFonts w:asciiTheme="minorHAnsi" w:hAnsiTheme="minorHAnsi" w:cstheme="minorHAnsi"/>
                <w:sz w:val="22"/>
                <w:szCs w:val="22"/>
              </w:rPr>
            </w:pPr>
            <w:r w:rsidRPr="005D0378">
              <w:rPr>
                <w:rFonts w:asciiTheme="minorHAnsi" w:hAnsiTheme="minorHAnsi" w:cstheme="minorHAnsi"/>
                <w:sz w:val="22"/>
                <w:szCs w:val="22"/>
              </w:rPr>
              <w:t xml:space="preserve">Relevant documentation </w:t>
            </w:r>
          </w:p>
          <w:p w14:paraId="10B1A18D" w14:textId="77777777" w:rsidR="00BB1C87" w:rsidRPr="005D0378" w:rsidRDefault="00BB1C87" w:rsidP="00BB1C87">
            <w:pPr>
              <w:rPr>
                <w:rFonts w:asciiTheme="minorHAnsi" w:hAnsiTheme="minorHAnsi" w:cstheme="minorHAnsi"/>
                <w:sz w:val="22"/>
                <w:szCs w:val="22"/>
              </w:rPr>
            </w:pPr>
          </w:p>
          <w:p w14:paraId="57D3C5EA" w14:textId="77777777" w:rsidR="00BB1C87" w:rsidRPr="005D0378" w:rsidRDefault="00BB1C87" w:rsidP="00BB1C87">
            <w:pPr>
              <w:rPr>
                <w:rFonts w:asciiTheme="minorHAnsi" w:hAnsiTheme="minorHAnsi" w:cstheme="minorHAnsi"/>
                <w:sz w:val="22"/>
                <w:szCs w:val="22"/>
              </w:rPr>
            </w:pPr>
          </w:p>
        </w:tc>
        <w:tc>
          <w:tcPr>
            <w:tcW w:w="3060" w:type="dxa"/>
          </w:tcPr>
          <w:p w14:paraId="6263D5DB" w14:textId="098F6329" w:rsidR="00BB1C87" w:rsidRPr="005D0378" w:rsidRDefault="00BB1C87" w:rsidP="00BB1C87">
            <w:pPr>
              <w:rPr>
                <w:rFonts w:asciiTheme="minorHAnsi" w:hAnsiTheme="minorHAnsi" w:cstheme="minorHAnsi"/>
                <w:color w:val="FF0000"/>
                <w:sz w:val="22"/>
                <w:szCs w:val="22"/>
              </w:rPr>
            </w:pPr>
            <w:r w:rsidRPr="005D0378">
              <w:rPr>
                <w:rFonts w:asciiTheme="minorHAnsi" w:hAnsiTheme="minorHAnsi" w:cstheme="minorHAnsi"/>
                <w:sz w:val="22"/>
                <w:szCs w:val="22"/>
              </w:rPr>
              <w:t>Review how the agency plans for and provides on-the-job support and how it determines when support can be faded without jeopardizing success.</w:t>
            </w:r>
          </w:p>
        </w:tc>
        <w:tc>
          <w:tcPr>
            <w:tcW w:w="3756" w:type="dxa"/>
          </w:tcPr>
          <w:p w14:paraId="25852C43" w14:textId="77777777" w:rsidR="00BB1C87" w:rsidRPr="005D0378" w:rsidRDefault="00BB1C87" w:rsidP="00A876D3">
            <w:pPr>
              <w:pStyle w:val="ListParagraph"/>
              <w:numPr>
                <w:ilvl w:val="0"/>
                <w:numId w:val="37"/>
              </w:numPr>
              <w:ind w:left="344"/>
              <w:rPr>
                <w:rFonts w:asciiTheme="minorHAnsi" w:hAnsiTheme="minorHAnsi" w:cstheme="minorHAnsi"/>
                <w:sz w:val="22"/>
                <w:szCs w:val="22"/>
              </w:rPr>
            </w:pPr>
            <w:r w:rsidRPr="005D0378">
              <w:rPr>
                <w:rFonts w:asciiTheme="minorHAnsi" w:hAnsiTheme="minorHAnsi" w:cstheme="minorHAnsi"/>
                <w:sz w:val="22"/>
                <w:szCs w:val="22"/>
              </w:rPr>
              <w:t xml:space="preserve">Staff provide needed support for success </w:t>
            </w:r>
          </w:p>
          <w:p w14:paraId="21ACF73F" w14:textId="0C2EE94C" w:rsidR="00BB1C87" w:rsidRPr="00012469" w:rsidRDefault="00BB1C87" w:rsidP="00A876D3">
            <w:pPr>
              <w:pStyle w:val="ListParagraph"/>
              <w:numPr>
                <w:ilvl w:val="0"/>
                <w:numId w:val="37"/>
              </w:numPr>
              <w:ind w:left="344"/>
              <w:rPr>
                <w:rFonts w:asciiTheme="minorHAnsi" w:hAnsiTheme="minorHAnsi" w:cstheme="minorHAnsi"/>
                <w:sz w:val="22"/>
                <w:szCs w:val="22"/>
              </w:rPr>
            </w:pPr>
            <w:r w:rsidRPr="005D0378">
              <w:rPr>
                <w:rFonts w:asciiTheme="minorHAnsi" w:hAnsiTheme="minorHAnsi" w:cstheme="minorHAnsi"/>
                <w:sz w:val="22"/>
                <w:szCs w:val="22"/>
                <w:u w:val="single"/>
              </w:rPr>
              <w:t>and</w:t>
            </w:r>
            <w:r w:rsidRPr="005D0378">
              <w:rPr>
                <w:rFonts w:asciiTheme="minorHAnsi" w:hAnsiTheme="minorHAnsi" w:cstheme="minorHAnsi"/>
                <w:sz w:val="22"/>
                <w:szCs w:val="22"/>
              </w:rPr>
              <w:t xml:space="preserve"> have a well thought out plan for fading support.</w:t>
            </w:r>
          </w:p>
        </w:tc>
        <w:tc>
          <w:tcPr>
            <w:tcW w:w="3822" w:type="dxa"/>
          </w:tcPr>
          <w:p w14:paraId="731178D6" w14:textId="77777777" w:rsidR="00BB1C87" w:rsidRPr="005D0378" w:rsidRDefault="00BB1C87" w:rsidP="00A876D3">
            <w:pPr>
              <w:pStyle w:val="ListParagraph"/>
              <w:numPr>
                <w:ilvl w:val="0"/>
                <w:numId w:val="37"/>
              </w:numPr>
              <w:ind w:left="344"/>
              <w:rPr>
                <w:rFonts w:asciiTheme="minorHAnsi" w:hAnsiTheme="minorHAnsi" w:cstheme="minorHAnsi"/>
                <w:sz w:val="22"/>
                <w:szCs w:val="22"/>
              </w:rPr>
            </w:pPr>
            <w:r w:rsidRPr="005D0378">
              <w:rPr>
                <w:rFonts w:asciiTheme="minorHAnsi" w:hAnsiTheme="minorHAnsi" w:cstheme="minorHAnsi"/>
                <w:sz w:val="22"/>
                <w:szCs w:val="22"/>
              </w:rPr>
              <w:t xml:space="preserve">Staff are not providing adequate support for success </w:t>
            </w:r>
          </w:p>
          <w:p w14:paraId="56C9D0CA" w14:textId="0055AB13" w:rsidR="00BB1C87" w:rsidRPr="005D0378" w:rsidRDefault="00BB1C87" w:rsidP="00A876D3">
            <w:pPr>
              <w:pStyle w:val="ListParagraph"/>
              <w:numPr>
                <w:ilvl w:val="0"/>
                <w:numId w:val="37"/>
              </w:numPr>
              <w:ind w:left="344"/>
              <w:rPr>
                <w:rFonts w:asciiTheme="minorHAnsi" w:hAnsiTheme="minorHAnsi" w:cstheme="minorHAnsi"/>
                <w:sz w:val="22"/>
                <w:szCs w:val="22"/>
              </w:rPr>
            </w:pPr>
            <w:r w:rsidRPr="005D0378">
              <w:rPr>
                <w:rFonts w:asciiTheme="minorHAnsi" w:hAnsiTheme="minorHAnsi" w:cstheme="minorHAnsi"/>
                <w:sz w:val="22"/>
                <w:szCs w:val="22"/>
                <w:u w:val="single"/>
              </w:rPr>
              <w:t>and/or</w:t>
            </w:r>
            <w:r w:rsidRPr="005D0378">
              <w:rPr>
                <w:rFonts w:asciiTheme="minorHAnsi" w:hAnsiTheme="minorHAnsi" w:cstheme="minorHAnsi"/>
                <w:sz w:val="22"/>
                <w:szCs w:val="22"/>
              </w:rPr>
              <w:t xml:space="preserve"> do not have a clear plan for fading support.</w:t>
            </w:r>
          </w:p>
          <w:p w14:paraId="0395EF67" w14:textId="77777777" w:rsidR="00BB1C87" w:rsidRPr="005D0378" w:rsidRDefault="00BB1C87" w:rsidP="00012469">
            <w:pPr>
              <w:rPr>
                <w:rFonts w:asciiTheme="minorHAnsi" w:hAnsiTheme="minorHAnsi" w:cstheme="minorHAnsi"/>
                <w:color w:val="000080"/>
                <w:sz w:val="22"/>
                <w:szCs w:val="22"/>
              </w:rPr>
            </w:pPr>
          </w:p>
        </w:tc>
      </w:tr>
    </w:tbl>
    <w:p w14:paraId="77FB16F6" w14:textId="77777777" w:rsidR="005D0378" w:rsidRDefault="005D0378"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5D0378" w14:paraId="619C56BB" w14:textId="77777777" w:rsidTr="007E4C85">
        <w:tc>
          <w:tcPr>
            <w:tcW w:w="1908" w:type="dxa"/>
            <w:vMerge w:val="restart"/>
          </w:tcPr>
          <w:p w14:paraId="360D4BCF" w14:textId="77777777" w:rsidR="005D0378" w:rsidRPr="005D0378" w:rsidRDefault="005D0378"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D0378">
              <w:rPr>
                <w:rFonts w:asciiTheme="minorHAnsi" w:hAnsiTheme="minorHAnsi" w:cstheme="minorHAnsi"/>
                <w:b/>
                <w:sz w:val="22"/>
                <w:szCs w:val="22"/>
                <w:shd w:val="clear" w:color="auto" w:fill="D9E2F3" w:themeFill="accent1" w:themeFillTint="33"/>
              </w:rPr>
              <w:t>INDICATOR</w:t>
            </w:r>
          </w:p>
          <w:p w14:paraId="37221DBD" w14:textId="77777777" w:rsidR="005D0378" w:rsidRPr="005D0378" w:rsidRDefault="005D0378" w:rsidP="007E4C85">
            <w:pPr>
              <w:rPr>
                <w:rFonts w:asciiTheme="minorHAnsi" w:hAnsiTheme="minorHAnsi" w:cstheme="minorHAnsi"/>
                <w:sz w:val="22"/>
                <w:szCs w:val="22"/>
              </w:rPr>
            </w:pPr>
          </w:p>
          <w:p w14:paraId="79017D62" w14:textId="11EBC135" w:rsidR="005D0378" w:rsidRPr="005D0378" w:rsidRDefault="00B41CCE" w:rsidP="005D0378">
            <w:pPr>
              <w:rPr>
                <w:rFonts w:asciiTheme="minorHAnsi" w:hAnsiTheme="minorHAnsi" w:cstheme="minorHAnsi"/>
                <w:sz w:val="22"/>
                <w:szCs w:val="22"/>
              </w:rPr>
            </w:pPr>
            <w:hyperlink w:anchor="C35" w:history="1">
              <w:r w:rsidR="005D0378" w:rsidRPr="00D054DD">
                <w:rPr>
                  <w:rStyle w:val="Hyperlink"/>
                  <w:rFonts w:asciiTheme="minorHAnsi" w:hAnsiTheme="minorHAnsi" w:cstheme="minorHAnsi"/>
                  <w:b/>
                  <w:sz w:val="22"/>
                  <w:szCs w:val="22"/>
                </w:rPr>
                <w:t>C35.</w:t>
              </w:r>
            </w:hyperlink>
            <w:r w:rsidR="005D0378" w:rsidRPr="005D0378">
              <w:rPr>
                <w:rFonts w:asciiTheme="minorHAnsi" w:hAnsiTheme="minorHAnsi" w:cstheme="minorHAnsi"/>
                <w:sz w:val="22"/>
                <w:szCs w:val="22"/>
              </w:rPr>
              <w:t xml:space="preserve"> Individuals are given feedback on job</w:t>
            </w:r>
            <w:r w:rsidR="005D0378">
              <w:rPr>
                <w:rFonts w:asciiTheme="minorHAnsi" w:hAnsiTheme="minorHAnsi" w:cstheme="minorHAnsi"/>
                <w:sz w:val="22"/>
                <w:szCs w:val="22"/>
              </w:rPr>
              <w:t xml:space="preserve"> performance by </w:t>
            </w:r>
            <w:r w:rsidR="005D0378">
              <w:rPr>
                <w:rFonts w:asciiTheme="minorHAnsi" w:hAnsiTheme="minorHAnsi" w:cstheme="minorHAnsi"/>
                <w:sz w:val="22"/>
                <w:szCs w:val="22"/>
              </w:rPr>
              <w:lastRenderedPageBreak/>
              <w:t>their employer.</w:t>
            </w:r>
          </w:p>
          <w:p w14:paraId="493410A3" w14:textId="77777777" w:rsidR="005D0378" w:rsidRPr="005D0378" w:rsidRDefault="005D0378" w:rsidP="007E4C85">
            <w:pPr>
              <w:jc w:val="center"/>
              <w:rPr>
                <w:rFonts w:asciiTheme="minorHAnsi" w:hAnsiTheme="minorHAnsi" w:cstheme="minorHAnsi"/>
                <w:sz w:val="22"/>
                <w:szCs w:val="22"/>
              </w:rPr>
            </w:pPr>
          </w:p>
          <w:p w14:paraId="6D6F16C0" w14:textId="77777777" w:rsidR="005D0378" w:rsidRPr="005D0378" w:rsidRDefault="005D0378"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5D0378">
              <w:rPr>
                <w:rFonts w:asciiTheme="minorHAnsi" w:hAnsiTheme="minorHAnsi" w:cstheme="minorHAnsi"/>
                <w:b/>
                <w:sz w:val="22"/>
                <w:szCs w:val="22"/>
              </w:rPr>
              <w:t>APPLICABILITY</w:t>
            </w:r>
          </w:p>
          <w:p w14:paraId="59C8C646" w14:textId="77777777" w:rsidR="005D0378" w:rsidRPr="005D0378" w:rsidRDefault="005D0378" w:rsidP="007E4C85">
            <w:pPr>
              <w:jc w:val="center"/>
              <w:rPr>
                <w:rFonts w:asciiTheme="minorHAnsi" w:hAnsiTheme="minorHAnsi" w:cstheme="minorHAnsi"/>
                <w:sz w:val="22"/>
                <w:szCs w:val="22"/>
              </w:rPr>
            </w:pPr>
          </w:p>
          <w:p w14:paraId="066B5575" w14:textId="22B1F8F3" w:rsidR="005D0378" w:rsidRPr="005D0378" w:rsidRDefault="005D0378" w:rsidP="007E4C85">
            <w:pPr>
              <w:jc w:val="center"/>
              <w:rPr>
                <w:rFonts w:asciiTheme="minorHAnsi" w:hAnsiTheme="minorHAnsi" w:cstheme="minorHAnsi"/>
                <w:sz w:val="22"/>
                <w:szCs w:val="22"/>
              </w:rPr>
            </w:pPr>
            <w:r w:rsidRPr="005D0378">
              <w:rPr>
                <w:rFonts w:asciiTheme="minorHAnsi" w:hAnsiTheme="minorHAnsi" w:cstheme="minorHAnsi"/>
                <w:sz w:val="22"/>
                <w:szCs w:val="22"/>
              </w:rPr>
              <w:t>Employment Services</w:t>
            </w:r>
          </w:p>
          <w:p w14:paraId="5EBA1DCD" w14:textId="77777777" w:rsidR="005D0378" w:rsidRPr="005D0378" w:rsidRDefault="005D0378" w:rsidP="007E4C85">
            <w:pPr>
              <w:jc w:val="center"/>
              <w:rPr>
                <w:rFonts w:asciiTheme="minorHAnsi" w:hAnsiTheme="minorHAnsi" w:cstheme="minorHAnsi"/>
                <w:sz w:val="22"/>
                <w:szCs w:val="22"/>
              </w:rPr>
            </w:pPr>
          </w:p>
        </w:tc>
        <w:tc>
          <w:tcPr>
            <w:tcW w:w="12706" w:type="dxa"/>
            <w:gridSpan w:val="4"/>
            <w:shd w:val="clear" w:color="auto" w:fill="D9E2F3" w:themeFill="accent1" w:themeFillTint="33"/>
          </w:tcPr>
          <w:p w14:paraId="60A629BE" w14:textId="57D5590A" w:rsidR="005D0378" w:rsidRPr="005D0378" w:rsidRDefault="005D0378" w:rsidP="007E4C85">
            <w:pPr>
              <w:rPr>
                <w:rFonts w:asciiTheme="minorHAnsi" w:hAnsiTheme="minorHAnsi" w:cstheme="minorHAnsi"/>
                <w:b/>
                <w:sz w:val="22"/>
                <w:szCs w:val="22"/>
              </w:rPr>
            </w:pPr>
            <w:r w:rsidRPr="005D0378">
              <w:rPr>
                <w:rFonts w:asciiTheme="minorHAnsi" w:hAnsiTheme="minorHAnsi" w:cstheme="minorHAnsi"/>
                <w:b/>
                <w:sz w:val="22"/>
                <w:szCs w:val="22"/>
              </w:rPr>
              <w:lastRenderedPageBreak/>
              <w:t xml:space="preserve">No specific regulatory reference </w:t>
            </w:r>
          </w:p>
        </w:tc>
      </w:tr>
      <w:tr w:rsidR="00B27871" w14:paraId="78527126" w14:textId="77777777" w:rsidTr="007E4C85">
        <w:tc>
          <w:tcPr>
            <w:tcW w:w="1908" w:type="dxa"/>
            <w:vMerge/>
          </w:tcPr>
          <w:p w14:paraId="45B835AD" w14:textId="77777777" w:rsidR="00B27871" w:rsidRPr="005D0378" w:rsidRDefault="00B27871" w:rsidP="007E4C85">
            <w:pPr>
              <w:jc w:val="center"/>
              <w:rPr>
                <w:rFonts w:asciiTheme="minorHAnsi" w:hAnsiTheme="minorHAnsi" w:cstheme="minorHAnsi"/>
                <w:sz w:val="22"/>
                <w:szCs w:val="22"/>
              </w:rPr>
            </w:pPr>
          </w:p>
        </w:tc>
        <w:tc>
          <w:tcPr>
            <w:tcW w:w="12706" w:type="dxa"/>
            <w:gridSpan w:val="4"/>
          </w:tcPr>
          <w:p w14:paraId="46EFFD59" w14:textId="77777777" w:rsidR="00B27871" w:rsidRPr="005D0378" w:rsidRDefault="00B27871" w:rsidP="007E4C85">
            <w:pPr>
              <w:shd w:val="clear" w:color="auto" w:fill="D9E2F3" w:themeFill="accent1" w:themeFillTint="33"/>
              <w:rPr>
                <w:rFonts w:asciiTheme="minorHAnsi" w:hAnsiTheme="minorHAnsi" w:cstheme="minorHAnsi"/>
                <w:b/>
                <w:sz w:val="22"/>
                <w:szCs w:val="22"/>
              </w:rPr>
            </w:pPr>
            <w:r w:rsidRPr="005D0378">
              <w:rPr>
                <w:rFonts w:asciiTheme="minorHAnsi" w:hAnsiTheme="minorHAnsi" w:cstheme="minorHAnsi"/>
                <w:b/>
                <w:sz w:val="22"/>
                <w:szCs w:val="22"/>
              </w:rPr>
              <w:t>GUIDELINES:</w:t>
            </w:r>
          </w:p>
          <w:p w14:paraId="7EDCA7FF" w14:textId="77777777" w:rsidR="005D0378" w:rsidRPr="005D0378" w:rsidRDefault="005D0378" w:rsidP="005D0378">
            <w:pPr>
              <w:rPr>
                <w:rFonts w:asciiTheme="minorHAnsi" w:hAnsiTheme="minorHAnsi" w:cstheme="minorHAnsi"/>
                <w:sz w:val="22"/>
                <w:szCs w:val="22"/>
              </w:rPr>
            </w:pPr>
            <w:r w:rsidRPr="005D0378">
              <w:rPr>
                <w:rFonts w:asciiTheme="minorHAnsi" w:hAnsiTheme="minorHAnsi" w:cstheme="minorHAnsi"/>
                <w:sz w:val="22"/>
                <w:szCs w:val="22"/>
              </w:rPr>
              <w:t xml:space="preserve">Feedback must be provided by the employer with facilitation and reinforcement from the agency as appropriate and necessary. It is important that there is documentation </w:t>
            </w:r>
            <w:proofErr w:type="gramStart"/>
            <w:r w:rsidRPr="005D0378">
              <w:rPr>
                <w:rFonts w:asciiTheme="minorHAnsi" w:hAnsiTheme="minorHAnsi" w:cstheme="minorHAnsi"/>
                <w:sz w:val="22"/>
                <w:szCs w:val="22"/>
              </w:rPr>
              <w:t>e.g.</w:t>
            </w:r>
            <w:proofErr w:type="gramEnd"/>
            <w:r w:rsidRPr="005D0378">
              <w:rPr>
                <w:rFonts w:asciiTheme="minorHAnsi" w:hAnsiTheme="minorHAnsi" w:cstheme="minorHAnsi"/>
                <w:sz w:val="22"/>
                <w:szCs w:val="22"/>
              </w:rPr>
              <w:t xml:space="preserve"> in the form of progress notes, that feedback was given.  Regarding specific feedback given from the </w:t>
            </w:r>
            <w:proofErr w:type="gramStart"/>
            <w:r w:rsidRPr="005D0378">
              <w:rPr>
                <w:rFonts w:asciiTheme="minorHAnsi" w:hAnsiTheme="minorHAnsi" w:cstheme="minorHAnsi"/>
                <w:sz w:val="22"/>
                <w:szCs w:val="22"/>
              </w:rPr>
              <w:t>employer,(</w:t>
            </w:r>
            <w:proofErr w:type="gramEnd"/>
            <w:r w:rsidRPr="005D0378">
              <w:rPr>
                <w:rFonts w:asciiTheme="minorHAnsi" w:hAnsiTheme="minorHAnsi" w:cstheme="minorHAnsi"/>
                <w:sz w:val="22"/>
                <w:szCs w:val="22"/>
              </w:rPr>
              <w:t xml:space="preserve">if the employer is not the provider) to the individual, the individual should understand and agree that this will be shared with the provider, and the provider must utilize such information to assist the individual to improve job performance.  </w:t>
            </w:r>
          </w:p>
          <w:p w14:paraId="7225E9DB" w14:textId="77777777" w:rsidR="005D0378" w:rsidRPr="005D0378" w:rsidRDefault="005D0378" w:rsidP="005D0378">
            <w:pPr>
              <w:rPr>
                <w:rFonts w:asciiTheme="minorHAnsi" w:hAnsiTheme="minorHAnsi" w:cstheme="minorHAnsi"/>
                <w:sz w:val="22"/>
                <w:szCs w:val="22"/>
              </w:rPr>
            </w:pPr>
          </w:p>
          <w:p w14:paraId="7FD70E74" w14:textId="273589FE" w:rsidR="00B27871" w:rsidRPr="005D0378" w:rsidRDefault="005D0378" w:rsidP="007E4C85">
            <w:pPr>
              <w:rPr>
                <w:rFonts w:asciiTheme="minorHAnsi" w:hAnsiTheme="minorHAnsi" w:cstheme="minorHAnsi"/>
                <w:sz w:val="22"/>
                <w:szCs w:val="22"/>
              </w:rPr>
            </w:pPr>
            <w:r w:rsidRPr="005D0378">
              <w:rPr>
                <w:rFonts w:asciiTheme="minorHAnsi" w:hAnsiTheme="minorHAnsi" w:cstheme="minorHAnsi"/>
                <w:sz w:val="22"/>
                <w:szCs w:val="22"/>
              </w:rPr>
              <w:t>Staff must maintain on-going contact with the employer regarding issues that arise and performance evaluation results.  Evaluations must occur on a schedule as that of other employ</w:t>
            </w:r>
            <w:r>
              <w:rPr>
                <w:rFonts w:asciiTheme="minorHAnsi" w:hAnsiTheme="minorHAnsi" w:cstheme="minorHAnsi"/>
                <w:sz w:val="22"/>
                <w:szCs w:val="22"/>
              </w:rPr>
              <w:t xml:space="preserve">ees working for the employer.  </w:t>
            </w:r>
          </w:p>
        </w:tc>
      </w:tr>
      <w:tr w:rsidR="00B27871" w14:paraId="0D715F12" w14:textId="77777777" w:rsidTr="007E4C85">
        <w:tc>
          <w:tcPr>
            <w:tcW w:w="1908" w:type="dxa"/>
            <w:vMerge/>
          </w:tcPr>
          <w:p w14:paraId="0DCBA622" w14:textId="77777777" w:rsidR="00B27871" w:rsidRPr="005D0378" w:rsidRDefault="00B27871" w:rsidP="007E4C85">
            <w:pPr>
              <w:jc w:val="center"/>
              <w:rPr>
                <w:rFonts w:asciiTheme="minorHAnsi" w:hAnsiTheme="minorHAnsi" w:cstheme="minorHAnsi"/>
                <w:b/>
                <w:sz w:val="22"/>
                <w:szCs w:val="22"/>
              </w:rPr>
            </w:pPr>
          </w:p>
        </w:tc>
        <w:tc>
          <w:tcPr>
            <w:tcW w:w="2068" w:type="dxa"/>
            <w:shd w:val="clear" w:color="auto" w:fill="D9E2F3" w:themeFill="accent1" w:themeFillTint="33"/>
          </w:tcPr>
          <w:p w14:paraId="58B12C69" w14:textId="77777777" w:rsidR="00B27871" w:rsidRPr="005D0378" w:rsidRDefault="00B27871" w:rsidP="007E4C85">
            <w:pPr>
              <w:jc w:val="center"/>
              <w:rPr>
                <w:rFonts w:asciiTheme="minorHAnsi" w:hAnsiTheme="minorHAnsi" w:cstheme="minorHAnsi"/>
                <w:sz w:val="22"/>
                <w:szCs w:val="22"/>
              </w:rPr>
            </w:pPr>
            <w:r w:rsidRPr="005D0378">
              <w:rPr>
                <w:rFonts w:asciiTheme="minorHAnsi" w:hAnsiTheme="minorHAnsi" w:cstheme="minorHAnsi"/>
                <w:b/>
                <w:sz w:val="22"/>
                <w:szCs w:val="22"/>
              </w:rPr>
              <w:t>INFORMATION SOURCE</w:t>
            </w:r>
          </w:p>
        </w:tc>
        <w:tc>
          <w:tcPr>
            <w:tcW w:w="3060" w:type="dxa"/>
            <w:shd w:val="clear" w:color="auto" w:fill="D9E2F3" w:themeFill="accent1" w:themeFillTint="33"/>
          </w:tcPr>
          <w:p w14:paraId="20018B9E" w14:textId="77777777" w:rsidR="00B27871" w:rsidRPr="005D0378" w:rsidRDefault="00B27871" w:rsidP="007E4C85">
            <w:pPr>
              <w:jc w:val="center"/>
              <w:rPr>
                <w:rFonts w:asciiTheme="minorHAnsi" w:hAnsiTheme="minorHAnsi" w:cstheme="minorHAnsi"/>
                <w:sz w:val="22"/>
                <w:szCs w:val="22"/>
              </w:rPr>
            </w:pPr>
            <w:r w:rsidRPr="005D0378">
              <w:rPr>
                <w:rFonts w:asciiTheme="minorHAnsi" w:hAnsiTheme="minorHAnsi" w:cstheme="minorHAnsi"/>
                <w:b/>
                <w:sz w:val="22"/>
                <w:szCs w:val="22"/>
              </w:rPr>
              <w:t>HOW MEASURED</w:t>
            </w:r>
          </w:p>
        </w:tc>
        <w:tc>
          <w:tcPr>
            <w:tcW w:w="3756" w:type="dxa"/>
            <w:shd w:val="clear" w:color="auto" w:fill="D9E2F3" w:themeFill="accent1" w:themeFillTint="33"/>
          </w:tcPr>
          <w:p w14:paraId="7655ED35" w14:textId="77777777" w:rsidR="00B27871" w:rsidRPr="005D0378" w:rsidRDefault="00B27871" w:rsidP="007E4C85">
            <w:pPr>
              <w:jc w:val="center"/>
              <w:rPr>
                <w:rFonts w:asciiTheme="minorHAnsi" w:hAnsiTheme="minorHAnsi" w:cstheme="minorHAnsi"/>
                <w:sz w:val="22"/>
                <w:szCs w:val="22"/>
              </w:rPr>
            </w:pPr>
            <w:r w:rsidRPr="005D0378">
              <w:rPr>
                <w:rFonts w:asciiTheme="minorHAnsi" w:hAnsiTheme="minorHAnsi" w:cstheme="minorHAnsi"/>
                <w:b/>
                <w:sz w:val="22"/>
                <w:szCs w:val="22"/>
              </w:rPr>
              <w:t>CRITERIA FOR STANDARD MET</w:t>
            </w:r>
          </w:p>
        </w:tc>
        <w:tc>
          <w:tcPr>
            <w:tcW w:w="3822" w:type="dxa"/>
            <w:shd w:val="clear" w:color="auto" w:fill="D9E2F3" w:themeFill="accent1" w:themeFillTint="33"/>
          </w:tcPr>
          <w:p w14:paraId="597A0F07" w14:textId="77777777" w:rsidR="00B27871" w:rsidRPr="005D0378" w:rsidRDefault="00B27871" w:rsidP="007E4C85">
            <w:pPr>
              <w:jc w:val="center"/>
              <w:rPr>
                <w:rFonts w:asciiTheme="minorHAnsi" w:hAnsiTheme="minorHAnsi" w:cstheme="minorHAnsi"/>
                <w:b/>
                <w:sz w:val="22"/>
                <w:szCs w:val="22"/>
              </w:rPr>
            </w:pPr>
            <w:r w:rsidRPr="005D0378">
              <w:rPr>
                <w:rFonts w:asciiTheme="minorHAnsi" w:hAnsiTheme="minorHAnsi" w:cstheme="minorHAnsi"/>
                <w:b/>
                <w:sz w:val="22"/>
                <w:szCs w:val="22"/>
              </w:rPr>
              <w:t>CRITERIA FOR STANDARD</w:t>
            </w:r>
          </w:p>
          <w:p w14:paraId="3A9F544A" w14:textId="77777777" w:rsidR="00B27871" w:rsidRPr="005D0378" w:rsidRDefault="00B27871" w:rsidP="007E4C85">
            <w:pPr>
              <w:jc w:val="center"/>
              <w:rPr>
                <w:rFonts w:asciiTheme="minorHAnsi" w:hAnsiTheme="minorHAnsi" w:cstheme="minorHAnsi"/>
                <w:sz w:val="22"/>
                <w:szCs w:val="22"/>
              </w:rPr>
            </w:pPr>
            <w:r w:rsidRPr="005D0378">
              <w:rPr>
                <w:rFonts w:asciiTheme="minorHAnsi" w:hAnsiTheme="minorHAnsi" w:cstheme="minorHAnsi"/>
                <w:b/>
                <w:sz w:val="22"/>
                <w:szCs w:val="22"/>
              </w:rPr>
              <w:t>NOT MET</w:t>
            </w:r>
          </w:p>
        </w:tc>
      </w:tr>
      <w:tr w:rsidR="005D0378" w14:paraId="1752D934" w14:textId="77777777" w:rsidTr="007E4C85">
        <w:trPr>
          <w:trHeight w:val="2492"/>
        </w:trPr>
        <w:tc>
          <w:tcPr>
            <w:tcW w:w="1908" w:type="dxa"/>
            <w:vMerge/>
          </w:tcPr>
          <w:p w14:paraId="5158F441" w14:textId="77777777" w:rsidR="005D0378" w:rsidRPr="005D0378" w:rsidRDefault="005D0378" w:rsidP="007E4C85">
            <w:pPr>
              <w:jc w:val="center"/>
              <w:rPr>
                <w:rFonts w:asciiTheme="minorHAnsi" w:hAnsiTheme="minorHAnsi" w:cstheme="minorHAnsi"/>
                <w:b/>
                <w:sz w:val="22"/>
                <w:szCs w:val="22"/>
              </w:rPr>
            </w:pPr>
          </w:p>
        </w:tc>
        <w:tc>
          <w:tcPr>
            <w:tcW w:w="2068" w:type="dxa"/>
          </w:tcPr>
          <w:p w14:paraId="72A8F995" w14:textId="775F8E7B" w:rsidR="005D0378" w:rsidRPr="005D0378" w:rsidRDefault="005D0378" w:rsidP="007E4C85">
            <w:pPr>
              <w:rPr>
                <w:rFonts w:asciiTheme="minorHAnsi" w:hAnsiTheme="minorHAnsi" w:cstheme="minorHAnsi"/>
                <w:sz w:val="22"/>
                <w:szCs w:val="22"/>
              </w:rPr>
            </w:pPr>
            <w:r w:rsidRPr="005D0378">
              <w:rPr>
                <w:rFonts w:asciiTheme="minorHAnsi" w:hAnsiTheme="minorHAnsi" w:cstheme="minorHAnsi"/>
                <w:sz w:val="22"/>
                <w:szCs w:val="22"/>
              </w:rPr>
              <w:t xml:space="preserve">Staff Interview </w:t>
            </w:r>
          </w:p>
          <w:p w14:paraId="4BFB8F0B" w14:textId="77777777" w:rsidR="005D0378" w:rsidRDefault="005D0378" w:rsidP="007E4C85">
            <w:pPr>
              <w:rPr>
                <w:rFonts w:asciiTheme="minorHAnsi" w:hAnsiTheme="minorHAnsi" w:cstheme="minorHAnsi"/>
                <w:sz w:val="22"/>
                <w:szCs w:val="22"/>
              </w:rPr>
            </w:pPr>
          </w:p>
          <w:p w14:paraId="0758E3C9" w14:textId="27E9EDBC" w:rsidR="005D0378" w:rsidRPr="005D0378" w:rsidRDefault="005D0378" w:rsidP="007E4C85">
            <w:pPr>
              <w:rPr>
                <w:rFonts w:asciiTheme="minorHAnsi" w:hAnsiTheme="minorHAnsi" w:cstheme="minorHAnsi"/>
                <w:sz w:val="22"/>
                <w:szCs w:val="22"/>
              </w:rPr>
            </w:pPr>
            <w:r w:rsidRPr="005D0378">
              <w:rPr>
                <w:rFonts w:asciiTheme="minorHAnsi" w:hAnsiTheme="minorHAnsi" w:cstheme="minorHAnsi"/>
                <w:sz w:val="22"/>
                <w:szCs w:val="22"/>
              </w:rPr>
              <w:t xml:space="preserve">Evaluation documentation or summary of evaluation </w:t>
            </w:r>
            <w:proofErr w:type="gramStart"/>
            <w:r w:rsidRPr="005D0378">
              <w:rPr>
                <w:rFonts w:asciiTheme="minorHAnsi" w:hAnsiTheme="minorHAnsi" w:cstheme="minorHAnsi"/>
                <w:sz w:val="22"/>
                <w:szCs w:val="22"/>
              </w:rPr>
              <w:t>e.g.</w:t>
            </w:r>
            <w:proofErr w:type="gramEnd"/>
            <w:r w:rsidRPr="005D0378">
              <w:rPr>
                <w:rFonts w:asciiTheme="minorHAnsi" w:hAnsiTheme="minorHAnsi" w:cstheme="minorHAnsi"/>
                <w:sz w:val="22"/>
                <w:szCs w:val="22"/>
              </w:rPr>
              <w:t xml:space="preserve"> progress notes.   </w:t>
            </w:r>
          </w:p>
          <w:p w14:paraId="3F855997" w14:textId="77777777" w:rsidR="005D0378" w:rsidRPr="005D0378" w:rsidRDefault="005D0378" w:rsidP="007E4C85">
            <w:pPr>
              <w:rPr>
                <w:rFonts w:asciiTheme="minorHAnsi" w:hAnsiTheme="minorHAnsi" w:cstheme="minorHAnsi"/>
                <w:sz w:val="22"/>
                <w:szCs w:val="22"/>
              </w:rPr>
            </w:pPr>
          </w:p>
          <w:p w14:paraId="5C9F3CBA" w14:textId="79CAC3C7" w:rsidR="005D0378" w:rsidRPr="005D0378" w:rsidRDefault="005D0378" w:rsidP="007E4C85">
            <w:pPr>
              <w:rPr>
                <w:rFonts w:asciiTheme="minorHAnsi" w:hAnsiTheme="minorHAnsi" w:cstheme="minorHAnsi"/>
                <w:sz w:val="22"/>
                <w:szCs w:val="22"/>
              </w:rPr>
            </w:pPr>
            <w:r w:rsidRPr="005D0378">
              <w:rPr>
                <w:rFonts w:asciiTheme="minorHAnsi" w:hAnsiTheme="minorHAnsi" w:cstheme="minorHAnsi"/>
                <w:sz w:val="22"/>
                <w:szCs w:val="22"/>
              </w:rPr>
              <w:t>Individual Interview</w:t>
            </w:r>
          </w:p>
        </w:tc>
        <w:tc>
          <w:tcPr>
            <w:tcW w:w="3060" w:type="dxa"/>
          </w:tcPr>
          <w:p w14:paraId="72C5A5E5" w14:textId="77777777" w:rsidR="005D0378" w:rsidRPr="005D0378" w:rsidRDefault="005D0378" w:rsidP="007E4C85">
            <w:pPr>
              <w:rPr>
                <w:rFonts w:asciiTheme="minorHAnsi" w:hAnsiTheme="minorHAnsi" w:cstheme="minorHAnsi"/>
                <w:sz w:val="22"/>
                <w:szCs w:val="22"/>
              </w:rPr>
            </w:pPr>
            <w:r w:rsidRPr="005D0378">
              <w:rPr>
                <w:rFonts w:asciiTheme="minorHAnsi" w:hAnsiTheme="minorHAnsi" w:cstheme="minorHAnsi"/>
                <w:sz w:val="22"/>
                <w:szCs w:val="22"/>
              </w:rPr>
              <w:t>Inquire if individuals are given feedback on job performance on a schedule commensurate with other employees.  Determine if agency staff facilitate and reinforce evaluation results when needed.</w:t>
            </w:r>
          </w:p>
          <w:p w14:paraId="237A4518" w14:textId="77777777" w:rsidR="005D0378" w:rsidRPr="005D0378" w:rsidRDefault="005D0378" w:rsidP="007E4C85">
            <w:pPr>
              <w:rPr>
                <w:rFonts w:asciiTheme="minorHAnsi" w:hAnsiTheme="minorHAnsi" w:cstheme="minorHAnsi"/>
                <w:sz w:val="22"/>
                <w:szCs w:val="22"/>
              </w:rPr>
            </w:pPr>
          </w:p>
          <w:p w14:paraId="0FF7E719" w14:textId="24B969C9" w:rsidR="005D0378" w:rsidRPr="005D0378" w:rsidRDefault="005D0378" w:rsidP="007E4C85">
            <w:pPr>
              <w:rPr>
                <w:rFonts w:asciiTheme="minorHAnsi" w:hAnsiTheme="minorHAnsi" w:cstheme="minorHAnsi"/>
                <w:color w:val="FF0000"/>
                <w:sz w:val="22"/>
                <w:szCs w:val="22"/>
              </w:rPr>
            </w:pPr>
            <w:r w:rsidRPr="005D0378">
              <w:rPr>
                <w:rFonts w:asciiTheme="minorHAnsi" w:hAnsiTheme="minorHAnsi" w:cstheme="minorHAnsi"/>
                <w:sz w:val="22"/>
                <w:szCs w:val="22"/>
              </w:rPr>
              <w:t>Consult with the agency concerning their actions to inform and assist the individual on their job performance based on employer feedback.</w:t>
            </w:r>
          </w:p>
        </w:tc>
        <w:tc>
          <w:tcPr>
            <w:tcW w:w="3756" w:type="dxa"/>
          </w:tcPr>
          <w:p w14:paraId="0CAB7490" w14:textId="3F33C0C1" w:rsidR="005D0378" w:rsidRPr="005D0378" w:rsidRDefault="005D0378" w:rsidP="00A876D3">
            <w:pPr>
              <w:pStyle w:val="ListParagraph"/>
              <w:numPr>
                <w:ilvl w:val="0"/>
                <w:numId w:val="38"/>
              </w:numPr>
              <w:ind w:left="344"/>
              <w:rPr>
                <w:rFonts w:asciiTheme="minorHAnsi" w:hAnsiTheme="minorHAnsi" w:cstheme="minorHAnsi"/>
                <w:sz w:val="22"/>
                <w:szCs w:val="22"/>
              </w:rPr>
            </w:pPr>
            <w:r w:rsidRPr="005D0378">
              <w:rPr>
                <w:rFonts w:asciiTheme="minorHAnsi" w:hAnsiTheme="minorHAnsi" w:cstheme="minorHAnsi"/>
                <w:sz w:val="22"/>
                <w:szCs w:val="22"/>
              </w:rPr>
              <w:t>Individuals are given feedback on their job performance on a schedule and a manner commensurate with other employees</w:t>
            </w:r>
            <w:r w:rsidR="00BF4B47" w:rsidRPr="005D0378">
              <w:rPr>
                <w:rFonts w:asciiTheme="minorHAnsi" w:hAnsiTheme="minorHAnsi" w:cstheme="minorHAnsi"/>
                <w:sz w:val="22"/>
                <w:szCs w:val="22"/>
              </w:rPr>
              <w:t>.</w:t>
            </w:r>
            <w:r w:rsidRPr="005D0378">
              <w:rPr>
                <w:rFonts w:asciiTheme="minorHAnsi" w:hAnsiTheme="minorHAnsi" w:cstheme="minorHAnsi"/>
                <w:sz w:val="22"/>
                <w:szCs w:val="22"/>
              </w:rPr>
              <w:t xml:space="preserve"> </w:t>
            </w:r>
          </w:p>
          <w:p w14:paraId="781C031B" w14:textId="28A36A71" w:rsidR="005D0378" w:rsidRPr="005D0378" w:rsidRDefault="005D0378" w:rsidP="00A876D3">
            <w:pPr>
              <w:pStyle w:val="ListParagraph"/>
              <w:numPr>
                <w:ilvl w:val="0"/>
                <w:numId w:val="38"/>
              </w:numPr>
              <w:ind w:left="344"/>
              <w:rPr>
                <w:rFonts w:asciiTheme="minorHAnsi" w:hAnsiTheme="minorHAnsi" w:cstheme="minorHAnsi"/>
                <w:sz w:val="22"/>
                <w:szCs w:val="22"/>
              </w:rPr>
            </w:pPr>
            <w:r w:rsidRPr="005D0378">
              <w:rPr>
                <w:rFonts w:asciiTheme="minorHAnsi" w:hAnsiTheme="minorHAnsi" w:cstheme="minorHAnsi"/>
                <w:b/>
                <w:sz w:val="22"/>
                <w:szCs w:val="22"/>
                <w:u w:val="single"/>
              </w:rPr>
              <w:t>and</w:t>
            </w:r>
            <w:r w:rsidRPr="005D0378">
              <w:rPr>
                <w:rFonts w:asciiTheme="minorHAnsi" w:hAnsiTheme="minorHAnsi" w:cstheme="minorHAnsi"/>
                <w:sz w:val="22"/>
                <w:szCs w:val="22"/>
              </w:rPr>
              <w:t xml:space="preserve"> staff facilitate and reinforce evaluation results when needed. (Depending on the job they </w:t>
            </w:r>
            <w:proofErr w:type="gramStart"/>
            <w:r w:rsidRPr="005D0378">
              <w:rPr>
                <w:rFonts w:asciiTheme="minorHAnsi" w:hAnsiTheme="minorHAnsi" w:cstheme="minorHAnsi"/>
                <w:sz w:val="22"/>
                <w:szCs w:val="22"/>
              </w:rPr>
              <w:t>hold;</w:t>
            </w:r>
            <w:proofErr w:type="gramEnd"/>
            <w:r w:rsidRPr="005D0378">
              <w:rPr>
                <w:rFonts w:asciiTheme="minorHAnsi" w:hAnsiTheme="minorHAnsi" w:cstheme="minorHAnsi"/>
                <w:sz w:val="22"/>
                <w:szCs w:val="22"/>
              </w:rPr>
              <w:t xml:space="preserve"> e.g. competitive or enclave, either the employer or supervisor)</w:t>
            </w:r>
          </w:p>
          <w:p w14:paraId="486DD1AC" w14:textId="77777777" w:rsidR="005D0378" w:rsidRPr="005D0378" w:rsidRDefault="005D0378" w:rsidP="005D0378">
            <w:pPr>
              <w:ind w:left="344"/>
              <w:rPr>
                <w:rFonts w:asciiTheme="minorHAnsi" w:hAnsiTheme="minorHAnsi" w:cstheme="minorHAnsi"/>
                <w:color w:val="FF0000"/>
                <w:sz w:val="22"/>
                <w:szCs w:val="22"/>
              </w:rPr>
            </w:pPr>
          </w:p>
        </w:tc>
        <w:tc>
          <w:tcPr>
            <w:tcW w:w="3822" w:type="dxa"/>
          </w:tcPr>
          <w:p w14:paraId="20373863" w14:textId="01DD9A0A" w:rsidR="005D0378" w:rsidRPr="005D0378" w:rsidRDefault="005D0378" w:rsidP="00A876D3">
            <w:pPr>
              <w:pStyle w:val="ListParagraph"/>
              <w:numPr>
                <w:ilvl w:val="0"/>
                <w:numId w:val="38"/>
              </w:numPr>
              <w:ind w:left="344"/>
              <w:rPr>
                <w:rFonts w:asciiTheme="minorHAnsi" w:hAnsiTheme="minorHAnsi" w:cstheme="minorHAnsi"/>
                <w:sz w:val="22"/>
                <w:szCs w:val="22"/>
              </w:rPr>
            </w:pPr>
            <w:r w:rsidRPr="005D0378">
              <w:rPr>
                <w:rFonts w:asciiTheme="minorHAnsi" w:hAnsiTheme="minorHAnsi" w:cstheme="minorHAnsi"/>
                <w:sz w:val="22"/>
                <w:szCs w:val="22"/>
              </w:rPr>
              <w:t>Individuals are not given feedback on their job performance on a schedule and/ or a manner commensurate with other employees</w:t>
            </w:r>
            <w:r w:rsidR="00BF4B47" w:rsidRPr="005D0378">
              <w:rPr>
                <w:rFonts w:asciiTheme="minorHAnsi" w:hAnsiTheme="minorHAnsi" w:cstheme="minorHAnsi"/>
                <w:sz w:val="22"/>
                <w:szCs w:val="22"/>
              </w:rPr>
              <w:t>.</w:t>
            </w:r>
            <w:r w:rsidRPr="005D0378">
              <w:rPr>
                <w:rFonts w:asciiTheme="minorHAnsi" w:hAnsiTheme="minorHAnsi" w:cstheme="minorHAnsi"/>
                <w:sz w:val="22"/>
                <w:szCs w:val="22"/>
              </w:rPr>
              <w:t xml:space="preserve"> </w:t>
            </w:r>
          </w:p>
          <w:p w14:paraId="65B020C3" w14:textId="017ADE73" w:rsidR="005D0378" w:rsidRPr="005D0378" w:rsidRDefault="005D0378" w:rsidP="00A876D3">
            <w:pPr>
              <w:pStyle w:val="ListParagraph"/>
              <w:numPr>
                <w:ilvl w:val="0"/>
                <w:numId w:val="38"/>
              </w:numPr>
              <w:ind w:left="344"/>
              <w:rPr>
                <w:rFonts w:asciiTheme="minorHAnsi" w:hAnsiTheme="minorHAnsi" w:cstheme="minorHAnsi"/>
                <w:sz w:val="22"/>
                <w:szCs w:val="22"/>
              </w:rPr>
            </w:pPr>
            <w:r w:rsidRPr="005D0378">
              <w:rPr>
                <w:rFonts w:asciiTheme="minorHAnsi" w:hAnsiTheme="minorHAnsi" w:cstheme="minorHAnsi"/>
                <w:b/>
                <w:sz w:val="22"/>
                <w:szCs w:val="22"/>
                <w:u w:val="single"/>
              </w:rPr>
              <w:t>and/or</w:t>
            </w:r>
            <w:r w:rsidRPr="005D0378">
              <w:rPr>
                <w:rFonts w:asciiTheme="minorHAnsi" w:hAnsiTheme="minorHAnsi" w:cstheme="minorHAnsi"/>
                <w:sz w:val="22"/>
                <w:szCs w:val="22"/>
              </w:rPr>
              <w:t xml:space="preserve"> staff do not facilitate and reinforce evaluation results when needed.</w:t>
            </w:r>
          </w:p>
          <w:p w14:paraId="30E5BFB8" w14:textId="77777777" w:rsidR="005D0378" w:rsidRPr="005D0378" w:rsidRDefault="005D0378" w:rsidP="005D0378">
            <w:pPr>
              <w:ind w:left="344"/>
              <w:rPr>
                <w:rFonts w:asciiTheme="minorHAnsi" w:hAnsiTheme="minorHAnsi" w:cstheme="minorHAnsi"/>
                <w:sz w:val="22"/>
                <w:szCs w:val="22"/>
              </w:rPr>
            </w:pPr>
          </w:p>
          <w:p w14:paraId="78F8B860" w14:textId="77777777" w:rsidR="005D0378" w:rsidRPr="005D0378" w:rsidRDefault="005D0378" w:rsidP="005D0378">
            <w:pPr>
              <w:ind w:left="344"/>
              <w:rPr>
                <w:rFonts w:asciiTheme="minorHAnsi" w:hAnsiTheme="minorHAnsi" w:cstheme="minorHAnsi"/>
                <w:color w:val="800080"/>
                <w:sz w:val="22"/>
                <w:szCs w:val="22"/>
              </w:rPr>
            </w:pPr>
          </w:p>
          <w:p w14:paraId="3811A0CE" w14:textId="77777777" w:rsidR="005D0378" w:rsidRPr="005D0378" w:rsidRDefault="005D0378" w:rsidP="005D0378">
            <w:pPr>
              <w:ind w:left="344"/>
              <w:rPr>
                <w:rFonts w:asciiTheme="minorHAnsi" w:hAnsiTheme="minorHAnsi" w:cstheme="minorHAnsi"/>
                <w:color w:val="000080"/>
                <w:sz w:val="22"/>
                <w:szCs w:val="22"/>
              </w:rPr>
            </w:pPr>
          </w:p>
        </w:tc>
      </w:tr>
    </w:tbl>
    <w:p w14:paraId="72A81A7E" w14:textId="77777777" w:rsidR="00B27871" w:rsidRDefault="00B27871"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8641F4" w14:paraId="39102DDF" w14:textId="77777777" w:rsidTr="4A792D6F">
        <w:tc>
          <w:tcPr>
            <w:tcW w:w="1908" w:type="dxa"/>
            <w:vMerge w:val="restart"/>
          </w:tcPr>
          <w:p w14:paraId="1919664D" w14:textId="77777777" w:rsidR="008641F4" w:rsidRPr="008641F4" w:rsidRDefault="008641F4"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641F4">
              <w:rPr>
                <w:rFonts w:asciiTheme="minorHAnsi" w:hAnsiTheme="minorHAnsi" w:cstheme="minorHAnsi"/>
                <w:b/>
                <w:sz w:val="22"/>
                <w:szCs w:val="22"/>
                <w:shd w:val="clear" w:color="auto" w:fill="D9E2F3" w:themeFill="accent1" w:themeFillTint="33"/>
              </w:rPr>
              <w:t>INDICATOR</w:t>
            </w:r>
          </w:p>
          <w:p w14:paraId="7E7667FE" w14:textId="77777777" w:rsidR="008641F4" w:rsidRPr="008641F4" w:rsidRDefault="008641F4" w:rsidP="007E4C85">
            <w:pPr>
              <w:rPr>
                <w:rFonts w:asciiTheme="minorHAnsi" w:hAnsiTheme="minorHAnsi" w:cstheme="minorHAnsi"/>
                <w:sz w:val="22"/>
                <w:szCs w:val="22"/>
              </w:rPr>
            </w:pPr>
          </w:p>
          <w:p w14:paraId="32CA1E10" w14:textId="1DA21740" w:rsidR="008641F4" w:rsidRPr="008641F4" w:rsidRDefault="00B41CCE" w:rsidP="008641F4">
            <w:pPr>
              <w:rPr>
                <w:rFonts w:asciiTheme="minorHAnsi" w:hAnsiTheme="minorHAnsi" w:cstheme="minorHAnsi"/>
                <w:sz w:val="22"/>
                <w:szCs w:val="22"/>
              </w:rPr>
            </w:pPr>
            <w:hyperlink w:anchor="C36" w:history="1">
              <w:r w:rsidR="008641F4" w:rsidRPr="00D054DD">
                <w:rPr>
                  <w:rStyle w:val="Hyperlink"/>
                  <w:rFonts w:asciiTheme="minorHAnsi" w:hAnsiTheme="minorHAnsi" w:cstheme="minorHAnsi"/>
                  <w:b/>
                  <w:sz w:val="22"/>
                  <w:szCs w:val="22"/>
                </w:rPr>
                <w:t>C36.</w:t>
              </w:r>
            </w:hyperlink>
            <w:r w:rsidR="008641F4" w:rsidRPr="008641F4">
              <w:rPr>
                <w:rFonts w:asciiTheme="minorHAnsi" w:hAnsiTheme="minorHAnsi" w:cstheme="minorHAnsi"/>
                <w:sz w:val="22"/>
                <w:szCs w:val="22"/>
              </w:rPr>
              <w:t xml:space="preserve"> Ongoing supports are provided to enhance job retention and advancement</w:t>
            </w:r>
          </w:p>
          <w:p w14:paraId="0EF02608" w14:textId="77777777" w:rsidR="008641F4" w:rsidRPr="008641F4" w:rsidRDefault="008641F4" w:rsidP="007E4C85">
            <w:pPr>
              <w:jc w:val="center"/>
              <w:rPr>
                <w:rFonts w:asciiTheme="minorHAnsi" w:hAnsiTheme="minorHAnsi" w:cstheme="minorHAnsi"/>
                <w:sz w:val="22"/>
                <w:szCs w:val="22"/>
              </w:rPr>
            </w:pPr>
          </w:p>
          <w:p w14:paraId="2DEFA8B2" w14:textId="77777777" w:rsidR="008641F4" w:rsidRPr="008641F4" w:rsidRDefault="008641F4"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641F4">
              <w:rPr>
                <w:rFonts w:asciiTheme="minorHAnsi" w:hAnsiTheme="minorHAnsi" w:cstheme="minorHAnsi"/>
                <w:b/>
                <w:sz w:val="22"/>
                <w:szCs w:val="22"/>
              </w:rPr>
              <w:t>APPLICABILITY</w:t>
            </w:r>
          </w:p>
          <w:p w14:paraId="5E277972" w14:textId="77777777" w:rsidR="008641F4" w:rsidRPr="008641F4" w:rsidRDefault="008641F4" w:rsidP="007E4C85">
            <w:pPr>
              <w:jc w:val="center"/>
              <w:rPr>
                <w:rFonts w:asciiTheme="minorHAnsi" w:hAnsiTheme="minorHAnsi" w:cstheme="minorHAnsi"/>
                <w:sz w:val="22"/>
                <w:szCs w:val="22"/>
              </w:rPr>
            </w:pPr>
          </w:p>
          <w:p w14:paraId="7E3A6775" w14:textId="0F26A5DB" w:rsidR="008641F4" w:rsidRPr="008641F4" w:rsidRDefault="008641F4" w:rsidP="007E4C85">
            <w:pPr>
              <w:jc w:val="center"/>
              <w:rPr>
                <w:rFonts w:asciiTheme="minorHAnsi" w:hAnsiTheme="minorHAnsi" w:cstheme="minorHAnsi"/>
                <w:sz w:val="22"/>
                <w:szCs w:val="22"/>
              </w:rPr>
            </w:pPr>
            <w:r w:rsidRPr="008641F4">
              <w:rPr>
                <w:rFonts w:asciiTheme="minorHAnsi" w:hAnsiTheme="minorHAnsi" w:cstheme="minorHAnsi"/>
                <w:sz w:val="22"/>
                <w:szCs w:val="22"/>
              </w:rPr>
              <w:t xml:space="preserve">Employment </w:t>
            </w:r>
            <w:r w:rsidRPr="008641F4">
              <w:rPr>
                <w:rFonts w:asciiTheme="minorHAnsi" w:hAnsiTheme="minorHAnsi" w:cstheme="minorHAnsi"/>
                <w:sz w:val="22"/>
                <w:szCs w:val="22"/>
              </w:rPr>
              <w:lastRenderedPageBreak/>
              <w:t>Services</w:t>
            </w:r>
          </w:p>
          <w:p w14:paraId="2B6B00E1" w14:textId="77777777" w:rsidR="008641F4" w:rsidRPr="008641F4" w:rsidRDefault="008641F4" w:rsidP="007E4C85">
            <w:pPr>
              <w:jc w:val="center"/>
              <w:rPr>
                <w:rFonts w:asciiTheme="minorHAnsi" w:hAnsiTheme="minorHAnsi" w:cstheme="minorHAnsi"/>
                <w:sz w:val="22"/>
                <w:szCs w:val="22"/>
              </w:rPr>
            </w:pPr>
          </w:p>
          <w:p w14:paraId="430D71E2" w14:textId="77777777" w:rsidR="008641F4" w:rsidRPr="008641F4" w:rsidRDefault="008641F4" w:rsidP="007E4C85">
            <w:pPr>
              <w:jc w:val="center"/>
              <w:rPr>
                <w:rFonts w:asciiTheme="minorHAnsi" w:hAnsiTheme="minorHAnsi" w:cstheme="minorHAnsi"/>
                <w:sz w:val="22"/>
                <w:szCs w:val="22"/>
              </w:rPr>
            </w:pPr>
          </w:p>
        </w:tc>
        <w:tc>
          <w:tcPr>
            <w:tcW w:w="12706" w:type="dxa"/>
            <w:gridSpan w:val="4"/>
            <w:shd w:val="clear" w:color="auto" w:fill="D9E2F3" w:themeFill="accent1" w:themeFillTint="33"/>
          </w:tcPr>
          <w:p w14:paraId="4B092653" w14:textId="5A0059C7" w:rsidR="008641F4" w:rsidRPr="008641F4" w:rsidRDefault="008641F4" w:rsidP="007E4C85">
            <w:pPr>
              <w:rPr>
                <w:rFonts w:asciiTheme="minorHAnsi" w:hAnsiTheme="minorHAnsi" w:cstheme="minorHAnsi"/>
                <w:b/>
                <w:sz w:val="22"/>
                <w:szCs w:val="22"/>
              </w:rPr>
            </w:pPr>
            <w:r w:rsidRPr="008641F4">
              <w:rPr>
                <w:rFonts w:asciiTheme="minorHAnsi" w:hAnsiTheme="minorHAnsi" w:cstheme="minorHAnsi"/>
                <w:b/>
                <w:sz w:val="22"/>
                <w:szCs w:val="22"/>
              </w:rPr>
              <w:lastRenderedPageBreak/>
              <w:t xml:space="preserve">No specific regulatory reference </w:t>
            </w:r>
          </w:p>
        </w:tc>
      </w:tr>
      <w:tr w:rsidR="005D0378" w14:paraId="0E54BED1" w14:textId="77777777" w:rsidTr="4A792D6F">
        <w:tc>
          <w:tcPr>
            <w:tcW w:w="1908" w:type="dxa"/>
            <w:vMerge/>
          </w:tcPr>
          <w:p w14:paraId="3CBC972F" w14:textId="77777777" w:rsidR="005D0378" w:rsidRPr="008641F4" w:rsidRDefault="005D0378" w:rsidP="007E4C85">
            <w:pPr>
              <w:jc w:val="center"/>
              <w:rPr>
                <w:rFonts w:asciiTheme="minorHAnsi" w:hAnsiTheme="minorHAnsi" w:cstheme="minorHAnsi"/>
                <w:sz w:val="22"/>
                <w:szCs w:val="22"/>
              </w:rPr>
            </w:pPr>
          </w:p>
        </w:tc>
        <w:tc>
          <w:tcPr>
            <w:tcW w:w="12706" w:type="dxa"/>
            <w:gridSpan w:val="4"/>
          </w:tcPr>
          <w:p w14:paraId="2A00B161" w14:textId="77777777" w:rsidR="005D0378" w:rsidRPr="008641F4" w:rsidRDefault="005D0378" w:rsidP="007E4C85">
            <w:pPr>
              <w:shd w:val="clear" w:color="auto" w:fill="D9E2F3" w:themeFill="accent1" w:themeFillTint="33"/>
              <w:rPr>
                <w:rFonts w:asciiTheme="minorHAnsi" w:hAnsiTheme="minorHAnsi" w:cstheme="minorHAnsi"/>
                <w:b/>
                <w:sz w:val="22"/>
                <w:szCs w:val="22"/>
              </w:rPr>
            </w:pPr>
            <w:r w:rsidRPr="008641F4">
              <w:rPr>
                <w:rFonts w:asciiTheme="minorHAnsi" w:hAnsiTheme="minorHAnsi" w:cstheme="minorHAnsi"/>
                <w:b/>
                <w:sz w:val="22"/>
                <w:szCs w:val="22"/>
              </w:rPr>
              <w:t>GUIDELINES:</w:t>
            </w:r>
          </w:p>
          <w:p w14:paraId="7BB89A2F" w14:textId="77777777" w:rsidR="008641F4" w:rsidRPr="008641F4" w:rsidRDefault="008641F4" w:rsidP="008641F4">
            <w:pPr>
              <w:rPr>
                <w:rFonts w:asciiTheme="minorHAnsi" w:hAnsiTheme="minorHAnsi" w:cstheme="minorHAnsi"/>
                <w:sz w:val="22"/>
                <w:szCs w:val="22"/>
              </w:rPr>
            </w:pPr>
            <w:r w:rsidRPr="008641F4">
              <w:rPr>
                <w:rFonts w:asciiTheme="minorHAnsi" w:hAnsiTheme="minorHAnsi" w:cstheme="minorHAnsi"/>
                <w:sz w:val="22"/>
                <w:szCs w:val="22"/>
              </w:rPr>
              <w:t xml:space="preserve">The agency must maintain a schedule of on-going check-ins with the employer (if the employer is not the provider) and individual to monitor status and pro-actively address issues.  Staff must provide and assist the employee with any </w:t>
            </w:r>
            <w:proofErr w:type="gramStart"/>
            <w:r w:rsidRPr="008641F4">
              <w:rPr>
                <w:rFonts w:asciiTheme="minorHAnsi" w:hAnsiTheme="minorHAnsi" w:cstheme="minorHAnsi"/>
                <w:sz w:val="22"/>
                <w:szCs w:val="22"/>
              </w:rPr>
              <w:t>short term</w:t>
            </w:r>
            <w:proofErr w:type="gramEnd"/>
            <w:r w:rsidRPr="008641F4">
              <w:rPr>
                <w:rFonts w:asciiTheme="minorHAnsi" w:hAnsiTheme="minorHAnsi" w:cstheme="minorHAnsi"/>
                <w:sz w:val="22"/>
                <w:szCs w:val="22"/>
              </w:rPr>
              <w:t xml:space="preserve"> on-the-job retraining based on changing job requirements and/or any performance issues identified.  Staff must monitor the individual’s satisfaction with employment and determine the level of interest and opportunities available for career advancement within the current company or other companies.  Staff must also maintain contact with the employer regarding career advancement opportunities and to address and resolve issues that arise.  </w:t>
            </w:r>
          </w:p>
          <w:p w14:paraId="73FFEDB0" w14:textId="77777777" w:rsidR="008641F4" w:rsidRPr="008641F4" w:rsidRDefault="008641F4" w:rsidP="008641F4">
            <w:pPr>
              <w:rPr>
                <w:rFonts w:asciiTheme="minorHAnsi" w:hAnsiTheme="minorHAnsi" w:cstheme="minorHAnsi"/>
                <w:sz w:val="22"/>
                <w:szCs w:val="22"/>
              </w:rPr>
            </w:pPr>
          </w:p>
          <w:p w14:paraId="77A19EC4" w14:textId="6DD9C592" w:rsidR="005D0378" w:rsidRPr="008641F4" w:rsidRDefault="008641F4" w:rsidP="007E4C85">
            <w:pPr>
              <w:rPr>
                <w:rFonts w:asciiTheme="minorHAnsi" w:hAnsiTheme="minorHAnsi" w:cstheme="minorHAnsi"/>
                <w:sz w:val="22"/>
                <w:szCs w:val="22"/>
              </w:rPr>
            </w:pPr>
            <w:r w:rsidRPr="008641F4">
              <w:rPr>
                <w:rFonts w:asciiTheme="minorHAnsi" w:hAnsiTheme="minorHAnsi" w:cstheme="minorHAnsi"/>
                <w:sz w:val="22"/>
                <w:szCs w:val="22"/>
              </w:rPr>
              <w:t>As supports are faded, staff ensure that an employer knows how to contact the agency to ask for additional or renewed supports, as needed, to preserve an individual’s job.</w:t>
            </w:r>
          </w:p>
        </w:tc>
      </w:tr>
      <w:tr w:rsidR="005D0378" w14:paraId="3980C5DC" w14:textId="77777777" w:rsidTr="4A792D6F">
        <w:tc>
          <w:tcPr>
            <w:tcW w:w="1908" w:type="dxa"/>
            <w:vMerge/>
          </w:tcPr>
          <w:p w14:paraId="642903E8" w14:textId="77777777" w:rsidR="005D0378" w:rsidRPr="008641F4" w:rsidRDefault="005D0378" w:rsidP="007E4C85">
            <w:pPr>
              <w:jc w:val="center"/>
              <w:rPr>
                <w:rFonts w:asciiTheme="minorHAnsi" w:hAnsiTheme="minorHAnsi" w:cstheme="minorHAnsi"/>
                <w:b/>
                <w:sz w:val="22"/>
                <w:szCs w:val="22"/>
              </w:rPr>
            </w:pPr>
          </w:p>
        </w:tc>
        <w:tc>
          <w:tcPr>
            <w:tcW w:w="2068" w:type="dxa"/>
            <w:shd w:val="clear" w:color="auto" w:fill="D9E2F3" w:themeFill="accent1" w:themeFillTint="33"/>
          </w:tcPr>
          <w:p w14:paraId="1487CD06" w14:textId="77777777" w:rsidR="005D0378" w:rsidRPr="008641F4" w:rsidRDefault="005D0378" w:rsidP="007E4C85">
            <w:pPr>
              <w:jc w:val="center"/>
              <w:rPr>
                <w:rFonts w:asciiTheme="minorHAnsi" w:hAnsiTheme="minorHAnsi" w:cstheme="minorHAnsi"/>
                <w:sz w:val="22"/>
                <w:szCs w:val="22"/>
              </w:rPr>
            </w:pPr>
            <w:r w:rsidRPr="008641F4">
              <w:rPr>
                <w:rFonts w:asciiTheme="minorHAnsi" w:hAnsiTheme="minorHAnsi" w:cstheme="minorHAnsi"/>
                <w:b/>
                <w:sz w:val="22"/>
                <w:szCs w:val="22"/>
              </w:rPr>
              <w:t>INFORMATION SOURCE</w:t>
            </w:r>
          </w:p>
        </w:tc>
        <w:tc>
          <w:tcPr>
            <w:tcW w:w="3060" w:type="dxa"/>
            <w:shd w:val="clear" w:color="auto" w:fill="D9E2F3" w:themeFill="accent1" w:themeFillTint="33"/>
          </w:tcPr>
          <w:p w14:paraId="38D12EAE" w14:textId="77777777" w:rsidR="005D0378" w:rsidRPr="008641F4" w:rsidRDefault="005D0378" w:rsidP="007E4C85">
            <w:pPr>
              <w:jc w:val="center"/>
              <w:rPr>
                <w:rFonts w:asciiTheme="minorHAnsi" w:hAnsiTheme="minorHAnsi" w:cstheme="minorHAnsi"/>
                <w:sz w:val="22"/>
                <w:szCs w:val="22"/>
              </w:rPr>
            </w:pPr>
            <w:r w:rsidRPr="008641F4">
              <w:rPr>
                <w:rFonts w:asciiTheme="minorHAnsi" w:hAnsiTheme="minorHAnsi" w:cstheme="minorHAnsi"/>
                <w:b/>
                <w:sz w:val="22"/>
                <w:szCs w:val="22"/>
              </w:rPr>
              <w:t>HOW MEASURED</w:t>
            </w:r>
          </w:p>
        </w:tc>
        <w:tc>
          <w:tcPr>
            <w:tcW w:w="3756" w:type="dxa"/>
            <w:shd w:val="clear" w:color="auto" w:fill="D9E2F3" w:themeFill="accent1" w:themeFillTint="33"/>
          </w:tcPr>
          <w:p w14:paraId="4BF89856" w14:textId="77777777" w:rsidR="005D0378" w:rsidRPr="008641F4" w:rsidRDefault="005D0378" w:rsidP="007E4C85">
            <w:pPr>
              <w:jc w:val="center"/>
              <w:rPr>
                <w:rFonts w:asciiTheme="minorHAnsi" w:hAnsiTheme="minorHAnsi" w:cstheme="minorHAnsi"/>
                <w:sz w:val="22"/>
                <w:szCs w:val="22"/>
              </w:rPr>
            </w:pPr>
            <w:r w:rsidRPr="008641F4">
              <w:rPr>
                <w:rFonts w:asciiTheme="minorHAnsi" w:hAnsiTheme="minorHAnsi" w:cstheme="minorHAnsi"/>
                <w:b/>
                <w:sz w:val="22"/>
                <w:szCs w:val="22"/>
              </w:rPr>
              <w:t>CRITERIA FOR STANDARD MET</w:t>
            </w:r>
          </w:p>
        </w:tc>
        <w:tc>
          <w:tcPr>
            <w:tcW w:w="3822" w:type="dxa"/>
            <w:shd w:val="clear" w:color="auto" w:fill="D9E2F3" w:themeFill="accent1" w:themeFillTint="33"/>
          </w:tcPr>
          <w:p w14:paraId="1AF8EDE4" w14:textId="77777777" w:rsidR="005D0378" w:rsidRPr="008641F4" w:rsidRDefault="005D0378" w:rsidP="007E4C85">
            <w:pPr>
              <w:jc w:val="center"/>
              <w:rPr>
                <w:rFonts w:asciiTheme="minorHAnsi" w:hAnsiTheme="minorHAnsi" w:cstheme="minorHAnsi"/>
                <w:b/>
                <w:sz w:val="22"/>
                <w:szCs w:val="22"/>
              </w:rPr>
            </w:pPr>
            <w:r w:rsidRPr="008641F4">
              <w:rPr>
                <w:rFonts w:asciiTheme="minorHAnsi" w:hAnsiTheme="minorHAnsi" w:cstheme="minorHAnsi"/>
                <w:b/>
                <w:sz w:val="22"/>
                <w:szCs w:val="22"/>
              </w:rPr>
              <w:t>CRITERIA FOR STANDARD</w:t>
            </w:r>
          </w:p>
          <w:p w14:paraId="5ACB04B7" w14:textId="77777777" w:rsidR="005D0378" w:rsidRPr="008641F4" w:rsidRDefault="005D0378" w:rsidP="007E4C85">
            <w:pPr>
              <w:jc w:val="center"/>
              <w:rPr>
                <w:rFonts w:asciiTheme="minorHAnsi" w:hAnsiTheme="minorHAnsi" w:cstheme="minorHAnsi"/>
                <w:sz w:val="22"/>
                <w:szCs w:val="22"/>
              </w:rPr>
            </w:pPr>
            <w:r w:rsidRPr="008641F4">
              <w:rPr>
                <w:rFonts w:asciiTheme="minorHAnsi" w:hAnsiTheme="minorHAnsi" w:cstheme="minorHAnsi"/>
                <w:b/>
                <w:sz w:val="22"/>
                <w:szCs w:val="22"/>
              </w:rPr>
              <w:t>NOT MET</w:t>
            </w:r>
          </w:p>
        </w:tc>
      </w:tr>
      <w:tr w:rsidR="008641F4" w14:paraId="106DC7D8" w14:textId="77777777" w:rsidTr="4A792D6F">
        <w:trPr>
          <w:trHeight w:val="2492"/>
        </w:trPr>
        <w:tc>
          <w:tcPr>
            <w:tcW w:w="1908" w:type="dxa"/>
            <w:vMerge/>
          </w:tcPr>
          <w:p w14:paraId="1C33598C" w14:textId="77777777" w:rsidR="008641F4" w:rsidRPr="008641F4" w:rsidRDefault="008641F4" w:rsidP="007E4C85">
            <w:pPr>
              <w:jc w:val="center"/>
              <w:rPr>
                <w:rFonts w:asciiTheme="minorHAnsi" w:hAnsiTheme="minorHAnsi" w:cstheme="minorHAnsi"/>
                <w:b/>
                <w:sz w:val="22"/>
                <w:szCs w:val="22"/>
              </w:rPr>
            </w:pPr>
          </w:p>
        </w:tc>
        <w:tc>
          <w:tcPr>
            <w:tcW w:w="2068" w:type="dxa"/>
          </w:tcPr>
          <w:p w14:paraId="39E4CA48" w14:textId="5452123F" w:rsidR="008641F4" w:rsidRPr="008641F4" w:rsidRDefault="008641F4" w:rsidP="007E4C85">
            <w:pPr>
              <w:rPr>
                <w:rFonts w:asciiTheme="minorHAnsi" w:hAnsiTheme="minorHAnsi" w:cstheme="minorHAnsi"/>
                <w:sz w:val="22"/>
                <w:szCs w:val="22"/>
              </w:rPr>
            </w:pPr>
            <w:r w:rsidRPr="008641F4">
              <w:rPr>
                <w:rFonts w:asciiTheme="minorHAnsi" w:hAnsiTheme="minorHAnsi" w:cstheme="minorHAnsi"/>
                <w:sz w:val="22"/>
                <w:szCs w:val="22"/>
              </w:rPr>
              <w:t xml:space="preserve">Staff Interview </w:t>
            </w:r>
          </w:p>
          <w:p w14:paraId="433CDCF4" w14:textId="77777777" w:rsidR="008641F4" w:rsidRPr="008641F4" w:rsidRDefault="008641F4" w:rsidP="007E4C85">
            <w:pPr>
              <w:rPr>
                <w:rFonts w:asciiTheme="minorHAnsi" w:hAnsiTheme="minorHAnsi" w:cstheme="minorHAnsi"/>
                <w:sz w:val="22"/>
                <w:szCs w:val="22"/>
              </w:rPr>
            </w:pPr>
          </w:p>
          <w:p w14:paraId="10F55FB3" w14:textId="77777777" w:rsidR="008641F4" w:rsidRPr="008641F4" w:rsidRDefault="008641F4" w:rsidP="007E4C85">
            <w:pPr>
              <w:rPr>
                <w:rFonts w:asciiTheme="minorHAnsi" w:hAnsiTheme="minorHAnsi" w:cstheme="minorHAnsi"/>
                <w:sz w:val="22"/>
                <w:szCs w:val="22"/>
              </w:rPr>
            </w:pPr>
            <w:r w:rsidRPr="008641F4">
              <w:rPr>
                <w:rFonts w:asciiTheme="minorHAnsi" w:hAnsiTheme="minorHAnsi" w:cstheme="minorHAnsi"/>
                <w:sz w:val="22"/>
                <w:szCs w:val="22"/>
              </w:rPr>
              <w:t>Individual Interview</w:t>
            </w:r>
          </w:p>
          <w:p w14:paraId="77938CF1" w14:textId="77777777" w:rsidR="008641F4" w:rsidRPr="008641F4" w:rsidRDefault="008641F4" w:rsidP="007E4C85">
            <w:pPr>
              <w:rPr>
                <w:rFonts w:asciiTheme="minorHAnsi" w:hAnsiTheme="minorHAnsi" w:cstheme="minorHAnsi"/>
                <w:sz w:val="22"/>
                <w:szCs w:val="22"/>
              </w:rPr>
            </w:pPr>
          </w:p>
          <w:p w14:paraId="78FF146A" w14:textId="6B92E9A1" w:rsidR="008641F4" w:rsidRPr="008641F4" w:rsidRDefault="008641F4" w:rsidP="007E4C85">
            <w:pPr>
              <w:rPr>
                <w:rFonts w:asciiTheme="minorHAnsi" w:hAnsiTheme="minorHAnsi" w:cstheme="minorHAnsi"/>
                <w:sz w:val="22"/>
                <w:szCs w:val="22"/>
              </w:rPr>
            </w:pPr>
            <w:r w:rsidRPr="008641F4">
              <w:rPr>
                <w:rFonts w:asciiTheme="minorHAnsi" w:hAnsiTheme="minorHAnsi" w:cstheme="minorHAnsi"/>
                <w:sz w:val="22"/>
                <w:szCs w:val="22"/>
              </w:rPr>
              <w:t xml:space="preserve">Individual record and agency documentation </w:t>
            </w:r>
          </w:p>
        </w:tc>
        <w:tc>
          <w:tcPr>
            <w:tcW w:w="3060" w:type="dxa"/>
          </w:tcPr>
          <w:p w14:paraId="10CF6C44" w14:textId="7841726E" w:rsidR="008641F4" w:rsidRPr="008641F4" w:rsidRDefault="1015314F" w:rsidP="4A792D6F">
            <w:pPr>
              <w:rPr>
                <w:rFonts w:asciiTheme="minorHAnsi" w:hAnsiTheme="minorHAnsi" w:cstheme="minorBidi"/>
                <w:sz w:val="22"/>
                <w:szCs w:val="22"/>
              </w:rPr>
            </w:pPr>
            <w:r w:rsidRPr="4A792D6F">
              <w:rPr>
                <w:rFonts w:asciiTheme="minorHAnsi" w:hAnsiTheme="minorHAnsi" w:cstheme="minorBidi"/>
                <w:sz w:val="22"/>
                <w:szCs w:val="22"/>
              </w:rPr>
              <w:t xml:space="preserve">Review how staff conclude what supports are needed to enhance job retention and advancement and then how that support is provided.  </w:t>
            </w:r>
          </w:p>
          <w:p w14:paraId="36C14F1A" w14:textId="68B63EC9" w:rsidR="008641F4" w:rsidRPr="008641F4" w:rsidRDefault="008641F4" w:rsidP="4A792D6F">
            <w:pPr>
              <w:rPr>
                <w:rFonts w:asciiTheme="minorHAnsi" w:hAnsiTheme="minorHAnsi" w:cstheme="minorBidi"/>
                <w:sz w:val="22"/>
                <w:szCs w:val="22"/>
              </w:rPr>
            </w:pPr>
          </w:p>
          <w:p w14:paraId="07BB7E86" w14:textId="5F87C799" w:rsidR="008641F4" w:rsidRPr="008641F4" w:rsidRDefault="1015314F" w:rsidP="4A792D6F">
            <w:pPr>
              <w:rPr>
                <w:rFonts w:asciiTheme="minorHAnsi" w:hAnsiTheme="minorHAnsi" w:cstheme="minorBidi"/>
                <w:sz w:val="22"/>
                <w:szCs w:val="22"/>
              </w:rPr>
            </w:pPr>
            <w:r w:rsidRPr="4A792D6F">
              <w:rPr>
                <w:rFonts w:asciiTheme="minorHAnsi" w:hAnsiTheme="minorHAnsi" w:cstheme="minorBidi"/>
                <w:sz w:val="22"/>
                <w:szCs w:val="22"/>
              </w:rPr>
              <w:t>Review if support is provided when needs develop.</w:t>
            </w:r>
          </w:p>
          <w:p w14:paraId="3EF17D12" w14:textId="77777777" w:rsidR="008641F4" w:rsidRPr="008641F4" w:rsidRDefault="008641F4" w:rsidP="007E4C85">
            <w:pPr>
              <w:rPr>
                <w:rFonts w:asciiTheme="minorHAnsi" w:hAnsiTheme="minorHAnsi" w:cstheme="minorHAnsi"/>
                <w:sz w:val="22"/>
                <w:szCs w:val="22"/>
              </w:rPr>
            </w:pPr>
          </w:p>
          <w:p w14:paraId="515803B0" w14:textId="77777777" w:rsidR="008641F4" w:rsidRPr="008641F4" w:rsidRDefault="008641F4" w:rsidP="007E4C85">
            <w:pPr>
              <w:rPr>
                <w:rFonts w:asciiTheme="minorHAnsi" w:hAnsiTheme="minorHAnsi" w:cstheme="minorHAnsi"/>
                <w:sz w:val="22"/>
                <w:szCs w:val="22"/>
              </w:rPr>
            </w:pPr>
            <w:r w:rsidRPr="008641F4">
              <w:rPr>
                <w:rFonts w:asciiTheme="minorHAnsi" w:hAnsiTheme="minorHAnsi" w:cstheme="minorHAnsi"/>
                <w:sz w:val="22"/>
                <w:szCs w:val="22"/>
              </w:rPr>
              <w:t>Review if individual believes they are receiving support they need.</w:t>
            </w:r>
          </w:p>
          <w:p w14:paraId="38926336" w14:textId="77777777" w:rsidR="008641F4" w:rsidRPr="008641F4" w:rsidRDefault="008641F4" w:rsidP="007E4C85">
            <w:pPr>
              <w:rPr>
                <w:rFonts w:asciiTheme="minorHAnsi" w:hAnsiTheme="minorHAnsi" w:cstheme="minorHAnsi"/>
                <w:sz w:val="22"/>
                <w:szCs w:val="22"/>
              </w:rPr>
            </w:pPr>
          </w:p>
          <w:p w14:paraId="7D64F89D" w14:textId="62F4D426" w:rsidR="008641F4" w:rsidRPr="008641F4" w:rsidRDefault="008641F4" w:rsidP="007E4C85">
            <w:pPr>
              <w:rPr>
                <w:rFonts w:asciiTheme="minorHAnsi" w:hAnsiTheme="minorHAnsi" w:cstheme="minorHAnsi"/>
                <w:color w:val="FF0000"/>
                <w:sz w:val="22"/>
                <w:szCs w:val="22"/>
              </w:rPr>
            </w:pPr>
            <w:r w:rsidRPr="008641F4">
              <w:rPr>
                <w:rFonts w:asciiTheme="minorHAnsi" w:hAnsiTheme="minorHAnsi" w:cstheme="minorHAnsi"/>
                <w:sz w:val="22"/>
                <w:szCs w:val="22"/>
              </w:rPr>
              <w:t>Review record and any documentation to determine if needs have developed and if they have been addressed by staff.</w:t>
            </w:r>
          </w:p>
        </w:tc>
        <w:tc>
          <w:tcPr>
            <w:tcW w:w="3756" w:type="dxa"/>
          </w:tcPr>
          <w:p w14:paraId="55D2D8F8" w14:textId="77777777" w:rsidR="008641F4" w:rsidRPr="008641F4" w:rsidRDefault="008641F4" w:rsidP="00A876D3">
            <w:pPr>
              <w:pStyle w:val="ListParagraph"/>
              <w:numPr>
                <w:ilvl w:val="0"/>
                <w:numId w:val="39"/>
              </w:numPr>
              <w:ind w:left="344"/>
              <w:rPr>
                <w:rFonts w:asciiTheme="minorHAnsi" w:hAnsiTheme="minorHAnsi" w:cstheme="minorHAnsi"/>
                <w:sz w:val="22"/>
                <w:szCs w:val="22"/>
              </w:rPr>
            </w:pPr>
            <w:r w:rsidRPr="008641F4">
              <w:rPr>
                <w:rFonts w:asciiTheme="minorHAnsi" w:hAnsiTheme="minorHAnsi" w:cstheme="minorHAnsi"/>
                <w:sz w:val="22"/>
                <w:szCs w:val="22"/>
              </w:rPr>
              <w:t xml:space="preserve">The need for ongoing supports has been determined </w:t>
            </w:r>
          </w:p>
          <w:p w14:paraId="657BA539" w14:textId="14DA793D" w:rsidR="008641F4" w:rsidRPr="008641F4" w:rsidRDefault="008641F4" w:rsidP="00A876D3">
            <w:pPr>
              <w:pStyle w:val="ListParagraph"/>
              <w:numPr>
                <w:ilvl w:val="0"/>
                <w:numId w:val="39"/>
              </w:numPr>
              <w:ind w:left="344"/>
              <w:rPr>
                <w:rFonts w:asciiTheme="minorHAnsi" w:hAnsiTheme="minorHAnsi" w:cstheme="minorHAnsi"/>
                <w:color w:val="800080"/>
                <w:sz w:val="22"/>
                <w:szCs w:val="22"/>
              </w:rPr>
            </w:pPr>
            <w:r w:rsidRPr="008641F4">
              <w:rPr>
                <w:rFonts w:asciiTheme="minorHAnsi" w:hAnsiTheme="minorHAnsi" w:cstheme="minorHAnsi"/>
                <w:b/>
                <w:sz w:val="22"/>
                <w:szCs w:val="22"/>
                <w:u w:val="single"/>
              </w:rPr>
              <w:t>and</w:t>
            </w:r>
            <w:r w:rsidRPr="008641F4">
              <w:rPr>
                <w:rFonts w:asciiTheme="minorHAnsi" w:hAnsiTheme="minorHAnsi" w:cstheme="minorHAnsi"/>
                <w:sz w:val="22"/>
                <w:szCs w:val="22"/>
              </w:rPr>
              <w:t xml:space="preserve"> is being provided in a manner to enhance job retention and advancement. </w:t>
            </w:r>
          </w:p>
          <w:p w14:paraId="6C6D25C4" w14:textId="77777777" w:rsidR="008641F4" w:rsidRPr="008641F4" w:rsidRDefault="008641F4" w:rsidP="008641F4">
            <w:pPr>
              <w:ind w:left="344"/>
              <w:rPr>
                <w:rFonts w:asciiTheme="minorHAnsi" w:hAnsiTheme="minorHAnsi" w:cstheme="minorHAnsi"/>
                <w:color w:val="FF0000"/>
                <w:sz w:val="22"/>
                <w:szCs w:val="22"/>
              </w:rPr>
            </w:pPr>
          </w:p>
        </w:tc>
        <w:tc>
          <w:tcPr>
            <w:tcW w:w="3822" w:type="dxa"/>
          </w:tcPr>
          <w:p w14:paraId="1C69D627" w14:textId="77777777" w:rsidR="008641F4" w:rsidRPr="008641F4" w:rsidRDefault="008641F4" w:rsidP="00A876D3">
            <w:pPr>
              <w:pStyle w:val="ListParagraph"/>
              <w:numPr>
                <w:ilvl w:val="0"/>
                <w:numId w:val="39"/>
              </w:numPr>
              <w:ind w:left="344"/>
              <w:rPr>
                <w:rFonts w:asciiTheme="minorHAnsi" w:hAnsiTheme="minorHAnsi" w:cstheme="minorHAnsi"/>
                <w:sz w:val="22"/>
                <w:szCs w:val="22"/>
              </w:rPr>
            </w:pPr>
            <w:r w:rsidRPr="008641F4">
              <w:rPr>
                <w:rFonts w:asciiTheme="minorHAnsi" w:hAnsiTheme="minorHAnsi" w:cstheme="minorHAnsi"/>
                <w:sz w:val="22"/>
                <w:szCs w:val="22"/>
              </w:rPr>
              <w:t xml:space="preserve">The need for ongoing supports has either not been determined </w:t>
            </w:r>
          </w:p>
          <w:p w14:paraId="324EB475" w14:textId="23496A77" w:rsidR="008641F4" w:rsidRPr="008641F4" w:rsidRDefault="008641F4" w:rsidP="00A876D3">
            <w:pPr>
              <w:pStyle w:val="ListParagraph"/>
              <w:numPr>
                <w:ilvl w:val="0"/>
                <w:numId w:val="39"/>
              </w:numPr>
              <w:ind w:left="344"/>
              <w:rPr>
                <w:rFonts w:asciiTheme="minorHAnsi" w:hAnsiTheme="minorHAnsi" w:cstheme="minorHAnsi"/>
                <w:color w:val="000080"/>
                <w:sz w:val="22"/>
                <w:szCs w:val="22"/>
              </w:rPr>
            </w:pPr>
            <w:r w:rsidRPr="008641F4">
              <w:rPr>
                <w:rFonts w:asciiTheme="minorHAnsi" w:hAnsiTheme="minorHAnsi" w:cstheme="minorHAnsi"/>
                <w:b/>
                <w:sz w:val="22"/>
                <w:szCs w:val="22"/>
                <w:u w:val="single"/>
              </w:rPr>
              <w:t>and/or</w:t>
            </w:r>
            <w:r w:rsidRPr="008641F4">
              <w:rPr>
                <w:rFonts w:asciiTheme="minorHAnsi" w:hAnsiTheme="minorHAnsi" w:cstheme="minorHAnsi"/>
                <w:sz w:val="22"/>
                <w:szCs w:val="22"/>
              </w:rPr>
              <w:t xml:space="preserve"> is not being provided in a manner to enhance job retention and advancement.</w:t>
            </w:r>
          </w:p>
        </w:tc>
      </w:tr>
    </w:tbl>
    <w:p w14:paraId="275F9665" w14:textId="77777777" w:rsidR="005D0378" w:rsidRDefault="005D0378"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5D0378" w14:paraId="3FD3A053" w14:textId="77777777" w:rsidTr="4A792D6F">
        <w:tc>
          <w:tcPr>
            <w:tcW w:w="1908" w:type="dxa"/>
            <w:vMerge w:val="restart"/>
          </w:tcPr>
          <w:p w14:paraId="47C51F60" w14:textId="77777777" w:rsidR="005D0378" w:rsidRPr="00E86D9A" w:rsidRDefault="005D0378"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86D9A">
              <w:rPr>
                <w:rFonts w:asciiTheme="minorHAnsi" w:hAnsiTheme="minorHAnsi" w:cstheme="minorHAnsi"/>
                <w:b/>
                <w:sz w:val="22"/>
                <w:szCs w:val="22"/>
                <w:shd w:val="clear" w:color="auto" w:fill="D9E2F3" w:themeFill="accent1" w:themeFillTint="33"/>
              </w:rPr>
              <w:t>INDICATOR</w:t>
            </w:r>
          </w:p>
          <w:p w14:paraId="705177EB" w14:textId="77777777" w:rsidR="005D0378" w:rsidRPr="00E86D9A" w:rsidRDefault="005D0378" w:rsidP="007E4C85">
            <w:pPr>
              <w:rPr>
                <w:rFonts w:asciiTheme="minorHAnsi" w:hAnsiTheme="minorHAnsi" w:cstheme="minorHAnsi"/>
                <w:sz w:val="22"/>
                <w:szCs w:val="22"/>
              </w:rPr>
            </w:pPr>
          </w:p>
          <w:p w14:paraId="7FE1444F" w14:textId="18A52265" w:rsidR="00E86D9A" w:rsidRPr="00E86D9A" w:rsidRDefault="00B41CCE" w:rsidP="00E86D9A">
            <w:pPr>
              <w:rPr>
                <w:rFonts w:asciiTheme="minorHAnsi" w:hAnsiTheme="minorHAnsi" w:cstheme="minorHAnsi"/>
                <w:sz w:val="22"/>
                <w:szCs w:val="22"/>
              </w:rPr>
            </w:pPr>
            <w:hyperlink w:anchor="C37" w:history="1">
              <w:r w:rsidR="00E86D9A" w:rsidRPr="00D054DD">
                <w:rPr>
                  <w:rStyle w:val="Hyperlink"/>
                  <w:rFonts w:asciiTheme="minorHAnsi" w:hAnsiTheme="minorHAnsi" w:cstheme="minorHAnsi"/>
                  <w:b/>
                  <w:sz w:val="22"/>
                  <w:szCs w:val="22"/>
                </w:rPr>
                <w:t>C37.</w:t>
              </w:r>
            </w:hyperlink>
            <w:r w:rsidR="00E86D9A" w:rsidRPr="00E86D9A">
              <w:rPr>
                <w:rFonts w:asciiTheme="minorHAnsi" w:hAnsiTheme="minorHAnsi" w:cstheme="minorHAnsi"/>
                <w:sz w:val="22"/>
                <w:szCs w:val="22"/>
              </w:rPr>
              <w:t xml:space="preserve"> There is </w:t>
            </w:r>
            <w:proofErr w:type="gramStart"/>
            <w:r w:rsidR="00E86D9A" w:rsidRPr="00E86D9A">
              <w:rPr>
                <w:rFonts w:asciiTheme="minorHAnsi" w:hAnsiTheme="minorHAnsi" w:cstheme="minorHAnsi"/>
                <w:sz w:val="22"/>
                <w:szCs w:val="22"/>
              </w:rPr>
              <w:t>support</w:t>
            </w:r>
            <w:proofErr w:type="gramEnd"/>
            <w:r w:rsidR="00E86D9A" w:rsidRPr="00E86D9A">
              <w:rPr>
                <w:rFonts w:asciiTheme="minorHAnsi" w:hAnsiTheme="minorHAnsi" w:cstheme="minorHAnsi"/>
                <w:sz w:val="22"/>
                <w:szCs w:val="22"/>
              </w:rPr>
              <w:t xml:space="preserve"> to develop appropriate work related interpersonal skills.</w:t>
            </w:r>
          </w:p>
          <w:p w14:paraId="16C0D3C6" w14:textId="77777777" w:rsidR="005D0378" w:rsidRPr="00E86D9A" w:rsidRDefault="005D0378" w:rsidP="007E4C85">
            <w:pPr>
              <w:jc w:val="center"/>
              <w:rPr>
                <w:rFonts w:asciiTheme="minorHAnsi" w:hAnsiTheme="minorHAnsi" w:cstheme="minorHAnsi"/>
                <w:sz w:val="22"/>
                <w:szCs w:val="22"/>
              </w:rPr>
            </w:pPr>
          </w:p>
          <w:p w14:paraId="7E89190F" w14:textId="77777777" w:rsidR="005D0378" w:rsidRPr="00E86D9A" w:rsidRDefault="005D0378"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86D9A">
              <w:rPr>
                <w:rFonts w:asciiTheme="minorHAnsi" w:hAnsiTheme="minorHAnsi" w:cstheme="minorHAnsi"/>
                <w:b/>
                <w:sz w:val="22"/>
                <w:szCs w:val="22"/>
              </w:rPr>
              <w:t>APPLICABILITY</w:t>
            </w:r>
          </w:p>
          <w:p w14:paraId="6C935540" w14:textId="77777777" w:rsidR="005D0378" w:rsidRPr="00E86D9A" w:rsidRDefault="005D0378" w:rsidP="007E4C85">
            <w:pPr>
              <w:jc w:val="center"/>
              <w:rPr>
                <w:rFonts w:asciiTheme="minorHAnsi" w:hAnsiTheme="minorHAnsi" w:cstheme="minorHAnsi"/>
                <w:sz w:val="22"/>
                <w:szCs w:val="22"/>
              </w:rPr>
            </w:pPr>
          </w:p>
          <w:p w14:paraId="0006909A" w14:textId="478328E5" w:rsidR="00E86D9A" w:rsidRPr="00E86D9A" w:rsidRDefault="00B01202" w:rsidP="007E4C85">
            <w:pPr>
              <w:jc w:val="center"/>
              <w:rPr>
                <w:rFonts w:asciiTheme="minorHAnsi" w:hAnsiTheme="minorHAnsi" w:cstheme="minorHAnsi"/>
                <w:sz w:val="22"/>
                <w:szCs w:val="22"/>
              </w:rPr>
            </w:pPr>
            <w:r>
              <w:rPr>
                <w:rFonts w:asciiTheme="minorHAnsi" w:hAnsiTheme="minorHAnsi" w:cstheme="minorHAnsi"/>
                <w:sz w:val="22"/>
                <w:szCs w:val="22"/>
              </w:rPr>
              <w:t>Employment and Community Based Day Services</w:t>
            </w:r>
          </w:p>
          <w:p w14:paraId="6B3A5B61" w14:textId="77777777" w:rsidR="005D0378" w:rsidRPr="00E86D9A" w:rsidRDefault="005D0378" w:rsidP="007E4C85">
            <w:pPr>
              <w:jc w:val="center"/>
              <w:rPr>
                <w:rFonts w:asciiTheme="minorHAnsi" w:hAnsiTheme="minorHAnsi" w:cstheme="minorHAnsi"/>
                <w:sz w:val="22"/>
                <w:szCs w:val="22"/>
              </w:rPr>
            </w:pPr>
          </w:p>
          <w:p w14:paraId="38D07E11" w14:textId="77777777" w:rsidR="005D0378" w:rsidRPr="00E86D9A" w:rsidRDefault="005D0378" w:rsidP="007E4C85">
            <w:pPr>
              <w:jc w:val="center"/>
              <w:rPr>
                <w:rFonts w:asciiTheme="minorHAnsi" w:hAnsiTheme="minorHAnsi" w:cstheme="minorHAnsi"/>
                <w:sz w:val="22"/>
                <w:szCs w:val="22"/>
              </w:rPr>
            </w:pPr>
          </w:p>
        </w:tc>
        <w:tc>
          <w:tcPr>
            <w:tcW w:w="2068" w:type="dxa"/>
            <w:shd w:val="clear" w:color="auto" w:fill="D9E2F3" w:themeFill="accent1" w:themeFillTint="33"/>
          </w:tcPr>
          <w:p w14:paraId="31812652" w14:textId="78BDBCF7" w:rsidR="001E7EC2" w:rsidRPr="00E86D9A" w:rsidRDefault="00E86D9A" w:rsidP="007E4C85">
            <w:pPr>
              <w:rPr>
                <w:rFonts w:asciiTheme="minorHAnsi" w:hAnsiTheme="minorHAnsi" w:cstheme="minorHAnsi"/>
                <w:b/>
                <w:sz w:val="22"/>
                <w:szCs w:val="22"/>
              </w:rPr>
            </w:pPr>
            <w:r w:rsidRPr="00E86D9A">
              <w:rPr>
                <w:rFonts w:asciiTheme="minorHAnsi" w:hAnsiTheme="minorHAnsi" w:cstheme="minorHAnsi"/>
                <w:b/>
                <w:sz w:val="22"/>
                <w:szCs w:val="22"/>
              </w:rPr>
              <w:t>Regulations 7.03 (1) (d):</w:t>
            </w:r>
          </w:p>
        </w:tc>
        <w:tc>
          <w:tcPr>
            <w:tcW w:w="10638" w:type="dxa"/>
            <w:gridSpan w:val="3"/>
            <w:shd w:val="clear" w:color="auto" w:fill="auto"/>
          </w:tcPr>
          <w:p w14:paraId="42A7F0F4" w14:textId="1B4FE9E5" w:rsidR="001E7EC2" w:rsidRPr="000968B6" w:rsidRDefault="00E86D9A" w:rsidP="007E4C85">
            <w:pPr>
              <w:rPr>
                <w:rFonts w:asciiTheme="minorHAnsi" w:hAnsiTheme="minorHAnsi" w:cstheme="minorHAnsi"/>
                <w:sz w:val="22"/>
                <w:szCs w:val="22"/>
              </w:rPr>
            </w:pPr>
            <w:r w:rsidRPr="00E86D9A">
              <w:rPr>
                <w:rFonts w:asciiTheme="minorHAnsi" w:hAnsiTheme="minorHAnsi" w:cstheme="minorHAnsi"/>
                <w:sz w:val="22"/>
                <w:szCs w:val="22"/>
              </w:rPr>
              <w:t>Relationships: Support to develop and sustain varied and meaningful relationships with family, friends, neighbors</w:t>
            </w:r>
            <w:r w:rsidR="00BF4B47" w:rsidRPr="00E86D9A">
              <w:rPr>
                <w:rFonts w:asciiTheme="minorHAnsi" w:hAnsiTheme="minorHAnsi" w:cstheme="minorHAnsi"/>
                <w:sz w:val="22"/>
                <w:szCs w:val="22"/>
              </w:rPr>
              <w:t>,</w:t>
            </w:r>
            <w:r w:rsidRPr="00E86D9A">
              <w:rPr>
                <w:rFonts w:asciiTheme="minorHAnsi" w:hAnsiTheme="minorHAnsi" w:cstheme="minorHAnsi"/>
                <w:sz w:val="22"/>
                <w:szCs w:val="22"/>
              </w:rPr>
              <w:t xml:space="preserve"> and co-workers.  </w:t>
            </w:r>
          </w:p>
        </w:tc>
      </w:tr>
      <w:tr w:rsidR="00BF4B47" w14:paraId="34420E58" w14:textId="77777777" w:rsidTr="4A792D6F">
        <w:tc>
          <w:tcPr>
            <w:tcW w:w="1908" w:type="dxa"/>
            <w:vMerge/>
          </w:tcPr>
          <w:p w14:paraId="3423E671" w14:textId="77777777" w:rsidR="00BF4B47" w:rsidRPr="00E86D9A" w:rsidRDefault="00BF4B47"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604C3B2A" w14:textId="0A570B5E" w:rsidR="00BF4B47" w:rsidRPr="00E86D9A" w:rsidRDefault="00BF4B47" w:rsidP="007E4C85">
            <w:pPr>
              <w:rPr>
                <w:rFonts w:asciiTheme="minorHAnsi" w:hAnsiTheme="minorHAnsi" w:cstheme="minorHAnsi"/>
                <w:b/>
                <w:sz w:val="22"/>
                <w:szCs w:val="22"/>
              </w:rPr>
            </w:pPr>
            <w:r>
              <w:rPr>
                <w:rFonts w:asciiTheme="minorHAnsi" w:hAnsiTheme="minorHAnsi" w:cstheme="minorHAnsi"/>
                <w:b/>
                <w:sz w:val="22"/>
                <w:szCs w:val="22"/>
              </w:rPr>
              <w:t>7.09 (3) a (5)</w:t>
            </w:r>
          </w:p>
        </w:tc>
        <w:tc>
          <w:tcPr>
            <w:tcW w:w="10638" w:type="dxa"/>
            <w:gridSpan w:val="3"/>
            <w:shd w:val="clear" w:color="auto" w:fill="auto"/>
          </w:tcPr>
          <w:p w14:paraId="6786AA59" w14:textId="6A111033" w:rsidR="00BF4B47" w:rsidRPr="00E86D9A" w:rsidRDefault="00BF4B47" w:rsidP="007E4C85">
            <w:pPr>
              <w:rPr>
                <w:rFonts w:asciiTheme="minorHAnsi" w:hAnsiTheme="minorHAnsi" w:cstheme="minorHAnsi"/>
                <w:sz w:val="22"/>
                <w:szCs w:val="22"/>
              </w:rPr>
            </w:pPr>
            <w:r w:rsidRPr="000968B6">
              <w:rPr>
                <w:rFonts w:asciiTheme="minorHAnsi" w:hAnsiTheme="minorHAnsi" w:cstheme="minorHAnsi"/>
                <w:sz w:val="22"/>
                <w:szCs w:val="22"/>
              </w:rPr>
              <w:t xml:space="preserve">(3) Providers of day supports shall adhere to the following standards: (a) For all providers of day supports, provide a full range of community activities that provides opportunities for developing, enhancing, and maintaining competency in personal, social and community activities and includes, but is not limited to: … </w:t>
            </w:r>
            <w:r>
              <w:rPr>
                <w:rFonts w:asciiTheme="minorHAnsi" w:hAnsiTheme="minorHAnsi" w:cstheme="minorHAnsi"/>
                <w:sz w:val="22"/>
                <w:szCs w:val="22"/>
              </w:rPr>
              <w:t>(</w:t>
            </w:r>
            <w:r w:rsidRPr="000968B6">
              <w:rPr>
                <w:rFonts w:asciiTheme="minorHAnsi" w:hAnsiTheme="minorHAnsi" w:cstheme="minorHAnsi"/>
                <w:sz w:val="22"/>
                <w:szCs w:val="22"/>
              </w:rPr>
              <w:t>5</w:t>
            </w:r>
            <w:r>
              <w:rPr>
                <w:rFonts w:asciiTheme="minorHAnsi" w:hAnsiTheme="minorHAnsi" w:cstheme="minorHAnsi"/>
                <w:sz w:val="22"/>
                <w:szCs w:val="22"/>
              </w:rPr>
              <w:t>)</w:t>
            </w:r>
            <w:r w:rsidRPr="000968B6">
              <w:rPr>
                <w:rFonts w:asciiTheme="minorHAnsi" w:hAnsiTheme="minorHAnsi" w:cstheme="minorHAnsi"/>
                <w:sz w:val="22"/>
                <w:szCs w:val="22"/>
              </w:rPr>
              <w:t xml:space="preserve"> </w:t>
            </w:r>
            <w:r>
              <w:rPr>
                <w:rFonts w:asciiTheme="minorHAnsi" w:hAnsiTheme="minorHAnsi" w:cstheme="minorHAnsi"/>
                <w:sz w:val="22"/>
                <w:szCs w:val="22"/>
              </w:rPr>
              <w:t>S</w:t>
            </w:r>
            <w:r w:rsidRPr="000968B6">
              <w:rPr>
                <w:rFonts w:asciiTheme="minorHAnsi" w:hAnsiTheme="minorHAnsi" w:cstheme="minorHAnsi"/>
                <w:sz w:val="22"/>
                <w:szCs w:val="22"/>
              </w:rPr>
              <w:t>ocialization experiences and support to enhance interpersonal skills,</w:t>
            </w:r>
          </w:p>
        </w:tc>
      </w:tr>
      <w:tr w:rsidR="005D0378" w14:paraId="791E890B" w14:textId="77777777" w:rsidTr="4A792D6F">
        <w:tc>
          <w:tcPr>
            <w:tcW w:w="1908" w:type="dxa"/>
            <w:vMerge/>
          </w:tcPr>
          <w:p w14:paraId="34BA6845" w14:textId="77777777" w:rsidR="005D0378" w:rsidRPr="00E86D9A" w:rsidRDefault="005D0378" w:rsidP="007E4C85">
            <w:pPr>
              <w:jc w:val="center"/>
              <w:rPr>
                <w:rFonts w:asciiTheme="minorHAnsi" w:hAnsiTheme="minorHAnsi" w:cstheme="minorHAnsi"/>
                <w:sz w:val="22"/>
                <w:szCs w:val="22"/>
              </w:rPr>
            </w:pPr>
          </w:p>
        </w:tc>
        <w:tc>
          <w:tcPr>
            <w:tcW w:w="12706" w:type="dxa"/>
            <w:gridSpan w:val="4"/>
          </w:tcPr>
          <w:p w14:paraId="6E3EE9EB" w14:textId="77777777" w:rsidR="005D0378" w:rsidRPr="00E86D9A" w:rsidRDefault="005D0378" w:rsidP="007E4C85">
            <w:pPr>
              <w:shd w:val="clear" w:color="auto" w:fill="D9E2F3" w:themeFill="accent1" w:themeFillTint="33"/>
              <w:rPr>
                <w:rFonts w:asciiTheme="minorHAnsi" w:hAnsiTheme="minorHAnsi" w:cstheme="minorHAnsi"/>
                <w:b/>
                <w:sz w:val="22"/>
                <w:szCs w:val="22"/>
              </w:rPr>
            </w:pPr>
            <w:r w:rsidRPr="00E86D9A">
              <w:rPr>
                <w:rFonts w:asciiTheme="minorHAnsi" w:hAnsiTheme="minorHAnsi" w:cstheme="minorHAnsi"/>
                <w:b/>
                <w:sz w:val="22"/>
                <w:szCs w:val="22"/>
              </w:rPr>
              <w:t>GUIDELINES:</w:t>
            </w:r>
          </w:p>
          <w:p w14:paraId="39DFC8E5" w14:textId="77777777" w:rsidR="00E86D9A" w:rsidRPr="00E86D9A" w:rsidRDefault="00E86D9A" w:rsidP="00E86D9A">
            <w:pPr>
              <w:rPr>
                <w:rFonts w:asciiTheme="minorHAnsi" w:hAnsiTheme="minorHAnsi" w:cstheme="minorHAnsi"/>
                <w:sz w:val="22"/>
                <w:szCs w:val="22"/>
              </w:rPr>
            </w:pPr>
            <w:r w:rsidRPr="00E86D9A">
              <w:rPr>
                <w:rFonts w:asciiTheme="minorHAnsi" w:hAnsiTheme="minorHAnsi" w:cstheme="minorHAnsi"/>
                <w:sz w:val="22"/>
                <w:szCs w:val="22"/>
              </w:rPr>
              <w:t xml:space="preserve">Individuals’ current interpersonal skills must be assessed to identify areas requiring further skill development.  Staff need to then design and implement actions to support assessed needs.  </w:t>
            </w:r>
          </w:p>
          <w:p w14:paraId="592ADE32" w14:textId="77777777" w:rsidR="00E86D9A" w:rsidRPr="00E86D9A" w:rsidRDefault="00E86D9A" w:rsidP="00E86D9A">
            <w:pPr>
              <w:rPr>
                <w:rFonts w:asciiTheme="minorHAnsi" w:hAnsiTheme="minorHAnsi" w:cstheme="minorHAnsi"/>
                <w:sz w:val="22"/>
                <w:szCs w:val="22"/>
              </w:rPr>
            </w:pPr>
          </w:p>
          <w:p w14:paraId="5C9AF84F" w14:textId="77777777" w:rsidR="00E86D9A" w:rsidRPr="00E86D9A" w:rsidRDefault="00E86D9A" w:rsidP="00E86D9A">
            <w:pPr>
              <w:rPr>
                <w:rFonts w:asciiTheme="minorHAnsi" w:hAnsiTheme="minorHAnsi" w:cstheme="minorHAnsi"/>
                <w:sz w:val="22"/>
                <w:szCs w:val="22"/>
              </w:rPr>
            </w:pPr>
            <w:r w:rsidRPr="00E86D9A">
              <w:rPr>
                <w:rFonts w:asciiTheme="minorHAnsi" w:hAnsiTheme="minorHAnsi" w:cstheme="minorHAnsi"/>
                <w:sz w:val="22"/>
                <w:szCs w:val="22"/>
              </w:rPr>
              <w:t>If individuals have an identified ISP objective relative to social skills, the provider must develop and implement support strategies to teach appropriate social skills.</w:t>
            </w:r>
          </w:p>
          <w:p w14:paraId="4034C7DD" w14:textId="77777777" w:rsidR="00E86D9A" w:rsidRPr="00E86D9A" w:rsidRDefault="00E86D9A" w:rsidP="00E86D9A">
            <w:pPr>
              <w:rPr>
                <w:rFonts w:asciiTheme="minorHAnsi" w:hAnsiTheme="minorHAnsi" w:cstheme="minorHAnsi"/>
                <w:sz w:val="22"/>
                <w:szCs w:val="22"/>
              </w:rPr>
            </w:pPr>
          </w:p>
          <w:p w14:paraId="43E448F8" w14:textId="70E2952A" w:rsidR="00E86D9A" w:rsidRPr="00E86D9A" w:rsidRDefault="6677A80F" w:rsidP="4A792D6F">
            <w:pPr>
              <w:rPr>
                <w:rFonts w:asciiTheme="minorHAnsi" w:hAnsiTheme="minorHAnsi" w:cstheme="minorBidi"/>
                <w:sz w:val="22"/>
                <w:szCs w:val="22"/>
              </w:rPr>
            </w:pPr>
            <w:r w:rsidRPr="4A792D6F">
              <w:rPr>
                <w:rFonts w:asciiTheme="minorHAnsi" w:hAnsiTheme="minorHAnsi" w:cstheme="minorBidi"/>
                <w:sz w:val="22"/>
                <w:szCs w:val="22"/>
              </w:rPr>
              <w:t xml:space="preserve">For others, while an annual objective may not be necessary, individuals may still require ongoing support and education.  Staff must support the development of social skills on a routine and ongoing basis for those who can benefit from this support.  For example, day to day interactions such as greetings, manners, interactions with others at the day site, the conduct of commercial transactions and interface with the public are all opportunities that </w:t>
            </w:r>
            <w:r w:rsidR="3B692DDB" w:rsidRPr="14940CE6">
              <w:rPr>
                <w:rFonts w:asciiTheme="minorHAnsi" w:hAnsiTheme="minorHAnsi" w:cstheme="minorBidi"/>
                <w:sz w:val="22"/>
                <w:szCs w:val="22"/>
              </w:rPr>
              <w:t>can</w:t>
            </w:r>
            <w:r w:rsidR="00BB30C7">
              <w:rPr>
                <w:rFonts w:asciiTheme="minorHAnsi" w:hAnsiTheme="minorHAnsi" w:cstheme="minorBidi"/>
                <w:sz w:val="22"/>
                <w:szCs w:val="22"/>
              </w:rPr>
              <w:t xml:space="preserve"> </w:t>
            </w:r>
            <w:r w:rsidRPr="4A792D6F">
              <w:rPr>
                <w:rFonts w:asciiTheme="minorHAnsi" w:hAnsiTheme="minorHAnsi" w:cstheme="minorBidi"/>
                <w:sz w:val="22"/>
                <w:szCs w:val="22"/>
              </w:rPr>
              <w:t>be used as “teachable moments” to prompt appropriate skills.</w:t>
            </w:r>
          </w:p>
          <w:p w14:paraId="77F02478" w14:textId="71F52230" w:rsidR="00E86D9A" w:rsidRPr="00E86D9A" w:rsidRDefault="6677A80F" w:rsidP="4A792D6F">
            <w:pPr>
              <w:rPr>
                <w:rFonts w:asciiTheme="minorHAnsi" w:hAnsiTheme="minorHAnsi" w:cstheme="minorBidi"/>
                <w:sz w:val="22"/>
                <w:szCs w:val="22"/>
              </w:rPr>
            </w:pPr>
            <w:r w:rsidRPr="4A792D6F">
              <w:rPr>
                <w:rFonts w:asciiTheme="minorHAnsi" w:hAnsiTheme="minorHAnsi" w:cstheme="minorBidi"/>
                <w:sz w:val="22"/>
                <w:szCs w:val="22"/>
              </w:rPr>
              <w:t xml:space="preserve">Fostering the development of social skills goes beyond daily teachable moments.  For example, how to initiate and hold conversations and engage in dialogue on a </w:t>
            </w:r>
            <w:proofErr w:type="gramStart"/>
            <w:r w:rsidRPr="4A792D6F">
              <w:rPr>
                <w:rFonts w:asciiTheme="minorHAnsi" w:hAnsiTheme="minorHAnsi" w:cstheme="minorBidi"/>
                <w:sz w:val="22"/>
                <w:szCs w:val="22"/>
              </w:rPr>
              <w:t>one to one</w:t>
            </w:r>
            <w:proofErr w:type="gramEnd"/>
            <w:r w:rsidRPr="4A792D6F">
              <w:rPr>
                <w:rFonts w:asciiTheme="minorHAnsi" w:hAnsiTheme="minorHAnsi" w:cstheme="minorBidi"/>
                <w:sz w:val="22"/>
                <w:szCs w:val="22"/>
              </w:rPr>
              <w:t xml:space="preserve"> basis and in groups</w:t>
            </w:r>
            <w:r w:rsidR="2FF890A0" w:rsidRPr="4A792D6F">
              <w:rPr>
                <w:rFonts w:asciiTheme="minorHAnsi" w:hAnsiTheme="minorHAnsi" w:cstheme="minorBidi"/>
                <w:sz w:val="22"/>
                <w:szCs w:val="22"/>
              </w:rPr>
              <w:t xml:space="preserve"> as well as </w:t>
            </w:r>
            <w:r w:rsidRPr="4A792D6F">
              <w:rPr>
                <w:rFonts w:asciiTheme="minorHAnsi" w:hAnsiTheme="minorHAnsi" w:cstheme="minorBidi"/>
                <w:sz w:val="22"/>
                <w:szCs w:val="22"/>
              </w:rPr>
              <w:t xml:space="preserve">how one expresses oneself in public and appropriate boundaries are some of the topics for which guidance and education may be necessary. </w:t>
            </w:r>
          </w:p>
          <w:p w14:paraId="52B3FB0A" w14:textId="77777777" w:rsidR="00E86D9A" w:rsidRPr="00E86D9A" w:rsidRDefault="00E86D9A" w:rsidP="00E86D9A">
            <w:pPr>
              <w:rPr>
                <w:rFonts w:asciiTheme="minorHAnsi" w:hAnsiTheme="minorHAnsi" w:cstheme="minorHAnsi"/>
                <w:sz w:val="22"/>
                <w:szCs w:val="22"/>
              </w:rPr>
            </w:pPr>
          </w:p>
          <w:p w14:paraId="5DB29AC1" w14:textId="77777777" w:rsidR="00E86D9A" w:rsidRPr="00E86D9A" w:rsidRDefault="00E86D9A" w:rsidP="00E86D9A">
            <w:pPr>
              <w:rPr>
                <w:rFonts w:asciiTheme="minorHAnsi" w:hAnsiTheme="minorHAnsi" w:cstheme="minorHAnsi"/>
                <w:sz w:val="22"/>
                <w:szCs w:val="22"/>
              </w:rPr>
            </w:pPr>
            <w:r w:rsidRPr="00E86D9A">
              <w:rPr>
                <w:rFonts w:asciiTheme="minorHAnsi" w:hAnsiTheme="minorHAnsi" w:cstheme="minorHAnsi"/>
                <w:sz w:val="22"/>
                <w:szCs w:val="22"/>
              </w:rPr>
              <w:t xml:space="preserve">For individuals in employment or center based work supports, supports must focus on the development of work related interpersonal </w:t>
            </w:r>
            <w:proofErr w:type="gramStart"/>
            <w:r w:rsidRPr="00E86D9A">
              <w:rPr>
                <w:rFonts w:asciiTheme="minorHAnsi" w:hAnsiTheme="minorHAnsi" w:cstheme="minorHAnsi"/>
                <w:sz w:val="22"/>
                <w:szCs w:val="22"/>
              </w:rPr>
              <w:t>skills,  understanding</w:t>
            </w:r>
            <w:proofErr w:type="gramEnd"/>
            <w:r w:rsidRPr="00E86D9A">
              <w:rPr>
                <w:rFonts w:asciiTheme="minorHAnsi" w:hAnsiTheme="minorHAnsi" w:cstheme="minorHAnsi"/>
                <w:sz w:val="22"/>
                <w:szCs w:val="22"/>
              </w:rPr>
              <w:t xml:space="preserve"> of work relationships, understanding of the employer chain of command, facilitation of typical co-worker relationships and problem solving of interpersonal issues on the job.</w:t>
            </w:r>
          </w:p>
          <w:p w14:paraId="27E7BC13" w14:textId="77777777" w:rsidR="00E86D9A" w:rsidRPr="00E86D9A" w:rsidRDefault="00E86D9A" w:rsidP="00E86D9A">
            <w:pPr>
              <w:rPr>
                <w:rFonts w:asciiTheme="minorHAnsi" w:hAnsiTheme="minorHAnsi" w:cstheme="minorHAnsi"/>
                <w:sz w:val="22"/>
                <w:szCs w:val="22"/>
              </w:rPr>
            </w:pPr>
          </w:p>
          <w:p w14:paraId="0026F634" w14:textId="2CD15607" w:rsidR="00E86D9A" w:rsidRPr="00E86D9A" w:rsidRDefault="6677A80F" w:rsidP="4A792D6F">
            <w:pPr>
              <w:rPr>
                <w:rFonts w:asciiTheme="minorHAnsi" w:hAnsiTheme="minorHAnsi" w:cstheme="minorBidi"/>
                <w:sz w:val="22"/>
                <w:szCs w:val="22"/>
              </w:rPr>
            </w:pPr>
            <w:r w:rsidRPr="4A792D6F">
              <w:rPr>
                <w:rFonts w:asciiTheme="minorHAnsi" w:hAnsiTheme="minorHAnsi" w:cstheme="minorBidi"/>
                <w:sz w:val="22"/>
                <w:szCs w:val="22"/>
              </w:rPr>
              <w:t>When feedback from the employer has indicated difficulties in interpersonal interactions</w:t>
            </w:r>
            <w:r w:rsidR="7D3F322C" w:rsidRPr="4A792D6F">
              <w:rPr>
                <w:rFonts w:asciiTheme="minorHAnsi" w:hAnsiTheme="minorHAnsi" w:cstheme="minorBidi"/>
                <w:sz w:val="22"/>
                <w:szCs w:val="22"/>
              </w:rPr>
              <w:t>,</w:t>
            </w:r>
            <w:r w:rsidRPr="4A792D6F">
              <w:rPr>
                <w:rFonts w:asciiTheme="minorHAnsi" w:hAnsiTheme="minorHAnsi" w:cstheme="minorBidi"/>
                <w:sz w:val="22"/>
                <w:szCs w:val="22"/>
              </w:rPr>
              <w:t xml:space="preserve"> it is important that staff are supporting </w:t>
            </w:r>
            <w:r w:rsidR="3FF6729C" w:rsidRPr="4A792D6F">
              <w:rPr>
                <w:rFonts w:asciiTheme="minorHAnsi" w:hAnsiTheme="minorHAnsi" w:cstheme="minorBidi"/>
                <w:sz w:val="22"/>
                <w:szCs w:val="22"/>
              </w:rPr>
              <w:t xml:space="preserve">the </w:t>
            </w:r>
            <w:r w:rsidRPr="4A792D6F">
              <w:rPr>
                <w:rFonts w:asciiTheme="minorHAnsi" w:hAnsiTheme="minorHAnsi" w:cstheme="minorBidi"/>
                <w:sz w:val="22"/>
                <w:szCs w:val="22"/>
              </w:rPr>
              <w:t>individual to develop positive skills.</w:t>
            </w:r>
          </w:p>
          <w:p w14:paraId="68EBAE84" w14:textId="77777777" w:rsidR="00E86D9A" w:rsidRPr="00E86D9A" w:rsidRDefault="00E86D9A" w:rsidP="00E86D9A">
            <w:pPr>
              <w:rPr>
                <w:rFonts w:asciiTheme="minorHAnsi" w:hAnsiTheme="minorHAnsi" w:cstheme="minorHAnsi"/>
                <w:sz w:val="22"/>
                <w:szCs w:val="22"/>
              </w:rPr>
            </w:pPr>
          </w:p>
          <w:p w14:paraId="7EA0C7D1" w14:textId="3492FCA8" w:rsidR="005D0378" w:rsidRPr="00E86D9A" w:rsidRDefault="00E86D9A" w:rsidP="00E86D9A">
            <w:pPr>
              <w:rPr>
                <w:rFonts w:asciiTheme="minorHAnsi" w:hAnsiTheme="minorHAnsi" w:cstheme="minorHAnsi"/>
                <w:sz w:val="22"/>
                <w:szCs w:val="22"/>
              </w:rPr>
            </w:pPr>
            <w:r w:rsidRPr="00E86D9A">
              <w:rPr>
                <w:rFonts w:asciiTheme="minorHAnsi" w:hAnsiTheme="minorHAnsi" w:cstheme="minorHAnsi"/>
                <w:sz w:val="22"/>
                <w:szCs w:val="22"/>
              </w:rPr>
              <w:t>The agency must assist individuals to receive training, as needed, to enhance their knowledge in areas such as: professional dress, interpersonal skills with co-workers / supervisors, discrimination, and sexual harassment.</w:t>
            </w:r>
          </w:p>
        </w:tc>
      </w:tr>
      <w:tr w:rsidR="005D0378" w14:paraId="4B1ADC30" w14:textId="77777777" w:rsidTr="4A792D6F">
        <w:tc>
          <w:tcPr>
            <w:tcW w:w="1908" w:type="dxa"/>
            <w:vMerge/>
          </w:tcPr>
          <w:p w14:paraId="237C6F65" w14:textId="77777777" w:rsidR="005D0378" w:rsidRPr="00E86D9A" w:rsidRDefault="005D0378" w:rsidP="007E4C85">
            <w:pPr>
              <w:jc w:val="center"/>
              <w:rPr>
                <w:rFonts w:asciiTheme="minorHAnsi" w:hAnsiTheme="minorHAnsi" w:cstheme="minorHAnsi"/>
                <w:b/>
                <w:sz w:val="22"/>
                <w:szCs w:val="22"/>
              </w:rPr>
            </w:pPr>
          </w:p>
        </w:tc>
        <w:tc>
          <w:tcPr>
            <w:tcW w:w="2068" w:type="dxa"/>
            <w:shd w:val="clear" w:color="auto" w:fill="D9E2F3" w:themeFill="accent1" w:themeFillTint="33"/>
          </w:tcPr>
          <w:p w14:paraId="77CA4E07" w14:textId="77777777" w:rsidR="005D0378" w:rsidRPr="00E86D9A" w:rsidRDefault="005D0378" w:rsidP="007E4C85">
            <w:pPr>
              <w:jc w:val="center"/>
              <w:rPr>
                <w:rFonts w:asciiTheme="minorHAnsi" w:hAnsiTheme="minorHAnsi" w:cstheme="minorHAnsi"/>
                <w:sz w:val="22"/>
                <w:szCs w:val="22"/>
              </w:rPr>
            </w:pPr>
            <w:r w:rsidRPr="00E86D9A">
              <w:rPr>
                <w:rFonts w:asciiTheme="minorHAnsi" w:hAnsiTheme="minorHAnsi" w:cstheme="minorHAnsi"/>
                <w:b/>
                <w:sz w:val="22"/>
                <w:szCs w:val="22"/>
              </w:rPr>
              <w:t>INFORMATION SOURCE</w:t>
            </w:r>
          </w:p>
        </w:tc>
        <w:tc>
          <w:tcPr>
            <w:tcW w:w="3060" w:type="dxa"/>
            <w:shd w:val="clear" w:color="auto" w:fill="D9E2F3" w:themeFill="accent1" w:themeFillTint="33"/>
          </w:tcPr>
          <w:p w14:paraId="272068AB" w14:textId="77777777" w:rsidR="005D0378" w:rsidRPr="00E86D9A" w:rsidRDefault="005D0378" w:rsidP="007E4C85">
            <w:pPr>
              <w:jc w:val="center"/>
              <w:rPr>
                <w:rFonts w:asciiTheme="minorHAnsi" w:hAnsiTheme="minorHAnsi" w:cstheme="minorHAnsi"/>
                <w:sz w:val="22"/>
                <w:szCs w:val="22"/>
              </w:rPr>
            </w:pPr>
            <w:r w:rsidRPr="00E86D9A">
              <w:rPr>
                <w:rFonts w:asciiTheme="minorHAnsi" w:hAnsiTheme="minorHAnsi" w:cstheme="minorHAnsi"/>
                <w:b/>
                <w:sz w:val="22"/>
                <w:szCs w:val="22"/>
              </w:rPr>
              <w:t>HOW MEASURED</w:t>
            </w:r>
          </w:p>
        </w:tc>
        <w:tc>
          <w:tcPr>
            <w:tcW w:w="3756" w:type="dxa"/>
            <w:shd w:val="clear" w:color="auto" w:fill="D9E2F3" w:themeFill="accent1" w:themeFillTint="33"/>
          </w:tcPr>
          <w:p w14:paraId="215C20FE" w14:textId="77777777" w:rsidR="005D0378" w:rsidRPr="00E86D9A" w:rsidRDefault="005D0378" w:rsidP="007E4C85">
            <w:pPr>
              <w:jc w:val="center"/>
              <w:rPr>
                <w:rFonts w:asciiTheme="minorHAnsi" w:hAnsiTheme="minorHAnsi" w:cstheme="minorHAnsi"/>
                <w:sz w:val="22"/>
                <w:szCs w:val="22"/>
              </w:rPr>
            </w:pPr>
            <w:r w:rsidRPr="00E86D9A">
              <w:rPr>
                <w:rFonts w:asciiTheme="minorHAnsi" w:hAnsiTheme="minorHAnsi" w:cstheme="minorHAnsi"/>
                <w:b/>
                <w:sz w:val="22"/>
                <w:szCs w:val="22"/>
              </w:rPr>
              <w:t>CRITERIA FOR STANDARD MET</w:t>
            </w:r>
          </w:p>
        </w:tc>
        <w:tc>
          <w:tcPr>
            <w:tcW w:w="3822" w:type="dxa"/>
            <w:shd w:val="clear" w:color="auto" w:fill="D9E2F3" w:themeFill="accent1" w:themeFillTint="33"/>
          </w:tcPr>
          <w:p w14:paraId="666A84F1" w14:textId="77777777" w:rsidR="005D0378" w:rsidRPr="00E86D9A" w:rsidRDefault="005D0378" w:rsidP="007E4C85">
            <w:pPr>
              <w:jc w:val="center"/>
              <w:rPr>
                <w:rFonts w:asciiTheme="minorHAnsi" w:hAnsiTheme="minorHAnsi" w:cstheme="minorHAnsi"/>
                <w:b/>
                <w:sz w:val="22"/>
                <w:szCs w:val="22"/>
              </w:rPr>
            </w:pPr>
            <w:r w:rsidRPr="00E86D9A">
              <w:rPr>
                <w:rFonts w:asciiTheme="minorHAnsi" w:hAnsiTheme="minorHAnsi" w:cstheme="minorHAnsi"/>
                <w:b/>
                <w:sz w:val="22"/>
                <w:szCs w:val="22"/>
              </w:rPr>
              <w:t>CRITERIA FOR STANDARD</w:t>
            </w:r>
          </w:p>
          <w:p w14:paraId="1F7AF522" w14:textId="77777777" w:rsidR="005D0378" w:rsidRPr="00E86D9A" w:rsidRDefault="005D0378" w:rsidP="007E4C85">
            <w:pPr>
              <w:jc w:val="center"/>
              <w:rPr>
                <w:rFonts w:asciiTheme="minorHAnsi" w:hAnsiTheme="minorHAnsi" w:cstheme="minorHAnsi"/>
                <w:sz w:val="22"/>
                <w:szCs w:val="22"/>
              </w:rPr>
            </w:pPr>
            <w:r w:rsidRPr="00E86D9A">
              <w:rPr>
                <w:rFonts w:asciiTheme="minorHAnsi" w:hAnsiTheme="minorHAnsi" w:cstheme="minorHAnsi"/>
                <w:b/>
                <w:sz w:val="22"/>
                <w:szCs w:val="22"/>
              </w:rPr>
              <w:t>NOT MET</w:t>
            </w:r>
          </w:p>
        </w:tc>
      </w:tr>
      <w:tr w:rsidR="00E86D9A" w14:paraId="1916E433" w14:textId="77777777" w:rsidTr="00BF4B47">
        <w:trPr>
          <w:trHeight w:val="1817"/>
        </w:trPr>
        <w:tc>
          <w:tcPr>
            <w:tcW w:w="1908" w:type="dxa"/>
            <w:vMerge/>
          </w:tcPr>
          <w:p w14:paraId="607DF82D" w14:textId="77777777" w:rsidR="00E86D9A" w:rsidRPr="00E86D9A" w:rsidRDefault="00E86D9A" w:rsidP="007E4C85">
            <w:pPr>
              <w:jc w:val="center"/>
              <w:rPr>
                <w:rFonts w:asciiTheme="minorHAnsi" w:hAnsiTheme="minorHAnsi" w:cstheme="minorHAnsi"/>
                <w:b/>
                <w:sz w:val="22"/>
                <w:szCs w:val="22"/>
              </w:rPr>
            </w:pPr>
          </w:p>
        </w:tc>
        <w:tc>
          <w:tcPr>
            <w:tcW w:w="2068" w:type="dxa"/>
          </w:tcPr>
          <w:p w14:paraId="1D4F5F5F" w14:textId="33D9BCFF" w:rsidR="00E86D9A" w:rsidRPr="00E86D9A" w:rsidRDefault="00E86D9A" w:rsidP="007E4C85">
            <w:pPr>
              <w:rPr>
                <w:rFonts w:asciiTheme="minorHAnsi" w:hAnsiTheme="minorHAnsi" w:cstheme="minorHAnsi"/>
                <w:sz w:val="22"/>
                <w:szCs w:val="22"/>
              </w:rPr>
            </w:pPr>
            <w:r w:rsidRPr="00E86D9A">
              <w:rPr>
                <w:rFonts w:asciiTheme="minorHAnsi" w:hAnsiTheme="minorHAnsi" w:cstheme="minorHAnsi"/>
                <w:sz w:val="22"/>
                <w:szCs w:val="22"/>
              </w:rPr>
              <w:t xml:space="preserve">Staff Interview </w:t>
            </w:r>
          </w:p>
          <w:p w14:paraId="090A887F" w14:textId="77777777" w:rsidR="00E86D9A" w:rsidRPr="00E86D9A" w:rsidRDefault="00E86D9A" w:rsidP="007E4C85">
            <w:pPr>
              <w:rPr>
                <w:rFonts w:asciiTheme="minorHAnsi" w:hAnsiTheme="minorHAnsi" w:cstheme="minorHAnsi"/>
                <w:sz w:val="22"/>
                <w:szCs w:val="22"/>
              </w:rPr>
            </w:pPr>
            <w:r w:rsidRPr="00E86D9A">
              <w:rPr>
                <w:rFonts w:asciiTheme="minorHAnsi" w:hAnsiTheme="minorHAnsi" w:cstheme="minorHAnsi"/>
                <w:sz w:val="22"/>
                <w:szCs w:val="22"/>
              </w:rPr>
              <w:t>Observation</w:t>
            </w:r>
          </w:p>
          <w:p w14:paraId="74232076" w14:textId="77777777" w:rsidR="00E86D9A" w:rsidRPr="00E86D9A" w:rsidRDefault="00E86D9A" w:rsidP="007E4C85">
            <w:pPr>
              <w:rPr>
                <w:rFonts w:asciiTheme="minorHAnsi" w:hAnsiTheme="minorHAnsi" w:cstheme="minorHAnsi"/>
                <w:sz w:val="22"/>
                <w:szCs w:val="22"/>
              </w:rPr>
            </w:pPr>
          </w:p>
          <w:p w14:paraId="5BA6AEE9" w14:textId="02A15525" w:rsidR="00E86D9A" w:rsidRPr="00E86D9A" w:rsidRDefault="00E86D9A" w:rsidP="007E4C85">
            <w:pPr>
              <w:rPr>
                <w:rFonts w:asciiTheme="minorHAnsi" w:hAnsiTheme="minorHAnsi" w:cstheme="minorHAnsi"/>
                <w:sz w:val="22"/>
                <w:szCs w:val="22"/>
              </w:rPr>
            </w:pPr>
            <w:r w:rsidRPr="00E86D9A">
              <w:rPr>
                <w:rFonts w:asciiTheme="minorHAnsi" w:hAnsiTheme="minorHAnsi" w:cstheme="minorHAnsi"/>
                <w:sz w:val="22"/>
                <w:szCs w:val="22"/>
              </w:rPr>
              <w:t>Individual interview</w:t>
            </w:r>
          </w:p>
        </w:tc>
        <w:tc>
          <w:tcPr>
            <w:tcW w:w="3060" w:type="dxa"/>
          </w:tcPr>
          <w:p w14:paraId="6CEB4A6B" w14:textId="024C0CBD" w:rsidR="00E86D9A" w:rsidRPr="00E86D9A" w:rsidRDefault="00E86D9A" w:rsidP="007E4C85">
            <w:pPr>
              <w:rPr>
                <w:rFonts w:asciiTheme="minorHAnsi" w:hAnsiTheme="minorHAnsi" w:cstheme="minorHAnsi"/>
                <w:color w:val="FF0000"/>
                <w:sz w:val="22"/>
                <w:szCs w:val="22"/>
              </w:rPr>
            </w:pPr>
            <w:r w:rsidRPr="00E86D9A">
              <w:rPr>
                <w:rFonts w:asciiTheme="minorHAnsi" w:hAnsiTheme="minorHAnsi" w:cstheme="minorHAnsi"/>
                <w:sz w:val="22"/>
                <w:szCs w:val="22"/>
              </w:rPr>
              <w:t xml:space="preserve">Review if staff </w:t>
            </w:r>
            <w:proofErr w:type="gramStart"/>
            <w:r w:rsidRPr="00E86D9A">
              <w:rPr>
                <w:rFonts w:asciiTheme="minorHAnsi" w:hAnsiTheme="minorHAnsi" w:cstheme="minorHAnsi"/>
                <w:sz w:val="22"/>
                <w:szCs w:val="22"/>
              </w:rPr>
              <w:t>have an understanding of</w:t>
            </w:r>
            <w:proofErr w:type="gramEnd"/>
            <w:r w:rsidRPr="00E86D9A">
              <w:rPr>
                <w:rFonts w:asciiTheme="minorHAnsi" w:hAnsiTheme="minorHAnsi" w:cstheme="minorHAnsi"/>
                <w:sz w:val="22"/>
                <w:szCs w:val="22"/>
              </w:rPr>
              <w:t xml:space="preserve"> social skill development and whether they understand the individual’s needs and are providing the necessary supports.</w:t>
            </w:r>
          </w:p>
        </w:tc>
        <w:tc>
          <w:tcPr>
            <w:tcW w:w="3756" w:type="dxa"/>
          </w:tcPr>
          <w:p w14:paraId="3A916D27" w14:textId="77777777" w:rsidR="00E86D9A" w:rsidRPr="00E86D9A" w:rsidRDefault="00E86D9A" w:rsidP="007E4C85">
            <w:pPr>
              <w:rPr>
                <w:rFonts w:asciiTheme="minorHAnsi" w:hAnsiTheme="minorHAnsi" w:cstheme="minorHAnsi"/>
                <w:sz w:val="22"/>
                <w:szCs w:val="22"/>
              </w:rPr>
            </w:pPr>
            <w:r w:rsidRPr="00E86D9A">
              <w:rPr>
                <w:rFonts w:asciiTheme="minorHAnsi" w:hAnsiTheme="minorHAnsi" w:cstheme="minorHAnsi"/>
                <w:sz w:val="22"/>
                <w:szCs w:val="22"/>
              </w:rPr>
              <w:t>Staff are providing support to develop appropriate job social skills.</w:t>
            </w:r>
            <w:r w:rsidRPr="00E86D9A" w:rsidDel="00FE775D">
              <w:rPr>
                <w:rFonts w:asciiTheme="minorHAnsi" w:hAnsiTheme="minorHAnsi" w:cstheme="minorHAnsi"/>
                <w:sz w:val="22"/>
                <w:szCs w:val="22"/>
              </w:rPr>
              <w:t xml:space="preserve"> </w:t>
            </w:r>
          </w:p>
          <w:p w14:paraId="319F28B0" w14:textId="77777777" w:rsidR="00E86D9A" w:rsidRPr="00E86D9A" w:rsidRDefault="00E86D9A" w:rsidP="007E4C85">
            <w:pPr>
              <w:rPr>
                <w:rFonts w:asciiTheme="minorHAnsi" w:hAnsiTheme="minorHAnsi" w:cstheme="minorHAnsi"/>
                <w:color w:val="FF0000"/>
                <w:sz w:val="22"/>
                <w:szCs w:val="22"/>
              </w:rPr>
            </w:pPr>
          </w:p>
        </w:tc>
        <w:tc>
          <w:tcPr>
            <w:tcW w:w="3822" w:type="dxa"/>
          </w:tcPr>
          <w:p w14:paraId="78154E5F" w14:textId="77777777" w:rsidR="00E86D9A" w:rsidRPr="00E86D9A" w:rsidRDefault="00E86D9A" w:rsidP="007E4C85">
            <w:pPr>
              <w:rPr>
                <w:rFonts w:asciiTheme="minorHAnsi" w:hAnsiTheme="minorHAnsi" w:cstheme="minorHAnsi"/>
                <w:sz w:val="22"/>
                <w:szCs w:val="22"/>
              </w:rPr>
            </w:pPr>
            <w:r w:rsidRPr="00E86D9A">
              <w:rPr>
                <w:rFonts w:asciiTheme="minorHAnsi" w:hAnsiTheme="minorHAnsi" w:cstheme="minorHAnsi"/>
                <w:sz w:val="22"/>
                <w:szCs w:val="22"/>
              </w:rPr>
              <w:t>Staff are not fully providing support to develop appropriate job social skills.</w:t>
            </w:r>
          </w:p>
          <w:p w14:paraId="41E8BFE7" w14:textId="77777777" w:rsidR="00E86D9A" w:rsidRPr="00E86D9A" w:rsidRDefault="00E86D9A" w:rsidP="007E4C85">
            <w:pPr>
              <w:rPr>
                <w:rFonts w:asciiTheme="minorHAnsi" w:hAnsiTheme="minorHAnsi" w:cstheme="minorHAnsi"/>
                <w:color w:val="000080"/>
                <w:sz w:val="22"/>
                <w:szCs w:val="22"/>
              </w:rPr>
            </w:pPr>
          </w:p>
        </w:tc>
      </w:tr>
    </w:tbl>
    <w:p w14:paraId="189C85C9" w14:textId="77777777" w:rsidR="005D0378" w:rsidRDefault="005D0378" w:rsidP="00897223"/>
    <w:tbl>
      <w:tblPr>
        <w:tblStyle w:val="TableGrid"/>
        <w:tblW w:w="0" w:type="auto"/>
        <w:tblLayout w:type="fixed"/>
        <w:tblLook w:val="01E0" w:firstRow="1" w:lastRow="1" w:firstColumn="1" w:lastColumn="1" w:noHBand="0" w:noVBand="0"/>
      </w:tblPr>
      <w:tblGrid>
        <w:gridCol w:w="1908"/>
        <w:gridCol w:w="2070"/>
        <w:gridCol w:w="3060"/>
        <w:gridCol w:w="3756"/>
        <w:gridCol w:w="3822"/>
      </w:tblGrid>
      <w:tr w:rsidR="00C82F9C" w14:paraId="26EF43C3" w14:textId="77777777" w:rsidTr="00C82F9C">
        <w:tc>
          <w:tcPr>
            <w:tcW w:w="1908" w:type="dxa"/>
            <w:vMerge w:val="restart"/>
          </w:tcPr>
          <w:p w14:paraId="33FC8AF0" w14:textId="77777777" w:rsidR="00C82F9C" w:rsidRPr="00E86D9A" w:rsidRDefault="00C82F9C"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86D9A">
              <w:rPr>
                <w:rFonts w:asciiTheme="minorHAnsi" w:hAnsiTheme="minorHAnsi" w:cstheme="minorHAnsi"/>
                <w:b/>
                <w:sz w:val="22"/>
                <w:szCs w:val="22"/>
                <w:shd w:val="clear" w:color="auto" w:fill="D9E2F3" w:themeFill="accent1" w:themeFillTint="33"/>
              </w:rPr>
              <w:t>INDICATOR</w:t>
            </w:r>
          </w:p>
          <w:p w14:paraId="7A6AF592" w14:textId="77777777" w:rsidR="00C82F9C" w:rsidRPr="00E86D9A" w:rsidRDefault="00C82F9C" w:rsidP="007E4C85">
            <w:pPr>
              <w:rPr>
                <w:rFonts w:asciiTheme="minorHAnsi" w:hAnsiTheme="minorHAnsi" w:cstheme="minorHAnsi"/>
                <w:sz w:val="22"/>
                <w:szCs w:val="22"/>
              </w:rPr>
            </w:pPr>
          </w:p>
          <w:p w14:paraId="072C02D5" w14:textId="3E00F2DA" w:rsidR="00C82F9C" w:rsidRPr="00E86D9A" w:rsidRDefault="00C82F9C" w:rsidP="00E86D9A">
            <w:pPr>
              <w:rPr>
                <w:rFonts w:asciiTheme="minorHAnsi" w:hAnsiTheme="minorHAnsi" w:cstheme="minorHAnsi"/>
                <w:sz w:val="22"/>
                <w:szCs w:val="22"/>
              </w:rPr>
            </w:pPr>
            <w:r w:rsidRPr="00E86D9A">
              <w:rPr>
                <w:rFonts w:asciiTheme="minorHAnsi" w:hAnsiTheme="minorHAnsi" w:cstheme="minorHAnsi"/>
                <w:b/>
                <w:sz w:val="22"/>
                <w:szCs w:val="22"/>
              </w:rPr>
              <w:t>C38.</w:t>
            </w:r>
            <w:r w:rsidRPr="00E86D9A">
              <w:rPr>
                <w:rFonts w:asciiTheme="minorHAnsi" w:hAnsiTheme="minorHAnsi" w:cstheme="minorHAnsi"/>
                <w:sz w:val="22"/>
                <w:szCs w:val="22"/>
              </w:rPr>
              <w:t xml:space="preserve">  Specific habilitative and behavioral goals necessary to prepare individuals for work are identified.</w:t>
            </w:r>
          </w:p>
          <w:p w14:paraId="3E756332" w14:textId="77777777" w:rsidR="00C82F9C" w:rsidRPr="00E86D9A" w:rsidRDefault="00C82F9C" w:rsidP="007E4C85">
            <w:pPr>
              <w:jc w:val="center"/>
              <w:rPr>
                <w:rFonts w:asciiTheme="minorHAnsi" w:hAnsiTheme="minorHAnsi" w:cstheme="minorHAnsi"/>
                <w:sz w:val="22"/>
                <w:szCs w:val="22"/>
              </w:rPr>
            </w:pPr>
          </w:p>
          <w:p w14:paraId="386B4962" w14:textId="77777777" w:rsidR="00C82F9C" w:rsidRPr="00E86D9A" w:rsidRDefault="00C82F9C"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86D9A">
              <w:rPr>
                <w:rFonts w:asciiTheme="minorHAnsi" w:hAnsiTheme="minorHAnsi" w:cstheme="minorHAnsi"/>
                <w:b/>
                <w:sz w:val="22"/>
                <w:szCs w:val="22"/>
              </w:rPr>
              <w:lastRenderedPageBreak/>
              <w:t>APPLICABILITY</w:t>
            </w:r>
          </w:p>
          <w:p w14:paraId="06EB14BD" w14:textId="77777777" w:rsidR="00C82F9C" w:rsidRPr="00E86D9A" w:rsidRDefault="00C82F9C" w:rsidP="007E4C85">
            <w:pPr>
              <w:jc w:val="center"/>
              <w:rPr>
                <w:rFonts w:asciiTheme="minorHAnsi" w:hAnsiTheme="minorHAnsi" w:cstheme="minorHAnsi"/>
                <w:sz w:val="22"/>
                <w:szCs w:val="22"/>
              </w:rPr>
            </w:pPr>
          </w:p>
          <w:p w14:paraId="31296342" w14:textId="43344CF7" w:rsidR="00C82F9C" w:rsidRDefault="00C82F9C" w:rsidP="007E4C85">
            <w:pPr>
              <w:jc w:val="center"/>
              <w:rPr>
                <w:rFonts w:asciiTheme="minorHAnsi" w:hAnsiTheme="minorHAnsi" w:cstheme="minorHAnsi"/>
                <w:sz w:val="22"/>
                <w:szCs w:val="22"/>
              </w:rPr>
            </w:pPr>
          </w:p>
          <w:p w14:paraId="55469C4A" w14:textId="0111B197" w:rsidR="00C82F9C" w:rsidRPr="00E86D9A" w:rsidRDefault="00C82F9C" w:rsidP="007E4C85">
            <w:pPr>
              <w:jc w:val="center"/>
              <w:rPr>
                <w:rFonts w:asciiTheme="minorHAnsi" w:hAnsiTheme="minorHAnsi" w:cstheme="minorHAnsi"/>
                <w:sz w:val="22"/>
                <w:szCs w:val="22"/>
              </w:rPr>
            </w:pPr>
            <w:r w:rsidRPr="00C23E5C">
              <w:rPr>
                <w:rFonts w:asciiTheme="minorHAnsi" w:hAnsiTheme="minorHAnsi" w:cstheme="minorHAnsi"/>
                <w:sz w:val="22"/>
                <w:szCs w:val="22"/>
                <w:highlight w:val="cyan"/>
              </w:rPr>
              <w:t>CBDS for individuals on a pathway to</w:t>
            </w:r>
            <w:r>
              <w:rPr>
                <w:rFonts w:asciiTheme="minorHAnsi" w:hAnsiTheme="minorHAnsi" w:cstheme="minorHAnsi"/>
                <w:sz w:val="22"/>
                <w:szCs w:val="22"/>
              </w:rPr>
              <w:t xml:space="preserve"> </w:t>
            </w:r>
            <w:r w:rsidRPr="00C23E5C">
              <w:rPr>
                <w:rFonts w:asciiTheme="minorHAnsi" w:hAnsiTheme="minorHAnsi" w:cstheme="minorHAnsi"/>
                <w:sz w:val="22"/>
                <w:szCs w:val="22"/>
                <w:highlight w:val="cyan"/>
              </w:rPr>
              <w:t>employment</w:t>
            </w:r>
          </w:p>
          <w:p w14:paraId="03874BDD" w14:textId="77777777" w:rsidR="00C82F9C" w:rsidRPr="00E86D9A" w:rsidRDefault="00C82F9C" w:rsidP="007E4C85">
            <w:pPr>
              <w:jc w:val="center"/>
              <w:rPr>
                <w:rFonts w:asciiTheme="minorHAnsi" w:hAnsiTheme="minorHAnsi" w:cstheme="minorHAnsi"/>
                <w:sz w:val="22"/>
                <w:szCs w:val="22"/>
              </w:rPr>
            </w:pPr>
          </w:p>
          <w:p w14:paraId="78760F69" w14:textId="77777777" w:rsidR="00C82F9C" w:rsidRPr="00E86D9A" w:rsidRDefault="00C82F9C" w:rsidP="007E4C85">
            <w:pPr>
              <w:jc w:val="center"/>
              <w:rPr>
                <w:rFonts w:asciiTheme="minorHAnsi" w:hAnsiTheme="minorHAnsi" w:cstheme="minorHAnsi"/>
                <w:sz w:val="22"/>
                <w:szCs w:val="22"/>
              </w:rPr>
            </w:pPr>
          </w:p>
        </w:tc>
        <w:tc>
          <w:tcPr>
            <w:tcW w:w="2070" w:type="dxa"/>
            <w:shd w:val="clear" w:color="auto" w:fill="D9E2F3" w:themeFill="accent1" w:themeFillTint="33"/>
          </w:tcPr>
          <w:p w14:paraId="226533AE" w14:textId="33E95DBD" w:rsidR="00C82F9C" w:rsidRPr="00E86D9A" w:rsidRDefault="00C82F9C" w:rsidP="007E4C85">
            <w:pPr>
              <w:rPr>
                <w:rFonts w:asciiTheme="minorHAnsi" w:hAnsiTheme="minorHAnsi" w:cstheme="minorHAnsi"/>
                <w:b/>
                <w:sz w:val="22"/>
                <w:szCs w:val="22"/>
              </w:rPr>
            </w:pPr>
            <w:r>
              <w:rPr>
                <w:rFonts w:asciiTheme="minorHAnsi" w:hAnsiTheme="minorHAnsi" w:cstheme="minorHAnsi"/>
                <w:b/>
                <w:sz w:val="22"/>
                <w:szCs w:val="22"/>
              </w:rPr>
              <w:lastRenderedPageBreak/>
              <w:t xml:space="preserve">7.09 (3) b 2      </w:t>
            </w:r>
          </w:p>
        </w:tc>
        <w:tc>
          <w:tcPr>
            <w:tcW w:w="10636" w:type="dxa"/>
            <w:gridSpan w:val="3"/>
            <w:shd w:val="clear" w:color="auto" w:fill="auto"/>
          </w:tcPr>
          <w:p w14:paraId="24713AF3" w14:textId="5A4A4355" w:rsidR="00C82F9C" w:rsidRPr="00E86D9A" w:rsidRDefault="00C82F9C" w:rsidP="007E4C85">
            <w:pPr>
              <w:rPr>
                <w:rFonts w:asciiTheme="minorHAnsi" w:hAnsiTheme="minorHAnsi" w:cstheme="minorHAnsi"/>
                <w:b/>
                <w:sz w:val="22"/>
                <w:szCs w:val="22"/>
              </w:rPr>
            </w:pPr>
            <w:r w:rsidRPr="00A0529D">
              <w:rPr>
                <w:rFonts w:asciiTheme="minorHAnsi" w:hAnsiTheme="minorHAnsi" w:cstheme="minorHAnsi"/>
                <w:sz w:val="22"/>
                <w:szCs w:val="22"/>
              </w:rPr>
              <w:t xml:space="preserve">For providers of day supports that include supports to prepare individuals for work: </w:t>
            </w:r>
            <w:r>
              <w:rPr>
                <w:rFonts w:asciiTheme="minorHAnsi" w:hAnsiTheme="minorHAnsi" w:cstheme="minorHAnsi"/>
                <w:sz w:val="22"/>
                <w:szCs w:val="22"/>
              </w:rPr>
              <w:t>…</w:t>
            </w:r>
            <w:r w:rsidRPr="00A0529D">
              <w:rPr>
                <w:rFonts w:asciiTheme="minorHAnsi" w:hAnsiTheme="minorHAnsi" w:cstheme="minorHAnsi"/>
                <w:sz w:val="22"/>
                <w:szCs w:val="22"/>
              </w:rPr>
              <w:t>2. develop and implement individualized support strategies that address habilitative goals necessary to prepare individuals for work;</w:t>
            </w:r>
          </w:p>
        </w:tc>
      </w:tr>
      <w:tr w:rsidR="005D0378" w14:paraId="003191CA" w14:textId="77777777" w:rsidTr="4A792D6F">
        <w:tc>
          <w:tcPr>
            <w:tcW w:w="1908" w:type="dxa"/>
            <w:vMerge/>
          </w:tcPr>
          <w:p w14:paraId="44074E41" w14:textId="77777777" w:rsidR="005D0378" w:rsidRPr="00E86D9A" w:rsidRDefault="005D0378" w:rsidP="007E4C85">
            <w:pPr>
              <w:jc w:val="center"/>
              <w:rPr>
                <w:rFonts w:asciiTheme="minorHAnsi" w:hAnsiTheme="minorHAnsi" w:cstheme="minorHAnsi"/>
                <w:sz w:val="22"/>
                <w:szCs w:val="22"/>
              </w:rPr>
            </w:pPr>
          </w:p>
        </w:tc>
        <w:tc>
          <w:tcPr>
            <w:tcW w:w="12706" w:type="dxa"/>
            <w:gridSpan w:val="4"/>
          </w:tcPr>
          <w:p w14:paraId="6751F937" w14:textId="77777777" w:rsidR="005D0378" w:rsidRPr="00E86D9A" w:rsidRDefault="005D0378" w:rsidP="007E4C85">
            <w:pPr>
              <w:shd w:val="clear" w:color="auto" w:fill="D9E2F3" w:themeFill="accent1" w:themeFillTint="33"/>
              <w:rPr>
                <w:rFonts w:asciiTheme="minorHAnsi" w:hAnsiTheme="minorHAnsi" w:cstheme="minorHAnsi"/>
                <w:b/>
                <w:sz w:val="22"/>
                <w:szCs w:val="22"/>
              </w:rPr>
            </w:pPr>
            <w:r w:rsidRPr="00E86D9A">
              <w:rPr>
                <w:rFonts w:asciiTheme="minorHAnsi" w:hAnsiTheme="minorHAnsi" w:cstheme="minorHAnsi"/>
                <w:b/>
                <w:sz w:val="22"/>
                <w:szCs w:val="22"/>
              </w:rPr>
              <w:t>GUIDELINES:</w:t>
            </w:r>
          </w:p>
          <w:p w14:paraId="38C8D2B7" w14:textId="77777777" w:rsidR="00E86D9A" w:rsidRPr="00E86D9A" w:rsidRDefault="00E86D9A" w:rsidP="00E86D9A">
            <w:pPr>
              <w:rPr>
                <w:rFonts w:asciiTheme="minorHAnsi" w:hAnsiTheme="minorHAnsi" w:cstheme="minorHAnsi"/>
                <w:sz w:val="22"/>
                <w:szCs w:val="22"/>
              </w:rPr>
            </w:pPr>
            <w:r w:rsidRPr="00E86D9A">
              <w:rPr>
                <w:rFonts w:asciiTheme="minorHAnsi" w:hAnsiTheme="minorHAnsi" w:cstheme="minorHAnsi"/>
                <w:sz w:val="22"/>
                <w:szCs w:val="22"/>
              </w:rPr>
              <w:t>Assessments must be completed to determine general goals to prepare an individual for work such as increasing attention span, completing assigned tasks, and addressing needs such as interfering behaviors than could impact employment, Support strategies must be developed to address habilitative goals.</w:t>
            </w:r>
          </w:p>
          <w:p w14:paraId="0B488A54" w14:textId="77777777" w:rsidR="00E86D9A" w:rsidRPr="00E86D9A" w:rsidRDefault="00E86D9A" w:rsidP="00E86D9A">
            <w:pPr>
              <w:rPr>
                <w:rFonts w:asciiTheme="minorHAnsi" w:hAnsiTheme="minorHAnsi" w:cstheme="minorHAnsi"/>
                <w:sz w:val="22"/>
                <w:szCs w:val="22"/>
              </w:rPr>
            </w:pPr>
          </w:p>
          <w:p w14:paraId="4ED29882" w14:textId="59A2B1FE" w:rsidR="005D0378" w:rsidRPr="00E86D9A" w:rsidRDefault="00E86D9A" w:rsidP="007E4C85">
            <w:pPr>
              <w:rPr>
                <w:rFonts w:asciiTheme="minorHAnsi" w:hAnsiTheme="minorHAnsi" w:cstheme="minorHAnsi"/>
                <w:sz w:val="22"/>
                <w:szCs w:val="22"/>
              </w:rPr>
            </w:pPr>
            <w:r w:rsidRPr="00E86D9A">
              <w:rPr>
                <w:rFonts w:asciiTheme="minorHAnsi" w:hAnsiTheme="minorHAnsi" w:cstheme="minorHAnsi"/>
                <w:sz w:val="22"/>
                <w:szCs w:val="22"/>
              </w:rPr>
              <w:t xml:space="preserve">Assessment of support needs must also identify obstacles to employment. </w:t>
            </w:r>
            <w:proofErr w:type="gramStart"/>
            <w:r w:rsidRPr="00E86D9A">
              <w:rPr>
                <w:rFonts w:asciiTheme="minorHAnsi" w:hAnsiTheme="minorHAnsi" w:cstheme="minorHAnsi"/>
                <w:sz w:val="22"/>
                <w:szCs w:val="22"/>
              </w:rPr>
              <w:t>Additionally</w:t>
            </w:r>
            <w:proofErr w:type="gramEnd"/>
            <w:r w:rsidRPr="00E86D9A">
              <w:rPr>
                <w:rFonts w:asciiTheme="minorHAnsi" w:hAnsiTheme="minorHAnsi" w:cstheme="minorHAnsi"/>
                <w:sz w:val="22"/>
                <w:szCs w:val="22"/>
              </w:rPr>
              <w:t xml:space="preserve"> strategies to overcome obstacles must be identified and implemented.  </w:t>
            </w:r>
          </w:p>
        </w:tc>
      </w:tr>
      <w:tr w:rsidR="005D0378" w14:paraId="66022E96" w14:textId="77777777" w:rsidTr="4A792D6F">
        <w:tc>
          <w:tcPr>
            <w:tcW w:w="1908" w:type="dxa"/>
            <w:vMerge/>
          </w:tcPr>
          <w:p w14:paraId="08B2AEB4" w14:textId="77777777" w:rsidR="005D0378" w:rsidRPr="00E86D9A" w:rsidRDefault="005D0378" w:rsidP="007E4C85">
            <w:pPr>
              <w:jc w:val="center"/>
              <w:rPr>
                <w:rFonts w:asciiTheme="minorHAnsi" w:hAnsiTheme="minorHAnsi" w:cstheme="minorHAnsi"/>
                <w:b/>
                <w:sz w:val="22"/>
                <w:szCs w:val="22"/>
              </w:rPr>
            </w:pPr>
          </w:p>
        </w:tc>
        <w:tc>
          <w:tcPr>
            <w:tcW w:w="2068" w:type="dxa"/>
            <w:shd w:val="clear" w:color="auto" w:fill="D9E2F3" w:themeFill="accent1" w:themeFillTint="33"/>
          </w:tcPr>
          <w:p w14:paraId="49E4EB56" w14:textId="77777777" w:rsidR="005D0378" w:rsidRPr="00E86D9A" w:rsidRDefault="005D0378" w:rsidP="007E4C85">
            <w:pPr>
              <w:jc w:val="center"/>
              <w:rPr>
                <w:rFonts w:asciiTheme="minorHAnsi" w:hAnsiTheme="minorHAnsi" w:cstheme="minorHAnsi"/>
                <w:sz w:val="22"/>
                <w:szCs w:val="22"/>
              </w:rPr>
            </w:pPr>
            <w:r w:rsidRPr="00E86D9A">
              <w:rPr>
                <w:rFonts w:asciiTheme="minorHAnsi" w:hAnsiTheme="minorHAnsi" w:cstheme="minorHAnsi"/>
                <w:b/>
                <w:sz w:val="22"/>
                <w:szCs w:val="22"/>
              </w:rPr>
              <w:t>INFORMATION SOURCE</w:t>
            </w:r>
          </w:p>
        </w:tc>
        <w:tc>
          <w:tcPr>
            <w:tcW w:w="3060" w:type="dxa"/>
            <w:shd w:val="clear" w:color="auto" w:fill="D9E2F3" w:themeFill="accent1" w:themeFillTint="33"/>
          </w:tcPr>
          <w:p w14:paraId="6E251015" w14:textId="77777777" w:rsidR="005D0378" w:rsidRPr="00E86D9A" w:rsidRDefault="005D0378" w:rsidP="007E4C85">
            <w:pPr>
              <w:jc w:val="center"/>
              <w:rPr>
                <w:rFonts w:asciiTheme="minorHAnsi" w:hAnsiTheme="minorHAnsi" w:cstheme="minorHAnsi"/>
                <w:sz w:val="22"/>
                <w:szCs w:val="22"/>
              </w:rPr>
            </w:pPr>
            <w:r w:rsidRPr="00E86D9A">
              <w:rPr>
                <w:rFonts w:asciiTheme="minorHAnsi" w:hAnsiTheme="minorHAnsi" w:cstheme="minorHAnsi"/>
                <w:b/>
                <w:sz w:val="22"/>
                <w:szCs w:val="22"/>
              </w:rPr>
              <w:t>HOW MEASURED</w:t>
            </w:r>
          </w:p>
        </w:tc>
        <w:tc>
          <w:tcPr>
            <w:tcW w:w="3756" w:type="dxa"/>
            <w:shd w:val="clear" w:color="auto" w:fill="D9E2F3" w:themeFill="accent1" w:themeFillTint="33"/>
          </w:tcPr>
          <w:p w14:paraId="1EE6DBFC" w14:textId="77777777" w:rsidR="005D0378" w:rsidRPr="00E86D9A" w:rsidRDefault="005D0378" w:rsidP="007E4C85">
            <w:pPr>
              <w:jc w:val="center"/>
              <w:rPr>
                <w:rFonts w:asciiTheme="minorHAnsi" w:hAnsiTheme="minorHAnsi" w:cstheme="minorHAnsi"/>
                <w:sz w:val="22"/>
                <w:szCs w:val="22"/>
              </w:rPr>
            </w:pPr>
            <w:r w:rsidRPr="00E86D9A">
              <w:rPr>
                <w:rFonts w:asciiTheme="minorHAnsi" w:hAnsiTheme="minorHAnsi" w:cstheme="minorHAnsi"/>
                <w:b/>
                <w:sz w:val="22"/>
                <w:szCs w:val="22"/>
              </w:rPr>
              <w:t>CRITERIA FOR STANDARD MET</w:t>
            </w:r>
          </w:p>
        </w:tc>
        <w:tc>
          <w:tcPr>
            <w:tcW w:w="3822" w:type="dxa"/>
            <w:shd w:val="clear" w:color="auto" w:fill="D9E2F3" w:themeFill="accent1" w:themeFillTint="33"/>
          </w:tcPr>
          <w:p w14:paraId="19920AD2" w14:textId="77777777" w:rsidR="005D0378" w:rsidRPr="00E86D9A" w:rsidRDefault="005D0378" w:rsidP="007E4C85">
            <w:pPr>
              <w:jc w:val="center"/>
              <w:rPr>
                <w:rFonts w:asciiTheme="minorHAnsi" w:hAnsiTheme="minorHAnsi" w:cstheme="minorHAnsi"/>
                <w:b/>
                <w:sz w:val="22"/>
                <w:szCs w:val="22"/>
              </w:rPr>
            </w:pPr>
            <w:r w:rsidRPr="00E86D9A">
              <w:rPr>
                <w:rFonts w:asciiTheme="minorHAnsi" w:hAnsiTheme="minorHAnsi" w:cstheme="minorHAnsi"/>
                <w:b/>
                <w:sz w:val="22"/>
                <w:szCs w:val="22"/>
              </w:rPr>
              <w:t>CRITERIA FOR STANDARD</w:t>
            </w:r>
          </w:p>
          <w:p w14:paraId="12B5DD94" w14:textId="77777777" w:rsidR="005D0378" w:rsidRPr="00E86D9A" w:rsidRDefault="005D0378" w:rsidP="007E4C85">
            <w:pPr>
              <w:jc w:val="center"/>
              <w:rPr>
                <w:rFonts w:asciiTheme="minorHAnsi" w:hAnsiTheme="minorHAnsi" w:cstheme="minorHAnsi"/>
                <w:sz w:val="22"/>
                <w:szCs w:val="22"/>
              </w:rPr>
            </w:pPr>
            <w:r w:rsidRPr="00E86D9A">
              <w:rPr>
                <w:rFonts w:asciiTheme="minorHAnsi" w:hAnsiTheme="minorHAnsi" w:cstheme="minorHAnsi"/>
                <w:b/>
                <w:sz w:val="22"/>
                <w:szCs w:val="22"/>
              </w:rPr>
              <w:t>NOT MET</w:t>
            </w:r>
          </w:p>
        </w:tc>
      </w:tr>
      <w:tr w:rsidR="00E86D9A" w14:paraId="5CEB02E4" w14:textId="77777777" w:rsidTr="4A792D6F">
        <w:trPr>
          <w:trHeight w:val="2492"/>
        </w:trPr>
        <w:tc>
          <w:tcPr>
            <w:tcW w:w="1908" w:type="dxa"/>
            <w:vMerge/>
          </w:tcPr>
          <w:p w14:paraId="7CC216B1" w14:textId="77777777" w:rsidR="00E86D9A" w:rsidRPr="00E86D9A" w:rsidRDefault="00E86D9A" w:rsidP="007E4C85">
            <w:pPr>
              <w:jc w:val="center"/>
              <w:rPr>
                <w:rFonts w:asciiTheme="minorHAnsi" w:hAnsiTheme="minorHAnsi" w:cstheme="minorHAnsi"/>
                <w:b/>
                <w:sz w:val="22"/>
                <w:szCs w:val="22"/>
              </w:rPr>
            </w:pPr>
          </w:p>
        </w:tc>
        <w:tc>
          <w:tcPr>
            <w:tcW w:w="2068" w:type="dxa"/>
          </w:tcPr>
          <w:p w14:paraId="7075169F" w14:textId="487980C3" w:rsidR="00E86D9A" w:rsidRPr="00E86D9A" w:rsidRDefault="00E86D9A" w:rsidP="007E4C85">
            <w:pPr>
              <w:rPr>
                <w:rFonts w:asciiTheme="minorHAnsi" w:hAnsiTheme="minorHAnsi" w:cstheme="minorHAnsi"/>
                <w:sz w:val="22"/>
                <w:szCs w:val="22"/>
              </w:rPr>
            </w:pPr>
            <w:r w:rsidRPr="00E86D9A">
              <w:rPr>
                <w:rFonts w:asciiTheme="minorHAnsi" w:hAnsiTheme="minorHAnsi" w:cstheme="minorHAnsi"/>
                <w:sz w:val="22"/>
                <w:szCs w:val="22"/>
              </w:rPr>
              <w:t xml:space="preserve">Staff Interview </w:t>
            </w:r>
          </w:p>
          <w:p w14:paraId="56F1BF15" w14:textId="77777777" w:rsidR="00E86D9A" w:rsidRPr="00E86D9A" w:rsidRDefault="00E86D9A" w:rsidP="007E4C85">
            <w:pPr>
              <w:rPr>
                <w:rFonts w:asciiTheme="minorHAnsi" w:hAnsiTheme="minorHAnsi" w:cstheme="minorHAnsi"/>
                <w:sz w:val="22"/>
                <w:szCs w:val="22"/>
              </w:rPr>
            </w:pPr>
          </w:p>
          <w:p w14:paraId="46ABC438" w14:textId="784D9B4B" w:rsidR="00E86D9A" w:rsidRPr="00E86D9A" w:rsidRDefault="00E86D9A" w:rsidP="007E4C85">
            <w:pPr>
              <w:rPr>
                <w:rFonts w:asciiTheme="minorHAnsi" w:hAnsiTheme="minorHAnsi" w:cstheme="minorHAnsi"/>
                <w:sz w:val="22"/>
                <w:szCs w:val="22"/>
              </w:rPr>
            </w:pPr>
            <w:r w:rsidRPr="00E86D9A">
              <w:rPr>
                <w:rFonts w:asciiTheme="minorHAnsi" w:hAnsiTheme="minorHAnsi" w:cstheme="minorHAnsi"/>
                <w:sz w:val="22"/>
                <w:szCs w:val="22"/>
              </w:rPr>
              <w:t xml:space="preserve">Individual record </w:t>
            </w:r>
          </w:p>
          <w:p w14:paraId="46936991" w14:textId="77777777" w:rsidR="00E86D9A" w:rsidRPr="00E86D9A" w:rsidRDefault="00E86D9A" w:rsidP="007E4C85">
            <w:pPr>
              <w:rPr>
                <w:rFonts w:asciiTheme="minorHAnsi" w:hAnsiTheme="minorHAnsi" w:cstheme="minorHAnsi"/>
                <w:sz w:val="22"/>
                <w:szCs w:val="22"/>
              </w:rPr>
            </w:pPr>
          </w:p>
          <w:p w14:paraId="3CED7B36" w14:textId="2045B59F" w:rsidR="00E86D9A" w:rsidRPr="00E86D9A" w:rsidRDefault="00E86D9A" w:rsidP="007E4C85">
            <w:pPr>
              <w:rPr>
                <w:rFonts w:asciiTheme="minorHAnsi" w:hAnsiTheme="minorHAnsi" w:cstheme="minorHAnsi"/>
                <w:sz w:val="22"/>
                <w:szCs w:val="22"/>
              </w:rPr>
            </w:pPr>
            <w:r w:rsidRPr="00E86D9A">
              <w:rPr>
                <w:rFonts w:asciiTheme="minorHAnsi" w:hAnsiTheme="minorHAnsi" w:cstheme="minorHAnsi"/>
                <w:sz w:val="22"/>
                <w:szCs w:val="22"/>
              </w:rPr>
              <w:t>Individual Interview</w:t>
            </w:r>
          </w:p>
        </w:tc>
        <w:tc>
          <w:tcPr>
            <w:tcW w:w="3060" w:type="dxa"/>
          </w:tcPr>
          <w:p w14:paraId="2D55555A" w14:textId="77777777" w:rsidR="00E86D9A" w:rsidRPr="00E86D9A" w:rsidRDefault="00E86D9A" w:rsidP="007E4C85">
            <w:pPr>
              <w:rPr>
                <w:rFonts w:asciiTheme="minorHAnsi" w:hAnsiTheme="minorHAnsi" w:cstheme="minorHAnsi"/>
                <w:sz w:val="22"/>
                <w:szCs w:val="22"/>
              </w:rPr>
            </w:pPr>
            <w:r w:rsidRPr="00E86D9A">
              <w:rPr>
                <w:rFonts w:asciiTheme="minorHAnsi" w:hAnsiTheme="minorHAnsi" w:cstheme="minorHAnsi"/>
                <w:sz w:val="22"/>
                <w:szCs w:val="22"/>
              </w:rPr>
              <w:t>Review how goals were developed and whether they are based on the myriad of information gathered about the individual.</w:t>
            </w:r>
          </w:p>
          <w:p w14:paraId="3DB82733" w14:textId="77777777" w:rsidR="00E86D9A" w:rsidRPr="00E86D9A" w:rsidRDefault="00E86D9A" w:rsidP="007E4C85">
            <w:pPr>
              <w:rPr>
                <w:rFonts w:asciiTheme="minorHAnsi" w:hAnsiTheme="minorHAnsi" w:cstheme="minorHAnsi"/>
                <w:sz w:val="22"/>
                <w:szCs w:val="22"/>
              </w:rPr>
            </w:pPr>
          </w:p>
          <w:p w14:paraId="7E4B6895" w14:textId="0E0B2FC0" w:rsidR="00E86D9A" w:rsidRPr="00E065D9" w:rsidRDefault="00E86D9A" w:rsidP="4A792D6F">
            <w:pPr>
              <w:rPr>
                <w:rFonts w:asciiTheme="minorHAnsi" w:hAnsiTheme="minorHAnsi" w:cstheme="minorHAnsi"/>
                <w:sz w:val="22"/>
                <w:szCs w:val="22"/>
              </w:rPr>
            </w:pPr>
            <w:r w:rsidRPr="00E86D9A">
              <w:rPr>
                <w:rFonts w:asciiTheme="minorHAnsi" w:hAnsiTheme="minorHAnsi" w:cstheme="minorHAnsi"/>
                <w:sz w:val="22"/>
                <w:szCs w:val="22"/>
              </w:rPr>
              <w:t>Review if documentation supports appropriate habilitative and behavioral goal development.</w:t>
            </w:r>
          </w:p>
        </w:tc>
        <w:tc>
          <w:tcPr>
            <w:tcW w:w="3756" w:type="dxa"/>
          </w:tcPr>
          <w:p w14:paraId="0ABA5E1C" w14:textId="063F54B8" w:rsidR="00E86D9A" w:rsidRPr="00E86D9A" w:rsidRDefault="00E86D9A" w:rsidP="007E4C85">
            <w:pPr>
              <w:rPr>
                <w:rFonts w:asciiTheme="minorHAnsi" w:hAnsiTheme="minorHAnsi" w:cstheme="minorHAnsi"/>
                <w:sz w:val="22"/>
                <w:szCs w:val="22"/>
              </w:rPr>
            </w:pPr>
            <w:r w:rsidRPr="00E86D9A">
              <w:rPr>
                <w:rFonts w:asciiTheme="minorHAnsi" w:hAnsiTheme="minorHAnsi" w:cstheme="minorHAnsi"/>
                <w:sz w:val="22"/>
                <w:szCs w:val="22"/>
              </w:rPr>
              <w:t xml:space="preserve">Habilitative and behavioral goals have been developed based on </w:t>
            </w:r>
            <w:r w:rsidR="00C028D1" w:rsidRPr="00E86D9A">
              <w:rPr>
                <w:rFonts w:asciiTheme="minorHAnsi" w:hAnsiTheme="minorHAnsi" w:cstheme="minorHAnsi"/>
                <w:sz w:val="22"/>
                <w:szCs w:val="22"/>
              </w:rPr>
              <w:t>all</w:t>
            </w:r>
            <w:r w:rsidRPr="00E86D9A">
              <w:rPr>
                <w:rFonts w:asciiTheme="minorHAnsi" w:hAnsiTheme="minorHAnsi" w:cstheme="minorHAnsi"/>
                <w:sz w:val="22"/>
                <w:szCs w:val="22"/>
              </w:rPr>
              <w:t xml:space="preserve"> the information obtained that will help prepare the individual for work.</w:t>
            </w:r>
          </w:p>
          <w:p w14:paraId="2AB90CB3" w14:textId="77777777" w:rsidR="00E86D9A" w:rsidRPr="00E86D9A" w:rsidRDefault="00E86D9A" w:rsidP="007E4C85">
            <w:pPr>
              <w:rPr>
                <w:rFonts w:asciiTheme="minorHAnsi" w:hAnsiTheme="minorHAnsi" w:cstheme="minorHAnsi"/>
                <w:sz w:val="22"/>
                <w:szCs w:val="22"/>
              </w:rPr>
            </w:pPr>
          </w:p>
          <w:p w14:paraId="24972148" w14:textId="77777777" w:rsidR="00E86D9A" w:rsidRPr="00E86D9A" w:rsidRDefault="00E86D9A" w:rsidP="007E4C85">
            <w:pPr>
              <w:rPr>
                <w:rFonts w:asciiTheme="minorHAnsi" w:hAnsiTheme="minorHAnsi" w:cstheme="minorHAnsi"/>
                <w:color w:val="FF0000"/>
                <w:sz w:val="22"/>
                <w:szCs w:val="22"/>
              </w:rPr>
            </w:pPr>
          </w:p>
        </w:tc>
        <w:tc>
          <w:tcPr>
            <w:tcW w:w="3822" w:type="dxa"/>
          </w:tcPr>
          <w:p w14:paraId="530BD3B0" w14:textId="42E43955" w:rsidR="000F4E2B" w:rsidRPr="000F4E2B" w:rsidRDefault="00E86D9A" w:rsidP="00A876D3">
            <w:pPr>
              <w:pStyle w:val="ListParagraph"/>
              <w:numPr>
                <w:ilvl w:val="0"/>
                <w:numId w:val="40"/>
              </w:numPr>
              <w:ind w:left="368"/>
              <w:rPr>
                <w:rFonts w:asciiTheme="minorHAnsi" w:hAnsiTheme="minorHAnsi" w:cstheme="minorHAnsi"/>
                <w:sz w:val="22"/>
                <w:szCs w:val="22"/>
              </w:rPr>
            </w:pPr>
            <w:r w:rsidRPr="000F4E2B">
              <w:rPr>
                <w:rFonts w:asciiTheme="minorHAnsi" w:hAnsiTheme="minorHAnsi" w:cstheme="minorHAnsi"/>
                <w:sz w:val="22"/>
                <w:szCs w:val="22"/>
              </w:rPr>
              <w:t xml:space="preserve">Habilitative and behavioral goals have not been </w:t>
            </w:r>
            <w:r w:rsidR="00C028D1" w:rsidRPr="000F4E2B">
              <w:rPr>
                <w:rFonts w:asciiTheme="minorHAnsi" w:hAnsiTheme="minorHAnsi" w:cstheme="minorHAnsi"/>
                <w:sz w:val="22"/>
                <w:szCs w:val="22"/>
              </w:rPr>
              <w:t>developed.</w:t>
            </w:r>
            <w:r w:rsidRPr="000F4E2B">
              <w:rPr>
                <w:rFonts w:asciiTheme="minorHAnsi" w:hAnsiTheme="minorHAnsi" w:cstheme="minorHAnsi"/>
                <w:sz w:val="22"/>
                <w:szCs w:val="22"/>
              </w:rPr>
              <w:t xml:space="preserve"> </w:t>
            </w:r>
          </w:p>
          <w:p w14:paraId="27184228" w14:textId="72A6B9F6" w:rsidR="000F4E2B" w:rsidRPr="000F4E2B" w:rsidRDefault="00E86D9A" w:rsidP="00A876D3">
            <w:pPr>
              <w:pStyle w:val="ListParagraph"/>
              <w:numPr>
                <w:ilvl w:val="0"/>
                <w:numId w:val="40"/>
              </w:numPr>
              <w:ind w:left="368"/>
              <w:rPr>
                <w:rFonts w:asciiTheme="minorHAnsi" w:hAnsiTheme="minorHAnsi" w:cstheme="minorHAnsi"/>
                <w:sz w:val="22"/>
                <w:szCs w:val="22"/>
              </w:rPr>
            </w:pPr>
            <w:r w:rsidRPr="000F4E2B">
              <w:rPr>
                <w:rFonts w:asciiTheme="minorHAnsi" w:hAnsiTheme="minorHAnsi" w:cstheme="minorHAnsi"/>
                <w:b/>
                <w:sz w:val="22"/>
                <w:szCs w:val="22"/>
                <w:u w:val="single"/>
              </w:rPr>
              <w:t>and/or</w:t>
            </w:r>
            <w:r w:rsidRPr="000F4E2B">
              <w:rPr>
                <w:rFonts w:asciiTheme="minorHAnsi" w:hAnsiTheme="minorHAnsi" w:cstheme="minorHAnsi"/>
                <w:sz w:val="22"/>
                <w:szCs w:val="22"/>
              </w:rPr>
              <w:t xml:space="preserve"> are not based on </w:t>
            </w:r>
            <w:proofErr w:type="gramStart"/>
            <w:r w:rsidRPr="000F4E2B">
              <w:rPr>
                <w:rFonts w:asciiTheme="minorHAnsi" w:hAnsiTheme="minorHAnsi" w:cstheme="minorHAnsi"/>
                <w:sz w:val="22"/>
                <w:szCs w:val="22"/>
              </w:rPr>
              <w:t>all of</w:t>
            </w:r>
            <w:proofErr w:type="gramEnd"/>
            <w:r w:rsidRPr="000F4E2B">
              <w:rPr>
                <w:rFonts w:asciiTheme="minorHAnsi" w:hAnsiTheme="minorHAnsi" w:cstheme="minorHAnsi"/>
                <w:sz w:val="22"/>
                <w:szCs w:val="22"/>
              </w:rPr>
              <w:t xml:space="preserve"> the information obtained that will help prepare the individual for </w:t>
            </w:r>
            <w:r w:rsidR="00C028D1" w:rsidRPr="000F4E2B">
              <w:rPr>
                <w:rFonts w:asciiTheme="minorHAnsi" w:hAnsiTheme="minorHAnsi" w:cstheme="minorHAnsi"/>
                <w:sz w:val="22"/>
                <w:szCs w:val="22"/>
              </w:rPr>
              <w:t>work.</w:t>
            </w:r>
            <w:r w:rsidRPr="000F4E2B">
              <w:rPr>
                <w:rFonts w:asciiTheme="minorHAnsi" w:hAnsiTheme="minorHAnsi" w:cstheme="minorHAnsi"/>
                <w:sz w:val="22"/>
                <w:szCs w:val="22"/>
              </w:rPr>
              <w:t xml:space="preserve"> </w:t>
            </w:r>
          </w:p>
          <w:p w14:paraId="12D27A54" w14:textId="6D69331E" w:rsidR="000F4E2B" w:rsidRPr="000F4E2B" w:rsidRDefault="00E86D9A" w:rsidP="00A876D3">
            <w:pPr>
              <w:pStyle w:val="ListParagraph"/>
              <w:numPr>
                <w:ilvl w:val="0"/>
                <w:numId w:val="40"/>
              </w:numPr>
              <w:ind w:left="368"/>
              <w:rPr>
                <w:rFonts w:asciiTheme="minorHAnsi" w:hAnsiTheme="minorHAnsi" w:cstheme="minorHAnsi"/>
                <w:sz w:val="22"/>
                <w:szCs w:val="22"/>
              </w:rPr>
            </w:pPr>
            <w:r w:rsidRPr="000F4E2B">
              <w:rPr>
                <w:rFonts w:asciiTheme="minorHAnsi" w:hAnsiTheme="minorHAnsi" w:cstheme="minorHAnsi"/>
                <w:b/>
                <w:sz w:val="22"/>
                <w:szCs w:val="22"/>
                <w:u w:val="single"/>
              </w:rPr>
              <w:t>and/or</w:t>
            </w:r>
            <w:r w:rsidRPr="000F4E2B">
              <w:rPr>
                <w:rFonts w:asciiTheme="minorHAnsi" w:hAnsiTheme="minorHAnsi" w:cstheme="minorHAnsi"/>
                <w:sz w:val="22"/>
                <w:szCs w:val="22"/>
              </w:rPr>
              <w:t xml:space="preserve"> strategies to overcome obstacles are not </w:t>
            </w:r>
            <w:r w:rsidR="00C028D1" w:rsidRPr="000F4E2B">
              <w:rPr>
                <w:rFonts w:asciiTheme="minorHAnsi" w:hAnsiTheme="minorHAnsi" w:cstheme="minorHAnsi"/>
                <w:sz w:val="22"/>
                <w:szCs w:val="22"/>
              </w:rPr>
              <w:t>identified.</w:t>
            </w:r>
            <w:r w:rsidRPr="000F4E2B">
              <w:rPr>
                <w:rFonts w:asciiTheme="minorHAnsi" w:hAnsiTheme="minorHAnsi" w:cstheme="minorHAnsi"/>
                <w:sz w:val="22"/>
                <w:szCs w:val="22"/>
              </w:rPr>
              <w:t xml:space="preserve"> </w:t>
            </w:r>
          </w:p>
          <w:p w14:paraId="54E47F0D" w14:textId="2FABA954" w:rsidR="00E86D9A" w:rsidRPr="000F4E2B" w:rsidRDefault="00E86D9A" w:rsidP="00A876D3">
            <w:pPr>
              <w:pStyle w:val="ListParagraph"/>
              <w:numPr>
                <w:ilvl w:val="0"/>
                <w:numId w:val="40"/>
              </w:numPr>
              <w:ind w:left="368"/>
              <w:rPr>
                <w:rFonts w:asciiTheme="minorHAnsi" w:hAnsiTheme="minorHAnsi" w:cstheme="minorHAnsi"/>
                <w:sz w:val="22"/>
                <w:szCs w:val="22"/>
              </w:rPr>
            </w:pPr>
            <w:r w:rsidRPr="000F4E2B">
              <w:rPr>
                <w:rFonts w:asciiTheme="minorHAnsi" w:hAnsiTheme="minorHAnsi" w:cstheme="minorHAnsi"/>
                <w:b/>
                <w:sz w:val="22"/>
                <w:szCs w:val="22"/>
                <w:u w:val="single"/>
              </w:rPr>
              <w:t>and/or</w:t>
            </w:r>
            <w:r w:rsidRPr="000F4E2B">
              <w:rPr>
                <w:rFonts w:asciiTheme="minorHAnsi" w:hAnsiTheme="minorHAnsi" w:cstheme="minorHAnsi"/>
                <w:sz w:val="22"/>
                <w:szCs w:val="22"/>
              </w:rPr>
              <w:t xml:space="preserve"> not being implemented.</w:t>
            </w:r>
          </w:p>
        </w:tc>
      </w:tr>
    </w:tbl>
    <w:p w14:paraId="2FADA76B" w14:textId="77777777" w:rsidR="005D0378" w:rsidRDefault="005D0378" w:rsidP="00897223"/>
    <w:tbl>
      <w:tblPr>
        <w:tblStyle w:val="TableGrid"/>
        <w:tblW w:w="0" w:type="auto"/>
        <w:tblLayout w:type="fixed"/>
        <w:tblLook w:val="01E0" w:firstRow="1" w:lastRow="1" w:firstColumn="1" w:lastColumn="1" w:noHBand="0" w:noVBand="0"/>
      </w:tblPr>
      <w:tblGrid>
        <w:gridCol w:w="1908"/>
        <w:gridCol w:w="2070"/>
        <w:gridCol w:w="3060"/>
        <w:gridCol w:w="3756"/>
        <w:gridCol w:w="3822"/>
      </w:tblGrid>
      <w:tr w:rsidR="00C82F9C" w14:paraId="289C6ED8" w14:textId="77777777" w:rsidTr="00C82F9C">
        <w:tc>
          <w:tcPr>
            <w:tcW w:w="1908" w:type="dxa"/>
            <w:vMerge w:val="restart"/>
          </w:tcPr>
          <w:p w14:paraId="38853DBA" w14:textId="77777777" w:rsidR="00C82F9C" w:rsidRPr="00E06ACC" w:rsidRDefault="00C82F9C"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06ACC">
              <w:rPr>
                <w:rFonts w:asciiTheme="minorHAnsi" w:hAnsiTheme="minorHAnsi" w:cstheme="minorHAnsi"/>
                <w:b/>
                <w:sz w:val="22"/>
                <w:szCs w:val="22"/>
                <w:shd w:val="clear" w:color="auto" w:fill="D9E2F3" w:themeFill="accent1" w:themeFillTint="33"/>
              </w:rPr>
              <w:t>INDICATOR</w:t>
            </w:r>
          </w:p>
          <w:p w14:paraId="6A9DE09C" w14:textId="77777777" w:rsidR="00C82F9C" w:rsidRPr="00E06ACC" w:rsidRDefault="00C82F9C" w:rsidP="007E4C85">
            <w:pPr>
              <w:rPr>
                <w:rFonts w:asciiTheme="minorHAnsi" w:hAnsiTheme="minorHAnsi" w:cstheme="minorHAnsi"/>
                <w:sz w:val="22"/>
                <w:szCs w:val="22"/>
              </w:rPr>
            </w:pPr>
          </w:p>
          <w:p w14:paraId="6BDE3490" w14:textId="433DDA29" w:rsidR="00C82F9C" w:rsidRPr="00E06ACC" w:rsidRDefault="00C82F9C" w:rsidP="00E06ACC">
            <w:pPr>
              <w:rPr>
                <w:rFonts w:asciiTheme="minorHAnsi" w:hAnsiTheme="minorHAnsi" w:cstheme="minorHAnsi"/>
                <w:sz w:val="22"/>
                <w:szCs w:val="22"/>
              </w:rPr>
            </w:pPr>
            <w:r w:rsidRPr="00E06ACC">
              <w:rPr>
                <w:rFonts w:asciiTheme="minorHAnsi" w:hAnsiTheme="minorHAnsi" w:cstheme="minorHAnsi"/>
                <w:b/>
                <w:sz w:val="22"/>
                <w:szCs w:val="22"/>
              </w:rPr>
              <w:t>C39.</w:t>
            </w:r>
            <w:r w:rsidRPr="00E06ACC">
              <w:rPr>
                <w:rFonts w:asciiTheme="minorHAnsi" w:hAnsiTheme="minorHAnsi" w:cstheme="minorHAnsi"/>
                <w:sz w:val="22"/>
                <w:szCs w:val="22"/>
              </w:rPr>
              <w:t xml:space="preserve"> There is a plan developed to identify job goals and support needs that would lead to movement into supported employment.  </w:t>
            </w:r>
          </w:p>
          <w:p w14:paraId="46936688" w14:textId="77777777" w:rsidR="00C82F9C" w:rsidRPr="00E06ACC" w:rsidRDefault="00C82F9C" w:rsidP="007E4C85">
            <w:pPr>
              <w:jc w:val="center"/>
              <w:rPr>
                <w:rFonts w:asciiTheme="minorHAnsi" w:hAnsiTheme="minorHAnsi" w:cstheme="minorHAnsi"/>
                <w:sz w:val="22"/>
                <w:szCs w:val="22"/>
              </w:rPr>
            </w:pPr>
          </w:p>
          <w:p w14:paraId="1FD150BE" w14:textId="77777777" w:rsidR="00C82F9C" w:rsidRPr="00E06ACC" w:rsidRDefault="00C82F9C"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06ACC">
              <w:rPr>
                <w:rFonts w:asciiTheme="minorHAnsi" w:hAnsiTheme="minorHAnsi" w:cstheme="minorHAnsi"/>
                <w:b/>
                <w:sz w:val="22"/>
                <w:szCs w:val="22"/>
              </w:rPr>
              <w:t>APPLICABILITY</w:t>
            </w:r>
          </w:p>
          <w:p w14:paraId="3C133AA0" w14:textId="77777777" w:rsidR="00C82F9C" w:rsidRPr="00E06ACC" w:rsidRDefault="00C82F9C" w:rsidP="007E4C85">
            <w:pPr>
              <w:jc w:val="center"/>
              <w:rPr>
                <w:rFonts w:asciiTheme="minorHAnsi" w:hAnsiTheme="minorHAnsi" w:cstheme="minorHAnsi"/>
                <w:sz w:val="22"/>
                <w:szCs w:val="22"/>
              </w:rPr>
            </w:pPr>
          </w:p>
          <w:p w14:paraId="48BCEF68" w14:textId="0C28A944" w:rsidR="00C82F9C" w:rsidRPr="00E06ACC" w:rsidRDefault="00C82F9C" w:rsidP="00ED4E72">
            <w:pPr>
              <w:rPr>
                <w:rFonts w:asciiTheme="minorHAnsi" w:hAnsiTheme="minorHAnsi" w:cstheme="minorHAnsi"/>
                <w:sz w:val="22"/>
                <w:szCs w:val="22"/>
              </w:rPr>
            </w:pPr>
            <w:r w:rsidRPr="00C23E5C">
              <w:rPr>
                <w:rFonts w:asciiTheme="minorHAnsi" w:hAnsiTheme="minorHAnsi" w:cstheme="minorBidi"/>
                <w:sz w:val="22"/>
                <w:szCs w:val="22"/>
                <w:highlight w:val="cyan"/>
              </w:rPr>
              <w:t>CBDS for individuals on</w:t>
            </w:r>
            <w:r w:rsidRPr="00731033">
              <w:rPr>
                <w:rFonts w:asciiTheme="minorHAnsi" w:hAnsiTheme="minorHAnsi" w:cstheme="minorBidi"/>
                <w:sz w:val="22"/>
                <w:szCs w:val="22"/>
                <w:highlight w:val="cyan"/>
              </w:rPr>
              <w:t xml:space="preserve"> a pathway to</w:t>
            </w:r>
            <w:r>
              <w:rPr>
                <w:rFonts w:asciiTheme="minorHAnsi" w:hAnsiTheme="minorHAnsi" w:cstheme="minorBidi"/>
                <w:sz w:val="22"/>
                <w:szCs w:val="22"/>
              </w:rPr>
              <w:t xml:space="preserve"> </w:t>
            </w:r>
            <w:r w:rsidRPr="00C23E5C">
              <w:rPr>
                <w:rFonts w:asciiTheme="minorHAnsi" w:hAnsiTheme="minorHAnsi" w:cstheme="minorBidi"/>
                <w:sz w:val="22"/>
                <w:szCs w:val="22"/>
                <w:highlight w:val="cyan"/>
              </w:rPr>
              <w:t>employment</w:t>
            </w:r>
            <w:r>
              <w:rPr>
                <w:rFonts w:asciiTheme="minorHAnsi" w:hAnsiTheme="minorHAnsi" w:cstheme="minorBidi"/>
                <w:sz w:val="22"/>
                <w:szCs w:val="22"/>
              </w:rPr>
              <w:t xml:space="preserve"> </w:t>
            </w:r>
            <w:r w:rsidRPr="4A792D6F">
              <w:rPr>
                <w:rFonts w:asciiTheme="minorHAnsi" w:hAnsiTheme="minorHAnsi" w:cstheme="minorBidi"/>
                <w:sz w:val="22"/>
                <w:szCs w:val="22"/>
              </w:rPr>
              <w:t xml:space="preserve"> </w:t>
            </w:r>
          </w:p>
          <w:p w14:paraId="1339361C" w14:textId="77777777" w:rsidR="00C82F9C" w:rsidRPr="00E06ACC" w:rsidRDefault="00C82F9C" w:rsidP="007E4C85">
            <w:pPr>
              <w:jc w:val="center"/>
              <w:rPr>
                <w:rFonts w:asciiTheme="minorHAnsi" w:hAnsiTheme="minorHAnsi" w:cstheme="minorHAnsi"/>
                <w:sz w:val="22"/>
                <w:szCs w:val="22"/>
              </w:rPr>
            </w:pPr>
          </w:p>
        </w:tc>
        <w:tc>
          <w:tcPr>
            <w:tcW w:w="2070" w:type="dxa"/>
            <w:shd w:val="clear" w:color="auto" w:fill="D9E2F3" w:themeFill="accent1" w:themeFillTint="33"/>
          </w:tcPr>
          <w:p w14:paraId="2C870D6D" w14:textId="1AE7E114" w:rsidR="00C82F9C" w:rsidRPr="00E06ACC" w:rsidRDefault="00C82F9C" w:rsidP="007E4C85">
            <w:pPr>
              <w:rPr>
                <w:rFonts w:asciiTheme="minorHAnsi" w:hAnsiTheme="minorHAnsi" w:cstheme="minorHAnsi"/>
                <w:b/>
                <w:sz w:val="22"/>
                <w:szCs w:val="22"/>
              </w:rPr>
            </w:pPr>
            <w:r>
              <w:rPr>
                <w:rFonts w:asciiTheme="minorHAnsi" w:hAnsiTheme="minorHAnsi" w:cstheme="minorHAnsi"/>
                <w:b/>
                <w:sz w:val="22"/>
                <w:szCs w:val="22"/>
              </w:rPr>
              <w:t xml:space="preserve">7.09 (2) b  </w:t>
            </w:r>
          </w:p>
        </w:tc>
        <w:tc>
          <w:tcPr>
            <w:tcW w:w="10636" w:type="dxa"/>
            <w:gridSpan w:val="3"/>
            <w:shd w:val="clear" w:color="auto" w:fill="auto"/>
          </w:tcPr>
          <w:p w14:paraId="13AB2AFA" w14:textId="2AFF5221" w:rsidR="00C82F9C" w:rsidRPr="00E06ACC" w:rsidRDefault="00C82F9C" w:rsidP="007E4C85">
            <w:pPr>
              <w:rPr>
                <w:rFonts w:asciiTheme="minorHAnsi" w:hAnsiTheme="minorHAnsi" w:cstheme="minorHAnsi"/>
                <w:b/>
                <w:sz w:val="22"/>
                <w:szCs w:val="22"/>
              </w:rPr>
            </w:pPr>
            <w:r w:rsidRPr="006544E1">
              <w:rPr>
                <w:rFonts w:asciiTheme="minorHAnsi" w:hAnsiTheme="minorHAnsi" w:cstheme="minorHAnsi"/>
                <w:sz w:val="22"/>
                <w:szCs w:val="22"/>
              </w:rPr>
              <w:t>(2) Providers of employment supports including individual and group options shall adhere to the following standards: …(b) Career planning is provided through the development of an individualized plan that identifies specific job goals and support needs.</w:t>
            </w:r>
            <w:r>
              <w:t xml:space="preserve"> </w:t>
            </w:r>
            <w:r>
              <w:rPr>
                <w:rFonts w:asciiTheme="minorHAnsi" w:hAnsiTheme="minorHAnsi" w:cstheme="minorHAnsi"/>
                <w:b/>
                <w:sz w:val="22"/>
                <w:szCs w:val="22"/>
              </w:rPr>
              <w:t xml:space="preserve"> </w:t>
            </w:r>
          </w:p>
        </w:tc>
      </w:tr>
      <w:tr w:rsidR="005D0378" w14:paraId="6877E74A" w14:textId="77777777" w:rsidTr="4A792D6F">
        <w:tc>
          <w:tcPr>
            <w:tcW w:w="1908" w:type="dxa"/>
            <w:vMerge/>
          </w:tcPr>
          <w:p w14:paraId="14552CE3" w14:textId="77777777" w:rsidR="005D0378" w:rsidRPr="00E06ACC" w:rsidRDefault="005D0378" w:rsidP="007E4C85">
            <w:pPr>
              <w:jc w:val="center"/>
              <w:rPr>
                <w:rFonts w:asciiTheme="minorHAnsi" w:hAnsiTheme="minorHAnsi" w:cstheme="minorHAnsi"/>
                <w:sz w:val="22"/>
                <w:szCs w:val="22"/>
              </w:rPr>
            </w:pPr>
          </w:p>
        </w:tc>
        <w:tc>
          <w:tcPr>
            <w:tcW w:w="12706" w:type="dxa"/>
            <w:gridSpan w:val="4"/>
          </w:tcPr>
          <w:p w14:paraId="22A7C0D5" w14:textId="77777777" w:rsidR="005D0378" w:rsidRPr="00E06ACC" w:rsidRDefault="005D0378" w:rsidP="007E4C85">
            <w:pPr>
              <w:shd w:val="clear" w:color="auto" w:fill="D9E2F3" w:themeFill="accent1" w:themeFillTint="33"/>
              <w:rPr>
                <w:rFonts w:asciiTheme="minorHAnsi" w:hAnsiTheme="minorHAnsi" w:cstheme="minorHAnsi"/>
                <w:b/>
                <w:sz w:val="22"/>
                <w:szCs w:val="22"/>
              </w:rPr>
            </w:pPr>
            <w:r w:rsidRPr="00E06ACC">
              <w:rPr>
                <w:rFonts w:asciiTheme="minorHAnsi" w:hAnsiTheme="minorHAnsi" w:cstheme="minorHAnsi"/>
                <w:b/>
                <w:sz w:val="22"/>
                <w:szCs w:val="22"/>
              </w:rPr>
              <w:t>GUIDELINES:</w:t>
            </w:r>
          </w:p>
          <w:p w14:paraId="5B218662" w14:textId="77777777" w:rsidR="00E06ACC" w:rsidRPr="00E06ACC" w:rsidRDefault="00E06ACC" w:rsidP="00E06ACC">
            <w:pPr>
              <w:rPr>
                <w:rFonts w:asciiTheme="minorHAnsi" w:hAnsiTheme="minorHAnsi" w:cstheme="minorHAnsi"/>
                <w:sz w:val="22"/>
                <w:szCs w:val="22"/>
              </w:rPr>
            </w:pPr>
            <w:r w:rsidRPr="00E06ACC">
              <w:rPr>
                <w:rFonts w:asciiTheme="minorHAnsi" w:hAnsiTheme="minorHAnsi" w:cstheme="minorHAnsi"/>
                <w:sz w:val="22"/>
                <w:szCs w:val="22"/>
              </w:rPr>
              <w:t xml:space="preserve">Plans must be individualized with a person-centered process so the individual can build an awareness and understanding of pursuing job possibilities as distinct from other goals and interests.  </w:t>
            </w:r>
          </w:p>
          <w:p w14:paraId="302D42FB" w14:textId="77777777" w:rsidR="00E06ACC" w:rsidRPr="00E06ACC" w:rsidRDefault="00E06ACC" w:rsidP="00E06ACC">
            <w:pPr>
              <w:rPr>
                <w:rFonts w:asciiTheme="minorHAnsi" w:hAnsiTheme="minorHAnsi" w:cstheme="minorHAnsi"/>
                <w:sz w:val="22"/>
                <w:szCs w:val="22"/>
              </w:rPr>
            </w:pPr>
          </w:p>
          <w:p w14:paraId="189D5FFB" w14:textId="146AD809" w:rsidR="005D0378" w:rsidRPr="00E06ACC" w:rsidRDefault="00E06ACC" w:rsidP="007E4C85">
            <w:pPr>
              <w:rPr>
                <w:rFonts w:asciiTheme="minorHAnsi" w:hAnsiTheme="minorHAnsi" w:cstheme="minorHAnsi"/>
                <w:sz w:val="22"/>
                <w:szCs w:val="22"/>
              </w:rPr>
            </w:pPr>
            <w:r w:rsidRPr="00E06ACC">
              <w:rPr>
                <w:rFonts w:asciiTheme="minorHAnsi" w:hAnsiTheme="minorHAnsi" w:cstheme="minorHAnsi"/>
                <w:sz w:val="22"/>
                <w:szCs w:val="22"/>
              </w:rPr>
              <w:t>The plan includes individually tailored strategies to enhance a person’s skill set for a job/career interest including the appropriate educational and training opportunities are identified.</w:t>
            </w:r>
          </w:p>
        </w:tc>
      </w:tr>
      <w:tr w:rsidR="005D0378" w14:paraId="1DA0AB33" w14:textId="77777777" w:rsidTr="4A792D6F">
        <w:tc>
          <w:tcPr>
            <w:tcW w:w="1908" w:type="dxa"/>
            <w:vMerge/>
          </w:tcPr>
          <w:p w14:paraId="5AF0EA2F" w14:textId="77777777" w:rsidR="005D0378" w:rsidRPr="00E06ACC" w:rsidRDefault="005D0378" w:rsidP="007E4C85">
            <w:pPr>
              <w:jc w:val="center"/>
              <w:rPr>
                <w:rFonts w:asciiTheme="minorHAnsi" w:hAnsiTheme="minorHAnsi" w:cstheme="minorHAnsi"/>
                <w:b/>
                <w:sz w:val="22"/>
                <w:szCs w:val="22"/>
              </w:rPr>
            </w:pPr>
          </w:p>
        </w:tc>
        <w:tc>
          <w:tcPr>
            <w:tcW w:w="2068" w:type="dxa"/>
            <w:shd w:val="clear" w:color="auto" w:fill="D9E2F3" w:themeFill="accent1" w:themeFillTint="33"/>
          </w:tcPr>
          <w:p w14:paraId="6754E0EB" w14:textId="77777777" w:rsidR="005D0378" w:rsidRPr="00E06ACC" w:rsidRDefault="005D0378" w:rsidP="007E4C85">
            <w:pPr>
              <w:jc w:val="center"/>
              <w:rPr>
                <w:rFonts w:asciiTheme="minorHAnsi" w:hAnsiTheme="minorHAnsi" w:cstheme="minorHAnsi"/>
                <w:sz w:val="22"/>
                <w:szCs w:val="22"/>
              </w:rPr>
            </w:pPr>
            <w:r w:rsidRPr="00E06ACC">
              <w:rPr>
                <w:rFonts w:asciiTheme="minorHAnsi" w:hAnsiTheme="minorHAnsi" w:cstheme="minorHAnsi"/>
                <w:b/>
                <w:sz w:val="22"/>
                <w:szCs w:val="22"/>
              </w:rPr>
              <w:t>INFORMATION SOURCE</w:t>
            </w:r>
          </w:p>
        </w:tc>
        <w:tc>
          <w:tcPr>
            <w:tcW w:w="3060" w:type="dxa"/>
            <w:shd w:val="clear" w:color="auto" w:fill="D9E2F3" w:themeFill="accent1" w:themeFillTint="33"/>
          </w:tcPr>
          <w:p w14:paraId="3E457B07" w14:textId="77777777" w:rsidR="005D0378" w:rsidRPr="00E06ACC" w:rsidRDefault="005D0378" w:rsidP="007E4C85">
            <w:pPr>
              <w:jc w:val="center"/>
              <w:rPr>
                <w:rFonts w:asciiTheme="minorHAnsi" w:hAnsiTheme="minorHAnsi" w:cstheme="minorHAnsi"/>
                <w:sz w:val="22"/>
                <w:szCs w:val="22"/>
              </w:rPr>
            </w:pPr>
            <w:r w:rsidRPr="00E06ACC">
              <w:rPr>
                <w:rFonts w:asciiTheme="minorHAnsi" w:hAnsiTheme="minorHAnsi" w:cstheme="minorHAnsi"/>
                <w:b/>
                <w:sz w:val="22"/>
                <w:szCs w:val="22"/>
              </w:rPr>
              <w:t>HOW MEASURED</w:t>
            </w:r>
          </w:p>
        </w:tc>
        <w:tc>
          <w:tcPr>
            <w:tcW w:w="3756" w:type="dxa"/>
            <w:shd w:val="clear" w:color="auto" w:fill="D9E2F3" w:themeFill="accent1" w:themeFillTint="33"/>
          </w:tcPr>
          <w:p w14:paraId="0A8D855A" w14:textId="77777777" w:rsidR="005D0378" w:rsidRPr="00E06ACC" w:rsidRDefault="005D0378" w:rsidP="007E4C85">
            <w:pPr>
              <w:jc w:val="center"/>
              <w:rPr>
                <w:rFonts w:asciiTheme="minorHAnsi" w:hAnsiTheme="minorHAnsi" w:cstheme="minorHAnsi"/>
                <w:sz w:val="22"/>
                <w:szCs w:val="22"/>
              </w:rPr>
            </w:pPr>
            <w:r w:rsidRPr="00E06ACC">
              <w:rPr>
                <w:rFonts w:asciiTheme="minorHAnsi" w:hAnsiTheme="minorHAnsi" w:cstheme="minorHAnsi"/>
                <w:b/>
                <w:sz w:val="22"/>
                <w:szCs w:val="22"/>
              </w:rPr>
              <w:t>CRITERIA FOR STANDARD MET</w:t>
            </w:r>
          </w:p>
        </w:tc>
        <w:tc>
          <w:tcPr>
            <w:tcW w:w="3822" w:type="dxa"/>
            <w:shd w:val="clear" w:color="auto" w:fill="D9E2F3" w:themeFill="accent1" w:themeFillTint="33"/>
          </w:tcPr>
          <w:p w14:paraId="72417DF2" w14:textId="77777777" w:rsidR="005D0378" w:rsidRPr="00E06ACC" w:rsidRDefault="005D0378" w:rsidP="007E4C85">
            <w:pPr>
              <w:jc w:val="center"/>
              <w:rPr>
                <w:rFonts w:asciiTheme="minorHAnsi" w:hAnsiTheme="minorHAnsi" w:cstheme="minorHAnsi"/>
                <w:b/>
                <w:sz w:val="22"/>
                <w:szCs w:val="22"/>
              </w:rPr>
            </w:pPr>
            <w:r w:rsidRPr="00E06ACC">
              <w:rPr>
                <w:rFonts w:asciiTheme="minorHAnsi" w:hAnsiTheme="minorHAnsi" w:cstheme="minorHAnsi"/>
                <w:b/>
                <w:sz w:val="22"/>
                <w:szCs w:val="22"/>
              </w:rPr>
              <w:t>CRITERIA FOR STANDARD</w:t>
            </w:r>
          </w:p>
          <w:p w14:paraId="5589AC37" w14:textId="77777777" w:rsidR="005D0378" w:rsidRPr="00E06ACC" w:rsidRDefault="005D0378" w:rsidP="007E4C85">
            <w:pPr>
              <w:jc w:val="center"/>
              <w:rPr>
                <w:rFonts w:asciiTheme="minorHAnsi" w:hAnsiTheme="minorHAnsi" w:cstheme="minorHAnsi"/>
                <w:sz w:val="22"/>
                <w:szCs w:val="22"/>
              </w:rPr>
            </w:pPr>
            <w:r w:rsidRPr="00E06ACC">
              <w:rPr>
                <w:rFonts w:asciiTheme="minorHAnsi" w:hAnsiTheme="minorHAnsi" w:cstheme="minorHAnsi"/>
                <w:b/>
                <w:sz w:val="22"/>
                <w:szCs w:val="22"/>
              </w:rPr>
              <w:t>NOT MET</w:t>
            </w:r>
          </w:p>
        </w:tc>
      </w:tr>
      <w:tr w:rsidR="00E06ACC" w14:paraId="0FFAFC6C" w14:textId="77777777" w:rsidTr="4A792D6F">
        <w:trPr>
          <w:trHeight w:val="827"/>
        </w:trPr>
        <w:tc>
          <w:tcPr>
            <w:tcW w:w="1908" w:type="dxa"/>
            <w:vMerge/>
          </w:tcPr>
          <w:p w14:paraId="37D4889D" w14:textId="77777777" w:rsidR="00E06ACC" w:rsidRPr="00E06ACC" w:rsidRDefault="00E06ACC" w:rsidP="007E4C85">
            <w:pPr>
              <w:jc w:val="center"/>
              <w:rPr>
                <w:rFonts w:asciiTheme="minorHAnsi" w:hAnsiTheme="minorHAnsi" w:cstheme="minorHAnsi"/>
                <w:b/>
                <w:sz w:val="22"/>
                <w:szCs w:val="22"/>
              </w:rPr>
            </w:pPr>
          </w:p>
        </w:tc>
        <w:tc>
          <w:tcPr>
            <w:tcW w:w="2068" w:type="dxa"/>
          </w:tcPr>
          <w:p w14:paraId="1D041EF3" w14:textId="77777777" w:rsidR="00E06ACC" w:rsidRPr="00E06ACC" w:rsidRDefault="00E06ACC" w:rsidP="007E4C85">
            <w:pPr>
              <w:rPr>
                <w:rFonts w:asciiTheme="minorHAnsi" w:hAnsiTheme="minorHAnsi" w:cstheme="minorHAnsi"/>
                <w:sz w:val="22"/>
                <w:szCs w:val="22"/>
              </w:rPr>
            </w:pPr>
            <w:r w:rsidRPr="00E06ACC">
              <w:rPr>
                <w:rFonts w:asciiTheme="minorHAnsi" w:hAnsiTheme="minorHAnsi" w:cstheme="minorHAnsi"/>
                <w:sz w:val="22"/>
                <w:szCs w:val="22"/>
              </w:rPr>
              <w:t>ISP – job objectives</w:t>
            </w:r>
          </w:p>
          <w:p w14:paraId="42240FF7" w14:textId="77777777" w:rsidR="00E06ACC" w:rsidRPr="00E06ACC" w:rsidRDefault="00E06ACC" w:rsidP="007E4C85">
            <w:pPr>
              <w:rPr>
                <w:rFonts w:asciiTheme="minorHAnsi" w:hAnsiTheme="minorHAnsi" w:cstheme="minorHAnsi"/>
                <w:sz w:val="22"/>
                <w:szCs w:val="22"/>
              </w:rPr>
            </w:pPr>
            <w:r w:rsidRPr="00E06ACC">
              <w:rPr>
                <w:rFonts w:asciiTheme="minorHAnsi" w:hAnsiTheme="minorHAnsi" w:cstheme="minorHAnsi"/>
                <w:sz w:val="22"/>
                <w:szCs w:val="22"/>
              </w:rPr>
              <w:t>Other employment information and objectives</w:t>
            </w:r>
          </w:p>
          <w:p w14:paraId="7C855FB4" w14:textId="77777777" w:rsidR="00E06ACC" w:rsidRPr="00E06ACC" w:rsidRDefault="00E06ACC" w:rsidP="007E4C85">
            <w:pPr>
              <w:ind w:left="360"/>
              <w:rPr>
                <w:rFonts w:asciiTheme="minorHAnsi" w:hAnsiTheme="minorHAnsi" w:cstheme="minorHAnsi"/>
                <w:sz w:val="22"/>
                <w:szCs w:val="22"/>
              </w:rPr>
            </w:pPr>
          </w:p>
          <w:p w14:paraId="23B56897" w14:textId="11AF2E73" w:rsidR="00E06ACC" w:rsidRPr="00E06ACC" w:rsidRDefault="00E06ACC" w:rsidP="007E4C85">
            <w:pPr>
              <w:rPr>
                <w:rFonts w:asciiTheme="minorHAnsi" w:hAnsiTheme="minorHAnsi" w:cstheme="minorHAnsi"/>
                <w:sz w:val="22"/>
                <w:szCs w:val="22"/>
              </w:rPr>
            </w:pPr>
            <w:r w:rsidRPr="00E06ACC">
              <w:rPr>
                <w:rFonts w:asciiTheme="minorHAnsi" w:hAnsiTheme="minorHAnsi" w:cstheme="minorHAnsi"/>
                <w:sz w:val="22"/>
                <w:szCs w:val="22"/>
              </w:rPr>
              <w:t xml:space="preserve">Support Strategies </w:t>
            </w:r>
          </w:p>
          <w:p w14:paraId="017A276D" w14:textId="77777777" w:rsidR="00E06ACC" w:rsidRPr="00E06ACC" w:rsidRDefault="00E06ACC" w:rsidP="007E4C85">
            <w:pPr>
              <w:rPr>
                <w:rFonts w:asciiTheme="minorHAnsi" w:hAnsiTheme="minorHAnsi" w:cstheme="minorHAnsi"/>
                <w:sz w:val="22"/>
                <w:szCs w:val="22"/>
              </w:rPr>
            </w:pPr>
          </w:p>
          <w:p w14:paraId="46472769" w14:textId="0895AA5A" w:rsidR="00E06ACC" w:rsidRPr="00E06ACC" w:rsidRDefault="00E06ACC" w:rsidP="007E4C85">
            <w:pPr>
              <w:rPr>
                <w:rFonts w:asciiTheme="minorHAnsi" w:hAnsiTheme="minorHAnsi" w:cstheme="minorHAnsi"/>
                <w:sz w:val="22"/>
                <w:szCs w:val="22"/>
              </w:rPr>
            </w:pPr>
            <w:r w:rsidRPr="00E06ACC">
              <w:rPr>
                <w:rFonts w:asciiTheme="minorHAnsi" w:hAnsiTheme="minorHAnsi" w:cstheme="minorHAnsi"/>
                <w:sz w:val="22"/>
                <w:szCs w:val="22"/>
              </w:rPr>
              <w:t xml:space="preserve">Staff interview </w:t>
            </w:r>
          </w:p>
          <w:p w14:paraId="32BFC46F" w14:textId="77777777" w:rsidR="00E06ACC" w:rsidRPr="00E06ACC" w:rsidRDefault="00E06ACC" w:rsidP="007E4C85">
            <w:pPr>
              <w:rPr>
                <w:rFonts w:asciiTheme="minorHAnsi" w:hAnsiTheme="minorHAnsi" w:cstheme="minorHAnsi"/>
                <w:sz w:val="22"/>
                <w:szCs w:val="22"/>
              </w:rPr>
            </w:pPr>
          </w:p>
          <w:p w14:paraId="6F89B4A4" w14:textId="01DF9ABD" w:rsidR="00E06ACC" w:rsidRPr="00E06ACC" w:rsidRDefault="00E06ACC" w:rsidP="007E4C85">
            <w:pPr>
              <w:rPr>
                <w:rFonts w:asciiTheme="minorHAnsi" w:hAnsiTheme="minorHAnsi" w:cstheme="minorHAnsi"/>
                <w:sz w:val="22"/>
                <w:szCs w:val="22"/>
              </w:rPr>
            </w:pPr>
            <w:r w:rsidRPr="00E06ACC">
              <w:rPr>
                <w:rFonts w:asciiTheme="minorHAnsi" w:hAnsiTheme="minorHAnsi" w:cstheme="minorHAnsi"/>
                <w:sz w:val="22"/>
                <w:szCs w:val="22"/>
              </w:rPr>
              <w:t>Individual interview</w:t>
            </w:r>
          </w:p>
        </w:tc>
        <w:tc>
          <w:tcPr>
            <w:tcW w:w="3060" w:type="dxa"/>
          </w:tcPr>
          <w:p w14:paraId="132CF646" w14:textId="7A3FF1EA" w:rsidR="00E06ACC" w:rsidRPr="00E06ACC" w:rsidRDefault="00E06ACC" w:rsidP="007E4C85">
            <w:pPr>
              <w:rPr>
                <w:rFonts w:asciiTheme="minorHAnsi" w:hAnsiTheme="minorHAnsi" w:cstheme="minorHAnsi"/>
                <w:sz w:val="22"/>
                <w:szCs w:val="22"/>
              </w:rPr>
            </w:pPr>
            <w:r w:rsidRPr="00E06ACC">
              <w:rPr>
                <w:rFonts w:asciiTheme="minorHAnsi" w:hAnsiTheme="minorHAnsi" w:cstheme="minorHAnsi"/>
                <w:sz w:val="22"/>
                <w:szCs w:val="22"/>
              </w:rPr>
              <w:t xml:space="preserve">Individual and </w:t>
            </w:r>
            <w:proofErr w:type="gramStart"/>
            <w:r w:rsidRPr="00E06ACC">
              <w:rPr>
                <w:rFonts w:asciiTheme="minorHAnsi" w:hAnsiTheme="minorHAnsi" w:cstheme="minorHAnsi"/>
                <w:sz w:val="22"/>
                <w:szCs w:val="22"/>
              </w:rPr>
              <w:t>service related</w:t>
            </w:r>
            <w:proofErr w:type="gramEnd"/>
            <w:r w:rsidRPr="00E06ACC">
              <w:rPr>
                <w:rFonts w:asciiTheme="minorHAnsi" w:hAnsiTheme="minorHAnsi" w:cstheme="minorHAnsi"/>
                <w:sz w:val="22"/>
                <w:szCs w:val="22"/>
              </w:rPr>
              <w:t xml:space="preserve"> information on processes and activities are reviewed to identify whether employment has been discussed, goals have been identified by the individual based on a person centered process, and there is a plan to support the individual in achieving these goals.</w:t>
            </w:r>
          </w:p>
        </w:tc>
        <w:tc>
          <w:tcPr>
            <w:tcW w:w="3756" w:type="dxa"/>
          </w:tcPr>
          <w:p w14:paraId="2ED5721C" w14:textId="0B8BE4BB" w:rsidR="00E06ACC" w:rsidRPr="00E06ACC" w:rsidRDefault="00E06ACC" w:rsidP="00A876D3">
            <w:pPr>
              <w:pStyle w:val="ListParagraph"/>
              <w:numPr>
                <w:ilvl w:val="0"/>
                <w:numId w:val="41"/>
              </w:numPr>
              <w:ind w:left="344"/>
              <w:rPr>
                <w:rFonts w:asciiTheme="minorHAnsi" w:hAnsiTheme="minorHAnsi" w:cstheme="minorHAnsi"/>
                <w:sz w:val="22"/>
                <w:szCs w:val="22"/>
              </w:rPr>
            </w:pPr>
            <w:r w:rsidRPr="00E06ACC">
              <w:rPr>
                <w:rFonts w:asciiTheme="minorHAnsi" w:hAnsiTheme="minorHAnsi" w:cstheme="minorHAnsi"/>
                <w:sz w:val="22"/>
                <w:szCs w:val="22"/>
              </w:rPr>
              <w:t xml:space="preserve">Support needs have been identified based on the individual’s current interests, strengths and </w:t>
            </w:r>
            <w:r w:rsidR="00C028D1" w:rsidRPr="00E06ACC">
              <w:rPr>
                <w:rFonts w:asciiTheme="minorHAnsi" w:hAnsiTheme="minorHAnsi" w:cstheme="minorHAnsi"/>
                <w:sz w:val="22"/>
                <w:szCs w:val="22"/>
              </w:rPr>
              <w:t>needs.</w:t>
            </w:r>
            <w:r w:rsidRPr="00E06ACC">
              <w:rPr>
                <w:rFonts w:asciiTheme="minorHAnsi" w:hAnsiTheme="minorHAnsi" w:cstheme="minorHAnsi"/>
                <w:sz w:val="22"/>
                <w:szCs w:val="22"/>
              </w:rPr>
              <w:t xml:space="preserve"> </w:t>
            </w:r>
          </w:p>
          <w:p w14:paraId="02309321" w14:textId="357CF411" w:rsidR="00E06ACC" w:rsidRPr="00E06ACC" w:rsidRDefault="00E06ACC" w:rsidP="00A876D3">
            <w:pPr>
              <w:pStyle w:val="ListParagraph"/>
              <w:numPr>
                <w:ilvl w:val="0"/>
                <w:numId w:val="41"/>
              </w:numPr>
              <w:ind w:left="344"/>
              <w:rPr>
                <w:rFonts w:asciiTheme="minorHAnsi" w:hAnsiTheme="minorHAnsi" w:cstheme="minorHAnsi"/>
                <w:sz w:val="22"/>
                <w:szCs w:val="22"/>
              </w:rPr>
            </w:pPr>
            <w:r w:rsidRPr="00E06ACC">
              <w:rPr>
                <w:rFonts w:asciiTheme="minorHAnsi" w:hAnsiTheme="minorHAnsi" w:cstheme="minorHAnsi"/>
                <w:b/>
                <w:sz w:val="22"/>
                <w:szCs w:val="22"/>
                <w:u w:val="single"/>
              </w:rPr>
              <w:t>and</w:t>
            </w:r>
            <w:r w:rsidRPr="00E06ACC">
              <w:rPr>
                <w:rFonts w:asciiTheme="minorHAnsi" w:hAnsiTheme="minorHAnsi" w:cstheme="minorHAnsi"/>
                <w:b/>
                <w:sz w:val="22"/>
                <w:szCs w:val="22"/>
              </w:rPr>
              <w:t xml:space="preserve"> </w:t>
            </w:r>
            <w:r w:rsidRPr="00E06ACC">
              <w:rPr>
                <w:rFonts w:asciiTheme="minorHAnsi" w:hAnsiTheme="minorHAnsi" w:cstheme="minorHAnsi"/>
                <w:sz w:val="22"/>
                <w:szCs w:val="22"/>
              </w:rPr>
              <w:t xml:space="preserve">there is a detailed written plan in place that addresses the individual’s goals and support </w:t>
            </w:r>
            <w:r w:rsidR="00C028D1" w:rsidRPr="00E06ACC">
              <w:rPr>
                <w:rFonts w:asciiTheme="minorHAnsi" w:hAnsiTheme="minorHAnsi" w:cstheme="minorHAnsi"/>
                <w:sz w:val="22"/>
                <w:szCs w:val="22"/>
              </w:rPr>
              <w:t>needs,</w:t>
            </w:r>
            <w:r w:rsidRPr="00E06ACC">
              <w:rPr>
                <w:rFonts w:asciiTheme="minorHAnsi" w:hAnsiTheme="minorHAnsi" w:cstheme="minorHAnsi"/>
                <w:sz w:val="22"/>
                <w:szCs w:val="22"/>
              </w:rPr>
              <w:t xml:space="preserve"> and the individual has been presented with employment as an option.  </w:t>
            </w:r>
          </w:p>
          <w:p w14:paraId="2E0047F2" w14:textId="77777777" w:rsidR="00E06ACC" w:rsidRPr="00E06ACC" w:rsidRDefault="00E06ACC" w:rsidP="00E06ACC">
            <w:pPr>
              <w:ind w:left="344"/>
              <w:rPr>
                <w:rFonts w:asciiTheme="minorHAnsi" w:hAnsiTheme="minorHAnsi" w:cstheme="minorHAnsi"/>
                <w:sz w:val="22"/>
                <w:szCs w:val="22"/>
              </w:rPr>
            </w:pPr>
          </w:p>
        </w:tc>
        <w:tc>
          <w:tcPr>
            <w:tcW w:w="3822" w:type="dxa"/>
          </w:tcPr>
          <w:p w14:paraId="60120AE8" w14:textId="76C19B3F" w:rsidR="00E06ACC" w:rsidRPr="00E06ACC" w:rsidRDefault="00E06ACC" w:rsidP="00A876D3">
            <w:pPr>
              <w:pStyle w:val="ListParagraph"/>
              <w:numPr>
                <w:ilvl w:val="0"/>
                <w:numId w:val="41"/>
              </w:numPr>
              <w:ind w:left="344"/>
              <w:rPr>
                <w:rFonts w:asciiTheme="minorHAnsi" w:hAnsiTheme="minorHAnsi" w:cstheme="minorHAnsi"/>
                <w:sz w:val="22"/>
                <w:szCs w:val="22"/>
              </w:rPr>
            </w:pPr>
            <w:r w:rsidRPr="00E06ACC">
              <w:rPr>
                <w:rFonts w:asciiTheme="minorHAnsi" w:hAnsiTheme="minorHAnsi" w:cstheme="minorHAnsi"/>
                <w:sz w:val="22"/>
                <w:szCs w:val="22"/>
              </w:rPr>
              <w:t xml:space="preserve">Job goals and support needs have not been identified based on the individual’s current interests, strengths and </w:t>
            </w:r>
            <w:r w:rsidR="00C028D1" w:rsidRPr="00E06ACC">
              <w:rPr>
                <w:rFonts w:asciiTheme="minorHAnsi" w:hAnsiTheme="minorHAnsi" w:cstheme="minorHAnsi"/>
                <w:sz w:val="22"/>
                <w:szCs w:val="22"/>
              </w:rPr>
              <w:t>needs.</w:t>
            </w:r>
            <w:r w:rsidRPr="00E06ACC">
              <w:rPr>
                <w:rFonts w:asciiTheme="minorHAnsi" w:hAnsiTheme="minorHAnsi" w:cstheme="minorHAnsi"/>
                <w:sz w:val="22"/>
                <w:szCs w:val="22"/>
              </w:rPr>
              <w:t xml:space="preserve"> </w:t>
            </w:r>
          </w:p>
          <w:p w14:paraId="46B624E2" w14:textId="70999BBD" w:rsidR="00E06ACC" w:rsidRPr="00E06ACC" w:rsidRDefault="00E06ACC" w:rsidP="00A876D3">
            <w:pPr>
              <w:pStyle w:val="ListParagraph"/>
              <w:numPr>
                <w:ilvl w:val="0"/>
                <w:numId w:val="41"/>
              </w:numPr>
              <w:ind w:left="344"/>
              <w:rPr>
                <w:rFonts w:asciiTheme="minorHAnsi" w:hAnsiTheme="minorHAnsi" w:cstheme="minorHAnsi"/>
                <w:sz w:val="22"/>
                <w:szCs w:val="22"/>
              </w:rPr>
            </w:pPr>
            <w:r w:rsidRPr="00E06ACC">
              <w:rPr>
                <w:rFonts w:asciiTheme="minorHAnsi" w:hAnsiTheme="minorHAnsi" w:cstheme="minorHAnsi"/>
                <w:b/>
                <w:sz w:val="22"/>
                <w:szCs w:val="22"/>
                <w:u w:val="single"/>
              </w:rPr>
              <w:t>and/or</w:t>
            </w:r>
            <w:r w:rsidRPr="00E06ACC">
              <w:rPr>
                <w:rFonts w:asciiTheme="minorHAnsi" w:hAnsiTheme="minorHAnsi" w:cstheme="minorHAnsi"/>
                <w:sz w:val="22"/>
                <w:szCs w:val="22"/>
              </w:rPr>
              <w:t xml:space="preserve"> there is not a detailed written plan in place that addresses the individual’s goals and support </w:t>
            </w:r>
            <w:r w:rsidR="00C028D1" w:rsidRPr="00E06ACC">
              <w:rPr>
                <w:rFonts w:asciiTheme="minorHAnsi" w:hAnsiTheme="minorHAnsi" w:cstheme="minorHAnsi"/>
                <w:sz w:val="22"/>
                <w:szCs w:val="22"/>
              </w:rPr>
              <w:t>needs.</w:t>
            </w:r>
            <w:r w:rsidRPr="00E06ACC">
              <w:rPr>
                <w:rFonts w:asciiTheme="minorHAnsi" w:hAnsiTheme="minorHAnsi" w:cstheme="minorHAnsi"/>
                <w:sz w:val="22"/>
                <w:szCs w:val="22"/>
              </w:rPr>
              <w:t xml:space="preserve"> </w:t>
            </w:r>
          </w:p>
          <w:p w14:paraId="5BD4DBA4" w14:textId="3C7D8621" w:rsidR="00E06ACC" w:rsidRPr="00E06ACC" w:rsidRDefault="00E06ACC" w:rsidP="00A876D3">
            <w:pPr>
              <w:pStyle w:val="ListParagraph"/>
              <w:numPr>
                <w:ilvl w:val="0"/>
                <w:numId w:val="41"/>
              </w:numPr>
              <w:ind w:left="344"/>
              <w:rPr>
                <w:rFonts w:asciiTheme="minorHAnsi" w:hAnsiTheme="minorHAnsi" w:cstheme="minorHAnsi"/>
                <w:sz w:val="22"/>
                <w:szCs w:val="22"/>
              </w:rPr>
            </w:pPr>
            <w:r w:rsidRPr="00E06ACC">
              <w:rPr>
                <w:rFonts w:asciiTheme="minorHAnsi" w:hAnsiTheme="minorHAnsi" w:cstheme="minorHAnsi"/>
                <w:b/>
                <w:sz w:val="22"/>
                <w:szCs w:val="22"/>
                <w:u w:val="single"/>
              </w:rPr>
              <w:t>and/</w:t>
            </w:r>
            <w:r w:rsidRPr="00E06ACC">
              <w:rPr>
                <w:rFonts w:asciiTheme="minorHAnsi" w:hAnsiTheme="minorHAnsi" w:cstheme="minorHAnsi"/>
                <w:b/>
                <w:sz w:val="22"/>
                <w:szCs w:val="22"/>
              </w:rPr>
              <w:t>or</w:t>
            </w:r>
            <w:r w:rsidRPr="00E06ACC">
              <w:rPr>
                <w:rFonts w:asciiTheme="minorHAnsi" w:hAnsiTheme="minorHAnsi" w:cstheme="minorHAnsi"/>
                <w:sz w:val="22"/>
                <w:szCs w:val="22"/>
              </w:rPr>
              <w:t xml:space="preserve"> the individual has not been presented with employment as an option.</w:t>
            </w:r>
          </w:p>
        </w:tc>
      </w:tr>
    </w:tbl>
    <w:p w14:paraId="2AB2668B" w14:textId="77777777" w:rsidR="005D0378" w:rsidRDefault="005D0378"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DF428A" w14:paraId="01A4AAED" w14:textId="77777777" w:rsidTr="4A792D6F">
        <w:tc>
          <w:tcPr>
            <w:tcW w:w="14614" w:type="dxa"/>
            <w:gridSpan w:val="5"/>
            <w:shd w:val="clear" w:color="auto" w:fill="8EAADB" w:themeFill="accent1" w:themeFillTint="99"/>
          </w:tcPr>
          <w:p w14:paraId="07D7ECD0" w14:textId="33F6F9E1" w:rsidR="00DF428A" w:rsidRPr="00DF428A" w:rsidRDefault="00DF428A" w:rsidP="00DF428A">
            <w:pPr>
              <w:jc w:val="center"/>
              <w:rPr>
                <w:rFonts w:asciiTheme="minorHAnsi" w:hAnsiTheme="minorHAnsi" w:cstheme="minorHAnsi"/>
                <w:b/>
                <w:sz w:val="28"/>
                <w:szCs w:val="28"/>
              </w:rPr>
            </w:pPr>
            <w:r w:rsidRPr="00DF428A">
              <w:rPr>
                <w:rFonts w:asciiTheme="minorHAnsi" w:hAnsiTheme="minorHAnsi" w:cstheme="minorHAnsi"/>
                <w:b/>
                <w:sz w:val="28"/>
                <w:szCs w:val="28"/>
              </w:rPr>
              <w:t>MEANINGFUL AND SATISFYING DAY ACTIVITIES</w:t>
            </w:r>
            <w:r w:rsidR="001525FA">
              <w:rPr>
                <w:rFonts w:asciiTheme="minorHAnsi" w:hAnsiTheme="minorHAnsi" w:cstheme="minorHAnsi"/>
                <w:b/>
                <w:sz w:val="28"/>
                <w:szCs w:val="28"/>
              </w:rPr>
              <w:t xml:space="preserve"> (access and integration for C40-C42)</w:t>
            </w:r>
          </w:p>
        </w:tc>
      </w:tr>
      <w:tr w:rsidR="005D0378" w14:paraId="418910D8" w14:textId="77777777" w:rsidTr="4A792D6F">
        <w:tc>
          <w:tcPr>
            <w:tcW w:w="1908" w:type="dxa"/>
            <w:vMerge w:val="restart"/>
          </w:tcPr>
          <w:p w14:paraId="4B78C1B1" w14:textId="534AF765" w:rsidR="005D0378" w:rsidRPr="00B01202" w:rsidRDefault="005D0378"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01202">
              <w:rPr>
                <w:rFonts w:asciiTheme="minorHAnsi" w:hAnsiTheme="minorHAnsi" w:cstheme="minorHAnsi"/>
                <w:b/>
                <w:sz w:val="22"/>
                <w:szCs w:val="22"/>
                <w:shd w:val="clear" w:color="auto" w:fill="D9E2F3" w:themeFill="accent1" w:themeFillTint="33"/>
              </w:rPr>
              <w:t>INDICATOR</w:t>
            </w:r>
          </w:p>
          <w:p w14:paraId="72AB6F0D" w14:textId="77777777" w:rsidR="005D0378" w:rsidRPr="00B01202" w:rsidRDefault="005D0378" w:rsidP="007E4C85">
            <w:pPr>
              <w:rPr>
                <w:rFonts w:asciiTheme="minorHAnsi" w:hAnsiTheme="minorHAnsi" w:cstheme="minorHAnsi"/>
                <w:sz w:val="22"/>
                <w:szCs w:val="22"/>
              </w:rPr>
            </w:pPr>
          </w:p>
          <w:p w14:paraId="12AFAFE9" w14:textId="1155AEE1" w:rsidR="00B01202" w:rsidRPr="00B01202" w:rsidRDefault="00B01202" w:rsidP="00B01202">
            <w:pPr>
              <w:rPr>
                <w:rFonts w:asciiTheme="minorHAnsi" w:hAnsiTheme="minorHAnsi" w:cstheme="minorHAnsi"/>
                <w:sz w:val="22"/>
              </w:rPr>
            </w:pPr>
            <w:r w:rsidRPr="00B01202">
              <w:rPr>
                <w:rFonts w:asciiTheme="minorHAnsi" w:hAnsiTheme="minorHAnsi" w:cstheme="minorHAnsi"/>
                <w:b/>
                <w:sz w:val="22"/>
              </w:rPr>
              <w:lastRenderedPageBreak/>
              <w:t>C40.</w:t>
            </w:r>
            <w:r w:rsidRPr="00B01202">
              <w:rPr>
                <w:rFonts w:asciiTheme="minorHAnsi" w:hAnsiTheme="minorHAnsi" w:cstheme="minorHAnsi"/>
                <w:sz w:val="22"/>
              </w:rPr>
              <w:t xml:space="preserve"> Individuals are supported to explore, discover</w:t>
            </w:r>
            <w:r w:rsidR="00227487" w:rsidRPr="00B01202">
              <w:rPr>
                <w:rFonts w:asciiTheme="minorHAnsi" w:hAnsiTheme="minorHAnsi" w:cstheme="minorHAnsi"/>
                <w:sz w:val="22"/>
              </w:rPr>
              <w:t>,</w:t>
            </w:r>
            <w:r w:rsidRPr="00B01202">
              <w:rPr>
                <w:rFonts w:asciiTheme="minorHAnsi" w:hAnsiTheme="minorHAnsi" w:cstheme="minorHAnsi"/>
                <w:sz w:val="22"/>
              </w:rPr>
              <w:t xml:space="preserve"> and connect with their personal interest and options for community involvement, personal </w:t>
            </w:r>
            <w:proofErr w:type="gramStart"/>
            <w:r w:rsidRPr="00B01202">
              <w:rPr>
                <w:rFonts w:asciiTheme="minorHAnsi" w:hAnsiTheme="minorHAnsi" w:cstheme="minorHAnsi"/>
                <w:sz w:val="22"/>
              </w:rPr>
              <w:t>interest</w:t>
            </w:r>
            <w:proofErr w:type="gramEnd"/>
            <w:r w:rsidRPr="00B01202">
              <w:rPr>
                <w:rFonts w:asciiTheme="minorHAnsi" w:hAnsiTheme="minorHAnsi" w:cstheme="minorHAnsi"/>
                <w:sz w:val="22"/>
              </w:rPr>
              <w:t xml:space="preserve"> and hobbies.</w:t>
            </w:r>
          </w:p>
          <w:p w14:paraId="03FCBD68" w14:textId="77777777" w:rsidR="005D0378" w:rsidRPr="00B01202" w:rsidRDefault="005D0378" w:rsidP="007E4C85">
            <w:pPr>
              <w:jc w:val="center"/>
              <w:rPr>
                <w:rFonts w:asciiTheme="minorHAnsi" w:hAnsiTheme="minorHAnsi" w:cstheme="minorHAnsi"/>
                <w:sz w:val="22"/>
                <w:szCs w:val="22"/>
              </w:rPr>
            </w:pPr>
          </w:p>
          <w:p w14:paraId="11FAF256" w14:textId="77777777" w:rsidR="005D0378" w:rsidRPr="00B01202" w:rsidRDefault="005D0378"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B01202">
              <w:rPr>
                <w:rFonts w:asciiTheme="minorHAnsi" w:hAnsiTheme="minorHAnsi" w:cstheme="minorHAnsi"/>
                <w:b/>
                <w:sz w:val="22"/>
                <w:szCs w:val="22"/>
              </w:rPr>
              <w:t>APPLICABILITY</w:t>
            </w:r>
          </w:p>
          <w:p w14:paraId="632F7F84" w14:textId="77777777" w:rsidR="005D0378" w:rsidRPr="00B01202" w:rsidRDefault="005D0378" w:rsidP="007E4C85">
            <w:pPr>
              <w:jc w:val="center"/>
              <w:rPr>
                <w:rFonts w:asciiTheme="minorHAnsi" w:hAnsiTheme="minorHAnsi" w:cstheme="minorHAnsi"/>
                <w:sz w:val="22"/>
                <w:szCs w:val="22"/>
              </w:rPr>
            </w:pPr>
          </w:p>
          <w:p w14:paraId="0509D719" w14:textId="4D7CB26F" w:rsidR="005D0378" w:rsidRPr="00B01202" w:rsidRDefault="00B01202" w:rsidP="007E4C85">
            <w:pPr>
              <w:jc w:val="center"/>
              <w:rPr>
                <w:rFonts w:asciiTheme="minorHAnsi" w:hAnsiTheme="minorHAnsi" w:cstheme="minorHAnsi"/>
                <w:sz w:val="22"/>
                <w:szCs w:val="22"/>
              </w:rPr>
            </w:pPr>
            <w:r>
              <w:rPr>
                <w:rFonts w:asciiTheme="minorHAnsi" w:hAnsiTheme="minorHAnsi" w:cstheme="minorHAnsi"/>
                <w:sz w:val="22"/>
                <w:szCs w:val="22"/>
              </w:rPr>
              <w:t>Community Based Day Services</w:t>
            </w:r>
            <w:r w:rsidRPr="00B01202">
              <w:rPr>
                <w:rFonts w:asciiTheme="minorHAnsi" w:hAnsiTheme="minorHAnsi" w:cstheme="minorHAnsi"/>
                <w:sz w:val="22"/>
                <w:szCs w:val="22"/>
              </w:rPr>
              <w:t xml:space="preserve"> </w:t>
            </w:r>
          </w:p>
        </w:tc>
        <w:tc>
          <w:tcPr>
            <w:tcW w:w="2068" w:type="dxa"/>
            <w:shd w:val="clear" w:color="auto" w:fill="D9E2F3" w:themeFill="accent1" w:themeFillTint="33"/>
          </w:tcPr>
          <w:p w14:paraId="6E6F2C3F" w14:textId="77777777" w:rsidR="005D0378" w:rsidRDefault="00B01202" w:rsidP="007E4C85">
            <w:pPr>
              <w:rPr>
                <w:rFonts w:asciiTheme="minorHAnsi" w:hAnsiTheme="minorHAnsi" w:cstheme="minorHAnsi"/>
                <w:b/>
                <w:sz w:val="22"/>
              </w:rPr>
            </w:pPr>
            <w:r w:rsidRPr="00B01202">
              <w:rPr>
                <w:rFonts w:asciiTheme="minorHAnsi" w:hAnsiTheme="minorHAnsi" w:cstheme="minorHAnsi"/>
                <w:b/>
                <w:sz w:val="22"/>
              </w:rPr>
              <w:lastRenderedPageBreak/>
              <w:t>Regulations 7.03 (1) (b):</w:t>
            </w:r>
          </w:p>
          <w:p w14:paraId="658D7BF3" w14:textId="47684F47" w:rsidR="00A643E5" w:rsidRPr="00B01202" w:rsidRDefault="00A643E5" w:rsidP="007E4C85">
            <w:pPr>
              <w:rPr>
                <w:rFonts w:asciiTheme="minorHAnsi" w:hAnsiTheme="minorHAnsi" w:cstheme="minorHAnsi"/>
                <w:b/>
                <w:sz w:val="22"/>
                <w:szCs w:val="22"/>
              </w:rPr>
            </w:pPr>
          </w:p>
        </w:tc>
        <w:tc>
          <w:tcPr>
            <w:tcW w:w="10638" w:type="dxa"/>
            <w:gridSpan w:val="3"/>
            <w:shd w:val="clear" w:color="auto" w:fill="auto"/>
          </w:tcPr>
          <w:p w14:paraId="7FD8F702" w14:textId="70C22D84" w:rsidR="004468CE" w:rsidRPr="00B01202" w:rsidRDefault="00B01202" w:rsidP="007E4C85">
            <w:pPr>
              <w:rPr>
                <w:rFonts w:asciiTheme="minorHAnsi" w:hAnsiTheme="minorHAnsi" w:cstheme="minorHAnsi"/>
                <w:sz w:val="22"/>
              </w:rPr>
            </w:pPr>
            <w:r w:rsidRPr="00B01202">
              <w:rPr>
                <w:rFonts w:asciiTheme="minorHAnsi" w:hAnsiTheme="minorHAnsi" w:cstheme="minorHAnsi"/>
                <w:sz w:val="22"/>
              </w:rPr>
              <w:t>Individual Control: Opportunities for exercising control and choice in all aspects of an individual’s life, education necessary to assist the individual to make informed decisions, and assurance that the individual’s opinions are listened to and treated seriously;</w:t>
            </w:r>
          </w:p>
        </w:tc>
      </w:tr>
      <w:tr w:rsidR="00E065D9" w14:paraId="6BD95E33" w14:textId="77777777" w:rsidTr="4A792D6F">
        <w:tc>
          <w:tcPr>
            <w:tcW w:w="1908" w:type="dxa"/>
            <w:vMerge/>
          </w:tcPr>
          <w:p w14:paraId="1C487492" w14:textId="77777777" w:rsidR="00E065D9" w:rsidRPr="00B01202" w:rsidRDefault="00E065D9"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22ACB49F" w14:textId="07B62014" w:rsidR="00E065D9" w:rsidRPr="00B01202" w:rsidRDefault="00E065D9" w:rsidP="007E4C85">
            <w:pPr>
              <w:rPr>
                <w:rFonts w:asciiTheme="minorHAnsi" w:hAnsiTheme="minorHAnsi" w:cstheme="minorHAnsi"/>
                <w:b/>
                <w:sz w:val="22"/>
              </w:rPr>
            </w:pPr>
            <w:r>
              <w:rPr>
                <w:rFonts w:asciiTheme="minorHAnsi" w:hAnsiTheme="minorHAnsi" w:cstheme="minorHAnsi"/>
                <w:b/>
                <w:sz w:val="22"/>
              </w:rPr>
              <w:t>7.09 (3) (a) 6</w:t>
            </w:r>
          </w:p>
        </w:tc>
        <w:tc>
          <w:tcPr>
            <w:tcW w:w="10638" w:type="dxa"/>
            <w:gridSpan w:val="3"/>
            <w:shd w:val="clear" w:color="auto" w:fill="auto"/>
          </w:tcPr>
          <w:p w14:paraId="5699F859" w14:textId="16094469" w:rsidR="00E065D9" w:rsidRPr="00B01202" w:rsidRDefault="00E065D9" w:rsidP="007E4C85">
            <w:pPr>
              <w:rPr>
                <w:rFonts w:asciiTheme="minorHAnsi" w:hAnsiTheme="minorHAnsi" w:cstheme="minorHAnsi"/>
                <w:sz w:val="22"/>
              </w:rPr>
            </w:pPr>
            <w:r>
              <w:t>(</w:t>
            </w:r>
            <w:r w:rsidRPr="00A643E5">
              <w:rPr>
                <w:rFonts w:asciiTheme="minorHAnsi" w:hAnsiTheme="minorHAnsi" w:cstheme="minorHAnsi"/>
                <w:sz w:val="22"/>
                <w:szCs w:val="22"/>
              </w:rPr>
              <w:t>3) Providers of day supports shall adhere to the following standards: (a) For all providers of day supports, provide a full range of community activities that provides opportunities for developing, enhancing, and maintaining competency in personal, social and community activities and includes, but is not limited to: … 6. pursuit of personal interests and hobbies.</w:t>
            </w:r>
          </w:p>
        </w:tc>
      </w:tr>
      <w:tr w:rsidR="005D0378" w14:paraId="23814752" w14:textId="77777777" w:rsidTr="4A792D6F">
        <w:tc>
          <w:tcPr>
            <w:tcW w:w="1908" w:type="dxa"/>
            <w:vMerge/>
          </w:tcPr>
          <w:p w14:paraId="425817E5" w14:textId="77777777" w:rsidR="005D0378" w:rsidRPr="00B01202" w:rsidRDefault="005D0378" w:rsidP="007E4C85">
            <w:pPr>
              <w:jc w:val="center"/>
              <w:rPr>
                <w:rFonts w:asciiTheme="minorHAnsi" w:hAnsiTheme="minorHAnsi" w:cstheme="minorHAnsi"/>
                <w:sz w:val="22"/>
                <w:szCs w:val="22"/>
              </w:rPr>
            </w:pPr>
          </w:p>
        </w:tc>
        <w:tc>
          <w:tcPr>
            <w:tcW w:w="12706" w:type="dxa"/>
            <w:gridSpan w:val="4"/>
          </w:tcPr>
          <w:p w14:paraId="48997579" w14:textId="77777777" w:rsidR="005D0378" w:rsidRPr="00B01202" w:rsidRDefault="005D0378" w:rsidP="007E4C85">
            <w:pPr>
              <w:shd w:val="clear" w:color="auto" w:fill="D9E2F3" w:themeFill="accent1" w:themeFillTint="33"/>
              <w:rPr>
                <w:rFonts w:asciiTheme="minorHAnsi" w:hAnsiTheme="minorHAnsi" w:cstheme="minorHAnsi"/>
                <w:b/>
                <w:sz w:val="22"/>
                <w:szCs w:val="22"/>
              </w:rPr>
            </w:pPr>
            <w:r w:rsidRPr="00B01202">
              <w:rPr>
                <w:rFonts w:asciiTheme="minorHAnsi" w:hAnsiTheme="minorHAnsi" w:cstheme="minorHAnsi"/>
                <w:b/>
                <w:sz w:val="22"/>
                <w:szCs w:val="22"/>
              </w:rPr>
              <w:t>GUIDELINES:</w:t>
            </w:r>
          </w:p>
          <w:p w14:paraId="53D0DC88" w14:textId="77777777" w:rsidR="00B01202" w:rsidRPr="00B01202" w:rsidRDefault="00B01202" w:rsidP="00B01202">
            <w:pPr>
              <w:rPr>
                <w:rFonts w:asciiTheme="minorHAnsi" w:hAnsiTheme="minorHAnsi" w:cstheme="minorHAnsi"/>
                <w:sz w:val="22"/>
              </w:rPr>
            </w:pPr>
            <w:r w:rsidRPr="00B01202">
              <w:rPr>
                <w:rFonts w:asciiTheme="minorHAnsi" w:hAnsiTheme="minorHAnsi" w:cstheme="minorHAnsi"/>
                <w:sz w:val="22"/>
              </w:rPr>
              <w:t xml:space="preserve">Staff must assess individual likes and dislikes to begin determining what the individual wants to do during the day.  Staff must also expose individuals to other options so that they might broaden their interests and make more informed choices about what to do during the day.  It may be beneficial to offer a new activity several times before drawing a conclusion about whether the activity is something the individual likes or dislikes. </w:t>
            </w:r>
          </w:p>
          <w:p w14:paraId="0EA92C7E" w14:textId="77777777" w:rsidR="00B01202" w:rsidRPr="00B01202" w:rsidRDefault="00B01202" w:rsidP="00B01202">
            <w:pPr>
              <w:rPr>
                <w:rFonts w:asciiTheme="minorHAnsi" w:hAnsiTheme="minorHAnsi" w:cstheme="minorHAnsi"/>
                <w:sz w:val="22"/>
              </w:rPr>
            </w:pPr>
          </w:p>
          <w:p w14:paraId="0B1CA482" w14:textId="19AB3BA6" w:rsidR="00B01202" w:rsidRPr="00B01202" w:rsidRDefault="74073F01" w:rsidP="4A792D6F">
            <w:pPr>
              <w:rPr>
                <w:rFonts w:asciiTheme="minorHAnsi" w:hAnsiTheme="minorHAnsi" w:cstheme="minorBidi"/>
                <w:sz w:val="22"/>
                <w:szCs w:val="22"/>
              </w:rPr>
            </w:pPr>
            <w:r w:rsidRPr="4A792D6F">
              <w:rPr>
                <w:rFonts w:asciiTheme="minorHAnsi" w:hAnsiTheme="minorHAnsi" w:cstheme="minorBidi"/>
                <w:sz w:val="22"/>
                <w:szCs w:val="22"/>
              </w:rPr>
              <w:t xml:space="preserve">Providers use a variety of means to explore interests including interest inventories, volunteer opportunity trials, offering of hobbies or access </w:t>
            </w:r>
            <w:r w:rsidR="63FFFD30" w:rsidRPr="4A792D6F">
              <w:rPr>
                <w:rFonts w:asciiTheme="minorHAnsi" w:hAnsiTheme="minorHAnsi" w:cstheme="minorBidi"/>
                <w:sz w:val="22"/>
                <w:szCs w:val="22"/>
              </w:rPr>
              <w:t xml:space="preserve">to </w:t>
            </w:r>
            <w:r w:rsidRPr="4A792D6F">
              <w:rPr>
                <w:rFonts w:asciiTheme="minorHAnsi" w:hAnsiTheme="minorHAnsi" w:cstheme="minorBidi"/>
                <w:sz w:val="22"/>
                <w:szCs w:val="22"/>
              </w:rPr>
              <w:t>community</w:t>
            </w:r>
            <w:r w:rsidR="00E065D9" w:rsidRPr="4A792D6F">
              <w:rPr>
                <w:rFonts w:asciiTheme="minorHAnsi" w:hAnsiTheme="minorHAnsi" w:cstheme="minorBidi"/>
                <w:sz w:val="22"/>
                <w:szCs w:val="22"/>
              </w:rPr>
              <w:t>-</w:t>
            </w:r>
            <w:r w:rsidRPr="4A792D6F">
              <w:rPr>
                <w:rFonts w:asciiTheme="minorHAnsi" w:hAnsiTheme="minorHAnsi" w:cstheme="minorBidi"/>
                <w:sz w:val="22"/>
                <w:szCs w:val="22"/>
              </w:rPr>
              <w:t xml:space="preserve">based activities to identify interests etc. Exploration includes a broad spectrum of possibilities and methods for exploration are customized to the specific needs of the individual, such as communication and learning style and preferences.   </w:t>
            </w:r>
          </w:p>
          <w:p w14:paraId="64DFD4AF" w14:textId="77777777" w:rsidR="00B01202" w:rsidRPr="00B01202" w:rsidRDefault="00B01202" w:rsidP="00B01202">
            <w:pPr>
              <w:rPr>
                <w:rFonts w:asciiTheme="minorHAnsi" w:hAnsiTheme="minorHAnsi" w:cstheme="minorHAnsi"/>
                <w:sz w:val="22"/>
              </w:rPr>
            </w:pPr>
          </w:p>
          <w:p w14:paraId="4E3C319A" w14:textId="591BFF7B" w:rsidR="00B01202" w:rsidRPr="00B01202" w:rsidRDefault="74073F01" w:rsidP="4A792D6F">
            <w:pPr>
              <w:rPr>
                <w:rFonts w:asciiTheme="minorHAnsi" w:hAnsiTheme="minorHAnsi" w:cstheme="minorBidi"/>
                <w:sz w:val="22"/>
                <w:szCs w:val="22"/>
              </w:rPr>
            </w:pPr>
            <w:r w:rsidRPr="4A792D6F">
              <w:rPr>
                <w:rFonts w:asciiTheme="minorHAnsi" w:hAnsiTheme="minorHAnsi" w:cstheme="minorBidi"/>
                <w:sz w:val="22"/>
                <w:szCs w:val="22"/>
              </w:rPr>
              <w:t>Staff need to fully assess people’s interests through a variety of mechanisms such as familiarity with the individual, interview, observation, picture books, and exploratory trips.  Staff need to drill down to what the individual wants to do, how frequently</w:t>
            </w:r>
            <w:r w:rsidR="17CB9196" w:rsidRPr="4A792D6F">
              <w:rPr>
                <w:rFonts w:asciiTheme="minorHAnsi" w:hAnsiTheme="minorHAnsi" w:cstheme="minorBidi"/>
                <w:sz w:val="22"/>
                <w:szCs w:val="22"/>
              </w:rPr>
              <w:t xml:space="preserve"> s/he wants to do it </w:t>
            </w:r>
            <w:r w:rsidRPr="4A792D6F">
              <w:rPr>
                <w:rFonts w:asciiTheme="minorHAnsi" w:hAnsiTheme="minorHAnsi" w:cstheme="minorBidi"/>
                <w:sz w:val="22"/>
                <w:szCs w:val="22"/>
              </w:rPr>
              <w:t>and to which establishments</w:t>
            </w:r>
            <w:r w:rsidR="224B2005" w:rsidRPr="4A792D6F">
              <w:rPr>
                <w:rFonts w:asciiTheme="minorHAnsi" w:hAnsiTheme="minorHAnsi" w:cstheme="minorBidi"/>
                <w:sz w:val="22"/>
                <w:szCs w:val="22"/>
              </w:rPr>
              <w:t xml:space="preserve"> s/he wants to go</w:t>
            </w:r>
            <w:r w:rsidRPr="4A792D6F">
              <w:rPr>
                <w:rFonts w:asciiTheme="minorHAnsi" w:hAnsiTheme="minorHAnsi" w:cstheme="minorBidi"/>
                <w:sz w:val="22"/>
                <w:szCs w:val="22"/>
              </w:rPr>
              <w:t xml:space="preserve">.  Technology, communication tools, and other assessments and discussions (with the individual and with the individual’s family, as available) should be utilized to assess the interests of individuals who cannot readily communicate their interests. </w:t>
            </w:r>
          </w:p>
          <w:p w14:paraId="79EF2605" w14:textId="7A706A61" w:rsidR="00B01202" w:rsidRPr="00B01202" w:rsidRDefault="74073F01" w:rsidP="4A792D6F">
            <w:pPr>
              <w:rPr>
                <w:rFonts w:asciiTheme="minorHAnsi" w:hAnsiTheme="minorHAnsi" w:cstheme="minorBidi"/>
                <w:sz w:val="22"/>
                <w:szCs w:val="22"/>
              </w:rPr>
            </w:pPr>
            <w:r w:rsidRPr="4A792D6F">
              <w:rPr>
                <w:rFonts w:asciiTheme="minorHAnsi" w:hAnsiTheme="minorHAnsi" w:cstheme="minorBidi"/>
                <w:sz w:val="22"/>
                <w:szCs w:val="22"/>
              </w:rPr>
              <w:t xml:space="preserve"> </w:t>
            </w:r>
          </w:p>
          <w:p w14:paraId="423C6F29" w14:textId="49A57815" w:rsidR="005D0378" w:rsidRPr="00B01202" w:rsidRDefault="00B01202" w:rsidP="007E4C85">
            <w:pPr>
              <w:rPr>
                <w:rFonts w:asciiTheme="minorHAnsi" w:hAnsiTheme="minorHAnsi" w:cstheme="minorHAnsi"/>
                <w:sz w:val="22"/>
              </w:rPr>
            </w:pPr>
            <w:r w:rsidRPr="00B01202">
              <w:rPr>
                <w:rFonts w:asciiTheme="minorHAnsi" w:hAnsiTheme="minorHAnsi" w:cstheme="minorHAnsi"/>
                <w:sz w:val="22"/>
              </w:rPr>
              <w:t xml:space="preserve">Individuals’ interests and hobbies should be identified, and then explored on a frequent and individualized basis.  </w:t>
            </w:r>
          </w:p>
        </w:tc>
      </w:tr>
      <w:tr w:rsidR="005D0378" w14:paraId="55D4BB9C" w14:textId="77777777" w:rsidTr="4A792D6F">
        <w:tc>
          <w:tcPr>
            <w:tcW w:w="1908" w:type="dxa"/>
            <w:vMerge/>
          </w:tcPr>
          <w:p w14:paraId="3199DCF2" w14:textId="77777777" w:rsidR="005D0378" w:rsidRPr="00B01202" w:rsidRDefault="005D0378" w:rsidP="007E4C85">
            <w:pPr>
              <w:jc w:val="center"/>
              <w:rPr>
                <w:rFonts w:asciiTheme="minorHAnsi" w:hAnsiTheme="minorHAnsi" w:cstheme="minorHAnsi"/>
                <w:b/>
                <w:sz w:val="22"/>
                <w:szCs w:val="22"/>
              </w:rPr>
            </w:pPr>
          </w:p>
        </w:tc>
        <w:tc>
          <w:tcPr>
            <w:tcW w:w="2068" w:type="dxa"/>
            <w:shd w:val="clear" w:color="auto" w:fill="D9E2F3" w:themeFill="accent1" w:themeFillTint="33"/>
          </w:tcPr>
          <w:p w14:paraId="76BE06AE" w14:textId="77777777" w:rsidR="005D0378" w:rsidRPr="00B01202" w:rsidRDefault="005D0378" w:rsidP="007E4C85">
            <w:pPr>
              <w:jc w:val="center"/>
              <w:rPr>
                <w:rFonts w:asciiTheme="minorHAnsi" w:hAnsiTheme="minorHAnsi" w:cstheme="minorHAnsi"/>
                <w:sz w:val="22"/>
                <w:szCs w:val="22"/>
              </w:rPr>
            </w:pPr>
            <w:r w:rsidRPr="00B01202">
              <w:rPr>
                <w:rFonts w:asciiTheme="minorHAnsi" w:hAnsiTheme="minorHAnsi" w:cstheme="minorHAnsi"/>
                <w:b/>
                <w:sz w:val="22"/>
                <w:szCs w:val="22"/>
              </w:rPr>
              <w:t>INFORMATION SOURCE</w:t>
            </w:r>
          </w:p>
        </w:tc>
        <w:tc>
          <w:tcPr>
            <w:tcW w:w="3060" w:type="dxa"/>
            <w:shd w:val="clear" w:color="auto" w:fill="D9E2F3" w:themeFill="accent1" w:themeFillTint="33"/>
          </w:tcPr>
          <w:p w14:paraId="73132816" w14:textId="77777777" w:rsidR="005D0378" w:rsidRPr="00B01202" w:rsidRDefault="005D0378" w:rsidP="007E4C85">
            <w:pPr>
              <w:jc w:val="center"/>
              <w:rPr>
                <w:rFonts w:asciiTheme="minorHAnsi" w:hAnsiTheme="minorHAnsi" w:cstheme="minorHAnsi"/>
                <w:sz w:val="22"/>
                <w:szCs w:val="22"/>
              </w:rPr>
            </w:pPr>
            <w:r w:rsidRPr="00B01202">
              <w:rPr>
                <w:rFonts w:asciiTheme="minorHAnsi" w:hAnsiTheme="minorHAnsi" w:cstheme="minorHAnsi"/>
                <w:b/>
                <w:sz w:val="22"/>
                <w:szCs w:val="22"/>
              </w:rPr>
              <w:t>HOW MEASURED</w:t>
            </w:r>
          </w:p>
        </w:tc>
        <w:tc>
          <w:tcPr>
            <w:tcW w:w="3756" w:type="dxa"/>
            <w:shd w:val="clear" w:color="auto" w:fill="D9E2F3" w:themeFill="accent1" w:themeFillTint="33"/>
          </w:tcPr>
          <w:p w14:paraId="40F5BCF8" w14:textId="77777777" w:rsidR="005D0378" w:rsidRPr="00B01202" w:rsidRDefault="005D0378" w:rsidP="007E4C85">
            <w:pPr>
              <w:jc w:val="center"/>
              <w:rPr>
                <w:rFonts w:asciiTheme="minorHAnsi" w:hAnsiTheme="minorHAnsi" w:cstheme="minorHAnsi"/>
                <w:sz w:val="22"/>
                <w:szCs w:val="22"/>
              </w:rPr>
            </w:pPr>
            <w:r w:rsidRPr="00B01202">
              <w:rPr>
                <w:rFonts w:asciiTheme="minorHAnsi" w:hAnsiTheme="minorHAnsi" w:cstheme="minorHAnsi"/>
                <w:b/>
                <w:sz w:val="22"/>
                <w:szCs w:val="22"/>
              </w:rPr>
              <w:t>CRITERIA FOR STANDARD MET</w:t>
            </w:r>
          </w:p>
        </w:tc>
        <w:tc>
          <w:tcPr>
            <w:tcW w:w="3822" w:type="dxa"/>
            <w:shd w:val="clear" w:color="auto" w:fill="D9E2F3" w:themeFill="accent1" w:themeFillTint="33"/>
          </w:tcPr>
          <w:p w14:paraId="2E5F3C01" w14:textId="77777777" w:rsidR="005D0378" w:rsidRPr="00B01202" w:rsidRDefault="005D0378" w:rsidP="007E4C85">
            <w:pPr>
              <w:jc w:val="center"/>
              <w:rPr>
                <w:rFonts w:asciiTheme="minorHAnsi" w:hAnsiTheme="minorHAnsi" w:cstheme="minorHAnsi"/>
                <w:b/>
                <w:sz w:val="22"/>
                <w:szCs w:val="22"/>
              </w:rPr>
            </w:pPr>
            <w:r w:rsidRPr="00B01202">
              <w:rPr>
                <w:rFonts w:asciiTheme="minorHAnsi" w:hAnsiTheme="minorHAnsi" w:cstheme="minorHAnsi"/>
                <w:b/>
                <w:sz w:val="22"/>
                <w:szCs w:val="22"/>
              </w:rPr>
              <w:t>CRITERIA FOR STANDARD</w:t>
            </w:r>
          </w:p>
          <w:p w14:paraId="168DB7E6" w14:textId="77777777" w:rsidR="005D0378" w:rsidRPr="00B01202" w:rsidRDefault="005D0378" w:rsidP="007E4C85">
            <w:pPr>
              <w:jc w:val="center"/>
              <w:rPr>
                <w:rFonts w:asciiTheme="minorHAnsi" w:hAnsiTheme="minorHAnsi" w:cstheme="minorHAnsi"/>
                <w:sz w:val="22"/>
                <w:szCs w:val="22"/>
              </w:rPr>
            </w:pPr>
            <w:r w:rsidRPr="00B01202">
              <w:rPr>
                <w:rFonts w:asciiTheme="minorHAnsi" w:hAnsiTheme="minorHAnsi" w:cstheme="minorHAnsi"/>
                <w:b/>
                <w:sz w:val="22"/>
                <w:szCs w:val="22"/>
              </w:rPr>
              <w:t>NOT MET</w:t>
            </w:r>
          </w:p>
        </w:tc>
      </w:tr>
      <w:tr w:rsidR="00B01202" w14:paraId="6E28753A" w14:textId="77777777" w:rsidTr="00731033">
        <w:trPr>
          <w:trHeight w:val="2447"/>
        </w:trPr>
        <w:tc>
          <w:tcPr>
            <w:tcW w:w="1908" w:type="dxa"/>
            <w:vMerge/>
          </w:tcPr>
          <w:p w14:paraId="5D2E2D55" w14:textId="77777777" w:rsidR="00B01202" w:rsidRPr="00B01202" w:rsidRDefault="00B01202" w:rsidP="007E4C85">
            <w:pPr>
              <w:jc w:val="center"/>
              <w:rPr>
                <w:rFonts w:asciiTheme="minorHAnsi" w:hAnsiTheme="minorHAnsi" w:cstheme="minorHAnsi"/>
                <w:b/>
                <w:sz w:val="22"/>
                <w:szCs w:val="22"/>
              </w:rPr>
            </w:pPr>
          </w:p>
        </w:tc>
        <w:tc>
          <w:tcPr>
            <w:tcW w:w="2068" w:type="dxa"/>
          </w:tcPr>
          <w:p w14:paraId="106A242C" w14:textId="70B4F77D" w:rsidR="00B01202" w:rsidRPr="00B01202" w:rsidRDefault="00B01202" w:rsidP="007E4C85">
            <w:pPr>
              <w:rPr>
                <w:rFonts w:asciiTheme="minorHAnsi" w:hAnsiTheme="minorHAnsi" w:cstheme="minorHAnsi"/>
                <w:sz w:val="22"/>
              </w:rPr>
            </w:pPr>
            <w:r w:rsidRPr="00B01202">
              <w:rPr>
                <w:rFonts w:asciiTheme="minorHAnsi" w:hAnsiTheme="minorHAnsi" w:cstheme="minorHAnsi"/>
                <w:sz w:val="22"/>
              </w:rPr>
              <w:t xml:space="preserve">Staff Interview </w:t>
            </w:r>
          </w:p>
          <w:p w14:paraId="2A54E5EB" w14:textId="77777777" w:rsidR="00B01202" w:rsidRPr="00B01202" w:rsidRDefault="00B01202" w:rsidP="007E4C85">
            <w:pPr>
              <w:rPr>
                <w:rFonts w:asciiTheme="minorHAnsi" w:hAnsiTheme="minorHAnsi" w:cstheme="minorHAnsi"/>
                <w:sz w:val="22"/>
              </w:rPr>
            </w:pPr>
          </w:p>
          <w:p w14:paraId="16053E04" w14:textId="77777777" w:rsidR="00B01202" w:rsidRPr="00B01202" w:rsidRDefault="00B01202" w:rsidP="007E4C85">
            <w:pPr>
              <w:rPr>
                <w:rFonts w:asciiTheme="minorHAnsi" w:hAnsiTheme="minorHAnsi" w:cstheme="minorHAnsi"/>
                <w:sz w:val="22"/>
              </w:rPr>
            </w:pPr>
            <w:r w:rsidRPr="00B01202">
              <w:rPr>
                <w:rFonts w:asciiTheme="minorHAnsi" w:hAnsiTheme="minorHAnsi" w:cstheme="minorHAnsi"/>
                <w:sz w:val="22"/>
              </w:rPr>
              <w:t>Individual interview and observation</w:t>
            </w:r>
          </w:p>
          <w:p w14:paraId="6228EA88" w14:textId="77777777" w:rsidR="00B01202" w:rsidRPr="00B01202" w:rsidRDefault="00B01202" w:rsidP="007E4C85">
            <w:pPr>
              <w:rPr>
                <w:rFonts w:asciiTheme="minorHAnsi" w:hAnsiTheme="minorHAnsi" w:cstheme="minorHAnsi"/>
                <w:sz w:val="22"/>
              </w:rPr>
            </w:pPr>
          </w:p>
          <w:p w14:paraId="56BA3D65" w14:textId="69876A79" w:rsidR="00B01202" w:rsidRPr="00B01202" w:rsidRDefault="00B01202" w:rsidP="007E4C85">
            <w:pPr>
              <w:rPr>
                <w:rFonts w:asciiTheme="minorHAnsi" w:hAnsiTheme="minorHAnsi" w:cstheme="minorHAnsi"/>
                <w:sz w:val="22"/>
              </w:rPr>
            </w:pPr>
            <w:r w:rsidRPr="00B01202">
              <w:rPr>
                <w:rFonts w:asciiTheme="minorHAnsi" w:hAnsiTheme="minorHAnsi" w:cstheme="minorHAnsi"/>
                <w:sz w:val="22"/>
              </w:rPr>
              <w:t xml:space="preserve">Documentation </w:t>
            </w:r>
          </w:p>
          <w:p w14:paraId="4F8DF1AA" w14:textId="77777777" w:rsidR="00B01202" w:rsidRPr="00B01202" w:rsidRDefault="00B01202" w:rsidP="007E4C85">
            <w:pPr>
              <w:rPr>
                <w:rFonts w:asciiTheme="minorHAnsi" w:hAnsiTheme="minorHAnsi" w:cstheme="minorHAnsi"/>
                <w:sz w:val="22"/>
                <w:szCs w:val="22"/>
              </w:rPr>
            </w:pPr>
          </w:p>
        </w:tc>
        <w:tc>
          <w:tcPr>
            <w:tcW w:w="3060" w:type="dxa"/>
          </w:tcPr>
          <w:p w14:paraId="36D3FA1F" w14:textId="132B3033" w:rsidR="00B01202" w:rsidRPr="00227487" w:rsidRDefault="00B01202" w:rsidP="007E4C85">
            <w:pPr>
              <w:rPr>
                <w:rFonts w:asciiTheme="minorHAnsi" w:hAnsiTheme="minorHAnsi" w:cstheme="minorHAnsi"/>
                <w:strike/>
                <w:sz w:val="22"/>
              </w:rPr>
            </w:pPr>
            <w:r w:rsidRPr="00B01202">
              <w:rPr>
                <w:rFonts w:asciiTheme="minorHAnsi" w:hAnsiTheme="minorHAnsi" w:cstheme="minorHAnsi"/>
                <w:sz w:val="22"/>
              </w:rPr>
              <w:t xml:space="preserve">Review how staff support individuals in exploration, </w:t>
            </w:r>
            <w:proofErr w:type="gramStart"/>
            <w:r w:rsidRPr="00B01202">
              <w:rPr>
                <w:rFonts w:asciiTheme="minorHAnsi" w:hAnsiTheme="minorHAnsi" w:cstheme="minorHAnsi"/>
                <w:sz w:val="22"/>
              </w:rPr>
              <w:t>discovery</w:t>
            </w:r>
            <w:proofErr w:type="gramEnd"/>
            <w:r w:rsidRPr="00B01202">
              <w:rPr>
                <w:rFonts w:asciiTheme="minorHAnsi" w:hAnsiTheme="minorHAnsi" w:cstheme="minorHAnsi"/>
                <w:sz w:val="22"/>
              </w:rPr>
              <w:t xml:space="preserve"> and participation in varied cultural, social, recreational and spiritual activities to potentially broaden each individual’s knowledge and potentially broaden interests</w:t>
            </w:r>
            <w:r w:rsidR="00227487">
              <w:rPr>
                <w:rFonts w:asciiTheme="minorHAnsi" w:hAnsiTheme="minorHAnsi" w:cstheme="minorHAnsi"/>
                <w:strike/>
                <w:sz w:val="22"/>
              </w:rPr>
              <w:t xml:space="preserve"> </w:t>
            </w:r>
            <w:r w:rsidRPr="00B01202">
              <w:rPr>
                <w:rFonts w:asciiTheme="minorHAnsi" w:hAnsiTheme="minorHAnsi" w:cstheme="minorHAnsi"/>
                <w:sz w:val="22"/>
              </w:rPr>
              <w:t>so</w:t>
            </w:r>
            <w:r w:rsidR="00227487" w:rsidRPr="00B01202">
              <w:rPr>
                <w:rFonts w:asciiTheme="minorHAnsi" w:hAnsiTheme="minorHAnsi" w:cstheme="minorHAnsi"/>
                <w:sz w:val="22"/>
              </w:rPr>
              <w:t>,</w:t>
            </w:r>
            <w:r w:rsidRPr="00B01202">
              <w:rPr>
                <w:rFonts w:asciiTheme="minorHAnsi" w:hAnsiTheme="minorHAnsi" w:cstheme="minorHAnsi"/>
                <w:sz w:val="22"/>
              </w:rPr>
              <w:t xml:space="preserve"> they can make a more informed choice about what to do during the day.</w:t>
            </w:r>
          </w:p>
          <w:p w14:paraId="7D2F463C" w14:textId="77777777" w:rsidR="00B01202" w:rsidRPr="00B01202" w:rsidRDefault="00B01202" w:rsidP="007E4C85">
            <w:pPr>
              <w:rPr>
                <w:rFonts w:asciiTheme="minorHAnsi" w:hAnsiTheme="minorHAnsi" w:cstheme="minorHAnsi"/>
                <w:sz w:val="22"/>
              </w:rPr>
            </w:pPr>
          </w:p>
          <w:p w14:paraId="3BAF5D80" w14:textId="19A656DF" w:rsidR="00B01202" w:rsidRPr="00B01202" w:rsidRDefault="00B01202" w:rsidP="007E4C85">
            <w:pPr>
              <w:rPr>
                <w:rFonts w:asciiTheme="minorHAnsi" w:hAnsiTheme="minorHAnsi" w:cstheme="minorHAnsi"/>
                <w:color w:val="FF0000"/>
                <w:sz w:val="22"/>
                <w:szCs w:val="22"/>
              </w:rPr>
            </w:pPr>
            <w:r w:rsidRPr="00B01202">
              <w:rPr>
                <w:rFonts w:asciiTheme="minorHAnsi" w:hAnsiTheme="minorHAnsi" w:cstheme="minorHAnsi"/>
                <w:sz w:val="22"/>
              </w:rPr>
              <w:t>Review any documentation that outlines/ explains individual interests.</w:t>
            </w:r>
          </w:p>
        </w:tc>
        <w:tc>
          <w:tcPr>
            <w:tcW w:w="3756" w:type="dxa"/>
          </w:tcPr>
          <w:p w14:paraId="1D5F7238" w14:textId="3F5B2CC0" w:rsidR="00B01202" w:rsidRPr="00B01202" w:rsidRDefault="00B01202" w:rsidP="007E4C85">
            <w:pPr>
              <w:rPr>
                <w:rFonts w:asciiTheme="minorHAnsi" w:hAnsiTheme="minorHAnsi" w:cstheme="minorHAnsi"/>
                <w:sz w:val="22"/>
              </w:rPr>
            </w:pPr>
            <w:r w:rsidRPr="00B01202">
              <w:rPr>
                <w:rFonts w:asciiTheme="minorHAnsi" w:hAnsiTheme="minorHAnsi" w:cstheme="minorHAnsi"/>
                <w:sz w:val="22"/>
              </w:rPr>
              <w:t>Staff support individuals to determine what is of interest to the individual and support exploration, discovery and participation in activities related to community involvement, personal interest</w:t>
            </w:r>
            <w:r w:rsidR="00227487" w:rsidRPr="00B01202">
              <w:rPr>
                <w:rFonts w:asciiTheme="minorHAnsi" w:hAnsiTheme="minorHAnsi" w:cstheme="minorHAnsi"/>
                <w:sz w:val="22"/>
              </w:rPr>
              <w:t>,</w:t>
            </w:r>
            <w:r w:rsidRPr="00B01202">
              <w:rPr>
                <w:rFonts w:asciiTheme="minorHAnsi" w:hAnsiTheme="minorHAnsi" w:cstheme="minorHAnsi"/>
                <w:sz w:val="22"/>
              </w:rPr>
              <w:t xml:space="preserve"> and hobbies on a consistent and sustained basis. </w:t>
            </w:r>
          </w:p>
          <w:p w14:paraId="71AD9393" w14:textId="77777777" w:rsidR="00B01202" w:rsidRPr="00B01202" w:rsidRDefault="00B01202" w:rsidP="007E4C85">
            <w:pPr>
              <w:rPr>
                <w:rFonts w:asciiTheme="minorHAnsi" w:hAnsiTheme="minorHAnsi" w:cstheme="minorHAnsi"/>
                <w:sz w:val="22"/>
              </w:rPr>
            </w:pPr>
          </w:p>
          <w:p w14:paraId="2B036850" w14:textId="77777777" w:rsidR="00B01202" w:rsidRPr="00B01202" w:rsidRDefault="00B01202" w:rsidP="007E4C85">
            <w:pPr>
              <w:rPr>
                <w:rFonts w:asciiTheme="minorHAnsi" w:hAnsiTheme="minorHAnsi" w:cstheme="minorHAnsi"/>
                <w:sz w:val="22"/>
              </w:rPr>
            </w:pPr>
          </w:p>
          <w:p w14:paraId="3CC58CEB" w14:textId="77777777" w:rsidR="00B01202" w:rsidRPr="00B01202" w:rsidRDefault="00B01202" w:rsidP="007E4C85">
            <w:pPr>
              <w:rPr>
                <w:rFonts w:asciiTheme="minorHAnsi" w:hAnsiTheme="minorHAnsi" w:cstheme="minorHAnsi"/>
                <w:sz w:val="22"/>
              </w:rPr>
            </w:pPr>
          </w:p>
          <w:p w14:paraId="6DFDEB82" w14:textId="01BBF4A2" w:rsidR="00B01202" w:rsidRPr="00B01202" w:rsidRDefault="00B01202" w:rsidP="007E4C85">
            <w:pPr>
              <w:rPr>
                <w:rFonts w:asciiTheme="minorHAnsi" w:hAnsiTheme="minorHAnsi" w:cstheme="minorHAnsi"/>
                <w:color w:val="FF0000"/>
                <w:sz w:val="22"/>
                <w:szCs w:val="22"/>
              </w:rPr>
            </w:pPr>
            <w:r w:rsidRPr="00B01202">
              <w:rPr>
                <w:rFonts w:asciiTheme="minorHAnsi" w:hAnsiTheme="minorHAnsi" w:cstheme="minorHAnsi"/>
                <w:sz w:val="22"/>
              </w:rPr>
              <w:t xml:space="preserve"> </w:t>
            </w:r>
          </w:p>
        </w:tc>
        <w:tc>
          <w:tcPr>
            <w:tcW w:w="3822" w:type="dxa"/>
          </w:tcPr>
          <w:p w14:paraId="065E28CC" w14:textId="49653C99" w:rsidR="00B01202" w:rsidRPr="00B01202" w:rsidRDefault="00B01202" w:rsidP="00A876D3">
            <w:pPr>
              <w:pStyle w:val="ListParagraph"/>
              <w:numPr>
                <w:ilvl w:val="0"/>
                <w:numId w:val="42"/>
              </w:numPr>
              <w:ind w:left="368"/>
              <w:rPr>
                <w:rFonts w:asciiTheme="minorHAnsi" w:hAnsiTheme="minorHAnsi" w:cstheme="minorHAnsi"/>
                <w:sz w:val="22"/>
              </w:rPr>
            </w:pPr>
            <w:r w:rsidRPr="00B01202">
              <w:rPr>
                <w:rFonts w:asciiTheme="minorHAnsi" w:hAnsiTheme="minorHAnsi" w:cstheme="minorHAnsi"/>
                <w:sz w:val="22"/>
              </w:rPr>
              <w:t>Staff do not support individuals to determine what is of interest to the individual</w:t>
            </w:r>
            <w:r w:rsidR="00227487" w:rsidRPr="00B01202">
              <w:rPr>
                <w:rFonts w:asciiTheme="minorHAnsi" w:hAnsiTheme="minorHAnsi" w:cstheme="minorHAnsi"/>
                <w:sz w:val="22"/>
              </w:rPr>
              <w:t>.</w:t>
            </w:r>
            <w:r w:rsidRPr="00B01202">
              <w:rPr>
                <w:rFonts w:asciiTheme="minorHAnsi" w:hAnsiTheme="minorHAnsi" w:cstheme="minorHAnsi"/>
                <w:sz w:val="22"/>
              </w:rPr>
              <w:t xml:space="preserve"> </w:t>
            </w:r>
          </w:p>
          <w:p w14:paraId="22A4957D" w14:textId="7362C8C4" w:rsidR="00B01202" w:rsidRPr="00B01202" w:rsidRDefault="00B01202" w:rsidP="00A876D3">
            <w:pPr>
              <w:pStyle w:val="ListParagraph"/>
              <w:numPr>
                <w:ilvl w:val="0"/>
                <w:numId w:val="42"/>
              </w:numPr>
              <w:ind w:left="368"/>
              <w:rPr>
                <w:rFonts w:asciiTheme="minorHAnsi" w:hAnsiTheme="minorHAnsi" w:cstheme="minorHAnsi"/>
                <w:sz w:val="22"/>
              </w:rPr>
            </w:pPr>
            <w:r w:rsidRPr="00B01202">
              <w:rPr>
                <w:rFonts w:asciiTheme="minorHAnsi" w:hAnsiTheme="minorHAnsi" w:cstheme="minorHAnsi"/>
                <w:b/>
                <w:sz w:val="22"/>
                <w:u w:val="single"/>
              </w:rPr>
              <w:t>and/or</w:t>
            </w:r>
            <w:r w:rsidRPr="00B01202">
              <w:rPr>
                <w:rFonts w:asciiTheme="minorHAnsi" w:hAnsiTheme="minorHAnsi" w:cstheme="minorHAnsi"/>
                <w:sz w:val="22"/>
              </w:rPr>
              <w:t xml:space="preserve"> do not support exploration, discovery or participation in activities related to community involvement, personal interest</w:t>
            </w:r>
            <w:r w:rsidR="00227487" w:rsidRPr="00B01202">
              <w:rPr>
                <w:rFonts w:asciiTheme="minorHAnsi" w:hAnsiTheme="minorHAnsi" w:cstheme="minorHAnsi"/>
                <w:sz w:val="22"/>
              </w:rPr>
              <w:t>,</w:t>
            </w:r>
            <w:r w:rsidRPr="00B01202">
              <w:rPr>
                <w:rFonts w:asciiTheme="minorHAnsi" w:hAnsiTheme="minorHAnsi" w:cstheme="minorHAnsi"/>
                <w:sz w:val="22"/>
              </w:rPr>
              <w:t xml:space="preserve"> and hobbies on a consistent and sustained basis.</w:t>
            </w:r>
          </w:p>
          <w:p w14:paraId="1F079D74" w14:textId="77777777" w:rsidR="00B01202" w:rsidRPr="00B01202" w:rsidRDefault="00B01202" w:rsidP="00B01202">
            <w:pPr>
              <w:ind w:left="368"/>
              <w:rPr>
                <w:rFonts w:asciiTheme="minorHAnsi" w:hAnsiTheme="minorHAnsi" w:cstheme="minorHAnsi"/>
                <w:sz w:val="22"/>
              </w:rPr>
            </w:pPr>
          </w:p>
          <w:p w14:paraId="023028BC" w14:textId="77777777" w:rsidR="00B01202" w:rsidRPr="00B01202" w:rsidRDefault="00B01202" w:rsidP="00B01202">
            <w:pPr>
              <w:ind w:left="368"/>
              <w:rPr>
                <w:rFonts w:asciiTheme="minorHAnsi" w:hAnsiTheme="minorHAnsi" w:cstheme="minorHAnsi"/>
                <w:sz w:val="22"/>
              </w:rPr>
            </w:pPr>
          </w:p>
          <w:p w14:paraId="4140CDEB" w14:textId="77777777" w:rsidR="00B01202" w:rsidRPr="00B01202" w:rsidRDefault="00B01202" w:rsidP="00B01202">
            <w:pPr>
              <w:ind w:left="368"/>
              <w:rPr>
                <w:rFonts w:asciiTheme="minorHAnsi" w:hAnsiTheme="minorHAnsi" w:cstheme="minorHAnsi"/>
                <w:color w:val="000080"/>
                <w:sz w:val="22"/>
                <w:szCs w:val="22"/>
              </w:rPr>
            </w:pPr>
          </w:p>
        </w:tc>
      </w:tr>
    </w:tbl>
    <w:p w14:paraId="5F6270DB" w14:textId="77777777" w:rsidR="00717760" w:rsidRDefault="00717760" w:rsidP="00897223"/>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01202" w14:paraId="16E29C3C" w14:textId="77777777" w:rsidTr="007E4C85">
        <w:tc>
          <w:tcPr>
            <w:tcW w:w="1908" w:type="dxa"/>
            <w:vMerge w:val="restart"/>
          </w:tcPr>
          <w:p w14:paraId="60E0A22A" w14:textId="77777777" w:rsidR="00B01202" w:rsidRPr="007E4C85" w:rsidRDefault="00B01202"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E4C85">
              <w:rPr>
                <w:rFonts w:asciiTheme="minorHAnsi" w:hAnsiTheme="minorHAnsi" w:cstheme="minorHAnsi"/>
                <w:b/>
                <w:sz w:val="22"/>
                <w:szCs w:val="22"/>
                <w:shd w:val="clear" w:color="auto" w:fill="D9E2F3" w:themeFill="accent1" w:themeFillTint="33"/>
              </w:rPr>
              <w:t>INDICATOR</w:t>
            </w:r>
          </w:p>
          <w:p w14:paraId="24BA1308" w14:textId="77777777" w:rsidR="00B01202" w:rsidRPr="007E4C85" w:rsidRDefault="00B01202" w:rsidP="007E4C85">
            <w:pPr>
              <w:rPr>
                <w:rFonts w:asciiTheme="minorHAnsi" w:hAnsiTheme="minorHAnsi" w:cstheme="minorHAnsi"/>
                <w:sz w:val="22"/>
                <w:szCs w:val="22"/>
              </w:rPr>
            </w:pPr>
          </w:p>
          <w:p w14:paraId="5114BF7C" w14:textId="15ED5D24" w:rsidR="00B01202" w:rsidRPr="007E4C85" w:rsidRDefault="00B01202" w:rsidP="00B01202">
            <w:pPr>
              <w:rPr>
                <w:rFonts w:asciiTheme="minorHAnsi" w:hAnsiTheme="minorHAnsi" w:cstheme="minorHAnsi"/>
                <w:sz w:val="22"/>
                <w:szCs w:val="22"/>
              </w:rPr>
            </w:pPr>
            <w:r w:rsidRPr="007E4C85">
              <w:rPr>
                <w:rFonts w:asciiTheme="minorHAnsi" w:hAnsiTheme="minorHAnsi" w:cstheme="minorHAnsi"/>
                <w:b/>
                <w:sz w:val="22"/>
                <w:szCs w:val="22"/>
              </w:rPr>
              <w:t xml:space="preserve">C41 </w:t>
            </w:r>
            <w:r w:rsidRPr="007E4C85">
              <w:rPr>
                <w:rFonts w:asciiTheme="minorHAnsi" w:hAnsiTheme="minorHAnsi" w:cstheme="minorHAnsi"/>
                <w:sz w:val="22"/>
                <w:szCs w:val="22"/>
              </w:rPr>
              <w:t>Individuals participate in activities, including those in the community, that reflect their interests and preferences.</w:t>
            </w:r>
          </w:p>
          <w:p w14:paraId="6304536B" w14:textId="77777777" w:rsidR="00B01202" w:rsidRPr="007E4C85" w:rsidRDefault="00B01202" w:rsidP="007E4C85">
            <w:pPr>
              <w:rPr>
                <w:rFonts w:asciiTheme="minorHAnsi" w:hAnsiTheme="minorHAnsi" w:cstheme="minorHAnsi"/>
                <w:sz w:val="22"/>
                <w:szCs w:val="22"/>
              </w:rPr>
            </w:pPr>
          </w:p>
          <w:p w14:paraId="38011506" w14:textId="77777777" w:rsidR="00B01202" w:rsidRPr="007E4C85" w:rsidRDefault="00B01202"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E4C85">
              <w:rPr>
                <w:rFonts w:asciiTheme="minorHAnsi" w:hAnsiTheme="minorHAnsi" w:cstheme="minorHAnsi"/>
                <w:b/>
                <w:sz w:val="22"/>
                <w:szCs w:val="22"/>
              </w:rPr>
              <w:t>APPLICABILITY</w:t>
            </w:r>
          </w:p>
          <w:p w14:paraId="1C906943" w14:textId="77777777" w:rsidR="00B01202" w:rsidRPr="007E4C85" w:rsidRDefault="00B01202" w:rsidP="007E4C85">
            <w:pPr>
              <w:jc w:val="center"/>
              <w:rPr>
                <w:rFonts w:asciiTheme="minorHAnsi" w:hAnsiTheme="minorHAnsi" w:cstheme="minorHAnsi"/>
                <w:sz w:val="22"/>
                <w:szCs w:val="22"/>
              </w:rPr>
            </w:pPr>
          </w:p>
          <w:p w14:paraId="2402C8E6" w14:textId="751907D7" w:rsidR="00B01202" w:rsidRPr="007E4C85" w:rsidRDefault="007E4C85" w:rsidP="007E4C85">
            <w:pPr>
              <w:jc w:val="center"/>
              <w:rPr>
                <w:rFonts w:asciiTheme="minorHAnsi" w:hAnsiTheme="minorHAnsi" w:cstheme="minorHAnsi"/>
                <w:sz w:val="22"/>
                <w:szCs w:val="22"/>
              </w:rPr>
            </w:pPr>
            <w:r w:rsidRPr="007E4C85">
              <w:rPr>
                <w:rFonts w:asciiTheme="minorHAnsi" w:hAnsiTheme="minorHAnsi" w:cstheme="minorHAnsi"/>
                <w:sz w:val="22"/>
                <w:szCs w:val="22"/>
              </w:rPr>
              <w:t>Community Based Day Services</w:t>
            </w:r>
          </w:p>
          <w:p w14:paraId="38CDEAC6" w14:textId="77777777" w:rsidR="00B01202" w:rsidRPr="007E4C85" w:rsidRDefault="00B01202" w:rsidP="00B01202">
            <w:pPr>
              <w:jc w:val="center"/>
              <w:rPr>
                <w:rFonts w:asciiTheme="minorHAnsi" w:hAnsiTheme="minorHAnsi" w:cstheme="minorHAnsi"/>
                <w:sz w:val="22"/>
                <w:szCs w:val="22"/>
              </w:rPr>
            </w:pPr>
          </w:p>
        </w:tc>
        <w:tc>
          <w:tcPr>
            <w:tcW w:w="2068" w:type="dxa"/>
            <w:shd w:val="clear" w:color="auto" w:fill="D9E2F3" w:themeFill="accent1" w:themeFillTint="33"/>
          </w:tcPr>
          <w:p w14:paraId="4EB47F14" w14:textId="6BD7BB9A" w:rsidR="003647EB" w:rsidRPr="007E4C85" w:rsidRDefault="007E4C85" w:rsidP="007E4C85">
            <w:pPr>
              <w:rPr>
                <w:rFonts w:asciiTheme="minorHAnsi" w:hAnsiTheme="minorHAnsi" w:cstheme="minorHAnsi"/>
                <w:b/>
                <w:sz w:val="22"/>
                <w:szCs w:val="22"/>
              </w:rPr>
            </w:pPr>
            <w:r w:rsidRPr="007E4C85">
              <w:rPr>
                <w:rFonts w:asciiTheme="minorHAnsi" w:hAnsiTheme="minorHAnsi" w:cstheme="minorHAnsi"/>
                <w:b/>
                <w:sz w:val="22"/>
                <w:szCs w:val="22"/>
              </w:rPr>
              <w:t>Regulations 7.03 (1) (b):</w:t>
            </w:r>
          </w:p>
        </w:tc>
        <w:tc>
          <w:tcPr>
            <w:tcW w:w="10638" w:type="dxa"/>
            <w:gridSpan w:val="3"/>
            <w:shd w:val="clear" w:color="auto" w:fill="auto"/>
          </w:tcPr>
          <w:p w14:paraId="7D7BF13D" w14:textId="099ABDAF" w:rsidR="00607C7D" w:rsidRPr="002242F6" w:rsidRDefault="007E4C85" w:rsidP="007E4C85">
            <w:pPr>
              <w:rPr>
                <w:rFonts w:asciiTheme="minorHAnsi" w:hAnsiTheme="minorHAnsi" w:cstheme="minorHAnsi"/>
                <w:sz w:val="22"/>
                <w:szCs w:val="22"/>
              </w:rPr>
            </w:pPr>
            <w:r w:rsidRPr="007E4C85">
              <w:rPr>
                <w:rFonts w:asciiTheme="minorHAnsi" w:hAnsiTheme="minorHAnsi" w:cstheme="minorHAnsi"/>
                <w:sz w:val="22"/>
                <w:szCs w:val="22"/>
              </w:rPr>
              <w:t>Individual Control: Opportunities for exercising control and choice in all aspects of an individual’s life, education necessary to assist the individual to make informed decisions, and assurance that the individual’s opinions are listened to and treated seriously</w:t>
            </w:r>
            <w:r w:rsidR="00227487" w:rsidRPr="007E4C85">
              <w:rPr>
                <w:rFonts w:asciiTheme="minorHAnsi" w:hAnsiTheme="minorHAnsi" w:cstheme="minorHAnsi"/>
                <w:sz w:val="22"/>
                <w:szCs w:val="22"/>
              </w:rPr>
              <w:t>.</w:t>
            </w:r>
          </w:p>
        </w:tc>
      </w:tr>
      <w:tr w:rsidR="001937AD" w14:paraId="59ABC03B" w14:textId="77777777" w:rsidTr="007E4C85">
        <w:tc>
          <w:tcPr>
            <w:tcW w:w="1908" w:type="dxa"/>
            <w:vMerge/>
          </w:tcPr>
          <w:p w14:paraId="58A997CB" w14:textId="77777777" w:rsidR="001937AD" w:rsidRPr="007E4C85" w:rsidRDefault="001937AD"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7D311B7D" w14:textId="21C5BB22" w:rsidR="001937AD" w:rsidRPr="007E4C85" w:rsidRDefault="001937AD" w:rsidP="007E4C85">
            <w:pPr>
              <w:rPr>
                <w:rFonts w:asciiTheme="minorHAnsi" w:hAnsiTheme="minorHAnsi" w:cstheme="minorHAnsi"/>
                <w:b/>
                <w:sz w:val="22"/>
                <w:szCs w:val="22"/>
              </w:rPr>
            </w:pPr>
            <w:r>
              <w:rPr>
                <w:rFonts w:asciiTheme="minorHAnsi" w:hAnsiTheme="minorHAnsi" w:cstheme="minorHAnsi"/>
                <w:b/>
                <w:sz w:val="22"/>
                <w:szCs w:val="22"/>
              </w:rPr>
              <w:t>7.04 (c)</w:t>
            </w:r>
          </w:p>
        </w:tc>
        <w:tc>
          <w:tcPr>
            <w:tcW w:w="10638" w:type="dxa"/>
            <w:gridSpan w:val="3"/>
            <w:shd w:val="clear" w:color="auto" w:fill="auto"/>
          </w:tcPr>
          <w:p w14:paraId="5FF874F5" w14:textId="31DE318A" w:rsidR="001937AD" w:rsidRPr="007E4C85" w:rsidRDefault="001937AD" w:rsidP="007E4C85">
            <w:pPr>
              <w:rPr>
                <w:rFonts w:asciiTheme="minorHAnsi" w:hAnsiTheme="minorHAnsi" w:cstheme="minorHAnsi"/>
                <w:sz w:val="22"/>
                <w:szCs w:val="22"/>
              </w:rPr>
            </w:pPr>
            <w:r w:rsidRPr="002242F6">
              <w:rPr>
                <w:rFonts w:asciiTheme="minorHAnsi" w:hAnsiTheme="minorHAnsi" w:cstheme="minorHAnsi"/>
                <w:sz w:val="22"/>
                <w:szCs w:val="22"/>
              </w:rPr>
              <w:t xml:space="preserve">(c) Community Membership. Opportunities to participate in, be integrated into, and contribute to the life of their community through 1. education and supports to assist individuals to participate in recreational, social, and leisure activities outside of the home in integrated settings with neighbors, other people in the community, and consistent with the needs, desires, and choices of </w:t>
            </w:r>
            <w:proofErr w:type="gramStart"/>
            <w:r w:rsidRPr="002242F6">
              <w:rPr>
                <w:rFonts w:asciiTheme="minorHAnsi" w:hAnsiTheme="minorHAnsi" w:cstheme="minorHAnsi"/>
                <w:sz w:val="22"/>
                <w:szCs w:val="22"/>
              </w:rPr>
              <w:t>each individual</w:t>
            </w:r>
            <w:proofErr w:type="gramEnd"/>
            <w:r w:rsidRPr="002242F6">
              <w:rPr>
                <w:rFonts w:asciiTheme="minorHAnsi" w:hAnsiTheme="minorHAnsi" w:cstheme="minorHAnsi"/>
                <w:sz w:val="22"/>
                <w:szCs w:val="22"/>
              </w:rPr>
              <w:t>;</w:t>
            </w:r>
          </w:p>
        </w:tc>
      </w:tr>
      <w:tr w:rsidR="00B01202" w14:paraId="661ACED1" w14:textId="77777777" w:rsidTr="007E4C85">
        <w:tc>
          <w:tcPr>
            <w:tcW w:w="1908" w:type="dxa"/>
            <w:vMerge/>
          </w:tcPr>
          <w:p w14:paraId="0E907301" w14:textId="77777777" w:rsidR="00B01202" w:rsidRPr="007E4C85" w:rsidRDefault="00B01202" w:rsidP="007E4C85">
            <w:pPr>
              <w:jc w:val="center"/>
              <w:rPr>
                <w:rFonts w:asciiTheme="minorHAnsi" w:hAnsiTheme="minorHAnsi" w:cstheme="minorHAnsi"/>
                <w:sz w:val="22"/>
                <w:szCs w:val="22"/>
              </w:rPr>
            </w:pPr>
          </w:p>
        </w:tc>
        <w:tc>
          <w:tcPr>
            <w:tcW w:w="12706" w:type="dxa"/>
            <w:gridSpan w:val="4"/>
          </w:tcPr>
          <w:p w14:paraId="5698B299" w14:textId="77777777" w:rsidR="00B01202" w:rsidRPr="007E4C85" w:rsidRDefault="00B01202" w:rsidP="007E4C85">
            <w:pPr>
              <w:shd w:val="clear" w:color="auto" w:fill="D9E2F3" w:themeFill="accent1" w:themeFillTint="33"/>
              <w:rPr>
                <w:rFonts w:asciiTheme="minorHAnsi" w:hAnsiTheme="minorHAnsi" w:cstheme="minorHAnsi"/>
                <w:b/>
                <w:sz w:val="22"/>
                <w:szCs w:val="22"/>
              </w:rPr>
            </w:pPr>
            <w:r w:rsidRPr="007E4C85">
              <w:rPr>
                <w:rFonts w:asciiTheme="minorHAnsi" w:hAnsiTheme="minorHAnsi" w:cstheme="minorHAnsi"/>
                <w:b/>
                <w:sz w:val="22"/>
                <w:szCs w:val="22"/>
              </w:rPr>
              <w:t>GUIDELINES:</w:t>
            </w:r>
          </w:p>
          <w:p w14:paraId="28AC158A" w14:textId="77777777" w:rsidR="007E4C85" w:rsidRPr="007E4C85" w:rsidRDefault="00B01202" w:rsidP="007E4C85">
            <w:pPr>
              <w:rPr>
                <w:rFonts w:asciiTheme="minorHAnsi" w:hAnsiTheme="minorHAnsi" w:cstheme="minorHAnsi"/>
                <w:sz w:val="22"/>
                <w:szCs w:val="22"/>
              </w:rPr>
            </w:pPr>
            <w:r w:rsidRPr="007E4C85">
              <w:rPr>
                <w:rFonts w:asciiTheme="minorHAnsi" w:hAnsiTheme="minorHAnsi" w:cstheme="minorHAnsi"/>
                <w:sz w:val="22"/>
                <w:szCs w:val="22"/>
              </w:rPr>
              <w:t xml:space="preserve"> </w:t>
            </w:r>
            <w:r w:rsidR="007E4C85" w:rsidRPr="007E4C85">
              <w:rPr>
                <w:rFonts w:asciiTheme="minorHAnsi" w:hAnsiTheme="minorHAnsi" w:cstheme="minorHAnsi"/>
                <w:sz w:val="22"/>
                <w:szCs w:val="22"/>
              </w:rPr>
              <w:t xml:space="preserve">Once individuals’ preferences and interests in community activities have been assessed and discovered, staff must support individuals in realizing these preferences and interests. </w:t>
            </w:r>
          </w:p>
          <w:p w14:paraId="6CC3071A" w14:textId="77777777" w:rsidR="007E4C85" w:rsidRPr="007E4C85" w:rsidRDefault="007E4C85" w:rsidP="007E4C85">
            <w:pPr>
              <w:rPr>
                <w:rFonts w:asciiTheme="minorHAnsi" w:hAnsiTheme="minorHAnsi" w:cstheme="minorHAnsi"/>
                <w:sz w:val="22"/>
                <w:szCs w:val="22"/>
              </w:rPr>
            </w:pPr>
          </w:p>
          <w:p w14:paraId="10F46496" w14:textId="2A39CB67" w:rsidR="007E4C85" w:rsidRPr="007E4C85" w:rsidRDefault="007E4C85" w:rsidP="007E4C85">
            <w:pPr>
              <w:rPr>
                <w:rFonts w:asciiTheme="minorHAnsi" w:hAnsiTheme="minorHAnsi" w:cstheme="minorHAnsi"/>
                <w:sz w:val="22"/>
                <w:szCs w:val="22"/>
              </w:rPr>
            </w:pPr>
            <w:r w:rsidRPr="007E4C85">
              <w:rPr>
                <w:rFonts w:asciiTheme="minorHAnsi" w:hAnsiTheme="minorHAnsi" w:cstheme="minorHAnsi"/>
                <w:sz w:val="22"/>
                <w:szCs w:val="22"/>
              </w:rPr>
              <w:t xml:space="preserve">Activities that occur on an individualized basis must be done as much as possible.  This allows for the greater possibility that activities are based on individuals’ expressed interests rather than the </w:t>
            </w:r>
            <w:r w:rsidR="00227487" w:rsidRPr="007E4C85">
              <w:rPr>
                <w:rFonts w:asciiTheme="minorHAnsi" w:hAnsiTheme="minorHAnsi" w:cstheme="minorHAnsi"/>
                <w:sz w:val="22"/>
                <w:szCs w:val="22"/>
              </w:rPr>
              <w:t>group</w:t>
            </w:r>
            <w:r w:rsidRPr="007E4C85">
              <w:rPr>
                <w:rFonts w:asciiTheme="minorHAnsi" w:hAnsiTheme="minorHAnsi" w:cstheme="minorHAnsi"/>
                <w:sz w:val="22"/>
                <w:szCs w:val="22"/>
              </w:rPr>
              <w:t>.</w:t>
            </w:r>
          </w:p>
          <w:p w14:paraId="0AC396F4" w14:textId="77777777" w:rsidR="007E4C85" w:rsidRPr="007E4C85" w:rsidRDefault="007E4C85" w:rsidP="007E4C85">
            <w:pPr>
              <w:rPr>
                <w:rFonts w:asciiTheme="minorHAnsi" w:hAnsiTheme="minorHAnsi" w:cstheme="minorHAnsi"/>
                <w:sz w:val="22"/>
                <w:szCs w:val="22"/>
              </w:rPr>
            </w:pPr>
          </w:p>
          <w:p w14:paraId="795251D8" w14:textId="0C82B48F" w:rsidR="00B01202" w:rsidRPr="007E4C85" w:rsidRDefault="007E4C85" w:rsidP="007E4C85">
            <w:pPr>
              <w:rPr>
                <w:rFonts w:asciiTheme="minorHAnsi" w:hAnsiTheme="minorHAnsi" w:cstheme="minorHAnsi"/>
                <w:sz w:val="22"/>
                <w:szCs w:val="22"/>
              </w:rPr>
            </w:pPr>
            <w:r w:rsidRPr="007E4C85">
              <w:rPr>
                <w:rFonts w:asciiTheme="minorHAnsi" w:hAnsiTheme="minorHAnsi" w:cstheme="minorHAnsi"/>
                <w:sz w:val="22"/>
                <w:szCs w:val="22"/>
              </w:rPr>
              <w:t>Individuals in day services will generally need support and guidance to fully engage in activities in the community.  Community activities beyond simple commercial transactions such as shopping, picking up an item or, running an errand must be promoted.</w:t>
            </w:r>
          </w:p>
        </w:tc>
      </w:tr>
      <w:tr w:rsidR="00B01202" w14:paraId="2CA41571" w14:textId="77777777" w:rsidTr="007E4C85">
        <w:tc>
          <w:tcPr>
            <w:tcW w:w="1908" w:type="dxa"/>
            <w:vMerge/>
          </w:tcPr>
          <w:p w14:paraId="2D7D11CD" w14:textId="77777777" w:rsidR="00B01202" w:rsidRPr="007E4C85" w:rsidRDefault="00B01202" w:rsidP="007E4C85">
            <w:pPr>
              <w:jc w:val="center"/>
              <w:rPr>
                <w:rFonts w:asciiTheme="minorHAnsi" w:hAnsiTheme="minorHAnsi" w:cstheme="minorHAnsi"/>
                <w:b/>
                <w:sz w:val="22"/>
                <w:szCs w:val="22"/>
              </w:rPr>
            </w:pPr>
          </w:p>
        </w:tc>
        <w:tc>
          <w:tcPr>
            <w:tcW w:w="2068" w:type="dxa"/>
            <w:shd w:val="clear" w:color="auto" w:fill="D9E2F3" w:themeFill="accent1" w:themeFillTint="33"/>
          </w:tcPr>
          <w:p w14:paraId="3220B233" w14:textId="77777777" w:rsidR="00B01202" w:rsidRPr="007E4C85" w:rsidRDefault="00B01202" w:rsidP="007E4C85">
            <w:pPr>
              <w:jc w:val="center"/>
              <w:rPr>
                <w:rFonts w:asciiTheme="minorHAnsi" w:hAnsiTheme="minorHAnsi" w:cstheme="minorHAnsi"/>
                <w:sz w:val="22"/>
                <w:szCs w:val="22"/>
              </w:rPr>
            </w:pPr>
            <w:r w:rsidRPr="007E4C85">
              <w:rPr>
                <w:rFonts w:asciiTheme="minorHAnsi" w:hAnsiTheme="minorHAnsi" w:cstheme="minorHAnsi"/>
                <w:b/>
                <w:sz w:val="22"/>
                <w:szCs w:val="22"/>
              </w:rPr>
              <w:t>INFORMATION SOURCE</w:t>
            </w:r>
          </w:p>
        </w:tc>
        <w:tc>
          <w:tcPr>
            <w:tcW w:w="3060" w:type="dxa"/>
            <w:shd w:val="clear" w:color="auto" w:fill="D9E2F3" w:themeFill="accent1" w:themeFillTint="33"/>
          </w:tcPr>
          <w:p w14:paraId="2B61285E" w14:textId="77777777" w:rsidR="00B01202" w:rsidRPr="007E4C85" w:rsidRDefault="00B01202" w:rsidP="007E4C85">
            <w:pPr>
              <w:jc w:val="center"/>
              <w:rPr>
                <w:rFonts w:asciiTheme="minorHAnsi" w:hAnsiTheme="minorHAnsi" w:cstheme="minorHAnsi"/>
                <w:sz w:val="22"/>
                <w:szCs w:val="22"/>
              </w:rPr>
            </w:pPr>
            <w:r w:rsidRPr="007E4C85">
              <w:rPr>
                <w:rFonts w:asciiTheme="minorHAnsi" w:hAnsiTheme="minorHAnsi" w:cstheme="minorHAnsi"/>
                <w:b/>
                <w:sz w:val="22"/>
                <w:szCs w:val="22"/>
              </w:rPr>
              <w:t>HOW MEASURED</w:t>
            </w:r>
          </w:p>
        </w:tc>
        <w:tc>
          <w:tcPr>
            <w:tcW w:w="3756" w:type="dxa"/>
            <w:shd w:val="clear" w:color="auto" w:fill="D9E2F3" w:themeFill="accent1" w:themeFillTint="33"/>
          </w:tcPr>
          <w:p w14:paraId="49566FD2" w14:textId="77777777" w:rsidR="00B01202" w:rsidRPr="007E4C85" w:rsidRDefault="00B01202" w:rsidP="007E4C85">
            <w:pPr>
              <w:jc w:val="center"/>
              <w:rPr>
                <w:rFonts w:asciiTheme="minorHAnsi" w:hAnsiTheme="minorHAnsi" w:cstheme="minorHAnsi"/>
                <w:sz w:val="22"/>
                <w:szCs w:val="22"/>
              </w:rPr>
            </w:pPr>
            <w:r w:rsidRPr="007E4C85">
              <w:rPr>
                <w:rFonts w:asciiTheme="minorHAnsi" w:hAnsiTheme="minorHAnsi" w:cstheme="minorHAnsi"/>
                <w:b/>
                <w:sz w:val="22"/>
                <w:szCs w:val="22"/>
              </w:rPr>
              <w:t>CRITERIA FOR STANDARD MET</w:t>
            </w:r>
          </w:p>
        </w:tc>
        <w:tc>
          <w:tcPr>
            <w:tcW w:w="3822" w:type="dxa"/>
            <w:shd w:val="clear" w:color="auto" w:fill="D9E2F3" w:themeFill="accent1" w:themeFillTint="33"/>
          </w:tcPr>
          <w:p w14:paraId="140CA4AE" w14:textId="77777777" w:rsidR="00B01202" w:rsidRPr="007E4C85" w:rsidRDefault="00B01202" w:rsidP="007E4C85">
            <w:pPr>
              <w:jc w:val="center"/>
              <w:rPr>
                <w:rFonts w:asciiTheme="minorHAnsi" w:hAnsiTheme="minorHAnsi" w:cstheme="minorHAnsi"/>
                <w:b/>
                <w:sz w:val="22"/>
                <w:szCs w:val="22"/>
              </w:rPr>
            </w:pPr>
            <w:r w:rsidRPr="007E4C85">
              <w:rPr>
                <w:rFonts w:asciiTheme="minorHAnsi" w:hAnsiTheme="minorHAnsi" w:cstheme="minorHAnsi"/>
                <w:b/>
                <w:sz w:val="22"/>
                <w:szCs w:val="22"/>
              </w:rPr>
              <w:t>CRITERIA FOR STANDARD</w:t>
            </w:r>
          </w:p>
          <w:p w14:paraId="44167570" w14:textId="77777777" w:rsidR="00B01202" w:rsidRPr="007E4C85" w:rsidRDefault="00B01202" w:rsidP="007E4C85">
            <w:pPr>
              <w:jc w:val="center"/>
              <w:rPr>
                <w:rFonts w:asciiTheme="minorHAnsi" w:hAnsiTheme="minorHAnsi" w:cstheme="minorHAnsi"/>
                <w:sz w:val="22"/>
                <w:szCs w:val="22"/>
              </w:rPr>
            </w:pPr>
            <w:r w:rsidRPr="007E4C85">
              <w:rPr>
                <w:rFonts w:asciiTheme="minorHAnsi" w:hAnsiTheme="minorHAnsi" w:cstheme="minorHAnsi"/>
                <w:b/>
                <w:sz w:val="22"/>
                <w:szCs w:val="22"/>
              </w:rPr>
              <w:t>NOT MET</w:t>
            </w:r>
          </w:p>
        </w:tc>
      </w:tr>
      <w:tr w:rsidR="007E4C85" w14:paraId="5FD46E43" w14:textId="77777777" w:rsidTr="007E4C85">
        <w:trPr>
          <w:trHeight w:val="2492"/>
        </w:trPr>
        <w:tc>
          <w:tcPr>
            <w:tcW w:w="1908" w:type="dxa"/>
            <w:vMerge/>
          </w:tcPr>
          <w:p w14:paraId="2DD75C08" w14:textId="77777777" w:rsidR="007E4C85" w:rsidRPr="007E4C85" w:rsidRDefault="007E4C85" w:rsidP="007E4C85">
            <w:pPr>
              <w:jc w:val="center"/>
              <w:rPr>
                <w:rFonts w:asciiTheme="minorHAnsi" w:hAnsiTheme="minorHAnsi" w:cstheme="minorHAnsi"/>
                <w:b/>
                <w:sz w:val="22"/>
                <w:szCs w:val="22"/>
              </w:rPr>
            </w:pPr>
          </w:p>
        </w:tc>
        <w:tc>
          <w:tcPr>
            <w:tcW w:w="2068" w:type="dxa"/>
          </w:tcPr>
          <w:p w14:paraId="105ADDB5" w14:textId="0B0C8BBC" w:rsidR="007E4C85" w:rsidRPr="007E4C85" w:rsidRDefault="007E4C85" w:rsidP="007E4C85">
            <w:pPr>
              <w:rPr>
                <w:rFonts w:asciiTheme="minorHAnsi" w:hAnsiTheme="minorHAnsi" w:cstheme="minorHAnsi"/>
                <w:sz w:val="22"/>
                <w:szCs w:val="22"/>
              </w:rPr>
            </w:pPr>
            <w:r>
              <w:rPr>
                <w:rFonts w:asciiTheme="minorHAnsi" w:hAnsiTheme="minorHAnsi" w:cstheme="minorHAnsi"/>
                <w:sz w:val="22"/>
                <w:szCs w:val="22"/>
              </w:rPr>
              <w:t xml:space="preserve">Staff Interview </w:t>
            </w:r>
          </w:p>
          <w:p w14:paraId="08F812F1" w14:textId="77777777" w:rsidR="007E4C85" w:rsidRPr="007E4C85" w:rsidRDefault="007E4C85" w:rsidP="007E4C85">
            <w:pPr>
              <w:rPr>
                <w:rFonts w:asciiTheme="minorHAnsi" w:hAnsiTheme="minorHAnsi" w:cstheme="minorHAnsi"/>
                <w:sz w:val="22"/>
                <w:szCs w:val="22"/>
              </w:rPr>
            </w:pPr>
          </w:p>
          <w:p w14:paraId="2FFB6525" w14:textId="7B5974B9" w:rsidR="007E4C85" w:rsidRPr="007E4C85" w:rsidRDefault="007E4C85" w:rsidP="007E4C85">
            <w:pPr>
              <w:rPr>
                <w:rFonts w:asciiTheme="minorHAnsi" w:hAnsiTheme="minorHAnsi" w:cstheme="minorHAnsi"/>
                <w:sz w:val="22"/>
                <w:szCs w:val="22"/>
              </w:rPr>
            </w:pPr>
            <w:r w:rsidRPr="007E4C85">
              <w:rPr>
                <w:rFonts w:asciiTheme="minorHAnsi" w:hAnsiTheme="minorHAnsi" w:cstheme="minorHAnsi"/>
                <w:sz w:val="22"/>
                <w:szCs w:val="22"/>
              </w:rPr>
              <w:t xml:space="preserve">Individual Interview </w:t>
            </w:r>
          </w:p>
          <w:p w14:paraId="3D36C61C" w14:textId="77777777" w:rsidR="007E4C85" w:rsidRPr="007E4C85" w:rsidRDefault="007E4C85" w:rsidP="007E4C85">
            <w:pPr>
              <w:rPr>
                <w:rFonts w:asciiTheme="minorHAnsi" w:hAnsiTheme="minorHAnsi" w:cstheme="minorHAnsi"/>
                <w:sz w:val="22"/>
                <w:szCs w:val="22"/>
              </w:rPr>
            </w:pPr>
          </w:p>
          <w:p w14:paraId="795B0339" w14:textId="31DFDDB6" w:rsidR="007E4C85" w:rsidRPr="007E4C85" w:rsidRDefault="007E4C85" w:rsidP="007E4C85">
            <w:pPr>
              <w:rPr>
                <w:rFonts w:asciiTheme="minorHAnsi" w:hAnsiTheme="minorHAnsi" w:cstheme="minorHAnsi"/>
                <w:sz w:val="22"/>
                <w:szCs w:val="22"/>
              </w:rPr>
            </w:pPr>
            <w:r w:rsidRPr="007E4C85">
              <w:rPr>
                <w:rFonts w:asciiTheme="minorHAnsi" w:hAnsiTheme="minorHAnsi" w:cstheme="minorHAnsi"/>
                <w:sz w:val="22"/>
                <w:szCs w:val="22"/>
              </w:rPr>
              <w:t xml:space="preserve">Individual Record, staff log, any activity documentation </w:t>
            </w:r>
          </w:p>
          <w:p w14:paraId="6D5AC302" w14:textId="77777777" w:rsidR="007E4C85" w:rsidRPr="007E4C85" w:rsidRDefault="007E4C85" w:rsidP="007E4C85">
            <w:pPr>
              <w:rPr>
                <w:rFonts w:asciiTheme="minorHAnsi" w:hAnsiTheme="minorHAnsi" w:cstheme="minorHAnsi"/>
                <w:sz w:val="22"/>
                <w:szCs w:val="22"/>
              </w:rPr>
            </w:pPr>
          </w:p>
        </w:tc>
        <w:tc>
          <w:tcPr>
            <w:tcW w:w="3060" w:type="dxa"/>
          </w:tcPr>
          <w:p w14:paraId="3397A6DB" w14:textId="77777777" w:rsidR="007E4C85" w:rsidRPr="007E4C85" w:rsidRDefault="007E4C85" w:rsidP="007E4C85">
            <w:pPr>
              <w:rPr>
                <w:rFonts w:asciiTheme="minorHAnsi" w:hAnsiTheme="minorHAnsi" w:cstheme="minorHAnsi"/>
                <w:sz w:val="22"/>
                <w:szCs w:val="22"/>
              </w:rPr>
            </w:pPr>
            <w:r w:rsidRPr="007E4C85">
              <w:rPr>
                <w:rFonts w:asciiTheme="minorHAnsi" w:hAnsiTheme="minorHAnsi" w:cstheme="minorHAnsi"/>
                <w:sz w:val="22"/>
                <w:szCs w:val="22"/>
              </w:rPr>
              <w:t>Review if staff are knowledgeable about individual interests and are providing activities (including those in the community) based on the individual’s interest and choice.</w:t>
            </w:r>
          </w:p>
          <w:p w14:paraId="5BE8F0DB" w14:textId="77777777" w:rsidR="007E4C85" w:rsidRPr="007E4C85" w:rsidRDefault="007E4C85" w:rsidP="007E4C85">
            <w:pPr>
              <w:rPr>
                <w:rFonts w:asciiTheme="minorHAnsi" w:hAnsiTheme="minorHAnsi" w:cstheme="minorHAnsi"/>
                <w:sz w:val="22"/>
                <w:szCs w:val="22"/>
              </w:rPr>
            </w:pPr>
          </w:p>
          <w:p w14:paraId="126CDE79" w14:textId="77777777" w:rsidR="007E4C85" w:rsidRPr="007E4C85" w:rsidRDefault="007E4C85" w:rsidP="007E4C85">
            <w:pPr>
              <w:rPr>
                <w:rFonts w:asciiTheme="minorHAnsi" w:hAnsiTheme="minorHAnsi" w:cstheme="minorHAnsi"/>
                <w:sz w:val="22"/>
                <w:szCs w:val="22"/>
              </w:rPr>
            </w:pPr>
            <w:r w:rsidRPr="007E4C85">
              <w:rPr>
                <w:rFonts w:asciiTheme="minorHAnsi" w:hAnsiTheme="minorHAnsi" w:cstheme="minorHAnsi"/>
                <w:sz w:val="22"/>
                <w:szCs w:val="22"/>
              </w:rPr>
              <w:t>Interview individuals to determine the match between the activities (including those in the community) that participate in and their preferences and interests.</w:t>
            </w:r>
          </w:p>
          <w:p w14:paraId="759F846C" w14:textId="77777777" w:rsidR="007E4C85" w:rsidRPr="007E4C85" w:rsidRDefault="007E4C85" w:rsidP="007E4C85">
            <w:pPr>
              <w:rPr>
                <w:rFonts w:asciiTheme="minorHAnsi" w:hAnsiTheme="minorHAnsi" w:cstheme="minorHAnsi"/>
                <w:sz w:val="22"/>
                <w:szCs w:val="22"/>
              </w:rPr>
            </w:pPr>
          </w:p>
          <w:p w14:paraId="03A8137B" w14:textId="77777777" w:rsidR="007E4C85" w:rsidRPr="007E4C85" w:rsidRDefault="007E4C85" w:rsidP="007E4C85">
            <w:pPr>
              <w:rPr>
                <w:rFonts w:asciiTheme="minorHAnsi" w:hAnsiTheme="minorHAnsi" w:cstheme="minorHAnsi"/>
                <w:sz w:val="22"/>
                <w:szCs w:val="22"/>
              </w:rPr>
            </w:pPr>
            <w:r w:rsidRPr="007E4C85">
              <w:rPr>
                <w:rFonts w:asciiTheme="minorHAnsi" w:hAnsiTheme="minorHAnsi" w:cstheme="minorHAnsi"/>
                <w:sz w:val="22"/>
                <w:szCs w:val="22"/>
              </w:rPr>
              <w:t xml:space="preserve">Review any interests identified in the individual’s record or staff log and whether activities reflect that interest and are based on </w:t>
            </w:r>
            <w:r w:rsidRPr="007E4C85">
              <w:rPr>
                <w:rFonts w:asciiTheme="minorHAnsi" w:hAnsiTheme="minorHAnsi" w:cstheme="minorHAnsi"/>
                <w:sz w:val="22"/>
                <w:szCs w:val="22"/>
              </w:rPr>
              <w:lastRenderedPageBreak/>
              <w:t>individual choice.</w:t>
            </w:r>
          </w:p>
          <w:p w14:paraId="62000D0E" w14:textId="77777777" w:rsidR="007E4C85" w:rsidRPr="007E4C85" w:rsidRDefault="007E4C85" w:rsidP="007E4C85">
            <w:pPr>
              <w:rPr>
                <w:rFonts w:asciiTheme="minorHAnsi" w:hAnsiTheme="minorHAnsi" w:cstheme="minorHAnsi"/>
                <w:sz w:val="22"/>
                <w:szCs w:val="22"/>
              </w:rPr>
            </w:pPr>
          </w:p>
          <w:p w14:paraId="3166AA96" w14:textId="3701B4D8" w:rsidR="007E4C85" w:rsidRPr="007E4C85" w:rsidRDefault="007E4C85" w:rsidP="007E4C85">
            <w:pPr>
              <w:rPr>
                <w:rFonts w:asciiTheme="minorHAnsi" w:hAnsiTheme="minorHAnsi" w:cstheme="minorHAnsi"/>
                <w:color w:val="FF0000"/>
                <w:sz w:val="22"/>
                <w:szCs w:val="22"/>
              </w:rPr>
            </w:pPr>
            <w:r w:rsidRPr="007E4C85">
              <w:rPr>
                <w:rFonts w:asciiTheme="minorHAnsi" w:hAnsiTheme="minorHAnsi" w:cstheme="minorHAnsi"/>
                <w:sz w:val="22"/>
                <w:szCs w:val="22"/>
              </w:rPr>
              <w:t>Review the frequency, variety, and the individualization of activities (including those in the community).</w:t>
            </w:r>
          </w:p>
        </w:tc>
        <w:tc>
          <w:tcPr>
            <w:tcW w:w="3756" w:type="dxa"/>
          </w:tcPr>
          <w:p w14:paraId="66F20ACA" w14:textId="31E00B2A" w:rsidR="00717760" w:rsidRPr="00717760" w:rsidRDefault="007E4C85" w:rsidP="00A876D3">
            <w:pPr>
              <w:pStyle w:val="ListParagraph"/>
              <w:numPr>
                <w:ilvl w:val="0"/>
                <w:numId w:val="43"/>
              </w:numPr>
              <w:ind w:left="344"/>
              <w:rPr>
                <w:rFonts w:asciiTheme="minorHAnsi" w:hAnsiTheme="minorHAnsi" w:cstheme="minorHAnsi"/>
                <w:sz w:val="22"/>
                <w:szCs w:val="22"/>
              </w:rPr>
            </w:pPr>
            <w:r w:rsidRPr="00717760">
              <w:rPr>
                <w:rFonts w:asciiTheme="minorHAnsi" w:hAnsiTheme="minorHAnsi" w:cstheme="minorHAnsi"/>
                <w:sz w:val="22"/>
                <w:szCs w:val="22"/>
              </w:rPr>
              <w:lastRenderedPageBreak/>
              <w:t>Staff provide frequent opportunities for activities (including those in the community) that are in line with the individual’s preferences and interests</w:t>
            </w:r>
            <w:r w:rsidR="00227487" w:rsidRPr="00717760">
              <w:rPr>
                <w:rFonts w:asciiTheme="minorHAnsi" w:hAnsiTheme="minorHAnsi" w:cstheme="minorHAnsi"/>
                <w:sz w:val="22"/>
                <w:szCs w:val="22"/>
              </w:rPr>
              <w:t>.</w:t>
            </w:r>
            <w:r w:rsidRPr="00717760">
              <w:rPr>
                <w:rFonts w:asciiTheme="minorHAnsi" w:hAnsiTheme="minorHAnsi" w:cstheme="minorHAnsi"/>
                <w:sz w:val="22"/>
                <w:szCs w:val="22"/>
              </w:rPr>
              <w:t xml:space="preserve"> </w:t>
            </w:r>
          </w:p>
          <w:p w14:paraId="4C8E7DA4" w14:textId="1213D585" w:rsidR="00717760" w:rsidRPr="00717760" w:rsidRDefault="007E4C85" w:rsidP="00A876D3">
            <w:pPr>
              <w:pStyle w:val="ListParagraph"/>
              <w:numPr>
                <w:ilvl w:val="0"/>
                <w:numId w:val="43"/>
              </w:numPr>
              <w:ind w:left="344"/>
              <w:rPr>
                <w:rFonts w:asciiTheme="minorHAnsi" w:hAnsiTheme="minorHAnsi" w:cstheme="minorHAnsi"/>
                <w:sz w:val="22"/>
                <w:szCs w:val="22"/>
              </w:rPr>
            </w:pPr>
            <w:r w:rsidRPr="00717760">
              <w:rPr>
                <w:rFonts w:asciiTheme="minorHAnsi" w:hAnsiTheme="minorHAnsi" w:cstheme="minorHAnsi"/>
                <w:b/>
                <w:sz w:val="22"/>
                <w:szCs w:val="22"/>
                <w:u w:val="single"/>
              </w:rPr>
              <w:t>and</w:t>
            </w:r>
            <w:r w:rsidRPr="00717760">
              <w:rPr>
                <w:rFonts w:asciiTheme="minorHAnsi" w:hAnsiTheme="minorHAnsi" w:cstheme="minorHAnsi"/>
                <w:sz w:val="22"/>
                <w:szCs w:val="22"/>
              </w:rPr>
              <w:t xml:space="preserve"> staff can articulate a specific strategy or plan to promote community </w:t>
            </w:r>
            <w:r w:rsidR="001937AD" w:rsidRPr="00717760">
              <w:rPr>
                <w:rFonts w:asciiTheme="minorHAnsi" w:hAnsiTheme="minorHAnsi" w:cstheme="minorHAnsi"/>
                <w:sz w:val="22"/>
                <w:szCs w:val="22"/>
              </w:rPr>
              <w:t>involvement.</w:t>
            </w:r>
            <w:r w:rsidRPr="00717760">
              <w:rPr>
                <w:rFonts w:asciiTheme="minorHAnsi" w:hAnsiTheme="minorHAnsi" w:cstheme="minorHAnsi"/>
                <w:sz w:val="22"/>
                <w:szCs w:val="22"/>
              </w:rPr>
              <w:t xml:space="preserve"> </w:t>
            </w:r>
          </w:p>
          <w:p w14:paraId="57838561" w14:textId="1176E39C" w:rsidR="007E4C85" w:rsidRPr="00717760" w:rsidRDefault="007E4C85" w:rsidP="00A876D3">
            <w:pPr>
              <w:pStyle w:val="ListParagraph"/>
              <w:numPr>
                <w:ilvl w:val="0"/>
                <w:numId w:val="43"/>
              </w:numPr>
              <w:ind w:left="344"/>
              <w:rPr>
                <w:rFonts w:asciiTheme="minorHAnsi" w:hAnsiTheme="minorHAnsi" w:cstheme="minorHAnsi"/>
                <w:sz w:val="22"/>
                <w:szCs w:val="22"/>
              </w:rPr>
            </w:pPr>
            <w:r w:rsidRPr="00717760">
              <w:rPr>
                <w:rFonts w:asciiTheme="minorHAnsi" w:hAnsiTheme="minorHAnsi" w:cstheme="minorHAnsi"/>
                <w:b/>
                <w:sz w:val="22"/>
                <w:szCs w:val="22"/>
                <w:u w:val="single"/>
              </w:rPr>
              <w:t xml:space="preserve">and </w:t>
            </w:r>
            <w:r w:rsidRPr="00717760">
              <w:rPr>
                <w:rFonts w:asciiTheme="minorHAnsi" w:hAnsiTheme="minorHAnsi" w:cstheme="minorHAnsi"/>
                <w:sz w:val="22"/>
                <w:szCs w:val="22"/>
              </w:rPr>
              <w:t>are implementing such plan.</w:t>
            </w:r>
          </w:p>
          <w:p w14:paraId="74CF87C0" w14:textId="322C017D" w:rsidR="007E4C85" w:rsidRPr="007E4C85" w:rsidRDefault="007E4C85" w:rsidP="00717760">
            <w:pPr>
              <w:ind w:left="344"/>
              <w:rPr>
                <w:rFonts w:asciiTheme="minorHAnsi" w:hAnsiTheme="minorHAnsi" w:cstheme="minorHAnsi"/>
                <w:color w:val="FF0000"/>
                <w:sz w:val="22"/>
                <w:szCs w:val="22"/>
              </w:rPr>
            </w:pPr>
          </w:p>
        </w:tc>
        <w:tc>
          <w:tcPr>
            <w:tcW w:w="3822" w:type="dxa"/>
          </w:tcPr>
          <w:p w14:paraId="5F0713DF" w14:textId="42D1B448" w:rsidR="00717760" w:rsidRPr="00717760" w:rsidRDefault="007E4C85" w:rsidP="00A876D3">
            <w:pPr>
              <w:pStyle w:val="ListParagraph"/>
              <w:numPr>
                <w:ilvl w:val="0"/>
                <w:numId w:val="43"/>
              </w:numPr>
              <w:ind w:left="344"/>
              <w:rPr>
                <w:rFonts w:asciiTheme="minorHAnsi" w:hAnsiTheme="minorHAnsi" w:cstheme="minorHAnsi"/>
                <w:sz w:val="22"/>
                <w:szCs w:val="22"/>
              </w:rPr>
            </w:pPr>
            <w:r w:rsidRPr="00717760">
              <w:rPr>
                <w:rFonts w:asciiTheme="minorHAnsi" w:hAnsiTheme="minorHAnsi" w:cstheme="minorHAnsi"/>
                <w:sz w:val="22"/>
                <w:szCs w:val="22"/>
              </w:rPr>
              <w:t>Staff do not provide frequent opportunities for activities (including those in the community) that are in line with the individual’s preferences and interests</w:t>
            </w:r>
            <w:r w:rsidR="00227487" w:rsidRPr="00717760">
              <w:rPr>
                <w:rFonts w:asciiTheme="minorHAnsi" w:hAnsiTheme="minorHAnsi" w:cstheme="minorHAnsi"/>
                <w:sz w:val="22"/>
                <w:szCs w:val="22"/>
              </w:rPr>
              <w:t>.</w:t>
            </w:r>
            <w:r w:rsidRPr="00717760">
              <w:rPr>
                <w:rFonts w:asciiTheme="minorHAnsi" w:hAnsiTheme="minorHAnsi" w:cstheme="minorHAnsi"/>
                <w:sz w:val="22"/>
                <w:szCs w:val="22"/>
              </w:rPr>
              <w:t xml:space="preserve"> </w:t>
            </w:r>
          </w:p>
          <w:p w14:paraId="60776484" w14:textId="21D3A567" w:rsidR="00717760" w:rsidRPr="00717760" w:rsidRDefault="007E4C85" w:rsidP="00A876D3">
            <w:pPr>
              <w:pStyle w:val="ListParagraph"/>
              <w:numPr>
                <w:ilvl w:val="0"/>
                <w:numId w:val="43"/>
              </w:numPr>
              <w:ind w:left="344"/>
              <w:rPr>
                <w:rFonts w:asciiTheme="minorHAnsi" w:hAnsiTheme="minorHAnsi" w:cstheme="minorHAnsi"/>
                <w:sz w:val="22"/>
                <w:szCs w:val="22"/>
              </w:rPr>
            </w:pPr>
            <w:r w:rsidRPr="00717760">
              <w:rPr>
                <w:rFonts w:asciiTheme="minorHAnsi" w:hAnsiTheme="minorHAnsi" w:cstheme="minorHAnsi"/>
                <w:b/>
                <w:sz w:val="22"/>
                <w:szCs w:val="22"/>
                <w:u w:val="single"/>
              </w:rPr>
              <w:t>and/or</w:t>
            </w:r>
            <w:r w:rsidRPr="00717760">
              <w:rPr>
                <w:rFonts w:asciiTheme="minorHAnsi" w:hAnsiTheme="minorHAnsi" w:cstheme="minorHAnsi"/>
                <w:sz w:val="22"/>
                <w:szCs w:val="22"/>
              </w:rPr>
              <w:t xml:space="preserve"> staff cannot articulate a specific strategy or plan to promote community </w:t>
            </w:r>
            <w:r w:rsidR="001937AD" w:rsidRPr="00717760">
              <w:rPr>
                <w:rFonts w:asciiTheme="minorHAnsi" w:hAnsiTheme="minorHAnsi" w:cstheme="minorHAnsi"/>
                <w:sz w:val="22"/>
                <w:szCs w:val="22"/>
              </w:rPr>
              <w:t>involvement.</w:t>
            </w:r>
            <w:r w:rsidRPr="00717760">
              <w:rPr>
                <w:rFonts w:asciiTheme="minorHAnsi" w:hAnsiTheme="minorHAnsi" w:cstheme="minorHAnsi"/>
                <w:sz w:val="22"/>
                <w:szCs w:val="22"/>
              </w:rPr>
              <w:t xml:space="preserve"> </w:t>
            </w:r>
          </w:p>
          <w:p w14:paraId="0524621C" w14:textId="5F57F63D" w:rsidR="007E4C85" w:rsidRPr="00717760" w:rsidRDefault="007E4C85" w:rsidP="00A876D3">
            <w:pPr>
              <w:pStyle w:val="ListParagraph"/>
              <w:numPr>
                <w:ilvl w:val="0"/>
                <w:numId w:val="43"/>
              </w:numPr>
              <w:ind w:left="344"/>
              <w:rPr>
                <w:rFonts w:asciiTheme="minorHAnsi" w:hAnsiTheme="minorHAnsi" w:cstheme="minorHAnsi"/>
                <w:color w:val="000080"/>
                <w:sz w:val="22"/>
                <w:szCs w:val="22"/>
              </w:rPr>
            </w:pPr>
            <w:r w:rsidRPr="00717760">
              <w:rPr>
                <w:rFonts w:asciiTheme="minorHAnsi" w:hAnsiTheme="minorHAnsi" w:cstheme="minorHAnsi"/>
                <w:b/>
                <w:sz w:val="22"/>
                <w:szCs w:val="22"/>
                <w:u w:val="single"/>
              </w:rPr>
              <w:t>and/or</w:t>
            </w:r>
            <w:r w:rsidRPr="00717760">
              <w:rPr>
                <w:rFonts w:asciiTheme="minorHAnsi" w:hAnsiTheme="minorHAnsi" w:cstheme="minorHAnsi"/>
                <w:b/>
                <w:sz w:val="22"/>
                <w:szCs w:val="22"/>
              </w:rPr>
              <w:t xml:space="preserve"> </w:t>
            </w:r>
            <w:r w:rsidRPr="00717760">
              <w:rPr>
                <w:rFonts w:asciiTheme="minorHAnsi" w:hAnsiTheme="minorHAnsi" w:cstheme="minorHAnsi"/>
                <w:sz w:val="22"/>
                <w:szCs w:val="22"/>
              </w:rPr>
              <w:t>are not implementing such plan.</w:t>
            </w:r>
          </w:p>
        </w:tc>
      </w:tr>
    </w:tbl>
    <w:p w14:paraId="24014C80" w14:textId="77777777" w:rsidR="00B01202" w:rsidRDefault="00B01202" w:rsidP="00897223">
      <w:pPr>
        <w:rPr>
          <w:b/>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01202" w14:paraId="529C8B61" w14:textId="77777777" w:rsidTr="4A792D6F">
        <w:tc>
          <w:tcPr>
            <w:tcW w:w="1908" w:type="dxa"/>
            <w:vMerge w:val="restart"/>
          </w:tcPr>
          <w:p w14:paraId="56E792E6" w14:textId="77777777" w:rsidR="00B01202" w:rsidRPr="00717760" w:rsidRDefault="00B01202"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17760">
              <w:rPr>
                <w:rFonts w:asciiTheme="minorHAnsi" w:hAnsiTheme="minorHAnsi" w:cstheme="minorHAnsi"/>
                <w:b/>
                <w:sz w:val="22"/>
                <w:szCs w:val="22"/>
                <w:shd w:val="clear" w:color="auto" w:fill="D9E2F3" w:themeFill="accent1" w:themeFillTint="33"/>
              </w:rPr>
              <w:t>INDICATOR</w:t>
            </w:r>
          </w:p>
          <w:p w14:paraId="0CFB5A0C" w14:textId="77777777" w:rsidR="00B01202" w:rsidRPr="00717760" w:rsidRDefault="00B01202" w:rsidP="007E4C85">
            <w:pPr>
              <w:rPr>
                <w:rFonts w:asciiTheme="minorHAnsi" w:hAnsiTheme="minorHAnsi" w:cstheme="minorHAnsi"/>
                <w:sz w:val="22"/>
                <w:szCs w:val="22"/>
              </w:rPr>
            </w:pPr>
          </w:p>
          <w:p w14:paraId="4D645DE4" w14:textId="77777777" w:rsidR="00717760" w:rsidRPr="00717760" w:rsidRDefault="00717760" w:rsidP="00717760">
            <w:pPr>
              <w:rPr>
                <w:rFonts w:asciiTheme="minorHAnsi" w:hAnsiTheme="minorHAnsi" w:cstheme="minorHAnsi"/>
                <w:sz w:val="22"/>
                <w:szCs w:val="22"/>
              </w:rPr>
            </w:pPr>
            <w:r w:rsidRPr="00717760">
              <w:rPr>
                <w:rFonts w:asciiTheme="minorHAnsi" w:hAnsiTheme="minorHAnsi" w:cstheme="minorHAnsi"/>
                <w:b/>
                <w:sz w:val="22"/>
                <w:szCs w:val="22"/>
              </w:rPr>
              <w:t>C42.</w:t>
            </w:r>
            <w:r w:rsidRPr="00717760">
              <w:rPr>
                <w:rFonts w:asciiTheme="minorHAnsi" w:hAnsiTheme="minorHAnsi" w:cstheme="minorHAnsi"/>
                <w:sz w:val="22"/>
                <w:szCs w:val="22"/>
              </w:rPr>
              <w:t xml:space="preserve">  Individuals are involved in activities that connect them to other people in the community.</w:t>
            </w:r>
          </w:p>
          <w:p w14:paraId="21BA45B1" w14:textId="77777777" w:rsidR="00B01202" w:rsidRPr="00717760" w:rsidRDefault="00B01202" w:rsidP="00717760">
            <w:pPr>
              <w:rPr>
                <w:rFonts w:asciiTheme="minorHAnsi" w:hAnsiTheme="minorHAnsi" w:cstheme="minorHAnsi"/>
                <w:sz w:val="22"/>
                <w:szCs w:val="22"/>
              </w:rPr>
            </w:pPr>
          </w:p>
          <w:p w14:paraId="02106E26" w14:textId="77777777" w:rsidR="00B01202" w:rsidRPr="00717760" w:rsidRDefault="00B01202"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17760">
              <w:rPr>
                <w:rFonts w:asciiTheme="minorHAnsi" w:hAnsiTheme="minorHAnsi" w:cstheme="minorHAnsi"/>
                <w:b/>
                <w:sz w:val="22"/>
                <w:szCs w:val="22"/>
              </w:rPr>
              <w:t>APPLICABILITY</w:t>
            </w:r>
          </w:p>
          <w:p w14:paraId="4B5E48EC" w14:textId="77777777" w:rsidR="00B01202" w:rsidRPr="00717760" w:rsidRDefault="00B01202" w:rsidP="007E4C85">
            <w:pPr>
              <w:jc w:val="center"/>
              <w:rPr>
                <w:rFonts w:asciiTheme="minorHAnsi" w:hAnsiTheme="minorHAnsi" w:cstheme="minorHAnsi"/>
                <w:sz w:val="22"/>
                <w:szCs w:val="22"/>
              </w:rPr>
            </w:pPr>
          </w:p>
          <w:p w14:paraId="7B206A83" w14:textId="7753365C" w:rsidR="00B01202" w:rsidRPr="00717760" w:rsidRDefault="00717760" w:rsidP="007E4C85">
            <w:pPr>
              <w:jc w:val="center"/>
              <w:rPr>
                <w:rFonts w:asciiTheme="minorHAnsi" w:hAnsiTheme="minorHAnsi" w:cstheme="minorHAnsi"/>
                <w:sz w:val="22"/>
                <w:szCs w:val="22"/>
              </w:rPr>
            </w:pPr>
            <w:r w:rsidRPr="00717760">
              <w:rPr>
                <w:rFonts w:asciiTheme="minorHAnsi" w:hAnsiTheme="minorHAnsi" w:cstheme="minorHAnsi"/>
                <w:sz w:val="22"/>
                <w:szCs w:val="22"/>
              </w:rPr>
              <w:t>Community Based Day Services</w:t>
            </w:r>
          </w:p>
        </w:tc>
        <w:tc>
          <w:tcPr>
            <w:tcW w:w="2068" w:type="dxa"/>
            <w:shd w:val="clear" w:color="auto" w:fill="D9E2F3" w:themeFill="accent1" w:themeFillTint="33"/>
          </w:tcPr>
          <w:p w14:paraId="7915A339" w14:textId="77777777" w:rsidR="00B01202" w:rsidRDefault="00717760" w:rsidP="00717760">
            <w:pPr>
              <w:rPr>
                <w:rFonts w:asciiTheme="minorHAnsi" w:hAnsiTheme="minorHAnsi" w:cstheme="minorHAnsi"/>
                <w:b/>
                <w:sz w:val="22"/>
                <w:szCs w:val="22"/>
              </w:rPr>
            </w:pPr>
            <w:r w:rsidRPr="00717760">
              <w:rPr>
                <w:rFonts w:asciiTheme="minorHAnsi" w:hAnsiTheme="minorHAnsi" w:cstheme="minorHAnsi"/>
                <w:b/>
                <w:sz w:val="22"/>
                <w:szCs w:val="22"/>
              </w:rPr>
              <w:t xml:space="preserve">Regulations 7.03 (1) (c) 1,2,4:  </w:t>
            </w:r>
          </w:p>
          <w:p w14:paraId="4E0F0B2A" w14:textId="721DECA4" w:rsidR="009E1DBE" w:rsidRDefault="009E1DBE" w:rsidP="009E1DBE">
            <w:pPr>
              <w:jc w:val="right"/>
              <w:rPr>
                <w:rFonts w:asciiTheme="minorHAnsi" w:hAnsiTheme="minorHAnsi" w:cstheme="minorHAnsi"/>
                <w:sz w:val="22"/>
                <w:szCs w:val="22"/>
              </w:rPr>
            </w:pPr>
          </w:p>
          <w:p w14:paraId="6479ED58" w14:textId="77777777" w:rsidR="009E1DBE" w:rsidRDefault="009E1DBE" w:rsidP="009E1DBE">
            <w:pPr>
              <w:jc w:val="right"/>
              <w:rPr>
                <w:rFonts w:asciiTheme="minorHAnsi" w:hAnsiTheme="minorHAnsi" w:cstheme="minorHAnsi"/>
                <w:sz w:val="22"/>
                <w:szCs w:val="22"/>
              </w:rPr>
            </w:pPr>
          </w:p>
          <w:p w14:paraId="0ECD2CCB" w14:textId="77777777" w:rsidR="009E1DBE" w:rsidRDefault="009E1DBE" w:rsidP="009E1DBE">
            <w:pPr>
              <w:jc w:val="right"/>
              <w:rPr>
                <w:rFonts w:asciiTheme="minorHAnsi" w:hAnsiTheme="minorHAnsi" w:cstheme="minorHAnsi"/>
                <w:sz w:val="22"/>
                <w:szCs w:val="22"/>
              </w:rPr>
            </w:pPr>
          </w:p>
          <w:p w14:paraId="4D070A37" w14:textId="77777777" w:rsidR="009E1DBE" w:rsidRDefault="009E1DBE" w:rsidP="009E1DBE">
            <w:pPr>
              <w:jc w:val="right"/>
              <w:rPr>
                <w:rFonts w:asciiTheme="minorHAnsi" w:hAnsiTheme="minorHAnsi" w:cstheme="minorHAnsi"/>
                <w:sz w:val="22"/>
                <w:szCs w:val="22"/>
              </w:rPr>
            </w:pPr>
          </w:p>
          <w:p w14:paraId="25A32033" w14:textId="02C148EE" w:rsidR="009E1DBE" w:rsidRPr="002D46C0" w:rsidRDefault="009E1DBE" w:rsidP="009E1DBE">
            <w:pPr>
              <w:rPr>
                <w:rFonts w:asciiTheme="minorHAnsi" w:hAnsiTheme="minorHAnsi" w:cstheme="minorHAnsi"/>
                <w:b/>
                <w:bCs/>
                <w:sz w:val="22"/>
                <w:szCs w:val="22"/>
              </w:rPr>
            </w:pPr>
          </w:p>
        </w:tc>
        <w:tc>
          <w:tcPr>
            <w:tcW w:w="10638" w:type="dxa"/>
            <w:gridSpan w:val="3"/>
            <w:shd w:val="clear" w:color="auto" w:fill="auto"/>
          </w:tcPr>
          <w:p w14:paraId="7E16FAB2" w14:textId="5BB80CB8" w:rsidR="0066011F" w:rsidRPr="00717760" w:rsidRDefault="00717760" w:rsidP="007E4C85">
            <w:pPr>
              <w:rPr>
                <w:rFonts w:asciiTheme="minorHAnsi" w:hAnsiTheme="minorHAnsi" w:cstheme="minorHAnsi"/>
                <w:sz w:val="22"/>
                <w:szCs w:val="22"/>
              </w:rPr>
            </w:pPr>
            <w:r w:rsidRPr="00717760">
              <w:rPr>
                <w:rFonts w:asciiTheme="minorHAnsi" w:hAnsiTheme="minorHAnsi" w:cstheme="minorHAnsi"/>
                <w:sz w:val="22"/>
                <w:szCs w:val="22"/>
              </w:rPr>
              <w:t>Community Membership: Opportunities for individuals to participate in and contribute to the life of their community.  Included are requirements that the provider shall: 1. assist individuals to participate in integrated recreational, social and leisure activities outside of the home in culturally typical settings and with other members of the community, consistent with the needs, desires, and choices of each individual; 2. assure that individuals have access to the same community services and resources used by other people; 4. locate work supports in an employment setting whose general design features do not emphasize the supports’ separateness or difference.</w:t>
            </w:r>
          </w:p>
        </w:tc>
      </w:tr>
      <w:tr w:rsidR="009846FD" w14:paraId="744DA134" w14:textId="77777777" w:rsidTr="4A792D6F">
        <w:tc>
          <w:tcPr>
            <w:tcW w:w="1908" w:type="dxa"/>
            <w:vMerge/>
          </w:tcPr>
          <w:p w14:paraId="657B837D" w14:textId="77777777" w:rsidR="009846FD" w:rsidRPr="00717760" w:rsidRDefault="009846FD"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4E70346A" w14:textId="4C179539" w:rsidR="009846FD" w:rsidRPr="00717760" w:rsidRDefault="009846FD" w:rsidP="00717760">
            <w:pPr>
              <w:rPr>
                <w:rFonts w:asciiTheme="minorHAnsi" w:hAnsiTheme="minorHAnsi" w:cstheme="minorHAnsi"/>
                <w:b/>
                <w:sz w:val="22"/>
                <w:szCs w:val="22"/>
              </w:rPr>
            </w:pPr>
            <w:r w:rsidRPr="002D46C0">
              <w:rPr>
                <w:rFonts w:asciiTheme="minorHAnsi" w:hAnsiTheme="minorHAnsi" w:cstheme="minorHAnsi"/>
                <w:b/>
                <w:bCs/>
                <w:sz w:val="22"/>
                <w:szCs w:val="22"/>
              </w:rPr>
              <w:t>7.09 (3) (b) 6</w:t>
            </w:r>
          </w:p>
        </w:tc>
        <w:tc>
          <w:tcPr>
            <w:tcW w:w="10638" w:type="dxa"/>
            <w:gridSpan w:val="3"/>
            <w:shd w:val="clear" w:color="auto" w:fill="auto"/>
          </w:tcPr>
          <w:p w14:paraId="4197B6D3" w14:textId="7308D36B" w:rsidR="009846FD" w:rsidRPr="00717760" w:rsidRDefault="009846FD" w:rsidP="007E4C85">
            <w:pPr>
              <w:rPr>
                <w:rFonts w:asciiTheme="minorHAnsi" w:hAnsiTheme="minorHAnsi" w:cstheme="minorHAnsi"/>
                <w:sz w:val="22"/>
                <w:szCs w:val="22"/>
              </w:rPr>
            </w:pPr>
            <w:r>
              <w:t>(</w:t>
            </w:r>
            <w:r w:rsidRPr="002D46C0">
              <w:rPr>
                <w:rFonts w:asciiTheme="minorHAnsi" w:hAnsiTheme="minorHAnsi" w:cstheme="minorHAnsi"/>
                <w:sz w:val="22"/>
                <w:szCs w:val="22"/>
              </w:rPr>
              <w:t>b) For providers of day supports that include supports to prepare individuals for work: …6. develop and implement approaches and strategies to support expanding integrated community employment and meaningful community integration</w:t>
            </w:r>
            <w:r>
              <w:t>.</w:t>
            </w:r>
          </w:p>
        </w:tc>
      </w:tr>
      <w:tr w:rsidR="00B01202" w14:paraId="7D6852F7" w14:textId="77777777" w:rsidTr="4A792D6F">
        <w:tc>
          <w:tcPr>
            <w:tcW w:w="1908" w:type="dxa"/>
            <w:vMerge/>
          </w:tcPr>
          <w:p w14:paraId="5A9BE6DF" w14:textId="77777777" w:rsidR="00B01202" w:rsidRPr="00717760" w:rsidRDefault="00B01202" w:rsidP="007E4C85">
            <w:pPr>
              <w:jc w:val="center"/>
              <w:rPr>
                <w:rFonts w:asciiTheme="minorHAnsi" w:hAnsiTheme="minorHAnsi" w:cstheme="minorHAnsi"/>
                <w:sz w:val="22"/>
                <w:szCs w:val="22"/>
              </w:rPr>
            </w:pPr>
          </w:p>
        </w:tc>
        <w:tc>
          <w:tcPr>
            <w:tcW w:w="12706" w:type="dxa"/>
            <w:gridSpan w:val="4"/>
          </w:tcPr>
          <w:p w14:paraId="29F4E2AA" w14:textId="77777777" w:rsidR="00B01202" w:rsidRPr="00717760" w:rsidRDefault="00B01202" w:rsidP="007E4C85">
            <w:pPr>
              <w:shd w:val="clear" w:color="auto" w:fill="D9E2F3" w:themeFill="accent1" w:themeFillTint="33"/>
              <w:rPr>
                <w:rFonts w:asciiTheme="minorHAnsi" w:hAnsiTheme="minorHAnsi" w:cstheme="minorHAnsi"/>
                <w:b/>
                <w:sz w:val="22"/>
                <w:szCs w:val="22"/>
              </w:rPr>
            </w:pPr>
            <w:r w:rsidRPr="00717760">
              <w:rPr>
                <w:rFonts w:asciiTheme="minorHAnsi" w:hAnsiTheme="minorHAnsi" w:cstheme="minorHAnsi"/>
                <w:b/>
                <w:sz w:val="22"/>
                <w:szCs w:val="22"/>
              </w:rPr>
              <w:t>GUIDELINES:</w:t>
            </w:r>
          </w:p>
          <w:p w14:paraId="4A87ADA6" w14:textId="5DC656C0" w:rsidR="00717760" w:rsidRPr="00717760" w:rsidRDefault="00717760" w:rsidP="00717760">
            <w:pPr>
              <w:rPr>
                <w:rFonts w:asciiTheme="minorHAnsi" w:hAnsiTheme="minorHAnsi" w:cstheme="minorHAnsi"/>
                <w:sz w:val="22"/>
                <w:szCs w:val="22"/>
              </w:rPr>
            </w:pPr>
            <w:r w:rsidRPr="00717760">
              <w:rPr>
                <w:rFonts w:asciiTheme="minorHAnsi" w:hAnsiTheme="minorHAnsi" w:cstheme="minorHAnsi"/>
                <w:sz w:val="22"/>
                <w:szCs w:val="22"/>
              </w:rPr>
              <w:t>Staff must provide frequent opportunities for individuals to participate in activities that bring them into contact with the community at large.  This could include going out to lunch, going to the senior center</w:t>
            </w:r>
            <w:r w:rsidR="00B66EDC" w:rsidRPr="00717760">
              <w:rPr>
                <w:rFonts w:asciiTheme="minorHAnsi" w:hAnsiTheme="minorHAnsi" w:cstheme="minorHAnsi"/>
                <w:sz w:val="22"/>
                <w:szCs w:val="22"/>
              </w:rPr>
              <w:t>,</w:t>
            </w:r>
            <w:r w:rsidRPr="00717760">
              <w:rPr>
                <w:rFonts w:asciiTheme="minorHAnsi" w:hAnsiTheme="minorHAnsi" w:cstheme="minorHAnsi"/>
                <w:sz w:val="22"/>
                <w:szCs w:val="22"/>
              </w:rPr>
              <w:t xml:space="preserve"> or going to a community activity.  These activities need to provide opportunities for interactions with others in the community.</w:t>
            </w:r>
            <w:r>
              <w:rPr>
                <w:rFonts w:asciiTheme="minorHAnsi" w:hAnsiTheme="minorHAnsi" w:cstheme="minorHAnsi"/>
                <w:sz w:val="22"/>
                <w:szCs w:val="22"/>
              </w:rPr>
              <w:t xml:space="preserve"> </w:t>
            </w:r>
            <w:r w:rsidRPr="00717760">
              <w:rPr>
                <w:rFonts w:asciiTheme="minorHAnsi" w:hAnsiTheme="minorHAnsi" w:cstheme="minorHAnsi"/>
                <w:sz w:val="22"/>
                <w:szCs w:val="22"/>
              </w:rPr>
              <w:t xml:space="preserve">Activities within the community are offered based on a person’s interests and at a frequency based on their preference.  Activities utilizing generic resources, and which are used by other community members should be promoted.   </w:t>
            </w:r>
          </w:p>
          <w:p w14:paraId="521DA128" w14:textId="77777777" w:rsidR="00717760" w:rsidRPr="00717760" w:rsidRDefault="00717760" w:rsidP="00717760">
            <w:pPr>
              <w:rPr>
                <w:rFonts w:asciiTheme="minorHAnsi" w:hAnsiTheme="minorHAnsi" w:cstheme="minorHAnsi"/>
                <w:sz w:val="22"/>
                <w:szCs w:val="22"/>
              </w:rPr>
            </w:pPr>
          </w:p>
          <w:p w14:paraId="648600C2" w14:textId="31479B00" w:rsidR="00B01202" w:rsidRPr="00717760" w:rsidRDefault="0CD0B9B1" w:rsidP="4A792D6F">
            <w:pPr>
              <w:rPr>
                <w:rFonts w:asciiTheme="minorHAnsi" w:hAnsiTheme="minorHAnsi" w:cstheme="minorBidi"/>
                <w:sz w:val="22"/>
                <w:szCs w:val="22"/>
              </w:rPr>
            </w:pPr>
            <w:r w:rsidRPr="4A792D6F">
              <w:rPr>
                <w:rFonts w:asciiTheme="minorHAnsi" w:hAnsiTheme="minorHAnsi" w:cstheme="minorBidi"/>
                <w:sz w:val="22"/>
                <w:szCs w:val="22"/>
              </w:rPr>
              <w:t>When the individuals’ specific interests are not known, staff’s, home providers</w:t>
            </w:r>
            <w:r w:rsidR="4F220B3E" w:rsidRPr="4A792D6F">
              <w:rPr>
                <w:rFonts w:asciiTheme="minorHAnsi" w:hAnsiTheme="minorHAnsi" w:cstheme="minorBidi"/>
                <w:sz w:val="22"/>
                <w:szCs w:val="22"/>
              </w:rPr>
              <w:t>’</w:t>
            </w:r>
            <w:r w:rsidRPr="4A792D6F">
              <w:rPr>
                <w:rFonts w:asciiTheme="minorHAnsi" w:hAnsiTheme="minorHAnsi" w:cstheme="minorBidi"/>
                <w:sz w:val="22"/>
                <w:szCs w:val="22"/>
              </w:rPr>
              <w:t xml:space="preserve"> and volunteers’ own interests and community involvement may also provide entry into different activities that individuals wish to explore. </w:t>
            </w:r>
          </w:p>
          <w:p w14:paraId="47CD5EAA" w14:textId="1F7C1284" w:rsidR="00B01202" w:rsidRPr="00717760" w:rsidRDefault="00B01202" w:rsidP="4A792D6F">
            <w:pPr>
              <w:rPr>
                <w:rFonts w:asciiTheme="minorHAnsi" w:hAnsiTheme="minorHAnsi" w:cstheme="minorBidi"/>
                <w:sz w:val="22"/>
                <w:szCs w:val="22"/>
              </w:rPr>
            </w:pPr>
          </w:p>
          <w:p w14:paraId="32A84B95" w14:textId="2A36F3DC" w:rsidR="00B01202" w:rsidRPr="00717760" w:rsidRDefault="0CD0B9B1" w:rsidP="4A792D6F">
            <w:pPr>
              <w:rPr>
                <w:rFonts w:asciiTheme="minorHAnsi" w:hAnsiTheme="minorHAnsi" w:cstheme="minorBidi"/>
                <w:sz w:val="22"/>
                <w:szCs w:val="22"/>
              </w:rPr>
            </w:pPr>
            <w:r w:rsidRPr="4A792D6F">
              <w:rPr>
                <w:rFonts w:asciiTheme="minorHAnsi" w:hAnsiTheme="minorHAnsi" w:cstheme="minorBidi"/>
                <w:sz w:val="22"/>
                <w:szCs w:val="22"/>
              </w:rPr>
              <w:t>Providers can develop an inventory of potential community activities to introduce individuals to through "mapping" what exists locally and by collecting information from others as to what their connections are to community organizations. This information can then be used to match individuals to activities based on interest and/or for exposure.</w:t>
            </w:r>
            <w:r w:rsidR="74073F01" w:rsidRPr="4A792D6F">
              <w:rPr>
                <w:rFonts w:asciiTheme="minorHAnsi" w:hAnsiTheme="minorHAnsi" w:cstheme="minorBidi"/>
                <w:sz w:val="22"/>
                <w:szCs w:val="22"/>
              </w:rPr>
              <w:t xml:space="preserve"> </w:t>
            </w:r>
          </w:p>
        </w:tc>
      </w:tr>
      <w:tr w:rsidR="00B01202" w14:paraId="1B488457" w14:textId="77777777" w:rsidTr="4A792D6F">
        <w:tc>
          <w:tcPr>
            <w:tcW w:w="1908" w:type="dxa"/>
            <w:vMerge/>
          </w:tcPr>
          <w:p w14:paraId="2643C4A5" w14:textId="77777777" w:rsidR="00B01202" w:rsidRPr="00717760" w:rsidRDefault="00B01202" w:rsidP="007E4C85">
            <w:pPr>
              <w:jc w:val="center"/>
              <w:rPr>
                <w:rFonts w:asciiTheme="minorHAnsi" w:hAnsiTheme="minorHAnsi" w:cstheme="minorHAnsi"/>
                <w:b/>
                <w:sz w:val="22"/>
                <w:szCs w:val="22"/>
              </w:rPr>
            </w:pPr>
          </w:p>
        </w:tc>
        <w:tc>
          <w:tcPr>
            <w:tcW w:w="2068" w:type="dxa"/>
            <w:shd w:val="clear" w:color="auto" w:fill="D9E2F3" w:themeFill="accent1" w:themeFillTint="33"/>
          </w:tcPr>
          <w:p w14:paraId="10DBAB9C" w14:textId="77777777" w:rsidR="00B01202" w:rsidRPr="00717760" w:rsidRDefault="00B01202" w:rsidP="007E4C85">
            <w:pPr>
              <w:jc w:val="center"/>
              <w:rPr>
                <w:rFonts w:asciiTheme="minorHAnsi" w:hAnsiTheme="minorHAnsi" w:cstheme="minorHAnsi"/>
                <w:sz w:val="22"/>
                <w:szCs w:val="22"/>
              </w:rPr>
            </w:pPr>
            <w:r w:rsidRPr="00717760">
              <w:rPr>
                <w:rFonts w:asciiTheme="minorHAnsi" w:hAnsiTheme="minorHAnsi" w:cstheme="minorHAnsi"/>
                <w:b/>
                <w:sz w:val="22"/>
                <w:szCs w:val="22"/>
              </w:rPr>
              <w:t>INFORMATION SOURCE</w:t>
            </w:r>
          </w:p>
        </w:tc>
        <w:tc>
          <w:tcPr>
            <w:tcW w:w="3060" w:type="dxa"/>
            <w:shd w:val="clear" w:color="auto" w:fill="D9E2F3" w:themeFill="accent1" w:themeFillTint="33"/>
          </w:tcPr>
          <w:p w14:paraId="565345F4" w14:textId="77777777" w:rsidR="00B01202" w:rsidRPr="00717760" w:rsidRDefault="00B01202" w:rsidP="007E4C85">
            <w:pPr>
              <w:jc w:val="center"/>
              <w:rPr>
                <w:rFonts w:asciiTheme="minorHAnsi" w:hAnsiTheme="minorHAnsi" w:cstheme="minorHAnsi"/>
                <w:sz w:val="22"/>
                <w:szCs w:val="22"/>
              </w:rPr>
            </w:pPr>
            <w:r w:rsidRPr="00717760">
              <w:rPr>
                <w:rFonts w:asciiTheme="minorHAnsi" w:hAnsiTheme="minorHAnsi" w:cstheme="minorHAnsi"/>
                <w:b/>
                <w:sz w:val="22"/>
                <w:szCs w:val="22"/>
              </w:rPr>
              <w:t>HOW MEASURED</w:t>
            </w:r>
          </w:p>
        </w:tc>
        <w:tc>
          <w:tcPr>
            <w:tcW w:w="3756" w:type="dxa"/>
            <w:shd w:val="clear" w:color="auto" w:fill="D9E2F3" w:themeFill="accent1" w:themeFillTint="33"/>
          </w:tcPr>
          <w:p w14:paraId="53AF8A04" w14:textId="77777777" w:rsidR="00B01202" w:rsidRPr="00717760" w:rsidRDefault="00B01202" w:rsidP="007E4C85">
            <w:pPr>
              <w:jc w:val="center"/>
              <w:rPr>
                <w:rFonts w:asciiTheme="minorHAnsi" w:hAnsiTheme="minorHAnsi" w:cstheme="minorHAnsi"/>
                <w:sz w:val="22"/>
                <w:szCs w:val="22"/>
              </w:rPr>
            </w:pPr>
            <w:r w:rsidRPr="00717760">
              <w:rPr>
                <w:rFonts w:asciiTheme="minorHAnsi" w:hAnsiTheme="minorHAnsi" w:cstheme="minorHAnsi"/>
                <w:b/>
                <w:sz w:val="22"/>
                <w:szCs w:val="22"/>
              </w:rPr>
              <w:t>CRITERIA FOR STANDARD MET</w:t>
            </w:r>
          </w:p>
        </w:tc>
        <w:tc>
          <w:tcPr>
            <w:tcW w:w="3822" w:type="dxa"/>
            <w:shd w:val="clear" w:color="auto" w:fill="D9E2F3" w:themeFill="accent1" w:themeFillTint="33"/>
          </w:tcPr>
          <w:p w14:paraId="104E9645" w14:textId="77777777" w:rsidR="00B01202" w:rsidRPr="00717760" w:rsidRDefault="00B01202" w:rsidP="007E4C85">
            <w:pPr>
              <w:jc w:val="center"/>
              <w:rPr>
                <w:rFonts w:asciiTheme="minorHAnsi" w:hAnsiTheme="minorHAnsi" w:cstheme="minorHAnsi"/>
                <w:b/>
                <w:sz w:val="22"/>
                <w:szCs w:val="22"/>
              </w:rPr>
            </w:pPr>
            <w:r w:rsidRPr="00717760">
              <w:rPr>
                <w:rFonts w:asciiTheme="minorHAnsi" w:hAnsiTheme="minorHAnsi" w:cstheme="minorHAnsi"/>
                <w:b/>
                <w:sz w:val="22"/>
                <w:szCs w:val="22"/>
              </w:rPr>
              <w:t>CRITERIA FOR STANDARD</w:t>
            </w:r>
          </w:p>
          <w:p w14:paraId="31E78E3D" w14:textId="77777777" w:rsidR="00B01202" w:rsidRPr="00717760" w:rsidRDefault="00B01202" w:rsidP="007E4C85">
            <w:pPr>
              <w:jc w:val="center"/>
              <w:rPr>
                <w:rFonts w:asciiTheme="minorHAnsi" w:hAnsiTheme="minorHAnsi" w:cstheme="minorHAnsi"/>
                <w:sz w:val="22"/>
                <w:szCs w:val="22"/>
              </w:rPr>
            </w:pPr>
            <w:r w:rsidRPr="00717760">
              <w:rPr>
                <w:rFonts w:asciiTheme="minorHAnsi" w:hAnsiTheme="minorHAnsi" w:cstheme="minorHAnsi"/>
                <w:b/>
                <w:sz w:val="22"/>
                <w:szCs w:val="22"/>
              </w:rPr>
              <w:t>NOT MET</w:t>
            </w:r>
          </w:p>
        </w:tc>
      </w:tr>
      <w:tr w:rsidR="00717760" w14:paraId="36389BF7" w14:textId="77777777" w:rsidTr="00B66EDC">
        <w:trPr>
          <w:trHeight w:val="197"/>
        </w:trPr>
        <w:tc>
          <w:tcPr>
            <w:tcW w:w="1908" w:type="dxa"/>
            <w:vMerge/>
          </w:tcPr>
          <w:p w14:paraId="4809D0B3" w14:textId="77777777" w:rsidR="00717760" w:rsidRPr="00717760" w:rsidRDefault="00717760" w:rsidP="007E4C85">
            <w:pPr>
              <w:jc w:val="center"/>
              <w:rPr>
                <w:rFonts w:asciiTheme="minorHAnsi" w:hAnsiTheme="minorHAnsi" w:cstheme="minorHAnsi"/>
                <w:b/>
                <w:sz w:val="22"/>
                <w:szCs w:val="22"/>
              </w:rPr>
            </w:pPr>
          </w:p>
        </w:tc>
        <w:tc>
          <w:tcPr>
            <w:tcW w:w="2068" w:type="dxa"/>
          </w:tcPr>
          <w:p w14:paraId="02E36FAD" w14:textId="7449565F" w:rsidR="00717760" w:rsidRPr="00717760" w:rsidRDefault="00717760" w:rsidP="00E85025">
            <w:pPr>
              <w:rPr>
                <w:rFonts w:asciiTheme="minorHAnsi" w:hAnsiTheme="minorHAnsi" w:cstheme="minorHAnsi"/>
                <w:sz w:val="22"/>
                <w:szCs w:val="22"/>
              </w:rPr>
            </w:pPr>
            <w:r w:rsidRPr="00717760">
              <w:rPr>
                <w:rFonts w:asciiTheme="minorHAnsi" w:hAnsiTheme="minorHAnsi" w:cstheme="minorHAnsi"/>
                <w:sz w:val="22"/>
                <w:szCs w:val="22"/>
              </w:rPr>
              <w:t xml:space="preserve">Staff Interview </w:t>
            </w:r>
          </w:p>
          <w:p w14:paraId="6A400202" w14:textId="77777777" w:rsidR="00717760" w:rsidRPr="00717760" w:rsidRDefault="00717760" w:rsidP="00E85025">
            <w:pPr>
              <w:rPr>
                <w:rFonts w:asciiTheme="minorHAnsi" w:hAnsiTheme="minorHAnsi" w:cstheme="minorHAnsi"/>
                <w:sz w:val="22"/>
                <w:szCs w:val="22"/>
              </w:rPr>
            </w:pPr>
          </w:p>
          <w:p w14:paraId="3B984DBA" w14:textId="3C8370C0" w:rsidR="00717760" w:rsidRPr="00717760" w:rsidRDefault="00717760" w:rsidP="007E4C85">
            <w:pPr>
              <w:rPr>
                <w:rFonts w:asciiTheme="minorHAnsi" w:hAnsiTheme="minorHAnsi" w:cstheme="minorHAnsi"/>
                <w:sz w:val="22"/>
                <w:szCs w:val="22"/>
              </w:rPr>
            </w:pPr>
            <w:r w:rsidRPr="00717760">
              <w:rPr>
                <w:rFonts w:asciiTheme="minorHAnsi" w:hAnsiTheme="minorHAnsi" w:cstheme="minorHAnsi"/>
                <w:sz w:val="22"/>
                <w:szCs w:val="22"/>
              </w:rPr>
              <w:t xml:space="preserve">Individual Record, Staff Log, other </w:t>
            </w:r>
            <w:r w:rsidRPr="00717760">
              <w:rPr>
                <w:rFonts w:asciiTheme="minorHAnsi" w:hAnsiTheme="minorHAnsi" w:cstheme="minorHAnsi"/>
                <w:sz w:val="22"/>
                <w:szCs w:val="22"/>
              </w:rPr>
              <w:lastRenderedPageBreak/>
              <w:t xml:space="preserve">activity documentation </w:t>
            </w:r>
          </w:p>
        </w:tc>
        <w:tc>
          <w:tcPr>
            <w:tcW w:w="3060" w:type="dxa"/>
          </w:tcPr>
          <w:p w14:paraId="2BD56BC3" w14:textId="65D80B6F" w:rsidR="00717760" w:rsidRPr="00717760" w:rsidRDefault="0CD0B9B1" w:rsidP="4A792D6F">
            <w:pPr>
              <w:rPr>
                <w:rFonts w:asciiTheme="minorHAnsi" w:hAnsiTheme="minorHAnsi" w:cstheme="minorBidi"/>
                <w:sz w:val="22"/>
                <w:szCs w:val="22"/>
              </w:rPr>
            </w:pPr>
            <w:r w:rsidRPr="4A792D6F">
              <w:rPr>
                <w:rFonts w:asciiTheme="minorHAnsi" w:hAnsiTheme="minorHAnsi" w:cstheme="minorBidi"/>
                <w:sz w:val="22"/>
                <w:szCs w:val="22"/>
              </w:rPr>
              <w:lastRenderedPageBreak/>
              <w:t xml:space="preserve">Review what activities individuals do in the broader community and how frequently these occur.  </w:t>
            </w:r>
          </w:p>
          <w:p w14:paraId="470E91C8" w14:textId="122BDF2F" w:rsidR="00717760" w:rsidRPr="00717760" w:rsidRDefault="00717760" w:rsidP="4A792D6F">
            <w:pPr>
              <w:rPr>
                <w:rFonts w:asciiTheme="minorHAnsi" w:hAnsiTheme="minorHAnsi" w:cstheme="minorBidi"/>
                <w:sz w:val="22"/>
                <w:szCs w:val="22"/>
              </w:rPr>
            </w:pPr>
          </w:p>
          <w:p w14:paraId="5ACEB442" w14:textId="320612D7" w:rsidR="00717760" w:rsidRPr="00F9353C" w:rsidRDefault="0CD0B9B1" w:rsidP="00E85025">
            <w:pPr>
              <w:rPr>
                <w:rFonts w:asciiTheme="minorHAnsi" w:hAnsiTheme="minorHAnsi" w:cstheme="minorBidi"/>
                <w:sz w:val="22"/>
                <w:szCs w:val="22"/>
              </w:rPr>
            </w:pPr>
            <w:r w:rsidRPr="4A792D6F">
              <w:rPr>
                <w:rFonts w:asciiTheme="minorHAnsi" w:hAnsiTheme="minorHAnsi" w:cstheme="minorBidi"/>
                <w:sz w:val="22"/>
                <w:szCs w:val="22"/>
              </w:rPr>
              <w:t xml:space="preserve">Review if these activities provide opportunities to interact with others in the community.  </w:t>
            </w:r>
          </w:p>
          <w:p w14:paraId="5CEAA538" w14:textId="1F1D372F" w:rsidR="00717760" w:rsidRPr="00717760" w:rsidRDefault="00717760" w:rsidP="007E4C85">
            <w:pPr>
              <w:rPr>
                <w:rFonts w:asciiTheme="minorHAnsi" w:hAnsiTheme="minorHAnsi" w:cstheme="minorHAnsi"/>
                <w:sz w:val="22"/>
                <w:szCs w:val="22"/>
              </w:rPr>
            </w:pPr>
            <w:r w:rsidRPr="00717760">
              <w:rPr>
                <w:rFonts w:asciiTheme="minorHAnsi" w:hAnsiTheme="minorHAnsi" w:cstheme="minorHAnsi"/>
                <w:sz w:val="22"/>
                <w:szCs w:val="22"/>
              </w:rPr>
              <w:t xml:space="preserve">Review staff log, individual record, and any other documentation of activities afforded to the individual to determine if they occur at least 2 times per week and provide </w:t>
            </w:r>
            <w:r w:rsidR="00B66EDC" w:rsidRPr="00717760">
              <w:rPr>
                <w:rFonts w:asciiTheme="minorHAnsi" w:hAnsiTheme="minorHAnsi" w:cstheme="minorHAnsi"/>
                <w:sz w:val="22"/>
                <w:szCs w:val="22"/>
              </w:rPr>
              <w:t>an</w:t>
            </w:r>
            <w:r w:rsidRPr="00717760">
              <w:rPr>
                <w:rFonts w:asciiTheme="minorHAnsi" w:hAnsiTheme="minorHAnsi" w:cstheme="minorHAnsi"/>
                <w:sz w:val="22"/>
                <w:szCs w:val="22"/>
              </w:rPr>
              <w:t xml:space="preserve"> opportunity for interaction with others in the community.</w:t>
            </w:r>
          </w:p>
        </w:tc>
        <w:tc>
          <w:tcPr>
            <w:tcW w:w="3756" w:type="dxa"/>
          </w:tcPr>
          <w:p w14:paraId="1B6E336B" w14:textId="07EE490F" w:rsidR="00717760" w:rsidRPr="00717760" w:rsidRDefault="00717760" w:rsidP="00A876D3">
            <w:pPr>
              <w:pStyle w:val="ListParagraph"/>
              <w:numPr>
                <w:ilvl w:val="0"/>
                <w:numId w:val="44"/>
              </w:numPr>
              <w:ind w:left="344"/>
              <w:rPr>
                <w:rFonts w:asciiTheme="minorHAnsi" w:hAnsiTheme="minorHAnsi" w:cstheme="minorHAnsi"/>
                <w:sz w:val="22"/>
                <w:szCs w:val="22"/>
              </w:rPr>
            </w:pPr>
            <w:r w:rsidRPr="00717760">
              <w:rPr>
                <w:rFonts w:asciiTheme="minorHAnsi" w:hAnsiTheme="minorHAnsi" w:cstheme="minorHAnsi"/>
                <w:sz w:val="22"/>
                <w:szCs w:val="22"/>
              </w:rPr>
              <w:lastRenderedPageBreak/>
              <w:t>Community activities are provided on a regular basis</w:t>
            </w:r>
            <w:r w:rsidR="00B77537" w:rsidRPr="00717760">
              <w:rPr>
                <w:rFonts w:asciiTheme="minorHAnsi" w:hAnsiTheme="minorHAnsi" w:cstheme="minorHAnsi"/>
                <w:sz w:val="22"/>
                <w:szCs w:val="22"/>
              </w:rPr>
              <w:t>.</w:t>
            </w:r>
            <w:r w:rsidRPr="00717760">
              <w:rPr>
                <w:rFonts w:asciiTheme="minorHAnsi" w:hAnsiTheme="minorHAnsi" w:cstheme="minorHAnsi"/>
                <w:sz w:val="22"/>
                <w:szCs w:val="22"/>
              </w:rPr>
              <w:t xml:space="preserve"> </w:t>
            </w:r>
          </w:p>
          <w:p w14:paraId="30D14E94" w14:textId="6DB758C6" w:rsidR="00717760" w:rsidRPr="00717760" w:rsidRDefault="00717760" w:rsidP="00A876D3">
            <w:pPr>
              <w:pStyle w:val="ListParagraph"/>
              <w:numPr>
                <w:ilvl w:val="0"/>
                <w:numId w:val="44"/>
              </w:numPr>
              <w:ind w:left="344"/>
              <w:rPr>
                <w:rFonts w:asciiTheme="minorHAnsi" w:hAnsiTheme="minorHAnsi" w:cstheme="minorHAnsi"/>
                <w:sz w:val="22"/>
                <w:szCs w:val="22"/>
              </w:rPr>
            </w:pPr>
            <w:r w:rsidRPr="00717760">
              <w:rPr>
                <w:rFonts w:asciiTheme="minorHAnsi" w:hAnsiTheme="minorHAnsi" w:cstheme="minorHAnsi"/>
                <w:b/>
                <w:sz w:val="22"/>
                <w:szCs w:val="22"/>
                <w:u w:val="single"/>
              </w:rPr>
              <w:t>and</w:t>
            </w:r>
            <w:r w:rsidRPr="00717760">
              <w:rPr>
                <w:rFonts w:asciiTheme="minorHAnsi" w:hAnsiTheme="minorHAnsi" w:cstheme="minorHAnsi"/>
                <w:sz w:val="22"/>
                <w:szCs w:val="22"/>
              </w:rPr>
              <w:t xml:space="preserve"> provide opportunity for natural interactions with others </w:t>
            </w:r>
            <w:r w:rsidRPr="00717760">
              <w:rPr>
                <w:rFonts w:asciiTheme="minorHAnsi" w:hAnsiTheme="minorHAnsi" w:cstheme="minorHAnsi"/>
                <w:sz w:val="22"/>
                <w:szCs w:val="22"/>
              </w:rPr>
              <w:lastRenderedPageBreak/>
              <w:t>in the community.</w:t>
            </w:r>
          </w:p>
        </w:tc>
        <w:tc>
          <w:tcPr>
            <w:tcW w:w="3822" w:type="dxa"/>
          </w:tcPr>
          <w:p w14:paraId="2DD59A05" w14:textId="445F09BC" w:rsidR="00717760" w:rsidRPr="00717760" w:rsidRDefault="00717760" w:rsidP="00A876D3">
            <w:pPr>
              <w:pStyle w:val="ListParagraph"/>
              <w:numPr>
                <w:ilvl w:val="0"/>
                <w:numId w:val="44"/>
              </w:numPr>
              <w:ind w:left="344"/>
              <w:rPr>
                <w:rFonts w:asciiTheme="minorHAnsi" w:hAnsiTheme="minorHAnsi" w:cstheme="minorHAnsi"/>
                <w:sz w:val="22"/>
                <w:szCs w:val="22"/>
              </w:rPr>
            </w:pPr>
            <w:r w:rsidRPr="00717760">
              <w:rPr>
                <w:rFonts w:asciiTheme="minorHAnsi" w:hAnsiTheme="minorHAnsi" w:cstheme="minorHAnsi"/>
                <w:sz w:val="22"/>
                <w:szCs w:val="22"/>
              </w:rPr>
              <w:lastRenderedPageBreak/>
              <w:t>Community activities are not provided on a regular and frequent basis</w:t>
            </w:r>
            <w:r w:rsidR="00B77537" w:rsidRPr="00717760">
              <w:rPr>
                <w:rFonts w:asciiTheme="minorHAnsi" w:hAnsiTheme="minorHAnsi" w:cstheme="minorHAnsi"/>
                <w:sz w:val="22"/>
                <w:szCs w:val="22"/>
              </w:rPr>
              <w:t>.</w:t>
            </w:r>
            <w:r w:rsidRPr="00717760">
              <w:rPr>
                <w:rFonts w:asciiTheme="minorHAnsi" w:hAnsiTheme="minorHAnsi" w:cstheme="minorHAnsi"/>
                <w:sz w:val="22"/>
                <w:szCs w:val="22"/>
              </w:rPr>
              <w:t xml:space="preserve"> </w:t>
            </w:r>
          </w:p>
          <w:p w14:paraId="3EA99FE8" w14:textId="76826F7B" w:rsidR="00717760" w:rsidRPr="00717760" w:rsidRDefault="00717760" w:rsidP="00A876D3">
            <w:pPr>
              <w:pStyle w:val="ListParagraph"/>
              <w:numPr>
                <w:ilvl w:val="0"/>
                <w:numId w:val="44"/>
              </w:numPr>
              <w:ind w:left="344"/>
              <w:rPr>
                <w:rFonts w:asciiTheme="minorHAnsi" w:hAnsiTheme="minorHAnsi" w:cstheme="minorHAnsi"/>
                <w:sz w:val="22"/>
                <w:szCs w:val="22"/>
              </w:rPr>
            </w:pPr>
            <w:r w:rsidRPr="00717760">
              <w:rPr>
                <w:rFonts w:asciiTheme="minorHAnsi" w:hAnsiTheme="minorHAnsi" w:cstheme="minorHAnsi"/>
                <w:b/>
                <w:sz w:val="22"/>
                <w:szCs w:val="22"/>
                <w:u w:val="single"/>
              </w:rPr>
              <w:t>and/or</w:t>
            </w:r>
            <w:r w:rsidRPr="00717760">
              <w:rPr>
                <w:rFonts w:asciiTheme="minorHAnsi" w:hAnsiTheme="minorHAnsi" w:cstheme="minorHAnsi"/>
                <w:sz w:val="22"/>
                <w:szCs w:val="22"/>
              </w:rPr>
              <w:t xml:space="preserve"> do not provide </w:t>
            </w:r>
            <w:r w:rsidRPr="00717760">
              <w:rPr>
                <w:rFonts w:asciiTheme="minorHAnsi" w:hAnsiTheme="minorHAnsi" w:cstheme="minorHAnsi"/>
                <w:sz w:val="22"/>
                <w:szCs w:val="22"/>
              </w:rPr>
              <w:lastRenderedPageBreak/>
              <w:t>opportunities for natural interactions with others in the community are limited.</w:t>
            </w:r>
          </w:p>
          <w:p w14:paraId="68C0598E" w14:textId="77777777" w:rsidR="00717760" w:rsidRPr="00717760" w:rsidRDefault="00717760" w:rsidP="00717760">
            <w:pPr>
              <w:ind w:left="344"/>
              <w:rPr>
                <w:rFonts w:asciiTheme="minorHAnsi" w:hAnsiTheme="minorHAnsi" w:cstheme="minorHAnsi"/>
                <w:sz w:val="22"/>
                <w:szCs w:val="22"/>
              </w:rPr>
            </w:pPr>
          </w:p>
        </w:tc>
      </w:tr>
      <w:tr w:rsidR="00B01202" w14:paraId="026E9C0F" w14:textId="77777777" w:rsidTr="4A792D6F">
        <w:tc>
          <w:tcPr>
            <w:tcW w:w="1908" w:type="dxa"/>
            <w:vMerge w:val="restart"/>
          </w:tcPr>
          <w:p w14:paraId="2DFCA951" w14:textId="77777777" w:rsidR="00B01202" w:rsidRPr="00823D2A" w:rsidRDefault="00B01202"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23D2A">
              <w:rPr>
                <w:rFonts w:asciiTheme="minorHAnsi" w:hAnsiTheme="minorHAnsi" w:cstheme="minorHAnsi"/>
                <w:b/>
                <w:sz w:val="22"/>
                <w:szCs w:val="22"/>
                <w:shd w:val="clear" w:color="auto" w:fill="D9E2F3" w:themeFill="accent1" w:themeFillTint="33"/>
              </w:rPr>
              <w:lastRenderedPageBreak/>
              <w:t>INDICATOR</w:t>
            </w:r>
          </w:p>
          <w:p w14:paraId="50F8548D" w14:textId="77777777" w:rsidR="00B01202" w:rsidRPr="00823D2A" w:rsidRDefault="00B01202" w:rsidP="007E4C85">
            <w:pPr>
              <w:rPr>
                <w:rFonts w:asciiTheme="minorHAnsi" w:hAnsiTheme="minorHAnsi" w:cstheme="minorHAnsi"/>
                <w:sz w:val="22"/>
                <w:szCs w:val="22"/>
              </w:rPr>
            </w:pPr>
          </w:p>
          <w:p w14:paraId="5A4EEB0D" w14:textId="66239A84" w:rsidR="00823D2A" w:rsidRPr="00823D2A" w:rsidRDefault="00823D2A" w:rsidP="007E4C85">
            <w:pPr>
              <w:rPr>
                <w:rFonts w:asciiTheme="minorHAnsi" w:hAnsiTheme="minorHAnsi" w:cstheme="minorHAnsi"/>
                <w:strike/>
                <w:sz w:val="22"/>
                <w:szCs w:val="22"/>
              </w:rPr>
            </w:pPr>
            <w:r w:rsidRPr="00823D2A">
              <w:rPr>
                <w:rFonts w:asciiTheme="minorHAnsi" w:hAnsiTheme="minorHAnsi" w:cstheme="minorHAnsi"/>
                <w:b/>
                <w:sz w:val="22"/>
                <w:szCs w:val="22"/>
              </w:rPr>
              <w:t>C43</w:t>
            </w:r>
            <w:r w:rsidR="00427E13">
              <w:rPr>
                <w:rFonts w:asciiTheme="minorHAnsi" w:hAnsiTheme="minorHAnsi" w:cstheme="minorHAnsi"/>
                <w:b/>
                <w:sz w:val="22"/>
                <w:szCs w:val="22"/>
              </w:rPr>
              <w:t>.</w:t>
            </w:r>
            <w:r w:rsidRPr="00823D2A">
              <w:rPr>
                <w:rFonts w:asciiTheme="minorHAnsi" w:hAnsiTheme="minorHAnsi" w:cstheme="minorHAnsi"/>
                <w:b/>
                <w:sz w:val="22"/>
                <w:szCs w:val="22"/>
              </w:rPr>
              <w:t xml:space="preserve">  </w:t>
            </w:r>
            <w:r w:rsidRPr="00823D2A">
              <w:rPr>
                <w:rFonts w:asciiTheme="minorHAnsi" w:hAnsiTheme="minorHAnsi" w:cstheme="minorHAnsi"/>
                <w:sz w:val="22"/>
                <w:szCs w:val="22"/>
              </w:rPr>
              <w:t xml:space="preserve">Staff act as bridge builders to support individuals to develop, sustain and enhance relationships with others. </w:t>
            </w:r>
          </w:p>
          <w:p w14:paraId="61D0940A" w14:textId="77777777" w:rsidR="00B01202" w:rsidRPr="00823D2A" w:rsidRDefault="00B01202" w:rsidP="007E4C85">
            <w:pPr>
              <w:jc w:val="center"/>
              <w:rPr>
                <w:rFonts w:asciiTheme="minorHAnsi" w:hAnsiTheme="minorHAnsi" w:cstheme="minorHAnsi"/>
                <w:sz w:val="22"/>
                <w:szCs w:val="22"/>
              </w:rPr>
            </w:pPr>
          </w:p>
          <w:p w14:paraId="19CC3647" w14:textId="77777777" w:rsidR="00B01202" w:rsidRPr="00823D2A" w:rsidRDefault="00B01202"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23D2A">
              <w:rPr>
                <w:rFonts w:asciiTheme="minorHAnsi" w:hAnsiTheme="minorHAnsi" w:cstheme="minorHAnsi"/>
                <w:b/>
                <w:sz w:val="22"/>
                <w:szCs w:val="22"/>
              </w:rPr>
              <w:t>APPLICABILITY</w:t>
            </w:r>
          </w:p>
          <w:p w14:paraId="4A4AF1D2" w14:textId="77777777" w:rsidR="00B01202" w:rsidRPr="00823D2A" w:rsidRDefault="00B01202" w:rsidP="007E4C85">
            <w:pPr>
              <w:jc w:val="center"/>
              <w:rPr>
                <w:rFonts w:asciiTheme="minorHAnsi" w:hAnsiTheme="minorHAnsi" w:cstheme="minorHAnsi"/>
                <w:sz w:val="22"/>
                <w:szCs w:val="22"/>
              </w:rPr>
            </w:pPr>
          </w:p>
          <w:p w14:paraId="23317A20" w14:textId="3A24E955" w:rsidR="00823D2A" w:rsidRPr="00823D2A" w:rsidRDefault="00823D2A" w:rsidP="007E4C85">
            <w:pPr>
              <w:jc w:val="center"/>
              <w:rPr>
                <w:rFonts w:asciiTheme="minorHAnsi" w:hAnsiTheme="minorHAnsi" w:cstheme="minorHAnsi"/>
                <w:sz w:val="22"/>
                <w:szCs w:val="22"/>
              </w:rPr>
            </w:pPr>
            <w:r w:rsidRPr="00823D2A">
              <w:rPr>
                <w:rFonts w:asciiTheme="minorHAnsi" w:hAnsiTheme="minorHAnsi" w:cstheme="minorHAnsi"/>
                <w:sz w:val="22"/>
                <w:szCs w:val="22"/>
              </w:rPr>
              <w:t>Community Based Day Services</w:t>
            </w:r>
          </w:p>
          <w:p w14:paraId="382BEFB0" w14:textId="77777777" w:rsidR="00B01202" w:rsidRPr="00823D2A" w:rsidRDefault="00B01202" w:rsidP="007E4C85">
            <w:pPr>
              <w:jc w:val="center"/>
              <w:rPr>
                <w:rFonts w:asciiTheme="minorHAnsi" w:hAnsiTheme="minorHAnsi" w:cstheme="minorHAnsi"/>
                <w:sz w:val="22"/>
                <w:szCs w:val="22"/>
              </w:rPr>
            </w:pPr>
          </w:p>
        </w:tc>
        <w:tc>
          <w:tcPr>
            <w:tcW w:w="2068" w:type="dxa"/>
            <w:shd w:val="clear" w:color="auto" w:fill="D9E2F3" w:themeFill="accent1" w:themeFillTint="33"/>
          </w:tcPr>
          <w:p w14:paraId="08970A15" w14:textId="36E5FB5C" w:rsidR="00DF74FE" w:rsidRPr="00823D2A" w:rsidRDefault="00823D2A" w:rsidP="007E4C85">
            <w:pPr>
              <w:rPr>
                <w:rFonts w:asciiTheme="minorHAnsi" w:hAnsiTheme="minorHAnsi" w:cstheme="minorHAnsi"/>
                <w:b/>
                <w:sz w:val="22"/>
                <w:szCs w:val="22"/>
              </w:rPr>
            </w:pPr>
            <w:r w:rsidRPr="00823D2A">
              <w:rPr>
                <w:rFonts w:asciiTheme="minorHAnsi" w:hAnsiTheme="minorHAnsi" w:cstheme="minorHAnsi"/>
                <w:b/>
                <w:sz w:val="22"/>
                <w:szCs w:val="22"/>
              </w:rPr>
              <w:t xml:space="preserve">Regulations 7.03 (1) (d):  </w:t>
            </w:r>
          </w:p>
        </w:tc>
        <w:tc>
          <w:tcPr>
            <w:tcW w:w="10638" w:type="dxa"/>
            <w:gridSpan w:val="3"/>
            <w:shd w:val="clear" w:color="auto" w:fill="auto"/>
          </w:tcPr>
          <w:p w14:paraId="256A849F" w14:textId="5A4EE994" w:rsidR="00DF74FE" w:rsidRPr="00DF74FE" w:rsidRDefault="00823D2A" w:rsidP="007E4C85">
            <w:pPr>
              <w:rPr>
                <w:rFonts w:asciiTheme="minorHAnsi" w:hAnsiTheme="minorHAnsi" w:cstheme="minorHAnsi"/>
                <w:sz w:val="22"/>
                <w:szCs w:val="22"/>
              </w:rPr>
            </w:pPr>
            <w:r w:rsidRPr="00823D2A">
              <w:rPr>
                <w:rFonts w:asciiTheme="minorHAnsi" w:hAnsiTheme="minorHAnsi" w:cstheme="minorHAnsi"/>
                <w:sz w:val="22"/>
                <w:szCs w:val="22"/>
              </w:rPr>
              <w:t>Relationships:  Support to develop and sustain varied and meaningful relationships with family, friends, neighbors</w:t>
            </w:r>
            <w:r w:rsidR="00543164" w:rsidRPr="00823D2A">
              <w:rPr>
                <w:rFonts w:asciiTheme="minorHAnsi" w:hAnsiTheme="minorHAnsi" w:cstheme="minorHAnsi"/>
                <w:sz w:val="22"/>
                <w:szCs w:val="22"/>
              </w:rPr>
              <w:t>,</w:t>
            </w:r>
            <w:r w:rsidRPr="00823D2A">
              <w:rPr>
                <w:rFonts w:asciiTheme="minorHAnsi" w:hAnsiTheme="minorHAnsi" w:cstheme="minorHAnsi"/>
                <w:sz w:val="22"/>
                <w:szCs w:val="22"/>
              </w:rPr>
              <w:t xml:space="preserve"> and co-workers …</w:t>
            </w:r>
          </w:p>
        </w:tc>
      </w:tr>
      <w:tr w:rsidR="00543164" w14:paraId="746FB7F3" w14:textId="77777777" w:rsidTr="4A792D6F">
        <w:tc>
          <w:tcPr>
            <w:tcW w:w="1908" w:type="dxa"/>
            <w:vMerge/>
          </w:tcPr>
          <w:p w14:paraId="12C3BB6D" w14:textId="77777777" w:rsidR="00543164" w:rsidRPr="00823D2A" w:rsidRDefault="00543164"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79FA100C" w14:textId="786C45EA" w:rsidR="00543164" w:rsidRPr="00823D2A" w:rsidRDefault="00543164" w:rsidP="007E4C85">
            <w:pPr>
              <w:rPr>
                <w:rFonts w:asciiTheme="minorHAnsi" w:hAnsiTheme="minorHAnsi" w:cstheme="minorHAnsi"/>
                <w:b/>
                <w:sz w:val="22"/>
                <w:szCs w:val="22"/>
              </w:rPr>
            </w:pPr>
            <w:r>
              <w:rPr>
                <w:rFonts w:asciiTheme="minorHAnsi" w:hAnsiTheme="minorHAnsi" w:cstheme="minorHAnsi"/>
                <w:b/>
                <w:sz w:val="22"/>
                <w:szCs w:val="22"/>
              </w:rPr>
              <w:t>7.09 (3) a 2,5</w:t>
            </w:r>
          </w:p>
        </w:tc>
        <w:tc>
          <w:tcPr>
            <w:tcW w:w="10638" w:type="dxa"/>
            <w:gridSpan w:val="3"/>
            <w:shd w:val="clear" w:color="auto" w:fill="auto"/>
          </w:tcPr>
          <w:p w14:paraId="09469932" w14:textId="68AE2E2A" w:rsidR="00543164" w:rsidRPr="00823D2A" w:rsidRDefault="00543164" w:rsidP="007E4C85">
            <w:pPr>
              <w:rPr>
                <w:rFonts w:asciiTheme="minorHAnsi" w:hAnsiTheme="minorHAnsi" w:cstheme="minorHAnsi"/>
                <w:sz w:val="22"/>
                <w:szCs w:val="22"/>
              </w:rPr>
            </w:pPr>
            <w:r w:rsidRPr="00DF74FE">
              <w:rPr>
                <w:rFonts w:asciiTheme="minorHAnsi" w:hAnsiTheme="minorHAnsi" w:cstheme="minorHAnsi"/>
                <w:sz w:val="22"/>
                <w:szCs w:val="22"/>
              </w:rPr>
              <w:t xml:space="preserve">Providers of day supports shall adhere to the following standards: (a) For all providers of day supports, provide a full range of community activities that provides opportunities for developing, enhancing, and maintaining competency in personal, social and community activities and includes, but is not limited to: 2. community integration </w:t>
            </w:r>
            <w:proofErr w:type="gramStart"/>
            <w:r w:rsidRPr="00DF74FE">
              <w:rPr>
                <w:rFonts w:asciiTheme="minorHAnsi" w:hAnsiTheme="minorHAnsi" w:cstheme="minorHAnsi"/>
                <w:sz w:val="22"/>
                <w:szCs w:val="22"/>
              </w:rPr>
              <w:t>experiences, ..</w:t>
            </w:r>
            <w:proofErr w:type="gramEnd"/>
            <w:r w:rsidRPr="00DF74FE">
              <w:rPr>
                <w:rFonts w:asciiTheme="minorHAnsi" w:hAnsiTheme="minorHAnsi" w:cstheme="minorHAnsi"/>
                <w:sz w:val="22"/>
                <w:szCs w:val="22"/>
              </w:rPr>
              <w:t>5. socialization experiences and support to enhance interpersonal skills</w:t>
            </w:r>
          </w:p>
        </w:tc>
      </w:tr>
      <w:tr w:rsidR="00B01202" w14:paraId="28DF6A6B" w14:textId="77777777" w:rsidTr="4A792D6F">
        <w:tc>
          <w:tcPr>
            <w:tcW w:w="1908" w:type="dxa"/>
            <w:vMerge/>
          </w:tcPr>
          <w:p w14:paraId="6865AC2F" w14:textId="77777777" w:rsidR="00B01202" w:rsidRPr="00823D2A" w:rsidRDefault="00B01202" w:rsidP="007E4C85">
            <w:pPr>
              <w:jc w:val="center"/>
              <w:rPr>
                <w:rFonts w:asciiTheme="minorHAnsi" w:hAnsiTheme="minorHAnsi" w:cstheme="minorHAnsi"/>
                <w:sz w:val="22"/>
                <w:szCs w:val="22"/>
              </w:rPr>
            </w:pPr>
          </w:p>
        </w:tc>
        <w:tc>
          <w:tcPr>
            <w:tcW w:w="12706" w:type="dxa"/>
            <w:gridSpan w:val="4"/>
          </w:tcPr>
          <w:p w14:paraId="1F8B84E2" w14:textId="77777777" w:rsidR="00B01202" w:rsidRPr="00823D2A" w:rsidRDefault="00B01202" w:rsidP="007E4C85">
            <w:pPr>
              <w:shd w:val="clear" w:color="auto" w:fill="D9E2F3" w:themeFill="accent1" w:themeFillTint="33"/>
              <w:rPr>
                <w:rFonts w:asciiTheme="minorHAnsi" w:hAnsiTheme="minorHAnsi" w:cstheme="minorHAnsi"/>
                <w:b/>
                <w:sz w:val="22"/>
                <w:szCs w:val="22"/>
              </w:rPr>
            </w:pPr>
            <w:r w:rsidRPr="00823D2A">
              <w:rPr>
                <w:rFonts w:asciiTheme="minorHAnsi" w:hAnsiTheme="minorHAnsi" w:cstheme="minorHAnsi"/>
                <w:b/>
                <w:sz w:val="22"/>
                <w:szCs w:val="22"/>
              </w:rPr>
              <w:t>GUIDELINES:</w:t>
            </w:r>
          </w:p>
          <w:p w14:paraId="2AC4FDA0" w14:textId="77777777" w:rsidR="00823D2A" w:rsidRPr="00823D2A" w:rsidRDefault="00B01202" w:rsidP="00823D2A">
            <w:pPr>
              <w:rPr>
                <w:rFonts w:asciiTheme="minorHAnsi" w:hAnsiTheme="minorHAnsi" w:cstheme="minorHAnsi"/>
                <w:sz w:val="22"/>
                <w:szCs w:val="22"/>
              </w:rPr>
            </w:pPr>
            <w:r w:rsidRPr="00823D2A">
              <w:rPr>
                <w:rFonts w:asciiTheme="minorHAnsi" w:hAnsiTheme="minorHAnsi" w:cstheme="minorHAnsi"/>
                <w:sz w:val="22"/>
                <w:szCs w:val="22"/>
              </w:rPr>
              <w:t xml:space="preserve"> </w:t>
            </w:r>
            <w:r w:rsidR="00823D2A" w:rsidRPr="00823D2A">
              <w:rPr>
                <w:rFonts w:asciiTheme="minorHAnsi" w:hAnsiTheme="minorHAnsi" w:cstheme="minorHAnsi"/>
                <w:sz w:val="22"/>
                <w:szCs w:val="22"/>
              </w:rPr>
              <w:t xml:space="preserve">A first step in the support to develop, sustain and increase relationships is a familiarity with the individual’s interests in this area.  Staff must have knowledge of whom the individual likes/dislikes/would like to spend more time with.  Staff must use moments during the day, such as during social activities or lunch, to foster ongoing, reciprocal communication and relationship building.  For example, staff could support individuals to do an activity of mutual interest together.  </w:t>
            </w:r>
          </w:p>
          <w:p w14:paraId="62429E8B" w14:textId="77777777" w:rsidR="00823D2A" w:rsidRPr="00823D2A" w:rsidRDefault="00823D2A" w:rsidP="00823D2A">
            <w:pPr>
              <w:rPr>
                <w:rFonts w:asciiTheme="minorHAnsi" w:hAnsiTheme="minorHAnsi" w:cstheme="minorHAnsi"/>
                <w:sz w:val="22"/>
                <w:szCs w:val="22"/>
              </w:rPr>
            </w:pPr>
          </w:p>
          <w:p w14:paraId="30C915E9" w14:textId="77777777" w:rsidR="00823D2A" w:rsidRPr="00823D2A" w:rsidRDefault="00823D2A" w:rsidP="00823D2A">
            <w:pPr>
              <w:rPr>
                <w:rFonts w:asciiTheme="minorHAnsi" w:hAnsiTheme="minorHAnsi" w:cstheme="minorHAnsi"/>
                <w:sz w:val="22"/>
                <w:szCs w:val="22"/>
              </w:rPr>
            </w:pPr>
            <w:r w:rsidRPr="00823D2A">
              <w:rPr>
                <w:rFonts w:asciiTheme="minorHAnsi" w:hAnsiTheme="minorHAnsi" w:cstheme="minorHAnsi"/>
                <w:sz w:val="22"/>
                <w:szCs w:val="22"/>
              </w:rPr>
              <w:t xml:space="preserve">Opportunities to develop personal relationships can be supported through regular contact with people that share common interests, with people that the individual has identified as being friends, with people the individual works </w:t>
            </w:r>
            <w:proofErr w:type="gramStart"/>
            <w:r w:rsidRPr="00823D2A">
              <w:rPr>
                <w:rFonts w:asciiTheme="minorHAnsi" w:hAnsiTheme="minorHAnsi" w:cstheme="minorHAnsi"/>
                <w:sz w:val="22"/>
                <w:szCs w:val="22"/>
              </w:rPr>
              <w:t>with,  and</w:t>
            </w:r>
            <w:proofErr w:type="gramEnd"/>
            <w:r w:rsidRPr="00823D2A">
              <w:rPr>
                <w:rFonts w:asciiTheme="minorHAnsi" w:hAnsiTheme="minorHAnsi" w:cstheme="minorHAnsi"/>
                <w:sz w:val="22"/>
                <w:szCs w:val="22"/>
              </w:rPr>
              <w:t xml:space="preserve"> through time with people in the community through events and other activities (i.e., going to a restaurant/club, attending church).  </w:t>
            </w:r>
          </w:p>
          <w:p w14:paraId="2D5A5633" w14:textId="77777777" w:rsidR="00823D2A" w:rsidRPr="00823D2A" w:rsidRDefault="00823D2A" w:rsidP="00823D2A">
            <w:pPr>
              <w:rPr>
                <w:rFonts w:asciiTheme="minorHAnsi" w:hAnsiTheme="minorHAnsi" w:cstheme="minorHAnsi"/>
                <w:sz w:val="22"/>
                <w:szCs w:val="22"/>
              </w:rPr>
            </w:pPr>
          </w:p>
          <w:p w14:paraId="7DA9B219" w14:textId="77777777" w:rsidR="00823D2A" w:rsidRPr="00823D2A" w:rsidRDefault="00823D2A" w:rsidP="00823D2A">
            <w:pPr>
              <w:rPr>
                <w:rFonts w:asciiTheme="minorHAnsi" w:hAnsiTheme="minorHAnsi" w:cstheme="minorHAnsi"/>
                <w:sz w:val="22"/>
                <w:szCs w:val="22"/>
              </w:rPr>
            </w:pPr>
            <w:r w:rsidRPr="00823D2A">
              <w:rPr>
                <w:rFonts w:asciiTheme="minorHAnsi" w:hAnsiTheme="minorHAnsi" w:cstheme="minorHAnsi"/>
                <w:sz w:val="22"/>
                <w:szCs w:val="22"/>
              </w:rPr>
              <w:t xml:space="preserve">While individuals and staff may be social and friendly with each other, opportunities, as noted above, for developing personal relationships with people other than paid staff and family should be supported and encouraged by staff. </w:t>
            </w:r>
          </w:p>
          <w:p w14:paraId="72226589" w14:textId="77777777" w:rsidR="00823D2A" w:rsidRPr="00823D2A" w:rsidRDefault="00823D2A" w:rsidP="00823D2A">
            <w:pPr>
              <w:rPr>
                <w:rFonts w:asciiTheme="minorHAnsi" w:hAnsiTheme="minorHAnsi" w:cstheme="minorHAnsi"/>
                <w:sz w:val="22"/>
                <w:szCs w:val="22"/>
              </w:rPr>
            </w:pPr>
          </w:p>
          <w:p w14:paraId="2C9E2DBC" w14:textId="6EE0321F" w:rsidR="00823D2A" w:rsidRPr="00823D2A" w:rsidRDefault="0E5A21D0" w:rsidP="4A792D6F">
            <w:pPr>
              <w:rPr>
                <w:rFonts w:asciiTheme="minorHAnsi" w:hAnsiTheme="minorHAnsi" w:cstheme="minorBidi"/>
                <w:sz w:val="22"/>
                <w:szCs w:val="22"/>
              </w:rPr>
            </w:pPr>
            <w:r w:rsidRPr="4A792D6F">
              <w:rPr>
                <w:rFonts w:asciiTheme="minorHAnsi" w:hAnsiTheme="minorHAnsi" w:cstheme="minorBidi"/>
                <w:sz w:val="22"/>
                <w:szCs w:val="22"/>
              </w:rPr>
              <w:t xml:space="preserve">In addition, individuals should be supported to increase personal relationships through such actions as supporting individuals to </w:t>
            </w:r>
            <w:proofErr w:type="gramStart"/>
            <w:r w:rsidRPr="4A792D6F">
              <w:rPr>
                <w:rFonts w:asciiTheme="minorHAnsi" w:hAnsiTheme="minorHAnsi" w:cstheme="minorBidi"/>
                <w:sz w:val="22"/>
                <w:szCs w:val="22"/>
              </w:rPr>
              <w:t>make arrangement</w:t>
            </w:r>
            <w:r w:rsidR="5A5782A2" w:rsidRPr="4A792D6F">
              <w:rPr>
                <w:rFonts w:asciiTheme="minorHAnsi" w:hAnsiTheme="minorHAnsi" w:cstheme="minorBidi"/>
                <w:sz w:val="22"/>
                <w:szCs w:val="22"/>
              </w:rPr>
              <w:t>s</w:t>
            </w:r>
            <w:proofErr w:type="gramEnd"/>
            <w:r w:rsidRPr="4A792D6F">
              <w:rPr>
                <w:rFonts w:asciiTheme="minorHAnsi" w:hAnsiTheme="minorHAnsi" w:cstheme="minorBidi"/>
                <w:sz w:val="22"/>
                <w:szCs w:val="22"/>
              </w:rPr>
              <w:t xml:space="preserve"> to see people and to engage in activities that promote the development of relationships such as through invitations to the home and entertaining.</w:t>
            </w:r>
          </w:p>
          <w:p w14:paraId="4B4D4D9A" w14:textId="77777777" w:rsidR="00823D2A" w:rsidRPr="00823D2A" w:rsidRDefault="00823D2A" w:rsidP="00823D2A">
            <w:pPr>
              <w:rPr>
                <w:rFonts w:asciiTheme="minorHAnsi" w:hAnsiTheme="minorHAnsi" w:cstheme="minorHAnsi"/>
                <w:sz w:val="22"/>
                <w:szCs w:val="22"/>
              </w:rPr>
            </w:pPr>
          </w:p>
          <w:p w14:paraId="6FA6F1A5" w14:textId="77777777" w:rsidR="00823D2A" w:rsidRPr="00823D2A" w:rsidRDefault="00823D2A" w:rsidP="00823D2A">
            <w:pPr>
              <w:rPr>
                <w:rFonts w:asciiTheme="minorHAnsi" w:hAnsiTheme="minorHAnsi" w:cstheme="minorHAnsi"/>
                <w:sz w:val="22"/>
                <w:szCs w:val="22"/>
              </w:rPr>
            </w:pPr>
            <w:r w:rsidRPr="00823D2A">
              <w:rPr>
                <w:rFonts w:asciiTheme="minorHAnsi" w:hAnsiTheme="minorHAnsi" w:cstheme="minorHAnsi"/>
                <w:sz w:val="22"/>
                <w:szCs w:val="22"/>
              </w:rPr>
              <w:t xml:space="preserve">If problems are noted, staff must develop ways to address them, such as working with two individuals who are having difficulties with each other.  </w:t>
            </w:r>
          </w:p>
          <w:p w14:paraId="72914BF0" w14:textId="77777777" w:rsidR="00823D2A" w:rsidRPr="00823D2A" w:rsidRDefault="00823D2A" w:rsidP="00823D2A">
            <w:pPr>
              <w:rPr>
                <w:rFonts w:asciiTheme="minorHAnsi" w:hAnsiTheme="minorHAnsi" w:cstheme="minorHAnsi"/>
                <w:sz w:val="22"/>
                <w:szCs w:val="22"/>
              </w:rPr>
            </w:pPr>
          </w:p>
          <w:p w14:paraId="46759B9B" w14:textId="24E268FE" w:rsidR="00B01202" w:rsidRPr="00823D2A" w:rsidRDefault="00823D2A" w:rsidP="00823D2A">
            <w:pPr>
              <w:rPr>
                <w:rFonts w:asciiTheme="minorHAnsi" w:hAnsiTheme="minorHAnsi" w:cstheme="minorHAnsi"/>
                <w:sz w:val="22"/>
                <w:szCs w:val="22"/>
              </w:rPr>
            </w:pPr>
            <w:r w:rsidRPr="00823D2A">
              <w:rPr>
                <w:rFonts w:asciiTheme="minorHAnsi" w:hAnsiTheme="minorHAnsi" w:cstheme="minorHAnsi"/>
                <w:sz w:val="22"/>
                <w:szCs w:val="22"/>
              </w:rPr>
              <w:t>Part of bridge-building means assisting the individuals to reach out to, talk/communicate with and to promote and advance their connections with others.  In addition to having a richer connection with other people who share their interests during the event or club, staff can facilitate the individual to have additional contact with others consistent with their desires, which may include exchanging information with other service providers to support desires.  For instance, staff could communicate to the residential provider about people that the individual has connected with as part of the day service to encourage friendship outside of day service hours.</w:t>
            </w:r>
          </w:p>
        </w:tc>
      </w:tr>
      <w:tr w:rsidR="00B01202" w14:paraId="3DCC8F11" w14:textId="77777777" w:rsidTr="4A792D6F">
        <w:tc>
          <w:tcPr>
            <w:tcW w:w="1908" w:type="dxa"/>
            <w:vMerge/>
          </w:tcPr>
          <w:p w14:paraId="1E024DEF" w14:textId="77777777" w:rsidR="00B01202" w:rsidRPr="00823D2A" w:rsidRDefault="00B01202" w:rsidP="007E4C85">
            <w:pPr>
              <w:jc w:val="center"/>
              <w:rPr>
                <w:rFonts w:asciiTheme="minorHAnsi" w:hAnsiTheme="minorHAnsi" w:cstheme="minorHAnsi"/>
                <w:b/>
                <w:sz w:val="22"/>
                <w:szCs w:val="22"/>
              </w:rPr>
            </w:pPr>
          </w:p>
        </w:tc>
        <w:tc>
          <w:tcPr>
            <w:tcW w:w="2068" w:type="dxa"/>
            <w:shd w:val="clear" w:color="auto" w:fill="D9E2F3" w:themeFill="accent1" w:themeFillTint="33"/>
          </w:tcPr>
          <w:p w14:paraId="5974931A" w14:textId="77777777" w:rsidR="00B01202" w:rsidRPr="00823D2A" w:rsidRDefault="00B01202" w:rsidP="007E4C85">
            <w:pPr>
              <w:jc w:val="center"/>
              <w:rPr>
                <w:rFonts w:asciiTheme="minorHAnsi" w:hAnsiTheme="minorHAnsi" w:cstheme="minorHAnsi"/>
                <w:sz w:val="22"/>
                <w:szCs w:val="22"/>
              </w:rPr>
            </w:pPr>
            <w:r w:rsidRPr="00823D2A">
              <w:rPr>
                <w:rFonts w:asciiTheme="minorHAnsi" w:hAnsiTheme="minorHAnsi" w:cstheme="minorHAnsi"/>
                <w:b/>
                <w:sz w:val="22"/>
                <w:szCs w:val="22"/>
              </w:rPr>
              <w:t>INFORMATION SOURCE</w:t>
            </w:r>
          </w:p>
        </w:tc>
        <w:tc>
          <w:tcPr>
            <w:tcW w:w="3060" w:type="dxa"/>
            <w:shd w:val="clear" w:color="auto" w:fill="D9E2F3" w:themeFill="accent1" w:themeFillTint="33"/>
          </w:tcPr>
          <w:p w14:paraId="683C3F02" w14:textId="77777777" w:rsidR="00B01202" w:rsidRPr="00823D2A" w:rsidRDefault="00B01202" w:rsidP="007E4C85">
            <w:pPr>
              <w:jc w:val="center"/>
              <w:rPr>
                <w:rFonts w:asciiTheme="minorHAnsi" w:hAnsiTheme="minorHAnsi" w:cstheme="minorHAnsi"/>
                <w:sz w:val="22"/>
                <w:szCs w:val="22"/>
              </w:rPr>
            </w:pPr>
            <w:r w:rsidRPr="00823D2A">
              <w:rPr>
                <w:rFonts w:asciiTheme="minorHAnsi" w:hAnsiTheme="minorHAnsi" w:cstheme="minorHAnsi"/>
                <w:b/>
                <w:sz w:val="22"/>
                <w:szCs w:val="22"/>
              </w:rPr>
              <w:t>HOW MEASURED</w:t>
            </w:r>
          </w:p>
        </w:tc>
        <w:tc>
          <w:tcPr>
            <w:tcW w:w="3756" w:type="dxa"/>
            <w:shd w:val="clear" w:color="auto" w:fill="D9E2F3" w:themeFill="accent1" w:themeFillTint="33"/>
          </w:tcPr>
          <w:p w14:paraId="6A4A2583" w14:textId="77777777" w:rsidR="00B01202" w:rsidRPr="00823D2A" w:rsidRDefault="00B01202" w:rsidP="007E4C85">
            <w:pPr>
              <w:jc w:val="center"/>
              <w:rPr>
                <w:rFonts w:asciiTheme="minorHAnsi" w:hAnsiTheme="minorHAnsi" w:cstheme="minorHAnsi"/>
                <w:sz w:val="22"/>
                <w:szCs w:val="22"/>
              </w:rPr>
            </w:pPr>
            <w:r w:rsidRPr="00823D2A">
              <w:rPr>
                <w:rFonts w:asciiTheme="minorHAnsi" w:hAnsiTheme="minorHAnsi" w:cstheme="minorHAnsi"/>
                <w:b/>
                <w:sz w:val="22"/>
                <w:szCs w:val="22"/>
              </w:rPr>
              <w:t>CRITERIA FOR STANDARD MET</w:t>
            </w:r>
          </w:p>
        </w:tc>
        <w:tc>
          <w:tcPr>
            <w:tcW w:w="3822" w:type="dxa"/>
            <w:shd w:val="clear" w:color="auto" w:fill="D9E2F3" w:themeFill="accent1" w:themeFillTint="33"/>
          </w:tcPr>
          <w:p w14:paraId="398E011C" w14:textId="77777777" w:rsidR="00B01202" w:rsidRPr="00823D2A" w:rsidRDefault="00B01202" w:rsidP="007E4C85">
            <w:pPr>
              <w:jc w:val="center"/>
              <w:rPr>
                <w:rFonts w:asciiTheme="minorHAnsi" w:hAnsiTheme="minorHAnsi" w:cstheme="minorHAnsi"/>
                <w:b/>
                <w:sz w:val="22"/>
                <w:szCs w:val="22"/>
              </w:rPr>
            </w:pPr>
            <w:r w:rsidRPr="00823D2A">
              <w:rPr>
                <w:rFonts w:asciiTheme="minorHAnsi" w:hAnsiTheme="minorHAnsi" w:cstheme="minorHAnsi"/>
                <w:b/>
                <w:sz w:val="22"/>
                <w:szCs w:val="22"/>
              </w:rPr>
              <w:t>CRITERIA FOR STANDARD</w:t>
            </w:r>
          </w:p>
          <w:p w14:paraId="17CD65F1" w14:textId="77777777" w:rsidR="00B01202" w:rsidRPr="00823D2A" w:rsidRDefault="00B01202" w:rsidP="007E4C85">
            <w:pPr>
              <w:jc w:val="center"/>
              <w:rPr>
                <w:rFonts w:asciiTheme="minorHAnsi" w:hAnsiTheme="minorHAnsi" w:cstheme="minorHAnsi"/>
                <w:sz w:val="22"/>
                <w:szCs w:val="22"/>
              </w:rPr>
            </w:pPr>
            <w:r w:rsidRPr="00823D2A">
              <w:rPr>
                <w:rFonts w:asciiTheme="minorHAnsi" w:hAnsiTheme="minorHAnsi" w:cstheme="minorHAnsi"/>
                <w:b/>
                <w:sz w:val="22"/>
                <w:szCs w:val="22"/>
              </w:rPr>
              <w:t>NOT MET</w:t>
            </w:r>
          </w:p>
        </w:tc>
      </w:tr>
      <w:tr w:rsidR="00823D2A" w14:paraId="19C1BFE7" w14:textId="77777777" w:rsidTr="4A792D6F">
        <w:trPr>
          <w:trHeight w:val="2492"/>
        </w:trPr>
        <w:tc>
          <w:tcPr>
            <w:tcW w:w="1908" w:type="dxa"/>
            <w:vMerge/>
          </w:tcPr>
          <w:p w14:paraId="6B9941B6" w14:textId="77777777" w:rsidR="00823D2A" w:rsidRPr="00823D2A" w:rsidRDefault="00823D2A" w:rsidP="007E4C85">
            <w:pPr>
              <w:jc w:val="center"/>
              <w:rPr>
                <w:rFonts w:asciiTheme="minorHAnsi" w:hAnsiTheme="minorHAnsi" w:cstheme="minorHAnsi"/>
                <w:b/>
                <w:sz w:val="22"/>
                <w:szCs w:val="22"/>
              </w:rPr>
            </w:pPr>
          </w:p>
        </w:tc>
        <w:tc>
          <w:tcPr>
            <w:tcW w:w="2068" w:type="dxa"/>
          </w:tcPr>
          <w:p w14:paraId="56915301" w14:textId="19894181" w:rsidR="00823D2A" w:rsidRPr="00823D2A" w:rsidRDefault="00823D2A" w:rsidP="00E85025">
            <w:pPr>
              <w:rPr>
                <w:rFonts w:asciiTheme="minorHAnsi" w:hAnsiTheme="minorHAnsi" w:cstheme="minorHAnsi"/>
                <w:sz w:val="22"/>
                <w:szCs w:val="22"/>
              </w:rPr>
            </w:pPr>
            <w:r>
              <w:rPr>
                <w:rFonts w:asciiTheme="minorHAnsi" w:hAnsiTheme="minorHAnsi" w:cstheme="minorHAnsi"/>
                <w:sz w:val="22"/>
                <w:szCs w:val="22"/>
              </w:rPr>
              <w:t xml:space="preserve">Staff Interview </w:t>
            </w:r>
          </w:p>
          <w:p w14:paraId="202A3092" w14:textId="77777777" w:rsidR="00823D2A" w:rsidRPr="00823D2A" w:rsidRDefault="00823D2A" w:rsidP="00E85025">
            <w:pPr>
              <w:rPr>
                <w:rFonts w:asciiTheme="minorHAnsi" w:hAnsiTheme="minorHAnsi" w:cstheme="minorHAnsi"/>
                <w:sz w:val="22"/>
                <w:szCs w:val="22"/>
              </w:rPr>
            </w:pPr>
          </w:p>
          <w:p w14:paraId="4C731B73" w14:textId="40B5E09B" w:rsidR="00823D2A" w:rsidRPr="00823D2A" w:rsidRDefault="00823D2A" w:rsidP="00E85025">
            <w:pPr>
              <w:rPr>
                <w:rFonts w:asciiTheme="minorHAnsi" w:hAnsiTheme="minorHAnsi" w:cstheme="minorHAnsi"/>
                <w:sz w:val="22"/>
                <w:szCs w:val="22"/>
              </w:rPr>
            </w:pPr>
            <w:r w:rsidRPr="00823D2A">
              <w:rPr>
                <w:rFonts w:asciiTheme="minorHAnsi" w:hAnsiTheme="minorHAnsi" w:cstheme="minorHAnsi"/>
                <w:sz w:val="22"/>
                <w:szCs w:val="22"/>
              </w:rPr>
              <w:t>Indivi</w:t>
            </w:r>
            <w:r>
              <w:rPr>
                <w:rFonts w:asciiTheme="minorHAnsi" w:hAnsiTheme="minorHAnsi" w:cstheme="minorHAnsi"/>
                <w:sz w:val="22"/>
                <w:szCs w:val="22"/>
              </w:rPr>
              <w:t xml:space="preserve">dual Record/Staff Log </w:t>
            </w:r>
          </w:p>
          <w:p w14:paraId="717AC858" w14:textId="1C766564" w:rsidR="00823D2A" w:rsidRPr="00823D2A" w:rsidRDefault="00823D2A" w:rsidP="007E4C85">
            <w:pPr>
              <w:rPr>
                <w:rFonts w:asciiTheme="minorHAnsi" w:hAnsiTheme="minorHAnsi" w:cstheme="minorHAnsi"/>
                <w:sz w:val="22"/>
                <w:szCs w:val="22"/>
              </w:rPr>
            </w:pPr>
            <w:r w:rsidRPr="00823D2A">
              <w:rPr>
                <w:rFonts w:asciiTheme="minorHAnsi" w:hAnsiTheme="minorHAnsi" w:cstheme="minorHAnsi"/>
                <w:sz w:val="22"/>
                <w:szCs w:val="22"/>
              </w:rPr>
              <w:t xml:space="preserve">Individual Interview </w:t>
            </w:r>
          </w:p>
        </w:tc>
        <w:tc>
          <w:tcPr>
            <w:tcW w:w="3060" w:type="dxa"/>
          </w:tcPr>
          <w:p w14:paraId="1428BFEF" w14:textId="77777777" w:rsidR="00823D2A" w:rsidRPr="00823D2A" w:rsidRDefault="00823D2A" w:rsidP="00E85025">
            <w:pPr>
              <w:rPr>
                <w:rFonts w:asciiTheme="minorHAnsi" w:hAnsiTheme="minorHAnsi" w:cstheme="minorHAnsi"/>
                <w:sz w:val="22"/>
                <w:szCs w:val="22"/>
              </w:rPr>
            </w:pPr>
            <w:r w:rsidRPr="00823D2A">
              <w:rPr>
                <w:rFonts w:asciiTheme="minorHAnsi" w:hAnsiTheme="minorHAnsi" w:cstheme="minorHAnsi"/>
                <w:sz w:val="22"/>
                <w:szCs w:val="22"/>
              </w:rPr>
              <w:t>Review staff knowledge of an individual’s needs in this area and how they support developing stronger relationships.</w:t>
            </w:r>
          </w:p>
          <w:p w14:paraId="7A57EAE5" w14:textId="77777777" w:rsidR="00823D2A" w:rsidRPr="00823D2A" w:rsidRDefault="00823D2A" w:rsidP="00E85025">
            <w:pPr>
              <w:rPr>
                <w:rFonts w:asciiTheme="minorHAnsi" w:hAnsiTheme="minorHAnsi" w:cstheme="minorHAnsi"/>
                <w:sz w:val="22"/>
                <w:szCs w:val="22"/>
              </w:rPr>
            </w:pPr>
          </w:p>
          <w:p w14:paraId="19DB4071" w14:textId="77777777" w:rsidR="00823D2A" w:rsidRPr="00823D2A" w:rsidRDefault="00823D2A" w:rsidP="00E85025">
            <w:pPr>
              <w:rPr>
                <w:rFonts w:asciiTheme="minorHAnsi" w:hAnsiTheme="minorHAnsi" w:cstheme="minorHAnsi"/>
                <w:sz w:val="22"/>
                <w:szCs w:val="22"/>
              </w:rPr>
            </w:pPr>
            <w:r w:rsidRPr="00823D2A">
              <w:rPr>
                <w:rFonts w:asciiTheme="minorHAnsi" w:hAnsiTheme="minorHAnsi" w:cstheme="minorHAnsi"/>
                <w:sz w:val="22"/>
                <w:szCs w:val="22"/>
              </w:rPr>
              <w:t>Review individual record and staff log to determine if there are issues in this area that are not being addressed.</w:t>
            </w:r>
          </w:p>
          <w:p w14:paraId="0B43DC3C" w14:textId="77777777" w:rsidR="00823D2A" w:rsidRPr="00823D2A" w:rsidRDefault="00823D2A" w:rsidP="00E85025">
            <w:pPr>
              <w:rPr>
                <w:rFonts w:asciiTheme="minorHAnsi" w:hAnsiTheme="minorHAnsi" w:cstheme="minorHAnsi"/>
                <w:sz w:val="22"/>
                <w:szCs w:val="22"/>
              </w:rPr>
            </w:pPr>
          </w:p>
          <w:p w14:paraId="2D287CD4" w14:textId="3EA3164D" w:rsidR="00823D2A" w:rsidRPr="00823D2A" w:rsidRDefault="0E5A21D0" w:rsidP="4A792D6F">
            <w:pPr>
              <w:rPr>
                <w:rFonts w:asciiTheme="minorHAnsi" w:hAnsiTheme="minorHAnsi" w:cstheme="minorBidi"/>
                <w:color w:val="FF0000"/>
                <w:sz w:val="22"/>
                <w:szCs w:val="22"/>
              </w:rPr>
            </w:pPr>
            <w:r w:rsidRPr="4A792D6F">
              <w:rPr>
                <w:rFonts w:asciiTheme="minorHAnsi" w:hAnsiTheme="minorHAnsi" w:cstheme="minorBidi"/>
                <w:sz w:val="22"/>
                <w:szCs w:val="22"/>
              </w:rPr>
              <w:t xml:space="preserve">Review if the individual has any friends at work.  Are there people he/she enjoys spending time with?  </w:t>
            </w:r>
          </w:p>
          <w:p w14:paraId="26F30281" w14:textId="08619E72" w:rsidR="00823D2A" w:rsidRPr="00823D2A" w:rsidRDefault="00823D2A" w:rsidP="4A792D6F">
            <w:pPr>
              <w:rPr>
                <w:rFonts w:asciiTheme="minorHAnsi" w:hAnsiTheme="minorHAnsi" w:cstheme="minorBidi"/>
                <w:sz w:val="22"/>
                <w:szCs w:val="22"/>
              </w:rPr>
            </w:pPr>
          </w:p>
          <w:p w14:paraId="00219C3E" w14:textId="21E9A8FE" w:rsidR="00823D2A" w:rsidRPr="00823D2A" w:rsidRDefault="0E5A21D0" w:rsidP="4A792D6F">
            <w:pPr>
              <w:rPr>
                <w:rFonts w:asciiTheme="minorHAnsi" w:hAnsiTheme="minorHAnsi" w:cstheme="minorBidi"/>
                <w:color w:val="FF0000"/>
                <w:sz w:val="22"/>
                <w:szCs w:val="22"/>
              </w:rPr>
            </w:pPr>
            <w:r w:rsidRPr="4A792D6F">
              <w:rPr>
                <w:rFonts w:asciiTheme="minorHAnsi" w:hAnsiTheme="minorHAnsi" w:cstheme="minorBidi"/>
                <w:sz w:val="22"/>
                <w:szCs w:val="22"/>
              </w:rPr>
              <w:t xml:space="preserve">Review if the individual has opportunities to spend time with others.  </w:t>
            </w:r>
          </w:p>
          <w:p w14:paraId="2FF63313" w14:textId="1C0A86E3" w:rsidR="00823D2A" w:rsidRPr="00823D2A" w:rsidRDefault="00823D2A" w:rsidP="4A792D6F">
            <w:pPr>
              <w:rPr>
                <w:rFonts w:asciiTheme="minorHAnsi" w:hAnsiTheme="minorHAnsi" w:cstheme="minorBidi"/>
                <w:sz w:val="22"/>
                <w:szCs w:val="22"/>
              </w:rPr>
            </w:pPr>
          </w:p>
          <w:p w14:paraId="0E64C119" w14:textId="5ECE7FB9" w:rsidR="00823D2A" w:rsidRPr="00823D2A" w:rsidRDefault="0E5A21D0" w:rsidP="4A792D6F">
            <w:pPr>
              <w:rPr>
                <w:rFonts w:asciiTheme="minorHAnsi" w:hAnsiTheme="minorHAnsi" w:cstheme="minorBidi"/>
                <w:color w:val="FF0000"/>
                <w:sz w:val="22"/>
                <w:szCs w:val="22"/>
              </w:rPr>
            </w:pPr>
            <w:r w:rsidRPr="4A792D6F">
              <w:rPr>
                <w:rFonts w:asciiTheme="minorHAnsi" w:hAnsiTheme="minorHAnsi" w:cstheme="minorBidi"/>
                <w:sz w:val="22"/>
                <w:szCs w:val="22"/>
              </w:rPr>
              <w:t>Review if staff help in solving problems that develop.</w:t>
            </w:r>
          </w:p>
        </w:tc>
        <w:tc>
          <w:tcPr>
            <w:tcW w:w="3756" w:type="dxa"/>
          </w:tcPr>
          <w:p w14:paraId="6FAE1E06" w14:textId="7E2EABD7" w:rsidR="00823D2A" w:rsidRPr="00823D2A" w:rsidRDefault="00823D2A" w:rsidP="00A876D3">
            <w:pPr>
              <w:pStyle w:val="ListParagraph"/>
              <w:numPr>
                <w:ilvl w:val="0"/>
                <w:numId w:val="45"/>
              </w:numPr>
              <w:ind w:left="344"/>
              <w:rPr>
                <w:rFonts w:asciiTheme="minorHAnsi" w:hAnsiTheme="minorHAnsi" w:cstheme="minorHAnsi"/>
                <w:sz w:val="22"/>
                <w:szCs w:val="22"/>
              </w:rPr>
            </w:pPr>
            <w:r w:rsidRPr="00823D2A">
              <w:rPr>
                <w:rFonts w:asciiTheme="minorHAnsi" w:hAnsiTheme="minorHAnsi" w:cstheme="minorHAnsi"/>
                <w:sz w:val="22"/>
                <w:szCs w:val="22"/>
              </w:rPr>
              <w:t>Staff have knowledge of individuals’ interests in friendship or social contacts with specific individuals</w:t>
            </w:r>
            <w:r w:rsidR="00411F14" w:rsidRPr="00823D2A">
              <w:rPr>
                <w:rFonts w:asciiTheme="minorHAnsi" w:hAnsiTheme="minorHAnsi" w:cstheme="minorHAnsi"/>
                <w:sz w:val="22"/>
                <w:szCs w:val="22"/>
              </w:rPr>
              <w:t>.</w:t>
            </w:r>
            <w:r w:rsidRPr="00823D2A">
              <w:rPr>
                <w:rFonts w:asciiTheme="minorHAnsi" w:hAnsiTheme="minorHAnsi" w:cstheme="minorHAnsi"/>
                <w:sz w:val="22"/>
                <w:szCs w:val="22"/>
              </w:rPr>
              <w:t xml:space="preserve"> </w:t>
            </w:r>
          </w:p>
          <w:p w14:paraId="78C80484" w14:textId="07EFFE62" w:rsidR="00823D2A" w:rsidRPr="00823D2A" w:rsidRDefault="00823D2A" w:rsidP="00A876D3">
            <w:pPr>
              <w:pStyle w:val="ListParagraph"/>
              <w:numPr>
                <w:ilvl w:val="0"/>
                <w:numId w:val="45"/>
              </w:numPr>
              <w:ind w:left="344"/>
              <w:rPr>
                <w:rFonts w:asciiTheme="minorHAnsi" w:hAnsiTheme="minorHAnsi" w:cstheme="minorHAnsi"/>
                <w:sz w:val="22"/>
                <w:szCs w:val="22"/>
              </w:rPr>
            </w:pPr>
            <w:r w:rsidRPr="00823D2A">
              <w:rPr>
                <w:rFonts w:asciiTheme="minorHAnsi" w:hAnsiTheme="minorHAnsi" w:cstheme="minorHAnsi"/>
                <w:b/>
                <w:sz w:val="22"/>
                <w:szCs w:val="22"/>
                <w:u w:val="single"/>
              </w:rPr>
              <w:t>and</w:t>
            </w:r>
            <w:r w:rsidRPr="00823D2A">
              <w:rPr>
                <w:rFonts w:asciiTheme="minorHAnsi" w:hAnsiTheme="minorHAnsi" w:cstheme="minorHAnsi"/>
                <w:b/>
                <w:sz w:val="22"/>
                <w:szCs w:val="22"/>
              </w:rPr>
              <w:t xml:space="preserve"> </w:t>
            </w:r>
            <w:r w:rsidRPr="00823D2A">
              <w:rPr>
                <w:rFonts w:asciiTheme="minorHAnsi" w:hAnsiTheme="minorHAnsi" w:cstheme="minorHAnsi"/>
                <w:sz w:val="22"/>
                <w:szCs w:val="22"/>
              </w:rPr>
              <w:t>are consistently</w:t>
            </w:r>
            <w:r w:rsidRPr="00823D2A">
              <w:rPr>
                <w:rFonts w:asciiTheme="minorHAnsi" w:hAnsiTheme="minorHAnsi" w:cstheme="minorHAnsi"/>
                <w:i/>
                <w:sz w:val="22"/>
                <w:szCs w:val="22"/>
              </w:rPr>
              <w:t xml:space="preserve"> </w:t>
            </w:r>
            <w:r w:rsidRPr="00823D2A">
              <w:rPr>
                <w:rFonts w:asciiTheme="minorHAnsi" w:hAnsiTheme="minorHAnsi" w:cstheme="minorHAnsi"/>
                <w:sz w:val="22"/>
                <w:szCs w:val="22"/>
              </w:rPr>
              <w:t>supporting individuals to develop, sustain and/or increase opportunities for social contact</w:t>
            </w:r>
            <w:r w:rsidR="00411F14" w:rsidRPr="00823D2A">
              <w:rPr>
                <w:rFonts w:asciiTheme="minorHAnsi" w:hAnsiTheme="minorHAnsi" w:cstheme="minorHAnsi"/>
                <w:sz w:val="22"/>
                <w:szCs w:val="22"/>
              </w:rPr>
              <w:t>.</w:t>
            </w:r>
          </w:p>
          <w:p w14:paraId="42FD550E" w14:textId="516DAFFE" w:rsidR="00823D2A" w:rsidRPr="00823D2A" w:rsidRDefault="00823D2A" w:rsidP="00A876D3">
            <w:pPr>
              <w:pStyle w:val="ListParagraph"/>
              <w:numPr>
                <w:ilvl w:val="0"/>
                <w:numId w:val="45"/>
              </w:numPr>
              <w:ind w:left="344"/>
              <w:rPr>
                <w:rFonts w:asciiTheme="minorHAnsi" w:hAnsiTheme="minorHAnsi" w:cstheme="minorHAnsi"/>
                <w:sz w:val="22"/>
                <w:szCs w:val="22"/>
              </w:rPr>
            </w:pPr>
            <w:r w:rsidRPr="00823D2A">
              <w:rPr>
                <w:rFonts w:asciiTheme="minorHAnsi" w:hAnsiTheme="minorHAnsi" w:cstheme="minorHAnsi"/>
                <w:b/>
                <w:sz w:val="22"/>
                <w:szCs w:val="22"/>
                <w:u w:val="single"/>
              </w:rPr>
              <w:t xml:space="preserve">and </w:t>
            </w:r>
            <w:r w:rsidRPr="00823D2A">
              <w:rPr>
                <w:rFonts w:asciiTheme="minorHAnsi" w:hAnsiTheme="minorHAnsi" w:cstheme="minorHAnsi"/>
                <w:sz w:val="22"/>
                <w:szCs w:val="22"/>
              </w:rPr>
              <w:t xml:space="preserve">staff can articulate strategies and identify specific steps being taken towards this goal. </w:t>
            </w:r>
          </w:p>
          <w:p w14:paraId="4A508990" w14:textId="77777777" w:rsidR="00823D2A" w:rsidRPr="00823D2A" w:rsidRDefault="00823D2A" w:rsidP="00823D2A">
            <w:pPr>
              <w:ind w:left="344"/>
              <w:rPr>
                <w:rFonts w:asciiTheme="minorHAnsi" w:hAnsiTheme="minorHAnsi" w:cstheme="minorHAnsi"/>
                <w:color w:val="FF0000"/>
                <w:sz w:val="22"/>
                <w:szCs w:val="22"/>
              </w:rPr>
            </w:pPr>
          </w:p>
        </w:tc>
        <w:tc>
          <w:tcPr>
            <w:tcW w:w="3822" w:type="dxa"/>
          </w:tcPr>
          <w:p w14:paraId="78057F96" w14:textId="3F0249B2" w:rsidR="00823D2A" w:rsidRPr="00823D2A" w:rsidRDefault="00823D2A" w:rsidP="00A876D3">
            <w:pPr>
              <w:pStyle w:val="ListParagraph"/>
              <w:numPr>
                <w:ilvl w:val="0"/>
                <w:numId w:val="45"/>
              </w:numPr>
              <w:ind w:left="344"/>
              <w:rPr>
                <w:rFonts w:asciiTheme="minorHAnsi" w:hAnsiTheme="minorHAnsi" w:cstheme="minorHAnsi"/>
                <w:sz w:val="22"/>
                <w:szCs w:val="22"/>
              </w:rPr>
            </w:pPr>
            <w:r w:rsidRPr="00823D2A">
              <w:rPr>
                <w:rFonts w:asciiTheme="minorHAnsi" w:hAnsiTheme="minorHAnsi" w:cstheme="minorHAnsi"/>
                <w:sz w:val="22"/>
                <w:szCs w:val="22"/>
              </w:rPr>
              <w:t>Staff do not have knowledge of individuals’ interests in friendship or social contacts with specific individuals</w:t>
            </w:r>
            <w:r w:rsidR="00411F14" w:rsidRPr="00823D2A">
              <w:rPr>
                <w:rFonts w:asciiTheme="minorHAnsi" w:hAnsiTheme="minorHAnsi" w:cstheme="minorHAnsi"/>
                <w:sz w:val="22"/>
                <w:szCs w:val="22"/>
              </w:rPr>
              <w:t>.</w:t>
            </w:r>
            <w:r w:rsidRPr="00823D2A">
              <w:rPr>
                <w:rFonts w:asciiTheme="minorHAnsi" w:hAnsiTheme="minorHAnsi" w:cstheme="minorHAnsi"/>
                <w:sz w:val="22"/>
                <w:szCs w:val="22"/>
              </w:rPr>
              <w:t xml:space="preserve"> </w:t>
            </w:r>
          </w:p>
          <w:p w14:paraId="43AB507B" w14:textId="016B3B83" w:rsidR="00823D2A" w:rsidRPr="00823D2A" w:rsidRDefault="0E5A21D0" w:rsidP="00A876D3">
            <w:pPr>
              <w:pStyle w:val="ListParagraph"/>
              <w:numPr>
                <w:ilvl w:val="0"/>
                <w:numId w:val="45"/>
              </w:numPr>
              <w:ind w:left="344"/>
              <w:rPr>
                <w:rFonts w:asciiTheme="minorHAnsi" w:hAnsiTheme="minorHAnsi" w:cstheme="minorBidi"/>
                <w:sz w:val="22"/>
                <w:szCs w:val="22"/>
              </w:rPr>
            </w:pPr>
            <w:r w:rsidRPr="4A792D6F">
              <w:rPr>
                <w:rFonts w:asciiTheme="minorHAnsi" w:hAnsiTheme="minorHAnsi" w:cstheme="minorBidi"/>
                <w:b/>
                <w:bCs/>
                <w:sz w:val="22"/>
                <w:szCs w:val="22"/>
                <w:u w:val="single"/>
              </w:rPr>
              <w:t>and/or</w:t>
            </w:r>
            <w:r w:rsidRPr="4A792D6F">
              <w:rPr>
                <w:rFonts w:asciiTheme="minorHAnsi" w:hAnsiTheme="minorHAnsi" w:cstheme="minorBidi"/>
                <w:sz w:val="22"/>
                <w:szCs w:val="22"/>
              </w:rPr>
              <w:t xml:space="preserve"> are not</w:t>
            </w:r>
            <w:r w:rsidR="2824170F" w:rsidRPr="4A792D6F">
              <w:rPr>
                <w:rFonts w:asciiTheme="minorHAnsi" w:hAnsiTheme="minorHAnsi" w:cstheme="minorBidi"/>
                <w:sz w:val="22"/>
                <w:szCs w:val="22"/>
              </w:rPr>
              <w:t xml:space="preserve"> consistently</w:t>
            </w:r>
            <w:r w:rsidRPr="4A792D6F">
              <w:rPr>
                <w:rFonts w:asciiTheme="minorHAnsi" w:hAnsiTheme="minorHAnsi" w:cstheme="minorBidi"/>
                <w:sz w:val="22"/>
                <w:szCs w:val="22"/>
              </w:rPr>
              <w:t xml:space="preserve"> supporting individuals to develop, sustain and increase opportunities for social contact</w:t>
            </w:r>
            <w:r w:rsidR="00411F14" w:rsidRPr="4A792D6F">
              <w:rPr>
                <w:rFonts w:asciiTheme="minorHAnsi" w:hAnsiTheme="minorHAnsi" w:cstheme="minorBidi"/>
                <w:sz w:val="22"/>
                <w:szCs w:val="22"/>
              </w:rPr>
              <w:t>.</w:t>
            </w:r>
            <w:r w:rsidRPr="4A792D6F">
              <w:rPr>
                <w:rFonts w:asciiTheme="minorHAnsi" w:hAnsiTheme="minorHAnsi" w:cstheme="minorBidi"/>
                <w:sz w:val="22"/>
                <w:szCs w:val="22"/>
              </w:rPr>
              <w:t xml:space="preserve"> </w:t>
            </w:r>
          </w:p>
          <w:p w14:paraId="0BB4CF35" w14:textId="09D6C7D1" w:rsidR="00823D2A" w:rsidRPr="00823D2A" w:rsidRDefault="0E5A21D0" w:rsidP="00A876D3">
            <w:pPr>
              <w:pStyle w:val="ListParagraph"/>
              <w:numPr>
                <w:ilvl w:val="0"/>
                <w:numId w:val="45"/>
              </w:numPr>
              <w:ind w:left="344"/>
              <w:rPr>
                <w:rFonts w:asciiTheme="minorHAnsi" w:eastAsiaTheme="minorEastAsia" w:hAnsiTheme="minorHAnsi" w:cstheme="minorBidi"/>
                <w:sz w:val="22"/>
                <w:szCs w:val="22"/>
              </w:rPr>
            </w:pPr>
            <w:r w:rsidRPr="4A792D6F">
              <w:rPr>
                <w:rFonts w:asciiTheme="minorHAnsi" w:hAnsiTheme="minorHAnsi" w:cstheme="minorBidi"/>
                <w:b/>
                <w:bCs/>
                <w:sz w:val="22"/>
                <w:szCs w:val="22"/>
                <w:u w:val="single"/>
              </w:rPr>
              <w:t>and/or</w:t>
            </w:r>
            <w:r w:rsidR="4124D505" w:rsidRPr="4A792D6F">
              <w:rPr>
                <w:rFonts w:asciiTheme="minorHAnsi" w:eastAsia="Arial" w:hAnsiTheme="minorHAnsi" w:cstheme="minorBidi"/>
                <w:sz w:val="22"/>
                <w:szCs w:val="22"/>
              </w:rPr>
              <w:t xml:space="preserve"> </w:t>
            </w:r>
            <w:r w:rsidR="4124D505" w:rsidRPr="4A792D6F">
              <w:rPr>
                <w:rFonts w:ascii="Arial" w:eastAsia="Arial" w:hAnsi="Arial" w:cs="Arial"/>
                <w:color w:val="000000" w:themeColor="text1"/>
                <w:sz w:val="22"/>
                <w:szCs w:val="22"/>
              </w:rPr>
              <w:t>staff cannot articulate strategies and identify specific steps being taken towards this goa</w:t>
            </w:r>
            <w:r w:rsidR="4124D505" w:rsidRPr="4A792D6F">
              <w:rPr>
                <w:rFonts w:asciiTheme="minorHAnsi" w:hAnsiTheme="minorHAnsi" w:cstheme="minorBidi"/>
                <w:sz w:val="22"/>
                <w:szCs w:val="22"/>
              </w:rPr>
              <w:t>l</w:t>
            </w:r>
            <w:r w:rsidRPr="4A792D6F">
              <w:rPr>
                <w:rFonts w:asciiTheme="minorHAnsi" w:hAnsiTheme="minorHAnsi" w:cstheme="minorBidi"/>
                <w:sz w:val="22"/>
                <w:szCs w:val="22"/>
              </w:rPr>
              <w:t xml:space="preserve">.  </w:t>
            </w:r>
          </w:p>
          <w:p w14:paraId="0EBA3CF8" w14:textId="77777777" w:rsidR="00823D2A" w:rsidRPr="00823D2A" w:rsidRDefault="00823D2A" w:rsidP="00823D2A">
            <w:pPr>
              <w:ind w:left="344"/>
              <w:rPr>
                <w:rFonts w:asciiTheme="minorHAnsi" w:hAnsiTheme="minorHAnsi" w:cstheme="minorHAnsi"/>
                <w:color w:val="000080"/>
                <w:sz w:val="22"/>
                <w:szCs w:val="22"/>
              </w:rPr>
            </w:pPr>
          </w:p>
        </w:tc>
      </w:tr>
    </w:tbl>
    <w:p w14:paraId="014A3DFF" w14:textId="18391909" w:rsidR="00411F14" w:rsidRDefault="00411F14"/>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B01202" w14:paraId="2AE43413" w14:textId="77777777" w:rsidTr="4A792D6F">
        <w:tc>
          <w:tcPr>
            <w:tcW w:w="1908" w:type="dxa"/>
            <w:vMerge w:val="restart"/>
          </w:tcPr>
          <w:p w14:paraId="159AF7E1" w14:textId="564A73D3" w:rsidR="00B01202" w:rsidRPr="00427E13" w:rsidRDefault="00411F14"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br w:type="page"/>
            </w:r>
            <w:r w:rsidR="00B01202" w:rsidRPr="00427E13">
              <w:rPr>
                <w:rFonts w:asciiTheme="minorHAnsi" w:hAnsiTheme="minorHAnsi" w:cstheme="minorHAnsi"/>
                <w:b/>
                <w:sz w:val="22"/>
                <w:szCs w:val="22"/>
                <w:shd w:val="clear" w:color="auto" w:fill="D9E2F3" w:themeFill="accent1" w:themeFillTint="33"/>
              </w:rPr>
              <w:t>INDICATOR</w:t>
            </w:r>
          </w:p>
          <w:p w14:paraId="752430DA" w14:textId="77777777" w:rsidR="00B01202" w:rsidRPr="00427E13" w:rsidRDefault="00B01202" w:rsidP="007E4C85">
            <w:pPr>
              <w:rPr>
                <w:rFonts w:asciiTheme="minorHAnsi" w:hAnsiTheme="minorHAnsi" w:cstheme="minorHAnsi"/>
                <w:sz w:val="22"/>
                <w:szCs w:val="22"/>
              </w:rPr>
            </w:pPr>
          </w:p>
          <w:p w14:paraId="19DA14F8" w14:textId="4365D3C1" w:rsidR="00427E13" w:rsidRPr="00427E13" w:rsidRDefault="00427E13" w:rsidP="007E4C85">
            <w:pPr>
              <w:rPr>
                <w:rFonts w:asciiTheme="minorHAnsi" w:hAnsiTheme="minorHAnsi" w:cstheme="minorHAnsi"/>
                <w:sz w:val="22"/>
                <w:szCs w:val="22"/>
              </w:rPr>
            </w:pPr>
            <w:r w:rsidRPr="00427E13">
              <w:rPr>
                <w:rFonts w:asciiTheme="minorHAnsi" w:hAnsiTheme="minorHAnsi" w:cstheme="minorHAnsi"/>
                <w:b/>
                <w:sz w:val="22"/>
                <w:szCs w:val="22"/>
              </w:rPr>
              <w:t>C44.</w:t>
            </w:r>
            <w:r w:rsidRPr="00427E13">
              <w:rPr>
                <w:rFonts w:asciiTheme="minorHAnsi" w:hAnsiTheme="minorHAnsi" w:cstheme="minorHAnsi"/>
                <w:sz w:val="22"/>
                <w:szCs w:val="22"/>
              </w:rPr>
              <w:t xml:space="preserve">  Staff have effective methods to assist individuals to explore their job interests if </w:t>
            </w:r>
            <w:r w:rsidRPr="00427E13">
              <w:rPr>
                <w:rFonts w:asciiTheme="minorHAnsi" w:hAnsiTheme="minorHAnsi" w:cstheme="minorHAnsi"/>
                <w:sz w:val="22"/>
                <w:szCs w:val="22"/>
              </w:rPr>
              <w:lastRenderedPageBreak/>
              <w:t>appropriate.</w:t>
            </w:r>
          </w:p>
          <w:p w14:paraId="08730B4B" w14:textId="77777777" w:rsidR="00B01202" w:rsidRPr="00427E13" w:rsidRDefault="00B01202" w:rsidP="007E4C85">
            <w:pPr>
              <w:jc w:val="center"/>
              <w:rPr>
                <w:rFonts w:asciiTheme="minorHAnsi" w:hAnsiTheme="minorHAnsi" w:cstheme="minorHAnsi"/>
                <w:sz w:val="22"/>
                <w:szCs w:val="22"/>
              </w:rPr>
            </w:pPr>
          </w:p>
          <w:p w14:paraId="4084E588" w14:textId="77777777" w:rsidR="00B01202" w:rsidRPr="00427E13" w:rsidRDefault="00B01202" w:rsidP="007E4C8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427E13">
              <w:rPr>
                <w:rFonts w:asciiTheme="minorHAnsi" w:hAnsiTheme="minorHAnsi" w:cstheme="minorHAnsi"/>
                <w:b/>
                <w:sz w:val="22"/>
                <w:szCs w:val="22"/>
              </w:rPr>
              <w:t>APPLICABILITY</w:t>
            </w:r>
          </w:p>
          <w:p w14:paraId="45666F78" w14:textId="77777777" w:rsidR="00B01202" w:rsidRPr="00427E13" w:rsidRDefault="00B01202" w:rsidP="007E4C85">
            <w:pPr>
              <w:jc w:val="center"/>
              <w:rPr>
                <w:rFonts w:asciiTheme="minorHAnsi" w:hAnsiTheme="minorHAnsi" w:cstheme="minorHAnsi"/>
                <w:sz w:val="22"/>
                <w:szCs w:val="22"/>
              </w:rPr>
            </w:pPr>
          </w:p>
          <w:p w14:paraId="05CF1900" w14:textId="6338FB98" w:rsidR="00B01202" w:rsidRPr="00427E13" w:rsidRDefault="00427E13" w:rsidP="007E4C85">
            <w:pPr>
              <w:jc w:val="center"/>
              <w:rPr>
                <w:rFonts w:asciiTheme="minorHAnsi" w:hAnsiTheme="minorHAnsi" w:cstheme="minorHAnsi"/>
                <w:sz w:val="22"/>
                <w:szCs w:val="22"/>
              </w:rPr>
            </w:pPr>
            <w:r w:rsidRPr="00427E13">
              <w:rPr>
                <w:rFonts w:asciiTheme="minorHAnsi" w:hAnsiTheme="minorHAnsi" w:cstheme="minorHAnsi"/>
                <w:sz w:val="22"/>
                <w:szCs w:val="22"/>
              </w:rPr>
              <w:t>Community Based Day Services</w:t>
            </w:r>
          </w:p>
        </w:tc>
        <w:tc>
          <w:tcPr>
            <w:tcW w:w="2068" w:type="dxa"/>
            <w:shd w:val="clear" w:color="auto" w:fill="D9E2F3" w:themeFill="accent1" w:themeFillTint="33"/>
          </w:tcPr>
          <w:p w14:paraId="74FED6A2" w14:textId="2DC29ACC" w:rsidR="00152BD0" w:rsidRPr="00C571CE" w:rsidRDefault="00427E13" w:rsidP="00C571CE">
            <w:pPr>
              <w:rPr>
                <w:rFonts w:asciiTheme="minorHAnsi" w:hAnsiTheme="minorHAnsi" w:cstheme="minorHAnsi"/>
                <w:b/>
                <w:bCs/>
                <w:sz w:val="22"/>
                <w:szCs w:val="22"/>
              </w:rPr>
            </w:pPr>
            <w:r w:rsidRPr="00427E13">
              <w:rPr>
                <w:rFonts w:asciiTheme="minorHAnsi" w:hAnsiTheme="minorHAnsi" w:cstheme="minorHAnsi"/>
                <w:b/>
                <w:sz w:val="22"/>
                <w:szCs w:val="22"/>
              </w:rPr>
              <w:lastRenderedPageBreak/>
              <w:t>Regulations 7.0</w:t>
            </w:r>
            <w:r w:rsidR="005B4CF7">
              <w:rPr>
                <w:rFonts w:asciiTheme="minorHAnsi" w:hAnsiTheme="minorHAnsi" w:cstheme="minorHAnsi"/>
                <w:b/>
                <w:sz w:val="22"/>
                <w:szCs w:val="22"/>
              </w:rPr>
              <w:t>4</w:t>
            </w:r>
            <w:r w:rsidRPr="00427E13">
              <w:rPr>
                <w:rFonts w:asciiTheme="minorHAnsi" w:hAnsiTheme="minorHAnsi" w:cstheme="minorHAnsi"/>
                <w:b/>
                <w:sz w:val="22"/>
                <w:szCs w:val="22"/>
              </w:rPr>
              <w:t xml:space="preserve"> (1) (b):</w:t>
            </w:r>
          </w:p>
        </w:tc>
        <w:tc>
          <w:tcPr>
            <w:tcW w:w="10638" w:type="dxa"/>
            <w:gridSpan w:val="3"/>
            <w:shd w:val="clear" w:color="auto" w:fill="auto"/>
          </w:tcPr>
          <w:p w14:paraId="6F7D098C" w14:textId="1BAD1EA1" w:rsidR="003B4252" w:rsidRPr="00152BD0" w:rsidRDefault="00965A81" w:rsidP="007E4C85">
            <w:pPr>
              <w:rPr>
                <w:rFonts w:asciiTheme="minorHAnsi" w:hAnsiTheme="minorHAnsi" w:cstheme="minorHAnsi"/>
                <w:sz w:val="22"/>
                <w:szCs w:val="22"/>
              </w:rPr>
            </w:pPr>
            <w:r w:rsidRPr="00965A81">
              <w:rPr>
                <w:rFonts w:asciiTheme="minorHAnsi" w:hAnsiTheme="minorHAnsi" w:cstheme="minorHAnsi"/>
                <w:sz w:val="22"/>
                <w:szCs w:val="22"/>
              </w:rPr>
              <w:t xml:space="preserve">Individual Choice and Control. Opportunities for exercising choice and control in all aspects of an individual's life by providing the education and supports to enable the individual to make informed decisions, and by promoting an environment and culture where the individual's opinions are listened to and treated seriously. </w:t>
            </w:r>
          </w:p>
        </w:tc>
      </w:tr>
      <w:tr w:rsidR="00411F14" w14:paraId="36DBC12A" w14:textId="77777777" w:rsidTr="4A792D6F">
        <w:tc>
          <w:tcPr>
            <w:tcW w:w="1908" w:type="dxa"/>
            <w:vMerge/>
          </w:tcPr>
          <w:p w14:paraId="329718CF" w14:textId="77777777" w:rsidR="00411F14" w:rsidRDefault="00411F14" w:rsidP="007E4C85">
            <w:pPr>
              <w:pBdr>
                <w:top w:val="single" w:sz="4" w:space="1" w:color="auto"/>
                <w:bottom w:val="single" w:sz="4" w:space="1" w:color="auto"/>
              </w:pBdr>
              <w:shd w:val="clear" w:color="auto" w:fill="D9E2F3" w:themeFill="accent1" w:themeFillTint="33"/>
              <w:jc w:val="center"/>
            </w:pPr>
          </w:p>
        </w:tc>
        <w:tc>
          <w:tcPr>
            <w:tcW w:w="2068" w:type="dxa"/>
            <w:shd w:val="clear" w:color="auto" w:fill="D9E2F3" w:themeFill="accent1" w:themeFillTint="33"/>
          </w:tcPr>
          <w:p w14:paraId="426EA55F" w14:textId="77777777" w:rsidR="00411F14" w:rsidRDefault="00411F14" w:rsidP="00411F14">
            <w:pPr>
              <w:rPr>
                <w:rFonts w:asciiTheme="minorHAnsi" w:hAnsiTheme="minorHAnsi" w:cstheme="minorHAnsi"/>
                <w:b/>
                <w:bCs/>
                <w:sz w:val="22"/>
                <w:szCs w:val="22"/>
              </w:rPr>
            </w:pPr>
            <w:r>
              <w:rPr>
                <w:rFonts w:asciiTheme="minorHAnsi" w:hAnsiTheme="minorHAnsi" w:cstheme="minorHAnsi"/>
                <w:b/>
                <w:bCs/>
                <w:sz w:val="22"/>
                <w:szCs w:val="22"/>
              </w:rPr>
              <w:t>7.09 (1)</w:t>
            </w:r>
          </w:p>
          <w:p w14:paraId="699F7AA3" w14:textId="77777777" w:rsidR="00411F14" w:rsidRPr="00427E13" w:rsidRDefault="00411F14" w:rsidP="007E4C85">
            <w:pPr>
              <w:rPr>
                <w:rFonts w:asciiTheme="minorHAnsi" w:hAnsiTheme="minorHAnsi" w:cstheme="minorHAnsi"/>
                <w:b/>
                <w:sz w:val="22"/>
                <w:szCs w:val="22"/>
              </w:rPr>
            </w:pPr>
          </w:p>
        </w:tc>
        <w:tc>
          <w:tcPr>
            <w:tcW w:w="10638" w:type="dxa"/>
            <w:gridSpan w:val="3"/>
            <w:shd w:val="clear" w:color="auto" w:fill="auto"/>
          </w:tcPr>
          <w:p w14:paraId="2630BD52" w14:textId="30390B5F" w:rsidR="00411F14" w:rsidRPr="00427E13" w:rsidRDefault="00411F14" w:rsidP="007E4C85">
            <w:pPr>
              <w:rPr>
                <w:rFonts w:asciiTheme="minorHAnsi" w:hAnsiTheme="minorHAnsi" w:cstheme="minorHAnsi"/>
                <w:sz w:val="22"/>
                <w:szCs w:val="22"/>
              </w:rPr>
            </w:pPr>
            <w:r>
              <w:t>(</w:t>
            </w:r>
            <w:r w:rsidRPr="00AC7CEB">
              <w:rPr>
                <w:rFonts w:asciiTheme="minorHAnsi" w:hAnsiTheme="minorHAnsi" w:cstheme="minorHAnsi"/>
                <w:sz w:val="22"/>
                <w:szCs w:val="22"/>
              </w:rPr>
              <w:t xml:space="preserve">1) In addition to the requirements of 115 CMR 7.01 through 7.07, providers of employment </w:t>
            </w:r>
            <w:proofErr w:type="gramStart"/>
            <w:r w:rsidRPr="00AC7CEB">
              <w:rPr>
                <w:rFonts w:asciiTheme="minorHAnsi" w:hAnsiTheme="minorHAnsi" w:cstheme="minorHAnsi"/>
                <w:sz w:val="22"/>
                <w:szCs w:val="22"/>
              </w:rPr>
              <w:t>supports</w:t>
            </w:r>
            <w:proofErr w:type="gramEnd"/>
            <w:r w:rsidRPr="00AC7CEB">
              <w:rPr>
                <w:rFonts w:asciiTheme="minorHAnsi" w:hAnsiTheme="minorHAnsi" w:cstheme="minorHAnsi"/>
                <w:sz w:val="22"/>
                <w:szCs w:val="22"/>
              </w:rPr>
              <w:t xml:space="preserve"> or day supports shall adhere to the following standards: (a) Integrated, individual employment is the preferred service option and outcome for adults of working age. (b) All individuals are to be encouraged and supported in seeking and securing employment or becoming engaged on a pathway to employment.</w:t>
            </w:r>
          </w:p>
        </w:tc>
      </w:tr>
      <w:tr w:rsidR="00411F14" w14:paraId="57FE801B" w14:textId="77777777" w:rsidTr="4A792D6F">
        <w:tc>
          <w:tcPr>
            <w:tcW w:w="1908" w:type="dxa"/>
            <w:vMerge/>
          </w:tcPr>
          <w:p w14:paraId="7A526220" w14:textId="77777777" w:rsidR="00411F14" w:rsidRDefault="00411F14" w:rsidP="00411F14">
            <w:pPr>
              <w:pBdr>
                <w:top w:val="single" w:sz="4" w:space="1" w:color="auto"/>
                <w:bottom w:val="single" w:sz="4" w:space="1" w:color="auto"/>
              </w:pBdr>
              <w:shd w:val="clear" w:color="auto" w:fill="D9E2F3" w:themeFill="accent1" w:themeFillTint="33"/>
              <w:jc w:val="center"/>
            </w:pPr>
          </w:p>
        </w:tc>
        <w:tc>
          <w:tcPr>
            <w:tcW w:w="2068" w:type="dxa"/>
            <w:shd w:val="clear" w:color="auto" w:fill="D9E2F3" w:themeFill="accent1" w:themeFillTint="33"/>
          </w:tcPr>
          <w:p w14:paraId="458B6B5F" w14:textId="1C7918B8" w:rsidR="00411F14" w:rsidRDefault="00411F14" w:rsidP="00411F14">
            <w:pPr>
              <w:rPr>
                <w:rFonts w:asciiTheme="minorHAnsi" w:hAnsiTheme="minorHAnsi" w:cstheme="minorHAnsi"/>
                <w:b/>
                <w:bCs/>
                <w:sz w:val="22"/>
                <w:szCs w:val="22"/>
              </w:rPr>
            </w:pPr>
            <w:r w:rsidRPr="00C571CE">
              <w:rPr>
                <w:rFonts w:asciiTheme="minorHAnsi" w:hAnsiTheme="minorHAnsi" w:cstheme="minorHAnsi"/>
                <w:b/>
                <w:bCs/>
                <w:sz w:val="22"/>
                <w:szCs w:val="22"/>
              </w:rPr>
              <w:t>7.09 (3) b 3</w:t>
            </w:r>
          </w:p>
        </w:tc>
        <w:tc>
          <w:tcPr>
            <w:tcW w:w="10638" w:type="dxa"/>
            <w:gridSpan w:val="3"/>
            <w:shd w:val="clear" w:color="auto" w:fill="auto"/>
          </w:tcPr>
          <w:p w14:paraId="035B7982" w14:textId="77777777" w:rsidR="00411F14" w:rsidRDefault="00411F14" w:rsidP="00411F14">
            <w:pPr>
              <w:rPr>
                <w:rFonts w:asciiTheme="minorHAnsi" w:hAnsiTheme="minorHAnsi" w:cstheme="minorHAnsi"/>
                <w:sz w:val="22"/>
                <w:szCs w:val="22"/>
              </w:rPr>
            </w:pPr>
            <w:r w:rsidRPr="00427E13">
              <w:rPr>
                <w:rFonts w:asciiTheme="minorHAnsi" w:hAnsiTheme="minorHAnsi" w:cstheme="minorHAnsi"/>
                <w:sz w:val="22"/>
                <w:szCs w:val="22"/>
              </w:rPr>
              <w:t>Individual Control: Opportunities for exercising control and choice in all aspects of an individual’s life, education necessary to assist the individual to make informed decisions, and assurance that the individual’s opinions are listened to and treated seriously.</w:t>
            </w:r>
          </w:p>
          <w:p w14:paraId="2D6F121A" w14:textId="77777777" w:rsidR="00411F14" w:rsidRPr="00AC7CEB" w:rsidRDefault="00411F14" w:rsidP="00411F14">
            <w:pPr>
              <w:rPr>
                <w:rFonts w:asciiTheme="minorHAnsi" w:hAnsiTheme="minorHAnsi" w:cstheme="minorHAnsi"/>
                <w:sz w:val="22"/>
                <w:szCs w:val="22"/>
              </w:rPr>
            </w:pPr>
          </w:p>
          <w:p w14:paraId="10A2FE32" w14:textId="2888357A" w:rsidR="00411F14" w:rsidRDefault="00411F14" w:rsidP="00411F14">
            <w:r w:rsidRPr="00152BD0">
              <w:rPr>
                <w:rFonts w:asciiTheme="minorHAnsi" w:hAnsiTheme="minorHAnsi" w:cstheme="minorHAnsi"/>
                <w:sz w:val="22"/>
                <w:szCs w:val="22"/>
              </w:rPr>
              <w:t xml:space="preserve">For providers of day supports that include supports to prepare individuals for work: </w:t>
            </w:r>
            <w:r w:rsidR="00135DCB">
              <w:rPr>
                <w:rFonts w:asciiTheme="minorHAnsi" w:hAnsiTheme="minorHAnsi" w:cstheme="minorHAnsi"/>
                <w:sz w:val="22"/>
                <w:szCs w:val="22"/>
              </w:rPr>
              <w:t>(</w:t>
            </w:r>
            <w:r w:rsidRPr="00152BD0">
              <w:rPr>
                <w:rFonts w:asciiTheme="minorHAnsi" w:hAnsiTheme="minorHAnsi" w:cstheme="minorHAnsi"/>
                <w:sz w:val="22"/>
                <w:szCs w:val="22"/>
              </w:rPr>
              <w:t>3</w:t>
            </w:r>
            <w:r w:rsidR="00135DCB">
              <w:rPr>
                <w:rFonts w:asciiTheme="minorHAnsi" w:hAnsiTheme="minorHAnsi" w:cstheme="minorHAnsi"/>
                <w:sz w:val="22"/>
                <w:szCs w:val="22"/>
              </w:rPr>
              <w:t>)</w:t>
            </w:r>
            <w:r w:rsidRPr="00152BD0">
              <w:rPr>
                <w:rFonts w:asciiTheme="minorHAnsi" w:hAnsiTheme="minorHAnsi" w:cstheme="minorHAnsi"/>
                <w:sz w:val="22"/>
                <w:szCs w:val="22"/>
              </w:rPr>
              <w:t xml:space="preserve"> conduct assessments to identify specific interests, </w:t>
            </w:r>
            <w:r w:rsidR="00135DCB" w:rsidRPr="00152BD0">
              <w:rPr>
                <w:rFonts w:asciiTheme="minorHAnsi" w:hAnsiTheme="minorHAnsi" w:cstheme="minorHAnsi"/>
                <w:sz w:val="22"/>
                <w:szCs w:val="22"/>
              </w:rPr>
              <w:t>skills,</w:t>
            </w:r>
            <w:r w:rsidRPr="00152BD0">
              <w:rPr>
                <w:rFonts w:asciiTheme="minorHAnsi" w:hAnsiTheme="minorHAnsi" w:cstheme="minorHAnsi"/>
                <w:sz w:val="22"/>
                <w:szCs w:val="22"/>
              </w:rPr>
              <w:t xml:space="preserve"> and support needs;</w:t>
            </w:r>
          </w:p>
        </w:tc>
      </w:tr>
      <w:tr w:rsidR="00B01202" w14:paraId="6338C0EC" w14:textId="77777777" w:rsidTr="4A792D6F">
        <w:tc>
          <w:tcPr>
            <w:tcW w:w="1908" w:type="dxa"/>
            <w:vMerge/>
          </w:tcPr>
          <w:p w14:paraId="0FAE8C41" w14:textId="77777777" w:rsidR="00B01202" w:rsidRPr="00427E13" w:rsidRDefault="00B01202" w:rsidP="007E4C85">
            <w:pPr>
              <w:jc w:val="center"/>
              <w:rPr>
                <w:rFonts w:asciiTheme="minorHAnsi" w:hAnsiTheme="minorHAnsi" w:cstheme="minorHAnsi"/>
                <w:sz w:val="22"/>
                <w:szCs w:val="22"/>
              </w:rPr>
            </w:pPr>
          </w:p>
        </w:tc>
        <w:tc>
          <w:tcPr>
            <w:tcW w:w="12706" w:type="dxa"/>
            <w:gridSpan w:val="4"/>
          </w:tcPr>
          <w:p w14:paraId="36475ACD" w14:textId="77777777" w:rsidR="00B01202" w:rsidRPr="00427E13" w:rsidRDefault="00B01202" w:rsidP="007E4C85">
            <w:pPr>
              <w:shd w:val="clear" w:color="auto" w:fill="D9E2F3" w:themeFill="accent1" w:themeFillTint="33"/>
              <w:rPr>
                <w:rFonts w:asciiTheme="minorHAnsi" w:hAnsiTheme="minorHAnsi" w:cstheme="minorHAnsi"/>
                <w:b/>
                <w:sz w:val="22"/>
                <w:szCs w:val="22"/>
              </w:rPr>
            </w:pPr>
            <w:r w:rsidRPr="00427E13">
              <w:rPr>
                <w:rFonts w:asciiTheme="minorHAnsi" w:hAnsiTheme="minorHAnsi" w:cstheme="minorHAnsi"/>
                <w:b/>
                <w:sz w:val="22"/>
                <w:szCs w:val="22"/>
              </w:rPr>
              <w:t>GUIDELINES:</w:t>
            </w:r>
          </w:p>
          <w:p w14:paraId="6A73455C" w14:textId="00EB744C" w:rsidR="00B01202" w:rsidRPr="00427E13" w:rsidRDefault="00427E13" w:rsidP="007E4C85">
            <w:pPr>
              <w:rPr>
                <w:rFonts w:asciiTheme="minorHAnsi" w:hAnsiTheme="minorHAnsi" w:cstheme="minorHAnsi"/>
                <w:b/>
                <w:sz w:val="22"/>
                <w:szCs w:val="22"/>
              </w:rPr>
            </w:pPr>
            <w:r w:rsidRPr="00427E13">
              <w:rPr>
                <w:rFonts w:asciiTheme="minorHAnsi" w:hAnsiTheme="minorHAnsi" w:cstheme="minorHAnsi"/>
                <w:sz w:val="22"/>
                <w:szCs w:val="22"/>
              </w:rPr>
              <w:t>Agencies must utilize different means to explore individuals’ possible job interests.  While employment may not be a primary focus, job interests must be explored with the individuals.  This must include different vehicles to expose individuals to employment and must be customized based on the individual’s learning style and needs.  These may include interest inventories, visiting different types of employment or volunteering at a place of interest.</w:t>
            </w:r>
          </w:p>
        </w:tc>
      </w:tr>
      <w:tr w:rsidR="00B01202" w14:paraId="6710CBE8" w14:textId="77777777" w:rsidTr="4A792D6F">
        <w:tc>
          <w:tcPr>
            <w:tcW w:w="1908" w:type="dxa"/>
            <w:vMerge/>
          </w:tcPr>
          <w:p w14:paraId="134E0A29" w14:textId="77777777" w:rsidR="00B01202" w:rsidRPr="00427E13" w:rsidRDefault="00B01202" w:rsidP="007E4C85">
            <w:pPr>
              <w:jc w:val="center"/>
              <w:rPr>
                <w:rFonts w:asciiTheme="minorHAnsi" w:hAnsiTheme="minorHAnsi" w:cstheme="minorHAnsi"/>
                <w:b/>
                <w:sz w:val="22"/>
                <w:szCs w:val="22"/>
              </w:rPr>
            </w:pPr>
          </w:p>
        </w:tc>
        <w:tc>
          <w:tcPr>
            <w:tcW w:w="2068" w:type="dxa"/>
            <w:shd w:val="clear" w:color="auto" w:fill="D9E2F3" w:themeFill="accent1" w:themeFillTint="33"/>
          </w:tcPr>
          <w:p w14:paraId="33E87401" w14:textId="77777777" w:rsidR="00B01202" w:rsidRPr="00427E13" w:rsidRDefault="00B01202" w:rsidP="007E4C85">
            <w:pPr>
              <w:jc w:val="center"/>
              <w:rPr>
                <w:rFonts w:asciiTheme="minorHAnsi" w:hAnsiTheme="minorHAnsi" w:cstheme="minorHAnsi"/>
                <w:sz w:val="22"/>
                <w:szCs w:val="22"/>
              </w:rPr>
            </w:pPr>
            <w:r w:rsidRPr="00427E13">
              <w:rPr>
                <w:rFonts w:asciiTheme="minorHAnsi" w:hAnsiTheme="minorHAnsi" w:cstheme="minorHAnsi"/>
                <w:b/>
                <w:sz w:val="22"/>
                <w:szCs w:val="22"/>
              </w:rPr>
              <w:t>INFORMATION SOURCE</w:t>
            </w:r>
          </w:p>
        </w:tc>
        <w:tc>
          <w:tcPr>
            <w:tcW w:w="3060" w:type="dxa"/>
            <w:shd w:val="clear" w:color="auto" w:fill="D9E2F3" w:themeFill="accent1" w:themeFillTint="33"/>
          </w:tcPr>
          <w:p w14:paraId="77B70B2C" w14:textId="77777777" w:rsidR="00B01202" w:rsidRPr="00427E13" w:rsidRDefault="00B01202" w:rsidP="007E4C85">
            <w:pPr>
              <w:jc w:val="center"/>
              <w:rPr>
                <w:rFonts w:asciiTheme="minorHAnsi" w:hAnsiTheme="minorHAnsi" w:cstheme="minorHAnsi"/>
                <w:sz w:val="22"/>
                <w:szCs w:val="22"/>
              </w:rPr>
            </w:pPr>
            <w:r w:rsidRPr="00427E13">
              <w:rPr>
                <w:rFonts w:asciiTheme="minorHAnsi" w:hAnsiTheme="minorHAnsi" w:cstheme="minorHAnsi"/>
                <w:b/>
                <w:sz w:val="22"/>
                <w:szCs w:val="22"/>
              </w:rPr>
              <w:t>HOW MEASURED</w:t>
            </w:r>
          </w:p>
        </w:tc>
        <w:tc>
          <w:tcPr>
            <w:tcW w:w="3756" w:type="dxa"/>
            <w:shd w:val="clear" w:color="auto" w:fill="D9E2F3" w:themeFill="accent1" w:themeFillTint="33"/>
          </w:tcPr>
          <w:p w14:paraId="44349BC2" w14:textId="77777777" w:rsidR="00B01202" w:rsidRPr="00427E13" w:rsidRDefault="00B01202" w:rsidP="007E4C85">
            <w:pPr>
              <w:jc w:val="center"/>
              <w:rPr>
                <w:rFonts w:asciiTheme="minorHAnsi" w:hAnsiTheme="minorHAnsi" w:cstheme="minorHAnsi"/>
                <w:sz w:val="22"/>
                <w:szCs w:val="22"/>
              </w:rPr>
            </w:pPr>
            <w:r w:rsidRPr="00427E13">
              <w:rPr>
                <w:rFonts w:asciiTheme="minorHAnsi" w:hAnsiTheme="minorHAnsi" w:cstheme="minorHAnsi"/>
                <w:b/>
                <w:sz w:val="22"/>
                <w:szCs w:val="22"/>
              </w:rPr>
              <w:t>CRITERIA FOR STANDARD MET</w:t>
            </w:r>
          </w:p>
        </w:tc>
        <w:tc>
          <w:tcPr>
            <w:tcW w:w="3822" w:type="dxa"/>
            <w:shd w:val="clear" w:color="auto" w:fill="D9E2F3" w:themeFill="accent1" w:themeFillTint="33"/>
          </w:tcPr>
          <w:p w14:paraId="31483639" w14:textId="77777777" w:rsidR="00B01202" w:rsidRPr="00427E13" w:rsidRDefault="00B01202" w:rsidP="007E4C85">
            <w:pPr>
              <w:jc w:val="center"/>
              <w:rPr>
                <w:rFonts w:asciiTheme="minorHAnsi" w:hAnsiTheme="minorHAnsi" w:cstheme="minorHAnsi"/>
                <w:b/>
                <w:sz w:val="22"/>
                <w:szCs w:val="22"/>
              </w:rPr>
            </w:pPr>
            <w:r w:rsidRPr="00427E13">
              <w:rPr>
                <w:rFonts w:asciiTheme="minorHAnsi" w:hAnsiTheme="minorHAnsi" w:cstheme="minorHAnsi"/>
                <w:b/>
                <w:sz w:val="22"/>
                <w:szCs w:val="22"/>
              </w:rPr>
              <w:t>CRITERIA FOR STANDARD</w:t>
            </w:r>
          </w:p>
          <w:p w14:paraId="3A54ECE4" w14:textId="77777777" w:rsidR="00B01202" w:rsidRPr="00427E13" w:rsidRDefault="00B01202" w:rsidP="007E4C85">
            <w:pPr>
              <w:jc w:val="center"/>
              <w:rPr>
                <w:rFonts w:asciiTheme="minorHAnsi" w:hAnsiTheme="minorHAnsi" w:cstheme="minorHAnsi"/>
                <w:sz w:val="22"/>
                <w:szCs w:val="22"/>
              </w:rPr>
            </w:pPr>
            <w:r w:rsidRPr="00427E13">
              <w:rPr>
                <w:rFonts w:asciiTheme="minorHAnsi" w:hAnsiTheme="minorHAnsi" w:cstheme="minorHAnsi"/>
                <w:b/>
                <w:sz w:val="22"/>
                <w:szCs w:val="22"/>
              </w:rPr>
              <w:t>NOT MET</w:t>
            </w:r>
          </w:p>
        </w:tc>
      </w:tr>
      <w:tr w:rsidR="00427E13" w14:paraId="5400601D" w14:textId="77777777" w:rsidTr="4A792D6F">
        <w:trPr>
          <w:trHeight w:val="2492"/>
        </w:trPr>
        <w:tc>
          <w:tcPr>
            <w:tcW w:w="1908" w:type="dxa"/>
            <w:vMerge/>
          </w:tcPr>
          <w:p w14:paraId="0A6B5E66" w14:textId="77777777" w:rsidR="00427E13" w:rsidRPr="00427E13" w:rsidRDefault="00427E13" w:rsidP="007E4C85">
            <w:pPr>
              <w:jc w:val="center"/>
              <w:rPr>
                <w:rFonts w:asciiTheme="minorHAnsi" w:hAnsiTheme="minorHAnsi" w:cstheme="minorHAnsi"/>
                <w:b/>
                <w:sz w:val="22"/>
                <w:szCs w:val="22"/>
              </w:rPr>
            </w:pPr>
          </w:p>
        </w:tc>
        <w:tc>
          <w:tcPr>
            <w:tcW w:w="2068" w:type="dxa"/>
          </w:tcPr>
          <w:p w14:paraId="3479CB28" w14:textId="68D37865" w:rsidR="00427E13" w:rsidRPr="00427E13" w:rsidRDefault="00427E13" w:rsidP="00E85025">
            <w:pPr>
              <w:rPr>
                <w:rFonts w:asciiTheme="minorHAnsi" w:hAnsiTheme="minorHAnsi" w:cstheme="minorHAnsi"/>
                <w:sz w:val="22"/>
                <w:szCs w:val="22"/>
              </w:rPr>
            </w:pPr>
            <w:r w:rsidRPr="00427E13">
              <w:rPr>
                <w:rFonts w:asciiTheme="minorHAnsi" w:hAnsiTheme="minorHAnsi" w:cstheme="minorHAnsi"/>
                <w:sz w:val="22"/>
                <w:szCs w:val="22"/>
              </w:rPr>
              <w:t xml:space="preserve">Staff Interview </w:t>
            </w:r>
          </w:p>
          <w:p w14:paraId="0AD8B553" w14:textId="77777777" w:rsidR="00427E13" w:rsidRPr="00427E13" w:rsidRDefault="00427E13" w:rsidP="00E85025">
            <w:pPr>
              <w:rPr>
                <w:rFonts w:asciiTheme="minorHAnsi" w:hAnsiTheme="minorHAnsi" w:cstheme="minorHAnsi"/>
                <w:sz w:val="22"/>
                <w:szCs w:val="22"/>
              </w:rPr>
            </w:pPr>
          </w:p>
          <w:p w14:paraId="36B0F424" w14:textId="13BEB008" w:rsidR="00427E13" w:rsidRPr="00427E13" w:rsidRDefault="00427E13" w:rsidP="00E85025">
            <w:pPr>
              <w:rPr>
                <w:rFonts w:asciiTheme="minorHAnsi" w:hAnsiTheme="minorHAnsi" w:cstheme="minorHAnsi"/>
                <w:sz w:val="22"/>
                <w:szCs w:val="22"/>
              </w:rPr>
            </w:pPr>
            <w:r w:rsidRPr="00427E13">
              <w:rPr>
                <w:rFonts w:asciiTheme="minorHAnsi" w:hAnsiTheme="minorHAnsi" w:cstheme="minorHAnsi"/>
                <w:sz w:val="22"/>
                <w:szCs w:val="22"/>
              </w:rPr>
              <w:t>Individual Record/Site Information</w:t>
            </w:r>
          </w:p>
          <w:p w14:paraId="43918BA7" w14:textId="77777777" w:rsidR="00427E13" w:rsidRPr="00427E13" w:rsidRDefault="00427E13" w:rsidP="00E85025">
            <w:pPr>
              <w:rPr>
                <w:rFonts w:asciiTheme="minorHAnsi" w:hAnsiTheme="minorHAnsi" w:cstheme="minorHAnsi"/>
                <w:sz w:val="22"/>
                <w:szCs w:val="22"/>
              </w:rPr>
            </w:pPr>
          </w:p>
          <w:p w14:paraId="54111DBC" w14:textId="1573E79E" w:rsidR="00427E13" w:rsidRPr="00427E13" w:rsidRDefault="00427E13" w:rsidP="007E4C85">
            <w:pPr>
              <w:rPr>
                <w:rFonts w:asciiTheme="minorHAnsi" w:hAnsiTheme="minorHAnsi" w:cstheme="minorHAnsi"/>
                <w:sz w:val="22"/>
                <w:szCs w:val="22"/>
              </w:rPr>
            </w:pPr>
            <w:r w:rsidRPr="00427E13">
              <w:rPr>
                <w:rFonts w:asciiTheme="minorHAnsi" w:hAnsiTheme="minorHAnsi" w:cstheme="minorHAnsi"/>
                <w:sz w:val="22"/>
                <w:szCs w:val="22"/>
              </w:rPr>
              <w:t xml:space="preserve">Individual Interview </w:t>
            </w:r>
          </w:p>
        </w:tc>
        <w:tc>
          <w:tcPr>
            <w:tcW w:w="3060" w:type="dxa"/>
          </w:tcPr>
          <w:p w14:paraId="4B69E285" w14:textId="77777777" w:rsidR="00427E13" w:rsidRPr="00427E13" w:rsidRDefault="00427E13" w:rsidP="00E85025">
            <w:pPr>
              <w:rPr>
                <w:rFonts w:asciiTheme="minorHAnsi" w:hAnsiTheme="minorHAnsi" w:cstheme="minorHAnsi"/>
                <w:sz w:val="22"/>
                <w:szCs w:val="22"/>
              </w:rPr>
            </w:pPr>
            <w:r w:rsidRPr="00427E13">
              <w:rPr>
                <w:rFonts w:asciiTheme="minorHAnsi" w:hAnsiTheme="minorHAnsi" w:cstheme="minorHAnsi"/>
                <w:sz w:val="22"/>
                <w:szCs w:val="22"/>
              </w:rPr>
              <w:t xml:space="preserve">Review if staff assist individuals to explore their job interest and if they customize that exploration based on the individual. </w:t>
            </w:r>
          </w:p>
          <w:p w14:paraId="3823F3B0" w14:textId="77777777" w:rsidR="00427E13" w:rsidRPr="00427E13" w:rsidRDefault="00427E13" w:rsidP="00E85025">
            <w:pPr>
              <w:rPr>
                <w:rFonts w:asciiTheme="minorHAnsi" w:hAnsiTheme="minorHAnsi" w:cstheme="minorHAnsi"/>
                <w:sz w:val="22"/>
                <w:szCs w:val="22"/>
              </w:rPr>
            </w:pPr>
          </w:p>
          <w:p w14:paraId="56488BF1" w14:textId="77777777" w:rsidR="00427E13" w:rsidRPr="00427E13" w:rsidRDefault="00427E13" w:rsidP="00E85025">
            <w:pPr>
              <w:rPr>
                <w:rFonts w:asciiTheme="minorHAnsi" w:hAnsiTheme="minorHAnsi" w:cstheme="minorHAnsi"/>
                <w:sz w:val="22"/>
                <w:szCs w:val="22"/>
              </w:rPr>
            </w:pPr>
            <w:r w:rsidRPr="00427E13">
              <w:rPr>
                <w:rFonts w:asciiTheme="minorHAnsi" w:hAnsiTheme="minorHAnsi" w:cstheme="minorHAnsi"/>
                <w:sz w:val="22"/>
                <w:szCs w:val="22"/>
              </w:rPr>
              <w:t xml:space="preserve">Review process for exploring job interests and determine if it is based on the individual’s learning style, needs and preferences. </w:t>
            </w:r>
          </w:p>
          <w:p w14:paraId="382D70B2" w14:textId="77777777" w:rsidR="00427E13" w:rsidRPr="00427E13" w:rsidRDefault="00427E13" w:rsidP="00E85025">
            <w:pPr>
              <w:rPr>
                <w:rFonts w:asciiTheme="minorHAnsi" w:hAnsiTheme="minorHAnsi" w:cstheme="minorHAnsi"/>
                <w:sz w:val="22"/>
                <w:szCs w:val="22"/>
              </w:rPr>
            </w:pPr>
          </w:p>
          <w:p w14:paraId="7C5B9FA0" w14:textId="483152E3" w:rsidR="00427E13" w:rsidRPr="00427E13" w:rsidRDefault="34F143D7" w:rsidP="4A792D6F">
            <w:pPr>
              <w:rPr>
                <w:rFonts w:asciiTheme="minorHAnsi" w:hAnsiTheme="minorHAnsi" w:cstheme="minorBidi"/>
                <w:sz w:val="22"/>
                <w:szCs w:val="22"/>
              </w:rPr>
            </w:pPr>
            <w:r w:rsidRPr="4A792D6F">
              <w:rPr>
                <w:rFonts w:asciiTheme="minorHAnsi" w:hAnsiTheme="minorHAnsi" w:cstheme="minorBidi"/>
                <w:sz w:val="22"/>
                <w:szCs w:val="22"/>
              </w:rPr>
              <w:t xml:space="preserve">Review if individual is interested in work and the type of work interest.  </w:t>
            </w:r>
          </w:p>
          <w:p w14:paraId="25F19EB0" w14:textId="7D5F7A97" w:rsidR="00427E13" w:rsidRPr="00427E13" w:rsidRDefault="00427E13" w:rsidP="4A792D6F">
            <w:pPr>
              <w:rPr>
                <w:rFonts w:asciiTheme="minorHAnsi" w:hAnsiTheme="minorHAnsi" w:cstheme="minorBidi"/>
                <w:sz w:val="22"/>
                <w:szCs w:val="22"/>
              </w:rPr>
            </w:pPr>
          </w:p>
          <w:p w14:paraId="2FAE955B" w14:textId="37770E73" w:rsidR="00427E13" w:rsidRPr="00135DCB" w:rsidRDefault="34F143D7" w:rsidP="007E4C85">
            <w:pPr>
              <w:rPr>
                <w:rFonts w:asciiTheme="minorHAnsi" w:hAnsiTheme="minorHAnsi" w:cstheme="minorBidi"/>
                <w:sz w:val="22"/>
                <w:szCs w:val="22"/>
              </w:rPr>
            </w:pPr>
            <w:r w:rsidRPr="4A792D6F">
              <w:rPr>
                <w:rFonts w:asciiTheme="minorHAnsi" w:hAnsiTheme="minorHAnsi" w:cstheme="minorBidi"/>
                <w:sz w:val="22"/>
                <w:szCs w:val="22"/>
              </w:rPr>
              <w:t>Review if staff revisit individual interests and any efforts to explore possible work goals.</w:t>
            </w:r>
          </w:p>
        </w:tc>
        <w:tc>
          <w:tcPr>
            <w:tcW w:w="3756" w:type="dxa"/>
          </w:tcPr>
          <w:p w14:paraId="1CF325BE" w14:textId="77777777" w:rsidR="00427E13" w:rsidRPr="00427E13" w:rsidRDefault="00427E13" w:rsidP="00A876D3">
            <w:pPr>
              <w:pStyle w:val="ListParagraph"/>
              <w:numPr>
                <w:ilvl w:val="0"/>
                <w:numId w:val="46"/>
              </w:numPr>
              <w:ind w:left="344"/>
              <w:rPr>
                <w:rFonts w:asciiTheme="minorHAnsi" w:hAnsiTheme="minorHAnsi" w:cstheme="minorHAnsi"/>
                <w:sz w:val="22"/>
                <w:szCs w:val="22"/>
              </w:rPr>
            </w:pPr>
            <w:r w:rsidRPr="00427E13">
              <w:rPr>
                <w:rFonts w:asciiTheme="minorHAnsi" w:hAnsiTheme="minorHAnsi" w:cstheme="minorHAnsi"/>
                <w:sz w:val="22"/>
                <w:szCs w:val="22"/>
              </w:rPr>
              <w:t xml:space="preserve">Staff have regularly assessed the individual’s job interests, </w:t>
            </w:r>
          </w:p>
          <w:p w14:paraId="0DA2E5B4" w14:textId="36FB9D80" w:rsidR="00427E13" w:rsidRPr="00427E13" w:rsidRDefault="00427E13" w:rsidP="00A876D3">
            <w:pPr>
              <w:pStyle w:val="ListParagraph"/>
              <w:numPr>
                <w:ilvl w:val="0"/>
                <w:numId w:val="46"/>
              </w:numPr>
              <w:ind w:left="344"/>
              <w:rPr>
                <w:rFonts w:asciiTheme="minorHAnsi" w:hAnsiTheme="minorHAnsi" w:cstheme="minorHAnsi"/>
                <w:color w:val="800080"/>
                <w:sz w:val="22"/>
                <w:szCs w:val="22"/>
              </w:rPr>
            </w:pPr>
            <w:r w:rsidRPr="00427E13">
              <w:rPr>
                <w:rFonts w:asciiTheme="minorHAnsi" w:hAnsiTheme="minorHAnsi" w:cstheme="minorHAnsi"/>
                <w:b/>
                <w:sz w:val="22"/>
                <w:szCs w:val="22"/>
                <w:u w:val="single"/>
              </w:rPr>
              <w:t>and</w:t>
            </w:r>
            <w:r w:rsidRPr="00427E13">
              <w:rPr>
                <w:rFonts w:asciiTheme="minorHAnsi" w:hAnsiTheme="minorHAnsi" w:cstheme="minorHAnsi"/>
                <w:sz w:val="22"/>
                <w:szCs w:val="22"/>
              </w:rPr>
              <w:t xml:space="preserve"> staff have explored with the individual those interests identified, and this is revisited at least annually.</w:t>
            </w:r>
          </w:p>
          <w:p w14:paraId="57A498A7" w14:textId="77777777" w:rsidR="00427E13" w:rsidRPr="00427E13" w:rsidRDefault="00427E13" w:rsidP="00427E13">
            <w:pPr>
              <w:ind w:left="344"/>
              <w:rPr>
                <w:rFonts w:asciiTheme="minorHAnsi" w:hAnsiTheme="minorHAnsi" w:cstheme="minorHAnsi"/>
                <w:color w:val="FF0000"/>
                <w:sz w:val="22"/>
                <w:szCs w:val="22"/>
              </w:rPr>
            </w:pPr>
          </w:p>
        </w:tc>
        <w:tc>
          <w:tcPr>
            <w:tcW w:w="3822" w:type="dxa"/>
          </w:tcPr>
          <w:p w14:paraId="6DD6092B" w14:textId="77777777" w:rsidR="00427E13" w:rsidRPr="00427E13" w:rsidRDefault="00427E13" w:rsidP="00A876D3">
            <w:pPr>
              <w:pStyle w:val="ListParagraph"/>
              <w:numPr>
                <w:ilvl w:val="0"/>
                <w:numId w:val="46"/>
              </w:numPr>
              <w:ind w:left="344"/>
              <w:rPr>
                <w:rFonts w:asciiTheme="minorHAnsi" w:hAnsiTheme="minorHAnsi" w:cstheme="minorHAnsi"/>
                <w:sz w:val="22"/>
                <w:szCs w:val="22"/>
              </w:rPr>
            </w:pPr>
            <w:r w:rsidRPr="00427E13">
              <w:rPr>
                <w:rFonts w:asciiTheme="minorHAnsi" w:hAnsiTheme="minorHAnsi" w:cstheme="minorHAnsi"/>
                <w:sz w:val="22"/>
                <w:szCs w:val="22"/>
              </w:rPr>
              <w:t xml:space="preserve">Staff have not regularly assessed the individual’s job interests, </w:t>
            </w:r>
          </w:p>
          <w:p w14:paraId="3D52DC25" w14:textId="472AB660" w:rsidR="00427E13" w:rsidRPr="00427E13" w:rsidRDefault="00427E13" w:rsidP="00A876D3">
            <w:pPr>
              <w:pStyle w:val="ListParagraph"/>
              <w:numPr>
                <w:ilvl w:val="0"/>
                <w:numId w:val="46"/>
              </w:numPr>
              <w:ind w:left="344"/>
              <w:rPr>
                <w:rFonts w:asciiTheme="minorHAnsi" w:hAnsiTheme="minorHAnsi" w:cstheme="minorHAnsi"/>
                <w:sz w:val="22"/>
                <w:szCs w:val="22"/>
              </w:rPr>
            </w:pPr>
            <w:r w:rsidRPr="00427E13">
              <w:rPr>
                <w:rFonts w:asciiTheme="minorHAnsi" w:hAnsiTheme="minorHAnsi" w:cstheme="minorHAnsi"/>
                <w:b/>
                <w:sz w:val="22"/>
                <w:szCs w:val="22"/>
                <w:u w:val="single"/>
              </w:rPr>
              <w:t>and /or</w:t>
            </w:r>
            <w:r w:rsidRPr="00427E13">
              <w:rPr>
                <w:rFonts w:asciiTheme="minorHAnsi" w:hAnsiTheme="minorHAnsi" w:cstheme="minorHAnsi"/>
                <w:sz w:val="22"/>
                <w:szCs w:val="22"/>
              </w:rPr>
              <w:t xml:space="preserve"> staff have not explored with the individual those interests identified at least annually.</w:t>
            </w:r>
          </w:p>
          <w:p w14:paraId="2ED4424C" w14:textId="77777777" w:rsidR="00427E13" w:rsidRPr="00427E13" w:rsidRDefault="00427E13" w:rsidP="00427E13">
            <w:pPr>
              <w:ind w:left="344"/>
              <w:rPr>
                <w:rFonts w:asciiTheme="minorHAnsi" w:hAnsiTheme="minorHAnsi" w:cstheme="minorHAnsi"/>
                <w:sz w:val="22"/>
                <w:szCs w:val="22"/>
              </w:rPr>
            </w:pPr>
          </w:p>
          <w:p w14:paraId="60811B47" w14:textId="77777777" w:rsidR="00427E13" w:rsidRPr="00427E13" w:rsidRDefault="00427E13" w:rsidP="00427E13">
            <w:pPr>
              <w:ind w:left="344"/>
              <w:rPr>
                <w:rFonts w:asciiTheme="minorHAnsi" w:hAnsiTheme="minorHAnsi" w:cstheme="minorHAnsi"/>
                <w:color w:val="000080"/>
                <w:sz w:val="22"/>
                <w:szCs w:val="22"/>
              </w:rPr>
            </w:pPr>
          </w:p>
        </w:tc>
      </w:tr>
    </w:tbl>
    <w:p w14:paraId="44F8BDED" w14:textId="77777777" w:rsidR="00B01202" w:rsidRDefault="00B01202" w:rsidP="00897223">
      <w:pPr>
        <w:rPr>
          <w:b/>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FB4A8B" w14:paraId="6DFAABEE" w14:textId="77777777" w:rsidTr="4A792D6F">
        <w:tc>
          <w:tcPr>
            <w:tcW w:w="1908" w:type="dxa"/>
            <w:vMerge w:val="restart"/>
          </w:tcPr>
          <w:p w14:paraId="46AD2CB5" w14:textId="77777777" w:rsidR="00FB4A8B" w:rsidRPr="00FB4A8B" w:rsidRDefault="00FB4A8B"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B4A8B">
              <w:rPr>
                <w:rFonts w:asciiTheme="minorHAnsi" w:hAnsiTheme="minorHAnsi" w:cstheme="minorHAnsi"/>
                <w:b/>
                <w:sz w:val="22"/>
                <w:szCs w:val="22"/>
                <w:shd w:val="clear" w:color="auto" w:fill="D9E2F3" w:themeFill="accent1" w:themeFillTint="33"/>
              </w:rPr>
              <w:t>INDICATOR</w:t>
            </w:r>
          </w:p>
          <w:p w14:paraId="7C98EE9F" w14:textId="77777777" w:rsidR="00FB4A8B" w:rsidRPr="00FB4A8B" w:rsidRDefault="00FB4A8B" w:rsidP="00E85025">
            <w:pPr>
              <w:rPr>
                <w:rFonts w:asciiTheme="minorHAnsi" w:hAnsiTheme="minorHAnsi" w:cstheme="minorHAnsi"/>
                <w:sz w:val="22"/>
                <w:szCs w:val="22"/>
              </w:rPr>
            </w:pPr>
          </w:p>
          <w:p w14:paraId="347977AB" w14:textId="48B15782" w:rsidR="00FB4A8B" w:rsidRPr="00FB4A8B" w:rsidRDefault="00FB4A8B" w:rsidP="00E85025">
            <w:pPr>
              <w:rPr>
                <w:rFonts w:asciiTheme="minorHAnsi" w:hAnsiTheme="minorHAnsi" w:cstheme="minorHAnsi"/>
                <w:sz w:val="22"/>
                <w:szCs w:val="22"/>
              </w:rPr>
            </w:pPr>
            <w:r w:rsidRPr="00FB4A8B">
              <w:rPr>
                <w:rFonts w:asciiTheme="minorHAnsi" w:hAnsiTheme="minorHAnsi" w:cstheme="minorHAnsi"/>
                <w:b/>
                <w:sz w:val="22"/>
                <w:szCs w:val="22"/>
              </w:rPr>
              <w:t>C45.</w:t>
            </w:r>
            <w:r w:rsidRPr="00FB4A8B">
              <w:rPr>
                <w:rFonts w:asciiTheme="minorHAnsi" w:hAnsiTheme="minorHAnsi" w:cstheme="minorHAnsi"/>
                <w:sz w:val="22"/>
                <w:szCs w:val="22"/>
              </w:rPr>
              <w:t xml:space="preserve">  Individual’s decisions of what to do during the </w:t>
            </w:r>
            <w:r w:rsidRPr="00FB4A8B">
              <w:rPr>
                <w:rFonts w:asciiTheme="minorHAnsi" w:hAnsiTheme="minorHAnsi" w:cstheme="minorHAnsi"/>
                <w:sz w:val="22"/>
                <w:szCs w:val="22"/>
              </w:rPr>
              <w:lastRenderedPageBreak/>
              <w:t>day are revisited on a regular basis.</w:t>
            </w:r>
          </w:p>
          <w:p w14:paraId="120745EC" w14:textId="77777777" w:rsidR="00FB4A8B" w:rsidRPr="00FB4A8B" w:rsidRDefault="00FB4A8B" w:rsidP="00E85025">
            <w:pPr>
              <w:jc w:val="center"/>
              <w:rPr>
                <w:rFonts w:asciiTheme="minorHAnsi" w:hAnsiTheme="minorHAnsi" w:cstheme="minorHAnsi"/>
                <w:sz w:val="22"/>
                <w:szCs w:val="22"/>
              </w:rPr>
            </w:pPr>
          </w:p>
          <w:p w14:paraId="3C122176" w14:textId="77777777" w:rsidR="00FB4A8B" w:rsidRPr="00FB4A8B" w:rsidRDefault="00FB4A8B"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FB4A8B">
              <w:rPr>
                <w:rFonts w:asciiTheme="minorHAnsi" w:hAnsiTheme="minorHAnsi" w:cstheme="minorHAnsi"/>
                <w:b/>
                <w:sz w:val="22"/>
                <w:szCs w:val="22"/>
              </w:rPr>
              <w:t>APPLICABILITY</w:t>
            </w:r>
          </w:p>
          <w:p w14:paraId="1E9A8496" w14:textId="77777777" w:rsidR="00FB4A8B" w:rsidRPr="00FB4A8B" w:rsidRDefault="00FB4A8B" w:rsidP="00E85025">
            <w:pPr>
              <w:jc w:val="center"/>
              <w:rPr>
                <w:rFonts w:asciiTheme="minorHAnsi" w:hAnsiTheme="minorHAnsi" w:cstheme="minorHAnsi"/>
                <w:sz w:val="22"/>
                <w:szCs w:val="22"/>
              </w:rPr>
            </w:pPr>
          </w:p>
          <w:p w14:paraId="28DD245E" w14:textId="51A51000" w:rsidR="00FB4A8B" w:rsidRPr="00FB4A8B" w:rsidRDefault="00FB4A8B" w:rsidP="00E85025">
            <w:pPr>
              <w:jc w:val="center"/>
              <w:rPr>
                <w:rFonts w:asciiTheme="minorHAnsi" w:hAnsiTheme="minorHAnsi" w:cstheme="minorHAnsi"/>
                <w:sz w:val="22"/>
                <w:szCs w:val="22"/>
              </w:rPr>
            </w:pPr>
            <w:r w:rsidRPr="00FB4A8B">
              <w:rPr>
                <w:rFonts w:asciiTheme="minorHAnsi" w:hAnsiTheme="minorHAnsi" w:cstheme="minorHAnsi"/>
                <w:sz w:val="22"/>
                <w:szCs w:val="22"/>
              </w:rPr>
              <w:t>Community Based Day Services</w:t>
            </w:r>
          </w:p>
        </w:tc>
        <w:tc>
          <w:tcPr>
            <w:tcW w:w="2068" w:type="dxa"/>
            <w:shd w:val="clear" w:color="auto" w:fill="D9E2F3" w:themeFill="accent1" w:themeFillTint="33"/>
          </w:tcPr>
          <w:p w14:paraId="59D333D6" w14:textId="77777777" w:rsidR="00FB4A8B" w:rsidRDefault="00FB4A8B" w:rsidP="00E85025">
            <w:pPr>
              <w:rPr>
                <w:rFonts w:asciiTheme="minorHAnsi" w:hAnsiTheme="minorHAnsi" w:cstheme="minorHAnsi"/>
                <w:b/>
                <w:sz w:val="22"/>
                <w:szCs w:val="22"/>
              </w:rPr>
            </w:pPr>
            <w:r w:rsidRPr="00FB4A8B">
              <w:rPr>
                <w:rFonts w:asciiTheme="minorHAnsi" w:hAnsiTheme="minorHAnsi" w:cstheme="minorHAnsi"/>
                <w:b/>
                <w:sz w:val="22"/>
                <w:szCs w:val="22"/>
              </w:rPr>
              <w:lastRenderedPageBreak/>
              <w:t>Regulations 7.03 (1) (b):</w:t>
            </w:r>
          </w:p>
          <w:p w14:paraId="46C8F4A1" w14:textId="16B7C9D6" w:rsidR="00C41159" w:rsidRPr="00FB4A8B" w:rsidRDefault="00C41159" w:rsidP="00E85025">
            <w:pPr>
              <w:rPr>
                <w:rFonts w:asciiTheme="minorHAnsi" w:hAnsiTheme="minorHAnsi" w:cstheme="minorHAnsi"/>
                <w:b/>
                <w:sz w:val="22"/>
                <w:szCs w:val="22"/>
              </w:rPr>
            </w:pPr>
          </w:p>
        </w:tc>
        <w:tc>
          <w:tcPr>
            <w:tcW w:w="10638" w:type="dxa"/>
            <w:gridSpan w:val="3"/>
            <w:shd w:val="clear" w:color="auto" w:fill="auto"/>
          </w:tcPr>
          <w:p w14:paraId="265D8D18" w14:textId="2AF6D1D9" w:rsidR="00C41159" w:rsidRPr="009A2D99" w:rsidRDefault="00FB4A8B" w:rsidP="00E85025">
            <w:pPr>
              <w:rPr>
                <w:rFonts w:asciiTheme="minorHAnsi" w:hAnsiTheme="minorHAnsi" w:cstheme="minorHAnsi"/>
                <w:sz w:val="22"/>
                <w:szCs w:val="22"/>
              </w:rPr>
            </w:pPr>
            <w:r w:rsidRPr="00FB4A8B">
              <w:rPr>
                <w:rFonts w:asciiTheme="minorHAnsi" w:hAnsiTheme="minorHAnsi" w:cstheme="minorHAnsi"/>
                <w:sz w:val="22"/>
                <w:szCs w:val="22"/>
              </w:rPr>
              <w:t>Individual Control: Opportunities for exercising control and choice in all aspects of an individual’s life, education necessary to assist the individual to make informed decisions, and assurance that the individual’s opinions are listened to and treated seriously.</w:t>
            </w:r>
          </w:p>
        </w:tc>
      </w:tr>
      <w:tr w:rsidR="00D93083" w14:paraId="30DDC7BA" w14:textId="77777777" w:rsidTr="000664E5">
        <w:tc>
          <w:tcPr>
            <w:tcW w:w="1908" w:type="dxa"/>
            <w:vMerge/>
          </w:tcPr>
          <w:p w14:paraId="59FCE50E" w14:textId="77777777" w:rsidR="00D93083" w:rsidRPr="00FB4A8B" w:rsidRDefault="00D93083"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tcBorders>
              <w:bottom w:val="nil"/>
            </w:tcBorders>
            <w:shd w:val="clear" w:color="auto" w:fill="D9E2F3" w:themeFill="accent1" w:themeFillTint="33"/>
          </w:tcPr>
          <w:p w14:paraId="55EC2CFE" w14:textId="23C6E319" w:rsidR="00D93083" w:rsidRPr="00FB4A8B" w:rsidRDefault="00D93083" w:rsidP="00E85025">
            <w:pPr>
              <w:rPr>
                <w:rFonts w:asciiTheme="minorHAnsi" w:hAnsiTheme="minorHAnsi" w:cstheme="minorHAnsi"/>
                <w:b/>
                <w:sz w:val="22"/>
                <w:szCs w:val="22"/>
              </w:rPr>
            </w:pPr>
            <w:r>
              <w:rPr>
                <w:rFonts w:asciiTheme="minorHAnsi" w:hAnsiTheme="minorHAnsi" w:cstheme="minorHAnsi"/>
                <w:b/>
                <w:sz w:val="22"/>
                <w:szCs w:val="22"/>
              </w:rPr>
              <w:t>7.09 (3) a</w:t>
            </w:r>
          </w:p>
        </w:tc>
        <w:tc>
          <w:tcPr>
            <w:tcW w:w="10638" w:type="dxa"/>
            <w:gridSpan w:val="3"/>
            <w:shd w:val="clear" w:color="auto" w:fill="auto"/>
          </w:tcPr>
          <w:p w14:paraId="6086DD1F" w14:textId="0C933CED" w:rsidR="00D93083" w:rsidRPr="00FB4A8B" w:rsidRDefault="00D93083" w:rsidP="00E85025">
            <w:pPr>
              <w:rPr>
                <w:rFonts w:asciiTheme="minorHAnsi" w:hAnsiTheme="minorHAnsi" w:cstheme="minorHAnsi"/>
                <w:sz w:val="22"/>
                <w:szCs w:val="22"/>
              </w:rPr>
            </w:pPr>
            <w:r w:rsidRPr="009A2D99">
              <w:rPr>
                <w:rFonts w:asciiTheme="minorHAnsi" w:hAnsiTheme="minorHAnsi" w:cstheme="minorHAnsi"/>
                <w:sz w:val="22"/>
                <w:szCs w:val="22"/>
              </w:rPr>
              <w:t>Providers of day supports shall adhere to the following standards: (a) For all providers of day supports, provide a full range of community activities that provides opportunities for developing, enhancing, and maintaining competency in personal, social and community activities…</w:t>
            </w:r>
          </w:p>
        </w:tc>
      </w:tr>
      <w:tr w:rsidR="00427E13" w14:paraId="75CB862D" w14:textId="77777777" w:rsidTr="000664E5">
        <w:tc>
          <w:tcPr>
            <w:tcW w:w="1908" w:type="dxa"/>
            <w:vMerge/>
          </w:tcPr>
          <w:p w14:paraId="44A2BDF9" w14:textId="77777777" w:rsidR="00427E13" w:rsidRPr="00FB4A8B" w:rsidRDefault="00427E13" w:rsidP="00E85025">
            <w:pPr>
              <w:jc w:val="center"/>
              <w:rPr>
                <w:rFonts w:asciiTheme="minorHAnsi" w:hAnsiTheme="minorHAnsi" w:cstheme="minorHAnsi"/>
                <w:sz w:val="22"/>
                <w:szCs w:val="22"/>
              </w:rPr>
            </w:pPr>
          </w:p>
        </w:tc>
        <w:tc>
          <w:tcPr>
            <w:tcW w:w="12706" w:type="dxa"/>
            <w:gridSpan w:val="4"/>
            <w:shd w:val="clear" w:color="auto" w:fill="auto"/>
          </w:tcPr>
          <w:p w14:paraId="325EE4AE" w14:textId="77777777" w:rsidR="00427E13" w:rsidRPr="00FB4A8B" w:rsidRDefault="00427E13" w:rsidP="00E85025">
            <w:pPr>
              <w:shd w:val="clear" w:color="auto" w:fill="D9E2F3" w:themeFill="accent1" w:themeFillTint="33"/>
              <w:rPr>
                <w:rFonts w:asciiTheme="minorHAnsi" w:hAnsiTheme="minorHAnsi" w:cstheme="minorHAnsi"/>
                <w:b/>
                <w:sz w:val="22"/>
                <w:szCs w:val="22"/>
              </w:rPr>
            </w:pPr>
            <w:r w:rsidRPr="00FB4A8B">
              <w:rPr>
                <w:rFonts w:asciiTheme="minorHAnsi" w:hAnsiTheme="minorHAnsi" w:cstheme="minorHAnsi"/>
                <w:b/>
                <w:sz w:val="22"/>
                <w:szCs w:val="22"/>
              </w:rPr>
              <w:t>GUIDELINES:</w:t>
            </w:r>
          </w:p>
          <w:p w14:paraId="1B421670" w14:textId="59137EFB" w:rsidR="00FB4A8B" w:rsidRPr="00FB4A8B" w:rsidRDefault="34F143D7" w:rsidP="4A792D6F">
            <w:pPr>
              <w:rPr>
                <w:rFonts w:asciiTheme="minorHAnsi" w:hAnsiTheme="minorHAnsi" w:cstheme="minorBidi"/>
                <w:sz w:val="22"/>
                <w:szCs w:val="22"/>
              </w:rPr>
            </w:pPr>
            <w:r w:rsidRPr="4A792D6F">
              <w:rPr>
                <w:rFonts w:asciiTheme="minorHAnsi" w:hAnsiTheme="minorHAnsi" w:cstheme="minorBidi"/>
                <w:sz w:val="22"/>
                <w:szCs w:val="22"/>
              </w:rPr>
              <w:t xml:space="preserve"> </w:t>
            </w:r>
            <w:r w:rsidR="1F2659D5" w:rsidRPr="4A792D6F">
              <w:rPr>
                <w:rFonts w:asciiTheme="minorHAnsi" w:hAnsiTheme="minorHAnsi" w:cstheme="minorBidi"/>
                <w:sz w:val="22"/>
                <w:szCs w:val="22"/>
              </w:rPr>
              <w:t>Individual interests</w:t>
            </w:r>
            <w:r w:rsidR="1F2659D5" w:rsidRPr="001B3E07">
              <w:rPr>
                <w:rFonts w:asciiTheme="minorHAnsi" w:hAnsiTheme="minorHAnsi" w:cstheme="minorBidi"/>
                <w:sz w:val="22"/>
                <w:szCs w:val="22"/>
              </w:rPr>
              <w:t>, including an interest in employment, must be revisited on a regular basis.  This must involve more than just asking the individual.  Efforts must be made to expose individuals</w:t>
            </w:r>
            <w:r w:rsidR="1F2659D5" w:rsidRPr="4A792D6F">
              <w:rPr>
                <w:rFonts w:asciiTheme="minorHAnsi" w:hAnsiTheme="minorHAnsi" w:cstheme="minorBidi"/>
                <w:sz w:val="22"/>
                <w:szCs w:val="22"/>
              </w:rPr>
              <w:t xml:space="preserve"> to different options to consider before discussing their interest. Individuals must be supported to make choices in how they spend their time at the CBDS.</w:t>
            </w:r>
          </w:p>
          <w:p w14:paraId="51637CA3" w14:textId="77777777" w:rsidR="00FB4A8B" w:rsidRPr="00FB4A8B" w:rsidRDefault="00FB4A8B" w:rsidP="00FB4A8B">
            <w:pPr>
              <w:rPr>
                <w:rFonts w:asciiTheme="minorHAnsi" w:hAnsiTheme="minorHAnsi" w:cstheme="minorHAnsi"/>
                <w:sz w:val="22"/>
                <w:szCs w:val="22"/>
              </w:rPr>
            </w:pPr>
          </w:p>
          <w:p w14:paraId="7D77BE46" w14:textId="3A03C543" w:rsidR="00427E13" w:rsidRPr="00FB4A8B" w:rsidRDefault="00FB4A8B" w:rsidP="00E85025">
            <w:pPr>
              <w:rPr>
                <w:rFonts w:asciiTheme="minorHAnsi" w:hAnsiTheme="minorHAnsi" w:cstheme="minorHAnsi"/>
                <w:sz w:val="22"/>
                <w:szCs w:val="22"/>
              </w:rPr>
            </w:pPr>
            <w:r w:rsidRPr="00FB4A8B">
              <w:rPr>
                <w:rFonts w:asciiTheme="minorHAnsi" w:hAnsiTheme="minorHAnsi" w:cstheme="minorHAnsi"/>
                <w:sz w:val="22"/>
                <w:szCs w:val="22"/>
              </w:rPr>
              <w:t xml:space="preserve">Individuals’ decisions of what to do during the day must be revisited periodically.  In addition, these daily choices must dove-tail with longer range interests and goals.  </w:t>
            </w:r>
          </w:p>
        </w:tc>
      </w:tr>
      <w:tr w:rsidR="00427E13" w14:paraId="4FD6B1E2" w14:textId="77777777" w:rsidTr="4A792D6F">
        <w:tc>
          <w:tcPr>
            <w:tcW w:w="1908" w:type="dxa"/>
            <w:vMerge/>
          </w:tcPr>
          <w:p w14:paraId="1BE76B34" w14:textId="77777777" w:rsidR="00427E13" w:rsidRPr="00FB4A8B" w:rsidRDefault="00427E13" w:rsidP="00E85025">
            <w:pPr>
              <w:jc w:val="center"/>
              <w:rPr>
                <w:rFonts w:asciiTheme="minorHAnsi" w:hAnsiTheme="minorHAnsi" w:cstheme="minorHAnsi"/>
                <w:b/>
                <w:sz w:val="22"/>
                <w:szCs w:val="22"/>
              </w:rPr>
            </w:pPr>
          </w:p>
        </w:tc>
        <w:tc>
          <w:tcPr>
            <w:tcW w:w="2068" w:type="dxa"/>
            <w:shd w:val="clear" w:color="auto" w:fill="D9E2F3" w:themeFill="accent1" w:themeFillTint="33"/>
          </w:tcPr>
          <w:p w14:paraId="1808714D" w14:textId="77777777" w:rsidR="00427E13" w:rsidRPr="00FB4A8B" w:rsidRDefault="00427E13" w:rsidP="00E85025">
            <w:pPr>
              <w:jc w:val="center"/>
              <w:rPr>
                <w:rFonts w:asciiTheme="minorHAnsi" w:hAnsiTheme="minorHAnsi" w:cstheme="minorHAnsi"/>
                <w:sz w:val="22"/>
                <w:szCs w:val="22"/>
              </w:rPr>
            </w:pPr>
            <w:r w:rsidRPr="00FB4A8B">
              <w:rPr>
                <w:rFonts w:asciiTheme="minorHAnsi" w:hAnsiTheme="minorHAnsi" w:cstheme="minorHAnsi"/>
                <w:b/>
                <w:sz w:val="22"/>
                <w:szCs w:val="22"/>
              </w:rPr>
              <w:t>INFORMATION SOURCE</w:t>
            </w:r>
          </w:p>
        </w:tc>
        <w:tc>
          <w:tcPr>
            <w:tcW w:w="3060" w:type="dxa"/>
            <w:shd w:val="clear" w:color="auto" w:fill="D9E2F3" w:themeFill="accent1" w:themeFillTint="33"/>
          </w:tcPr>
          <w:p w14:paraId="16EF4E6C" w14:textId="77777777" w:rsidR="00427E13" w:rsidRPr="00FB4A8B" w:rsidRDefault="00427E13" w:rsidP="00E85025">
            <w:pPr>
              <w:jc w:val="center"/>
              <w:rPr>
                <w:rFonts w:asciiTheme="minorHAnsi" w:hAnsiTheme="minorHAnsi" w:cstheme="minorHAnsi"/>
                <w:sz w:val="22"/>
                <w:szCs w:val="22"/>
              </w:rPr>
            </w:pPr>
            <w:r w:rsidRPr="00FB4A8B">
              <w:rPr>
                <w:rFonts w:asciiTheme="minorHAnsi" w:hAnsiTheme="minorHAnsi" w:cstheme="minorHAnsi"/>
                <w:b/>
                <w:sz w:val="22"/>
                <w:szCs w:val="22"/>
              </w:rPr>
              <w:t>HOW MEASURED</w:t>
            </w:r>
          </w:p>
        </w:tc>
        <w:tc>
          <w:tcPr>
            <w:tcW w:w="3756" w:type="dxa"/>
            <w:shd w:val="clear" w:color="auto" w:fill="D9E2F3" w:themeFill="accent1" w:themeFillTint="33"/>
          </w:tcPr>
          <w:p w14:paraId="75A04898" w14:textId="77777777" w:rsidR="00427E13" w:rsidRPr="00FB4A8B" w:rsidRDefault="00427E13" w:rsidP="00E85025">
            <w:pPr>
              <w:jc w:val="center"/>
              <w:rPr>
                <w:rFonts w:asciiTheme="minorHAnsi" w:hAnsiTheme="minorHAnsi" w:cstheme="minorHAnsi"/>
                <w:sz w:val="22"/>
                <w:szCs w:val="22"/>
              </w:rPr>
            </w:pPr>
            <w:r w:rsidRPr="00FB4A8B">
              <w:rPr>
                <w:rFonts w:asciiTheme="minorHAnsi" w:hAnsiTheme="minorHAnsi" w:cstheme="minorHAnsi"/>
                <w:b/>
                <w:sz w:val="22"/>
                <w:szCs w:val="22"/>
              </w:rPr>
              <w:t>CRITERIA FOR STANDARD MET</w:t>
            </w:r>
          </w:p>
        </w:tc>
        <w:tc>
          <w:tcPr>
            <w:tcW w:w="3822" w:type="dxa"/>
            <w:shd w:val="clear" w:color="auto" w:fill="D9E2F3" w:themeFill="accent1" w:themeFillTint="33"/>
          </w:tcPr>
          <w:p w14:paraId="210DD460" w14:textId="77777777" w:rsidR="00427E13" w:rsidRPr="00FB4A8B" w:rsidRDefault="00427E13" w:rsidP="00E85025">
            <w:pPr>
              <w:jc w:val="center"/>
              <w:rPr>
                <w:rFonts w:asciiTheme="minorHAnsi" w:hAnsiTheme="minorHAnsi" w:cstheme="minorHAnsi"/>
                <w:b/>
                <w:sz w:val="22"/>
                <w:szCs w:val="22"/>
              </w:rPr>
            </w:pPr>
            <w:r w:rsidRPr="00FB4A8B">
              <w:rPr>
                <w:rFonts w:asciiTheme="minorHAnsi" w:hAnsiTheme="minorHAnsi" w:cstheme="minorHAnsi"/>
                <w:b/>
                <w:sz w:val="22"/>
                <w:szCs w:val="22"/>
              </w:rPr>
              <w:t>CRITERIA FOR STANDARD</w:t>
            </w:r>
          </w:p>
          <w:p w14:paraId="2A9922BF" w14:textId="77777777" w:rsidR="00427E13" w:rsidRPr="00FB4A8B" w:rsidRDefault="00427E13" w:rsidP="00E85025">
            <w:pPr>
              <w:jc w:val="center"/>
              <w:rPr>
                <w:rFonts w:asciiTheme="minorHAnsi" w:hAnsiTheme="minorHAnsi" w:cstheme="minorHAnsi"/>
                <w:sz w:val="22"/>
                <w:szCs w:val="22"/>
              </w:rPr>
            </w:pPr>
            <w:r w:rsidRPr="00FB4A8B">
              <w:rPr>
                <w:rFonts w:asciiTheme="minorHAnsi" w:hAnsiTheme="minorHAnsi" w:cstheme="minorHAnsi"/>
                <w:b/>
                <w:sz w:val="22"/>
                <w:szCs w:val="22"/>
              </w:rPr>
              <w:t>NOT MET</w:t>
            </w:r>
          </w:p>
        </w:tc>
      </w:tr>
      <w:tr w:rsidR="00FB4A8B" w14:paraId="057CC42E" w14:textId="77777777" w:rsidTr="4A792D6F">
        <w:trPr>
          <w:trHeight w:val="2492"/>
        </w:trPr>
        <w:tc>
          <w:tcPr>
            <w:tcW w:w="1908" w:type="dxa"/>
            <w:vMerge/>
          </w:tcPr>
          <w:p w14:paraId="7A73034A" w14:textId="77777777" w:rsidR="00FB4A8B" w:rsidRPr="00FB4A8B" w:rsidRDefault="00FB4A8B" w:rsidP="00E85025">
            <w:pPr>
              <w:jc w:val="center"/>
              <w:rPr>
                <w:rFonts w:asciiTheme="minorHAnsi" w:hAnsiTheme="minorHAnsi" w:cstheme="minorHAnsi"/>
                <w:b/>
                <w:sz w:val="22"/>
                <w:szCs w:val="22"/>
              </w:rPr>
            </w:pPr>
          </w:p>
        </w:tc>
        <w:tc>
          <w:tcPr>
            <w:tcW w:w="2068" w:type="dxa"/>
          </w:tcPr>
          <w:p w14:paraId="28AAB728" w14:textId="60E94193" w:rsidR="00FB4A8B" w:rsidRPr="00FB4A8B" w:rsidRDefault="00FB4A8B" w:rsidP="00E85025">
            <w:pPr>
              <w:rPr>
                <w:rFonts w:asciiTheme="minorHAnsi" w:hAnsiTheme="minorHAnsi" w:cstheme="minorHAnsi"/>
                <w:sz w:val="22"/>
                <w:szCs w:val="22"/>
              </w:rPr>
            </w:pPr>
            <w:r w:rsidRPr="00FB4A8B">
              <w:rPr>
                <w:rFonts w:asciiTheme="minorHAnsi" w:hAnsiTheme="minorHAnsi" w:cstheme="minorHAnsi"/>
                <w:sz w:val="22"/>
                <w:szCs w:val="22"/>
              </w:rPr>
              <w:t xml:space="preserve">Staff Interview </w:t>
            </w:r>
          </w:p>
          <w:p w14:paraId="29522612" w14:textId="6F858236" w:rsidR="00FB4A8B" w:rsidRPr="00FB4A8B" w:rsidRDefault="00FB4A8B" w:rsidP="00E85025">
            <w:pPr>
              <w:rPr>
                <w:rFonts w:asciiTheme="minorHAnsi" w:hAnsiTheme="minorHAnsi" w:cstheme="minorHAnsi"/>
                <w:sz w:val="22"/>
                <w:szCs w:val="22"/>
              </w:rPr>
            </w:pPr>
            <w:r w:rsidRPr="00FB4A8B">
              <w:rPr>
                <w:rFonts w:asciiTheme="minorHAnsi" w:hAnsiTheme="minorHAnsi" w:cstheme="minorHAnsi"/>
                <w:sz w:val="22"/>
                <w:szCs w:val="22"/>
              </w:rPr>
              <w:t xml:space="preserve">Individual interview </w:t>
            </w:r>
          </w:p>
        </w:tc>
        <w:tc>
          <w:tcPr>
            <w:tcW w:w="3060" w:type="dxa"/>
          </w:tcPr>
          <w:p w14:paraId="380C5007" w14:textId="21E587D1" w:rsidR="00FB4A8B" w:rsidRPr="00FB4A8B" w:rsidRDefault="00FB4A8B" w:rsidP="00E85025">
            <w:pPr>
              <w:rPr>
                <w:rFonts w:asciiTheme="minorHAnsi" w:hAnsiTheme="minorHAnsi" w:cstheme="minorHAnsi"/>
                <w:sz w:val="22"/>
                <w:szCs w:val="22"/>
              </w:rPr>
            </w:pPr>
            <w:r w:rsidRPr="00FB4A8B">
              <w:rPr>
                <w:rFonts w:asciiTheme="minorHAnsi" w:hAnsiTheme="minorHAnsi" w:cstheme="minorHAnsi"/>
                <w:sz w:val="22"/>
                <w:szCs w:val="22"/>
              </w:rPr>
              <w:t>Review how the staff support day to day choices by individual and what interests are encouraged and pursued</w:t>
            </w:r>
            <w:r w:rsidR="00D877BA" w:rsidRPr="00FB4A8B">
              <w:rPr>
                <w:rFonts w:asciiTheme="minorHAnsi" w:hAnsiTheme="minorHAnsi" w:cstheme="minorHAnsi"/>
                <w:sz w:val="22"/>
                <w:szCs w:val="22"/>
              </w:rPr>
              <w:t>.</w:t>
            </w:r>
            <w:r w:rsidRPr="00FB4A8B">
              <w:rPr>
                <w:rFonts w:asciiTheme="minorHAnsi" w:hAnsiTheme="minorHAnsi" w:cstheme="minorHAnsi"/>
                <w:sz w:val="22"/>
                <w:szCs w:val="22"/>
              </w:rPr>
              <w:t xml:space="preserve">  </w:t>
            </w:r>
          </w:p>
          <w:p w14:paraId="4B66F136" w14:textId="77777777" w:rsidR="00FB4A8B" w:rsidRPr="00FB4A8B" w:rsidRDefault="00FB4A8B" w:rsidP="00E85025">
            <w:pPr>
              <w:rPr>
                <w:rFonts w:asciiTheme="minorHAnsi" w:hAnsiTheme="minorHAnsi" w:cstheme="minorHAnsi"/>
                <w:sz w:val="22"/>
                <w:szCs w:val="22"/>
              </w:rPr>
            </w:pPr>
          </w:p>
          <w:p w14:paraId="47408832" w14:textId="77777777" w:rsidR="00FB4A8B" w:rsidRPr="00FB4A8B" w:rsidRDefault="00FB4A8B" w:rsidP="00E85025">
            <w:pPr>
              <w:rPr>
                <w:rFonts w:asciiTheme="minorHAnsi" w:hAnsiTheme="minorHAnsi" w:cstheme="minorHAnsi"/>
                <w:sz w:val="22"/>
                <w:szCs w:val="22"/>
              </w:rPr>
            </w:pPr>
            <w:r w:rsidRPr="00FB4A8B">
              <w:rPr>
                <w:rFonts w:asciiTheme="minorHAnsi" w:hAnsiTheme="minorHAnsi" w:cstheme="minorHAnsi"/>
                <w:sz w:val="22"/>
                <w:szCs w:val="22"/>
              </w:rPr>
              <w:t xml:space="preserve">Review with individual what they like to do during the day.  </w:t>
            </w:r>
          </w:p>
          <w:p w14:paraId="11B5CF5E" w14:textId="77777777" w:rsidR="00FB4A8B" w:rsidRPr="00FB4A8B" w:rsidRDefault="00FB4A8B" w:rsidP="00E85025">
            <w:pPr>
              <w:rPr>
                <w:rFonts w:asciiTheme="minorHAnsi" w:hAnsiTheme="minorHAnsi" w:cstheme="minorHAnsi"/>
                <w:sz w:val="22"/>
                <w:szCs w:val="22"/>
              </w:rPr>
            </w:pPr>
          </w:p>
          <w:p w14:paraId="4F8B4180" w14:textId="06E0FD87" w:rsidR="00FB4A8B" w:rsidRPr="00FB4A8B" w:rsidRDefault="00FB4A8B" w:rsidP="00E85025">
            <w:pPr>
              <w:rPr>
                <w:rFonts w:asciiTheme="minorHAnsi" w:hAnsiTheme="minorHAnsi" w:cstheme="minorHAnsi"/>
                <w:color w:val="FF0000"/>
                <w:sz w:val="22"/>
                <w:szCs w:val="22"/>
              </w:rPr>
            </w:pPr>
            <w:r w:rsidRPr="00FB4A8B">
              <w:rPr>
                <w:rFonts w:asciiTheme="minorHAnsi" w:hAnsiTheme="minorHAnsi" w:cstheme="minorHAnsi"/>
                <w:sz w:val="22"/>
                <w:szCs w:val="22"/>
              </w:rPr>
              <w:t>Review whether this is revisited on a regular basis.</w:t>
            </w:r>
          </w:p>
        </w:tc>
        <w:tc>
          <w:tcPr>
            <w:tcW w:w="3756" w:type="dxa"/>
          </w:tcPr>
          <w:p w14:paraId="006AD640" w14:textId="77777777" w:rsidR="00FB4A8B" w:rsidRDefault="1F2659D5" w:rsidP="00ED4E72">
            <w:pPr>
              <w:rPr>
                <w:rFonts w:asciiTheme="minorHAnsi" w:hAnsiTheme="minorHAnsi" w:cstheme="minorBidi"/>
                <w:sz w:val="22"/>
                <w:szCs w:val="22"/>
              </w:rPr>
            </w:pPr>
            <w:r w:rsidRPr="4A792D6F">
              <w:rPr>
                <w:rFonts w:asciiTheme="minorHAnsi" w:hAnsiTheme="minorHAnsi" w:cstheme="minorBidi"/>
                <w:sz w:val="22"/>
                <w:szCs w:val="22"/>
              </w:rPr>
              <w:t>Staff on a regular basis (at least quarterly) revisit an individual’s interest in work or non-work activities, considering the individual’s learning style in presentation.</w:t>
            </w:r>
          </w:p>
          <w:p w14:paraId="6B66FFB0" w14:textId="24A9A74E" w:rsidR="006E7AF6" w:rsidRPr="006D4E52" w:rsidRDefault="006D4E52" w:rsidP="00ED4E72">
            <w:pPr>
              <w:rPr>
                <w:rFonts w:asciiTheme="minorHAnsi" w:hAnsiTheme="minorHAnsi" w:cstheme="minorBidi"/>
                <w:sz w:val="22"/>
                <w:szCs w:val="22"/>
              </w:rPr>
            </w:pPr>
            <w:r w:rsidRPr="00ED4E72">
              <w:rPr>
                <w:rFonts w:asciiTheme="minorHAnsi" w:hAnsiTheme="minorHAnsi" w:cstheme="minorBidi"/>
                <w:b/>
                <w:bCs/>
                <w:sz w:val="22"/>
                <w:szCs w:val="22"/>
              </w:rPr>
              <w:t>A</w:t>
            </w:r>
            <w:r w:rsidR="006E7AF6" w:rsidRPr="00ED4E72">
              <w:rPr>
                <w:rFonts w:asciiTheme="minorHAnsi" w:hAnsiTheme="minorHAnsi" w:cstheme="minorBidi"/>
                <w:b/>
                <w:bCs/>
                <w:sz w:val="22"/>
                <w:szCs w:val="22"/>
              </w:rPr>
              <w:t>nd</w:t>
            </w:r>
            <w:r w:rsidRPr="00ED4E72">
              <w:rPr>
                <w:rFonts w:asciiTheme="minorHAnsi" w:hAnsiTheme="minorHAnsi" w:cstheme="minorBidi"/>
                <w:b/>
                <w:bCs/>
                <w:sz w:val="22"/>
                <w:szCs w:val="22"/>
              </w:rPr>
              <w:t xml:space="preserve"> </w:t>
            </w:r>
            <w:r w:rsidR="001F7D0F">
              <w:rPr>
                <w:rFonts w:asciiTheme="minorHAnsi" w:hAnsiTheme="minorHAnsi" w:cstheme="minorBidi"/>
                <w:sz w:val="22"/>
                <w:szCs w:val="22"/>
              </w:rPr>
              <w:t xml:space="preserve">provide individuals with different </w:t>
            </w:r>
            <w:r w:rsidR="007941B8">
              <w:rPr>
                <w:rFonts w:asciiTheme="minorHAnsi" w:hAnsiTheme="minorHAnsi" w:cstheme="minorBidi"/>
                <w:sz w:val="22"/>
                <w:szCs w:val="22"/>
              </w:rPr>
              <w:t>options for consideration on a regular basis</w:t>
            </w:r>
            <w:r w:rsidR="00D877BA">
              <w:rPr>
                <w:rFonts w:asciiTheme="minorHAnsi" w:hAnsiTheme="minorHAnsi" w:cstheme="minorBidi"/>
                <w:sz w:val="22"/>
                <w:szCs w:val="22"/>
              </w:rPr>
              <w:t>.</w:t>
            </w:r>
          </w:p>
          <w:p w14:paraId="1DA9FD30" w14:textId="77777777" w:rsidR="00FB4A8B" w:rsidRPr="00FB4A8B" w:rsidRDefault="00FB4A8B" w:rsidP="00E85025">
            <w:pPr>
              <w:rPr>
                <w:rFonts w:asciiTheme="minorHAnsi" w:hAnsiTheme="minorHAnsi" w:cstheme="minorHAnsi"/>
                <w:sz w:val="22"/>
                <w:szCs w:val="22"/>
              </w:rPr>
            </w:pPr>
          </w:p>
          <w:p w14:paraId="2C5CB7D9" w14:textId="1D62ED29" w:rsidR="00FB4A8B" w:rsidRPr="00FB4A8B" w:rsidRDefault="00FB4A8B" w:rsidP="00E85025">
            <w:pPr>
              <w:rPr>
                <w:rFonts w:asciiTheme="minorHAnsi" w:hAnsiTheme="minorHAnsi" w:cstheme="minorHAnsi"/>
                <w:color w:val="FF0000"/>
                <w:sz w:val="22"/>
                <w:szCs w:val="22"/>
              </w:rPr>
            </w:pPr>
            <w:r w:rsidRPr="00FB4A8B">
              <w:rPr>
                <w:rFonts w:asciiTheme="minorHAnsi" w:hAnsiTheme="minorHAnsi" w:cstheme="minorHAnsi"/>
                <w:sz w:val="22"/>
                <w:szCs w:val="22"/>
              </w:rPr>
              <w:t xml:space="preserve"> </w:t>
            </w:r>
          </w:p>
        </w:tc>
        <w:tc>
          <w:tcPr>
            <w:tcW w:w="3822" w:type="dxa"/>
          </w:tcPr>
          <w:p w14:paraId="17D70767" w14:textId="081B476C" w:rsidR="00722E80" w:rsidRPr="00722E80" w:rsidRDefault="00FB4A8B" w:rsidP="00A876D3">
            <w:pPr>
              <w:pStyle w:val="ListParagraph"/>
              <w:numPr>
                <w:ilvl w:val="0"/>
                <w:numId w:val="47"/>
              </w:numPr>
              <w:ind w:left="368"/>
              <w:rPr>
                <w:rFonts w:asciiTheme="minorHAnsi" w:hAnsiTheme="minorHAnsi" w:cstheme="minorHAnsi"/>
                <w:sz w:val="22"/>
                <w:szCs w:val="22"/>
              </w:rPr>
            </w:pPr>
            <w:r w:rsidRPr="00722E80">
              <w:rPr>
                <w:rFonts w:asciiTheme="minorHAnsi" w:hAnsiTheme="minorHAnsi" w:cstheme="minorHAnsi"/>
                <w:sz w:val="22"/>
                <w:szCs w:val="22"/>
              </w:rPr>
              <w:t>Staff do not revisit what an individual does during the day</w:t>
            </w:r>
            <w:r w:rsidR="00D877BA" w:rsidRPr="00722E80">
              <w:rPr>
                <w:rFonts w:asciiTheme="minorHAnsi" w:hAnsiTheme="minorHAnsi" w:cstheme="minorHAnsi"/>
                <w:sz w:val="22"/>
                <w:szCs w:val="22"/>
              </w:rPr>
              <w:t>.</w:t>
            </w:r>
            <w:r w:rsidRPr="00722E80">
              <w:rPr>
                <w:rFonts w:asciiTheme="minorHAnsi" w:hAnsiTheme="minorHAnsi" w:cstheme="minorHAnsi"/>
                <w:sz w:val="22"/>
                <w:szCs w:val="22"/>
              </w:rPr>
              <w:t xml:space="preserve"> </w:t>
            </w:r>
          </w:p>
          <w:p w14:paraId="7C05CC55" w14:textId="2F43B2FD" w:rsidR="00FB4A8B" w:rsidRPr="00722E80" w:rsidRDefault="1F2659D5" w:rsidP="00A876D3">
            <w:pPr>
              <w:pStyle w:val="ListParagraph"/>
              <w:numPr>
                <w:ilvl w:val="0"/>
                <w:numId w:val="47"/>
              </w:numPr>
              <w:ind w:left="368"/>
              <w:rPr>
                <w:rFonts w:asciiTheme="minorHAnsi" w:hAnsiTheme="minorHAnsi" w:cstheme="minorBidi"/>
                <w:color w:val="000080"/>
                <w:sz w:val="22"/>
                <w:szCs w:val="22"/>
              </w:rPr>
            </w:pPr>
            <w:r w:rsidRPr="4A792D6F">
              <w:rPr>
                <w:rFonts w:asciiTheme="minorHAnsi" w:hAnsiTheme="minorHAnsi" w:cstheme="minorBidi"/>
                <w:b/>
                <w:bCs/>
                <w:sz w:val="22"/>
                <w:szCs w:val="22"/>
                <w:u w:val="single"/>
              </w:rPr>
              <w:t>and/or</w:t>
            </w:r>
            <w:r w:rsidRPr="4A792D6F">
              <w:rPr>
                <w:rFonts w:asciiTheme="minorHAnsi" w:hAnsiTheme="minorHAnsi" w:cstheme="minorBidi"/>
                <w:sz w:val="22"/>
                <w:szCs w:val="22"/>
              </w:rPr>
              <w:t xml:space="preserve"> do not expose the individual to different options for consideration on a regular basis considering the individual’s learning style in presentation.</w:t>
            </w:r>
          </w:p>
        </w:tc>
      </w:tr>
    </w:tbl>
    <w:p w14:paraId="29B60366" w14:textId="77777777" w:rsidR="00427E13" w:rsidRDefault="00427E13" w:rsidP="00897223">
      <w:pPr>
        <w:rPr>
          <w:b/>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DF428A" w14:paraId="2E4AC6ED" w14:textId="77777777" w:rsidTr="4A792D6F">
        <w:tc>
          <w:tcPr>
            <w:tcW w:w="14614" w:type="dxa"/>
            <w:gridSpan w:val="5"/>
            <w:shd w:val="clear" w:color="auto" w:fill="8EAADB" w:themeFill="accent1" w:themeFillTint="99"/>
          </w:tcPr>
          <w:p w14:paraId="2FECE646" w14:textId="462489D6" w:rsidR="00DF428A" w:rsidRPr="00DF428A" w:rsidRDefault="00DF428A" w:rsidP="00DF428A">
            <w:pPr>
              <w:jc w:val="center"/>
              <w:rPr>
                <w:rFonts w:asciiTheme="minorHAnsi" w:hAnsiTheme="minorHAnsi" w:cstheme="minorHAnsi"/>
                <w:b/>
                <w:sz w:val="28"/>
                <w:szCs w:val="28"/>
              </w:rPr>
            </w:pPr>
            <w:r w:rsidRPr="00DF428A">
              <w:rPr>
                <w:rFonts w:asciiTheme="minorHAnsi" w:hAnsiTheme="minorHAnsi" w:cstheme="minorHAnsi"/>
                <w:b/>
                <w:sz w:val="28"/>
                <w:szCs w:val="28"/>
              </w:rPr>
              <w:t>ACCESS AND INTEGRATION</w:t>
            </w:r>
          </w:p>
        </w:tc>
      </w:tr>
      <w:tr w:rsidR="00427E13" w14:paraId="74148249" w14:textId="77777777" w:rsidTr="4A792D6F">
        <w:tc>
          <w:tcPr>
            <w:tcW w:w="1908" w:type="dxa"/>
            <w:vMerge w:val="restart"/>
          </w:tcPr>
          <w:p w14:paraId="4B597870" w14:textId="5DA12D55" w:rsidR="00427E13" w:rsidRPr="00994D9B" w:rsidRDefault="00427E13"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994D9B">
              <w:rPr>
                <w:rFonts w:asciiTheme="minorHAnsi" w:hAnsiTheme="minorHAnsi" w:cstheme="minorHAnsi"/>
                <w:b/>
                <w:sz w:val="22"/>
                <w:szCs w:val="22"/>
                <w:shd w:val="clear" w:color="auto" w:fill="D9E2F3" w:themeFill="accent1" w:themeFillTint="33"/>
              </w:rPr>
              <w:t>INDICATOR</w:t>
            </w:r>
          </w:p>
          <w:p w14:paraId="426E43E5" w14:textId="77777777" w:rsidR="00427E13" w:rsidRPr="00994D9B" w:rsidRDefault="00427E13" w:rsidP="00E85025">
            <w:pPr>
              <w:rPr>
                <w:rFonts w:asciiTheme="minorHAnsi" w:hAnsiTheme="minorHAnsi" w:cstheme="minorHAnsi"/>
                <w:sz w:val="22"/>
                <w:szCs w:val="22"/>
              </w:rPr>
            </w:pPr>
          </w:p>
          <w:p w14:paraId="1B2F858E" w14:textId="1DA05AE3" w:rsidR="00427E13" w:rsidRPr="00994D9B" w:rsidRDefault="00994D9B" w:rsidP="00994D9B">
            <w:pPr>
              <w:rPr>
                <w:rFonts w:asciiTheme="minorHAnsi" w:hAnsiTheme="minorHAnsi" w:cstheme="minorHAnsi"/>
                <w:sz w:val="22"/>
                <w:szCs w:val="22"/>
              </w:rPr>
            </w:pPr>
            <w:r w:rsidRPr="00994D9B">
              <w:rPr>
                <w:rFonts w:asciiTheme="minorHAnsi" w:hAnsiTheme="minorHAnsi" w:cstheme="minorHAnsi"/>
                <w:b/>
                <w:sz w:val="22"/>
                <w:szCs w:val="22"/>
              </w:rPr>
              <w:t>C46.</w:t>
            </w:r>
            <w:r w:rsidRPr="00994D9B">
              <w:rPr>
                <w:rFonts w:asciiTheme="minorHAnsi" w:hAnsiTheme="minorHAnsi" w:cstheme="minorHAnsi"/>
                <w:sz w:val="22"/>
                <w:szCs w:val="22"/>
              </w:rPr>
              <w:t xml:space="preserve">  Staff support individuals to learn about and use generic community resources.</w:t>
            </w:r>
          </w:p>
          <w:p w14:paraId="36306773" w14:textId="77777777" w:rsidR="00994D9B" w:rsidRPr="00994D9B" w:rsidRDefault="00994D9B" w:rsidP="00994D9B">
            <w:pPr>
              <w:rPr>
                <w:rFonts w:asciiTheme="minorHAnsi" w:hAnsiTheme="minorHAnsi" w:cstheme="minorHAnsi"/>
                <w:sz w:val="22"/>
                <w:szCs w:val="22"/>
              </w:rPr>
            </w:pPr>
          </w:p>
          <w:p w14:paraId="79FD876E" w14:textId="1F3F6E35" w:rsidR="00994D9B" w:rsidRPr="00994D9B" w:rsidRDefault="00994D9B" w:rsidP="00994D9B">
            <w:pPr>
              <w:rPr>
                <w:rFonts w:asciiTheme="minorHAnsi" w:hAnsiTheme="minorHAnsi" w:cstheme="minorHAnsi"/>
                <w:sz w:val="22"/>
                <w:szCs w:val="22"/>
              </w:rPr>
            </w:pPr>
            <w:r w:rsidRPr="00994D9B">
              <w:rPr>
                <w:rFonts w:asciiTheme="minorHAnsi" w:hAnsiTheme="minorHAnsi" w:cstheme="minorHAnsi"/>
                <w:sz w:val="22"/>
                <w:szCs w:val="22"/>
              </w:rPr>
              <w:t>Access and Integration</w:t>
            </w:r>
          </w:p>
          <w:p w14:paraId="0F037FAE" w14:textId="77777777" w:rsidR="00994D9B" w:rsidRPr="00994D9B" w:rsidRDefault="00994D9B" w:rsidP="00E85025">
            <w:pPr>
              <w:jc w:val="center"/>
              <w:rPr>
                <w:rFonts w:asciiTheme="minorHAnsi" w:hAnsiTheme="minorHAnsi" w:cstheme="minorHAnsi"/>
                <w:sz w:val="22"/>
                <w:szCs w:val="22"/>
              </w:rPr>
            </w:pPr>
          </w:p>
          <w:p w14:paraId="09235881" w14:textId="77777777" w:rsidR="00427E13" w:rsidRPr="00994D9B" w:rsidRDefault="00427E13"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994D9B">
              <w:rPr>
                <w:rFonts w:asciiTheme="minorHAnsi" w:hAnsiTheme="minorHAnsi" w:cstheme="minorHAnsi"/>
                <w:b/>
                <w:sz w:val="22"/>
                <w:szCs w:val="22"/>
              </w:rPr>
              <w:t>APPLICABILITY</w:t>
            </w:r>
          </w:p>
          <w:p w14:paraId="2C06FE05" w14:textId="77777777" w:rsidR="00427E13" w:rsidRPr="00994D9B" w:rsidRDefault="00427E13" w:rsidP="00E85025">
            <w:pPr>
              <w:jc w:val="center"/>
              <w:rPr>
                <w:rFonts w:asciiTheme="minorHAnsi" w:hAnsiTheme="minorHAnsi" w:cstheme="minorHAnsi"/>
                <w:sz w:val="22"/>
                <w:szCs w:val="22"/>
              </w:rPr>
            </w:pPr>
          </w:p>
          <w:p w14:paraId="6D3761E3" w14:textId="77777777" w:rsidR="00427E13" w:rsidRPr="00994D9B" w:rsidRDefault="00994D9B" w:rsidP="00E85025">
            <w:pPr>
              <w:jc w:val="center"/>
              <w:rPr>
                <w:rFonts w:asciiTheme="minorHAnsi" w:hAnsiTheme="minorHAnsi" w:cstheme="minorHAnsi"/>
                <w:sz w:val="22"/>
                <w:szCs w:val="22"/>
              </w:rPr>
            </w:pPr>
            <w:r w:rsidRPr="00994D9B">
              <w:rPr>
                <w:rFonts w:asciiTheme="minorHAnsi" w:hAnsiTheme="minorHAnsi" w:cstheme="minorHAnsi"/>
                <w:sz w:val="22"/>
                <w:szCs w:val="22"/>
              </w:rPr>
              <w:lastRenderedPageBreak/>
              <w:t xml:space="preserve">All Residential Services </w:t>
            </w:r>
          </w:p>
          <w:p w14:paraId="70393488" w14:textId="1F0146BD" w:rsidR="00994D9B" w:rsidRPr="00994D9B" w:rsidRDefault="00994D9B" w:rsidP="00E85025">
            <w:pPr>
              <w:jc w:val="center"/>
              <w:rPr>
                <w:rFonts w:asciiTheme="minorHAnsi" w:hAnsiTheme="minorHAnsi" w:cstheme="minorHAnsi"/>
                <w:sz w:val="22"/>
                <w:szCs w:val="22"/>
              </w:rPr>
            </w:pPr>
            <w:r w:rsidRPr="00994D9B">
              <w:rPr>
                <w:rFonts w:asciiTheme="minorHAnsi" w:hAnsiTheme="minorHAnsi" w:cstheme="minorHAnsi"/>
                <w:sz w:val="22"/>
                <w:szCs w:val="22"/>
              </w:rPr>
              <w:t>and</w:t>
            </w:r>
          </w:p>
          <w:p w14:paraId="234BBF4A" w14:textId="25FC68B3" w:rsidR="00994D9B" w:rsidRPr="00994D9B" w:rsidRDefault="00994D9B" w:rsidP="00E85025">
            <w:pPr>
              <w:jc w:val="center"/>
              <w:rPr>
                <w:rFonts w:asciiTheme="minorHAnsi" w:hAnsiTheme="minorHAnsi" w:cstheme="minorHAnsi"/>
                <w:sz w:val="22"/>
                <w:szCs w:val="22"/>
              </w:rPr>
            </w:pPr>
            <w:r w:rsidRPr="00994D9B">
              <w:rPr>
                <w:rFonts w:asciiTheme="minorHAnsi" w:hAnsiTheme="minorHAnsi" w:cstheme="minorHAnsi"/>
                <w:sz w:val="22"/>
                <w:szCs w:val="22"/>
              </w:rPr>
              <w:t>Community Based Day Services</w:t>
            </w:r>
          </w:p>
        </w:tc>
        <w:tc>
          <w:tcPr>
            <w:tcW w:w="2068" w:type="dxa"/>
            <w:shd w:val="clear" w:color="auto" w:fill="D9E2F3" w:themeFill="accent1" w:themeFillTint="33"/>
          </w:tcPr>
          <w:p w14:paraId="66E31F3A" w14:textId="35604EED" w:rsidR="000436FE" w:rsidRDefault="005B40E4" w:rsidP="00E85025">
            <w:pPr>
              <w:rPr>
                <w:rFonts w:asciiTheme="minorHAnsi" w:hAnsiTheme="minorHAnsi" w:cstheme="minorHAnsi"/>
                <w:b/>
                <w:sz w:val="22"/>
                <w:szCs w:val="22"/>
              </w:rPr>
            </w:pPr>
            <w:r>
              <w:rPr>
                <w:rFonts w:asciiTheme="minorHAnsi" w:hAnsiTheme="minorHAnsi" w:cstheme="minorHAnsi"/>
                <w:b/>
                <w:sz w:val="22"/>
                <w:szCs w:val="22"/>
              </w:rPr>
              <w:lastRenderedPageBreak/>
              <w:t>7.04</w:t>
            </w:r>
            <w:r w:rsidR="00493B38">
              <w:rPr>
                <w:rFonts w:asciiTheme="minorHAnsi" w:hAnsiTheme="minorHAnsi" w:cstheme="minorHAnsi"/>
                <w:b/>
                <w:sz w:val="22"/>
                <w:szCs w:val="22"/>
              </w:rPr>
              <w:t xml:space="preserve"> (1) c </w:t>
            </w:r>
            <w:r w:rsidR="00042FD7">
              <w:rPr>
                <w:rFonts w:asciiTheme="minorHAnsi" w:hAnsiTheme="minorHAnsi" w:cstheme="minorHAnsi"/>
                <w:b/>
                <w:sz w:val="22"/>
                <w:szCs w:val="22"/>
              </w:rPr>
              <w:t>(1)</w:t>
            </w:r>
          </w:p>
          <w:p w14:paraId="3EFC8F8E" w14:textId="77777777" w:rsidR="000436FE" w:rsidRDefault="000436FE" w:rsidP="00E85025">
            <w:pPr>
              <w:rPr>
                <w:rFonts w:asciiTheme="minorHAnsi" w:hAnsiTheme="minorHAnsi" w:cstheme="minorHAnsi"/>
                <w:b/>
                <w:sz w:val="22"/>
                <w:szCs w:val="22"/>
              </w:rPr>
            </w:pPr>
          </w:p>
          <w:p w14:paraId="382C3AF0" w14:textId="77777777" w:rsidR="00493B38" w:rsidRDefault="00493B38" w:rsidP="00E85025">
            <w:pPr>
              <w:rPr>
                <w:rFonts w:asciiTheme="minorHAnsi" w:hAnsiTheme="minorHAnsi" w:cstheme="minorHAnsi"/>
                <w:b/>
                <w:sz w:val="22"/>
                <w:szCs w:val="22"/>
              </w:rPr>
            </w:pPr>
          </w:p>
          <w:p w14:paraId="2BF63993" w14:textId="20287742" w:rsidR="00427E13" w:rsidRPr="00994D9B" w:rsidRDefault="00427E13" w:rsidP="00E85025">
            <w:pPr>
              <w:rPr>
                <w:rFonts w:asciiTheme="minorHAnsi" w:hAnsiTheme="minorHAnsi" w:cstheme="minorHAnsi"/>
                <w:b/>
                <w:sz w:val="22"/>
                <w:szCs w:val="22"/>
              </w:rPr>
            </w:pPr>
          </w:p>
        </w:tc>
        <w:tc>
          <w:tcPr>
            <w:tcW w:w="10638" w:type="dxa"/>
            <w:gridSpan w:val="3"/>
            <w:shd w:val="clear" w:color="auto" w:fill="auto"/>
          </w:tcPr>
          <w:p w14:paraId="02275534" w14:textId="4354097C" w:rsidR="00427E13" w:rsidRPr="00994D9B" w:rsidRDefault="00876BB1" w:rsidP="00D877BA">
            <w:pPr>
              <w:rPr>
                <w:rFonts w:asciiTheme="minorHAnsi" w:hAnsiTheme="minorHAnsi" w:cstheme="minorHAnsi"/>
                <w:sz w:val="22"/>
                <w:szCs w:val="22"/>
              </w:rPr>
            </w:pPr>
            <w:r w:rsidRPr="00493B38">
              <w:rPr>
                <w:rFonts w:asciiTheme="minorHAnsi" w:hAnsiTheme="minorHAnsi" w:cstheme="minorHAnsi"/>
                <w:sz w:val="22"/>
                <w:szCs w:val="22"/>
              </w:rPr>
              <w:t xml:space="preserve">Community Membership. Opportunities to participate in, be integrated into, and contribute to the life of their community </w:t>
            </w:r>
            <w:proofErr w:type="gramStart"/>
            <w:r w:rsidRPr="00493B38">
              <w:rPr>
                <w:rFonts w:asciiTheme="minorHAnsi" w:hAnsiTheme="minorHAnsi" w:cstheme="minorHAnsi"/>
                <w:sz w:val="22"/>
                <w:szCs w:val="22"/>
              </w:rPr>
              <w:t>through:</w:t>
            </w:r>
            <w:proofErr w:type="gramEnd"/>
            <w:r w:rsidRPr="00493B38">
              <w:rPr>
                <w:rFonts w:asciiTheme="minorHAnsi" w:hAnsiTheme="minorHAnsi" w:cstheme="minorHAnsi"/>
                <w:sz w:val="22"/>
                <w:szCs w:val="22"/>
              </w:rPr>
              <w:t xml:space="preserve"> 1. education and supports to assist individuals to participate in recreational, social, and leisure activities outside of the home in integrated settings with neighbors, other people in the community, and consistent with the needs, desires, and choices of each individual; </w:t>
            </w:r>
          </w:p>
        </w:tc>
      </w:tr>
      <w:tr w:rsidR="00D877BA" w14:paraId="4E6E95DD" w14:textId="77777777" w:rsidTr="4A792D6F">
        <w:tc>
          <w:tcPr>
            <w:tcW w:w="1908" w:type="dxa"/>
            <w:vMerge/>
          </w:tcPr>
          <w:p w14:paraId="25463944" w14:textId="77777777" w:rsidR="00D877BA" w:rsidRPr="00994D9B" w:rsidRDefault="00D877BA"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120FB4AE" w14:textId="33445A28" w:rsidR="00D877BA" w:rsidRDefault="00D877BA" w:rsidP="00E85025">
            <w:pPr>
              <w:rPr>
                <w:rFonts w:asciiTheme="minorHAnsi" w:hAnsiTheme="minorHAnsi" w:cstheme="minorHAnsi"/>
                <w:b/>
                <w:sz w:val="22"/>
                <w:szCs w:val="22"/>
              </w:rPr>
            </w:pPr>
            <w:r w:rsidRPr="00994D9B">
              <w:rPr>
                <w:rFonts w:asciiTheme="minorHAnsi" w:hAnsiTheme="minorHAnsi" w:cstheme="minorHAnsi"/>
                <w:b/>
                <w:sz w:val="22"/>
                <w:szCs w:val="22"/>
              </w:rPr>
              <w:t xml:space="preserve">CMS § 441.530 Home and Community-Based </w:t>
            </w:r>
            <w:proofErr w:type="gramStart"/>
            <w:r w:rsidRPr="00994D9B">
              <w:rPr>
                <w:rFonts w:asciiTheme="minorHAnsi" w:hAnsiTheme="minorHAnsi" w:cstheme="minorHAnsi"/>
                <w:b/>
                <w:sz w:val="22"/>
                <w:szCs w:val="22"/>
              </w:rPr>
              <w:t>Setting.(</w:t>
            </w:r>
            <w:proofErr w:type="gramEnd"/>
            <w:r w:rsidRPr="00994D9B">
              <w:rPr>
                <w:rFonts w:asciiTheme="minorHAnsi" w:hAnsiTheme="minorHAnsi" w:cstheme="minorHAnsi"/>
                <w:b/>
                <w:sz w:val="22"/>
                <w:szCs w:val="22"/>
              </w:rPr>
              <w:t>a) (1) (</w:t>
            </w:r>
            <w:proofErr w:type="spellStart"/>
            <w:r w:rsidRPr="00994D9B">
              <w:rPr>
                <w:rFonts w:asciiTheme="minorHAnsi" w:hAnsiTheme="minorHAnsi" w:cstheme="minorHAnsi"/>
                <w:b/>
                <w:sz w:val="22"/>
                <w:szCs w:val="22"/>
              </w:rPr>
              <w:t>i</w:t>
            </w:r>
            <w:proofErr w:type="spellEnd"/>
            <w:r w:rsidRPr="00994D9B">
              <w:rPr>
                <w:rFonts w:asciiTheme="minorHAnsi" w:hAnsiTheme="minorHAnsi" w:cstheme="minorHAnsi"/>
                <w:b/>
                <w:sz w:val="22"/>
                <w:szCs w:val="22"/>
              </w:rPr>
              <w:t>):</w:t>
            </w:r>
          </w:p>
        </w:tc>
        <w:tc>
          <w:tcPr>
            <w:tcW w:w="10638" w:type="dxa"/>
            <w:gridSpan w:val="3"/>
            <w:shd w:val="clear" w:color="auto" w:fill="auto"/>
          </w:tcPr>
          <w:p w14:paraId="20A109D9" w14:textId="77777777" w:rsidR="00D877BA" w:rsidRPr="00994D9B" w:rsidRDefault="00D877BA" w:rsidP="00D877BA">
            <w:pPr>
              <w:rPr>
                <w:rFonts w:asciiTheme="minorHAnsi" w:hAnsiTheme="minorHAnsi" w:cstheme="minorHAnsi"/>
                <w:sz w:val="22"/>
                <w:szCs w:val="22"/>
              </w:rPr>
            </w:pPr>
            <w:r w:rsidRPr="00994D9B">
              <w:rPr>
                <w:rFonts w:asciiTheme="minorHAnsi" w:hAnsiTheme="minorHAnsi" w:cstheme="minorHAnsi"/>
                <w:sz w:val="22"/>
                <w:szCs w:val="22"/>
              </w:rPr>
              <w:t>The setting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7F933BEB" w14:textId="77777777" w:rsidR="00D877BA" w:rsidRPr="00493B38" w:rsidRDefault="00D877BA" w:rsidP="00E85025">
            <w:pPr>
              <w:rPr>
                <w:rFonts w:asciiTheme="minorHAnsi" w:hAnsiTheme="minorHAnsi" w:cstheme="minorHAnsi"/>
                <w:sz w:val="22"/>
                <w:szCs w:val="22"/>
              </w:rPr>
            </w:pPr>
          </w:p>
        </w:tc>
      </w:tr>
      <w:tr w:rsidR="00427E13" w14:paraId="2900F94D" w14:textId="77777777" w:rsidTr="4A792D6F">
        <w:tc>
          <w:tcPr>
            <w:tcW w:w="1908" w:type="dxa"/>
            <w:vMerge/>
          </w:tcPr>
          <w:p w14:paraId="51D70F72" w14:textId="77777777" w:rsidR="00427E13" w:rsidRPr="00994D9B" w:rsidRDefault="00427E13" w:rsidP="00E85025">
            <w:pPr>
              <w:jc w:val="center"/>
              <w:rPr>
                <w:rFonts w:asciiTheme="minorHAnsi" w:hAnsiTheme="minorHAnsi" w:cstheme="minorHAnsi"/>
                <w:sz w:val="22"/>
                <w:szCs w:val="22"/>
              </w:rPr>
            </w:pPr>
          </w:p>
        </w:tc>
        <w:tc>
          <w:tcPr>
            <w:tcW w:w="12706" w:type="dxa"/>
            <w:gridSpan w:val="4"/>
          </w:tcPr>
          <w:p w14:paraId="42787C07" w14:textId="77777777" w:rsidR="00427E13" w:rsidRPr="00994D9B" w:rsidRDefault="00427E13" w:rsidP="00E85025">
            <w:pPr>
              <w:shd w:val="clear" w:color="auto" w:fill="D9E2F3" w:themeFill="accent1" w:themeFillTint="33"/>
              <w:rPr>
                <w:rFonts w:asciiTheme="minorHAnsi" w:hAnsiTheme="minorHAnsi" w:cstheme="minorHAnsi"/>
                <w:b/>
                <w:sz w:val="22"/>
                <w:szCs w:val="22"/>
              </w:rPr>
            </w:pPr>
            <w:r w:rsidRPr="00994D9B">
              <w:rPr>
                <w:rFonts w:asciiTheme="minorHAnsi" w:hAnsiTheme="minorHAnsi" w:cstheme="minorHAnsi"/>
                <w:b/>
                <w:sz w:val="22"/>
                <w:szCs w:val="22"/>
              </w:rPr>
              <w:t>GUIDELINES:</w:t>
            </w:r>
          </w:p>
          <w:p w14:paraId="473653CB" w14:textId="424D0919" w:rsidR="00994D9B" w:rsidRPr="00994D9B" w:rsidRDefault="00427E13" w:rsidP="00994D9B">
            <w:pPr>
              <w:rPr>
                <w:rFonts w:asciiTheme="minorHAnsi" w:hAnsiTheme="minorHAnsi" w:cstheme="minorHAnsi"/>
                <w:sz w:val="22"/>
                <w:szCs w:val="22"/>
              </w:rPr>
            </w:pPr>
            <w:r w:rsidRPr="00994D9B">
              <w:rPr>
                <w:rFonts w:asciiTheme="minorHAnsi" w:hAnsiTheme="minorHAnsi" w:cstheme="minorHAnsi"/>
                <w:sz w:val="22"/>
                <w:szCs w:val="22"/>
              </w:rPr>
              <w:t xml:space="preserve"> </w:t>
            </w:r>
            <w:proofErr w:type="gramStart"/>
            <w:r w:rsidR="00994D9B" w:rsidRPr="00994D9B">
              <w:rPr>
                <w:rFonts w:asciiTheme="minorHAnsi" w:hAnsiTheme="minorHAnsi" w:cstheme="minorHAnsi"/>
                <w:sz w:val="22"/>
                <w:szCs w:val="22"/>
              </w:rPr>
              <w:t>In order to</w:t>
            </w:r>
            <w:proofErr w:type="gramEnd"/>
            <w:r w:rsidR="00994D9B" w:rsidRPr="00994D9B">
              <w:rPr>
                <w:rFonts w:asciiTheme="minorHAnsi" w:hAnsiTheme="minorHAnsi" w:cstheme="minorHAnsi"/>
                <w:sz w:val="22"/>
                <w:szCs w:val="22"/>
              </w:rPr>
              <w:t xml:space="preserve"> support individuals to learn about and use community resources, staff need to have a thorough understanding of local community resources such as where the (local) store(s), bank(s), restaurants, theatres, gyms, libraries, post offices, places of worship, and other community businesses are located.  Staff need to be knowledgeable about the driving, public transportation</w:t>
            </w:r>
            <w:r w:rsidR="00D877BA" w:rsidRPr="00994D9B">
              <w:rPr>
                <w:rFonts w:asciiTheme="minorHAnsi" w:hAnsiTheme="minorHAnsi" w:cstheme="minorHAnsi"/>
                <w:sz w:val="22"/>
                <w:szCs w:val="22"/>
              </w:rPr>
              <w:t>,</w:t>
            </w:r>
            <w:r w:rsidR="00994D9B" w:rsidRPr="00994D9B">
              <w:rPr>
                <w:rFonts w:asciiTheme="minorHAnsi" w:hAnsiTheme="minorHAnsi" w:cstheme="minorHAnsi"/>
                <w:sz w:val="22"/>
                <w:szCs w:val="22"/>
              </w:rPr>
              <w:t xml:space="preserve"> and walking routes to these community resources.  Staff need to be familiar and aware of upcoming community events.  In addition, staff need to be familiar with the specific places and events that are of interest to the individuals.</w:t>
            </w:r>
          </w:p>
          <w:p w14:paraId="0A395B94" w14:textId="77777777" w:rsidR="00994D9B" w:rsidRPr="00994D9B" w:rsidRDefault="00994D9B" w:rsidP="00994D9B">
            <w:pPr>
              <w:rPr>
                <w:rFonts w:asciiTheme="minorHAnsi" w:hAnsiTheme="minorHAnsi" w:cstheme="minorHAnsi"/>
                <w:sz w:val="22"/>
                <w:szCs w:val="22"/>
              </w:rPr>
            </w:pPr>
          </w:p>
          <w:p w14:paraId="557B0585" w14:textId="6FE15257" w:rsidR="00994D9B" w:rsidRPr="00994D9B" w:rsidRDefault="5B920B2D" w:rsidP="4A792D6F">
            <w:pPr>
              <w:rPr>
                <w:rFonts w:asciiTheme="minorHAnsi" w:hAnsiTheme="minorHAnsi" w:cstheme="minorBidi"/>
                <w:sz w:val="22"/>
                <w:szCs w:val="22"/>
              </w:rPr>
            </w:pPr>
            <w:r w:rsidRPr="4A792D6F">
              <w:rPr>
                <w:rFonts w:asciiTheme="minorHAnsi" w:hAnsiTheme="minorHAnsi" w:cstheme="minorBidi"/>
                <w:sz w:val="22"/>
                <w:szCs w:val="22"/>
              </w:rPr>
              <w:lastRenderedPageBreak/>
              <w:t xml:space="preserve">Engagement in commercial transactions such as shopping, picking up items, running errands, going to the bank, </w:t>
            </w:r>
            <w:proofErr w:type="gramStart"/>
            <w:r w:rsidRPr="4A792D6F">
              <w:rPr>
                <w:rFonts w:asciiTheme="minorHAnsi" w:hAnsiTheme="minorHAnsi" w:cstheme="minorBidi"/>
                <w:sz w:val="22"/>
                <w:szCs w:val="22"/>
              </w:rPr>
              <w:t>library</w:t>
            </w:r>
            <w:proofErr w:type="gramEnd"/>
            <w:r w:rsidRPr="4A792D6F">
              <w:rPr>
                <w:rFonts w:asciiTheme="minorHAnsi" w:hAnsiTheme="minorHAnsi" w:cstheme="minorBidi"/>
                <w:sz w:val="22"/>
                <w:szCs w:val="22"/>
              </w:rPr>
              <w:t xml:space="preserve"> and post office, must be promoted on a frequent and individualized basis.  Commercial transactions that do not promote community involvement, such as on-line shopping or using the drive-through of a local coffee shop, should be limited, and replaced with community transactions and errands that more fully support community utilization.  </w:t>
            </w:r>
          </w:p>
          <w:p w14:paraId="6B8FA777" w14:textId="77777777" w:rsidR="00994D9B" w:rsidRPr="00994D9B" w:rsidRDefault="00994D9B" w:rsidP="00994D9B">
            <w:pPr>
              <w:rPr>
                <w:rFonts w:asciiTheme="minorHAnsi" w:hAnsiTheme="minorHAnsi" w:cstheme="minorHAnsi"/>
                <w:sz w:val="22"/>
                <w:szCs w:val="22"/>
              </w:rPr>
            </w:pPr>
          </w:p>
          <w:p w14:paraId="01186C82" w14:textId="77777777" w:rsidR="00994D9B" w:rsidRPr="00994D9B" w:rsidRDefault="00994D9B" w:rsidP="00994D9B">
            <w:pPr>
              <w:rPr>
                <w:rFonts w:asciiTheme="minorHAnsi" w:hAnsiTheme="minorHAnsi" w:cstheme="minorHAnsi"/>
                <w:sz w:val="22"/>
                <w:szCs w:val="22"/>
              </w:rPr>
            </w:pPr>
            <w:r w:rsidRPr="00994D9B">
              <w:rPr>
                <w:rFonts w:asciiTheme="minorHAnsi" w:hAnsiTheme="minorHAnsi" w:cstheme="minorHAnsi"/>
                <w:sz w:val="22"/>
                <w:szCs w:val="22"/>
              </w:rPr>
              <w:t xml:space="preserve">Full use of community resources means that while engaging in commercial transactions, staff should support the individual to use these resources in as independent and typical ways possible such as by taking the lead in greeting the cashier, making the purchase, checking in and out, and other exchanges. In addition, </w:t>
            </w:r>
            <w:proofErr w:type="gramStart"/>
            <w:r w:rsidRPr="00994D9B">
              <w:rPr>
                <w:rFonts w:asciiTheme="minorHAnsi" w:hAnsiTheme="minorHAnsi" w:cstheme="minorHAnsi"/>
                <w:sz w:val="22"/>
                <w:szCs w:val="22"/>
              </w:rPr>
              <w:t>each individual’s</w:t>
            </w:r>
            <w:proofErr w:type="gramEnd"/>
            <w:r w:rsidRPr="00994D9B">
              <w:rPr>
                <w:rFonts w:asciiTheme="minorHAnsi" w:hAnsiTheme="minorHAnsi" w:cstheme="minorHAnsi"/>
                <w:sz w:val="22"/>
                <w:szCs w:val="22"/>
              </w:rPr>
              <w:t xml:space="preserve"> preferences for where they want to shop, or engage in community activities need to be supported.</w:t>
            </w:r>
          </w:p>
          <w:p w14:paraId="21075679" w14:textId="77777777" w:rsidR="00994D9B" w:rsidRPr="00994D9B" w:rsidRDefault="00994D9B" w:rsidP="00994D9B">
            <w:pPr>
              <w:rPr>
                <w:rFonts w:asciiTheme="minorHAnsi" w:hAnsiTheme="minorHAnsi" w:cstheme="minorHAnsi"/>
                <w:sz w:val="22"/>
                <w:szCs w:val="22"/>
              </w:rPr>
            </w:pPr>
          </w:p>
          <w:p w14:paraId="233AFCCD" w14:textId="614FCDA4" w:rsidR="00427E13" w:rsidRPr="00994D9B" w:rsidRDefault="00994D9B" w:rsidP="00994D9B">
            <w:pPr>
              <w:rPr>
                <w:rFonts w:asciiTheme="minorHAnsi" w:hAnsiTheme="minorHAnsi" w:cstheme="minorHAnsi"/>
                <w:sz w:val="22"/>
                <w:szCs w:val="22"/>
              </w:rPr>
            </w:pPr>
            <w:r w:rsidRPr="00994D9B">
              <w:rPr>
                <w:rFonts w:asciiTheme="minorHAnsi" w:hAnsiTheme="minorHAnsi" w:cstheme="minorHAnsi"/>
                <w:sz w:val="22"/>
                <w:szCs w:val="22"/>
              </w:rPr>
              <w:t>Staff support to use community resources includes support to individuals to maximize access to the same community resources as other people use</w:t>
            </w:r>
            <w:r w:rsidRPr="00994D9B">
              <w:rPr>
                <w:rFonts w:asciiTheme="minorHAnsi" w:hAnsiTheme="minorHAnsi" w:cstheme="minorHAnsi"/>
                <w:b/>
                <w:sz w:val="22"/>
                <w:szCs w:val="22"/>
              </w:rPr>
              <w:t>.</w:t>
            </w:r>
          </w:p>
        </w:tc>
      </w:tr>
      <w:tr w:rsidR="00427E13" w14:paraId="2F22A9F5" w14:textId="77777777" w:rsidTr="4A792D6F">
        <w:tc>
          <w:tcPr>
            <w:tcW w:w="1908" w:type="dxa"/>
            <w:vMerge/>
          </w:tcPr>
          <w:p w14:paraId="2568B4A0" w14:textId="77777777" w:rsidR="00427E13" w:rsidRPr="00994D9B" w:rsidRDefault="00427E13" w:rsidP="00E85025">
            <w:pPr>
              <w:jc w:val="center"/>
              <w:rPr>
                <w:rFonts w:asciiTheme="minorHAnsi" w:hAnsiTheme="minorHAnsi" w:cstheme="minorHAnsi"/>
                <w:b/>
                <w:sz w:val="22"/>
                <w:szCs w:val="22"/>
              </w:rPr>
            </w:pPr>
          </w:p>
        </w:tc>
        <w:tc>
          <w:tcPr>
            <w:tcW w:w="2068" w:type="dxa"/>
            <w:shd w:val="clear" w:color="auto" w:fill="D9E2F3" w:themeFill="accent1" w:themeFillTint="33"/>
          </w:tcPr>
          <w:p w14:paraId="3CE613B3" w14:textId="77777777" w:rsidR="00427E13" w:rsidRPr="00994D9B" w:rsidRDefault="00427E13" w:rsidP="00E85025">
            <w:pPr>
              <w:jc w:val="center"/>
              <w:rPr>
                <w:rFonts w:asciiTheme="minorHAnsi" w:hAnsiTheme="minorHAnsi" w:cstheme="minorHAnsi"/>
                <w:sz w:val="22"/>
                <w:szCs w:val="22"/>
              </w:rPr>
            </w:pPr>
            <w:r w:rsidRPr="00994D9B">
              <w:rPr>
                <w:rFonts w:asciiTheme="minorHAnsi" w:hAnsiTheme="minorHAnsi" w:cstheme="minorHAnsi"/>
                <w:b/>
                <w:sz w:val="22"/>
                <w:szCs w:val="22"/>
              </w:rPr>
              <w:t>INFORMATION SOURCE</w:t>
            </w:r>
          </w:p>
        </w:tc>
        <w:tc>
          <w:tcPr>
            <w:tcW w:w="3060" w:type="dxa"/>
            <w:shd w:val="clear" w:color="auto" w:fill="D9E2F3" w:themeFill="accent1" w:themeFillTint="33"/>
          </w:tcPr>
          <w:p w14:paraId="618E8EFF" w14:textId="77777777" w:rsidR="00427E13" w:rsidRPr="00994D9B" w:rsidRDefault="00427E13" w:rsidP="00E85025">
            <w:pPr>
              <w:jc w:val="center"/>
              <w:rPr>
                <w:rFonts w:asciiTheme="minorHAnsi" w:hAnsiTheme="minorHAnsi" w:cstheme="minorHAnsi"/>
                <w:sz w:val="22"/>
                <w:szCs w:val="22"/>
              </w:rPr>
            </w:pPr>
            <w:r w:rsidRPr="00994D9B">
              <w:rPr>
                <w:rFonts w:asciiTheme="minorHAnsi" w:hAnsiTheme="minorHAnsi" w:cstheme="minorHAnsi"/>
                <w:b/>
                <w:sz w:val="22"/>
                <w:szCs w:val="22"/>
              </w:rPr>
              <w:t>HOW MEASURED</w:t>
            </w:r>
          </w:p>
        </w:tc>
        <w:tc>
          <w:tcPr>
            <w:tcW w:w="3756" w:type="dxa"/>
            <w:shd w:val="clear" w:color="auto" w:fill="D9E2F3" w:themeFill="accent1" w:themeFillTint="33"/>
          </w:tcPr>
          <w:p w14:paraId="3510A5BA" w14:textId="77777777" w:rsidR="00427E13" w:rsidRPr="00994D9B" w:rsidRDefault="00427E13" w:rsidP="00E85025">
            <w:pPr>
              <w:jc w:val="center"/>
              <w:rPr>
                <w:rFonts w:asciiTheme="minorHAnsi" w:hAnsiTheme="minorHAnsi" w:cstheme="minorHAnsi"/>
                <w:sz w:val="22"/>
                <w:szCs w:val="22"/>
              </w:rPr>
            </w:pPr>
            <w:r w:rsidRPr="00994D9B">
              <w:rPr>
                <w:rFonts w:asciiTheme="minorHAnsi" w:hAnsiTheme="minorHAnsi" w:cstheme="minorHAnsi"/>
                <w:b/>
                <w:sz w:val="22"/>
                <w:szCs w:val="22"/>
              </w:rPr>
              <w:t>CRITERIA FOR STANDARD MET</w:t>
            </w:r>
          </w:p>
        </w:tc>
        <w:tc>
          <w:tcPr>
            <w:tcW w:w="3822" w:type="dxa"/>
            <w:shd w:val="clear" w:color="auto" w:fill="D9E2F3" w:themeFill="accent1" w:themeFillTint="33"/>
          </w:tcPr>
          <w:p w14:paraId="5AB2A949" w14:textId="77777777" w:rsidR="00427E13" w:rsidRPr="00994D9B" w:rsidRDefault="00427E13" w:rsidP="00E85025">
            <w:pPr>
              <w:jc w:val="center"/>
              <w:rPr>
                <w:rFonts w:asciiTheme="minorHAnsi" w:hAnsiTheme="minorHAnsi" w:cstheme="minorHAnsi"/>
                <w:b/>
                <w:sz w:val="22"/>
                <w:szCs w:val="22"/>
              </w:rPr>
            </w:pPr>
            <w:r w:rsidRPr="00994D9B">
              <w:rPr>
                <w:rFonts w:asciiTheme="minorHAnsi" w:hAnsiTheme="minorHAnsi" w:cstheme="minorHAnsi"/>
                <w:b/>
                <w:sz w:val="22"/>
                <w:szCs w:val="22"/>
              </w:rPr>
              <w:t>CRITERIA FOR STANDARD</w:t>
            </w:r>
          </w:p>
          <w:p w14:paraId="131531C2" w14:textId="77777777" w:rsidR="00427E13" w:rsidRPr="00994D9B" w:rsidRDefault="00427E13" w:rsidP="00E85025">
            <w:pPr>
              <w:jc w:val="center"/>
              <w:rPr>
                <w:rFonts w:asciiTheme="minorHAnsi" w:hAnsiTheme="minorHAnsi" w:cstheme="minorHAnsi"/>
                <w:sz w:val="22"/>
                <w:szCs w:val="22"/>
              </w:rPr>
            </w:pPr>
            <w:r w:rsidRPr="00994D9B">
              <w:rPr>
                <w:rFonts w:asciiTheme="minorHAnsi" w:hAnsiTheme="minorHAnsi" w:cstheme="minorHAnsi"/>
                <w:b/>
                <w:sz w:val="22"/>
                <w:szCs w:val="22"/>
              </w:rPr>
              <w:t>NOT MET</w:t>
            </w:r>
          </w:p>
        </w:tc>
      </w:tr>
      <w:tr w:rsidR="00994D9B" w14:paraId="4040117E" w14:textId="77777777" w:rsidTr="4A792D6F">
        <w:trPr>
          <w:trHeight w:val="2492"/>
        </w:trPr>
        <w:tc>
          <w:tcPr>
            <w:tcW w:w="1908" w:type="dxa"/>
            <w:vMerge/>
          </w:tcPr>
          <w:p w14:paraId="5FDEE49C" w14:textId="77777777" w:rsidR="00994D9B" w:rsidRPr="00994D9B" w:rsidRDefault="00994D9B" w:rsidP="00E85025">
            <w:pPr>
              <w:jc w:val="center"/>
              <w:rPr>
                <w:rFonts w:asciiTheme="minorHAnsi" w:hAnsiTheme="minorHAnsi" w:cstheme="minorHAnsi"/>
                <w:b/>
                <w:sz w:val="22"/>
                <w:szCs w:val="22"/>
              </w:rPr>
            </w:pPr>
          </w:p>
        </w:tc>
        <w:tc>
          <w:tcPr>
            <w:tcW w:w="2068" w:type="dxa"/>
          </w:tcPr>
          <w:p w14:paraId="5FEEF168" w14:textId="3220D635" w:rsidR="00994D9B" w:rsidRPr="00994D9B" w:rsidRDefault="00994D9B" w:rsidP="00E85025">
            <w:pPr>
              <w:rPr>
                <w:rFonts w:asciiTheme="minorHAnsi" w:hAnsiTheme="minorHAnsi" w:cstheme="minorHAnsi"/>
                <w:sz w:val="22"/>
                <w:szCs w:val="22"/>
              </w:rPr>
            </w:pPr>
            <w:r w:rsidRPr="00994D9B">
              <w:rPr>
                <w:rFonts w:asciiTheme="minorHAnsi" w:hAnsiTheme="minorHAnsi" w:cstheme="minorHAnsi"/>
                <w:sz w:val="22"/>
                <w:szCs w:val="22"/>
              </w:rPr>
              <w:t xml:space="preserve">Staff Interview </w:t>
            </w:r>
          </w:p>
          <w:p w14:paraId="6CB00E60" w14:textId="77777777" w:rsidR="00994D9B" w:rsidRPr="00994D9B" w:rsidRDefault="00994D9B" w:rsidP="00E85025">
            <w:pPr>
              <w:rPr>
                <w:rFonts w:asciiTheme="minorHAnsi" w:hAnsiTheme="minorHAnsi" w:cstheme="minorHAnsi"/>
                <w:sz w:val="22"/>
                <w:szCs w:val="22"/>
              </w:rPr>
            </w:pPr>
          </w:p>
          <w:p w14:paraId="392472C9" w14:textId="661CEEA2" w:rsidR="00994D9B" w:rsidRPr="00994D9B" w:rsidRDefault="00994D9B" w:rsidP="00E85025">
            <w:pPr>
              <w:rPr>
                <w:rFonts w:asciiTheme="minorHAnsi" w:hAnsiTheme="minorHAnsi" w:cstheme="minorHAnsi"/>
                <w:sz w:val="22"/>
                <w:szCs w:val="22"/>
              </w:rPr>
            </w:pPr>
            <w:r w:rsidRPr="00994D9B">
              <w:rPr>
                <w:rFonts w:asciiTheme="minorHAnsi" w:hAnsiTheme="minorHAnsi" w:cstheme="minorHAnsi"/>
                <w:sz w:val="22"/>
                <w:szCs w:val="22"/>
              </w:rPr>
              <w:t>Documentation, including local newspapers, receipts, community calendars, library cards, and menus</w:t>
            </w:r>
            <w:r w:rsidR="00C72403" w:rsidRPr="00994D9B">
              <w:rPr>
                <w:rFonts w:asciiTheme="minorHAnsi" w:hAnsiTheme="minorHAnsi" w:cstheme="minorHAnsi"/>
                <w:sz w:val="22"/>
                <w:szCs w:val="22"/>
              </w:rPr>
              <w:t>.</w:t>
            </w:r>
          </w:p>
          <w:p w14:paraId="465450E0" w14:textId="77777777" w:rsidR="00994D9B" w:rsidRPr="00994D9B" w:rsidRDefault="00994D9B" w:rsidP="00E85025">
            <w:pPr>
              <w:rPr>
                <w:rFonts w:asciiTheme="minorHAnsi" w:hAnsiTheme="minorHAnsi" w:cstheme="minorHAnsi"/>
                <w:sz w:val="22"/>
                <w:szCs w:val="22"/>
              </w:rPr>
            </w:pPr>
          </w:p>
          <w:p w14:paraId="04F50EE4" w14:textId="30C679CF" w:rsidR="00994D9B" w:rsidRPr="00994D9B" w:rsidRDefault="00994D9B" w:rsidP="00E85025">
            <w:pPr>
              <w:rPr>
                <w:rFonts w:asciiTheme="minorHAnsi" w:hAnsiTheme="minorHAnsi" w:cstheme="minorHAnsi"/>
                <w:sz w:val="22"/>
                <w:szCs w:val="22"/>
              </w:rPr>
            </w:pPr>
            <w:r w:rsidRPr="00994D9B">
              <w:rPr>
                <w:rFonts w:asciiTheme="minorHAnsi" w:hAnsiTheme="minorHAnsi" w:cstheme="minorHAnsi"/>
                <w:sz w:val="22"/>
                <w:szCs w:val="22"/>
              </w:rPr>
              <w:t xml:space="preserve">Individual interview </w:t>
            </w:r>
          </w:p>
        </w:tc>
        <w:tc>
          <w:tcPr>
            <w:tcW w:w="3060" w:type="dxa"/>
          </w:tcPr>
          <w:p w14:paraId="073351DA" w14:textId="77777777" w:rsidR="00994D9B" w:rsidRPr="00994D9B" w:rsidRDefault="00994D9B" w:rsidP="00E85025">
            <w:pPr>
              <w:rPr>
                <w:rFonts w:asciiTheme="minorHAnsi" w:hAnsiTheme="minorHAnsi" w:cstheme="minorHAnsi"/>
                <w:sz w:val="22"/>
                <w:szCs w:val="22"/>
              </w:rPr>
            </w:pPr>
            <w:r w:rsidRPr="00994D9B">
              <w:rPr>
                <w:rFonts w:asciiTheme="minorHAnsi" w:hAnsiTheme="minorHAnsi" w:cstheme="minorHAnsi"/>
                <w:sz w:val="22"/>
                <w:szCs w:val="22"/>
              </w:rPr>
              <w:t>Review staff knowledge of community resources, community transportation, and events.</w:t>
            </w:r>
          </w:p>
          <w:p w14:paraId="56D7D93B" w14:textId="77777777" w:rsidR="00994D9B" w:rsidRPr="00994D9B" w:rsidRDefault="00994D9B" w:rsidP="00E85025">
            <w:pPr>
              <w:rPr>
                <w:rFonts w:asciiTheme="minorHAnsi" w:hAnsiTheme="minorHAnsi" w:cstheme="minorHAnsi"/>
                <w:sz w:val="22"/>
                <w:szCs w:val="22"/>
              </w:rPr>
            </w:pPr>
          </w:p>
          <w:p w14:paraId="31B59FC0" w14:textId="77777777" w:rsidR="00994D9B" w:rsidRPr="00994D9B" w:rsidRDefault="00994D9B" w:rsidP="00E85025">
            <w:pPr>
              <w:rPr>
                <w:rFonts w:asciiTheme="minorHAnsi" w:hAnsiTheme="minorHAnsi" w:cstheme="minorHAnsi"/>
                <w:sz w:val="22"/>
                <w:szCs w:val="22"/>
              </w:rPr>
            </w:pPr>
            <w:r w:rsidRPr="00994D9B">
              <w:rPr>
                <w:rFonts w:asciiTheme="minorHAnsi" w:hAnsiTheme="minorHAnsi" w:cstheme="minorHAnsi"/>
                <w:sz w:val="22"/>
                <w:szCs w:val="22"/>
              </w:rPr>
              <w:t xml:space="preserve">Determine frequency, </w:t>
            </w:r>
            <w:proofErr w:type="gramStart"/>
            <w:r w:rsidRPr="00994D9B">
              <w:rPr>
                <w:rFonts w:asciiTheme="minorHAnsi" w:hAnsiTheme="minorHAnsi" w:cstheme="minorHAnsi"/>
                <w:sz w:val="22"/>
                <w:szCs w:val="22"/>
              </w:rPr>
              <w:t>type</w:t>
            </w:r>
            <w:proofErr w:type="gramEnd"/>
            <w:r w:rsidRPr="00994D9B">
              <w:rPr>
                <w:rFonts w:asciiTheme="minorHAnsi" w:hAnsiTheme="minorHAnsi" w:cstheme="minorHAnsi"/>
                <w:sz w:val="22"/>
                <w:szCs w:val="22"/>
              </w:rPr>
              <w:t xml:space="preserve"> and variety of community transactions.</w:t>
            </w:r>
          </w:p>
          <w:p w14:paraId="1FBE5122" w14:textId="77777777" w:rsidR="00994D9B" w:rsidRPr="00994D9B" w:rsidRDefault="00994D9B" w:rsidP="00E85025">
            <w:pPr>
              <w:rPr>
                <w:rFonts w:asciiTheme="minorHAnsi" w:hAnsiTheme="minorHAnsi" w:cstheme="minorHAnsi"/>
                <w:sz w:val="22"/>
                <w:szCs w:val="22"/>
              </w:rPr>
            </w:pPr>
          </w:p>
          <w:p w14:paraId="4848E89D" w14:textId="633B4AA9" w:rsidR="00994D9B" w:rsidRPr="00994D9B" w:rsidRDefault="00994D9B" w:rsidP="00E85025">
            <w:pPr>
              <w:rPr>
                <w:rFonts w:asciiTheme="minorHAnsi" w:hAnsiTheme="minorHAnsi" w:cstheme="minorHAnsi"/>
                <w:color w:val="FF0000"/>
                <w:sz w:val="22"/>
                <w:szCs w:val="22"/>
              </w:rPr>
            </w:pPr>
            <w:r w:rsidRPr="00994D9B">
              <w:rPr>
                <w:rFonts w:asciiTheme="minorHAnsi" w:hAnsiTheme="minorHAnsi" w:cstheme="minorHAnsi"/>
                <w:sz w:val="22"/>
                <w:szCs w:val="22"/>
              </w:rPr>
              <w:t>Review how individuals use community resources.</w:t>
            </w:r>
          </w:p>
        </w:tc>
        <w:tc>
          <w:tcPr>
            <w:tcW w:w="3756" w:type="dxa"/>
          </w:tcPr>
          <w:p w14:paraId="3010BA2F" w14:textId="74AC0FE8" w:rsidR="00994D9B" w:rsidRPr="00994D9B" w:rsidRDefault="00994D9B" w:rsidP="00E85025">
            <w:pPr>
              <w:rPr>
                <w:rFonts w:asciiTheme="minorHAnsi" w:hAnsiTheme="minorHAnsi" w:cstheme="minorHAnsi"/>
                <w:color w:val="FF0000"/>
                <w:sz w:val="22"/>
                <w:szCs w:val="22"/>
              </w:rPr>
            </w:pPr>
            <w:r w:rsidRPr="00994D9B">
              <w:rPr>
                <w:rFonts w:asciiTheme="minorHAnsi" w:hAnsiTheme="minorHAnsi" w:cstheme="minorHAnsi"/>
                <w:sz w:val="22"/>
                <w:szCs w:val="22"/>
              </w:rPr>
              <w:t xml:space="preserve">Staff support individuals to use varied community resources on a frequent and ongoing basis. </w:t>
            </w:r>
          </w:p>
        </w:tc>
        <w:tc>
          <w:tcPr>
            <w:tcW w:w="3822" w:type="dxa"/>
          </w:tcPr>
          <w:p w14:paraId="0CC36D2D" w14:textId="5706D86E" w:rsidR="00994D9B" w:rsidRPr="00994D9B" w:rsidRDefault="00994D9B" w:rsidP="00994D9B">
            <w:pPr>
              <w:ind w:left="98"/>
              <w:rPr>
                <w:rFonts w:asciiTheme="minorHAnsi" w:hAnsiTheme="minorHAnsi" w:cstheme="minorHAnsi"/>
                <w:color w:val="000080"/>
                <w:sz w:val="22"/>
                <w:szCs w:val="22"/>
              </w:rPr>
            </w:pPr>
            <w:r w:rsidRPr="00994D9B">
              <w:rPr>
                <w:rFonts w:asciiTheme="minorHAnsi" w:hAnsiTheme="minorHAnsi" w:cstheme="minorHAnsi"/>
                <w:sz w:val="22"/>
                <w:szCs w:val="22"/>
              </w:rPr>
              <w:t>Staff do not support individuals to use varied community resources on a frequent and ongoing basis.</w:t>
            </w:r>
          </w:p>
        </w:tc>
      </w:tr>
    </w:tbl>
    <w:p w14:paraId="020D17DF" w14:textId="77777777" w:rsidR="00427E13" w:rsidRDefault="00427E13" w:rsidP="00897223">
      <w:pPr>
        <w:rPr>
          <w:b/>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427E13" w14:paraId="1B542DAF" w14:textId="77777777" w:rsidTr="4A792D6F">
        <w:tc>
          <w:tcPr>
            <w:tcW w:w="1908" w:type="dxa"/>
            <w:vMerge w:val="restart"/>
          </w:tcPr>
          <w:p w14:paraId="15532BEC" w14:textId="77777777" w:rsidR="00427E13" w:rsidRPr="00DA120E" w:rsidRDefault="00427E13"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DA120E">
              <w:rPr>
                <w:rFonts w:asciiTheme="minorHAnsi" w:hAnsiTheme="minorHAnsi" w:cstheme="minorHAnsi"/>
                <w:b/>
                <w:sz w:val="22"/>
                <w:szCs w:val="22"/>
                <w:shd w:val="clear" w:color="auto" w:fill="D9E2F3" w:themeFill="accent1" w:themeFillTint="33"/>
              </w:rPr>
              <w:t>INDICATOR</w:t>
            </w:r>
          </w:p>
          <w:p w14:paraId="32C8A98B" w14:textId="77777777" w:rsidR="00427E13" w:rsidRPr="00DA120E" w:rsidRDefault="00427E13" w:rsidP="00E85025">
            <w:pPr>
              <w:rPr>
                <w:rFonts w:asciiTheme="minorHAnsi" w:hAnsiTheme="minorHAnsi" w:cstheme="minorHAnsi"/>
                <w:sz w:val="22"/>
                <w:szCs w:val="22"/>
              </w:rPr>
            </w:pPr>
          </w:p>
          <w:p w14:paraId="7BBC2AC6" w14:textId="7CC1F04D" w:rsidR="00DA120E" w:rsidRPr="00DA120E" w:rsidRDefault="00DA120E" w:rsidP="00E85025">
            <w:pPr>
              <w:rPr>
                <w:rFonts w:asciiTheme="minorHAnsi" w:hAnsiTheme="minorHAnsi" w:cstheme="minorHAnsi"/>
                <w:sz w:val="22"/>
                <w:szCs w:val="22"/>
              </w:rPr>
            </w:pPr>
            <w:r w:rsidRPr="00DA120E">
              <w:rPr>
                <w:rFonts w:asciiTheme="minorHAnsi" w:hAnsiTheme="minorHAnsi" w:cstheme="minorHAnsi"/>
                <w:b/>
                <w:sz w:val="22"/>
                <w:szCs w:val="22"/>
              </w:rPr>
              <w:t>C47.</w:t>
            </w:r>
            <w:r w:rsidRPr="00DA120E">
              <w:rPr>
                <w:rFonts w:asciiTheme="minorHAnsi" w:hAnsiTheme="minorHAnsi" w:cstheme="minorHAnsi"/>
                <w:sz w:val="22"/>
                <w:szCs w:val="22"/>
              </w:rPr>
              <w:t xml:space="preserve"> Individuals have full access to the community through transportation available and/or provided.</w:t>
            </w:r>
          </w:p>
          <w:p w14:paraId="571D04CC" w14:textId="77777777" w:rsidR="00427E13" w:rsidRPr="00DA120E" w:rsidRDefault="00427E13" w:rsidP="00E85025">
            <w:pPr>
              <w:jc w:val="center"/>
              <w:rPr>
                <w:rFonts w:asciiTheme="minorHAnsi" w:hAnsiTheme="minorHAnsi" w:cstheme="minorHAnsi"/>
                <w:sz w:val="22"/>
                <w:szCs w:val="22"/>
              </w:rPr>
            </w:pPr>
          </w:p>
          <w:p w14:paraId="0F4DF502" w14:textId="77777777" w:rsidR="00427E13" w:rsidRPr="00DA120E" w:rsidRDefault="00427E13"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DA120E">
              <w:rPr>
                <w:rFonts w:asciiTheme="minorHAnsi" w:hAnsiTheme="minorHAnsi" w:cstheme="minorHAnsi"/>
                <w:b/>
                <w:sz w:val="22"/>
                <w:szCs w:val="22"/>
              </w:rPr>
              <w:t>APPLICABILITY</w:t>
            </w:r>
          </w:p>
          <w:p w14:paraId="3CBCFA9C" w14:textId="77777777" w:rsidR="00427E13" w:rsidRPr="00DA120E" w:rsidRDefault="00427E13" w:rsidP="00E85025">
            <w:pPr>
              <w:jc w:val="center"/>
              <w:rPr>
                <w:rFonts w:asciiTheme="minorHAnsi" w:hAnsiTheme="minorHAnsi" w:cstheme="minorHAnsi"/>
                <w:sz w:val="22"/>
                <w:szCs w:val="22"/>
              </w:rPr>
            </w:pPr>
          </w:p>
          <w:p w14:paraId="372CBC46" w14:textId="339997F8" w:rsidR="00DA120E" w:rsidRDefault="00DA120E" w:rsidP="00E85025">
            <w:pPr>
              <w:jc w:val="center"/>
              <w:rPr>
                <w:rFonts w:asciiTheme="minorHAnsi" w:hAnsiTheme="minorHAnsi" w:cstheme="minorHAnsi"/>
                <w:sz w:val="22"/>
                <w:szCs w:val="22"/>
              </w:rPr>
            </w:pPr>
            <w:r w:rsidRPr="00DA120E">
              <w:rPr>
                <w:rFonts w:asciiTheme="minorHAnsi" w:hAnsiTheme="minorHAnsi" w:cstheme="minorHAnsi"/>
                <w:sz w:val="22"/>
                <w:szCs w:val="22"/>
              </w:rPr>
              <w:lastRenderedPageBreak/>
              <w:t xml:space="preserve">All </w:t>
            </w:r>
            <w:r w:rsidR="00E10815">
              <w:rPr>
                <w:rFonts w:asciiTheme="minorHAnsi" w:hAnsiTheme="minorHAnsi" w:cstheme="minorHAnsi"/>
                <w:sz w:val="22"/>
                <w:szCs w:val="22"/>
              </w:rPr>
              <w:t xml:space="preserve">Residential </w:t>
            </w:r>
            <w:r w:rsidRPr="00DA120E">
              <w:rPr>
                <w:rFonts w:asciiTheme="minorHAnsi" w:hAnsiTheme="minorHAnsi" w:cstheme="minorHAnsi"/>
                <w:sz w:val="22"/>
                <w:szCs w:val="22"/>
              </w:rPr>
              <w:t>Services</w:t>
            </w:r>
          </w:p>
          <w:p w14:paraId="795EEE50" w14:textId="30A29DD2" w:rsidR="00E10815" w:rsidRDefault="00E10815" w:rsidP="00E85025">
            <w:pPr>
              <w:jc w:val="center"/>
              <w:rPr>
                <w:rFonts w:asciiTheme="minorHAnsi" w:hAnsiTheme="minorHAnsi" w:cstheme="minorHAnsi"/>
                <w:sz w:val="22"/>
                <w:szCs w:val="22"/>
              </w:rPr>
            </w:pPr>
            <w:r>
              <w:rPr>
                <w:rFonts w:asciiTheme="minorHAnsi" w:hAnsiTheme="minorHAnsi" w:cstheme="minorHAnsi"/>
                <w:sz w:val="22"/>
                <w:szCs w:val="22"/>
              </w:rPr>
              <w:t>Employment</w:t>
            </w:r>
          </w:p>
          <w:p w14:paraId="6D7DE336" w14:textId="70B8846B" w:rsidR="00E10815" w:rsidRPr="00DA120E" w:rsidRDefault="00E10815" w:rsidP="00E85025">
            <w:pPr>
              <w:jc w:val="center"/>
              <w:rPr>
                <w:rFonts w:asciiTheme="minorHAnsi" w:hAnsiTheme="minorHAnsi" w:cstheme="minorHAnsi"/>
                <w:sz w:val="22"/>
                <w:szCs w:val="22"/>
              </w:rPr>
            </w:pPr>
            <w:r>
              <w:rPr>
                <w:rFonts w:asciiTheme="minorHAnsi" w:hAnsiTheme="minorHAnsi" w:cstheme="minorHAnsi"/>
                <w:sz w:val="22"/>
                <w:szCs w:val="22"/>
              </w:rPr>
              <w:t>CBDS</w:t>
            </w:r>
          </w:p>
          <w:p w14:paraId="38E704F2" w14:textId="77777777" w:rsidR="00427E13" w:rsidRPr="00DA120E" w:rsidRDefault="00427E13" w:rsidP="00E85025">
            <w:pPr>
              <w:jc w:val="center"/>
              <w:rPr>
                <w:rFonts w:asciiTheme="minorHAnsi" w:hAnsiTheme="minorHAnsi" w:cstheme="minorHAnsi"/>
                <w:sz w:val="22"/>
                <w:szCs w:val="22"/>
              </w:rPr>
            </w:pPr>
          </w:p>
        </w:tc>
        <w:tc>
          <w:tcPr>
            <w:tcW w:w="2068" w:type="dxa"/>
            <w:shd w:val="clear" w:color="auto" w:fill="D9E2F3" w:themeFill="accent1" w:themeFillTint="33"/>
          </w:tcPr>
          <w:p w14:paraId="5465F687" w14:textId="4A75AF52" w:rsidR="001E0BAB" w:rsidRDefault="002D58DF" w:rsidP="00DA120E">
            <w:pPr>
              <w:rPr>
                <w:rFonts w:asciiTheme="minorHAnsi" w:hAnsiTheme="minorHAnsi" w:cstheme="minorHAnsi"/>
                <w:b/>
                <w:sz w:val="22"/>
                <w:szCs w:val="22"/>
              </w:rPr>
            </w:pPr>
            <w:r>
              <w:rPr>
                <w:rFonts w:asciiTheme="minorHAnsi" w:hAnsiTheme="minorHAnsi" w:cstheme="minorHAnsi"/>
                <w:b/>
                <w:sz w:val="22"/>
                <w:szCs w:val="22"/>
              </w:rPr>
              <w:lastRenderedPageBreak/>
              <w:t>7.04 (c) 2</w:t>
            </w:r>
          </w:p>
          <w:p w14:paraId="726CEA11" w14:textId="77777777" w:rsidR="001E0BAB" w:rsidRDefault="001E0BAB" w:rsidP="00DA120E">
            <w:pPr>
              <w:rPr>
                <w:rFonts w:asciiTheme="minorHAnsi" w:hAnsiTheme="minorHAnsi" w:cstheme="minorHAnsi"/>
                <w:b/>
                <w:sz w:val="22"/>
                <w:szCs w:val="22"/>
              </w:rPr>
            </w:pPr>
          </w:p>
          <w:p w14:paraId="11B57C54" w14:textId="39C45288" w:rsidR="00427E13" w:rsidRPr="00DA120E" w:rsidRDefault="00427E13" w:rsidP="00DA120E">
            <w:pPr>
              <w:rPr>
                <w:rFonts w:asciiTheme="minorHAnsi" w:hAnsiTheme="minorHAnsi" w:cstheme="minorHAnsi"/>
                <w:b/>
                <w:sz w:val="22"/>
                <w:szCs w:val="22"/>
              </w:rPr>
            </w:pPr>
          </w:p>
        </w:tc>
        <w:tc>
          <w:tcPr>
            <w:tcW w:w="10638" w:type="dxa"/>
            <w:gridSpan w:val="3"/>
            <w:shd w:val="clear" w:color="auto" w:fill="auto"/>
          </w:tcPr>
          <w:p w14:paraId="7A6F4FC5" w14:textId="67D1FFE3" w:rsidR="00427E13" w:rsidRPr="00DA120E" w:rsidRDefault="002D58DF" w:rsidP="00E85025">
            <w:pPr>
              <w:rPr>
                <w:rFonts w:asciiTheme="minorHAnsi" w:hAnsiTheme="minorHAnsi" w:cstheme="minorHAnsi"/>
                <w:sz w:val="22"/>
                <w:szCs w:val="22"/>
              </w:rPr>
            </w:pPr>
            <w:r w:rsidRPr="00264D05">
              <w:rPr>
                <w:rFonts w:asciiTheme="minorHAnsi" w:hAnsiTheme="minorHAnsi" w:cstheme="minorHAnsi"/>
                <w:sz w:val="22"/>
                <w:szCs w:val="22"/>
              </w:rPr>
              <w:t xml:space="preserve">Community Membership. Opportunities to participate in, be integrated into, and contribute to the life of their community </w:t>
            </w:r>
            <w:proofErr w:type="gramStart"/>
            <w:r w:rsidRPr="00264D05">
              <w:rPr>
                <w:rFonts w:asciiTheme="minorHAnsi" w:hAnsiTheme="minorHAnsi" w:cstheme="minorHAnsi"/>
                <w:sz w:val="22"/>
                <w:szCs w:val="22"/>
              </w:rPr>
              <w:t>through:</w:t>
            </w:r>
            <w:proofErr w:type="gramEnd"/>
            <w:r w:rsidRPr="00264D05">
              <w:rPr>
                <w:rFonts w:asciiTheme="minorHAnsi" w:hAnsiTheme="minorHAnsi" w:cstheme="minorHAnsi"/>
                <w:sz w:val="22"/>
                <w:szCs w:val="22"/>
              </w:rPr>
              <w:t xml:space="preserve"> 2. access to the same services and resources used by neighbors and other people in the community;</w:t>
            </w:r>
          </w:p>
        </w:tc>
      </w:tr>
      <w:tr w:rsidR="00C72403" w14:paraId="4C9546EB" w14:textId="77777777" w:rsidTr="4A792D6F">
        <w:tc>
          <w:tcPr>
            <w:tcW w:w="1908" w:type="dxa"/>
            <w:vMerge/>
          </w:tcPr>
          <w:p w14:paraId="176BC028" w14:textId="77777777" w:rsidR="00C72403" w:rsidRPr="00DA120E" w:rsidRDefault="00C72403"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1BB77CA6" w14:textId="08C5AD41" w:rsidR="00C72403" w:rsidRDefault="00C72403" w:rsidP="00DA120E">
            <w:pPr>
              <w:rPr>
                <w:rFonts w:asciiTheme="minorHAnsi" w:hAnsiTheme="minorHAnsi" w:cstheme="minorHAnsi"/>
                <w:b/>
                <w:sz w:val="22"/>
                <w:szCs w:val="22"/>
              </w:rPr>
            </w:pPr>
            <w:r w:rsidRPr="00DA120E">
              <w:rPr>
                <w:rFonts w:asciiTheme="minorHAnsi" w:hAnsiTheme="minorHAnsi" w:cstheme="minorHAnsi"/>
                <w:b/>
                <w:sz w:val="22"/>
                <w:szCs w:val="22"/>
              </w:rPr>
              <w:t>Based Setting</w:t>
            </w:r>
            <w:r>
              <w:rPr>
                <w:rFonts w:asciiTheme="minorHAnsi" w:hAnsiTheme="minorHAnsi" w:cstheme="minorHAnsi"/>
                <w:b/>
                <w:sz w:val="22"/>
                <w:szCs w:val="22"/>
              </w:rPr>
              <w:t xml:space="preserve"> </w:t>
            </w:r>
            <w:r w:rsidRPr="00DA120E">
              <w:rPr>
                <w:rFonts w:asciiTheme="minorHAnsi" w:hAnsiTheme="minorHAnsi" w:cstheme="minorHAnsi"/>
                <w:b/>
                <w:sz w:val="22"/>
                <w:szCs w:val="22"/>
              </w:rPr>
              <w:t>(a) (1) (</w:t>
            </w:r>
            <w:proofErr w:type="spellStart"/>
            <w:r w:rsidRPr="00DA120E">
              <w:rPr>
                <w:rFonts w:asciiTheme="minorHAnsi" w:hAnsiTheme="minorHAnsi" w:cstheme="minorHAnsi"/>
                <w:b/>
                <w:sz w:val="22"/>
                <w:szCs w:val="22"/>
              </w:rPr>
              <w:t>i</w:t>
            </w:r>
            <w:proofErr w:type="spellEnd"/>
            <w:r w:rsidRPr="00DA120E">
              <w:rPr>
                <w:rFonts w:asciiTheme="minorHAnsi" w:hAnsiTheme="minorHAnsi" w:cstheme="minorHAnsi"/>
                <w:b/>
                <w:sz w:val="22"/>
                <w:szCs w:val="22"/>
              </w:rPr>
              <w:t>):CMS § 441.530 Home and Community-</w:t>
            </w:r>
          </w:p>
        </w:tc>
        <w:tc>
          <w:tcPr>
            <w:tcW w:w="10638" w:type="dxa"/>
            <w:gridSpan w:val="3"/>
            <w:shd w:val="clear" w:color="auto" w:fill="auto"/>
          </w:tcPr>
          <w:p w14:paraId="6935B608" w14:textId="1C724BC8" w:rsidR="00C72403" w:rsidRDefault="00C72403" w:rsidP="00DA120E">
            <w:pPr>
              <w:rPr>
                <w:rFonts w:asciiTheme="minorHAnsi" w:hAnsiTheme="minorHAnsi" w:cstheme="minorHAnsi"/>
                <w:sz w:val="22"/>
                <w:szCs w:val="22"/>
              </w:rPr>
            </w:pPr>
            <w:r w:rsidRPr="00DA120E">
              <w:rPr>
                <w:rFonts w:asciiTheme="minorHAnsi" w:hAnsiTheme="minorHAnsi" w:cstheme="minorHAnsi"/>
                <w:sz w:val="22"/>
                <w:szCs w:val="22"/>
              </w:rPr>
              <w:t>The setting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tc>
      </w:tr>
      <w:tr w:rsidR="00427E13" w14:paraId="745DB831" w14:textId="77777777" w:rsidTr="4A792D6F">
        <w:tc>
          <w:tcPr>
            <w:tcW w:w="1908" w:type="dxa"/>
            <w:vMerge/>
          </w:tcPr>
          <w:p w14:paraId="07694275" w14:textId="77777777" w:rsidR="00427E13" w:rsidRPr="00DA120E" w:rsidRDefault="00427E13" w:rsidP="00E85025">
            <w:pPr>
              <w:jc w:val="center"/>
              <w:rPr>
                <w:rFonts w:asciiTheme="minorHAnsi" w:hAnsiTheme="minorHAnsi" w:cstheme="minorHAnsi"/>
                <w:sz w:val="22"/>
                <w:szCs w:val="22"/>
              </w:rPr>
            </w:pPr>
          </w:p>
        </w:tc>
        <w:tc>
          <w:tcPr>
            <w:tcW w:w="12706" w:type="dxa"/>
            <w:gridSpan w:val="4"/>
          </w:tcPr>
          <w:p w14:paraId="6C27389A" w14:textId="77777777" w:rsidR="00427E13" w:rsidRPr="00DA120E" w:rsidRDefault="00427E13" w:rsidP="00E85025">
            <w:pPr>
              <w:shd w:val="clear" w:color="auto" w:fill="D9E2F3" w:themeFill="accent1" w:themeFillTint="33"/>
              <w:rPr>
                <w:rFonts w:asciiTheme="minorHAnsi" w:hAnsiTheme="minorHAnsi" w:cstheme="minorHAnsi"/>
                <w:b/>
                <w:sz w:val="22"/>
                <w:szCs w:val="22"/>
              </w:rPr>
            </w:pPr>
            <w:r w:rsidRPr="00DA120E">
              <w:rPr>
                <w:rFonts w:asciiTheme="minorHAnsi" w:hAnsiTheme="minorHAnsi" w:cstheme="minorHAnsi"/>
                <w:b/>
                <w:sz w:val="22"/>
                <w:szCs w:val="22"/>
              </w:rPr>
              <w:t>GUIDELINES:</w:t>
            </w:r>
          </w:p>
          <w:p w14:paraId="22F34FA7" w14:textId="7E6D9767" w:rsidR="00DA120E" w:rsidRPr="00DA120E" w:rsidRDefault="34F143D7" w:rsidP="4A792D6F">
            <w:pPr>
              <w:rPr>
                <w:rFonts w:asciiTheme="minorHAnsi" w:hAnsiTheme="minorHAnsi" w:cstheme="minorBidi"/>
                <w:sz w:val="22"/>
                <w:szCs w:val="22"/>
              </w:rPr>
            </w:pPr>
            <w:r w:rsidRPr="4A792D6F">
              <w:rPr>
                <w:rFonts w:asciiTheme="minorHAnsi" w:hAnsiTheme="minorHAnsi" w:cstheme="minorBidi"/>
                <w:sz w:val="22"/>
                <w:szCs w:val="22"/>
              </w:rPr>
              <w:t xml:space="preserve"> </w:t>
            </w:r>
            <w:r w:rsidR="732B6275" w:rsidRPr="4A792D6F">
              <w:rPr>
                <w:rFonts w:asciiTheme="minorHAnsi" w:hAnsiTheme="minorHAnsi" w:cstheme="minorBidi"/>
                <w:sz w:val="22"/>
                <w:szCs w:val="22"/>
              </w:rPr>
              <w:t xml:space="preserve">Transportation to and from community resources and activities including work sites in the community, and within the community is a key component in assuring community access and integration.  Individuals living in urban, rural, and suburban settings need to be provided with routine and ongoing ways to travel to activities and access the community.  This might include utilizing a provider vehicle, which is unmarked and indistinguishable from other vehicles typical in the community.  However, staff support in transportation is not limited to direct provision of transportation in provider vehicles.  Individuals need to have various </w:t>
            </w:r>
            <w:r w:rsidR="732B6275" w:rsidRPr="4A792D6F">
              <w:rPr>
                <w:rFonts w:asciiTheme="minorHAnsi" w:hAnsiTheme="minorHAnsi" w:cstheme="minorBidi"/>
                <w:sz w:val="22"/>
                <w:szCs w:val="22"/>
              </w:rPr>
              <w:lastRenderedPageBreak/>
              <w:t xml:space="preserve">mechanisms to get to community resources at the frequency and to the places desired.  Staff must facilitate the use of transportation, such as with friends, other natural supports, staff private vehicles, cabs, private cars, and public transportation (as available) including The Ride.  </w:t>
            </w:r>
          </w:p>
          <w:p w14:paraId="6B437ED3" w14:textId="77777777" w:rsidR="00DA120E" w:rsidRPr="00DA120E" w:rsidRDefault="00DA120E" w:rsidP="00DA120E">
            <w:pPr>
              <w:rPr>
                <w:rFonts w:asciiTheme="minorHAnsi" w:hAnsiTheme="minorHAnsi" w:cstheme="minorHAnsi"/>
                <w:sz w:val="22"/>
                <w:szCs w:val="22"/>
              </w:rPr>
            </w:pPr>
          </w:p>
          <w:p w14:paraId="37B34B54" w14:textId="7433002C" w:rsidR="00427E13" w:rsidRPr="00DA120E" w:rsidRDefault="00DA120E" w:rsidP="00DA120E">
            <w:pPr>
              <w:rPr>
                <w:rFonts w:asciiTheme="minorHAnsi" w:hAnsiTheme="minorHAnsi" w:cstheme="minorHAnsi"/>
                <w:sz w:val="22"/>
                <w:szCs w:val="22"/>
              </w:rPr>
            </w:pPr>
            <w:r w:rsidRPr="00DA120E">
              <w:rPr>
                <w:rFonts w:asciiTheme="minorHAnsi" w:hAnsiTheme="minorHAnsi" w:cstheme="minorHAnsi"/>
                <w:sz w:val="22"/>
                <w:szCs w:val="22"/>
              </w:rPr>
              <w:t xml:space="preserve">Staff support individuals to become more independent in safely traveling within their community, such as by learning about and using public transportation or </w:t>
            </w:r>
            <w:proofErr w:type="gramStart"/>
            <w:r w:rsidRPr="00DA120E">
              <w:rPr>
                <w:rFonts w:asciiTheme="minorHAnsi" w:hAnsiTheme="minorHAnsi" w:cstheme="minorHAnsi"/>
                <w:sz w:val="22"/>
                <w:szCs w:val="22"/>
              </w:rPr>
              <w:t>cabs, and</w:t>
            </w:r>
            <w:proofErr w:type="gramEnd"/>
            <w:r w:rsidRPr="00DA120E">
              <w:rPr>
                <w:rFonts w:asciiTheme="minorHAnsi" w:hAnsiTheme="minorHAnsi" w:cstheme="minorHAnsi"/>
                <w:sz w:val="22"/>
                <w:szCs w:val="22"/>
              </w:rPr>
              <w:t xml:space="preserve"> supporting individuals to walk to and from resources and activities within the community, including work sites in the community.  Cell phones and other tools can be provided to ensure that individuals can independently travel to community activities yet have a way to contact staff should the need arise.  </w:t>
            </w:r>
          </w:p>
        </w:tc>
      </w:tr>
      <w:tr w:rsidR="00427E13" w14:paraId="2876654D" w14:textId="77777777" w:rsidTr="4A792D6F">
        <w:tc>
          <w:tcPr>
            <w:tcW w:w="1908" w:type="dxa"/>
            <w:vMerge/>
          </w:tcPr>
          <w:p w14:paraId="4A703878" w14:textId="77777777" w:rsidR="00427E13" w:rsidRPr="00DA120E" w:rsidRDefault="00427E13" w:rsidP="00E85025">
            <w:pPr>
              <w:jc w:val="center"/>
              <w:rPr>
                <w:rFonts w:asciiTheme="minorHAnsi" w:hAnsiTheme="minorHAnsi" w:cstheme="minorHAnsi"/>
                <w:b/>
                <w:sz w:val="22"/>
                <w:szCs w:val="22"/>
              </w:rPr>
            </w:pPr>
          </w:p>
        </w:tc>
        <w:tc>
          <w:tcPr>
            <w:tcW w:w="2068" w:type="dxa"/>
            <w:shd w:val="clear" w:color="auto" w:fill="D9E2F3" w:themeFill="accent1" w:themeFillTint="33"/>
          </w:tcPr>
          <w:p w14:paraId="4E33396C" w14:textId="77777777" w:rsidR="00427E13" w:rsidRPr="00DA120E" w:rsidRDefault="00427E13" w:rsidP="00E85025">
            <w:pPr>
              <w:jc w:val="center"/>
              <w:rPr>
                <w:rFonts w:asciiTheme="minorHAnsi" w:hAnsiTheme="minorHAnsi" w:cstheme="minorHAnsi"/>
                <w:sz w:val="22"/>
                <w:szCs w:val="22"/>
              </w:rPr>
            </w:pPr>
            <w:r w:rsidRPr="00DA120E">
              <w:rPr>
                <w:rFonts w:asciiTheme="minorHAnsi" w:hAnsiTheme="minorHAnsi" w:cstheme="minorHAnsi"/>
                <w:b/>
                <w:sz w:val="22"/>
                <w:szCs w:val="22"/>
              </w:rPr>
              <w:t>INFORMATION SOURCE</w:t>
            </w:r>
          </w:p>
        </w:tc>
        <w:tc>
          <w:tcPr>
            <w:tcW w:w="3060" w:type="dxa"/>
            <w:shd w:val="clear" w:color="auto" w:fill="D9E2F3" w:themeFill="accent1" w:themeFillTint="33"/>
          </w:tcPr>
          <w:p w14:paraId="1E2EB84E" w14:textId="77777777" w:rsidR="00427E13" w:rsidRPr="00DA120E" w:rsidRDefault="00427E13" w:rsidP="00E85025">
            <w:pPr>
              <w:jc w:val="center"/>
              <w:rPr>
                <w:rFonts w:asciiTheme="minorHAnsi" w:hAnsiTheme="minorHAnsi" w:cstheme="minorHAnsi"/>
                <w:sz w:val="22"/>
                <w:szCs w:val="22"/>
              </w:rPr>
            </w:pPr>
            <w:r w:rsidRPr="00DA120E">
              <w:rPr>
                <w:rFonts w:asciiTheme="minorHAnsi" w:hAnsiTheme="minorHAnsi" w:cstheme="minorHAnsi"/>
                <w:b/>
                <w:sz w:val="22"/>
                <w:szCs w:val="22"/>
              </w:rPr>
              <w:t>HOW MEASURED</w:t>
            </w:r>
          </w:p>
        </w:tc>
        <w:tc>
          <w:tcPr>
            <w:tcW w:w="3756" w:type="dxa"/>
            <w:shd w:val="clear" w:color="auto" w:fill="D9E2F3" w:themeFill="accent1" w:themeFillTint="33"/>
          </w:tcPr>
          <w:p w14:paraId="01615A89" w14:textId="77777777" w:rsidR="00427E13" w:rsidRPr="00DA120E" w:rsidRDefault="00427E13" w:rsidP="00E85025">
            <w:pPr>
              <w:jc w:val="center"/>
              <w:rPr>
                <w:rFonts w:asciiTheme="minorHAnsi" w:hAnsiTheme="minorHAnsi" w:cstheme="minorHAnsi"/>
                <w:sz w:val="22"/>
                <w:szCs w:val="22"/>
              </w:rPr>
            </w:pPr>
            <w:r w:rsidRPr="00DA120E">
              <w:rPr>
                <w:rFonts w:asciiTheme="minorHAnsi" w:hAnsiTheme="minorHAnsi" w:cstheme="minorHAnsi"/>
                <w:b/>
                <w:sz w:val="22"/>
                <w:szCs w:val="22"/>
              </w:rPr>
              <w:t>CRITERIA FOR STANDARD MET</w:t>
            </w:r>
          </w:p>
        </w:tc>
        <w:tc>
          <w:tcPr>
            <w:tcW w:w="3822" w:type="dxa"/>
            <w:shd w:val="clear" w:color="auto" w:fill="D9E2F3" w:themeFill="accent1" w:themeFillTint="33"/>
          </w:tcPr>
          <w:p w14:paraId="0EDAF737" w14:textId="77777777" w:rsidR="00427E13" w:rsidRPr="00DA120E" w:rsidRDefault="00427E13" w:rsidP="00E85025">
            <w:pPr>
              <w:jc w:val="center"/>
              <w:rPr>
                <w:rFonts w:asciiTheme="minorHAnsi" w:hAnsiTheme="minorHAnsi" w:cstheme="minorHAnsi"/>
                <w:b/>
                <w:sz w:val="22"/>
                <w:szCs w:val="22"/>
              </w:rPr>
            </w:pPr>
            <w:r w:rsidRPr="00DA120E">
              <w:rPr>
                <w:rFonts w:asciiTheme="minorHAnsi" w:hAnsiTheme="minorHAnsi" w:cstheme="minorHAnsi"/>
                <w:b/>
                <w:sz w:val="22"/>
                <w:szCs w:val="22"/>
              </w:rPr>
              <w:t>CRITERIA FOR STANDARD</w:t>
            </w:r>
          </w:p>
          <w:p w14:paraId="014AAA5D" w14:textId="77777777" w:rsidR="00427E13" w:rsidRPr="00DA120E" w:rsidRDefault="00427E13" w:rsidP="00E85025">
            <w:pPr>
              <w:jc w:val="center"/>
              <w:rPr>
                <w:rFonts w:asciiTheme="minorHAnsi" w:hAnsiTheme="minorHAnsi" w:cstheme="minorHAnsi"/>
                <w:sz w:val="22"/>
                <w:szCs w:val="22"/>
              </w:rPr>
            </w:pPr>
            <w:r w:rsidRPr="00DA120E">
              <w:rPr>
                <w:rFonts w:asciiTheme="minorHAnsi" w:hAnsiTheme="minorHAnsi" w:cstheme="minorHAnsi"/>
                <w:b/>
                <w:sz w:val="22"/>
                <w:szCs w:val="22"/>
              </w:rPr>
              <w:t>NOT MET</w:t>
            </w:r>
          </w:p>
        </w:tc>
      </w:tr>
      <w:tr w:rsidR="00DA120E" w14:paraId="0876BEE2" w14:textId="77777777" w:rsidTr="4A792D6F">
        <w:trPr>
          <w:trHeight w:val="2492"/>
        </w:trPr>
        <w:tc>
          <w:tcPr>
            <w:tcW w:w="1908" w:type="dxa"/>
            <w:vMerge/>
          </w:tcPr>
          <w:p w14:paraId="6118FCF2" w14:textId="77777777" w:rsidR="00DA120E" w:rsidRPr="00DA120E" w:rsidRDefault="00DA120E" w:rsidP="00E85025">
            <w:pPr>
              <w:jc w:val="center"/>
              <w:rPr>
                <w:rFonts w:asciiTheme="minorHAnsi" w:hAnsiTheme="minorHAnsi" w:cstheme="minorHAnsi"/>
                <w:b/>
                <w:sz w:val="22"/>
                <w:szCs w:val="22"/>
              </w:rPr>
            </w:pPr>
          </w:p>
        </w:tc>
        <w:tc>
          <w:tcPr>
            <w:tcW w:w="2068" w:type="dxa"/>
          </w:tcPr>
          <w:p w14:paraId="6CF51224" w14:textId="77777777" w:rsidR="00DA120E" w:rsidRPr="00DA120E" w:rsidRDefault="00DA120E" w:rsidP="00E85025">
            <w:pPr>
              <w:rPr>
                <w:rFonts w:asciiTheme="minorHAnsi" w:hAnsiTheme="minorHAnsi" w:cstheme="minorHAnsi"/>
                <w:sz w:val="22"/>
                <w:szCs w:val="22"/>
              </w:rPr>
            </w:pPr>
            <w:r w:rsidRPr="00DA120E">
              <w:rPr>
                <w:rFonts w:asciiTheme="minorHAnsi" w:hAnsiTheme="minorHAnsi" w:cstheme="minorHAnsi"/>
                <w:sz w:val="22"/>
                <w:szCs w:val="22"/>
              </w:rPr>
              <w:t>Staff Interview – on site</w:t>
            </w:r>
          </w:p>
          <w:p w14:paraId="37933639" w14:textId="77777777" w:rsidR="00DA120E" w:rsidRPr="00DA120E" w:rsidRDefault="00DA120E" w:rsidP="00E85025">
            <w:pPr>
              <w:rPr>
                <w:rFonts w:asciiTheme="minorHAnsi" w:hAnsiTheme="minorHAnsi" w:cstheme="minorHAnsi"/>
                <w:sz w:val="22"/>
                <w:szCs w:val="22"/>
              </w:rPr>
            </w:pPr>
          </w:p>
          <w:p w14:paraId="2593FD01" w14:textId="77777777" w:rsidR="00DA120E" w:rsidRPr="00DA120E" w:rsidRDefault="00DA120E" w:rsidP="00E85025">
            <w:pPr>
              <w:rPr>
                <w:rFonts w:asciiTheme="minorHAnsi" w:hAnsiTheme="minorHAnsi" w:cstheme="minorHAnsi"/>
                <w:sz w:val="22"/>
                <w:szCs w:val="22"/>
              </w:rPr>
            </w:pPr>
            <w:r w:rsidRPr="00DA120E">
              <w:rPr>
                <w:rFonts w:asciiTheme="minorHAnsi" w:hAnsiTheme="minorHAnsi" w:cstheme="minorHAnsi"/>
                <w:sz w:val="22"/>
                <w:szCs w:val="22"/>
              </w:rPr>
              <w:t>Individual interview – on site</w:t>
            </w:r>
          </w:p>
          <w:p w14:paraId="5F054CE3" w14:textId="77777777" w:rsidR="00DA120E" w:rsidRPr="00DA120E" w:rsidRDefault="00DA120E" w:rsidP="00E85025">
            <w:pPr>
              <w:rPr>
                <w:rFonts w:asciiTheme="minorHAnsi" w:hAnsiTheme="minorHAnsi" w:cstheme="minorHAnsi"/>
                <w:sz w:val="22"/>
                <w:szCs w:val="22"/>
              </w:rPr>
            </w:pPr>
          </w:p>
          <w:p w14:paraId="16ACC5EE" w14:textId="69637954" w:rsidR="00DA120E" w:rsidRPr="00DA120E" w:rsidRDefault="00DA120E" w:rsidP="00E85025">
            <w:pPr>
              <w:rPr>
                <w:rFonts w:asciiTheme="minorHAnsi" w:hAnsiTheme="minorHAnsi" w:cstheme="minorHAnsi"/>
                <w:sz w:val="22"/>
                <w:szCs w:val="22"/>
              </w:rPr>
            </w:pPr>
            <w:r w:rsidRPr="00DA120E">
              <w:rPr>
                <w:rFonts w:asciiTheme="minorHAnsi" w:hAnsiTheme="minorHAnsi" w:cstheme="minorHAnsi"/>
                <w:sz w:val="22"/>
                <w:szCs w:val="22"/>
              </w:rPr>
              <w:t>Transportation / community logs and documentation such as vehicle information, bus passes, receipts for cabs</w:t>
            </w:r>
          </w:p>
        </w:tc>
        <w:tc>
          <w:tcPr>
            <w:tcW w:w="3060" w:type="dxa"/>
          </w:tcPr>
          <w:p w14:paraId="283275B1" w14:textId="77777777" w:rsidR="00DA120E" w:rsidRPr="00DA120E" w:rsidRDefault="00DA120E" w:rsidP="00E85025">
            <w:pPr>
              <w:rPr>
                <w:rFonts w:asciiTheme="minorHAnsi" w:hAnsiTheme="minorHAnsi" w:cstheme="minorHAnsi"/>
                <w:sz w:val="22"/>
                <w:szCs w:val="22"/>
              </w:rPr>
            </w:pPr>
            <w:r w:rsidRPr="00DA120E">
              <w:rPr>
                <w:rFonts w:asciiTheme="minorHAnsi" w:hAnsiTheme="minorHAnsi" w:cstheme="minorHAnsi"/>
                <w:sz w:val="22"/>
                <w:szCs w:val="22"/>
              </w:rPr>
              <w:t>Assess what methods of transportation are utilized routinely to support individuals to travel to activities and access the community.  (</w:t>
            </w:r>
            <w:proofErr w:type="gramStart"/>
            <w:r w:rsidRPr="00DA120E">
              <w:rPr>
                <w:rFonts w:asciiTheme="minorHAnsi" w:hAnsiTheme="minorHAnsi" w:cstheme="minorHAnsi"/>
                <w:sz w:val="22"/>
                <w:szCs w:val="22"/>
              </w:rPr>
              <w:t>provider</w:t>
            </w:r>
            <w:proofErr w:type="gramEnd"/>
            <w:r w:rsidRPr="00DA120E">
              <w:rPr>
                <w:rFonts w:asciiTheme="minorHAnsi" w:hAnsiTheme="minorHAnsi" w:cstheme="minorHAnsi"/>
                <w:sz w:val="22"/>
                <w:szCs w:val="22"/>
              </w:rPr>
              <w:t xml:space="preserve"> vehicle; public transportation)</w:t>
            </w:r>
          </w:p>
          <w:p w14:paraId="32D9C98A" w14:textId="77777777" w:rsidR="00DA120E" w:rsidRPr="00DA120E" w:rsidRDefault="00DA120E" w:rsidP="00E85025">
            <w:pPr>
              <w:rPr>
                <w:rFonts w:asciiTheme="minorHAnsi" w:hAnsiTheme="minorHAnsi" w:cstheme="minorHAnsi"/>
                <w:sz w:val="22"/>
                <w:szCs w:val="22"/>
              </w:rPr>
            </w:pPr>
          </w:p>
          <w:p w14:paraId="7D31F228" w14:textId="456DE6B7" w:rsidR="00DA120E" w:rsidRPr="00DA120E" w:rsidRDefault="00DA120E" w:rsidP="00DA120E">
            <w:pPr>
              <w:rPr>
                <w:rFonts w:asciiTheme="minorHAnsi" w:hAnsiTheme="minorHAnsi" w:cstheme="minorHAnsi"/>
                <w:color w:val="FF0000"/>
                <w:sz w:val="22"/>
                <w:szCs w:val="22"/>
              </w:rPr>
            </w:pPr>
            <w:r w:rsidRPr="00DA120E">
              <w:rPr>
                <w:rFonts w:asciiTheme="minorHAnsi" w:hAnsiTheme="minorHAnsi" w:cstheme="minorHAnsi"/>
                <w:sz w:val="22"/>
                <w:szCs w:val="22"/>
              </w:rPr>
              <w:t>Assess what actions and measures staff take and at what frequency, to facilitate the use of transportation (</w:t>
            </w:r>
            <w:proofErr w:type="spellStart"/>
            <w:proofErr w:type="gramStart"/>
            <w:r w:rsidRPr="00DA120E">
              <w:rPr>
                <w:rFonts w:asciiTheme="minorHAnsi" w:hAnsiTheme="minorHAnsi" w:cstheme="minorHAnsi"/>
                <w:sz w:val="22"/>
                <w:szCs w:val="22"/>
              </w:rPr>
              <w:t>eg</w:t>
            </w:r>
            <w:proofErr w:type="spellEnd"/>
            <w:proofErr w:type="gramEnd"/>
            <w:r w:rsidRPr="00DA120E">
              <w:rPr>
                <w:rFonts w:asciiTheme="minorHAnsi" w:hAnsiTheme="minorHAnsi" w:cstheme="minorHAnsi"/>
                <w:sz w:val="22"/>
                <w:szCs w:val="22"/>
              </w:rPr>
              <w:t xml:space="preserve"> supporting individual to travel by public transportation; familiarizing individual / supporting individuals to learn transportation routes; calling a cab).  </w:t>
            </w:r>
          </w:p>
        </w:tc>
        <w:tc>
          <w:tcPr>
            <w:tcW w:w="3756" w:type="dxa"/>
          </w:tcPr>
          <w:p w14:paraId="59DAF52A" w14:textId="77777777" w:rsidR="00DA120E" w:rsidRPr="00DA120E" w:rsidRDefault="00DA120E" w:rsidP="00A876D3">
            <w:pPr>
              <w:pStyle w:val="ListParagraph"/>
              <w:numPr>
                <w:ilvl w:val="0"/>
                <w:numId w:val="48"/>
              </w:numPr>
              <w:ind w:left="344"/>
              <w:rPr>
                <w:rFonts w:asciiTheme="minorHAnsi" w:hAnsiTheme="minorHAnsi" w:cstheme="minorHAnsi"/>
                <w:sz w:val="22"/>
                <w:szCs w:val="22"/>
              </w:rPr>
            </w:pPr>
            <w:r w:rsidRPr="00DA120E">
              <w:rPr>
                <w:rFonts w:asciiTheme="minorHAnsi" w:hAnsiTheme="minorHAnsi" w:cstheme="minorHAnsi"/>
                <w:sz w:val="22"/>
                <w:szCs w:val="22"/>
              </w:rPr>
              <w:t xml:space="preserve">Transportation is available </w:t>
            </w:r>
          </w:p>
          <w:p w14:paraId="48B88E75" w14:textId="77777777" w:rsidR="00DA120E" w:rsidRPr="00DA120E" w:rsidRDefault="00DA120E" w:rsidP="00A876D3">
            <w:pPr>
              <w:pStyle w:val="ListParagraph"/>
              <w:numPr>
                <w:ilvl w:val="0"/>
                <w:numId w:val="48"/>
              </w:numPr>
              <w:ind w:left="344"/>
              <w:rPr>
                <w:rFonts w:asciiTheme="minorHAnsi" w:hAnsiTheme="minorHAnsi" w:cstheme="minorHAnsi"/>
                <w:sz w:val="22"/>
                <w:szCs w:val="22"/>
              </w:rPr>
            </w:pPr>
            <w:r w:rsidRPr="00DA120E">
              <w:rPr>
                <w:rFonts w:asciiTheme="minorHAnsi" w:hAnsiTheme="minorHAnsi" w:cstheme="minorHAnsi"/>
                <w:b/>
                <w:sz w:val="22"/>
                <w:szCs w:val="22"/>
                <w:u w:val="single"/>
              </w:rPr>
              <w:t>and/or</w:t>
            </w:r>
            <w:r w:rsidRPr="00DA120E">
              <w:rPr>
                <w:rFonts w:asciiTheme="minorHAnsi" w:hAnsiTheme="minorHAnsi" w:cstheme="minorHAnsi"/>
                <w:sz w:val="22"/>
                <w:szCs w:val="22"/>
              </w:rPr>
              <w:t xml:space="preserve"> provided </w:t>
            </w:r>
          </w:p>
          <w:p w14:paraId="0023D94D" w14:textId="6B3E09B9" w:rsidR="00DA120E" w:rsidRPr="00DA120E" w:rsidRDefault="00DA120E" w:rsidP="00A876D3">
            <w:pPr>
              <w:pStyle w:val="ListParagraph"/>
              <w:numPr>
                <w:ilvl w:val="0"/>
                <w:numId w:val="48"/>
              </w:numPr>
              <w:ind w:left="344"/>
              <w:rPr>
                <w:rFonts w:asciiTheme="minorHAnsi" w:hAnsiTheme="minorHAnsi" w:cstheme="minorHAnsi"/>
                <w:sz w:val="22"/>
                <w:szCs w:val="22"/>
              </w:rPr>
            </w:pPr>
            <w:r w:rsidRPr="00DA120E">
              <w:rPr>
                <w:rFonts w:asciiTheme="minorHAnsi" w:hAnsiTheme="minorHAnsi" w:cstheme="minorHAnsi"/>
                <w:b/>
                <w:sz w:val="22"/>
                <w:szCs w:val="22"/>
                <w:u w:val="single"/>
              </w:rPr>
              <w:t>and/or</w:t>
            </w:r>
            <w:r w:rsidRPr="00DA120E">
              <w:rPr>
                <w:rFonts w:asciiTheme="minorHAnsi" w:hAnsiTheme="minorHAnsi" w:cstheme="minorHAnsi"/>
                <w:sz w:val="22"/>
                <w:szCs w:val="22"/>
              </w:rPr>
              <w:t xml:space="preserve"> arranged on a regular and frequent basis.</w:t>
            </w:r>
          </w:p>
        </w:tc>
        <w:tc>
          <w:tcPr>
            <w:tcW w:w="3822" w:type="dxa"/>
          </w:tcPr>
          <w:p w14:paraId="4607FBA3" w14:textId="77777777" w:rsidR="00DA120E" w:rsidRPr="00DA120E" w:rsidRDefault="00DA120E" w:rsidP="00A876D3">
            <w:pPr>
              <w:pStyle w:val="ListParagraph"/>
              <w:numPr>
                <w:ilvl w:val="0"/>
                <w:numId w:val="48"/>
              </w:numPr>
              <w:ind w:left="344"/>
              <w:rPr>
                <w:rFonts w:asciiTheme="minorHAnsi" w:hAnsiTheme="minorHAnsi" w:cstheme="minorHAnsi"/>
                <w:sz w:val="22"/>
                <w:szCs w:val="22"/>
              </w:rPr>
            </w:pPr>
            <w:r w:rsidRPr="00DA120E">
              <w:rPr>
                <w:rFonts w:asciiTheme="minorHAnsi" w:hAnsiTheme="minorHAnsi" w:cstheme="minorHAnsi"/>
                <w:sz w:val="22"/>
                <w:szCs w:val="22"/>
              </w:rPr>
              <w:t xml:space="preserve">Transportation is not available </w:t>
            </w:r>
          </w:p>
          <w:p w14:paraId="261E441B" w14:textId="77777777" w:rsidR="00DA120E" w:rsidRPr="00DA120E" w:rsidRDefault="00DA120E" w:rsidP="00A876D3">
            <w:pPr>
              <w:pStyle w:val="ListParagraph"/>
              <w:numPr>
                <w:ilvl w:val="0"/>
                <w:numId w:val="48"/>
              </w:numPr>
              <w:ind w:left="344"/>
              <w:rPr>
                <w:rFonts w:asciiTheme="minorHAnsi" w:hAnsiTheme="minorHAnsi" w:cstheme="minorHAnsi"/>
                <w:sz w:val="22"/>
                <w:szCs w:val="22"/>
              </w:rPr>
            </w:pPr>
            <w:r w:rsidRPr="00DA120E">
              <w:rPr>
                <w:rFonts w:asciiTheme="minorHAnsi" w:hAnsiTheme="minorHAnsi" w:cstheme="minorHAnsi"/>
                <w:b/>
                <w:sz w:val="22"/>
                <w:szCs w:val="22"/>
                <w:u w:val="single"/>
              </w:rPr>
              <w:t>and/or</w:t>
            </w:r>
            <w:r w:rsidRPr="00DA120E">
              <w:rPr>
                <w:rFonts w:asciiTheme="minorHAnsi" w:hAnsiTheme="minorHAnsi" w:cstheme="minorHAnsi"/>
                <w:sz w:val="22"/>
                <w:szCs w:val="22"/>
              </w:rPr>
              <w:t xml:space="preserve"> not provided </w:t>
            </w:r>
          </w:p>
          <w:p w14:paraId="7A5420AE" w14:textId="722777ED" w:rsidR="00DA120E" w:rsidRPr="00DA120E" w:rsidRDefault="00DA120E" w:rsidP="00A876D3">
            <w:pPr>
              <w:pStyle w:val="ListParagraph"/>
              <w:numPr>
                <w:ilvl w:val="0"/>
                <w:numId w:val="48"/>
              </w:numPr>
              <w:ind w:left="344"/>
              <w:rPr>
                <w:rFonts w:asciiTheme="minorHAnsi" w:hAnsiTheme="minorHAnsi" w:cstheme="minorHAnsi"/>
                <w:sz w:val="22"/>
                <w:szCs w:val="22"/>
              </w:rPr>
            </w:pPr>
            <w:r w:rsidRPr="00DA120E">
              <w:rPr>
                <w:rFonts w:asciiTheme="minorHAnsi" w:hAnsiTheme="minorHAnsi" w:cstheme="minorHAnsi"/>
                <w:b/>
                <w:sz w:val="22"/>
                <w:szCs w:val="22"/>
                <w:u w:val="single"/>
              </w:rPr>
              <w:t>and/or</w:t>
            </w:r>
            <w:r w:rsidRPr="00DA120E">
              <w:rPr>
                <w:rFonts w:asciiTheme="minorHAnsi" w:hAnsiTheme="minorHAnsi" w:cstheme="minorHAnsi"/>
                <w:sz w:val="22"/>
                <w:szCs w:val="22"/>
              </w:rPr>
              <w:t xml:space="preserve"> not arranged on a regular and frequent basis.</w:t>
            </w:r>
          </w:p>
        </w:tc>
      </w:tr>
    </w:tbl>
    <w:p w14:paraId="1902A3D0" w14:textId="77777777" w:rsidR="00427E13" w:rsidRDefault="00427E13" w:rsidP="00897223">
      <w:pPr>
        <w:rPr>
          <w:b/>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427E13" w14:paraId="5112FE8E" w14:textId="77777777" w:rsidTr="4A792D6F">
        <w:tc>
          <w:tcPr>
            <w:tcW w:w="1908" w:type="dxa"/>
            <w:vMerge w:val="restart"/>
          </w:tcPr>
          <w:p w14:paraId="4272E6B4" w14:textId="77777777" w:rsidR="00427E13" w:rsidRPr="00AD1DE4" w:rsidRDefault="00427E13"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D1DE4">
              <w:rPr>
                <w:rFonts w:asciiTheme="minorHAnsi" w:hAnsiTheme="minorHAnsi" w:cstheme="minorHAnsi"/>
                <w:b/>
                <w:sz w:val="22"/>
                <w:szCs w:val="22"/>
                <w:shd w:val="clear" w:color="auto" w:fill="D9E2F3" w:themeFill="accent1" w:themeFillTint="33"/>
              </w:rPr>
              <w:t>INDICATOR</w:t>
            </w:r>
          </w:p>
          <w:p w14:paraId="4D094CB3" w14:textId="77777777" w:rsidR="00427E13" w:rsidRPr="00AD1DE4" w:rsidRDefault="00427E13" w:rsidP="00E85025">
            <w:pPr>
              <w:rPr>
                <w:rFonts w:asciiTheme="minorHAnsi" w:hAnsiTheme="minorHAnsi" w:cstheme="minorHAnsi"/>
                <w:sz w:val="22"/>
                <w:szCs w:val="22"/>
              </w:rPr>
            </w:pPr>
          </w:p>
          <w:p w14:paraId="59B97E1F" w14:textId="3C284BD8" w:rsidR="00AD1DE4" w:rsidRPr="00AD1DE4" w:rsidRDefault="00AD1DE4" w:rsidP="00E85025">
            <w:pPr>
              <w:rPr>
                <w:rFonts w:asciiTheme="minorHAnsi" w:hAnsiTheme="minorHAnsi" w:cstheme="minorHAnsi"/>
                <w:sz w:val="22"/>
                <w:szCs w:val="22"/>
              </w:rPr>
            </w:pPr>
            <w:r w:rsidRPr="00AD1DE4">
              <w:rPr>
                <w:rFonts w:asciiTheme="minorHAnsi" w:hAnsiTheme="minorHAnsi" w:cstheme="minorHAnsi"/>
                <w:b/>
                <w:sz w:val="22"/>
                <w:szCs w:val="22"/>
              </w:rPr>
              <w:t>C48.</w:t>
            </w:r>
            <w:r w:rsidRPr="00AD1DE4">
              <w:rPr>
                <w:rFonts w:asciiTheme="minorHAnsi" w:hAnsiTheme="minorHAnsi" w:cstheme="minorHAnsi"/>
                <w:sz w:val="22"/>
                <w:szCs w:val="22"/>
              </w:rPr>
              <w:t xml:space="preserve"> Individuals are a part of the neighborhood.</w:t>
            </w:r>
          </w:p>
          <w:p w14:paraId="78D0498A" w14:textId="77777777" w:rsidR="00427E13" w:rsidRPr="00AD1DE4" w:rsidRDefault="00427E13" w:rsidP="00E85025">
            <w:pPr>
              <w:jc w:val="center"/>
              <w:rPr>
                <w:rFonts w:asciiTheme="minorHAnsi" w:hAnsiTheme="minorHAnsi" w:cstheme="minorHAnsi"/>
                <w:sz w:val="22"/>
                <w:szCs w:val="22"/>
              </w:rPr>
            </w:pPr>
          </w:p>
          <w:p w14:paraId="69A21D27" w14:textId="77777777" w:rsidR="00427E13" w:rsidRPr="00AD1DE4" w:rsidRDefault="00427E13"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D1DE4">
              <w:rPr>
                <w:rFonts w:asciiTheme="minorHAnsi" w:hAnsiTheme="minorHAnsi" w:cstheme="minorHAnsi"/>
                <w:b/>
                <w:sz w:val="22"/>
                <w:szCs w:val="22"/>
              </w:rPr>
              <w:t>APPLICABILITY</w:t>
            </w:r>
          </w:p>
          <w:p w14:paraId="0B456246" w14:textId="77777777" w:rsidR="00427E13" w:rsidRPr="00AD1DE4" w:rsidRDefault="00427E13" w:rsidP="00E85025">
            <w:pPr>
              <w:jc w:val="center"/>
              <w:rPr>
                <w:rFonts w:asciiTheme="minorHAnsi" w:hAnsiTheme="minorHAnsi" w:cstheme="minorHAnsi"/>
                <w:sz w:val="22"/>
                <w:szCs w:val="22"/>
              </w:rPr>
            </w:pPr>
          </w:p>
          <w:p w14:paraId="7FD7C9A1" w14:textId="2B00C5E4" w:rsidR="00427E13" w:rsidRPr="00AD1DE4" w:rsidRDefault="00AD1DE4" w:rsidP="00E85025">
            <w:pPr>
              <w:jc w:val="center"/>
              <w:rPr>
                <w:rFonts w:asciiTheme="minorHAnsi" w:hAnsiTheme="minorHAnsi" w:cstheme="minorHAnsi"/>
                <w:sz w:val="22"/>
                <w:szCs w:val="22"/>
              </w:rPr>
            </w:pPr>
            <w:r w:rsidRPr="00AD1DE4">
              <w:rPr>
                <w:rFonts w:asciiTheme="minorHAnsi" w:hAnsiTheme="minorHAnsi" w:cstheme="minorHAnsi"/>
                <w:sz w:val="22"/>
                <w:szCs w:val="22"/>
              </w:rPr>
              <w:lastRenderedPageBreak/>
              <w:t>All Residential Services</w:t>
            </w:r>
          </w:p>
        </w:tc>
        <w:tc>
          <w:tcPr>
            <w:tcW w:w="2068" w:type="dxa"/>
            <w:shd w:val="clear" w:color="auto" w:fill="D9E2F3" w:themeFill="accent1" w:themeFillTint="33"/>
          </w:tcPr>
          <w:p w14:paraId="3E1E9927" w14:textId="77F0EA46" w:rsidR="001E0BAB" w:rsidRDefault="00447F75" w:rsidP="00E85025">
            <w:pPr>
              <w:rPr>
                <w:rFonts w:asciiTheme="minorHAnsi" w:hAnsiTheme="minorHAnsi" w:cstheme="minorHAnsi"/>
                <w:b/>
                <w:sz w:val="22"/>
                <w:szCs w:val="22"/>
              </w:rPr>
            </w:pPr>
            <w:r>
              <w:rPr>
                <w:rFonts w:asciiTheme="minorHAnsi" w:hAnsiTheme="minorHAnsi" w:cstheme="minorHAnsi"/>
                <w:b/>
                <w:sz w:val="22"/>
                <w:szCs w:val="22"/>
              </w:rPr>
              <w:lastRenderedPageBreak/>
              <w:t>7.04 (1) c 3</w:t>
            </w:r>
          </w:p>
          <w:p w14:paraId="38EEC40A" w14:textId="77777777" w:rsidR="001E0BAB" w:rsidRDefault="001E0BAB" w:rsidP="00E85025">
            <w:pPr>
              <w:rPr>
                <w:rFonts w:asciiTheme="minorHAnsi" w:hAnsiTheme="minorHAnsi" w:cstheme="minorHAnsi"/>
                <w:b/>
                <w:sz w:val="22"/>
                <w:szCs w:val="22"/>
              </w:rPr>
            </w:pPr>
          </w:p>
          <w:p w14:paraId="4763A4DF" w14:textId="77777777" w:rsidR="001E0BAB" w:rsidRDefault="001E0BAB" w:rsidP="00E85025">
            <w:pPr>
              <w:rPr>
                <w:rFonts w:asciiTheme="minorHAnsi" w:hAnsiTheme="minorHAnsi" w:cstheme="minorHAnsi"/>
                <w:b/>
                <w:sz w:val="22"/>
                <w:szCs w:val="22"/>
              </w:rPr>
            </w:pPr>
          </w:p>
          <w:p w14:paraId="2702F38B" w14:textId="77777777" w:rsidR="005B40E4" w:rsidRDefault="005B40E4" w:rsidP="00E85025">
            <w:pPr>
              <w:rPr>
                <w:rFonts w:asciiTheme="minorHAnsi" w:hAnsiTheme="minorHAnsi" w:cstheme="minorHAnsi"/>
                <w:b/>
                <w:sz w:val="22"/>
                <w:szCs w:val="22"/>
              </w:rPr>
            </w:pPr>
          </w:p>
          <w:p w14:paraId="145F1A28" w14:textId="10023378" w:rsidR="00427E13" w:rsidRPr="00AD1DE4" w:rsidRDefault="00427E13" w:rsidP="00920BE2">
            <w:pPr>
              <w:rPr>
                <w:rFonts w:asciiTheme="minorHAnsi" w:hAnsiTheme="minorHAnsi" w:cstheme="minorHAnsi"/>
                <w:b/>
                <w:sz w:val="22"/>
                <w:szCs w:val="22"/>
              </w:rPr>
            </w:pPr>
          </w:p>
        </w:tc>
        <w:tc>
          <w:tcPr>
            <w:tcW w:w="10638" w:type="dxa"/>
            <w:gridSpan w:val="3"/>
            <w:shd w:val="clear" w:color="auto" w:fill="auto"/>
          </w:tcPr>
          <w:p w14:paraId="1F7B1CF7" w14:textId="149BD0D3" w:rsidR="00427E13" w:rsidRPr="00AD1DE4" w:rsidRDefault="001E0BAB" w:rsidP="00E85025">
            <w:pPr>
              <w:rPr>
                <w:rFonts w:asciiTheme="minorHAnsi" w:hAnsiTheme="minorHAnsi" w:cstheme="minorHAnsi"/>
                <w:sz w:val="22"/>
                <w:szCs w:val="22"/>
              </w:rPr>
            </w:pPr>
            <w:r w:rsidRPr="00615AB1">
              <w:rPr>
                <w:rFonts w:asciiTheme="minorHAnsi" w:hAnsiTheme="minorHAnsi" w:cstheme="minorHAnsi"/>
                <w:sz w:val="22"/>
                <w:szCs w:val="22"/>
              </w:rPr>
              <w:t xml:space="preserve">Opportunities to participate in, be integrated into, and contribute to the life of their community </w:t>
            </w:r>
            <w:proofErr w:type="gramStart"/>
            <w:r w:rsidRPr="00615AB1">
              <w:rPr>
                <w:rFonts w:asciiTheme="minorHAnsi" w:hAnsiTheme="minorHAnsi" w:cstheme="minorHAnsi"/>
                <w:sz w:val="22"/>
                <w:szCs w:val="22"/>
              </w:rPr>
              <w:t xml:space="preserve">through: </w:t>
            </w:r>
            <w:r w:rsidR="00447F75" w:rsidRPr="00615AB1">
              <w:rPr>
                <w:rFonts w:asciiTheme="minorHAnsi" w:hAnsiTheme="minorHAnsi" w:cstheme="minorHAnsi"/>
                <w:sz w:val="22"/>
                <w:szCs w:val="22"/>
              </w:rPr>
              <w:t>..</w:t>
            </w:r>
            <w:proofErr w:type="gramEnd"/>
            <w:r w:rsidRPr="00615AB1">
              <w:rPr>
                <w:rFonts w:asciiTheme="minorHAnsi" w:hAnsiTheme="minorHAnsi" w:cstheme="minorHAnsi"/>
                <w:sz w:val="22"/>
                <w:szCs w:val="22"/>
              </w:rPr>
              <w:t>3. a home offered by a residential supports provider that is part of a neighborhood, village, or community and with general design features, layout, and style of decor that would not stigmatize or devalue the individual. The home should offer the individual safety, refuge, rest, satisfaction, and enable the individual to exercise control and be at ease in the home</w:t>
            </w:r>
            <w:r w:rsidR="00600B31" w:rsidRPr="00615AB1">
              <w:rPr>
                <w:rFonts w:asciiTheme="minorHAnsi" w:hAnsiTheme="minorHAnsi" w:cstheme="minorHAnsi"/>
                <w:sz w:val="22"/>
                <w:szCs w:val="22"/>
              </w:rPr>
              <w:t>.</w:t>
            </w:r>
            <w:r w:rsidRPr="00615AB1">
              <w:rPr>
                <w:rFonts w:asciiTheme="minorHAnsi" w:hAnsiTheme="minorHAnsi" w:cstheme="minorHAnsi"/>
                <w:sz w:val="22"/>
                <w:szCs w:val="22"/>
              </w:rPr>
              <w:t xml:space="preserve"> </w:t>
            </w:r>
          </w:p>
        </w:tc>
      </w:tr>
      <w:tr w:rsidR="00600B31" w14:paraId="1518522E" w14:textId="77777777" w:rsidTr="4A792D6F">
        <w:tc>
          <w:tcPr>
            <w:tcW w:w="1908" w:type="dxa"/>
            <w:vMerge/>
          </w:tcPr>
          <w:p w14:paraId="4F4222BF" w14:textId="77777777" w:rsidR="00600B31" w:rsidRPr="00AD1DE4" w:rsidRDefault="00600B31"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373BD2B4" w14:textId="3F7D455B" w:rsidR="00600B31" w:rsidRDefault="00600B31" w:rsidP="00E85025">
            <w:pPr>
              <w:rPr>
                <w:rFonts w:asciiTheme="minorHAnsi" w:hAnsiTheme="minorHAnsi" w:cstheme="minorHAnsi"/>
                <w:b/>
                <w:sz w:val="22"/>
                <w:szCs w:val="22"/>
              </w:rPr>
            </w:pPr>
            <w:r w:rsidRPr="00AD1DE4">
              <w:rPr>
                <w:rFonts w:asciiTheme="minorHAnsi" w:hAnsiTheme="minorHAnsi" w:cstheme="minorHAnsi"/>
                <w:b/>
                <w:sz w:val="22"/>
                <w:szCs w:val="22"/>
              </w:rPr>
              <w:t xml:space="preserve">CMS § 441.530 Home and Community-Based </w:t>
            </w:r>
            <w:proofErr w:type="gramStart"/>
            <w:r w:rsidRPr="00AD1DE4">
              <w:rPr>
                <w:rFonts w:asciiTheme="minorHAnsi" w:hAnsiTheme="minorHAnsi" w:cstheme="minorHAnsi"/>
                <w:b/>
                <w:sz w:val="22"/>
                <w:szCs w:val="22"/>
              </w:rPr>
              <w:t>Setting.(</w:t>
            </w:r>
            <w:proofErr w:type="gramEnd"/>
            <w:r w:rsidRPr="00AD1DE4">
              <w:rPr>
                <w:rFonts w:asciiTheme="minorHAnsi" w:hAnsiTheme="minorHAnsi" w:cstheme="minorHAnsi"/>
                <w:b/>
                <w:sz w:val="22"/>
                <w:szCs w:val="22"/>
              </w:rPr>
              <w:t xml:space="preserve">a) </w:t>
            </w:r>
            <w:r w:rsidRPr="00AD1DE4">
              <w:rPr>
                <w:rFonts w:asciiTheme="minorHAnsi" w:hAnsiTheme="minorHAnsi" w:cstheme="minorHAnsi"/>
                <w:b/>
                <w:sz w:val="22"/>
                <w:szCs w:val="22"/>
              </w:rPr>
              <w:lastRenderedPageBreak/>
              <w:t>(1) (</w:t>
            </w:r>
            <w:proofErr w:type="spellStart"/>
            <w:r w:rsidRPr="00AD1DE4">
              <w:rPr>
                <w:rFonts w:asciiTheme="minorHAnsi" w:hAnsiTheme="minorHAnsi" w:cstheme="minorHAnsi"/>
                <w:b/>
                <w:sz w:val="22"/>
                <w:szCs w:val="22"/>
              </w:rPr>
              <w:t>i</w:t>
            </w:r>
            <w:proofErr w:type="spellEnd"/>
            <w:r w:rsidRPr="00AD1DE4">
              <w:rPr>
                <w:rFonts w:asciiTheme="minorHAnsi" w:hAnsiTheme="minorHAnsi" w:cstheme="minorHAnsi"/>
                <w:b/>
                <w:sz w:val="22"/>
                <w:szCs w:val="22"/>
              </w:rPr>
              <w:t>):</w:t>
            </w:r>
          </w:p>
        </w:tc>
        <w:tc>
          <w:tcPr>
            <w:tcW w:w="10638" w:type="dxa"/>
            <w:gridSpan w:val="3"/>
            <w:shd w:val="clear" w:color="auto" w:fill="auto"/>
          </w:tcPr>
          <w:p w14:paraId="1BB58CA9" w14:textId="77777777" w:rsidR="00600B31" w:rsidRPr="00AD1DE4" w:rsidRDefault="00600B31" w:rsidP="00600B31">
            <w:pPr>
              <w:rPr>
                <w:rFonts w:asciiTheme="minorHAnsi" w:hAnsiTheme="minorHAnsi" w:cstheme="minorHAnsi"/>
                <w:sz w:val="22"/>
                <w:szCs w:val="22"/>
              </w:rPr>
            </w:pPr>
            <w:r w:rsidRPr="00AD1DE4">
              <w:rPr>
                <w:rFonts w:asciiTheme="minorHAnsi" w:hAnsiTheme="minorHAnsi" w:cstheme="minorHAnsi"/>
                <w:sz w:val="22"/>
                <w:szCs w:val="22"/>
              </w:rPr>
              <w:lastRenderedPageBreak/>
              <w:t>The setting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0D0F0AA7" w14:textId="77777777" w:rsidR="00600B31" w:rsidRPr="00615AB1" w:rsidRDefault="00600B31" w:rsidP="00AD1DE4">
            <w:pPr>
              <w:rPr>
                <w:rFonts w:asciiTheme="minorHAnsi" w:hAnsiTheme="minorHAnsi" w:cstheme="minorHAnsi"/>
                <w:sz w:val="22"/>
                <w:szCs w:val="22"/>
              </w:rPr>
            </w:pPr>
          </w:p>
        </w:tc>
      </w:tr>
      <w:tr w:rsidR="00427E13" w14:paraId="569D31A6" w14:textId="77777777" w:rsidTr="4A792D6F">
        <w:tc>
          <w:tcPr>
            <w:tcW w:w="1908" w:type="dxa"/>
            <w:vMerge/>
          </w:tcPr>
          <w:p w14:paraId="60BC6AB8" w14:textId="77777777" w:rsidR="00427E13" w:rsidRPr="00AD1DE4" w:rsidRDefault="00427E13" w:rsidP="00E85025">
            <w:pPr>
              <w:jc w:val="center"/>
              <w:rPr>
                <w:rFonts w:asciiTheme="minorHAnsi" w:hAnsiTheme="minorHAnsi" w:cstheme="minorHAnsi"/>
                <w:sz w:val="22"/>
                <w:szCs w:val="22"/>
              </w:rPr>
            </w:pPr>
          </w:p>
        </w:tc>
        <w:tc>
          <w:tcPr>
            <w:tcW w:w="12706" w:type="dxa"/>
            <w:gridSpan w:val="4"/>
          </w:tcPr>
          <w:p w14:paraId="37570C94" w14:textId="77777777" w:rsidR="00427E13" w:rsidRPr="00AD1DE4" w:rsidRDefault="00427E13" w:rsidP="00E85025">
            <w:pPr>
              <w:shd w:val="clear" w:color="auto" w:fill="D9E2F3" w:themeFill="accent1" w:themeFillTint="33"/>
              <w:rPr>
                <w:rFonts w:asciiTheme="minorHAnsi" w:hAnsiTheme="minorHAnsi" w:cstheme="minorHAnsi"/>
                <w:b/>
                <w:sz w:val="22"/>
                <w:szCs w:val="22"/>
              </w:rPr>
            </w:pPr>
            <w:r w:rsidRPr="00AD1DE4">
              <w:rPr>
                <w:rFonts w:asciiTheme="minorHAnsi" w:hAnsiTheme="minorHAnsi" w:cstheme="minorHAnsi"/>
                <w:b/>
                <w:sz w:val="22"/>
                <w:szCs w:val="22"/>
              </w:rPr>
              <w:t>GUIDELINES:</w:t>
            </w:r>
          </w:p>
          <w:p w14:paraId="6C52C5C7" w14:textId="3CB63C38" w:rsidR="00AD1DE4" w:rsidRPr="00AD1DE4" w:rsidRDefault="00427E13" w:rsidP="00AD1DE4">
            <w:pPr>
              <w:rPr>
                <w:rFonts w:asciiTheme="minorHAnsi" w:hAnsiTheme="minorHAnsi" w:cstheme="minorHAnsi"/>
                <w:sz w:val="22"/>
                <w:szCs w:val="22"/>
              </w:rPr>
            </w:pPr>
            <w:r w:rsidRPr="00AD1DE4">
              <w:rPr>
                <w:rFonts w:asciiTheme="minorHAnsi" w:hAnsiTheme="minorHAnsi" w:cstheme="minorHAnsi"/>
                <w:sz w:val="22"/>
                <w:szCs w:val="22"/>
              </w:rPr>
              <w:t xml:space="preserve"> </w:t>
            </w:r>
            <w:r w:rsidR="00AD1DE4" w:rsidRPr="00AD1DE4">
              <w:rPr>
                <w:rFonts w:asciiTheme="minorHAnsi" w:hAnsiTheme="minorHAnsi" w:cstheme="minorHAnsi"/>
                <w:sz w:val="22"/>
                <w:szCs w:val="22"/>
              </w:rPr>
              <w:t xml:space="preserve">To engage in community life, the first step is naturally to be a part of a neighborhood that is comprised of both people with and without disabilities. Staff must support individuals to interact informally with neighbors and other regular community visitors including mail carriers, delivery persons and </w:t>
            </w:r>
            <w:r w:rsidR="000664E5" w:rsidRPr="00AD1DE4">
              <w:rPr>
                <w:rFonts w:asciiTheme="minorHAnsi" w:hAnsiTheme="minorHAnsi" w:cstheme="minorHAnsi"/>
                <w:sz w:val="22"/>
                <w:szCs w:val="22"/>
              </w:rPr>
              <w:t>salespeople</w:t>
            </w:r>
            <w:r w:rsidR="00AD1DE4" w:rsidRPr="00AD1DE4">
              <w:rPr>
                <w:rFonts w:asciiTheme="minorHAnsi" w:hAnsiTheme="minorHAnsi" w:cstheme="minorHAnsi"/>
                <w:sz w:val="22"/>
                <w:szCs w:val="22"/>
              </w:rPr>
              <w:t>. Interaction should be in keeping with the neighborhood traditions and customs.</w:t>
            </w:r>
          </w:p>
          <w:p w14:paraId="3E7A65BE" w14:textId="77777777" w:rsidR="00AD1DE4" w:rsidRPr="00AD1DE4" w:rsidRDefault="00AD1DE4" w:rsidP="00AD1DE4">
            <w:pPr>
              <w:rPr>
                <w:rFonts w:asciiTheme="minorHAnsi" w:hAnsiTheme="minorHAnsi" w:cstheme="minorHAnsi"/>
                <w:sz w:val="22"/>
                <w:szCs w:val="22"/>
              </w:rPr>
            </w:pPr>
          </w:p>
          <w:p w14:paraId="789E0D00" w14:textId="77777777" w:rsidR="00AD1DE4" w:rsidRPr="00AD1DE4" w:rsidRDefault="00AD1DE4" w:rsidP="00AD1DE4">
            <w:pPr>
              <w:rPr>
                <w:rFonts w:asciiTheme="minorHAnsi" w:hAnsiTheme="minorHAnsi" w:cstheme="minorHAnsi"/>
                <w:sz w:val="22"/>
                <w:szCs w:val="22"/>
              </w:rPr>
            </w:pPr>
            <w:r w:rsidRPr="00AD1DE4">
              <w:rPr>
                <w:rFonts w:asciiTheme="minorHAnsi" w:hAnsiTheme="minorHAnsi" w:cstheme="minorHAnsi"/>
                <w:sz w:val="22"/>
                <w:szCs w:val="22"/>
              </w:rPr>
              <w:t>Individuals should be encouraged and supported to take part in events and activities that connect them to neighbors including people without disabilities. These activities may include formal activities such as block parties, clean up days or yard sales and more spontaneous opportunities to interact like walking/exercising, giving out candy at Halloween and doing yard work/chores. Individuals are supported to spend time outside of their home, weather permitting.</w:t>
            </w:r>
          </w:p>
          <w:p w14:paraId="6265B72D" w14:textId="77777777" w:rsidR="00AD1DE4" w:rsidRPr="00AD1DE4" w:rsidRDefault="00AD1DE4" w:rsidP="00AD1DE4">
            <w:pPr>
              <w:rPr>
                <w:rFonts w:asciiTheme="minorHAnsi" w:hAnsiTheme="minorHAnsi" w:cstheme="minorHAnsi"/>
                <w:sz w:val="22"/>
                <w:szCs w:val="22"/>
              </w:rPr>
            </w:pPr>
          </w:p>
          <w:p w14:paraId="7331350D" w14:textId="77777777" w:rsidR="00AD1DE4" w:rsidRPr="00AD1DE4" w:rsidRDefault="00AD1DE4" w:rsidP="00AD1DE4">
            <w:pPr>
              <w:rPr>
                <w:rFonts w:asciiTheme="minorHAnsi" w:hAnsiTheme="minorHAnsi" w:cstheme="minorHAnsi"/>
                <w:sz w:val="22"/>
                <w:szCs w:val="22"/>
              </w:rPr>
            </w:pPr>
            <w:r w:rsidRPr="00AD1DE4">
              <w:rPr>
                <w:rFonts w:asciiTheme="minorHAnsi" w:hAnsiTheme="minorHAnsi" w:cstheme="minorHAnsi"/>
                <w:sz w:val="22"/>
                <w:szCs w:val="22"/>
              </w:rPr>
              <w:t>Staff should take opportunities to encourage individuals to meet and greet their neighbors, introducing themselves and waving.</w:t>
            </w:r>
          </w:p>
          <w:p w14:paraId="41CD2FA7" w14:textId="77777777" w:rsidR="00AD1DE4" w:rsidRPr="00AD1DE4" w:rsidRDefault="00AD1DE4" w:rsidP="00AD1DE4">
            <w:pPr>
              <w:rPr>
                <w:rFonts w:asciiTheme="minorHAnsi" w:hAnsiTheme="minorHAnsi" w:cstheme="minorHAnsi"/>
                <w:sz w:val="22"/>
                <w:szCs w:val="22"/>
              </w:rPr>
            </w:pPr>
          </w:p>
          <w:p w14:paraId="77AA044A" w14:textId="77777777" w:rsidR="00AD1DE4" w:rsidRPr="00AD1DE4" w:rsidRDefault="00AD1DE4" w:rsidP="00AD1DE4">
            <w:pPr>
              <w:rPr>
                <w:rFonts w:asciiTheme="minorHAnsi" w:hAnsiTheme="minorHAnsi" w:cstheme="minorHAnsi"/>
                <w:sz w:val="22"/>
                <w:szCs w:val="22"/>
              </w:rPr>
            </w:pPr>
            <w:r w:rsidRPr="00AD1DE4">
              <w:rPr>
                <w:rFonts w:asciiTheme="minorHAnsi" w:hAnsiTheme="minorHAnsi" w:cstheme="minorHAnsi"/>
                <w:sz w:val="22"/>
                <w:szCs w:val="22"/>
              </w:rPr>
              <w:t>Individuals should be supported to contribute to their neighborhood by offering to help neighbors (</w:t>
            </w:r>
            <w:proofErr w:type="spellStart"/>
            <w:r w:rsidRPr="00AD1DE4">
              <w:rPr>
                <w:rFonts w:asciiTheme="minorHAnsi" w:hAnsiTheme="minorHAnsi" w:cstheme="minorHAnsi"/>
                <w:sz w:val="22"/>
                <w:szCs w:val="22"/>
              </w:rPr>
              <w:t>i.e</w:t>
            </w:r>
            <w:proofErr w:type="spellEnd"/>
            <w:r w:rsidRPr="00AD1DE4">
              <w:rPr>
                <w:rFonts w:asciiTheme="minorHAnsi" w:hAnsiTheme="minorHAnsi" w:cstheme="minorHAnsi"/>
                <w:sz w:val="22"/>
                <w:szCs w:val="22"/>
              </w:rPr>
              <w:t xml:space="preserve">, raking leaves, shoveling snow, walking pets, taking mail in). </w:t>
            </w:r>
          </w:p>
          <w:p w14:paraId="507376EE" w14:textId="77777777" w:rsidR="00AD1DE4" w:rsidRPr="00AD1DE4" w:rsidRDefault="00AD1DE4" w:rsidP="00AD1DE4">
            <w:pPr>
              <w:rPr>
                <w:rFonts w:asciiTheme="minorHAnsi" w:hAnsiTheme="minorHAnsi" w:cstheme="minorHAnsi"/>
                <w:sz w:val="22"/>
                <w:szCs w:val="22"/>
              </w:rPr>
            </w:pPr>
          </w:p>
          <w:p w14:paraId="218A6DA6" w14:textId="52F12B76" w:rsidR="00427E13" w:rsidRPr="00600B31" w:rsidRDefault="635EBD35" w:rsidP="00E85025">
            <w:pPr>
              <w:rPr>
                <w:rFonts w:asciiTheme="minorHAnsi" w:hAnsiTheme="minorHAnsi" w:cstheme="minorBidi"/>
                <w:sz w:val="22"/>
                <w:szCs w:val="22"/>
              </w:rPr>
            </w:pPr>
            <w:r w:rsidRPr="4A792D6F">
              <w:rPr>
                <w:rFonts w:asciiTheme="minorHAnsi" w:hAnsiTheme="minorHAnsi" w:cstheme="minorBidi"/>
                <w:sz w:val="22"/>
                <w:szCs w:val="22"/>
              </w:rPr>
              <w:t xml:space="preserve">Neighborhoods are not always urban or walkable.  Support to individuals to be part of town and country neighborhoods might include such elements as attending the town beach; participating in block parties; familiarization and utilization of the town offices and polling places; </w:t>
            </w:r>
            <w:r w:rsidR="73E9C69E" w:rsidRPr="4A792D6F">
              <w:rPr>
                <w:rFonts w:asciiTheme="minorHAnsi" w:hAnsiTheme="minorHAnsi" w:cstheme="minorBidi"/>
                <w:sz w:val="22"/>
                <w:szCs w:val="22"/>
              </w:rPr>
              <w:t xml:space="preserve">and/or </w:t>
            </w:r>
            <w:r w:rsidRPr="4A792D6F">
              <w:rPr>
                <w:rFonts w:asciiTheme="minorHAnsi" w:hAnsiTheme="minorHAnsi" w:cstheme="minorBidi"/>
                <w:sz w:val="22"/>
                <w:szCs w:val="22"/>
              </w:rPr>
              <w:t xml:space="preserve">hanging out at the local neighborhood/ community center or general store.  </w:t>
            </w:r>
          </w:p>
        </w:tc>
      </w:tr>
      <w:tr w:rsidR="00427E13" w14:paraId="70A459AF" w14:textId="77777777" w:rsidTr="4A792D6F">
        <w:tc>
          <w:tcPr>
            <w:tcW w:w="1908" w:type="dxa"/>
            <w:vMerge/>
          </w:tcPr>
          <w:p w14:paraId="67869DEB" w14:textId="77777777" w:rsidR="00427E13" w:rsidRPr="00AD1DE4" w:rsidRDefault="00427E13" w:rsidP="00E85025">
            <w:pPr>
              <w:jc w:val="center"/>
              <w:rPr>
                <w:rFonts w:asciiTheme="minorHAnsi" w:hAnsiTheme="minorHAnsi" w:cstheme="minorHAnsi"/>
                <w:b/>
                <w:sz w:val="22"/>
                <w:szCs w:val="22"/>
              </w:rPr>
            </w:pPr>
          </w:p>
        </w:tc>
        <w:tc>
          <w:tcPr>
            <w:tcW w:w="2068" w:type="dxa"/>
            <w:shd w:val="clear" w:color="auto" w:fill="D9E2F3" w:themeFill="accent1" w:themeFillTint="33"/>
          </w:tcPr>
          <w:p w14:paraId="326540CD" w14:textId="77777777" w:rsidR="00427E13" w:rsidRPr="00AD1DE4" w:rsidRDefault="00427E13" w:rsidP="00E85025">
            <w:pPr>
              <w:jc w:val="center"/>
              <w:rPr>
                <w:rFonts w:asciiTheme="minorHAnsi" w:hAnsiTheme="minorHAnsi" w:cstheme="minorHAnsi"/>
                <w:sz w:val="22"/>
                <w:szCs w:val="22"/>
              </w:rPr>
            </w:pPr>
            <w:r w:rsidRPr="00AD1DE4">
              <w:rPr>
                <w:rFonts w:asciiTheme="minorHAnsi" w:hAnsiTheme="minorHAnsi" w:cstheme="minorHAnsi"/>
                <w:b/>
                <w:sz w:val="22"/>
                <w:szCs w:val="22"/>
              </w:rPr>
              <w:t>INFORMATION SOURCE</w:t>
            </w:r>
          </w:p>
        </w:tc>
        <w:tc>
          <w:tcPr>
            <w:tcW w:w="3060" w:type="dxa"/>
            <w:shd w:val="clear" w:color="auto" w:fill="D9E2F3" w:themeFill="accent1" w:themeFillTint="33"/>
          </w:tcPr>
          <w:p w14:paraId="7173B8AF" w14:textId="77777777" w:rsidR="00427E13" w:rsidRPr="00AD1DE4" w:rsidRDefault="00427E13" w:rsidP="00E85025">
            <w:pPr>
              <w:jc w:val="center"/>
              <w:rPr>
                <w:rFonts w:asciiTheme="minorHAnsi" w:hAnsiTheme="minorHAnsi" w:cstheme="minorHAnsi"/>
                <w:sz w:val="22"/>
                <w:szCs w:val="22"/>
              </w:rPr>
            </w:pPr>
            <w:r w:rsidRPr="00AD1DE4">
              <w:rPr>
                <w:rFonts w:asciiTheme="minorHAnsi" w:hAnsiTheme="minorHAnsi" w:cstheme="minorHAnsi"/>
                <w:b/>
                <w:sz w:val="22"/>
                <w:szCs w:val="22"/>
              </w:rPr>
              <w:t>HOW MEASURED</w:t>
            </w:r>
          </w:p>
        </w:tc>
        <w:tc>
          <w:tcPr>
            <w:tcW w:w="3756" w:type="dxa"/>
            <w:shd w:val="clear" w:color="auto" w:fill="D9E2F3" w:themeFill="accent1" w:themeFillTint="33"/>
          </w:tcPr>
          <w:p w14:paraId="7F8104F6" w14:textId="77777777" w:rsidR="00427E13" w:rsidRPr="00AD1DE4" w:rsidRDefault="00427E13" w:rsidP="00E85025">
            <w:pPr>
              <w:jc w:val="center"/>
              <w:rPr>
                <w:rFonts w:asciiTheme="minorHAnsi" w:hAnsiTheme="minorHAnsi" w:cstheme="minorHAnsi"/>
                <w:sz w:val="22"/>
                <w:szCs w:val="22"/>
              </w:rPr>
            </w:pPr>
            <w:r w:rsidRPr="00AD1DE4">
              <w:rPr>
                <w:rFonts w:asciiTheme="minorHAnsi" w:hAnsiTheme="minorHAnsi" w:cstheme="minorHAnsi"/>
                <w:b/>
                <w:sz w:val="22"/>
                <w:szCs w:val="22"/>
              </w:rPr>
              <w:t>CRITERIA FOR STANDARD MET</w:t>
            </w:r>
          </w:p>
        </w:tc>
        <w:tc>
          <w:tcPr>
            <w:tcW w:w="3822" w:type="dxa"/>
            <w:shd w:val="clear" w:color="auto" w:fill="D9E2F3" w:themeFill="accent1" w:themeFillTint="33"/>
          </w:tcPr>
          <w:p w14:paraId="13A84715" w14:textId="77777777" w:rsidR="00427E13" w:rsidRPr="00AD1DE4" w:rsidRDefault="00427E13" w:rsidP="00E85025">
            <w:pPr>
              <w:jc w:val="center"/>
              <w:rPr>
                <w:rFonts w:asciiTheme="minorHAnsi" w:hAnsiTheme="minorHAnsi" w:cstheme="minorHAnsi"/>
                <w:b/>
                <w:sz w:val="22"/>
                <w:szCs w:val="22"/>
              </w:rPr>
            </w:pPr>
            <w:r w:rsidRPr="00AD1DE4">
              <w:rPr>
                <w:rFonts w:asciiTheme="minorHAnsi" w:hAnsiTheme="minorHAnsi" w:cstheme="minorHAnsi"/>
                <w:b/>
                <w:sz w:val="22"/>
                <w:szCs w:val="22"/>
              </w:rPr>
              <w:t>CRITERIA FOR STANDARD</w:t>
            </w:r>
          </w:p>
          <w:p w14:paraId="39BBB1E4" w14:textId="77777777" w:rsidR="00427E13" w:rsidRPr="00AD1DE4" w:rsidRDefault="00427E13" w:rsidP="00E85025">
            <w:pPr>
              <w:jc w:val="center"/>
              <w:rPr>
                <w:rFonts w:asciiTheme="minorHAnsi" w:hAnsiTheme="minorHAnsi" w:cstheme="minorHAnsi"/>
                <w:sz w:val="22"/>
                <w:szCs w:val="22"/>
              </w:rPr>
            </w:pPr>
            <w:r w:rsidRPr="00AD1DE4">
              <w:rPr>
                <w:rFonts w:asciiTheme="minorHAnsi" w:hAnsiTheme="minorHAnsi" w:cstheme="minorHAnsi"/>
                <w:b/>
                <w:sz w:val="22"/>
                <w:szCs w:val="22"/>
              </w:rPr>
              <w:t>NOT MET</w:t>
            </w:r>
          </w:p>
        </w:tc>
      </w:tr>
      <w:tr w:rsidR="00AD1DE4" w14:paraId="49F0D3EF" w14:textId="77777777" w:rsidTr="000664E5">
        <w:trPr>
          <w:trHeight w:val="1007"/>
        </w:trPr>
        <w:tc>
          <w:tcPr>
            <w:tcW w:w="1908" w:type="dxa"/>
            <w:vMerge/>
          </w:tcPr>
          <w:p w14:paraId="6C1170F4" w14:textId="77777777" w:rsidR="00AD1DE4" w:rsidRPr="00AD1DE4" w:rsidRDefault="00AD1DE4" w:rsidP="00E85025">
            <w:pPr>
              <w:jc w:val="center"/>
              <w:rPr>
                <w:rFonts w:asciiTheme="minorHAnsi" w:hAnsiTheme="minorHAnsi" w:cstheme="minorHAnsi"/>
                <w:b/>
                <w:sz w:val="22"/>
                <w:szCs w:val="22"/>
              </w:rPr>
            </w:pPr>
          </w:p>
        </w:tc>
        <w:tc>
          <w:tcPr>
            <w:tcW w:w="2068" w:type="dxa"/>
          </w:tcPr>
          <w:p w14:paraId="5568DB76" w14:textId="77777777" w:rsidR="00AD1DE4" w:rsidRPr="00AD1DE4" w:rsidRDefault="00AD1DE4" w:rsidP="00E85025">
            <w:pPr>
              <w:rPr>
                <w:rFonts w:asciiTheme="minorHAnsi" w:hAnsiTheme="minorHAnsi" w:cstheme="minorHAnsi"/>
                <w:sz w:val="22"/>
                <w:szCs w:val="22"/>
              </w:rPr>
            </w:pPr>
            <w:r w:rsidRPr="00AD1DE4">
              <w:rPr>
                <w:rFonts w:asciiTheme="minorHAnsi" w:hAnsiTheme="minorHAnsi" w:cstheme="minorHAnsi"/>
                <w:sz w:val="22"/>
                <w:szCs w:val="22"/>
              </w:rPr>
              <w:t>Observation</w:t>
            </w:r>
          </w:p>
          <w:p w14:paraId="32B816E2" w14:textId="77777777" w:rsidR="00AD1DE4" w:rsidRPr="00AD1DE4" w:rsidRDefault="00AD1DE4" w:rsidP="00E85025">
            <w:pPr>
              <w:rPr>
                <w:rFonts w:asciiTheme="minorHAnsi" w:hAnsiTheme="minorHAnsi" w:cstheme="minorHAnsi"/>
                <w:sz w:val="22"/>
                <w:szCs w:val="22"/>
              </w:rPr>
            </w:pPr>
          </w:p>
          <w:p w14:paraId="5B52ADD9" w14:textId="77777777" w:rsidR="00AD1DE4" w:rsidRPr="00AD1DE4" w:rsidRDefault="00AD1DE4" w:rsidP="00E85025">
            <w:pPr>
              <w:rPr>
                <w:rFonts w:asciiTheme="minorHAnsi" w:hAnsiTheme="minorHAnsi" w:cstheme="minorHAnsi"/>
                <w:sz w:val="22"/>
                <w:szCs w:val="22"/>
              </w:rPr>
            </w:pPr>
            <w:r w:rsidRPr="00AD1DE4">
              <w:rPr>
                <w:rFonts w:asciiTheme="minorHAnsi" w:hAnsiTheme="minorHAnsi" w:cstheme="minorHAnsi"/>
                <w:sz w:val="22"/>
                <w:szCs w:val="22"/>
              </w:rPr>
              <w:t>Staff interview</w:t>
            </w:r>
          </w:p>
          <w:p w14:paraId="0DE43E31" w14:textId="77777777" w:rsidR="00AD1DE4" w:rsidRPr="00AD1DE4" w:rsidRDefault="00AD1DE4" w:rsidP="00E85025">
            <w:pPr>
              <w:rPr>
                <w:rFonts w:asciiTheme="minorHAnsi" w:hAnsiTheme="minorHAnsi" w:cstheme="minorHAnsi"/>
                <w:sz w:val="22"/>
                <w:szCs w:val="22"/>
              </w:rPr>
            </w:pPr>
          </w:p>
          <w:p w14:paraId="0832A7E9" w14:textId="77777777" w:rsidR="00AD1DE4" w:rsidRPr="00AD1DE4" w:rsidRDefault="00AD1DE4" w:rsidP="00E85025">
            <w:pPr>
              <w:rPr>
                <w:rFonts w:asciiTheme="minorHAnsi" w:hAnsiTheme="minorHAnsi" w:cstheme="minorHAnsi"/>
                <w:sz w:val="22"/>
                <w:szCs w:val="22"/>
              </w:rPr>
            </w:pPr>
            <w:r w:rsidRPr="00AD1DE4">
              <w:rPr>
                <w:rFonts w:asciiTheme="minorHAnsi" w:hAnsiTheme="minorHAnsi" w:cstheme="minorHAnsi"/>
                <w:sz w:val="22"/>
                <w:szCs w:val="22"/>
              </w:rPr>
              <w:t>Individual Interview</w:t>
            </w:r>
          </w:p>
          <w:p w14:paraId="1A603B69" w14:textId="77777777" w:rsidR="00AD1DE4" w:rsidRPr="00AD1DE4" w:rsidRDefault="00AD1DE4" w:rsidP="00E85025">
            <w:pPr>
              <w:rPr>
                <w:rFonts w:asciiTheme="minorHAnsi" w:hAnsiTheme="minorHAnsi" w:cstheme="minorHAnsi"/>
                <w:sz w:val="22"/>
                <w:szCs w:val="22"/>
              </w:rPr>
            </w:pPr>
          </w:p>
          <w:p w14:paraId="78D3F399" w14:textId="77777777" w:rsidR="00AD1DE4" w:rsidRPr="00AD1DE4" w:rsidRDefault="00AD1DE4" w:rsidP="00E85025">
            <w:pPr>
              <w:rPr>
                <w:rFonts w:asciiTheme="minorHAnsi" w:hAnsiTheme="minorHAnsi" w:cstheme="minorHAnsi"/>
                <w:sz w:val="22"/>
                <w:szCs w:val="22"/>
              </w:rPr>
            </w:pPr>
          </w:p>
          <w:p w14:paraId="74272D82" w14:textId="77777777" w:rsidR="00AD1DE4" w:rsidRPr="00AD1DE4" w:rsidRDefault="00AD1DE4" w:rsidP="00E85025">
            <w:pPr>
              <w:rPr>
                <w:rFonts w:asciiTheme="minorHAnsi" w:hAnsiTheme="minorHAnsi" w:cstheme="minorHAnsi"/>
                <w:sz w:val="22"/>
                <w:szCs w:val="22"/>
              </w:rPr>
            </w:pPr>
          </w:p>
        </w:tc>
        <w:tc>
          <w:tcPr>
            <w:tcW w:w="3060" w:type="dxa"/>
          </w:tcPr>
          <w:p w14:paraId="76352738" w14:textId="4DF183FF" w:rsidR="00AD1DE4" w:rsidRPr="00AD1DE4" w:rsidRDefault="00AD1DE4" w:rsidP="00E85025">
            <w:pPr>
              <w:rPr>
                <w:rFonts w:asciiTheme="minorHAnsi" w:hAnsiTheme="minorHAnsi" w:cstheme="minorHAnsi"/>
                <w:sz w:val="22"/>
                <w:szCs w:val="22"/>
              </w:rPr>
            </w:pPr>
            <w:r w:rsidRPr="00AD1DE4">
              <w:rPr>
                <w:rFonts w:asciiTheme="minorHAnsi" w:hAnsiTheme="minorHAnsi" w:cstheme="minorHAnsi"/>
                <w:sz w:val="22"/>
                <w:szCs w:val="22"/>
              </w:rPr>
              <w:t>Assess routines and opportunities to interact with neighbors outside throughout the year (</w:t>
            </w:r>
            <w:proofErr w:type="gramStart"/>
            <w:r w:rsidR="00600B31" w:rsidRPr="00AD1DE4">
              <w:rPr>
                <w:rFonts w:asciiTheme="minorHAnsi" w:hAnsiTheme="minorHAnsi" w:cstheme="minorHAnsi"/>
                <w:sz w:val="22"/>
                <w:szCs w:val="22"/>
              </w:rPr>
              <w:t>e.g.</w:t>
            </w:r>
            <w:proofErr w:type="gramEnd"/>
            <w:r w:rsidRPr="00AD1DE4">
              <w:rPr>
                <w:rFonts w:asciiTheme="minorHAnsi" w:hAnsiTheme="minorHAnsi" w:cstheme="minorHAnsi"/>
                <w:sz w:val="22"/>
                <w:szCs w:val="22"/>
              </w:rPr>
              <w:t xml:space="preserve"> during mail delivery or when getting home, in/ out of cars; during yard work, gardening, or shoveling; during walks) </w:t>
            </w:r>
          </w:p>
          <w:p w14:paraId="702E8C3F" w14:textId="77777777" w:rsidR="00AD1DE4" w:rsidRPr="00AD1DE4" w:rsidRDefault="00AD1DE4" w:rsidP="00E85025">
            <w:pPr>
              <w:rPr>
                <w:rFonts w:asciiTheme="minorHAnsi" w:hAnsiTheme="minorHAnsi" w:cstheme="minorHAnsi"/>
                <w:sz w:val="22"/>
                <w:szCs w:val="22"/>
              </w:rPr>
            </w:pPr>
          </w:p>
          <w:p w14:paraId="1E09D196" w14:textId="22B1D906" w:rsidR="00AD1DE4" w:rsidRPr="00600B31" w:rsidRDefault="00AD1DE4" w:rsidP="00E85025">
            <w:pPr>
              <w:rPr>
                <w:rFonts w:asciiTheme="minorHAnsi" w:hAnsiTheme="minorHAnsi" w:cstheme="minorHAnsi"/>
                <w:sz w:val="22"/>
                <w:szCs w:val="22"/>
              </w:rPr>
            </w:pPr>
            <w:r w:rsidRPr="00AD1DE4">
              <w:rPr>
                <w:rFonts w:asciiTheme="minorHAnsi" w:hAnsiTheme="minorHAnsi" w:cstheme="minorHAnsi"/>
                <w:sz w:val="22"/>
                <w:szCs w:val="22"/>
              </w:rPr>
              <w:t xml:space="preserve">Assess staff supports to individuals to greet and interact informally with neighbors through the above routines and experiences. </w:t>
            </w:r>
          </w:p>
        </w:tc>
        <w:tc>
          <w:tcPr>
            <w:tcW w:w="3756" w:type="dxa"/>
          </w:tcPr>
          <w:p w14:paraId="79BA169E" w14:textId="2BBA4A8E" w:rsidR="00AD1DE4" w:rsidRPr="00AD1DE4" w:rsidRDefault="00AD1DE4" w:rsidP="00E85025">
            <w:pPr>
              <w:rPr>
                <w:rFonts w:asciiTheme="minorHAnsi" w:hAnsiTheme="minorHAnsi" w:cstheme="minorHAnsi"/>
                <w:color w:val="FF0000"/>
                <w:sz w:val="22"/>
                <w:szCs w:val="22"/>
              </w:rPr>
            </w:pPr>
            <w:r w:rsidRPr="00AD1DE4">
              <w:rPr>
                <w:rFonts w:asciiTheme="minorHAnsi" w:hAnsiTheme="minorHAnsi" w:cstheme="minorHAnsi"/>
                <w:sz w:val="22"/>
                <w:szCs w:val="22"/>
              </w:rPr>
              <w:t>Staff support individuals to develop connections with neighbors through regular opportunities.</w:t>
            </w:r>
          </w:p>
        </w:tc>
        <w:tc>
          <w:tcPr>
            <w:tcW w:w="3822" w:type="dxa"/>
          </w:tcPr>
          <w:p w14:paraId="24CAEA2D" w14:textId="6320BFB4" w:rsidR="00AD1DE4" w:rsidRPr="00AD1DE4" w:rsidRDefault="635EBD35" w:rsidP="4A792D6F">
            <w:pPr>
              <w:rPr>
                <w:rFonts w:asciiTheme="minorHAnsi" w:hAnsiTheme="minorHAnsi" w:cstheme="minorBidi"/>
                <w:sz w:val="22"/>
                <w:szCs w:val="22"/>
              </w:rPr>
            </w:pPr>
            <w:r w:rsidRPr="4A792D6F">
              <w:rPr>
                <w:rFonts w:asciiTheme="minorHAnsi" w:hAnsiTheme="minorHAnsi" w:cstheme="minorBidi"/>
                <w:sz w:val="22"/>
                <w:szCs w:val="22"/>
              </w:rPr>
              <w:t xml:space="preserve">Staff are not fully </w:t>
            </w:r>
            <w:r w:rsidR="6BFE8772" w:rsidRPr="4A792D6F">
              <w:rPr>
                <w:rFonts w:asciiTheme="minorHAnsi" w:hAnsiTheme="minorHAnsi" w:cstheme="minorBidi"/>
                <w:sz w:val="22"/>
                <w:szCs w:val="22"/>
              </w:rPr>
              <w:t>supporting individuals</w:t>
            </w:r>
            <w:r w:rsidR="069DD87C" w:rsidRPr="4A792D6F">
              <w:rPr>
                <w:rFonts w:asciiTheme="minorHAnsi" w:hAnsiTheme="minorHAnsi" w:cstheme="minorBidi"/>
                <w:sz w:val="22"/>
                <w:szCs w:val="22"/>
              </w:rPr>
              <w:t xml:space="preserve"> </w:t>
            </w:r>
            <w:r w:rsidRPr="4A792D6F">
              <w:rPr>
                <w:rFonts w:asciiTheme="minorHAnsi" w:hAnsiTheme="minorHAnsi" w:cstheme="minorBidi"/>
                <w:sz w:val="22"/>
                <w:szCs w:val="22"/>
              </w:rPr>
              <w:t>to develop connections with neighbors.</w:t>
            </w:r>
          </w:p>
          <w:p w14:paraId="7302B544" w14:textId="77777777" w:rsidR="00AD1DE4" w:rsidRPr="00AD1DE4" w:rsidRDefault="00AD1DE4" w:rsidP="00E85025">
            <w:pPr>
              <w:ind w:left="368"/>
              <w:rPr>
                <w:rFonts w:asciiTheme="minorHAnsi" w:hAnsiTheme="minorHAnsi" w:cstheme="minorHAnsi"/>
                <w:color w:val="000080"/>
                <w:sz w:val="22"/>
                <w:szCs w:val="22"/>
              </w:rPr>
            </w:pPr>
          </w:p>
        </w:tc>
      </w:tr>
    </w:tbl>
    <w:p w14:paraId="24EC47D3" w14:textId="178C2A78" w:rsidR="00600B31" w:rsidRDefault="00600B31"/>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427E13" w14:paraId="04245047" w14:textId="77777777" w:rsidTr="4A792D6F">
        <w:tc>
          <w:tcPr>
            <w:tcW w:w="1908" w:type="dxa"/>
            <w:vMerge w:val="restart"/>
          </w:tcPr>
          <w:p w14:paraId="0E204DEB" w14:textId="4B660C22" w:rsidR="00427E13" w:rsidRPr="00AD1DE4" w:rsidRDefault="00600B31"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br w:type="page"/>
            </w:r>
            <w:r w:rsidR="00427E13" w:rsidRPr="00AD1DE4">
              <w:rPr>
                <w:rFonts w:asciiTheme="minorHAnsi" w:hAnsiTheme="minorHAnsi" w:cstheme="minorHAnsi"/>
                <w:b/>
                <w:sz w:val="22"/>
                <w:szCs w:val="22"/>
                <w:shd w:val="clear" w:color="auto" w:fill="D9E2F3" w:themeFill="accent1" w:themeFillTint="33"/>
              </w:rPr>
              <w:t>INDICATOR</w:t>
            </w:r>
          </w:p>
          <w:p w14:paraId="61D8889F" w14:textId="77777777" w:rsidR="00AD1DE4" w:rsidRDefault="00AD1DE4" w:rsidP="00E85025">
            <w:pPr>
              <w:rPr>
                <w:rFonts w:asciiTheme="minorHAnsi" w:hAnsiTheme="minorHAnsi" w:cstheme="minorHAnsi"/>
                <w:sz w:val="22"/>
                <w:szCs w:val="22"/>
              </w:rPr>
            </w:pPr>
          </w:p>
          <w:p w14:paraId="2AE97148" w14:textId="58AB93FF" w:rsidR="00AD1DE4" w:rsidRPr="00AD1DE4" w:rsidRDefault="00AD1DE4" w:rsidP="00E85025">
            <w:pPr>
              <w:rPr>
                <w:rFonts w:asciiTheme="minorHAnsi" w:hAnsiTheme="minorHAnsi" w:cstheme="minorHAnsi"/>
                <w:sz w:val="22"/>
                <w:szCs w:val="22"/>
              </w:rPr>
            </w:pPr>
            <w:r w:rsidRPr="00AD1DE4">
              <w:rPr>
                <w:rFonts w:asciiTheme="minorHAnsi" w:hAnsiTheme="minorHAnsi" w:cstheme="minorHAnsi"/>
                <w:b/>
                <w:sz w:val="22"/>
                <w:szCs w:val="22"/>
              </w:rPr>
              <w:t>C49.</w:t>
            </w:r>
            <w:r w:rsidRPr="00AD1DE4">
              <w:rPr>
                <w:rFonts w:asciiTheme="minorHAnsi" w:hAnsiTheme="minorHAnsi" w:cstheme="minorHAnsi"/>
                <w:sz w:val="22"/>
                <w:szCs w:val="22"/>
              </w:rPr>
              <w:t xml:space="preserve"> The </w:t>
            </w:r>
            <w:r w:rsidRPr="00AD1DE4">
              <w:rPr>
                <w:rFonts w:asciiTheme="minorHAnsi" w:hAnsiTheme="minorHAnsi" w:cstheme="minorHAnsi"/>
                <w:sz w:val="22"/>
                <w:szCs w:val="22"/>
              </w:rPr>
              <w:lastRenderedPageBreak/>
              <w:t>physical setting blends in with and is a natural part of the neighborhood and community.</w:t>
            </w:r>
          </w:p>
          <w:p w14:paraId="7D9D7572" w14:textId="77777777" w:rsidR="00427E13" w:rsidRPr="00AD1DE4" w:rsidRDefault="00427E13" w:rsidP="00E85025">
            <w:pPr>
              <w:jc w:val="center"/>
              <w:rPr>
                <w:rFonts w:asciiTheme="minorHAnsi" w:hAnsiTheme="minorHAnsi" w:cstheme="minorHAnsi"/>
                <w:sz w:val="22"/>
                <w:szCs w:val="22"/>
              </w:rPr>
            </w:pPr>
          </w:p>
          <w:p w14:paraId="1CAF96EB" w14:textId="77777777" w:rsidR="00427E13" w:rsidRPr="00AD1DE4" w:rsidRDefault="00427E13" w:rsidP="00E85025">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AD1DE4">
              <w:rPr>
                <w:rFonts w:asciiTheme="minorHAnsi" w:hAnsiTheme="minorHAnsi" w:cstheme="minorHAnsi"/>
                <w:b/>
                <w:sz w:val="22"/>
                <w:szCs w:val="22"/>
              </w:rPr>
              <w:t>APPLICABILITY</w:t>
            </w:r>
          </w:p>
          <w:p w14:paraId="173D7CA1" w14:textId="77777777" w:rsidR="00427E13" w:rsidRPr="00AD1DE4" w:rsidRDefault="00427E13" w:rsidP="00E85025">
            <w:pPr>
              <w:jc w:val="center"/>
              <w:rPr>
                <w:rFonts w:asciiTheme="minorHAnsi" w:hAnsiTheme="minorHAnsi" w:cstheme="minorHAnsi"/>
                <w:sz w:val="22"/>
                <w:szCs w:val="22"/>
              </w:rPr>
            </w:pPr>
          </w:p>
          <w:p w14:paraId="2CE2FC5D" w14:textId="7971FA14" w:rsidR="00427E13" w:rsidRPr="00AD1DE4" w:rsidRDefault="00AD1DE4" w:rsidP="00E85025">
            <w:pPr>
              <w:jc w:val="center"/>
              <w:rPr>
                <w:rFonts w:asciiTheme="minorHAnsi" w:hAnsiTheme="minorHAnsi" w:cstheme="minorHAnsi"/>
                <w:sz w:val="22"/>
                <w:szCs w:val="22"/>
              </w:rPr>
            </w:pPr>
            <w:r w:rsidRPr="00AD1DE4">
              <w:rPr>
                <w:rFonts w:asciiTheme="minorHAnsi" w:hAnsiTheme="minorHAnsi" w:cstheme="minorHAnsi"/>
                <w:sz w:val="22"/>
                <w:szCs w:val="22"/>
              </w:rPr>
              <w:t>All Residential Services</w:t>
            </w:r>
          </w:p>
        </w:tc>
        <w:tc>
          <w:tcPr>
            <w:tcW w:w="2068" w:type="dxa"/>
            <w:shd w:val="clear" w:color="auto" w:fill="D9E2F3" w:themeFill="accent1" w:themeFillTint="33"/>
          </w:tcPr>
          <w:p w14:paraId="1318A5FD" w14:textId="18CCBF66" w:rsidR="00B431D7" w:rsidRDefault="0092753C" w:rsidP="00E85025">
            <w:pPr>
              <w:rPr>
                <w:rFonts w:asciiTheme="minorHAnsi" w:hAnsiTheme="minorHAnsi" w:cstheme="minorHAnsi"/>
                <w:b/>
                <w:sz w:val="22"/>
                <w:szCs w:val="22"/>
              </w:rPr>
            </w:pPr>
            <w:r>
              <w:rPr>
                <w:rFonts w:asciiTheme="minorHAnsi" w:hAnsiTheme="minorHAnsi" w:cstheme="minorHAnsi"/>
                <w:b/>
                <w:sz w:val="22"/>
                <w:szCs w:val="22"/>
              </w:rPr>
              <w:lastRenderedPageBreak/>
              <w:t>7.04 (1) c 3</w:t>
            </w:r>
          </w:p>
          <w:p w14:paraId="495C3021" w14:textId="77777777" w:rsidR="00B431D7" w:rsidRDefault="00B431D7" w:rsidP="00E85025">
            <w:pPr>
              <w:rPr>
                <w:rFonts w:asciiTheme="minorHAnsi" w:hAnsiTheme="minorHAnsi" w:cstheme="minorHAnsi"/>
                <w:b/>
                <w:sz w:val="22"/>
                <w:szCs w:val="22"/>
              </w:rPr>
            </w:pPr>
          </w:p>
          <w:p w14:paraId="3E6D3699" w14:textId="77777777" w:rsidR="0092753C" w:rsidRDefault="0092753C" w:rsidP="00E85025">
            <w:pPr>
              <w:rPr>
                <w:rFonts w:asciiTheme="minorHAnsi" w:hAnsiTheme="minorHAnsi" w:cstheme="minorHAnsi"/>
                <w:b/>
                <w:sz w:val="22"/>
                <w:szCs w:val="22"/>
              </w:rPr>
            </w:pPr>
          </w:p>
          <w:p w14:paraId="31EB2F73" w14:textId="77777777" w:rsidR="0092753C" w:rsidRDefault="0092753C" w:rsidP="00E85025">
            <w:pPr>
              <w:rPr>
                <w:rFonts w:asciiTheme="minorHAnsi" w:hAnsiTheme="minorHAnsi" w:cstheme="minorHAnsi"/>
                <w:b/>
                <w:sz w:val="22"/>
                <w:szCs w:val="22"/>
              </w:rPr>
            </w:pPr>
          </w:p>
          <w:p w14:paraId="1AF84764" w14:textId="10F48AA5" w:rsidR="00427E13" w:rsidRPr="00AD1DE4" w:rsidRDefault="00427E13" w:rsidP="00E85025">
            <w:pPr>
              <w:rPr>
                <w:rFonts w:asciiTheme="minorHAnsi" w:hAnsiTheme="minorHAnsi" w:cstheme="minorHAnsi"/>
                <w:b/>
                <w:sz w:val="22"/>
                <w:szCs w:val="22"/>
              </w:rPr>
            </w:pPr>
          </w:p>
        </w:tc>
        <w:tc>
          <w:tcPr>
            <w:tcW w:w="10638" w:type="dxa"/>
            <w:gridSpan w:val="3"/>
            <w:shd w:val="clear" w:color="auto" w:fill="auto"/>
          </w:tcPr>
          <w:p w14:paraId="41D7855E" w14:textId="5F2626D5" w:rsidR="00427E13" w:rsidRPr="00AD1DE4" w:rsidRDefault="0092753C" w:rsidP="00E85025">
            <w:pPr>
              <w:rPr>
                <w:rFonts w:asciiTheme="minorHAnsi" w:hAnsiTheme="minorHAnsi" w:cstheme="minorHAnsi"/>
                <w:sz w:val="22"/>
                <w:szCs w:val="22"/>
              </w:rPr>
            </w:pPr>
            <w:r w:rsidRPr="00615AB1">
              <w:rPr>
                <w:rFonts w:asciiTheme="minorHAnsi" w:hAnsiTheme="minorHAnsi" w:cstheme="minorHAnsi"/>
                <w:sz w:val="22"/>
                <w:szCs w:val="22"/>
              </w:rPr>
              <w:lastRenderedPageBreak/>
              <w:t xml:space="preserve">Opportunities to participate in, be integrated into, and contribute to the life of their community </w:t>
            </w:r>
            <w:proofErr w:type="gramStart"/>
            <w:r w:rsidRPr="00615AB1">
              <w:rPr>
                <w:rFonts w:asciiTheme="minorHAnsi" w:hAnsiTheme="minorHAnsi" w:cstheme="minorHAnsi"/>
                <w:sz w:val="22"/>
                <w:szCs w:val="22"/>
              </w:rPr>
              <w:t>through:</w:t>
            </w:r>
            <w:proofErr w:type="gramEnd"/>
            <w:r w:rsidRPr="00615AB1">
              <w:rPr>
                <w:rFonts w:asciiTheme="minorHAnsi" w:hAnsiTheme="minorHAnsi" w:cstheme="minorHAnsi"/>
                <w:sz w:val="22"/>
                <w:szCs w:val="22"/>
              </w:rPr>
              <w:t xml:space="preserve"> 3. a home offered by a residential supports provider that is part of a neighborhood, village, or community and with general design features, layout, and style of decor that would not stigmatize or devalue the individual. </w:t>
            </w:r>
            <w:r w:rsidRPr="00615AB1">
              <w:rPr>
                <w:rFonts w:asciiTheme="minorHAnsi" w:hAnsiTheme="minorHAnsi" w:cstheme="minorHAnsi"/>
                <w:sz w:val="22"/>
                <w:szCs w:val="22"/>
              </w:rPr>
              <w:lastRenderedPageBreak/>
              <w:t>The home should offer the individual safety, refuge, rest, satisfaction, and enable the individual to exercise control and be at ease in the home</w:t>
            </w:r>
            <w:r w:rsidR="00600B31" w:rsidRPr="00615AB1">
              <w:rPr>
                <w:rFonts w:asciiTheme="minorHAnsi" w:hAnsiTheme="minorHAnsi" w:cstheme="minorHAnsi"/>
                <w:sz w:val="22"/>
                <w:szCs w:val="22"/>
              </w:rPr>
              <w:t>.</w:t>
            </w:r>
            <w:r w:rsidRPr="00615AB1">
              <w:rPr>
                <w:rFonts w:asciiTheme="minorHAnsi" w:hAnsiTheme="minorHAnsi" w:cstheme="minorHAnsi"/>
                <w:sz w:val="22"/>
                <w:szCs w:val="22"/>
              </w:rPr>
              <w:t xml:space="preserve"> </w:t>
            </w:r>
          </w:p>
        </w:tc>
      </w:tr>
      <w:tr w:rsidR="00600B31" w14:paraId="3E5A8ADD" w14:textId="77777777" w:rsidTr="4A792D6F">
        <w:tc>
          <w:tcPr>
            <w:tcW w:w="1908" w:type="dxa"/>
            <w:vMerge/>
          </w:tcPr>
          <w:p w14:paraId="560B9C2A" w14:textId="77777777" w:rsidR="00600B31" w:rsidRDefault="00600B31" w:rsidP="00E85025">
            <w:pPr>
              <w:pBdr>
                <w:top w:val="single" w:sz="4" w:space="1" w:color="auto"/>
                <w:bottom w:val="single" w:sz="4" w:space="1" w:color="auto"/>
              </w:pBdr>
              <w:shd w:val="clear" w:color="auto" w:fill="D9E2F3" w:themeFill="accent1" w:themeFillTint="33"/>
              <w:jc w:val="center"/>
            </w:pPr>
          </w:p>
        </w:tc>
        <w:tc>
          <w:tcPr>
            <w:tcW w:w="2068" w:type="dxa"/>
            <w:shd w:val="clear" w:color="auto" w:fill="D9E2F3" w:themeFill="accent1" w:themeFillTint="33"/>
          </w:tcPr>
          <w:p w14:paraId="1672D3CD" w14:textId="10779411" w:rsidR="00600B31" w:rsidRDefault="00600B31" w:rsidP="00E85025">
            <w:pPr>
              <w:rPr>
                <w:rFonts w:asciiTheme="minorHAnsi" w:hAnsiTheme="minorHAnsi" w:cstheme="minorHAnsi"/>
                <w:b/>
                <w:sz w:val="22"/>
                <w:szCs w:val="22"/>
              </w:rPr>
            </w:pPr>
            <w:r w:rsidRPr="00AD1DE4">
              <w:rPr>
                <w:rFonts w:asciiTheme="minorHAnsi" w:hAnsiTheme="minorHAnsi" w:cstheme="minorHAnsi"/>
                <w:b/>
                <w:sz w:val="22"/>
                <w:szCs w:val="22"/>
              </w:rPr>
              <w:t>CMS § 441.530 Home and Community-</w:t>
            </w:r>
            <w:r w:rsidRPr="0077475B">
              <w:rPr>
                <w:rFonts w:asciiTheme="minorHAnsi" w:hAnsiTheme="minorHAnsi" w:cstheme="minorHAnsi"/>
                <w:b/>
                <w:sz w:val="22"/>
                <w:szCs w:val="22"/>
              </w:rPr>
              <w:t xml:space="preserve">Based </w:t>
            </w:r>
            <w:proofErr w:type="gramStart"/>
            <w:r w:rsidRPr="0077475B">
              <w:rPr>
                <w:rFonts w:asciiTheme="minorHAnsi" w:hAnsiTheme="minorHAnsi" w:cstheme="minorHAnsi"/>
                <w:b/>
                <w:sz w:val="22"/>
                <w:szCs w:val="22"/>
              </w:rPr>
              <w:t>Setting.(</w:t>
            </w:r>
            <w:proofErr w:type="gramEnd"/>
            <w:r w:rsidRPr="0077475B">
              <w:rPr>
                <w:rFonts w:asciiTheme="minorHAnsi" w:hAnsiTheme="minorHAnsi" w:cstheme="minorHAnsi"/>
                <w:b/>
                <w:sz w:val="22"/>
                <w:szCs w:val="22"/>
              </w:rPr>
              <w:t>a) (1) (</w:t>
            </w:r>
            <w:proofErr w:type="spellStart"/>
            <w:r w:rsidRPr="0077475B">
              <w:rPr>
                <w:rFonts w:asciiTheme="minorHAnsi" w:hAnsiTheme="minorHAnsi" w:cstheme="minorHAnsi"/>
                <w:b/>
                <w:sz w:val="22"/>
                <w:szCs w:val="22"/>
              </w:rPr>
              <w:t>i</w:t>
            </w:r>
            <w:proofErr w:type="spellEnd"/>
            <w:r w:rsidRPr="0077475B">
              <w:rPr>
                <w:rFonts w:asciiTheme="minorHAnsi" w:hAnsiTheme="minorHAnsi" w:cstheme="minorHAnsi"/>
                <w:b/>
                <w:sz w:val="22"/>
                <w:szCs w:val="22"/>
              </w:rPr>
              <w:t>):</w:t>
            </w:r>
          </w:p>
        </w:tc>
        <w:tc>
          <w:tcPr>
            <w:tcW w:w="10638" w:type="dxa"/>
            <w:gridSpan w:val="3"/>
            <w:shd w:val="clear" w:color="auto" w:fill="auto"/>
          </w:tcPr>
          <w:p w14:paraId="17DC8344" w14:textId="77777777" w:rsidR="00600B31" w:rsidRPr="0077475B" w:rsidRDefault="00600B31" w:rsidP="00600B31">
            <w:pPr>
              <w:rPr>
                <w:rFonts w:asciiTheme="minorHAnsi" w:hAnsiTheme="minorHAnsi" w:cstheme="minorHAnsi"/>
                <w:sz w:val="22"/>
                <w:szCs w:val="22"/>
              </w:rPr>
            </w:pPr>
            <w:r w:rsidRPr="0077475B">
              <w:rPr>
                <w:rFonts w:asciiTheme="minorHAnsi" w:hAnsiTheme="minorHAnsi" w:cstheme="minorHAnsi"/>
                <w:sz w:val="22"/>
                <w:szCs w:val="22"/>
              </w:rPr>
              <w:t>The setting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4E34101A" w14:textId="77777777" w:rsidR="00600B31" w:rsidRPr="00615AB1" w:rsidRDefault="00600B31" w:rsidP="0092753C">
            <w:pPr>
              <w:rPr>
                <w:rFonts w:asciiTheme="minorHAnsi" w:hAnsiTheme="minorHAnsi" w:cstheme="minorHAnsi"/>
                <w:sz w:val="22"/>
                <w:szCs w:val="22"/>
              </w:rPr>
            </w:pPr>
          </w:p>
        </w:tc>
      </w:tr>
      <w:tr w:rsidR="00427E13" w14:paraId="365ED5E9" w14:textId="77777777" w:rsidTr="4A792D6F">
        <w:tc>
          <w:tcPr>
            <w:tcW w:w="1908" w:type="dxa"/>
            <w:vMerge/>
          </w:tcPr>
          <w:p w14:paraId="00286134" w14:textId="77777777" w:rsidR="00427E13" w:rsidRPr="00AD1DE4" w:rsidRDefault="00427E13" w:rsidP="00E85025">
            <w:pPr>
              <w:jc w:val="center"/>
              <w:rPr>
                <w:rFonts w:asciiTheme="minorHAnsi" w:hAnsiTheme="minorHAnsi" w:cstheme="minorHAnsi"/>
                <w:sz w:val="22"/>
                <w:szCs w:val="22"/>
              </w:rPr>
            </w:pPr>
          </w:p>
        </w:tc>
        <w:tc>
          <w:tcPr>
            <w:tcW w:w="12706" w:type="dxa"/>
            <w:gridSpan w:val="4"/>
          </w:tcPr>
          <w:p w14:paraId="2825BE37" w14:textId="77777777" w:rsidR="00427E13" w:rsidRPr="00AD1DE4" w:rsidRDefault="00427E13" w:rsidP="00E85025">
            <w:pPr>
              <w:shd w:val="clear" w:color="auto" w:fill="D9E2F3" w:themeFill="accent1" w:themeFillTint="33"/>
              <w:rPr>
                <w:rFonts w:asciiTheme="minorHAnsi" w:hAnsiTheme="minorHAnsi" w:cstheme="minorHAnsi"/>
                <w:b/>
                <w:sz w:val="22"/>
                <w:szCs w:val="22"/>
              </w:rPr>
            </w:pPr>
            <w:r w:rsidRPr="00AD1DE4">
              <w:rPr>
                <w:rFonts w:asciiTheme="minorHAnsi" w:hAnsiTheme="minorHAnsi" w:cstheme="minorHAnsi"/>
                <w:b/>
                <w:sz w:val="22"/>
                <w:szCs w:val="22"/>
              </w:rPr>
              <w:t>GUIDELINES:</w:t>
            </w:r>
          </w:p>
          <w:p w14:paraId="7668A17D" w14:textId="77777777" w:rsidR="00AD1DE4" w:rsidRPr="00AD1DE4" w:rsidRDefault="00427E13" w:rsidP="00AD1DE4">
            <w:pPr>
              <w:rPr>
                <w:rFonts w:asciiTheme="minorHAnsi" w:hAnsiTheme="minorHAnsi" w:cstheme="minorHAnsi"/>
                <w:sz w:val="22"/>
                <w:szCs w:val="22"/>
              </w:rPr>
            </w:pPr>
            <w:r w:rsidRPr="00AD1DE4">
              <w:rPr>
                <w:rFonts w:asciiTheme="minorHAnsi" w:hAnsiTheme="minorHAnsi" w:cstheme="minorHAnsi"/>
                <w:sz w:val="22"/>
                <w:szCs w:val="22"/>
              </w:rPr>
              <w:t xml:space="preserve"> </w:t>
            </w:r>
            <w:r w:rsidR="00AD1DE4" w:rsidRPr="00AD1DE4">
              <w:rPr>
                <w:rFonts w:asciiTheme="minorHAnsi" w:hAnsiTheme="minorHAnsi" w:cstheme="minorHAnsi"/>
                <w:sz w:val="22"/>
                <w:szCs w:val="22"/>
              </w:rPr>
              <w:t xml:space="preserve">The home itself should </w:t>
            </w:r>
            <w:proofErr w:type="gramStart"/>
            <w:r w:rsidR="00AD1DE4" w:rsidRPr="00AD1DE4">
              <w:rPr>
                <w:rFonts w:asciiTheme="minorHAnsi" w:hAnsiTheme="minorHAnsi" w:cstheme="minorHAnsi"/>
                <w:sz w:val="22"/>
                <w:szCs w:val="22"/>
              </w:rPr>
              <w:t>be located in</w:t>
            </w:r>
            <w:proofErr w:type="gramEnd"/>
            <w:r w:rsidR="00AD1DE4" w:rsidRPr="00AD1DE4">
              <w:rPr>
                <w:rFonts w:asciiTheme="minorHAnsi" w:hAnsiTheme="minorHAnsi" w:cstheme="minorHAnsi"/>
                <w:sz w:val="22"/>
                <w:szCs w:val="22"/>
              </w:rPr>
              <w:t xml:space="preserve"> a neighborhood that is comprised of similar housing stock for people with and without disabilities. The home should have the appearance of any other home in the immediate neighborhood on the exterior.  There should be no features that distinguish it from other homes including fireboxes, exit/entrance signs, signs for the provider or lines painted in the driveway like a parking lot.</w:t>
            </w:r>
          </w:p>
          <w:p w14:paraId="27083192" w14:textId="77777777" w:rsidR="00AD1DE4" w:rsidRPr="00AD1DE4" w:rsidRDefault="00AD1DE4" w:rsidP="00AD1DE4">
            <w:pPr>
              <w:rPr>
                <w:rFonts w:asciiTheme="minorHAnsi" w:hAnsiTheme="minorHAnsi" w:cstheme="minorHAnsi"/>
                <w:sz w:val="22"/>
                <w:szCs w:val="22"/>
              </w:rPr>
            </w:pPr>
          </w:p>
          <w:p w14:paraId="00627CF1" w14:textId="77777777" w:rsidR="00AD1DE4" w:rsidRPr="00AD1DE4" w:rsidRDefault="00AD1DE4" w:rsidP="00AD1DE4">
            <w:pPr>
              <w:rPr>
                <w:rFonts w:asciiTheme="minorHAnsi" w:hAnsiTheme="minorHAnsi" w:cstheme="minorHAnsi"/>
                <w:sz w:val="22"/>
                <w:szCs w:val="22"/>
              </w:rPr>
            </w:pPr>
            <w:r w:rsidRPr="00AD1DE4">
              <w:rPr>
                <w:rFonts w:asciiTheme="minorHAnsi" w:hAnsiTheme="minorHAnsi" w:cstheme="minorHAnsi"/>
                <w:sz w:val="22"/>
                <w:szCs w:val="22"/>
              </w:rPr>
              <w:t xml:space="preserve">The home should not be isolated from other homes typical of the neighborhood.  The only fences should be in keeping with other homes in the immediate neighborhood.  </w:t>
            </w:r>
          </w:p>
          <w:p w14:paraId="5D5FE74A" w14:textId="77777777" w:rsidR="00AD1DE4" w:rsidRPr="00AD1DE4" w:rsidRDefault="00AD1DE4" w:rsidP="00AD1DE4">
            <w:pPr>
              <w:rPr>
                <w:rFonts w:asciiTheme="minorHAnsi" w:hAnsiTheme="minorHAnsi" w:cstheme="minorHAnsi"/>
                <w:sz w:val="22"/>
                <w:szCs w:val="22"/>
              </w:rPr>
            </w:pPr>
          </w:p>
          <w:p w14:paraId="4AFF11E8" w14:textId="4338F580" w:rsidR="00427E13" w:rsidRPr="00AD1DE4" w:rsidRDefault="00AD1DE4" w:rsidP="00AD1DE4">
            <w:pPr>
              <w:rPr>
                <w:rFonts w:asciiTheme="minorHAnsi" w:hAnsiTheme="minorHAnsi" w:cstheme="minorHAnsi"/>
                <w:sz w:val="22"/>
                <w:szCs w:val="22"/>
              </w:rPr>
            </w:pPr>
            <w:r w:rsidRPr="00AD1DE4">
              <w:rPr>
                <w:rFonts w:asciiTheme="minorHAnsi" w:hAnsiTheme="minorHAnsi" w:cstheme="minorHAnsi"/>
                <w:sz w:val="22"/>
                <w:szCs w:val="22"/>
              </w:rPr>
              <w:t xml:space="preserve">The home should not </w:t>
            </w:r>
            <w:proofErr w:type="gramStart"/>
            <w:r w:rsidRPr="00AD1DE4">
              <w:rPr>
                <w:rFonts w:asciiTheme="minorHAnsi" w:hAnsiTheme="minorHAnsi" w:cstheme="minorHAnsi"/>
                <w:sz w:val="22"/>
                <w:szCs w:val="22"/>
              </w:rPr>
              <w:t>be located in</w:t>
            </w:r>
            <w:proofErr w:type="gramEnd"/>
            <w:r w:rsidRPr="00AD1DE4">
              <w:rPr>
                <w:rFonts w:asciiTheme="minorHAnsi" w:hAnsiTheme="minorHAnsi" w:cstheme="minorHAnsi"/>
                <w:sz w:val="22"/>
                <w:szCs w:val="22"/>
              </w:rPr>
              <w:t xml:space="preserve"> a building that is also a publicly or privately operated facility that provides inpatient institutional treatment. Ideally, the home should not </w:t>
            </w:r>
            <w:proofErr w:type="gramStart"/>
            <w:r w:rsidRPr="00AD1DE4">
              <w:rPr>
                <w:rFonts w:asciiTheme="minorHAnsi" w:hAnsiTheme="minorHAnsi" w:cstheme="minorHAnsi"/>
                <w:sz w:val="22"/>
                <w:szCs w:val="22"/>
              </w:rPr>
              <w:t>be located in</w:t>
            </w:r>
            <w:proofErr w:type="gramEnd"/>
            <w:r w:rsidRPr="00AD1DE4">
              <w:rPr>
                <w:rFonts w:asciiTheme="minorHAnsi" w:hAnsiTheme="minorHAnsi" w:cstheme="minorHAnsi"/>
                <w:sz w:val="22"/>
                <w:szCs w:val="22"/>
              </w:rPr>
              <w:t xml:space="preserve"> a building on the grounds of, or immediately adjacent to, an operating public institution.  </w:t>
            </w:r>
          </w:p>
        </w:tc>
      </w:tr>
      <w:tr w:rsidR="00427E13" w14:paraId="5657843E" w14:textId="77777777" w:rsidTr="4A792D6F">
        <w:tc>
          <w:tcPr>
            <w:tcW w:w="1908" w:type="dxa"/>
            <w:vMerge/>
          </w:tcPr>
          <w:p w14:paraId="6F41234F" w14:textId="77777777" w:rsidR="00427E13" w:rsidRPr="00AD1DE4" w:rsidRDefault="00427E13" w:rsidP="00E85025">
            <w:pPr>
              <w:jc w:val="center"/>
              <w:rPr>
                <w:rFonts w:asciiTheme="minorHAnsi" w:hAnsiTheme="minorHAnsi" w:cstheme="minorHAnsi"/>
                <w:b/>
                <w:sz w:val="22"/>
                <w:szCs w:val="22"/>
              </w:rPr>
            </w:pPr>
          </w:p>
        </w:tc>
        <w:tc>
          <w:tcPr>
            <w:tcW w:w="2068" w:type="dxa"/>
            <w:shd w:val="clear" w:color="auto" w:fill="D9E2F3" w:themeFill="accent1" w:themeFillTint="33"/>
          </w:tcPr>
          <w:p w14:paraId="30F47B78" w14:textId="77777777" w:rsidR="00427E13" w:rsidRPr="00AD1DE4" w:rsidRDefault="00427E13" w:rsidP="00E85025">
            <w:pPr>
              <w:jc w:val="center"/>
              <w:rPr>
                <w:rFonts w:asciiTheme="minorHAnsi" w:hAnsiTheme="minorHAnsi" w:cstheme="minorHAnsi"/>
                <w:sz w:val="22"/>
                <w:szCs w:val="22"/>
              </w:rPr>
            </w:pPr>
            <w:r w:rsidRPr="00AD1DE4">
              <w:rPr>
                <w:rFonts w:asciiTheme="minorHAnsi" w:hAnsiTheme="minorHAnsi" w:cstheme="minorHAnsi"/>
                <w:b/>
                <w:sz w:val="22"/>
                <w:szCs w:val="22"/>
              </w:rPr>
              <w:t>INFORMATION SOURCE</w:t>
            </w:r>
          </w:p>
        </w:tc>
        <w:tc>
          <w:tcPr>
            <w:tcW w:w="3060" w:type="dxa"/>
            <w:shd w:val="clear" w:color="auto" w:fill="D9E2F3" w:themeFill="accent1" w:themeFillTint="33"/>
          </w:tcPr>
          <w:p w14:paraId="2E31887B" w14:textId="77777777" w:rsidR="00427E13" w:rsidRPr="00AD1DE4" w:rsidRDefault="00427E13" w:rsidP="00E85025">
            <w:pPr>
              <w:jc w:val="center"/>
              <w:rPr>
                <w:rFonts w:asciiTheme="minorHAnsi" w:hAnsiTheme="minorHAnsi" w:cstheme="minorHAnsi"/>
                <w:sz w:val="22"/>
                <w:szCs w:val="22"/>
              </w:rPr>
            </w:pPr>
            <w:r w:rsidRPr="00AD1DE4">
              <w:rPr>
                <w:rFonts w:asciiTheme="minorHAnsi" w:hAnsiTheme="minorHAnsi" w:cstheme="minorHAnsi"/>
                <w:b/>
                <w:sz w:val="22"/>
                <w:szCs w:val="22"/>
              </w:rPr>
              <w:t>HOW MEASURED</w:t>
            </w:r>
          </w:p>
        </w:tc>
        <w:tc>
          <w:tcPr>
            <w:tcW w:w="3756" w:type="dxa"/>
            <w:shd w:val="clear" w:color="auto" w:fill="D9E2F3" w:themeFill="accent1" w:themeFillTint="33"/>
          </w:tcPr>
          <w:p w14:paraId="3D4DA103" w14:textId="77777777" w:rsidR="00427E13" w:rsidRPr="00AD1DE4" w:rsidRDefault="00427E13" w:rsidP="00E85025">
            <w:pPr>
              <w:jc w:val="center"/>
              <w:rPr>
                <w:rFonts w:asciiTheme="minorHAnsi" w:hAnsiTheme="minorHAnsi" w:cstheme="minorHAnsi"/>
                <w:sz w:val="22"/>
                <w:szCs w:val="22"/>
              </w:rPr>
            </w:pPr>
            <w:r w:rsidRPr="00AD1DE4">
              <w:rPr>
                <w:rFonts w:asciiTheme="minorHAnsi" w:hAnsiTheme="minorHAnsi" w:cstheme="minorHAnsi"/>
                <w:b/>
                <w:sz w:val="22"/>
                <w:szCs w:val="22"/>
              </w:rPr>
              <w:t>CRITERIA FOR STANDARD MET</w:t>
            </w:r>
          </w:p>
        </w:tc>
        <w:tc>
          <w:tcPr>
            <w:tcW w:w="3822" w:type="dxa"/>
            <w:shd w:val="clear" w:color="auto" w:fill="D9E2F3" w:themeFill="accent1" w:themeFillTint="33"/>
          </w:tcPr>
          <w:p w14:paraId="6626D11F" w14:textId="77777777" w:rsidR="00427E13" w:rsidRPr="00AD1DE4" w:rsidRDefault="00427E13" w:rsidP="00E85025">
            <w:pPr>
              <w:jc w:val="center"/>
              <w:rPr>
                <w:rFonts w:asciiTheme="minorHAnsi" w:hAnsiTheme="minorHAnsi" w:cstheme="minorHAnsi"/>
                <w:b/>
                <w:sz w:val="22"/>
                <w:szCs w:val="22"/>
              </w:rPr>
            </w:pPr>
            <w:r w:rsidRPr="00AD1DE4">
              <w:rPr>
                <w:rFonts w:asciiTheme="minorHAnsi" w:hAnsiTheme="minorHAnsi" w:cstheme="minorHAnsi"/>
                <w:b/>
                <w:sz w:val="22"/>
                <w:szCs w:val="22"/>
              </w:rPr>
              <w:t>CRITERIA FOR STANDARD</w:t>
            </w:r>
          </w:p>
          <w:p w14:paraId="7A3174B7" w14:textId="77777777" w:rsidR="00427E13" w:rsidRPr="00AD1DE4" w:rsidRDefault="00427E13" w:rsidP="00E85025">
            <w:pPr>
              <w:jc w:val="center"/>
              <w:rPr>
                <w:rFonts w:asciiTheme="minorHAnsi" w:hAnsiTheme="minorHAnsi" w:cstheme="minorHAnsi"/>
                <w:sz w:val="22"/>
                <w:szCs w:val="22"/>
              </w:rPr>
            </w:pPr>
            <w:r w:rsidRPr="00AD1DE4">
              <w:rPr>
                <w:rFonts w:asciiTheme="minorHAnsi" w:hAnsiTheme="minorHAnsi" w:cstheme="minorHAnsi"/>
                <w:b/>
                <w:sz w:val="22"/>
                <w:szCs w:val="22"/>
              </w:rPr>
              <w:t>NOT MET</w:t>
            </w:r>
          </w:p>
        </w:tc>
      </w:tr>
      <w:tr w:rsidR="00AD1DE4" w14:paraId="57CB029A" w14:textId="77777777" w:rsidTr="4A792D6F">
        <w:trPr>
          <w:trHeight w:val="1880"/>
        </w:trPr>
        <w:tc>
          <w:tcPr>
            <w:tcW w:w="1908" w:type="dxa"/>
            <w:vMerge/>
          </w:tcPr>
          <w:p w14:paraId="767930C9" w14:textId="77777777" w:rsidR="00AD1DE4" w:rsidRPr="00AD1DE4" w:rsidRDefault="00AD1DE4" w:rsidP="00E85025">
            <w:pPr>
              <w:jc w:val="center"/>
              <w:rPr>
                <w:rFonts w:asciiTheme="minorHAnsi" w:hAnsiTheme="minorHAnsi" w:cstheme="minorHAnsi"/>
                <w:b/>
                <w:sz w:val="22"/>
                <w:szCs w:val="22"/>
              </w:rPr>
            </w:pPr>
          </w:p>
        </w:tc>
        <w:tc>
          <w:tcPr>
            <w:tcW w:w="2068" w:type="dxa"/>
          </w:tcPr>
          <w:p w14:paraId="22518F4D" w14:textId="792A0047" w:rsidR="00AD1DE4" w:rsidRPr="00AD1DE4" w:rsidRDefault="00AD1DE4" w:rsidP="00E85025">
            <w:pPr>
              <w:rPr>
                <w:rFonts w:asciiTheme="minorHAnsi" w:hAnsiTheme="minorHAnsi" w:cstheme="minorHAnsi"/>
                <w:sz w:val="22"/>
                <w:szCs w:val="22"/>
              </w:rPr>
            </w:pPr>
            <w:r w:rsidRPr="00AD1DE4">
              <w:rPr>
                <w:rFonts w:asciiTheme="minorHAnsi" w:hAnsiTheme="minorHAnsi" w:cstheme="minorHAnsi"/>
                <w:sz w:val="22"/>
                <w:szCs w:val="22"/>
              </w:rPr>
              <w:t>Site review</w:t>
            </w:r>
          </w:p>
        </w:tc>
        <w:tc>
          <w:tcPr>
            <w:tcW w:w="3060" w:type="dxa"/>
          </w:tcPr>
          <w:p w14:paraId="2DF32F40" w14:textId="5B598E6A" w:rsidR="00AD1DE4" w:rsidRPr="00AD1DE4" w:rsidRDefault="00AD1DE4" w:rsidP="00E85025">
            <w:pPr>
              <w:rPr>
                <w:rFonts w:asciiTheme="minorHAnsi" w:hAnsiTheme="minorHAnsi" w:cstheme="minorHAnsi"/>
                <w:color w:val="FF0000"/>
                <w:sz w:val="22"/>
                <w:szCs w:val="22"/>
              </w:rPr>
            </w:pPr>
            <w:r w:rsidRPr="00AD1DE4">
              <w:rPr>
                <w:rFonts w:asciiTheme="minorHAnsi" w:hAnsiTheme="minorHAnsi" w:cstheme="minorHAnsi"/>
                <w:sz w:val="22"/>
                <w:szCs w:val="22"/>
              </w:rPr>
              <w:t xml:space="preserve">Determine if setting is physically part of the neighborhood and broader community. </w:t>
            </w:r>
          </w:p>
        </w:tc>
        <w:tc>
          <w:tcPr>
            <w:tcW w:w="3756" w:type="dxa"/>
          </w:tcPr>
          <w:p w14:paraId="4CA2F19C" w14:textId="70C2DAF2" w:rsidR="0077475B" w:rsidRPr="0077475B" w:rsidRDefault="00AD1DE4" w:rsidP="00A876D3">
            <w:pPr>
              <w:pStyle w:val="ListParagraph"/>
              <w:numPr>
                <w:ilvl w:val="0"/>
                <w:numId w:val="49"/>
              </w:numPr>
              <w:ind w:left="344"/>
              <w:rPr>
                <w:rFonts w:asciiTheme="minorHAnsi" w:hAnsiTheme="minorHAnsi" w:cstheme="minorHAnsi"/>
                <w:sz w:val="22"/>
                <w:szCs w:val="22"/>
              </w:rPr>
            </w:pPr>
            <w:r w:rsidRPr="0077475B">
              <w:rPr>
                <w:rFonts w:asciiTheme="minorHAnsi" w:hAnsiTheme="minorHAnsi" w:cstheme="minorHAnsi"/>
                <w:sz w:val="22"/>
                <w:szCs w:val="22"/>
              </w:rPr>
              <w:t>Setting is in a neighborhood with similar housing stock and there are no features that distinguish it from other houses in the neighborhood</w:t>
            </w:r>
            <w:r w:rsidR="00600B31" w:rsidRPr="0077475B">
              <w:rPr>
                <w:rFonts w:asciiTheme="minorHAnsi" w:hAnsiTheme="minorHAnsi" w:cstheme="minorHAnsi"/>
                <w:sz w:val="22"/>
                <w:szCs w:val="22"/>
              </w:rPr>
              <w:t>.</w:t>
            </w:r>
            <w:r w:rsidRPr="0077475B">
              <w:rPr>
                <w:rFonts w:asciiTheme="minorHAnsi" w:hAnsiTheme="minorHAnsi" w:cstheme="minorHAnsi"/>
                <w:sz w:val="22"/>
                <w:szCs w:val="22"/>
              </w:rPr>
              <w:t xml:space="preserve"> </w:t>
            </w:r>
          </w:p>
          <w:p w14:paraId="65687F84" w14:textId="221BD1DA" w:rsidR="00AD1DE4" w:rsidRPr="0077475B" w:rsidRDefault="00AD1DE4" w:rsidP="00A876D3">
            <w:pPr>
              <w:pStyle w:val="ListParagraph"/>
              <w:numPr>
                <w:ilvl w:val="0"/>
                <w:numId w:val="49"/>
              </w:numPr>
              <w:ind w:left="344"/>
              <w:rPr>
                <w:rFonts w:asciiTheme="minorHAnsi" w:hAnsiTheme="minorHAnsi" w:cstheme="minorHAnsi"/>
                <w:color w:val="FF0000"/>
                <w:sz w:val="22"/>
                <w:szCs w:val="22"/>
              </w:rPr>
            </w:pPr>
            <w:r w:rsidRPr="0077475B">
              <w:rPr>
                <w:rFonts w:asciiTheme="minorHAnsi" w:hAnsiTheme="minorHAnsi" w:cstheme="minorHAnsi"/>
                <w:b/>
                <w:sz w:val="22"/>
                <w:szCs w:val="22"/>
                <w:u w:val="single"/>
              </w:rPr>
              <w:t xml:space="preserve">and </w:t>
            </w:r>
            <w:r w:rsidRPr="0077475B">
              <w:rPr>
                <w:rFonts w:asciiTheme="minorHAnsi" w:hAnsiTheme="minorHAnsi" w:cstheme="minorHAnsi"/>
                <w:sz w:val="22"/>
                <w:szCs w:val="22"/>
              </w:rPr>
              <w:t>setting is not isolated from neighborhood.</w:t>
            </w:r>
          </w:p>
        </w:tc>
        <w:tc>
          <w:tcPr>
            <w:tcW w:w="3822" w:type="dxa"/>
          </w:tcPr>
          <w:p w14:paraId="3573D52F" w14:textId="34C05B4B" w:rsidR="0077475B" w:rsidRPr="0077475B" w:rsidRDefault="00AD1DE4" w:rsidP="00A876D3">
            <w:pPr>
              <w:pStyle w:val="ListParagraph"/>
              <w:numPr>
                <w:ilvl w:val="0"/>
                <w:numId w:val="49"/>
              </w:numPr>
              <w:ind w:left="344"/>
              <w:rPr>
                <w:rFonts w:asciiTheme="minorHAnsi" w:hAnsiTheme="minorHAnsi" w:cstheme="minorHAnsi"/>
                <w:sz w:val="22"/>
                <w:szCs w:val="22"/>
              </w:rPr>
            </w:pPr>
            <w:r w:rsidRPr="0077475B">
              <w:rPr>
                <w:rFonts w:asciiTheme="minorHAnsi" w:hAnsiTheme="minorHAnsi" w:cstheme="minorHAnsi"/>
                <w:sz w:val="22"/>
                <w:szCs w:val="22"/>
              </w:rPr>
              <w:t>Setting is not in a neighborhood with similar housing stock and/or there are features that distinguish it from other houses in the neighborhood</w:t>
            </w:r>
            <w:r w:rsidR="00600B31" w:rsidRPr="0077475B">
              <w:rPr>
                <w:rFonts w:asciiTheme="minorHAnsi" w:hAnsiTheme="minorHAnsi" w:cstheme="minorHAnsi"/>
                <w:sz w:val="22"/>
                <w:szCs w:val="22"/>
              </w:rPr>
              <w:t>.</w:t>
            </w:r>
            <w:r w:rsidRPr="0077475B">
              <w:rPr>
                <w:rFonts w:asciiTheme="minorHAnsi" w:hAnsiTheme="minorHAnsi" w:cstheme="minorHAnsi"/>
                <w:sz w:val="22"/>
                <w:szCs w:val="22"/>
              </w:rPr>
              <w:t xml:space="preserve"> </w:t>
            </w:r>
          </w:p>
          <w:p w14:paraId="74F0DFEA" w14:textId="37C6471D" w:rsidR="00AD1DE4" w:rsidRPr="0077475B" w:rsidRDefault="00AD1DE4" w:rsidP="00A876D3">
            <w:pPr>
              <w:pStyle w:val="ListParagraph"/>
              <w:numPr>
                <w:ilvl w:val="0"/>
                <w:numId w:val="49"/>
              </w:numPr>
              <w:ind w:left="344"/>
              <w:rPr>
                <w:rFonts w:asciiTheme="minorHAnsi" w:hAnsiTheme="minorHAnsi" w:cstheme="minorHAnsi"/>
                <w:color w:val="000080"/>
                <w:sz w:val="22"/>
                <w:szCs w:val="22"/>
              </w:rPr>
            </w:pPr>
            <w:r w:rsidRPr="0077475B">
              <w:rPr>
                <w:rFonts w:asciiTheme="minorHAnsi" w:hAnsiTheme="minorHAnsi" w:cstheme="minorHAnsi"/>
                <w:b/>
                <w:sz w:val="22"/>
                <w:szCs w:val="22"/>
                <w:u w:val="single"/>
              </w:rPr>
              <w:t>and/or</w:t>
            </w:r>
            <w:r w:rsidRPr="0077475B">
              <w:rPr>
                <w:rFonts w:asciiTheme="minorHAnsi" w:hAnsiTheme="minorHAnsi" w:cstheme="minorHAnsi"/>
                <w:sz w:val="22"/>
                <w:szCs w:val="22"/>
              </w:rPr>
              <w:t xml:space="preserve"> setting is isolated from neighborhood.</w:t>
            </w:r>
          </w:p>
        </w:tc>
      </w:tr>
    </w:tbl>
    <w:p w14:paraId="7CB02FA2" w14:textId="77777777" w:rsidR="00427E13" w:rsidRDefault="00427E13" w:rsidP="00897223">
      <w:pPr>
        <w:rPr>
          <w:b/>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DF428A" w14:paraId="13A67217" w14:textId="77777777" w:rsidTr="4A792D6F">
        <w:tc>
          <w:tcPr>
            <w:tcW w:w="1908" w:type="dxa"/>
            <w:vMerge w:val="restart"/>
          </w:tcPr>
          <w:p w14:paraId="3DC9BE03" w14:textId="77777777" w:rsidR="00DF428A" w:rsidRPr="00796F14" w:rsidRDefault="00DF428A" w:rsidP="00465013">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96F14">
              <w:rPr>
                <w:rFonts w:asciiTheme="minorHAnsi" w:hAnsiTheme="minorHAnsi" w:cstheme="minorHAnsi"/>
                <w:b/>
                <w:sz w:val="22"/>
                <w:szCs w:val="22"/>
                <w:shd w:val="clear" w:color="auto" w:fill="D9E2F3" w:themeFill="accent1" w:themeFillTint="33"/>
              </w:rPr>
              <w:t>INDICATOR</w:t>
            </w:r>
          </w:p>
          <w:p w14:paraId="7F8B5CBE" w14:textId="77777777" w:rsidR="00DF428A" w:rsidRPr="00796F14" w:rsidRDefault="00DF428A" w:rsidP="00465013">
            <w:pPr>
              <w:rPr>
                <w:rFonts w:asciiTheme="minorHAnsi" w:hAnsiTheme="minorHAnsi" w:cstheme="minorHAnsi"/>
                <w:b/>
                <w:sz w:val="22"/>
                <w:szCs w:val="22"/>
              </w:rPr>
            </w:pPr>
          </w:p>
          <w:p w14:paraId="2071D531" w14:textId="77777777" w:rsidR="00DF428A" w:rsidRPr="00796F14" w:rsidRDefault="00DF428A" w:rsidP="00465013">
            <w:pPr>
              <w:rPr>
                <w:rFonts w:asciiTheme="minorHAnsi" w:hAnsiTheme="minorHAnsi" w:cstheme="minorHAnsi"/>
                <w:sz w:val="22"/>
                <w:szCs w:val="22"/>
              </w:rPr>
            </w:pPr>
            <w:r w:rsidRPr="00796F14">
              <w:rPr>
                <w:rFonts w:asciiTheme="minorHAnsi" w:hAnsiTheme="minorHAnsi" w:cstheme="minorHAnsi"/>
                <w:b/>
                <w:sz w:val="22"/>
                <w:szCs w:val="22"/>
              </w:rPr>
              <w:t>C50.</w:t>
            </w:r>
            <w:r w:rsidRPr="00796F14">
              <w:rPr>
                <w:rFonts w:asciiTheme="minorHAnsi" w:hAnsiTheme="minorHAnsi" w:cstheme="minorHAnsi"/>
                <w:sz w:val="22"/>
                <w:szCs w:val="22"/>
              </w:rPr>
              <w:t xml:space="preserve"> Individuals are supported to understand and become a part of the culture of the workplace (including </w:t>
            </w:r>
            <w:r w:rsidRPr="00796F14">
              <w:rPr>
                <w:rFonts w:asciiTheme="minorHAnsi" w:hAnsiTheme="minorHAnsi" w:cstheme="minorHAnsi"/>
                <w:sz w:val="22"/>
                <w:szCs w:val="22"/>
              </w:rPr>
              <w:lastRenderedPageBreak/>
              <w:t>workplace social activities and events).</w:t>
            </w:r>
          </w:p>
          <w:p w14:paraId="4A0C8F7E" w14:textId="77777777" w:rsidR="00DF428A" w:rsidRPr="00796F14" w:rsidRDefault="00DF428A" w:rsidP="00465013">
            <w:pPr>
              <w:jc w:val="center"/>
              <w:rPr>
                <w:rFonts w:asciiTheme="minorHAnsi" w:hAnsiTheme="minorHAnsi" w:cstheme="minorHAnsi"/>
                <w:sz w:val="22"/>
                <w:szCs w:val="22"/>
              </w:rPr>
            </w:pPr>
          </w:p>
          <w:p w14:paraId="5EE9B4AE" w14:textId="77777777" w:rsidR="00DF428A" w:rsidRPr="00796F14" w:rsidRDefault="00DF428A" w:rsidP="00465013">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796F14">
              <w:rPr>
                <w:rFonts w:asciiTheme="minorHAnsi" w:hAnsiTheme="minorHAnsi" w:cstheme="minorHAnsi"/>
                <w:b/>
                <w:sz w:val="22"/>
                <w:szCs w:val="22"/>
              </w:rPr>
              <w:t>APPLICABILITY</w:t>
            </w:r>
          </w:p>
          <w:p w14:paraId="46C5643B" w14:textId="77777777" w:rsidR="00DF428A" w:rsidRPr="00796F14" w:rsidRDefault="00DF428A" w:rsidP="00465013">
            <w:pPr>
              <w:jc w:val="center"/>
              <w:rPr>
                <w:rFonts w:asciiTheme="minorHAnsi" w:hAnsiTheme="minorHAnsi" w:cstheme="minorHAnsi"/>
                <w:sz w:val="22"/>
                <w:szCs w:val="22"/>
              </w:rPr>
            </w:pPr>
          </w:p>
          <w:p w14:paraId="1DA3104A" w14:textId="77777777" w:rsidR="00DF428A" w:rsidRPr="00796F14" w:rsidRDefault="00DF428A" w:rsidP="00465013">
            <w:pPr>
              <w:jc w:val="center"/>
              <w:rPr>
                <w:rFonts w:asciiTheme="minorHAnsi" w:hAnsiTheme="minorHAnsi" w:cstheme="minorHAnsi"/>
                <w:sz w:val="22"/>
                <w:szCs w:val="22"/>
              </w:rPr>
            </w:pPr>
            <w:r w:rsidRPr="00796F14">
              <w:rPr>
                <w:rFonts w:asciiTheme="minorHAnsi" w:hAnsiTheme="minorHAnsi" w:cstheme="minorHAnsi"/>
                <w:sz w:val="22"/>
                <w:szCs w:val="22"/>
              </w:rPr>
              <w:t>Employment Services</w:t>
            </w:r>
          </w:p>
        </w:tc>
        <w:tc>
          <w:tcPr>
            <w:tcW w:w="2068" w:type="dxa"/>
            <w:shd w:val="clear" w:color="auto" w:fill="D9E2F3" w:themeFill="accent1" w:themeFillTint="33"/>
          </w:tcPr>
          <w:p w14:paraId="49432574" w14:textId="050706AF" w:rsidR="00173BD8" w:rsidRDefault="005D2BE8" w:rsidP="00465013">
            <w:pPr>
              <w:rPr>
                <w:rFonts w:asciiTheme="minorHAnsi" w:hAnsiTheme="minorHAnsi" w:cstheme="minorHAnsi"/>
                <w:b/>
                <w:sz w:val="22"/>
                <w:szCs w:val="22"/>
              </w:rPr>
            </w:pPr>
            <w:r>
              <w:rPr>
                <w:rFonts w:asciiTheme="minorHAnsi" w:hAnsiTheme="minorHAnsi" w:cstheme="minorHAnsi"/>
                <w:b/>
                <w:sz w:val="22"/>
                <w:szCs w:val="22"/>
              </w:rPr>
              <w:lastRenderedPageBreak/>
              <w:t>7.09 (2) e</w:t>
            </w:r>
          </w:p>
          <w:p w14:paraId="13B4AD18" w14:textId="2C77C7E3" w:rsidR="00DF428A" w:rsidRPr="00796F14" w:rsidRDefault="00DF428A" w:rsidP="00465013">
            <w:pPr>
              <w:rPr>
                <w:rFonts w:asciiTheme="minorHAnsi" w:hAnsiTheme="minorHAnsi" w:cstheme="minorHAnsi"/>
                <w:b/>
                <w:sz w:val="22"/>
                <w:szCs w:val="22"/>
              </w:rPr>
            </w:pPr>
          </w:p>
        </w:tc>
        <w:tc>
          <w:tcPr>
            <w:tcW w:w="10638" w:type="dxa"/>
            <w:gridSpan w:val="3"/>
            <w:shd w:val="clear" w:color="auto" w:fill="auto"/>
          </w:tcPr>
          <w:p w14:paraId="4BFF13C6" w14:textId="74F56FFA" w:rsidR="00DF428A" w:rsidRPr="00796F14" w:rsidRDefault="00641B41" w:rsidP="00465013">
            <w:pPr>
              <w:rPr>
                <w:rFonts w:asciiTheme="minorHAnsi" w:hAnsiTheme="minorHAnsi" w:cstheme="minorHAnsi"/>
                <w:sz w:val="22"/>
                <w:szCs w:val="22"/>
              </w:rPr>
            </w:pPr>
            <w:r>
              <w:t>(</w:t>
            </w:r>
            <w:r w:rsidRPr="00AC567E">
              <w:rPr>
                <w:rFonts w:asciiTheme="minorHAnsi" w:hAnsiTheme="minorHAnsi" w:cstheme="minorHAnsi"/>
                <w:sz w:val="22"/>
                <w:szCs w:val="22"/>
              </w:rPr>
              <w:t xml:space="preserve">2) Providers of employment supports including individual and group options shall adhere to the following standards: </w:t>
            </w:r>
            <w:r w:rsidR="005D2BE8" w:rsidRPr="00AC567E">
              <w:rPr>
                <w:rFonts w:asciiTheme="minorHAnsi" w:hAnsiTheme="minorHAnsi" w:cstheme="minorHAnsi"/>
                <w:sz w:val="22"/>
                <w:szCs w:val="22"/>
              </w:rPr>
              <w:t>..</w:t>
            </w:r>
            <w:r w:rsidRPr="00AC567E">
              <w:rPr>
                <w:rFonts w:asciiTheme="minorHAnsi" w:hAnsiTheme="minorHAnsi" w:cstheme="minorHAnsi"/>
                <w:sz w:val="22"/>
                <w:szCs w:val="22"/>
              </w:rPr>
              <w:t>. (e) Individuals are supported to interact with co-workers and others without disabilities.</w:t>
            </w:r>
          </w:p>
        </w:tc>
      </w:tr>
      <w:tr w:rsidR="00054C88" w14:paraId="5330F930" w14:textId="77777777" w:rsidTr="4A792D6F">
        <w:tc>
          <w:tcPr>
            <w:tcW w:w="1908" w:type="dxa"/>
            <w:vMerge/>
          </w:tcPr>
          <w:p w14:paraId="25C74C3E" w14:textId="77777777" w:rsidR="00054C88" w:rsidRPr="00796F14" w:rsidRDefault="00054C88" w:rsidP="00465013">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69C49DE5" w14:textId="0A3C1E25" w:rsidR="00054C88" w:rsidRDefault="00054C88" w:rsidP="00465013">
            <w:pPr>
              <w:rPr>
                <w:rFonts w:asciiTheme="minorHAnsi" w:hAnsiTheme="minorHAnsi" w:cstheme="minorHAnsi"/>
                <w:b/>
                <w:sz w:val="22"/>
                <w:szCs w:val="22"/>
              </w:rPr>
            </w:pPr>
            <w:r w:rsidRPr="00796F14">
              <w:rPr>
                <w:rFonts w:asciiTheme="minorHAnsi" w:hAnsiTheme="minorHAnsi" w:cstheme="minorHAnsi"/>
                <w:b/>
                <w:sz w:val="22"/>
                <w:szCs w:val="22"/>
              </w:rPr>
              <w:t xml:space="preserve">CMS § 441.530 Home and Community-Based </w:t>
            </w:r>
            <w:proofErr w:type="gramStart"/>
            <w:r w:rsidRPr="00796F14">
              <w:rPr>
                <w:rFonts w:asciiTheme="minorHAnsi" w:hAnsiTheme="minorHAnsi" w:cstheme="minorHAnsi"/>
                <w:b/>
                <w:sz w:val="22"/>
                <w:szCs w:val="22"/>
              </w:rPr>
              <w:t>Setting.(</w:t>
            </w:r>
            <w:proofErr w:type="gramEnd"/>
            <w:r w:rsidRPr="00796F14">
              <w:rPr>
                <w:rFonts w:asciiTheme="minorHAnsi" w:hAnsiTheme="minorHAnsi" w:cstheme="minorHAnsi"/>
                <w:b/>
                <w:sz w:val="22"/>
                <w:szCs w:val="22"/>
              </w:rPr>
              <w:t>a) (1) (</w:t>
            </w:r>
            <w:proofErr w:type="spellStart"/>
            <w:r w:rsidRPr="00796F14">
              <w:rPr>
                <w:rFonts w:asciiTheme="minorHAnsi" w:hAnsiTheme="minorHAnsi" w:cstheme="minorHAnsi"/>
                <w:b/>
                <w:sz w:val="22"/>
                <w:szCs w:val="22"/>
              </w:rPr>
              <w:t>i</w:t>
            </w:r>
            <w:proofErr w:type="spellEnd"/>
            <w:r w:rsidRPr="00796F14">
              <w:rPr>
                <w:rFonts w:asciiTheme="minorHAnsi" w:hAnsiTheme="minorHAnsi" w:cstheme="minorHAnsi"/>
                <w:b/>
                <w:sz w:val="22"/>
                <w:szCs w:val="22"/>
              </w:rPr>
              <w:t>):</w:t>
            </w:r>
          </w:p>
        </w:tc>
        <w:tc>
          <w:tcPr>
            <w:tcW w:w="10638" w:type="dxa"/>
            <w:gridSpan w:val="3"/>
            <w:shd w:val="clear" w:color="auto" w:fill="auto"/>
          </w:tcPr>
          <w:p w14:paraId="3AC5A9C9" w14:textId="77777777" w:rsidR="00054C88" w:rsidRPr="00796F14" w:rsidRDefault="00054C88" w:rsidP="00054C88">
            <w:pPr>
              <w:rPr>
                <w:rFonts w:asciiTheme="minorHAnsi" w:hAnsiTheme="minorHAnsi" w:cstheme="minorHAnsi"/>
                <w:sz w:val="22"/>
                <w:szCs w:val="22"/>
              </w:rPr>
            </w:pPr>
            <w:r w:rsidRPr="00796F14">
              <w:rPr>
                <w:rFonts w:asciiTheme="minorHAnsi" w:hAnsiTheme="minorHAnsi" w:cstheme="minorHAnsi"/>
                <w:sz w:val="22"/>
                <w:szCs w:val="22"/>
              </w:rPr>
              <w:t>The setting is integrated in and supports full access of individuals receiving Medicaid HCBS to the greater community, including opportunities to seek employment and work in competitive integrated settings...</w:t>
            </w:r>
          </w:p>
          <w:p w14:paraId="36EA3CF3" w14:textId="77777777" w:rsidR="00054C88" w:rsidRDefault="00054C88" w:rsidP="00465013"/>
        </w:tc>
      </w:tr>
      <w:tr w:rsidR="00DF428A" w14:paraId="4DBA48C1" w14:textId="77777777" w:rsidTr="4A792D6F">
        <w:tc>
          <w:tcPr>
            <w:tcW w:w="1908" w:type="dxa"/>
            <w:vMerge/>
          </w:tcPr>
          <w:p w14:paraId="7373AA0E" w14:textId="77777777" w:rsidR="00DF428A" w:rsidRPr="00796F14" w:rsidRDefault="00DF428A" w:rsidP="00465013">
            <w:pPr>
              <w:jc w:val="center"/>
              <w:rPr>
                <w:rFonts w:asciiTheme="minorHAnsi" w:hAnsiTheme="minorHAnsi" w:cstheme="minorHAnsi"/>
                <w:sz w:val="22"/>
                <w:szCs w:val="22"/>
              </w:rPr>
            </w:pPr>
          </w:p>
        </w:tc>
        <w:tc>
          <w:tcPr>
            <w:tcW w:w="12706" w:type="dxa"/>
            <w:gridSpan w:val="4"/>
          </w:tcPr>
          <w:p w14:paraId="374FC2CA" w14:textId="77777777" w:rsidR="00DF428A" w:rsidRPr="00796F14" w:rsidRDefault="00DF428A" w:rsidP="00465013">
            <w:pPr>
              <w:shd w:val="clear" w:color="auto" w:fill="D9E2F3" w:themeFill="accent1" w:themeFillTint="33"/>
              <w:rPr>
                <w:rFonts w:asciiTheme="minorHAnsi" w:hAnsiTheme="minorHAnsi" w:cstheme="minorHAnsi"/>
                <w:b/>
                <w:sz w:val="22"/>
                <w:szCs w:val="22"/>
              </w:rPr>
            </w:pPr>
            <w:r w:rsidRPr="00796F14">
              <w:rPr>
                <w:rFonts w:asciiTheme="minorHAnsi" w:hAnsiTheme="minorHAnsi" w:cstheme="minorHAnsi"/>
                <w:b/>
                <w:sz w:val="22"/>
                <w:szCs w:val="22"/>
              </w:rPr>
              <w:t>GUIDELI</w:t>
            </w:r>
            <w:r>
              <w:rPr>
                <w:rFonts w:asciiTheme="minorHAnsi" w:hAnsiTheme="minorHAnsi" w:cstheme="minorHAnsi"/>
                <w:b/>
                <w:sz w:val="22"/>
                <w:szCs w:val="22"/>
              </w:rPr>
              <w:t>NES:</w:t>
            </w:r>
          </w:p>
          <w:p w14:paraId="09F081D9" w14:textId="77777777" w:rsidR="00DF428A" w:rsidRPr="00796F14" w:rsidRDefault="00DF428A" w:rsidP="00465013">
            <w:pPr>
              <w:rPr>
                <w:rFonts w:asciiTheme="minorHAnsi" w:hAnsiTheme="minorHAnsi" w:cstheme="minorHAnsi"/>
                <w:sz w:val="22"/>
                <w:szCs w:val="22"/>
              </w:rPr>
            </w:pPr>
            <w:r w:rsidRPr="00796F14">
              <w:rPr>
                <w:rFonts w:asciiTheme="minorHAnsi" w:hAnsiTheme="minorHAnsi" w:cstheme="minorHAnsi"/>
                <w:sz w:val="22"/>
                <w:szCs w:val="22"/>
              </w:rPr>
              <w:t xml:space="preserve">Creating a linkage between the individual and other employees of the work setting is an essential function of staff.  Staff need to support individuals to meet, get to know, talk </w:t>
            </w:r>
            <w:proofErr w:type="gramStart"/>
            <w:r w:rsidRPr="00796F14">
              <w:rPr>
                <w:rFonts w:asciiTheme="minorHAnsi" w:hAnsiTheme="minorHAnsi" w:cstheme="minorHAnsi"/>
                <w:sz w:val="22"/>
                <w:szCs w:val="22"/>
              </w:rPr>
              <w:t>with</w:t>
            </w:r>
            <w:proofErr w:type="gramEnd"/>
            <w:r w:rsidRPr="00796F14">
              <w:rPr>
                <w:rFonts w:asciiTheme="minorHAnsi" w:hAnsiTheme="minorHAnsi" w:cstheme="minorHAnsi"/>
                <w:sz w:val="22"/>
                <w:szCs w:val="22"/>
              </w:rPr>
              <w:t xml:space="preserve"> and work alongside fellow employees.  Individuals should be introduced to and </w:t>
            </w:r>
            <w:r w:rsidRPr="00796F14">
              <w:rPr>
                <w:rFonts w:asciiTheme="minorHAnsi" w:hAnsiTheme="minorHAnsi" w:cstheme="minorHAnsi"/>
                <w:sz w:val="22"/>
                <w:szCs w:val="22"/>
              </w:rPr>
              <w:lastRenderedPageBreak/>
              <w:t>known and respected by colleagues.  Staff must be knowledgeable of the specific social culture and climate of the industry in which a person works (</w:t>
            </w:r>
            <w:proofErr w:type="gramStart"/>
            <w:r w:rsidRPr="00796F14">
              <w:rPr>
                <w:rFonts w:asciiTheme="minorHAnsi" w:hAnsiTheme="minorHAnsi" w:cstheme="minorHAnsi"/>
                <w:sz w:val="22"/>
                <w:szCs w:val="22"/>
              </w:rPr>
              <w:t>e.g.</w:t>
            </w:r>
            <w:proofErr w:type="gramEnd"/>
            <w:r w:rsidRPr="00796F14">
              <w:rPr>
                <w:rFonts w:asciiTheme="minorHAnsi" w:hAnsiTheme="minorHAnsi" w:cstheme="minorHAnsi"/>
                <w:sz w:val="22"/>
                <w:szCs w:val="22"/>
              </w:rPr>
              <w:t xml:space="preserve"> formal, casual, personal, autonomous).  The provider can then assist the individual to understand the professional, social, and cultural expectations of their workplace.</w:t>
            </w:r>
          </w:p>
          <w:p w14:paraId="6AB219BA" w14:textId="77777777" w:rsidR="00DF428A" w:rsidRPr="00796F14" w:rsidRDefault="00DF428A" w:rsidP="00465013">
            <w:pPr>
              <w:rPr>
                <w:rFonts w:asciiTheme="minorHAnsi" w:hAnsiTheme="minorHAnsi" w:cstheme="minorHAnsi"/>
                <w:sz w:val="22"/>
                <w:szCs w:val="22"/>
              </w:rPr>
            </w:pPr>
          </w:p>
          <w:p w14:paraId="4D91E1BE" w14:textId="77777777" w:rsidR="00DF428A" w:rsidRPr="00796F14" w:rsidRDefault="00DF428A" w:rsidP="00465013">
            <w:pPr>
              <w:rPr>
                <w:rFonts w:asciiTheme="minorHAnsi" w:hAnsiTheme="minorHAnsi" w:cstheme="minorHAnsi"/>
                <w:sz w:val="22"/>
                <w:szCs w:val="22"/>
              </w:rPr>
            </w:pPr>
            <w:r w:rsidRPr="00796F14">
              <w:rPr>
                <w:rFonts w:asciiTheme="minorHAnsi" w:hAnsiTheme="minorHAnsi" w:cstheme="minorHAnsi"/>
                <w:sz w:val="22"/>
                <w:szCs w:val="22"/>
              </w:rPr>
              <w:t xml:space="preserve">Individuals should be encouraged and supported to connect and interact with other employees with and without disabilities, to the extent the individual chooses.  Staff must support individuals to interact with colleagues in keeping with the employment culture, through support to socialize with others during the conduct of business, taking breaks together, and eating meals together.  </w:t>
            </w:r>
          </w:p>
          <w:p w14:paraId="708E0273" w14:textId="77777777" w:rsidR="00DF428A" w:rsidRPr="00796F14" w:rsidRDefault="00DF428A" w:rsidP="00465013">
            <w:pPr>
              <w:rPr>
                <w:rFonts w:asciiTheme="minorHAnsi" w:hAnsiTheme="minorHAnsi" w:cstheme="minorHAnsi"/>
                <w:sz w:val="22"/>
                <w:szCs w:val="22"/>
              </w:rPr>
            </w:pPr>
          </w:p>
          <w:p w14:paraId="1300DA1C" w14:textId="7A674403" w:rsidR="00DF428A" w:rsidRPr="00796F14" w:rsidRDefault="6ECD1931" w:rsidP="4A792D6F">
            <w:pPr>
              <w:rPr>
                <w:rFonts w:asciiTheme="minorHAnsi" w:hAnsiTheme="minorHAnsi" w:cstheme="minorBidi"/>
                <w:sz w:val="22"/>
                <w:szCs w:val="22"/>
              </w:rPr>
            </w:pPr>
            <w:r w:rsidRPr="4A792D6F">
              <w:rPr>
                <w:rFonts w:asciiTheme="minorHAnsi" w:hAnsiTheme="minorHAnsi" w:cstheme="minorBidi"/>
                <w:sz w:val="22"/>
                <w:szCs w:val="22"/>
              </w:rPr>
              <w:t xml:space="preserve">Employment supports should be delivered in the least restrictive, most non-stigmatizing manner as possible </w:t>
            </w:r>
            <w:proofErr w:type="gramStart"/>
            <w:r w:rsidRPr="4A792D6F">
              <w:rPr>
                <w:rFonts w:asciiTheme="minorHAnsi" w:hAnsiTheme="minorHAnsi" w:cstheme="minorBidi"/>
                <w:sz w:val="22"/>
                <w:szCs w:val="22"/>
              </w:rPr>
              <w:t>in order to</w:t>
            </w:r>
            <w:proofErr w:type="gramEnd"/>
            <w:r w:rsidRPr="4A792D6F">
              <w:rPr>
                <w:rFonts w:asciiTheme="minorHAnsi" w:hAnsiTheme="minorHAnsi" w:cstheme="minorBidi"/>
                <w:sz w:val="22"/>
                <w:szCs w:val="22"/>
              </w:rPr>
              <w:t xml:space="preserve"> support the individual to blend in.  For example, consideration should be given to how job coach supports are delivered, as the level of support received from the job </w:t>
            </w:r>
            <w:proofErr w:type="gramStart"/>
            <w:r w:rsidRPr="4A792D6F">
              <w:rPr>
                <w:rFonts w:asciiTheme="minorHAnsi" w:hAnsiTheme="minorHAnsi" w:cstheme="minorBidi"/>
                <w:sz w:val="22"/>
                <w:szCs w:val="22"/>
              </w:rPr>
              <w:t>coach</w:t>
            </w:r>
            <w:proofErr w:type="gramEnd"/>
            <w:r w:rsidRPr="4A792D6F">
              <w:rPr>
                <w:rFonts w:asciiTheme="minorHAnsi" w:hAnsiTheme="minorHAnsi" w:cstheme="minorBidi"/>
                <w:sz w:val="22"/>
                <w:szCs w:val="22"/>
              </w:rPr>
              <w:t xml:space="preserve"> or the number of individuals served together should not be a deterrent to contact with other employees.  </w:t>
            </w:r>
          </w:p>
          <w:p w14:paraId="22BC200B" w14:textId="77777777" w:rsidR="00DF428A" w:rsidRPr="00796F14" w:rsidRDefault="00DF428A" w:rsidP="00465013">
            <w:pPr>
              <w:rPr>
                <w:rFonts w:asciiTheme="minorHAnsi" w:hAnsiTheme="minorHAnsi" w:cstheme="minorHAnsi"/>
                <w:sz w:val="22"/>
                <w:szCs w:val="22"/>
              </w:rPr>
            </w:pPr>
          </w:p>
          <w:p w14:paraId="2625FE7E" w14:textId="77777777" w:rsidR="00DF428A" w:rsidRPr="00796F14" w:rsidRDefault="00DF428A" w:rsidP="00465013">
            <w:pPr>
              <w:rPr>
                <w:rFonts w:asciiTheme="minorHAnsi" w:hAnsiTheme="minorHAnsi" w:cstheme="minorHAnsi"/>
                <w:sz w:val="22"/>
                <w:szCs w:val="22"/>
              </w:rPr>
            </w:pPr>
            <w:r w:rsidRPr="00796F14">
              <w:rPr>
                <w:rFonts w:asciiTheme="minorHAnsi" w:hAnsiTheme="minorHAnsi" w:cstheme="minorHAnsi"/>
                <w:sz w:val="22"/>
                <w:szCs w:val="22"/>
              </w:rPr>
              <w:t xml:space="preserve">Staff need to support individuals to fit into the work culture, understand the </w:t>
            </w:r>
            <w:proofErr w:type="gramStart"/>
            <w:r w:rsidRPr="00796F14">
              <w:rPr>
                <w:rFonts w:asciiTheme="minorHAnsi" w:hAnsiTheme="minorHAnsi" w:cstheme="minorHAnsi"/>
                <w:sz w:val="22"/>
                <w:szCs w:val="22"/>
              </w:rPr>
              <w:t>work place</w:t>
            </w:r>
            <w:proofErr w:type="gramEnd"/>
            <w:r w:rsidRPr="00796F14">
              <w:rPr>
                <w:rFonts w:asciiTheme="minorHAnsi" w:hAnsiTheme="minorHAnsi" w:cstheme="minorHAnsi"/>
                <w:sz w:val="22"/>
                <w:szCs w:val="22"/>
              </w:rPr>
              <w:t xml:space="preserve"> dynamics, and to dress and act in accordance with the workplace norms.  </w:t>
            </w:r>
          </w:p>
          <w:p w14:paraId="1AA0FFF7" w14:textId="77777777" w:rsidR="00DF428A" w:rsidRPr="00796F14" w:rsidRDefault="00DF428A" w:rsidP="00465013">
            <w:pPr>
              <w:rPr>
                <w:rFonts w:asciiTheme="minorHAnsi" w:hAnsiTheme="minorHAnsi" w:cstheme="minorHAnsi"/>
                <w:sz w:val="22"/>
                <w:szCs w:val="22"/>
              </w:rPr>
            </w:pPr>
          </w:p>
          <w:p w14:paraId="2D88788E" w14:textId="77777777" w:rsidR="00DF428A" w:rsidRPr="00796F14" w:rsidRDefault="00DF428A" w:rsidP="00465013">
            <w:pPr>
              <w:rPr>
                <w:rFonts w:asciiTheme="minorHAnsi" w:hAnsiTheme="minorHAnsi" w:cstheme="minorHAnsi"/>
                <w:sz w:val="22"/>
                <w:szCs w:val="22"/>
              </w:rPr>
            </w:pPr>
            <w:r w:rsidRPr="00796F14">
              <w:rPr>
                <w:rFonts w:asciiTheme="minorHAnsi" w:hAnsiTheme="minorHAnsi" w:cstheme="minorHAnsi"/>
                <w:sz w:val="22"/>
                <w:szCs w:val="22"/>
              </w:rPr>
              <w:t xml:space="preserve">Individuals need to be supported to take part in workplace social activities and events consistent with their interests and preferences.  Staff need to work with employers to ensure that all employees are welcome/ invited to attend any after-hours company events, picnics, company sponsored sports events or parties. Staff need to facilitate an individual’s participation in events and activities that occur during non-employment hours, through working with the individual, family, residential staff, the company, and others to ensure actualization.   </w:t>
            </w:r>
          </w:p>
          <w:p w14:paraId="6785A08C" w14:textId="77777777" w:rsidR="00DF428A" w:rsidRPr="00796F14" w:rsidRDefault="00DF428A" w:rsidP="00465013">
            <w:pPr>
              <w:rPr>
                <w:rFonts w:asciiTheme="minorHAnsi" w:hAnsiTheme="minorHAnsi" w:cstheme="minorHAnsi"/>
                <w:sz w:val="22"/>
                <w:szCs w:val="22"/>
              </w:rPr>
            </w:pPr>
          </w:p>
          <w:p w14:paraId="0C6D0736" w14:textId="77777777" w:rsidR="00DF428A" w:rsidRPr="00796F14" w:rsidRDefault="00DF428A" w:rsidP="00465013">
            <w:pPr>
              <w:rPr>
                <w:rFonts w:asciiTheme="minorHAnsi" w:hAnsiTheme="minorHAnsi" w:cstheme="minorHAnsi"/>
                <w:sz w:val="22"/>
                <w:szCs w:val="22"/>
              </w:rPr>
            </w:pPr>
            <w:r w:rsidRPr="00796F14">
              <w:rPr>
                <w:rFonts w:asciiTheme="minorHAnsi" w:hAnsiTheme="minorHAnsi" w:cstheme="minorHAnsi"/>
                <w:sz w:val="22"/>
                <w:szCs w:val="22"/>
              </w:rPr>
              <w:t xml:space="preserve">Staff should ensure that individuals are supported to make and maintain relationships/friendships with co-workers outside of the workplace, as the individuals choose.  Staff need to assist individuals to identify their interests and preferences in social contact, and to make and actualize plans to see co-workers for such activities as movies, dinners out, or personal celebratory events such as weddings, showers, or parties.  </w:t>
            </w:r>
          </w:p>
        </w:tc>
      </w:tr>
      <w:tr w:rsidR="00DF428A" w14:paraId="77D19C18" w14:textId="77777777" w:rsidTr="4A792D6F">
        <w:tc>
          <w:tcPr>
            <w:tcW w:w="1908" w:type="dxa"/>
            <w:vMerge/>
          </w:tcPr>
          <w:p w14:paraId="7E85FF68" w14:textId="77777777" w:rsidR="00DF428A" w:rsidRPr="00796F14" w:rsidRDefault="00DF428A" w:rsidP="00465013">
            <w:pPr>
              <w:jc w:val="center"/>
              <w:rPr>
                <w:rFonts w:asciiTheme="minorHAnsi" w:hAnsiTheme="minorHAnsi" w:cstheme="minorHAnsi"/>
                <w:b/>
                <w:sz w:val="22"/>
                <w:szCs w:val="22"/>
              </w:rPr>
            </w:pPr>
          </w:p>
        </w:tc>
        <w:tc>
          <w:tcPr>
            <w:tcW w:w="2068" w:type="dxa"/>
            <w:shd w:val="clear" w:color="auto" w:fill="D9E2F3" w:themeFill="accent1" w:themeFillTint="33"/>
          </w:tcPr>
          <w:p w14:paraId="75A43D2D" w14:textId="77777777" w:rsidR="00DF428A" w:rsidRPr="00796F14" w:rsidRDefault="00DF428A" w:rsidP="00465013">
            <w:pPr>
              <w:jc w:val="center"/>
              <w:rPr>
                <w:rFonts w:asciiTheme="minorHAnsi" w:hAnsiTheme="minorHAnsi" w:cstheme="minorHAnsi"/>
                <w:sz w:val="22"/>
                <w:szCs w:val="22"/>
              </w:rPr>
            </w:pPr>
            <w:r w:rsidRPr="00796F14">
              <w:rPr>
                <w:rFonts w:asciiTheme="minorHAnsi" w:hAnsiTheme="minorHAnsi" w:cstheme="minorHAnsi"/>
                <w:b/>
                <w:sz w:val="22"/>
                <w:szCs w:val="22"/>
              </w:rPr>
              <w:t>INFORMATION SOURCE</w:t>
            </w:r>
          </w:p>
        </w:tc>
        <w:tc>
          <w:tcPr>
            <w:tcW w:w="3060" w:type="dxa"/>
            <w:shd w:val="clear" w:color="auto" w:fill="D9E2F3" w:themeFill="accent1" w:themeFillTint="33"/>
          </w:tcPr>
          <w:p w14:paraId="38CBE60D" w14:textId="77777777" w:rsidR="00DF428A" w:rsidRPr="00796F14" w:rsidRDefault="00DF428A" w:rsidP="00465013">
            <w:pPr>
              <w:jc w:val="center"/>
              <w:rPr>
                <w:rFonts w:asciiTheme="minorHAnsi" w:hAnsiTheme="minorHAnsi" w:cstheme="minorHAnsi"/>
                <w:sz w:val="22"/>
                <w:szCs w:val="22"/>
              </w:rPr>
            </w:pPr>
            <w:r w:rsidRPr="00796F14">
              <w:rPr>
                <w:rFonts w:asciiTheme="minorHAnsi" w:hAnsiTheme="minorHAnsi" w:cstheme="minorHAnsi"/>
                <w:b/>
                <w:sz w:val="22"/>
                <w:szCs w:val="22"/>
              </w:rPr>
              <w:t>HOW MEASURED</w:t>
            </w:r>
          </w:p>
        </w:tc>
        <w:tc>
          <w:tcPr>
            <w:tcW w:w="3756" w:type="dxa"/>
            <w:shd w:val="clear" w:color="auto" w:fill="D9E2F3" w:themeFill="accent1" w:themeFillTint="33"/>
          </w:tcPr>
          <w:p w14:paraId="0145608F" w14:textId="77777777" w:rsidR="00DF428A" w:rsidRPr="00796F14" w:rsidRDefault="00DF428A" w:rsidP="00465013">
            <w:pPr>
              <w:jc w:val="center"/>
              <w:rPr>
                <w:rFonts w:asciiTheme="minorHAnsi" w:hAnsiTheme="minorHAnsi" w:cstheme="minorHAnsi"/>
                <w:sz w:val="22"/>
                <w:szCs w:val="22"/>
              </w:rPr>
            </w:pPr>
            <w:r w:rsidRPr="00796F14">
              <w:rPr>
                <w:rFonts w:asciiTheme="minorHAnsi" w:hAnsiTheme="minorHAnsi" w:cstheme="minorHAnsi"/>
                <w:b/>
                <w:sz w:val="22"/>
                <w:szCs w:val="22"/>
              </w:rPr>
              <w:t>CRITERIA FOR STANDARD MET</w:t>
            </w:r>
          </w:p>
        </w:tc>
        <w:tc>
          <w:tcPr>
            <w:tcW w:w="3822" w:type="dxa"/>
            <w:shd w:val="clear" w:color="auto" w:fill="D9E2F3" w:themeFill="accent1" w:themeFillTint="33"/>
          </w:tcPr>
          <w:p w14:paraId="5D960DA3" w14:textId="77777777" w:rsidR="00DF428A" w:rsidRPr="00796F14" w:rsidRDefault="00DF428A" w:rsidP="00465013">
            <w:pPr>
              <w:jc w:val="center"/>
              <w:rPr>
                <w:rFonts w:asciiTheme="minorHAnsi" w:hAnsiTheme="minorHAnsi" w:cstheme="minorHAnsi"/>
                <w:b/>
                <w:sz w:val="22"/>
                <w:szCs w:val="22"/>
              </w:rPr>
            </w:pPr>
            <w:r w:rsidRPr="00796F14">
              <w:rPr>
                <w:rFonts w:asciiTheme="minorHAnsi" w:hAnsiTheme="minorHAnsi" w:cstheme="minorHAnsi"/>
                <w:b/>
                <w:sz w:val="22"/>
                <w:szCs w:val="22"/>
              </w:rPr>
              <w:t>CRITERIA FOR STANDARD</w:t>
            </w:r>
          </w:p>
          <w:p w14:paraId="60960F30" w14:textId="77777777" w:rsidR="00DF428A" w:rsidRPr="00796F14" w:rsidRDefault="00DF428A" w:rsidP="00465013">
            <w:pPr>
              <w:jc w:val="center"/>
              <w:rPr>
                <w:rFonts w:asciiTheme="minorHAnsi" w:hAnsiTheme="minorHAnsi" w:cstheme="minorHAnsi"/>
                <w:sz w:val="22"/>
                <w:szCs w:val="22"/>
              </w:rPr>
            </w:pPr>
            <w:r w:rsidRPr="00796F14">
              <w:rPr>
                <w:rFonts w:asciiTheme="minorHAnsi" w:hAnsiTheme="minorHAnsi" w:cstheme="minorHAnsi"/>
                <w:b/>
                <w:sz w:val="22"/>
                <w:szCs w:val="22"/>
              </w:rPr>
              <w:t>NOT MET</w:t>
            </w:r>
          </w:p>
        </w:tc>
      </w:tr>
      <w:tr w:rsidR="00DF428A" w14:paraId="027AEBC5" w14:textId="77777777" w:rsidTr="4A792D6F">
        <w:trPr>
          <w:trHeight w:val="1277"/>
        </w:trPr>
        <w:tc>
          <w:tcPr>
            <w:tcW w:w="1908" w:type="dxa"/>
            <w:vMerge/>
          </w:tcPr>
          <w:p w14:paraId="3F5E47FE" w14:textId="77777777" w:rsidR="00DF428A" w:rsidRPr="00796F14" w:rsidRDefault="00DF428A" w:rsidP="00465013">
            <w:pPr>
              <w:jc w:val="center"/>
              <w:rPr>
                <w:rFonts w:asciiTheme="minorHAnsi" w:hAnsiTheme="minorHAnsi" w:cstheme="minorHAnsi"/>
                <w:b/>
                <w:sz w:val="22"/>
                <w:szCs w:val="22"/>
              </w:rPr>
            </w:pPr>
          </w:p>
        </w:tc>
        <w:tc>
          <w:tcPr>
            <w:tcW w:w="2068" w:type="dxa"/>
          </w:tcPr>
          <w:p w14:paraId="1EFCBE1B" w14:textId="77777777" w:rsidR="00DF428A" w:rsidRPr="00796F14" w:rsidRDefault="00DF428A" w:rsidP="00465013">
            <w:pPr>
              <w:rPr>
                <w:rFonts w:asciiTheme="minorHAnsi" w:hAnsiTheme="minorHAnsi" w:cstheme="minorHAnsi"/>
                <w:sz w:val="22"/>
                <w:szCs w:val="22"/>
              </w:rPr>
            </w:pPr>
            <w:r w:rsidRPr="00796F14">
              <w:rPr>
                <w:rFonts w:asciiTheme="minorHAnsi" w:hAnsiTheme="minorHAnsi" w:cstheme="minorHAnsi"/>
                <w:sz w:val="22"/>
                <w:szCs w:val="22"/>
              </w:rPr>
              <w:t>Individual Interview</w:t>
            </w:r>
          </w:p>
          <w:p w14:paraId="6115DBB0" w14:textId="77777777" w:rsidR="00DF428A" w:rsidRPr="00796F14" w:rsidRDefault="00DF428A" w:rsidP="00465013">
            <w:pPr>
              <w:rPr>
                <w:rFonts w:asciiTheme="minorHAnsi" w:hAnsiTheme="minorHAnsi" w:cstheme="minorHAnsi"/>
                <w:sz w:val="22"/>
                <w:szCs w:val="22"/>
              </w:rPr>
            </w:pPr>
          </w:p>
          <w:p w14:paraId="1E99CC86" w14:textId="77777777" w:rsidR="00DF428A" w:rsidRPr="00796F14" w:rsidRDefault="00DF428A" w:rsidP="00465013">
            <w:pPr>
              <w:rPr>
                <w:rFonts w:asciiTheme="minorHAnsi" w:hAnsiTheme="minorHAnsi" w:cstheme="minorHAnsi"/>
                <w:sz w:val="22"/>
                <w:szCs w:val="22"/>
              </w:rPr>
            </w:pPr>
            <w:r w:rsidRPr="00796F14">
              <w:rPr>
                <w:rFonts w:asciiTheme="minorHAnsi" w:hAnsiTheme="minorHAnsi" w:cstheme="minorHAnsi"/>
                <w:sz w:val="22"/>
                <w:szCs w:val="22"/>
              </w:rPr>
              <w:t>Staff Interview</w:t>
            </w:r>
          </w:p>
          <w:p w14:paraId="0D480580" w14:textId="77777777" w:rsidR="00DF428A" w:rsidRPr="00796F14" w:rsidRDefault="00DF428A" w:rsidP="00465013">
            <w:pPr>
              <w:rPr>
                <w:rFonts w:asciiTheme="minorHAnsi" w:hAnsiTheme="minorHAnsi" w:cstheme="minorHAnsi"/>
                <w:sz w:val="22"/>
                <w:szCs w:val="22"/>
              </w:rPr>
            </w:pPr>
          </w:p>
          <w:p w14:paraId="1F07CAA8" w14:textId="3AB5E59F" w:rsidR="00DF428A" w:rsidRPr="00796F14" w:rsidRDefault="00DF428A" w:rsidP="00465013">
            <w:pPr>
              <w:rPr>
                <w:rFonts w:asciiTheme="minorHAnsi" w:hAnsiTheme="minorHAnsi" w:cstheme="minorHAnsi"/>
                <w:sz w:val="22"/>
                <w:szCs w:val="22"/>
              </w:rPr>
            </w:pPr>
            <w:r w:rsidRPr="00796F14">
              <w:rPr>
                <w:rFonts w:asciiTheme="minorHAnsi" w:hAnsiTheme="minorHAnsi" w:cstheme="minorHAnsi"/>
                <w:sz w:val="22"/>
                <w:szCs w:val="22"/>
              </w:rPr>
              <w:t>Relevant documentation if present, such as employee handbook, invitations</w:t>
            </w:r>
          </w:p>
        </w:tc>
        <w:tc>
          <w:tcPr>
            <w:tcW w:w="3060" w:type="dxa"/>
          </w:tcPr>
          <w:p w14:paraId="08F649A1" w14:textId="704933E4" w:rsidR="00DF428A" w:rsidRPr="00796F14" w:rsidRDefault="00DF428A" w:rsidP="00465013">
            <w:pPr>
              <w:rPr>
                <w:rFonts w:asciiTheme="minorHAnsi" w:hAnsiTheme="minorHAnsi" w:cstheme="minorHAnsi"/>
                <w:sz w:val="22"/>
                <w:szCs w:val="22"/>
              </w:rPr>
            </w:pPr>
            <w:r w:rsidRPr="00796F14">
              <w:rPr>
                <w:rFonts w:asciiTheme="minorHAnsi" w:hAnsiTheme="minorHAnsi" w:cstheme="minorHAnsi"/>
                <w:sz w:val="22"/>
                <w:szCs w:val="22"/>
              </w:rPr>
              <w:t xml:space="preserve">Determine the </w:t>
            </w:r>
            <w:r w:rsidR="00054C88" w:rsidRPr="00796F14">
              <w:rPr>
                <w:rFonts w:asciiTheme="minorHAnsi" w:hAnsiTheme="minorHAnsi" w:cstheme="minorHAnsi"/>
                <w:sz w:val="22"/>
                <w:szCs w:val="22"/>
              </w:rPr>
              <w:t>workplace</w:t>
            </w:r>
            <w:r w:rsidRPr="00796F14">
              <w:rPr>
                <w:rFonts w:asciiTheme="minorHAnsi" w:hAnsiTheme="minorHAnsi" w:cstheme="minorHAnsi"/>
                <w:sz w:val="22"/>
                <w:szCs w:val="22"/>
              </w:rPr>
              <w:t xml:space="preserve"> culture including the typical pattern of socializing during breaks and lunches and the frequency and types of social activities and events which occur. </w:t>
            </w:r>
          </w:p>
          <w:p w14:paraId="6B735A9C" w14:textId="77777777" w:rsidR="00DF428A" w:rsidRPr="00796F14" w:rsidRDefault="00DF428A" w:rsidP="00465013">
            <w:pPr>
              <w:rPr>
                <w:rFonts w:asciiTheme="minorHAnsi" w:hAnsiTheme="minorHAnsi" w:cstheme="minorHAnsi"/>
                <w:sz w:val="22"/>
                <w:szCs w:val="22"/>
              </w:rPr>
            </w:pPr>
          </w:p>
          <w:p w14:paraId="43680A8F" w14:textId="77777777" w:rsidR="00DF428A" w:rsidRPr="00796F14" w:rsidRDefault="00DF428A" w:rsidP="00465013">
            <w:pPr>
              <w:rPr>
                <w:rFonts w:asciiTheme="minorHAnsi" w:hAnsiTheme="minorHAnsi" w:cstheme="minorHAnsi"/>
                <w:sz w:val="22"/>
                <w:szCs w:val="22"/>
              </w:rPr>
            </w:pPr>
            <w:r w:rsidRPr="00796F14">
              <w:rPr>
                <w:rFonts w:asciiTheme="minorHAnsi" w:hAnsiTheme="minorHAnsi" w:cstheme="minorHAnsi"/>
                <w:sz w:val="22"/>
                <w:szCs w:val="22"/>
              </w:rPr>
              <w:t xml:space="preserve">Assess staff’s familiarity with the workplace culture and what support they are </w:t>
            </w:r>
            <w:r w:rsidRPr="00796F14">
              <w:rPr>
                <w:rFonts w:asciiTheme="minorHAnsi" w:hAnsiTheme="minorHAnsi" w:cstheme="minorHAnsi"/>
                <w:sz w:val="22"/>
                <w:szCs w:val="22"/>
              </w:rPr>
              <w:lastRenderedPageBreak/>
              <w:t xml:space="preserve">providing to the individual to connect with and interact with other employees without disabilities.  </w:t>
            </w:r>
          </w:p>
        </w:tc>
        <w:tc>
          <w:tcPr>
            <w:tcW w:w="3756" w:type="dxa"/>
          </w:tcPr>
          <w:p w14:paraId="0969DB68" w14:textId="01467101" w:rsidR="00DF428A" w:rsidRPr="00796F14" w:rsidRDefault="00DF428A" w:rsidP="00A876D3">
            <w:pPr>
              <w:pStyle w:val="ListParagraph"/>
              <w:numPr>
                <w:ilvl w:val="0"/>
                <w:numId w:val="50"/>
              </w:numPr>
              <w:ind w:left="344"/>
              <w:rPr>
                <w:rFonts w:asciiTheme="minorHAnsi" w:hAnsiTheme="minorHAnsi" w:cstheme="minorHAnsi"/>
                <w:sz w:val="22"/>
                <w:szCs w:val="22"/>
              </w:rPr>
            </w:pPr>
            <w:r w:rsidRPr="00796F14">
              <w:rPr>
                <w:rFonts w:asciiTheme="minorHAnsi" w:hAnsiTheme="minorHAnsi" w:cstheme="minorHAnsi"/>
                <w:sz w:val="22"/>
                <w:szCs w:val="22"/>
              </w:rPr>
              <w:lastRenderedPageBreak/>
              <w:t xml:space="preserve">Staff are knowledgeable concerning the rhythms and culture of the workplace, the individuals’ support needs in this regard, </w:t>
            </w:r>
          </w:p>
          <w:p w14:paraId="3D12D4E3" w14:textId="77777777" w:rsidR="00DF428A" w:rsidRPr="00796F14" w:rsidRDefault="00DF428A" w:rsidP="00A876D3">
            <w:pPr>
              <w:pStyle w:val="ListParagraph"/>
              <w:numPr>
                <w:ilvl w:val="0"/>
                <w:numId w:val="50"/>
              </w:numPr>
              <w:ind w:left="344"/>
              <w:rPr>
                <w:rFonts w:asciiTheme="minorHAnsi" w:hAnsiTheme="minorHAnsi" w:cstheme="minorHAnsi"/>
                <w:sz w:val="22"/>
                <w:szCs w:val="22"/>
              </w:rPr>
            </w:pPr>
            <w:r w:rsidRPr="00796F14">
              <w:rPr>
                <w:rFonts w:asciiTheme="minorHAnsi" w:hAnsiTheme="minorHAnsi" w:cstheme="minorHAnsi"/>
                <w:b/>
                <w:sz w:val="22"/>
                <w:szCs w:val="22"/>
                <w:u w:val="single"/>
              </w:rPr>
              <w:t>and</w:t>
            </w:r>
            <w:r w:rsidRPr="00796F14">
              <w:rPr>
                <w:rFonts w:asciiTheme="minorHAnsi" w:hAnsiTheme="minorHAnsi" w:cstheme="minorHAnsi"/>
                <w:sz w:val="22"/>
                <w:szCs w:val="22"/>
              </w:rPr>
              <w:t xml:space="preserve"> are supporting individuals to understand and become part of this workplace culture.  </w:t>
            </w:r>
          </w:p>
        </w:tc>
        <w:tc>
          <w:tcPr>
            <w:tcW w:w="3822" w:type="dxa"/>
          </w:tcPr>
          <w:p w14:paraId="167DD379" w14:textId="1D19DB8C" w:rsidR="00DF428A" w:rsidRPr="00796F14" w:rsidRDefault="00DF428A" w:rsidP="00A876D3">
            <w:pPr>
              <w:pStyle w:val="ListParagraph"/>
              <w:numPr>
                <w:ilvl w:val="0"/>
                <w:numId w:val="50"/>
              </w:numPr>
              <w:ind w:left="344"/>
              <w:rPr>
                <w:rFonts w:asciiTheme="minorHAnsi" w:hAnsiTheme="minorHAnsi" w:cstheme="minorHAnsi"/>
                <w:sz w:val="22"/>
                <w:szCs w:val="22"/>
              </w:rPr>
            </w:pPr>
            <w:r w:rsidRPr="00796F14">
              <w:rPr>
                <w:rFonts w:asciiTheme="minorHAnsi" w:hAnsiTheme="minorHAnsi" w:cstheme="minorHAnsi"/>
                <w:sz w:val="22"/>
                <w:szCs w:val="22"/>
              </w:rPr>
              <w:t>Staff are not knowledgeable concerning the rhythms and culture of the wor</w:t>
            </w:r>
            <w:r w:rsidR="00063116">
              <w:rPr>
                <w:rFonts w:asciiTheme="minorHAnsi" w:hAnsiTheme="minorHAnsi" w:cstheme="minorHAnsi"/>
                <w:sz w:val="22"/>
                <w:szCs w:val="22"/>
              </w:rPr>
              <w:t>k</w:t>
            </w:r>
            <w:r w:rsidRPr="00796F14">
              <w:rPr>
                <w:rFonts w:asciiTheme="minorHAnsi" w:hAnsiTheme="minorHAnsi" w:cstheme="minorHAnsi"/>
                <w:sz w:val="22"/>
                <w:szCs w:val="22"/>
              </w:rPr>
              <w:t xml:space="preserve">place, and/or not familiar with the individuals’ support needs in this regard, </w:t>
            </w:r>
          </w:p>
          <w:p w14:paraId="7426759D" w14:textId="77777777" w:rsidR="00DF428A" w:rsidRPr="00796F14" w:rsidRDefault="00DF428A" w:rsidP="00A876D3">
            <w:pPr>
              <w:pStyle w:val="ListParagraph"/>
              <w:numPr>
                <w:ilvl w:val="0"/>
                <w:numId w:val="50"/>
              </w:numPr>
              <w:ind w:left="344"/>
              <w:rPr>
                <w:rFonts w:asciiTheme="minorHAnsi" w:hAnsiTheme="minorHAnsi" w:cstheme="minorHAnsi"/>
                <w:sz w:val="22"/>
                <w:szCs w:val="22"/>
              </w:rPr>
            </w:pPr>
            <w:r w:rsidRPr="00796F14">
              <w:rPr>
                <w:rFonts w:asciiTheme="minorHAnsi" w:hAnsiTheme="minorHAnsi" w:cstheme="minorHAnsi"/>
                <w:b/>
                <w:sz w:val="22"/>
                <w:szCs w:val="22"/>
                <w:u w:val="single"/>
              </w:rPr>
              <w:t>and /or</w:t>
            </w:r>
            <w:r w:rsidRPr="00796F14">
              <w:rPr>
                <w:rFonts w:asciiTheme="minorHAnsi" w:hAnsiTheme="minorHAnsi" w:cstheme="minorHAnsi"/>
                <w:sz w:val="22"/>
                <w:szCs w:val="22"/>
              </w:rPr>
              <w:t xml:space="preserve"> are not fully supporting individuals to understand and become part of this workplace culture.  </w:t>
            </w:r>
          </w:p>
        </w:tc>
      </w:tr>
    </w:tbl>
    <w:p w14:paraId="40B38F0D" w14:textId="77777777" w:rsidR="00DF428A" w:rsidRDefault="00DF428A" w:rsidP="00DF428A">
      <w:pPr>
        <w:rPr>
          <w:b/>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DF428A" w:rsidRPr="00835F0C" w14:paraId="3312CF76" w14:textId="77777777" w:rsidTr="4A792D6F">
        <w:tc>
          <w:tcPr>
            <w:tcW w:w="1908" w:type="dxa"/>
            <w:vMerge w:val="restart"/>
          </w:tcPr>
          <w:p w14:paraId="304A80A3" w14:textId="77777777" w:rsidR="00DF428A" w:rsidRPr="00835F0C" w:rsidRDefault="00DF428A" w:rsidP="00465013">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35F0C">
              <w:rPr>
                <w:rFonts w:asciiTheme="minorHAnsi" w:hAnsiTheme="minorHAnsi" w:cstheme="minorHAnsi"/>
                <w:b/>
                <w:sz w:val="22"/>
                <w:szCs w:val="22"/>
                <w:shd w:val="clear" w:color="auto" w:fill="D9E2F3" w:themeFill="accent1" w:themeFillTint="33"/>
              </w:rPr>
              <w:t>INDICATOR</w:t>
            </w:r>
          </w:p>
          <w:p w14:paraId="3535ABC8" w14:textId="77777777" w:rsidR="00DF428A" w:rsidRPr="00835F0C" w:rsidRDefault="00DF428A" w:rsidP="00465013">
            <w:pPr>
              <w:rPr>
                <w:rFonts w:asciiTheme="minorHAnsi" w:hAnsiTheme="minorHAnsi" w:cstheme="minorHAnsi"/>
                <w:sz w:val="22"/>
                <w:szCs w:val="22"/>
              </w:rPr>
            </w:pPr>
          </w:p>
          <w:p w14:paraId="670BE4D5" w14:textId="4B5A845B" w:rsidR="00DF428A" w:rsidRPr="00835F0C" w:rsidRDefault="00B41CCE" w:rsidP="00465013">
            <w:pPr>
              <w:rPr>
                <w:rFonts w:asciiTheme="minorHAnsi" w:hAnsiTheme="minorHAnsi" w:cstheme="minorHAnsi"/>
                <w:sz w:val="22"/>
                <w:szCs w:val="22"/>
              </w:rPr>
            </w:pPr>
            <w:hyperlink w:anchor="C51indivdualsatisfaction" w:history="1">
              <w:r w:rsidR="00DF428A" w:rsidRPr="00D15557">
                <w:rPr>
                  <w:rStyle w:val="Hyperlink"/>
                  <w:rFonts w:asciiTheme="minorHAnsi" w:hAnsiTheme="minorHAnsi" w:cstheme="minorHAnsi"/>
                  <w:b/>
                  <w:sz w:val="22"/>
                  <w:szCs w:val="22"/>
                </w:rPr>
                <w:t>C51.</w:t>
              </w:r>
            </w:hyperlink>
            <w:r w:rsidR="00DF428A" w:rsidRPr="00835F0C">
              <w:rPr>
                <w:rFonts w:asciiTheme="minorHAnsi" w:hAnsiTheme="minorHAnsi" w:cstheme="minorHAnsi"/>
                <w:sz w:val="22"/>
                <w:szCs w:val="22"/>
              </w:rPr>
              <w:t xml:space="preserve"> Staff (Home Providers) are knowledgeable about individuals’ satisfaction with services and supports and support individuals to make changes as desired.</w:t>
            </w:r>
          </w:p>
          <w:p w14:paraId="4E569CAA" w14:textId="77777777" w:rsidR="00DF428A" w:rsidRPr="00835F0C" w:rsidRDefault="00DF428A" w:rsidP="00465013">
            <w:pPr>
              <w:jc w:val="center"/>
              <w:rPr>
                <w:rFonts w:asciiTheme="minorHAnsi" w:hAnsiTheme="minorHAnsi" w:cstheme="minorHAnsi"/>
                <w:sz w:val="22"/>
                <w:szCs w:val="22"/>
              </w:rPr>
            </w:pPr>
          </w:p>
          <w:p w14:paraId="6BC50510" w14:textId="77777777" w:rsidR="00DF428A" w:rsidRPr="00835F0C" w:rsidRDefault="00DF428A" w:rsidP="00465013">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835F0C">
              <w:rPr>
                <w:rFonts w:asciiTheme="minorHAnsi" w:hAnsiTheme="minorHAnsi" w:cstheme="minorHAnsi"/>
                <w:b/>
                <w:sz w:val="22"/>
                <w:szCs w:val="22"/>
              </w:rPr>
              <w:t>APPLICABILITY</w:t>
            </w:r>
          </w:p>
          <w:p w14:paraId="006038D1" w14:textId="77777777" w:rsidR="00DF428A" w:rsidRPr="00835F0C" w:rsidRDefault="00DF428A" w:rsidP="00465013">
            <w:pPr>
              <w:jc w:val="center"/>
              <w:rPr>
                <w:rFonts w:asciiTheme="minorHAnsi" w:hAnsiTheme="minorHAnsi" w:cstheme="minorHAnsi"/>
                <w:sz w:val="22"/>
                <w:szCs w:val="22"/>
              </w:rPr>
            </w:pPr>
          </w:p>
          <w:p w14:paraId="4E316FD1" w14:textId="71BCFAE6" w:rsidR="00CF4E58" w:rsidRPr="005B43DF" w:rsidRDefault="00DF428A" w:rsidP="00E10815">
            <w:pPr>
              <w:shd w:val="clear" w:color="auto" w:fill="00FF00"/>
              <w:jc w:val="center"/>
              <w:rPr>
                <w:rFonts w:asciiTheme="minorHAnsi" w:hAnsiTheme="minorHAnsi" w:cstheme="minorHAnsi"/>
                <w:sz w:val="22"/>
                <w:szCs w:val="22"/>
              </w:rPr>
            </w:pPr>
            <w:r w:rsidRPr="00835F0C">
              <w:rPr>
                <w:rFonts w:asciiTheme="minorHAnsi" w:hAnsiTheme="minorHAnsi" w:cstheme="minorHAnsi"/>
                <w:sz w:val="22"/>
                <w:szCs w:val="22"/>
              </w:rPr>
              <w:t>All Services</w:t>
            </w:r>
            <w:r w:rsidR="00CF4E58" w:rsidRPr="0076302C">
              <w:rPr>
                <w:rFonts w:asciiTheme="minorHAnsi" w:hAnsiTheme="minorHAnsi" w:cstheme="minorHAnsi"/>
                <w:sz w:val="22"/>
                <w:szCs w:val="22"/>
                <w:highlight w:val="green"/>
              </w:rPr>
              <w:t xml:space="preserve"> </w:t>
            </w:r>
          </w:p>
          <w:p w14:paraId="0670631A" w14:textId="599B7300" w:rsidR="00DF428A" w:rsidRPr="00835F0C" w:rsidRDefault="00DF428A" w:rsidP="00465013">
            <w:pPr>
              <w:jc w:val="center"/>
              <w:rPr>
                <w:rFonts w:asciiTheme="minorHAnsi" w:hAnsiTheme="minorHAnsi" w:cstheme="minorHAnsi"/>
                <w:sz w:val="22"/>
                <w:szCs w:val="22"/>
              </w:rPr>
            </w:pPr>
          </w:p>
          <w:p w14:paraId="20968044" w14:textId="77777777" w:rsidR="00DF428A" w:rsidRPr="00835F0C" w:rsidRDefault="00DF428A" w:rsidP="00465013">
            <w:pPr>
              <w:jc w:val="center"/>
              <w:rPr>
                <w:rFonts w:asciiTheme="minorHAnsi" w:hAnsiTheme="minorHAnsi" w:cstheme="minorHAnsi"/>
                <w:sz w:val="22"/>
                <w:szCs w:val="22"/>
              </w:rPr>
            </w:pPr>
          </w:p>
        </w:tc>
        <w:tc>
          <w:tcPr>
            <w:tcW w:w="2068" w:type="dxa"/>
            <w:shd w:val="clear" w:color="auto" w:fill="D9E2F3" w:themeFill="accent1" w:themeFillTint="33"/>
          </w:tcPr>
          <w:p w14:paraId="7BF136A4" w14:textId="6FCA250A" w:rsidR="00B625B6" w:rsidRDefault="00B625B6" w:rsidP="00465013">
            <w:pPr>
              <w:rPr>
                <w:rFonts w:asciiTheme="minorHAnsi" w:hAnsiTheme="minorHAnsi" w:cstheme="minorHAnsi"/>
                <w:b/>
                <w:sz w:val="22"/>
                <w:szCs w:val="22"/>
              </w:rPr>
            </w:pPr>
            <w:r>
              <w:rPr>
                <w:rFonts w:asciiTheme="minorHAnsi" w:hAnsiTheme="minorHAnsi" w:cstheme="minorHAnsi"/>
                <w:b/>
                <w:sz w:val="22"/>
                <w:szCs w:val="22"/>
              </w:rPr>
              <w:t>Regulations</w:t>
            </w:r>
          </w:p>
          <w:p w14:paraId="5E36250E" w14:textId="3CC21A44" w:rsidR="00B91695" w:rsidRDefault="00742CAF" w:rsidP="00465013">
            <w:pPr>
              <w:rPr>
                <w:rFonts w:asciiTheme="minorHAnsi" w:hAnsiTheme="minorHAnsi" w:cstheme="minorHAnsi"/>
                <w:b/>
                <w:sz w:val="22"/>
                <w:szCs w:val="22"/>
              </w:rPr>
            </w:pPr>
            <w:r>
              <w:rPr>
                <w:rFonts w:asciiTheme="minorHAnsi" w:hAnsiTheme="minorHAnsi" w:cstheme="minorHAnsi"/>
                <w:b/>
                <w:sz w:val="22"/>
                <w:szCs w:val="22"/>
              </w:rPr>
              <w:t>6.23 (2) b</w:t>
            </w:r>
          </w:p>
          <w:p w14:paraId="37FBE321" w14:textId="77777777" w:rsidR="00B91695" w:rsidRDefault="00B91695" w:rsidP="00465013">
            <w:pPr>
              <w:rPr>
                <w:rFonts w:asciiTheme="minorHAnsi" w:hAnsiTheme="minorHAnsi" w:cstheme="minorHAnsi"/>
                <w:b/>
                <w:sz w:val="22"/>
                <w:szCs w:val="22"/>
              </w:rPr>
            </w:pPr>
          </w:p>
          <w:p w14:paraId="60A450FD" w14:textId="77777777" w:rsidR="00C64319" w:rsidRDefault="00C64319" w:rsidP="00465013">
            <w:pPr>
              <w:rPr>
                <w:rFonts w:asciiTheme="minorHAnsi" w:hAnsiTheme="minorHAnsi" w:cstheme="minorHAnsi"/>
                <w:b/>
                <w:sz w:val="22"/>
                <w:szCs w:val="22"/>
              </w:rPr>
            </w:pPr>
          </w:p>
          <w:p w14:paraId="68F7D7E1" w14:textId="77777777" w:rsidR="00C64319" w:rsidRDefault="00C64319" w:rsidP="00465013">
            <w:pPr>
              <w:rPr>
                <w:rFonts w:asciiTheme="minorHAnsi" w:hAnsiTheme="minorHAnsi" w:cstheme="minorHAnsi"/>
                <w:b/>
                <w:sz w:val="22"/>
                <w:szCs w:val="22"/>
              </w:rPr>
            </w:pPr>
          </w:p>
          <w:p w14:paraId="180259B3" w14:textId="77777777" w:rsidR="00C64319" w:rsidRDefault="00C64319" w:rsidP="00465013">
            <w:pPr>
              <w:rPr>
                <w:rFonts w:asciiTheme="minorHAnsi" w:hAnsiTheme="minorHAnsi" w:cstheme="minorHAnsi"/>
                <w:b/>
                <w:sz w:val="22"/>
                <w:szCs w:val="22"/>
              </w:rPr>
            </w:pPr>
          </w:p>
          <w:p w14:paraId="48C36BCF" w14:textId="6248A582" w:rsidR="00DF428A" w:rsidRPr="00835F0C" w:rsidRDefault="00DF428A" w:rsidP="00465013">
            <w:pPr>
              <w:rPr>
                <w:rFonts w:asciiTheme="minorHAnsi" w:hAnsiTheme="minorHAnsi" w:cstheme="minorHAnsi"/>
                <w:b/>
                <w:sz w:val="22"/>
                <w:szCs w:val="22"/>
              </w:rPr>
            </w:pPr>
            <w:r w:rsidRPr="00835F0C">
              <w:rPr>
                <w:rFonts w:asciiTheme="minorHAnsi" w:hAnsiTheme="minorHAnsi" w:cstheme="minorHAnsi"/>
                <w:b/>
                <w:sz w:val="22"/>
                <w:szCs w:val="22"/>
              </w:rPr>
              <w:t xml:space="preserve">CMS § 441.530 Home and Community-Based </w:t>
            </w:r>
            <w:proofErr w:type="gramStart"/>
            <w:r w:rsidRPr="00835F0C">
              <w:rPr>
                <w:rFonts w:asciiTheme="minorHAnsi" w:hAnsiTheme="minorHAnsi" w:cstheme="minorHAnsi"/>
                <w:b/>
                <w:sz w:val="22"/>
                <w:szCs w:val="22"/>
              </w:rPr>
              <w:t>Setting.(</w:t>
            </w:r>
            <w:proofErr w:type="gramEnd"/>
            <w:r w:rsidRPr="00835F0C">
              <w:rPr>
                <w:rFonts w:asciiTheme="minorHAnsi" w:hAnsiTheme="minorHAnsi" w:cstheme="minorHAnsi"/>
                <w:b/>
                <w:sz w:val="22"/>
                <w:szCs w:val="22"/>
              </w:rPr>
              <w:t>a) (1) (v):</w:t>
            </w:r>
          </w:p>
        </w:tc>
        <w:tc>
          <w:tcPr>
            <w:tcW w:w="10638" w:type="dxa"/>
            <w:gridSpan w:val="3"/>
            <w:shd w:val="clear" w:color="auto" w:fill="auto"/>
          </w:tcPr>
          <w:p w14:paraId="59AC3885" w14:textId="546609D7" w:rsidR="00B91695" w:rsidRDefault="00742CAF" w:rsidP="00465013">
            <w:pPr>
              <w:rPr>
                <w:rFonts w:asciiTheme="minorHAnsi" w:hAnsiTheme="minorHAnsi" w:cstheme="minorHAnsi"/>
                <w:sz w:val="22"/>
                <w:szCs w:val="22"/>
              </w:rPr>
            </w:pPr>
            <w:r w:rsidRPr="00C64319">
              <w:rPr>
                <w:rFonts w:asciiTheme="minorHAnsi" w:hAnsiTheme="minorHAnsi" w:cstheme="minorHAnsi"/>
                <w:sz w:val="22"/>
                <w:szCs w:val="22"/>
              </w:rPr>
              <w:t>(b) Individual Control. The individual has opportunities to exercise control and choice in his or her life, and has access to education, experiences, and supports to increase his or her self-determination; the individual's opinions and preferences</w:t>
            </w:r>
            <w:r>
              <w:t xml:space="preserve"> </w:t>
            </w:r>
            <w:r w:rsidRPr="00C64319">
              <w:rPr>
                <w:rFonts w:asciiTheme="minorHAnsi" w:hAnsiTheme="minorHAnsi" w:cstheme="minorHAnsi"/>
                <w:sz w:val="22"/>
                <w:szCs w:val="22"/>
              </w:rPr>
              <w:t>are listened to and treated seriously; the individual's needs and preferences are reflected in his or her activities and routines.</w:t>
            </w:r>
          </w:p>
          <w:p w14:paraId="29A8AB4A" w14:textId="77777777" w:rsidR="00B91695" w:rsidRDefault="00B91695" w:rsidP="00465013">
            <w:pPr>
              <w:rPr>
                <w:rFonts w:asciiTheme="minorHAnsi" w:hAnsiTheme="minorHAnsi" w:cstheme="minorHAnsi"/>
                <w:sz w:val="22"/>
                <w:szCs w:val="22"/>
              </w:rPr>
            </w:pPr>
          </w:p>
          <w:p w14:paraId="0C0BB337" w14:textId="3F012301" w:rsidR="00DF428A" w:rsidRPr="00835F0C" w:rsidRDefault="00DF428A" w:rsidP="00465013">
            <w:pPr>
              <w:rPr>
                <w:rFonts w:asciiTheme="minorHAnsi" w:hAnsiTheme="minorHAnsi" w:cstheme="minorHAnsi"/>
                <w:sz w:val="22"/>
                <w:szCs w:val="22"/>
              </w:rPr>
            </w:pPr>
            <w:r w:rsidRPr="00835F0C">
              <w:rPr>
                <w:rFonts w:asciiTheme="minorHAnsi" w:hAnsiTheme="minorHAnsi" w:cstheme="minorHAnsi"/>
                <w:sz w:val="22"/>
                <w:szCs w:val="22"/>
              </w:rPr>
              <w:t>Facilitates individual choice regarding services and supports, and who provides them.</w:t>
            </w:r>
          </w:p>
          <w:p w14:paraId="37E6FA08" w14:textId="77777777" w:rsidR="00DF428A" w:rsidRPr="00835F0C" w:rsidRDefault="00DF428A" w:rsidP="00465013">
            <w:pPr>
              <w:tabs>
                <w:tab w:val="left" w:pos="1416"/>
              </w:tabs>
              <w:rPr>
                <w:rFonts w:asciiTheme="minorHAnsi" w:hAnsiTheme="minorHAnsi" w:cstheme="minorHAnsi"/>
                <w:sz w:val="22"/>
                <w:szCs w:val="22"/>
              </w:rPr>
            </w:pPr>
            <w:r w:rsidRPr="00835F0C">
              <w:rPr>
                <w:rFonts w:asciiTheme="minorHAnsi" w:hAnsiTheme="minorHAnsi" w:cstheme="minorHAnsi"/>
                <w:sz w:val="22"/>
                <w:szCs w:val="22"/>
              </w:rPr>
              <w:tab/>
            </w:r>
          </w:p>
        </w:tc>
      </w:tr>
      <w:tr w:rsidR="00DF428A" w:rsidRPr="00835F0C" w14:paraId="59A42997" w14:textId="77777777" w:rsidTr="4A792D6F">
        <w:tc>
          <w:tcPr>
            <w:tcW w:w="1908" w:type="dxa"/>
            <w:vMerge/>
          </w:tcPr>
          <w:p w14:paraId="73ADB170" w14:textId="77777777" w:rsidR="00DF428A" w:rsidRPr="00835F0C" w:rsidRDefault="00DF428A" w:rsidP="00465013">
            <w:pPr>
              <w:jc w:val="center"/>
              <w:rPr>
                <w:rFonts w:asciiTheme="minorHAnsi" w:hAnsiTheme="minorHAnsi" w:cstheme="minorHAnsi"/>
                <w:sz w:val="22"/>
                <w:szCs w:val="22"/>
              </w:rPr>
            </w:pPr>
          </w:p>
        </w:tc>
        <w:tc>
          <w:tcPr>
            <w:tcW w:w="12706" w:type="dxa"/>
            <w:gridSpan w:val="4"/>
          </w:tcPr>
          <w:p w14:paraId="697D1224" w14:textId="77777777" w:rsidR="00DF428A" w:rsidRPr="00835F0C" w:rsidRDefault="00DF428A" w:rsidP="00465013">
            <w:pPr>
              <w:shd w:val="clear" w:color="auto" w:fill="D9E2F3" w:themeFill="accent1" w:themeFillTint="33"/>
              <w:rPr>
                <w:rFonts w:asciiTheme="minorHAnsi" w:hAnsiTheme="minorHAnsi" w:cstheme="minorHAnsi"/>
                <w:b/>
                <w:sz w:val="22"/>
                <w:szCs w:val="22"/>
              </w:rPr>
            </w:pPr>
            <w:r w:rsidRPr="00835F0C">
              <w:rPr>
                <w:rFonts w:asciiTheme="minorHAnsi" w:hAnsiTheme="minorHAnsi" w:cstheme="minorHAnsi"/>
                <w:b/>
                <w:sz w:val="22"/>
                <w:szCs w:val="22"/>
              </w:rPr>
              <w:t>GUIDELINES:</w:t>
            </w:r>
          </w:p>
          <w:p w14:paraId="7E2DE40A" w14:textId="77777777" w:rsidR="00DF428A" w:rsidRPr="00835F0C" w:rsidRDefault="00DF428A" w:rsidP="00465013">
            <w:pPr>
              <w:rPr>
                <w:rFonts w:asciiTheme="minorHAnsi" w:hAnsiTheme="minorHAnsi" w:cstheme="minorHAnsi"/>
                <w:sz w:val="22"/>
                <w:szCs w:val="22"/>
              </w:rPr>
            </w:pPr>
            <w:r w:rsidRPr="00835F0C">
              <w:rPr>
                <w:rFonts w:asciiTheme="minorHAnsi" w:hAnsiTheme="minorHAnsi" w:cstheme="minorHAnsi"/>
                <w:sz w:val="22"/>
                <w:szCs w:val="22"/>
              </w:rPr>
              <w:t xml:space="preserve"> Providers and staff regularly check in with individuals regarding their satisfaction with services and supports currently received through formal evaluation activities, ISP and other meetings and more informal discussions that may occur </w:t>
            </w:r>
            <w:proofErr w:type="gramStart"/>
            <w:r w:rsidRPr="00835F0C">
              <w:rPr>
                <w:rFonts w:asciiTheme="minorHAnsi" w:hAnsiTheme="minorHAnsi" w:cstheme="minorHAnsi"/>
                <w:sz w:val="22"/>
                <w:szCs w:val="22"/>
              </w:rPr>
              <w:t>during the course of</w:t>
            </w:r>
            <w:proofErr w:type="gramEnd"/>
            <w:r w:rsidRPr="00835F0C">
              <w:rPr>
                <w:rFonts w:asciiTheme="minorHAnsi" w:hAnsiTheme="minorHAnsi" w:cstheme="minorHAnsi"/>
                <w:sz w:val="22"/>
                <w:szCs w:val="22"/>
              </w:rPr>
              <w:t xml:space="preserve"> the day.  In addition, providers and staff provide information to individuals about who, at any time, they can talk to about satisfaction with or issues about their services and supports.</w:t>
            </w:r>
          </w:p>
          <w:p w14:paraId="4192423A" w14:textId="77777777" w:rsidR="00DF428A" w:rsidRPr="00835F0C" w:rsidRDefault="00DF428A" w:rsidP="00465013">
            <w:pPr>
              <w:rPr>
                <w:rFonts w:asciiTheme="minorHAnsi" w:hAnsiTheme="minorHAnsi" w:cstheme="minorHAnsi"/>
                <w:sz w:val="22"/>
                <w:szCs w:val="22"/>
              </w:rPr>
            </w:pPr>
          </w:p>
          <w:p w14:paraId="230388CF" w14:textId="77777777" w:rsidR="00DF428A" w:rsidRPr="00835F0C" w:rsidRDefault="00DF428A" w:rsidP="00465013">
            <w:pPr>
              <w:tabs>
                <w:tab w:val="left" w:pos="2964"/>
              </w:tabs>
              <w:rPr>
                <w:rFonts w:asciiTheme="minorHAnsi" w:hAnsiTheme="minorHAnsi" w:cstheme="minorHAnsi"/>
                <w:sz w:val="22"/>
                <w:szCs w:val="22"/>
              </w:rPr>
            </w:pPr>
            <w:r w:rsidRPr="00835F0C">
              <w:rPr>
                <w:rFonts w:asciiTheme="minorHAnsi" w:hAnsiTheme="minorHAnsi" w:cstheme="minorHAnsi"/>
                <w:sz w:val="22"/>
                <w:szCs w:val="22"/>
              </w:rPr>
              <w:t>As providers and staff become aware of concerns, they respond quickly and appropriately to these concerns regarding staff, services or supports. Staff should make efforts to resolve such issues as arguments with housemates, dissatisfaction with choice of activities or preferences for staff assignments, informally through discussions with the individual.  Specifically, providers and staff support people to make changes within provider services. Providers and staff advocate for and support people to seek alternative placement or services including a different model of support if concerns cannot be resolved after efforts have been made.</w:t>
            </w:r>
            <w:r w:rsidRPr="00835F0C">
              <w:rPr>
                <w:rFonts w:asciiTheme="minorHAnsi" w:hAnsiTheme="minorHAnsi" w:cstheme="minorHAnsi"/>
                <w:sz w:val="22"/>
                <w:szCs w:val="22"/>
              </w:rPr>
              <w:tab/>
            </w:r>
          </w:p>
        </w:tc>
      </w:tr>
      <w:tr w:rsidR="00DF428A" w:rsidRPr="00835F0C" w14:paraId="4A45A072" w14:textId="77777777" w:rsidTr="4A792D6F">
        <w:tc>
          <w:tcPr>
            <w:tcW w:w="1908" w:type="dxa"/>
            <w:vMerge/>
          </w:tcPr>
          <w:p w14:paraId="09DC6F22" w14:textId="77777777" w:rsidR="00DF428A" w:rsidRPr="00835F0C" w:rsidRDefault="00DF428A" w:rsidP="00465013">
            <w:pPr>
              <w:jc w:val="center"/>
              <w:rPr>
                <w:rFonts w:asciiTheme="minorHAnsi" w:hAnsiTheme="minorHAnsi" w:cstheme="minorHAnsi"/>
                <w:b/>
                <w:sz w:val="22"/>
                <w:szCs w:val="22"/>
              </w:rPr>
            </w:pPr>
          </w:p>
        </w:tc>
        <w:tc>
          <w:tcPr>
            <w:tcW w:w="2068" w:type="dxa"/>
            <w:shd w:val="clear" w:color="auto" w:fill="D9E2F3" w:themeFill="accent1" w:themeFillTint="33"/>
          </w:tcPr>
          <w:p w14:paraId="68A026B1" w14:textId="77777777" w:rsidR="00DF428A" w:rsidRPr="00835F0C" w:rsidRDefault="00DF428A" w:rsidP="00465013">
            <w:pPr>
              <w:jc w:val="center"/>
              <w:rPr>
                <w:rFonts w:asciiTheme="minorHAnsi" w:hAnsiTheme="minorHAnsi" w:cstheme="minorHAnsi"/>
                <w:sz w:val="22"/>
                <w:szCs w:val="22"/>
              </w:rPr>
            </w:pPr>
            <w:r w:rsidRPr="00835F0C">
              <w:rPr>
                <w:rFonts w:asciiTheme="minorHAnsi" w:hAnsiTheme="minorHAnsi" w:cstheme="minorHAnsi"/>
                <w:b/>
                <w:sz w:val="22"/>
                <w:szCs w:val="22"/>
              </w:rPr>
              <w:t>INFORMATION SOURCE</w:t>
            </w:r>
          </w:p>
        </w:tc>
        <w:tc>
          <w:tcPr>
            <w:tcW w:w="3060" w:type="dxa"/>
            <w:shd w:val="clear" w:color="auto" w:fill="D9E2F3" w:themeFill="accent1" w:themeFillTint="33"/>
          </w:tcPr>
          <w:p w14:paraId="62F94F1B" w14:textId="77777777" w:rsidR="00DF428A" w:rsidRPr="00835F0C" w:rsidRDefault="00DF428A" w:rsidP="00465013">
            <w:pPr>
              <w:jc w:val="center"/>
              <w:rPr>
                <w:rFonts w:asciiTheme="minorHAnsi" w:hAnsiTheme="minorHAnsi" w:cstheme="minorHAnsi"/>
                <w:sz w:val="22"/>
                <w:szCs w:val="22"/>
              </w:rPr>
            </w:pPr>
            <w:r w:rsidRPr="00835F0C">
              <w:rPr>
                <w:rFonts w:asciiTheme="minorHAnsi" w:hAnsiTheme="minorHAnsi" w:cstheme="minorHAnsi"/>
                <w:b/>
                <w:sz w:val="22"/>
                <w:szCs w:val="22"/>
              </w:rPr>
              <w:t>HOW MEASURED</w:t>
            </w:r>
          </w:p>
        </w:tc>
        <w:tc>
          <w:tcPr>
            <w:tcW w:w="3756" w:type="dxa"/>
            <w:shd w:val="clear" w:color="auto" w:fill="D9E2F3" w:themeFill="accent1" w:themeFillTint="33"/>
          </w:tcPr>
          <w:p w14:paraId="115CB3DA" w14:textId="77777777" w:rsidR="00DF428A" w:rsidRPr="00835F0C" w:rsidRDefault="00DF428A" w:rsidP="00465013">
            <w:pPr>
              <w:jc w:val="center"/>
              <w:rPr>
                <w:rFonts w:asciiTheme="minorHAnsi" w:hAnsiTheme="minorHAnsi" w:cstheme="minorHAnsi"/>
                <w:sz w:val="22"/>
                <w:szCs w:val="22"/>
              </w:rPr>
            </w:pPr>
            <w:r w:rsidRPr="00835F0C">
              <w:rPr>
                <w:rFonts w:asciiTheme="minorHAnsi" w:hAnsiTheme="minorHAnsi" w:cstheme="minorHAnsi"/>
                <w:b/>
                <w:sz w:val="22"/>
                <w:szCs w:val="22"/>
              </w:rPr>
              <w:t>CRITERIA FOR STANDARD MET</w:t>
            </w:r>
          </w:p>
        </w:tc>
        <w:tc>
          <w:tcPr>
            <w:tcW w:w="3822" w:type="dxa"/>
            <w:shd w:val="clear" w:color="auto" w:fill="D9E2F3" w:themeFill="accent1" w:themeFillTint="33"/>
          </w:tcPr>
          <w:p w14:paraId="2C6C5B08" w14:textId="77777777" w:rsidR="00DF428A" w:rsidRPr="00835F0C" w:rsidRDefault="00DF428A" w:rsidP="00465013">
            <w:pPr>
              <w:jc w:val="center"/>
              <w:rPr>
                <w:rFonts w:asciiTheme="minorHAnsi" w:hAnsiTheme="minorHAnsi" w:cstheme="minorHAnsi"/>
                <w:b/>
                <w:sz w:val="22"/>
                <w:szCs w:val="22"/>
              </w:rPr>
            </w:pPr>
            <w:r w:rsidRPr="00835F0C">
              <w:rPr>
                <w:rFonts w:asciiTheme="minorHAnsi" w:hAnsiTheme="minorHAnsi" w:cstheme="minorHAnsi"/>
                <w:b/>
                <w:sz w:val="22"/>
                <w:szCs w:val="22"/>
              </w:rPr>
              <w:t>CRITERIA FOR STANDARD</w:t>
            </w:r>
          </w:p>
          <w:p w14:paraId="53ED1B85" w14:textId="77777777" w:rsidR="00DF428A" w:rsidRPr="00835F0C" w:rsidRDefault="00DF428A" w:rsidP="00465013">
            <w:pPr>
              <w:jc w:val="center"/>
              <w:rPr>
                <w:rFonts w:asciiTheme="minorHAnsi" w:hAnsiTheme="minorHAnsi" w:cstheme="minorHAnsi"/>
                <w:sz w:val="22"/>
                <w:szCs w:val="22"/>
              </w:rPr>
            </w:pPr>
            <w:r w:rsidRPr="00835F0C">
              <w:rPr>
                <w:rFonts w:asciiTheme="minorHAnsi" w:hAnsiTheme="minorHAnsi" w:cstheme="minorHAnsi"/>
                <w:b/>
                <w:sz w:val="22"/>
                <w:szCs w:val="22"/>
              </w:rPr>
              <w:t>NOT MET</w:t>
            </w:r>
          </w:p>
        </w:tc>
      </w:tr>
      <w:tr w:rsidR="00DF428A" w:rsidRPr="00835F0C" w14:paraId="2D3AB144" w14:textId="77777777" w:rsidTr="00054C88">
        <w:trPr>
          <w:trHeight w:val="737"/>
        </w:trPr>
        <w:tc>
          <w:tcPr>
            <w:tcW w:w="1908" w:type="dxa"/>
            <w:vMerge/>
          </w:tcPr>
          <w:p w14:paraId="6C291B2A" w14:textId="77777777" w:rsidR="00DF428A" w:rsidRPr="00835F0C" w:rsidRDefault="00DF428A" w:rsidP="00465013">
            <w:pPr>
              <w:jc w:val="center"/>
              <w:rPr>
                <w:rFonts w:asciiTheme="minorHAnsi" w:hAnsiTheme="minorHAnsi" w:cstheme="minorHAnsi"/>
                <w:b/>
                <w:sz w:val="22"/>
                <w:szCs w:val="22"/>
              </w:rPr>
            </w:pPr>
          </w:p>
        </w:tc>
        <w:tc>
          <w:tcPr>
            <w:tcW w:w="2068" w:type="dxa"/>
          </w:tcPr>
          <w:p w14:paraId="00040DBA" w14:textId="66A92F4F" w:rsidR="00DF428A" w:rsidRPr="00835F0C" w:rsidRDefault="00DF428A" w:rsidP="00465013">
            <w:pPr>
              <w:rPr>
                <w:rFonts w:asciiTheme="minorHAnsi" w:hAnsiTheme="minorHAnsi" w:cstheme="minorHAnsi"/>
                <w:sz w:val="22"/>
                <w:szCs w:val="22"/>
              </w:rPr>
            </w:pPr>
            <w:r w:rsidRPr="00835F0C">
              <w:rPr>
                <w:rFonts w:asciiTheme="minorHAnsi" w:hAnsiTheme="minorHAnsi" w:cstheme="minorHAnsi"/>
                <w:sz w:val="22"/>
                <w:szCs w:val="22"/>
              </w:rPr>
              <w:t xml:space="preserve">Staff interview </w:t>
            </w:r>
          </w:p>
          <w:p w14:paraId="368F489A" w14:textId="77777777" w:rsidR="00DF428A" w:rsidRPr="00835F0C" w:rsidRDefault="00DF428A" w:rsidP="00465013">
            <w:pPr>
              <w:rPr>
                <w:rFonts w:asciiTheme="minorHAnsi" w:hAnsiTheme="minorHAnsi" w:cstheme="minorHAnsi"/>
                <w:sz w:val="22"/>
                <w:szCs w:val="22"/>
              </w:rPr>
            </w:pPr>
          </w:p>
          <w:p w14:paraId="31E0FFFC" w14:textId="0388CC3C" w:rsidR="00DF428A" w:rsidRPr="00835F0C" w:rsidRDefault="00DF428A" w:rsidP="00465013">
            <w:pPr>
              <w:rPr>
                <w:rFonts w:asciiTheme="minorHAnsi" w:hAnsiTheme="minorHAnsi" w:cstheme="minorHAnsi"/>
                <w:sz w:val="22"/>
                <w:szCs w:val="22"/>
              </w:rPr>
            </w:pPr>
            <w:r w:rsidRPr="00835F0C">
              <w:rPr>
                <w:rFonts w:asciiTheme="minorHAnsi" w:hAnsiTheme="minorHAnsi" w:cstheme="minorHAnsi"/>
                <w:sz w:val="22"/>
                <w:szCs w:val="22"/>
              </w:rPr>
              <w:t xml:space="preserve">Individual interview </w:t>
            </w:r>
          </w:p>
          <w:p w14:paraId="1FC92530" w14:textId="77777777" w:rsidR="00DF428A" w:rsidRPr="00835F0C" w:rsidRDefault="00DF428A" w:rsidP="00465013">
            <w:pPr>
              <w:rPr>
                <w:rFonts w:asciiTheme="minorHAnsi" w:hAnsiTheme="minorHAnsi" w:cstheme="minorHAnsi"/>
                <w:sz w:val="22"/>
                <w:szCs w:val="22"/>
              </w:rPr>
            </w:pPr>
          </w:p>
          <w:p w14:paraId="02A47696" w14:textId="77777777" w:rsidR="00DF428A" w:rsidRPr="00835F0C" w:rsidRDefault="00DF428A" w:rsidP="00465013">
            <w:pPr>
              <w:rPr>
                <w:rFonts w:asciiTheme="minorHAnsi" w:hAnsiTheme="minorHAnsi" w:cstheme="minorHAnsi"/>
                <w:sz w:val="22"/>
                <w:szCs w:val="22"/>
              </w:rPr>
            </w:pPr>
            <w:r w:rsidRPr="00835F0C">
              <w:rPr>
                <w:rFonts w:asciiTheme="minorHAnsi" w:hAnsiTheme="minorHAnsi" w:cstheme="minorHAnsi"/>
                <w:sz w:val="22"/>
                <w:szCs w:val="22"/>
              </w:rPr>
              <w:t xml:space="preserve">Documentation such as house meeting minutes; house logs; </w:t>
            </w:r>
            <w:r w:rsidRPr="00835F0C">
              <w:rPr>
                <w:rFonts w:asciiTheme="minorHAnsi" w:hAnsiTheme="minorHAnsi" w:cstheme="minorHAnsi"/>
                <w:sz w:val="22"/>
                <w:szCs w:val="22"/>
              </w:rPr>
              <w:lastRenderedPageBreak/>
              <w:t>progress notes; satisfaction information; interest information</w:t>
            </w:r>
          </w:p>
          <w:p w14:paraId="7A660B4A" w14:textId="77777777" w:rsidR="00DF428A" w:rsidRPr="00835F0C" w:rsidRDefault="00DF428A" w:rsidP="00465013">
            <w:pPr>
              <w:rPr>
                <w:rFonts w:asciiTheme="minorHAnsi" w:hAnsiTheme="minorHAnsi" w:cstheme="minorHAnsi"/>
                <w:sz w:val="22"/>
                <w:szCs w:val="22"/>
              </w:rPr>
            </w:pPr>
          </w:p>
          <w:p w14:paraId="37CC1BEF" w14:textId="77777777" w:rsidR="00DF428A" w:rsidRPr="00835F0C" w:rsidRDefault="00DF428A" w:rsidP="00465013">
            <w:pPr>
              <w:rPr>
                <w:rFonts w:asciiTheme="minorHAnsi" w:hAnsiTheme="minorHAnsi" w:cstheme="minorHAnsi"/>
                <w:sz w:val="22"/>
                <w:szCs w:val="22"/>
              </w:rPr>
            </w:pPr>
          </w:p>
        </w:tc>
        <w:tc>
          <w:tcPr>
            <w:tcW w:w="3060" w:type="dxa"/>
          </w:tcPr>
          <w:p w14:paraId="2C586895" w14:textId="77777777" w:rsidR="00DF428A" w:rsidRPr="00835F0C" w:rsidRDefault="00DF428A" w:rsidP="00465013">
            <w:pPr>
              <w:rPr>
                <w:rFonts w:asciiTheme="minorHAnsi" w:hAnsiTheme="minorHAnsi" w:cstheme="minorHAnsi"/>
                <w:sz w:val="22"/>
                <w:szCs w:val="22"/>
              </w:rPr>
            </w:pPr>
            <w:r w:rsidRPr="00835F0C">
              <w:rPr>
                <w:rFonts w:asciiTheme="minorHAnsi" w:hAnsiTheme="minorHAnsi" w:cstheme="minorHAnsi"/>
                <w:sz w:val="22"/>
                <w:szCs w:val="22"/>
              </w:rPr>
              <w:lastRenderedPageBreak/>
              <w:t>Determine individuals’ preferences and satisfaction with activities, services, housemates, staff assignments and supports.</w:t>
            </w:r>
          </w:p>
          <w:p w14:paraId="56B0DDEA" w14:textId="77777777" w:rsidR="00DF428A" w:rsidRPr="00835F0C" w:rsidRDefault="00DF428A" w:rsidP="00465013">
            <w:pPr>
              <w:rPr>
                <w:rFonts w:asciiTheme="minorHAnsi" w:hAnsiTheme="minorHAnsi" w:cstheme="minorHAnsi"/>
                <w:sz w:val="22"/>
                <w:szCs w:val="22"/>
              </w:rPr>
            </w:pPr>
          </w:p>
          <w:p w14:paraId="5A3E4647" w14:textId="42C598B4" w:rsidR="00DF428A" w:rsidRPr="00835F0C" w:rsidRDefault="6ECD1931" w:rsidP="4A792D6F">
            <w:pPr>
              <w:rPr>
                <w:rFonts w:asciiTheme="minorHAnsi" w:hAnsiTheme="minorHAnsi" w:cstheme="minorBidi"/>
                <w:sz w:val="22"/>
                <w:szCs w:val="22"/>
              </w:rPr>
            </w:pPr>
            <w:r w:rsidRPr="4A792D6F">
              <w:rPr>
                <w:rFonts w:asciiTheme="minorHAnsi" w:hAnsiTheme="minorHAnsi" w:cstheme="minorBidi"/>
                <w:sz w:val="22"/>
                <w:szCs w:val="22"/>
              </w:rPr>
              <w:t xml:space="preserve">Determine staff’s knowledge and familiarity with the individuals’ satisfaction </w:t>
            </w:r>
            <w:proofErr w:type="gramStart"/>
            <w:r w:rsidRPr="4A792D6F">
              <w:rPr>
                <w:rFonts w:asciiTheme="minorHAnsi" w:hAnsiTheme="minorHAnsi" w:cstheme="minorBidi"/>
                <w:sz w:val="22"/>
                <w:szCs w:val="22"/>
              </w:rPr>
              <w:t xml:space="preserve">with  </w:t>
            </w:r>
            <w:r w:rsidRPr="4A792D6F">
              <w:rPr>
                <w:rFonts w:asciiTheme="minorHAnsi" w:hAnsiTheme="minorHAnsi" w:cstheme="minorBidi"/>
                <w:sz w:val="22"/>
                <w:szCs w:val="22"/>
              </w:rPr>
              <w:lastRenderedPageBreak/>
              <w:t>above</w:t>
            </w:r>
            <w:proofErr w:type="gramEnd"/>
            <w:r w:rsidRPr="4A792D6F">
              <w:rPr>
                <w:rFonts w:asciiTheme="minorHAnsi" w:hAnsiTheme="minorHAnsi" w:cstheme="minorBidi"/>
                <w:sz w:val="22"/>
                <w:szCs w:val="22"/>
              </w:rPr>
              <w:t xml:space="preserve">. </w:t>
            </w:r>
          </w:p>
          <w:p w14:paraId="221AFDB1" w14:textId="77777777" w:rsidR="00DF428A" w:rsidRPr="00835F0C" w:rsidRDefault="00DF428A" w:rsidP="00465013">
            <w:pPr>
              <w:rPr>
                <w:rFonts w:asciiTheme="minorHAnsi" w:hAnsiTheme="minorHAnsi" w:cstheme="minorHAnsi"/>
                <w:sz w:val="22"/>
                <w:szCs w:val="22"/>
              </w:rPr>
            </w:pPr>
          </w:p>
          <w:p w14:paraId="0083385C" w14:textId="2270F18B" w:rsidR="00DF428A" w:rsidRPr="00835F0C" w:rsidRDefault="6ECD1931" w:rsidP="4A792D6F">
            <w:pPr>
              <w:rPr>
                <w:rFonts w:asciiTheme="minorHAnsi" w:hAnsiTheme="minorHAnsi" w:cstheme="minorBidi"/>
                <w:sz w:val="22"/>
                <w:szCs w:val="22"/>
              </w:rPr>
            </w:pPr>
            <w:r w:rsidRPr="4A792D6F">
              <w:rPr>
                <w:rFonts w:asciiTheme="minorHAnsi" w:hAnsiTheme="minorHAnsi" w:cstheme="minorBidi"/>
                <w:sz w:val="22"/>
                <w:szCs w:val="22"/>
              </w:rPr>
              <w:t xml:space="preserve">Review how staff supports the individual to increase satisfaction within the </w:t>
            </w:r>
            <w:r w:rsidR="1EC8E491" w:rsidRPr="4A792D6F">
              <w:rPr>
                <w:rFonts w:asciiTheme="minorHAnsi" w:hAnsiTheme="minorHAnsi" w:cstheme="minorBidi"/>
                <w:sz w:val="22"/>
                <w:szCs w:val="22"/>
              </w:rPr>
              <w:t>service location</w:t>
            </w:r>
            <w:r w:rsidRPr="4A792D6F">
              <w:rPr>
                <w:rFonts w:asciiTheme="minorHAnsi" w:hAnsiTheme="minorHAnsi" w:cstheme="minorBidi"/>
                <w:sz w:val="22"/>
                <w:szCs w:val="22"/>
              </w:rPr>
              <w:t xml:space="preserve">.  </w:t>
            </w:r>
          </w:p>
          <w:p w14:paraId="4515D8B8" w14:textId="77777777" w:rsidR="00DF428A" w:rsidRPr="00835F0C" w:rsidRDefault="00DF428A" w:rsidP="00465013">
            <w:pPr>
              <w:rPr>
                <w:rFonts w:asciiTheme="minorHAnsi" w:hAnsiTheme="minorHAnsi" w:cstheme="minorHAnsi"/>
                <w:sz w:val="22"/>
                <w:szCs w:val="22"/>
              </w:rPr>
            </w:pPr>
          </w:p>
          <w:p w14:paraId="7FC7A758" w14:textId="5D94EB95" w:rsidR="00DF428A" w:rsidRPr="00054C88" w:rsidRDefault="00DF428A" w:rsidP="00465013">
            <w:pPr>
              <w:rPr>
                <w:rFonts w:asciiTheme="minorHAnsi" w:hAnsiTheme="minorHAnsi" w:cstheme="minorHAnsi"/>
                <w:sz w:val="22"/>
                <w:szCs w:val="22"/>
              </w:rPr>
            </w:pPr>
            <w:r w:rsidRPr="00835F0C">
              <w:rPr>
                <w:rFonts w:asciiTheme="minorHAnsi" w:hAnsiTheme="minorHAnsi" w:cstheme="minorHAnsi"/>
                <w:sz w:val="22"/>
                <w:szCs w:val="22"/>
              </w:rPr>
              <w:t xml:space="preserve">Assess whether the staff communicates / advocates for / supports the individual to make a change in services or supports as needed or desired. </w:t>
            </w:r>
          </w:p>
        </w:tc>
        <w:tc>
          <w:tcPr>
            <w:tcW w:w="3756" w:type="dxa"/>
          </w:tcPr>
          <w:p w14:paraId="296BDAB9" w14:textId="79FCB2F1" w:rsidR="00DF428A" w:rsidRPr="00835F0C" w:rsidRDefault="6ECD1931" w:rsidP="00A876D3">
            <w:pPr>
              <w:pStyle w:val="ListParagraph"/>
              <w:numPr>
                <w:ilvl w:val="0"/>
                <w:numId w:val="51"/>
              </w:numPr>
              <w:ind w:left="344"/>
              <w:rPr>
                <w:rFonts w:asciiTheme="minorHAnsi" w:hAnsiTheme="minorHAnsi" w:cstheme="minorBidi"/>
                <w:sz w:val="22"/>
                <w:szCs w:val="22"/>
              </w:rPr>
            </w:pPr>
            <w:r w:rsidRPr="4A792D6F">
              <w:rPr>
                <w:rFonts w:asciiTheme="minorHAnsi" w:hAnsiTheme="minorHAnsi" w:cstheme="minorBidi"/>
                <w:sz w:val="22"/>
                <w:szCs w:val="22"/>
              </w:rPr>
              <w:lastRenderedPageBreak/>
              <w:t>Staff are familiar with and knowledgeable concerning individual</w:t>
            </w:r>
            <w:r w:rsidR="50C41720" w:rsidRPr="4A792D6F">
              <w:rPr>
                <w:rFonts w:asciiTheme="minorHAnsi" w:hAnsiTheme="minorHAnsi" w:cstheme="minorBidi"/>
                <w:sz w:val="22"/>
                <w:szCs w:val="22"/>
              </w:rPr>
              <w:t>’</w:t>
            </w:r>
            <w:r w:rsidRPr="4A792D6F">
              <w:rPr>
                <w:rFonts w:asciiTheme="minorHAnsi" w:hAnsiTheme="minorHAnsi" w:cstheme="minorBidi"/>
                <w:sz w:val="22"/>
                <w:szCs w:val="22"/>
              </w:rPr>
              <w:t>s satisfaction</w:t>
            </w:r>
            <w:r w:rsidR="00C64B4F" w:rsidRPr="4A792D6F">
              <w:rPr>
                <w:rFonts w:asciiTheme="minorHAnsi" w:hAnsiTheme="minorHAnsi" w:cstheme="minorBidi"/>
                <w:sz w:val="22"/>
                <w:szCs w:val="22"/>
              </w:rPr>
              <w:t>.</w:t>
            </w:r>
            <w:r w:rsidRPr="4A792D6F">
              <w:rPr>
                <w:rFonts w:asciiTheme="minorHAnsi" w:hAnsiTheme="minorHAnsi" w:cstheme="minorBidi"/>
                <w:sz w:val="22"/>
                <w:szCs w:val="22"/>
              </w:rPr>
              <w:t xml:space="preserve"> </w:t>
            </w:r>
          </w:p>
          <w:p w14:paraId="29B2B982" w14:textId="309D3548" w:rsidR="00DF428A" w:rsidRPr="00835F0C" w:rsidRDefault="00DF428A" w:rsidP="00A876D3">
            <w:pPr>
              <w:pStyle w:val="ListParagraph"/>
              <w:numPr>
                <w:ilvl w:val="0"/>
                <w:numId w:val="51"/>
              </w:numPr>
              <w:ind w:left="344"/>
              <w:rPr>
                <w:rFonts w:asciiTheme="minorHAnsi" w:hAnsiTheme="minorHAnsi" w:cstheme="minorHAnsi"/>
                <w:sz w:val="22"/>
                <w:szCs w:val="22"/>
              </w:rPr>
            </w:pPr>
            <w:r w:rsidRPr="00835F0C">
              <w:rPr>
                <w:rFonts w:asciiTheme="minorHAnsi" w:hAnsiTheme="minorHAnsi" w:cstheme="minorHAnsi"/>
                <w:b/>
                <w:sz w:val="22"/>
                <w:szCs w:val="22"/>
                <w:u w:val="single"/>
              </w:rPr>
              <w:t xml:space="preserve">and </w:t>
            </w:r>
            <w:r w:rsidRPr="00835F0C">
              <w:rPr>
                <w:rFonts w:asciiTheme="minorHAnsi" w:hAnsiTheme="minorHAnsi" w:cstheme="minorHAnsi"/>
                <w:sz w:val="22"/>
                <w:szCs w:val="22"/>
              </w:rPr>
              <w:t>staff support the individual by making changes to improve satisfaction</w:t>
            </w:r>
            <w:r w:rsidR="000664E5" w:rsidRPr="00835F0C">
              <w:rPr>
                <w:rFonts w:asciiTheme="minorHAnsi" w:hAnsiTheme="minorHAnsi" w:cstheme="minorHAnsi"/>
                <w:sz w:val="22"/>
                <w:szCs w:val="22"/>
              </w:rPr>
              <w:t>.</w:t>
            </w:r>
            <w:r w:rsidRPr="00835F0C">
              <w:rPr>
                <w:rFonts w:asciiTheme="minorHAnsi" w:hAnsiTheme="minorHAnsi" w:cstheme="minorHAnsi"/>
                <w:sz w:val="22"/>
                <w:szCs w:val="22"/>
              </w:rPr>
              <w:t xml:space="preserve"> </w:t>
            </w:r>
          </w:p>
          <w:p w14:paraId="488382F2" w14:textId="77777777" w:rsidR="00DF428A" w:rsidRPr="00835F0C" w:rsidRDefault="00DF428A" w:rsidP="00A876D3">
            <w:pPr>
              <w:pStyle w:val="ListParagraph"/>
              <w:numPr>
                <w:ilvl w:val="0"/>
                <w:numId w:val="51"/>
              </w:numPr>
              <w:ind w:left="344"/>
              <w:rPr>
                <w:rFonts w:asciiTheme="minorHAnsi" w:hAnsiTheme="minorHAnsi" w:cstheme="minorHAnsi"/>
                <w:color w:val="FF0000"/>
                <w:sz w:val="22"/>
                <w:szCs w:val="22"/>
              </w:rPr>
            </w:pPr>
            <w:r w:rsidRPr="00835F0C">
              <w:rPr>
                <w:rFonts w:asciiTheme="minorHAnsi" w:hAnsiTheme="minorHAnsi" w:cstheme="minorHAnsi"/>
                <w:b/>
                <w:sz w:val="22"/>
                <w:szCs w:val="22"/>
                <w:u w:val="single"/>
              </w:rPr>
              <w:t xml:space="preserve">and </w:t>
            </w:r>
            <w:r w:rsidRPr="00835F0C">
              <w:rPr>
                <w:rFonts w:asciiTheme="minorHAnsi" w:hAnsiTheme="minorHAnsi" w:cstheme="minorHAnsi"/>
                <w:sz w:val="22"/>
                <w:szCs w:val="22"/>
              </w:rPr>
              <w:t>staff supports the individual to make a change if desired.</w:t>
            </w:r>
          </w:p>
        </w:tc>
        <w:tc>
          <w:tcPr>
            <w:tcW w:w="3822" w:type="dxa"/>
          </w:tcPr>
          <w:p w14:paraId="78436C21" w14:textId="49AC59EC" w:rsidR="00DF428A" w:rsidRPr="00835F0C" w:rsidRDefault="6ECD1931" w:rsidP="00A876D3">
            <w:pPr>
              <w:pStyle w:val="ListParagraph"/>
              <w:numPr>
                <w:ilvl w:val="0"/>
                <w:numId w:val="51"/>
              </w:numPr>
              <w:ind w:left="344"/>
              <w:rPr>
                <w:rFonts w:asciiTheme="minorHAnsi" w:hAnsiTheme="minorHAnsi" w:cstheme="minorBidi"/>
                <w:sz w:val="22"/>
                <w:szCs w:val="22"/>
              </w:rPr>
            </w:pPr>
            <w:r w:rsidRPr="4A792D6F">
              <w:rPr>
                <w:rFonts w:asciiTheme="minorHAnsi" w:hAnsiTheme="minorHAnsi" w:cstheme="minorBidi"/>
                <w:sz w:val="22"/>
                <w:szCs w:val="22"/>
              </w:rPr>
              <w:t>Staff are not familiar with and knowledgeable concerning individual</w:t>
            </w:r>
            <w:r w:rsidR="63502E04" w:rsidRPr="4A792D6F">
              <w:rPr>
                <w:rFonts w:asciiTheme="minorHAnsi" w:hAnsiTheme="minorHAnsi" w:cstheme="minorBidi"/>
                <w:sz w:val="22"/>
                <w:szCs w:val="22"/>
              </w:rPr>
              <w:t>’</w:t>
            </w:r>
            <w:r w:rsidRPr="4A792D6F">
              <w:rPr>
                <w:rFonts w:asciiTheme="minorHAnsi" w:hAnsiTheme="minorHAnsi" w:cstheme="minorBidi"/>
                <w:sz w:val="22"/>
                <w:szCs w:val="22"/>
              </w:rPr>
              <w:t>s satisfaction</w:t>
            </w:r>
            <w:r w:rsidR="00C64B4F" w:rsidRPr="4A792D6F">
              <w:rPr>
                <w:rFonts w:asciiTheme="minorHAnsi" w:hAnsiTheme="minorHAnsi" w:cstheme="minorBidi"/>
                <w:sz w:val="22"/>
                <w:szCs w:val="22"/>
              </w:rPr>
              <w:t>.</w:t>
            </w:r>
            <w:r w:rsidRPr="4A792D6F">
              <w:rPr>
                <w:rFonts w:asciiTheme="minorHAnsi" w:hAnsiTheme="minorHAnsi" w:cstheme="minorBidi"/>
                <w:sz w:val="22"/>
                <w:szCs w:val="22"/>
              </w:rPr>
              <w:t xml:space="preserve"> </w:t>
            </w:r>
          </w:p>
          <w:p w14:paraId="4D98359C" w14:textId="0858A816" w:rsidR="00DF428A" w:rsidRPr="00835F0C" w:rsidRDefault="00DF428A" w:rsidP="00A876D3">
            <w:pPr>
              <w:pStyle w:val="ListParagraph"/>
              <w:numPr>
                <w:ilvl w:val="0"/>
                <w:numId w:val="51"/>
              </w:numPr>
              <w:ind w:left="344"/>
              <w:rPr>
                <w:rFonts w:asciiTheme="minorHAnsi" w:hAnsiTheme="minorHAnsi" w:cstheme="minorHAnsi"/>
                <w:sz w:val="22"/>
                <w:szCs w:val="22"/>
              </w:rPr>
            </w:pPr>
            <w:r w:rsidRPr="00835F0C">
              <w:rPr>
                <w:rFonts w:asciiTheme="minorHAnsi" w:hAnsiTheme="minorHAnsi" w:cstheme="minorHAnsi"/>
                <w:b/>
                <w:sz w:val="22"/>
                <w:szCs w:val="22"/>
                <w:u w:val="single"/>
              </w:rPr>
              <w:t>and/or</w:t>
            </w:r>
            <w:r w:rsidRPr="00835F0C">
              <w:rPr>
                <w:rFonts w:asciiTheme="minorHAnsi" w:hAnsiTheme="minorHAnsi" w:cstheme="minorHAnsi"/>
                <w:sz w:val="22"/>
                <w:szCs w:val="22"/>
              </w:rPr>
              <w:t xml:space="preserve"> staff do not support the individual by making changes to improve satisfaction</w:t>
            </w:r>
            <w:r w:rsidR="000664E5" w:rsidRPr="00835F0C">
              <w:rPr>
                <w:rFonts w:asciiTheme="minorHAnsi" w:hAnsiTheme="minorHAnsi" w:cstheme="minorHAnsi"/>
                <w:sz w:val="22"/>
                <w:szCs w:val="22"/>
              </w:rPr>
              <w:t>.</w:t>
            </w:r>
            <w:r w:rsidRPr="00835F0C">
              <w:rPr>
                <w:rFonts w:asciiTheme="minorHAnsi" w:hAnsiTheme="minorHAnsi" w:cstheme="minorHAnsi"/>
                <w:sz w:val="22"/>
                <w:szCs w:val="22"/>
              </w:rPr>
              <w:t xml:space="preserve"> </w:t>
            </w:r>
          </w:p>
          <w:p w14:paraId="634D72D1" w14:textId="77777777" w:rsidR="00DF428A" w:rsidRPr="00835F0C" w:rsidRDefault="00DF428A" w:rsidP="00A876D3">
            <w:pPr>
              <w:pStyle w:val="ListParagraph"/>
              <w:numPr>
                <w:ilvl w:val="0"/>
                <w:numId w:val="51"/>
              </w:numPr>
              <w:ind w:left="344"/>
              <w:rPr>
                <w:rFonts w:asciiTheme="minorHAnsi" w:hAnsiTheme="minorHAnsi" w:cstheme="minorHAnsi"/>
                <w:color w:val="000080"/>
                <w:sz w:val="22"/>
                <w:szCs w:val="22"/>
              </w:rPr>
            </w:pPr>
            <w:r w:rsidRPr="00835F0C">
              <w:rPr>
                <w:rFonts w:asciiTheme="minorHAnsi" w:hAnsiTheme="minorHAnsi" w:cstheme="minorHAnsi"/>
                <w:b/>
                <w:sz w:val="22"/>
                <w:szCs w:val="22"/>
                <w:u w:val="single"/>
              </w:rPr>
              <w:t>and/or</w:t>
            </w:r>
            <w:r w:rsidRPr="00835F0C">
              <w:rPr>
                <w:rFonts w:asciiTheme="minorHAnsi" w:hAnsiTheme="minorHAnsi" w:cstheme="minorHAnsi"/>
                <w:sz w:val="22"/>
                <w:szCs w:val="22"/>
              </w:rPr>
              <w:t xml:space="preserve"> staff do not support the individual to make a change if desired.</w:t>
            </w:r>
          </w:p>
        </w:tc>
      </w:tr>
    </w:tbl>
    <w:p w14:paraId="3FAF426A" w14:textId="77777777" w:rsidR="00DF428A" w:rsidRDefault="00DF428A" w:rsidP="00DF428A">
      <w:pPr>
        <w:rPr>
          <w:b/>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DF428A" w14:paraId="41488F91" w14:textId="77777777" w:rsidTr="4A792D6F">
        <w:tc>
          <w:tcPr>
            <w:tcW w:w="1908" w:type="dxa"/>
            <w:vMerge w:val="restart"/>
          </w:tcPr>
          <w:p w14:paraId="584642D8" w14:textId="77777777" w:rsidR="00DF428A" w:rsidRPr="00E5167E" w:rsidRDefault="00DF428A" w:rsidP="00465013">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5167E">
              <w:rPr>
                <w:rFonts w:asciiTheme="minorHAnsi" w:hAnsiTheme="minorHAnsi" w:cstheme="minorHAnsi"/>
                <w:b/>
                <w:sz w:val="22"/>
                <w:szCs w:val="22"/>
                <w:shd w:val="clear" w:color="auto" w:fill="D9E2F3" w:themeFill="accent1" w:themeFillTint="33"/>
              </w:rPr>
              <w:t>INDICATOR</w:t>
            </w:r>
          </w:p>
          <w:p w14:paraId="1A7F3023" w14:textId="77777777" w:rsidR="00DF428A" w:rsidRPr="00E5167E" w:rsidRDefault="00DF428A" w:rsidP="00465013">
            <w:pPr>
              <w:rPr>
                <w:rFonts w:asciiTheme="minorHAnsi" w:hAnsiTheme="minorHAnsi" w:cstheme="minorHAnsi"/>
                <w:sz w:val="22"/>
                <w:szCs w:val="22"/>
              </w:rPr>
            </w:pPr>
          </w:p>
          <w:p w14:paraId="1C667620" w14:textId="7777777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b/>
                <w:sz w:val="22"/>
                <w:szCs w:val="22"/>
              </w:rPr>
              <w:t>C52.</w:t>
            </w:r>
            <w:r w:rsidRPr="00E5167E">
              <w:rPr>
                <w:rFonts w:asciiTheme="minorHAnsi" w:hAnsiTheme="minorHAnsi" w:cstheme="minorHAnsi"/>
                <w:sz w:val="22"/>
                <w:szCs w:val="22"/>
              </w:rPr>
              <w:t xml:space="preserve"> Individuals have choice and control over their leisure and non-scheduled activities.</w:t>
            </w:r>
          </w:p>
          <w:p w14:paraId="21CE6113" w14:textId="77777777" w:rsidR="00DF428A" w:rsidRPr="00E5167E" w:rsidRDefault="00DF428A" w:rsidP="00465013">
            <w:pPr>
              <w:jc w:val="center"/>
              <w:rPr>
                <w:rFonts w:asciiTheme="minorHAnsi" w:hAnsiTheme="minorHAnsi" w:cstheme="minorHAnsi"/>
                <w:sz w:val="22"/>
                <w:szCs w:val="22"/>
              </w:rPr>
            </w:pPr>
          </w:p>
          <w:p w14:paraId="056ED944" w14:textId="77777777" w:rsidR="00DF428A" w:rsidRPr="00E5167E" w:rsidRDefault="00DF428A" w:rsidP="00465013">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5167E">
              <w:rPr>
                <w:rFonts w:asciiTheme="minorHAnsi" w:hAnsiTheme="minorHAnsi" w:cstheme="minorHAnsi"/>
                <w:b/>
                <w:sz w:val="22"/>
                <w:szCs w:val="22"/>
              </w:rPr>
              <w:t>APPLICABILITY</w:t>
            </w:r>
          </w:p>
          <w:p w14:paraId="0891C47F" w14:textId="77777777" w:rsidR="00DF428A" w:rsidRPr="00E5167E" w:rsidRDefault="00DF428A" w:rsidP="00465013">
            <w:pPr>
              <w:jc w:val="center"/>
              <w:rPr>
                <w:rFonts w:asciiTheme="minorHAnsi" w:hAnsiTheme="minorHAnsi" w:cstheme="minorHAnsi"/>
                <w:sz w:val="22"/>
                <w:szCs w:val="22"/>
              </w:rPr>
            </w:pPr>
          </w:p>
          <w:p w14:paraId="5B2BF7DA" w14:textId="77777777" w:rsidR="00DF428A" w:rsidRPr="00E5167E" w:rsidRDefault="00DF428A" w:rsidP="00465013">
            <w:pPr>
              <w:jc w:val="center"/>
              <w:rPr>
                <w:rFonts w:asciiTheme="minorHAnsi" w:hAnsiTheme="minorHAnsi" w:cstheme="minorHAnsi"/>
                <w:sz w:val="22"/>
                <w:szCs w:val="22"/>
              </w:rPr>
            </w:pPr>
            <w:r w:rsidRPr="00E5167E">
              <w:rPr>
                <w:rFonts w:asciiTheme="minorHAnsi" w:hAnsiTheme="minorHAnsi" w:cstheme="minorHAnsi"/>
                <w:sz w:val="22"/>
                <w:szCs w:val="22"/>
              </w:rPr>
              <w:t>All Residential Services</w:t>
            </w:r>
          </w:p>
          <w:p w14:paraId="40D05D7B" w14:textId="77777777" w:rsidR="00DF428A" w:rsidRPr="00E5167E" w:rsidRDefault="00DF428A" w:rsidP="00465013">
            <w:pPr>
              <w:jc w:val="center"/>
              <w:rPr>
                <w:rFonts w:asciiTheme="minorHAnsi" w:hAnsiTheme="minorHAnsi" w:cstheme="minorHAnsi"/>
                <w:sz w:val="22"/>
                <w:szCs w:val="22"/>
              </w:rPr>
            </w:pPr>
          </w:p>
        </w:tc>
        <w:tc>
          <w:tcPr>
            <w:tcW w:w="2068" w:type="dxa"/>
            <w:shd w:val="clear" w:color="auto" w:fill="D9E2F3" w:themeFill="accent1" w:themeFillTint="33"/>
          </w:tcPr>
          <w:p w14:paraId="227957FE" w14:textId="77777777" w:rsidR="00B625B6" w:rsidRDefault="00B625B6" w:rsidP="00465013">
            <w:pPr>
              <w:rPr>
                <w:rFonts w:asciiTheme="minorHAnsi" w:hAnsiTheme="minorHAnsi" w:cstheme="minorHAnsi"/>
                <w:b/>
                <w:sz w:val="22"/>
                <w:szCs w:val="22"/>
              </w:rPr>
            </w:pPr>
            <w:r>
              <w:rPr>
                <w:rFonts w:asciiTheme="minorHAnsi" w:hAnsiTheme="minorHAnsi" w:cstheme="minorHAnsi"/>
                <w:b/>
                <w:sz w:val="22"/>
                <w:szCs w:val="22"/>
              </w:rPr>
              <w:t>Regulations</w:t>
            </w:r>
          </w:p>
          <w:p w14:paraId="50CD3E85" w14:textId="79E45F24" w:rsidR="009A6457" w:rsidRDefault="0064045E" w:rsidP="00465013">
            <w:pPr>
              <w:rPr>
                <w:rFonts w:asciiTheme="minorHAnsi" w:hAnsiTheme="minorHAnsi" w:cstheme="minorHAnsi"/>
                <w:b/>
                <w:sz w:val="22"/>
                <w:szCs w:val="22"/>
              </w:rPr>
            </w:pPr>
            <w:r>
              <w:rPr>
                <w:rFonts w:asciiTheme="minorHAnsi" w:hAnsiTheme="minorHAnsi" w:cstheme="minorHAnsi"/>
                <w:b/>
                <w:sz w:val="22"/>
                <w:szCs w:val="22"/>
              </w:rPr>
              <w:t>5.03 (3) f</w:t>
            </w:r>
            <w:r w:rsidR="004E7DFE">
              <w:rPr>
                <w:rFonts w:asciiTheme="minorHAnsi" w:hAnsiTheme="minorHAnsi" w:cstheme="minorHAnsi"/>
                <w:b/>
                <w:sz w:val="22"/>
                <w:szCs w:val="22"/>
              </w:rPr>
              <w:t xml:space="preserve"> 4</w:t>
            </w:r>
          </w:p>
          <w:p w14:paraId="0F68D141" w14:textId="77777777" w:rsidR="009A6457" w:rsidRDefault="009A6457" w:rsidP="00465013">
            <w:pPr>
              <w:rPr>
                <w:rFonts w:asciiTheme="minorHAnsi" w:hAnsiTheme="minorHAnsi" w:cstheme="minorHAnsi"/>
                <w:b/>
                <w:sz w:val="22"/>
                <w:szCs w:val="22"/>
              </w:rPr>
            </w:pPr>
          </w:p>
          <w:p w14:paraId="1702E6DB" w14:textId="77777777" w:rsidR="001348AF" w:rsidRDefault="001348AF" w:rsidP="00465013">
            <w:pPr>
              <w:rPr>
                <w:rFonts w:asciiTheme="minorHAnsi" w:hAnsiTheme="minorHAnsi" w:cstheme="minorHAnsi"/>
                <w:b/>
                <w:sz w:val="22"/>
                <w:szCs w:val="22"/>
              </w:rPr>
            </w:pPr>
          </w:p>
          <w:p w14:paraId="149F181F" w14:textId="58542683" w:rsidR="00DF428A" w:rsidRPr="00E5167E" w:rsidRDefault="00DF428A" w:rsidP="00465013">
            <w:pPr>
              <w:rPr>
                <w:rFonts w:asciiTheme="minorHAnsi" w:hAnsiTheme="minorHAnsi" w:cstheme="minorHAnsi"/>
                <w:b/>
                <w:sz w:val="22"/>
                <w:szCs w:val="22"/>
              </w:rPr>
            </w:pPr>
          </w:p>
        </w:tc>
        <w:tc>
          <w:tcPr>
            <w:tcW w:w="10638" w:type="dxa"/>
            <w:gridSpan w:val="3"/>
            <w:shd w:val="clear" w:color="auto" w:fill="auto"/>
          </w:tcPr>
          <w:p w14:paraId="5EA6D50F" w14:textId="2BBF7223" w:rsidR="00DF428A" w:rsidRPr="00E5167E" w:rsidRDefault="004E7DFE" w:rsidP="00C64B4F">
            <w:pPr>
              <w:rPr>
                <w:rFonts w:asciiTheme="minorHAnsi" w:hAnsiTheme="minorHAnsi" w:cstheme="minorHAnsi"/>
                <w:sz w:val="22"/>
                <w:szCs w:val="22"/>
              </w:rPr>
            </w:pPr>
            <w:r>
              <w:rPr>
                <w:rFonts w:asciiTheme="minorHAnsi" w:hAnsiTheme="minorHAnsi" w:cstheme="minorHAnsi"/>
                <w:bCs/>
                <w:sz w:val="22"/>
                <w:szCs w:val="22"/>
              </w:rPr>
              <w:t xml:space="preserve">The opportunity to engage in </w:t>
            </w:r>
            <w:r w:rsidR="007E6409">
              <w:rPr>
                <w:rFonts w:asciiTheme="minorHAnsi" w:hAnsiTheme="minorHAnsi" w:cstheme="minorHAnsi"/>
                <w:bCs/>
                <w:sz w:val="22"/>
                <w:szCs w:val="22"/>
              </w:rPr>
              <w:t>activities and styles of living which encourage</w:t>
            </w:r>
            <w:r w:rsidR="009D15AC">
              <w:rPr>
                <w:rFonts w:asciiTheme="minorHAnsi" w:hAnsiTheme="minorHAnsi" w:cstheme="minorHAnsi"/>
                <w:bCs/>
                <w:sz w:val="22"/>
                <w:szCs w:val="22"/>
              </w:rPr>
              <w:t xml:space="preserve"> and maintain the integration of the individual in the community including:</w:t>
            </w:r>
            <w:r w:rsidR="00054C88">
              <w:rPr>
                <w:rFonts w:asciiTheme="minorHAnsi" w:hAnsiTheme="minorHAnsi" w:cstheme="minorHAnsi"/>
                <w:bCs/>
                <w:sz w:val="22"/>
                <w:szCs w:val="22"/>
              </w:rPr>
              <w:t xml:space="preserve"> </w:t>
            </w:r>
            <w:r w:rsidR="009D15AC">
              <w:rPr>
                <w:rFonts w:asciiTheme="minorHAnsi" w:hAnsiTheme="minorHAnsi" w:cstheme="minorHAnsi"/>
                <w:bCs/>
                <w:sz w:val="22"/>
                <w:szCs w:val="22"/>
              </w:rPr>
              <w:t>4. Recreation and leisure time activities</w:t>
            </w:r>
            <w:r w:rsidR="001B6C77">
              <w:rPr>
                <w:rFonts w:asciiTheme="minorHAnsi" w:hAnsiTheme="minorHAnsi" w:cstheme="minorHAnsi"/>
                <w:bCs/>
                <w:sz w:val="22"/>
                <w:szCs w:val="22"/>
              </w:rPr>
              <w:t xml:space="preserve"> appropriate to the individual’s age and practices of the surrounding </w:t>
            </w:r>
            <w:proofErr w:type="gramStart"/>
            <w:r w:rsidR="001B6C77">
              <w:rPr>
                <w:rFonts w:asciiTheme="minorHAnsi" w:hAnsiTheme="minorHAnsi" w:cstheme="minorHAnsi"/>
                <w:bCs/>
                <w:sz w:val="22"/>
                <w:szCs w:val="22"/>
              </w:rPr>
              <w:t>community</w:t>
            </w:r>
            <w:proofErr w:type="gramEnd"/>
            <w:r w:rsidR="001B6C77">
              <w:rPr>
                <w:rFonts w:asciiTheme="minorHAnsi" w:hAnsiTheme="minorHAnsi" w:cstheme="minorHAnsi"/>
                <w:bCs/>
                <w:sz w:val="22"/>
                <w:szCs w:val="22"/>
              </w:rPr>
              <w:t xml:space="preserve"> </w:t>
            </w:r>
            <w:r w:rsidR="007552C6">
              <w:rPr>
                <w:rFonts w:asciiTheme="minorHAnsi" w:hAnsiTheme="minorHAnsi" w:cstheme="minorHAnsi"/>
                <w:bCs/>
                <w:sz w:val="22"/>
                <w:szCs w:val="22"/>
              </w:rPr>
              <w:t>and which are consistent with the individual’s interests and capabilities</w:t>
            </w:r>
            <w:r w:rsidR="00A33B0D">
              <w:rPr>
                <w:rFonts w:asciiTheme="minorHAnsi" w:hAnsiTheme="minorHAnsi" w:cstheme="minorHAnsi"/>
                <w:bCs/>
                <w:sz w:val="22"/>
                <w:szCs w:val="22"/>
              </w:rPr>
              <w:t>.</w:t>
            </w:r>
          </w:p>
        </w:tc>
      </w:tr>
      <w:tr w:rsidR="00C64B4F" w14:paraId="008E47CC" w14:textId="77777777" w:rsidTr="4A792D6F">
        <w:tc>
          <w:tcPr>
            <w:tcW w:w="1908" w:type="dxa"/>
            <w:vMerge/>
          </w:tcPr>
          <w:p w14:paraId="6EC935D0" w14:textId="77777777" w:rsidR="00C64B4F" w:rsidRPr="00E5167E" w:rsidRDefault="00C64B4F" w:rsidP="00465013">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38226EB7" w14:textId="2F5644EF" w:rsidR="00C64B4F" w:rsidRDefault="00C64B4F" w:rsidP="00465013">
            <w:pPr>
              <w:rPr>
                <w:rFonts w:asciiTheme="minorHAnsi" w:hAnsiTheme="minorHAnsi" w:cstheme="minorHAnsi"/>
                <w:b/>
                <w:sz w:val="22"/>
                <w:szCs w:val="22"/>
              </w:rPr>
            </w:pPr>
            <w:r w:rsidRPr="00E5167E">
              <w:rPr>
                <w:rFonts w:asciiTheme="minorHAnsi" w:hAnsiTheme="minorHAnsi" w:cstheme="minorHAnsi"/>
                <w:b/>
                <w:sz w:val="22"/>
                <w:szCs w:val="22"/>
              </w:rPr>
              <w:t>CMS § 441.530 Home and Community-Based Setting. (a) (1) (vi) (C)</w:t>
            </w:r>
          </w:p>
        </w:tc>
        <w:tc>
          <w:tcPr>
            <w:tcW w:w="10638" w:type="dxa"/>
            <w:gridSpan w:val="3"/>
            <w:shd w:val="clear" w:color="auto" w:fill="auto"/>
          </w:tcPr>
          <w:p w14:paraId="1A009E1F" w14:textId="77777777" w:rsidR="00C64B4F" w:rsidRPr="00E5167E" w:rsidRDefault="00C64B4F" w:rsidP="00C64B4F">
            <w:pPr>
              <w:rPr>
                <w:rFonts w:asciiTheme="minorHAnsi" w:hAnsiTheme="minorHAnsi" w:cstheme="minorHAnsi"/>
                <w:sz w:val="22"/>
                <w:szCs w:val="22"/>
              </w:rPr>
            </w:pPr>
            <w:r w:rsidRPr="00C64B4F">
              <w:rPr>
                <w:rFonts w:asciiTheme="minorHAnsi" w:hAnsiTheme="minorHAnsi" w:cstheme="minorHAnsi"/>
                <w:bCs/>
                <w:sz w:val="22"/>
                <w:szCs w:val="22"/>
              </w:rPr>
              <w:t>I</w:t>
            </w:r>
            <w:r w:rsidRPr="00E5167E">
              <w:rPr>
                <w:rFonts w:asciiTheme="minorHAnsi" w:hAnsiTheme="minorHAnsi" w:cstheme="minorHAnsi"/>
                <w:sz w:val="22"/>
                <w:szCs w:val="22"/>
              </w:rPr>
              <w:t>ndividuals have the freedom and support to control their own schedules and activities...</w:t>
            </w:r>
          </w:p>
          <w:p w14:paraId="1BFE2997" w14:textId="77777777" w:rsidR="00C64B4F" w:rsidRDefault="00C64B4F" w:rsidP="00465013">
            <w:pPr>
              <w:rPr>
                <w:rFonts w:asciiTheme="minorHAnsi" w:hAnsiTheme="minorHAnsi" w:cstheme="minorHAnsi"/>
                <w:bCs/>
                <w:sz w:val="22"/>
                <w:szCs w:val="22"/>
              </w:rPr>
            </w:pPr>
          </w:p>
        </w:tc>
      </w:tr>
      <w:tr w:rsidR="00DF428A" w14:paraId="24970B8C" w14:textId="77777777" w:rsidTr="4A792D6F">
        <w:tc>
          <w:tcPr>
            <w:tcW w:w="1908" w:type="dxa"/>
            <w:vMerge/>
          </w:tcPr>
          <w:p w14:paraId="17B895D4" w14:textId="77777777" w:rsidR="00DF428A" w:rsidRPr="00E5167E" w:rsidRDefault="00DF428A" w:rsidP="00465013">
            <w:pPr>
              <w:jc w:val="center"/>
              <w:rPr>
                <w:rFonts w:asciiTheme="minorHAnsi" w:hAnsiTheme="minorHAnsi" w:cstheme="minorHAnsi"/>
                <w:sz w:val="22"/>
                <w:szCs w:val="22"/>
              </w:rPr>
            </w:pPr>
          </w:p>
        </w:tc>
        <w:tc>
          <w:tcPr>
            <w:tcW w:w="12706" w:type="dxa"/>
            <w:gridSpan w:val="4"/>
          </w:tcPr>
          <w:p w14:paraId="1F58ABED" w14:textId="77777777" w:rsidR="00DF428A" w:rsidRPr="00E5167E" w:rsidRDefault="00DF428A" w:rsidP="00465013">
            <w:pPr>
              <w:shd w:val="clear" w:color="auto" w:fill="D9E2F3" w:themeFill="accent1" w:themeFillTint="33"/>
              <w:rPr>
                <w:rFonts w:asciiTheme="minorHAnsi" w:hAnsiTheme="minorHAnsi" w:cstheme="minorHAnsi"/>
                <w:b/>
                <w:sz w:val="22"/>
                <w:szCs w:val="22"/>
              </w:rPr>
            </w:pPr>
            <w:r w:rsidRPr="00E5167E">
              <w:rPr>
                <w:rFonts w:asciiTheme="minorHAnsi" w:hAnsiTheme="minorHAnsi" w:cstheme="minorHAnsi"/>
                <w:b/>
                <w:sz w:val="22"/>
                <w:szCs w:val="22"/>
              </w:rPr>
              <w:t>GUIDELINES:</w:t>
            </w:r>
          </w:p>
          <w:p w14:paraId="27C868A2" w14:textId="61EF34D1" w:rsidR="00DF428A" w:rsidRPr="00E5167E" w:rsidRDefault="6ECD1931" w:rsidP="4A792D6F">
            <w:pPr>
              <w:rPr>
                <w:rFonts w:asciiTheme="minorHAnsi" w:hAnsiTheme="minorHAnsi" w:cstheme="minorBidi"/>
                <w:sz w:val="22"/>
                <w:szCs w:val="22"/>
              </w:rPr>
            </w:pPr>
            <w:r w:rsidRPr="4A792D6F">
              <w:rPr>
                <w:rFonts w:asciiTheme="minorHAnsi" w:hAnsiTheme="minorHAnsi" w:cstheme="minorBidi"/>
                <w:sz w:val="22"/>
                <w:szCs w:val="22"/>
              </w:rPr>
              <w:t xml:space="preserve"> </w:t>
            </w:r>
            <w:r w:rsidR="006393CA" w:rsidRPr="4A792D6F">
              <w:rPr>
                <w:rFonts w:asciiTheme="minorHAnsi" w:hAnsiTheme="minorHAnsi" w:cstheme="minorBidi"/>
                <w:sz w:val="22"/>
                <w:szCs w:val="22"/>
              </w:rPr>
              <w:t>E</w:t>
            </w:r>
            <w:r w:rsidRPr="4A792D6F">
              <w:rPr>
                <w:rFonts w:asciiTheme="minorHAnsi" w:hAnsiTheme="minorHAnsi" w:cstheme="minorBidi"/>
                <w:sz w:val="22"/>
                <w:szCs w:val="22"/>
              </w:rPr>
              <w:t xml:space="preserve">mbedded in the definition of home and home life is the recognition that individuals should be able to exercise choice and control over not only household activities but also leisure and non-scheduled activities. Individuals must be supported to make choices in how they spend free time at home, such as what craft or hobby the individual would like to engage in or to learn. </w:t>
            </w:r>
          </w:p>
          <w:p w14:paraId="4E62D7E8" w14:textId="77777777" w:rsidR="00DF428A" w:rsidRPr="00E5167E" w:rsidRDefault="00DF428A" w:rsidP="00465013">
            <w:pPr>
              <w:rPr>
                <w:rFonts w:asciiTheme="minorHAnsi" w:hAnsiTheme="minorHAnsi" w:cstheme="minorHAnsi"/>
                <w:sz w:val="22"/>
                <w:szCs w:val="22"/>
              </w:rPr>
            </w:pPr>
          </w:p>
          <w:p w14:paraId="4101BCF1" w14:textId="7777777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 xml:space="preserve">This choice and control </w:t>
            </w:r>
            <w:proofErr w:type="gramStart"/>
            <w:r w:rsidRPr="00E5167E">
              <w:rPr>
                <w:rFonts w:asciiTheme="minorHAnsi" w:hAnsiTheme="minorHAnsi" w:cstheme="minorHAnsi"/>
                <w:sz w:val="22"/>
                <w:szCs w:val="22"/>
              </w:rPr>
              <w:t>is</w:t>
            </w:r>
            <w:proofErr w:type="gramEnd"/>
            <w:r w:rsidRPr="00E5167E">
              <w:rPr>
                <w:rFonts w:asciiTheme="minorHAnsi" w:hAnsiTheme="minorHAnsi" w:cstheme="minorHAnsi"/>
                <w:sz w:val="22"/>
                <w:szCs w:val="22"/>
              </w:rPr>
              <w:t xml:space="preserve"> evidenced in many ways. Individuals can go into any common area of the setting when they want to. Individuals can pick what they want to watch on television or listen to on the radio. Staff are not watching the shows that they prefer. Staff </w:t>
            </w:r>
            <w:proofErr w:type="gramStart"/>
            <w:r w:rsidRPr="00E5167E">
              <w:rPr>
                <w:rFonts w:asciiTheme="minorHAnsi" w:hAnsiTheme="minorHAnsi" w:cstheme="minorHAnsi"/>
                <w:sz w:val="22"/>
                <w:szCs w:val="22"/>
              </w:rPr>
              <w:t>are able to</w:t>
            </w:r>
            <w:proofErr w:type="gramEnd"/>
            <w:r w:rsidRPr="00E5167E">
              <w:rPr>
                <w:rFonts w:asciiTheme="minorHAnsi" w:hAnsiTheme="minorHAnsi" w:cstheme="minorHAnsi"/>
                <w:sz w:val="22"/>
                <w:szCs w:val="22"/>
              </w:rPr>
              <w:t xml:space="preserve"> accommodate spontaneous requests for trips or make provisions to be responsive within a reasonable period of time. Schedules for trips and outings as well as leisure activities in general are determined by individuals, not for or by the convenience of staff.   </w:t>
            </w:r>
          </w:p>
          <w:p w14:paraId="7ABA4556" w14:textId="77777777" w:rsidR="00DF428A" w:rsidRPr="00E5167E" w:rsidRDefault="00DF428A" w:rsidP="00465013">
            <w:pPr>
              <w:rPr>
                <w:rFonts w:asciiTheme="minorHAnsi" w:hAnsiTheme="minorHAnsi" w:cstheme="minorHAnsi"/>
                <w:sz w:val="22"/>
                <w:szCs w:val="22"/>
              </w:rPr>
            </w:pPr>
          </w:p>
          <w:p w14:paraId="5702E1A3" w14:textId="7777777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For settings in which a group of individuals live, staff should facilitate decision making around shared activities both inside and outside of the setting.</w:t>
            </w:r>
          </w:p>
        </w:tc>
      </w:tr>
      <w:tr w:rsidR="00DF428A" w14:paraId="0BB360DE" w14:textId="77777777" w:rsidTr="4A792D6F">
        <w:tc>
          <w:tcPr>
            <w:tcW w:w="1908" w:type="dxa"/>
            <w:vMerge/>
          </w:tcPr>
          <w:p w14:paraId="51A2D1D3" w14:textId="77777777" w:rsidR="00DF428A" w:rsidRPr="00E5167E" w:rsidRDefault="00DF428A" w:rsidP="00465013">
            <w:pPr>
              <w:jc w:val="center"/>
              <w:rPr>
                <w:rFonts w:asciiTheme="minorHAnsi" w:hAnsiTheme="minorHAnsi" w:cstheme="minorHAnsi"/>
                <w:b/>
                <w:sz w:val="22"/>
                <w:szCs w:val="22"/>
              </w:rPr>
            </w:pPr>
          </w:p>
        </w:tc>
        <w:tc>
          <w:tcPr>
            <w:tcW w:w="2068" w:type="dxa"/>
            <w:shd w:val="clear" w:color="auto" w:fill="D9E2F3" w:themeFill="accent1" w:themeFillTint="33"/>
          </w:tcPr>
          <w:p w14:paraId="6E586EEE" w14:textId="77777777" w:rsidR="00DF428A" w:rsidRPr="00E5167E" w:rsidRDefault="00DF428A" w:rsidP="00465013">
            <w:pPr>
              <w:jc w:val="center"/>
              <w:rPr>
                <w:rFonts w:asciiTheme="minorHAnsi" w:hAnsiTheme="minorHAnsi" w:cstheme="minorHAnsi"/>
                <w:sz w:val="22"/>
                <w:szCs w:val="22"/>
              </w:rPr>
            </w:pPr>
            <w:r w:rsidRPr="00E5167E">
              <w:rPr>
                <w:rFonts w:asciiTheme="minorHAnsi" w:hAnsiTheme="minorHAnsi" w:cstheme="minorHAnsi"/>
                <w:b/>
                <w:sz w:val="22"/>
                <w:szCs w:val="22"/>
              </w:rPr>
              <w:t>INFORMATION SOURCE</w:t>
            </w:r>
          </w:p>
        </w:tc>
        <w:tc>
          <w:tcPr>
            <w:tcW w:w="3060" w:type="dxa"/>
            <w:shd w:val="clear" w:color="auto" w:fill="D9E2F3" w:themeFill="accent1" w:themeFillTint="33"/>
          </w:tcPr>
          <w:p w14:paraId="51A49426" w14:textId="77777777" w:rsidR="00DF428A" w:rsidRPr="00E5167E" w:rsidRDefault="00DF428A" w:rsidP="00465013">
            <w:pPr>
              <w:jc w:val="center"/>
              <w:rPr>
                <w:rFonts w:asciiTheme="minorHAnsi" w:hAnsiTheme="minorHAnsi" w:cstheme="minorHAnsi"/>
                <w:sz w:val="22"/>
                <w:szCs w:val="22"/>
              </w:rPr>
            </w:pPr>
            <w:r w:rsidRPr="00E5167E">
              <w:rPr>
                <w:rFonts w:asciiTheme="minorHAnsi" w:hAnsiTheme="minorHAnsi" w:cstheme="minorHAnsi"/>
                <w:b/>
                <w:sz w:val="22"/>
                <w:szCs w:val="22"/>
              </w:rPr>
              <w:t>HOW MEASURED</w:t>
            </w:r>
          </w:p>
        </w:tc>
        <w:tc>
          <w:tcPr>
            <w:tcW w:w="3756" w:type="dxa"/>
            <w:shd w:val="clear" w:color="auto" w:fill="D9E2F3" w:themeFill="accent1" w:themeFillTint="33"/>
          </w:tcPr>
          <w:p w14:paraId="31D46107" w14:textId="77777777" w:rsidR="00DF428A" w:rsidRPr="00E5167E" w:rsidRDefault="00DF428A" w:rsidP="00465013">
            <w:pPr>
              <w:jc w:val="center"/>
              <w:rPr>
                <w:rFonts w:asciiTheme="minorHAnsi" w:hAnsiTheme="minorHAnsi" w:cstheme="minorHAnsi"/>
                <w:sz w:val="22"/>
                <w:szCs w:val="22"/>
              </w:rPr>
            </w:pPr>
            <w:r w:rsidRPr="00E5167E">
              <w:rPr>
                <w:rFonts w:asciiTheme="minorHAnsi" w:hAnsiTheme="minorHAnsi" w:cstheme="minorHAnsi"/>
                <w:b/>
                <w:sz w:val="22"/>
                <w:szCs w:val="22"/>
              </w:rPr>
              <w:t>CRITERIA FOR STANDARD MET</w:t>
            </w:r>
          </w:p>
        </w:tc>
        <w:tc>
          <w:tcPr>
            <w:tcW w:w="3822" w:type="dxa"/>
            <w:shd w:val="clear" w:color="auto" w:fill="D9E2F3" w:themeFill="accent1" w:themeFillTint="33"/>
          </w:tcPr>
          <w:p w14:paraId="3B9B209C" w14:textId="77777777" w:rsidR="00DF428A" w:rsidRPr="00E5167E" w:rsidRDefault="00DF428A" w:rsidP="00465013">
            <w:pPr>
              <w:jc w:val="center"/>
              <w:rPr>
                <w:rFonts w:asciiTheme="minorHAnsi" w:hAnsiTheme="minorHAnsi" w:cstheme="minorHAnsi"/>
                <w:b/>
                <w:sz w:val="22"/>
                <w:szCs w:val="22"/>
              </w:rPr>
            </w:pPr>
            <w:r w:rsidRPr="00E5167E">
              <w:rPr>
                <w:rFonts w:asciiTheme="minorHAnsi" w:hAnsiTheme="minorHAnsi" w:cstheme="minorHAnsi"/>
                <w:b/>
                <w:sz w:val="22"/>
                <w:szCs w:val="22"/>
              </w:rPr>
              <w:t>CRITERIA FOR STANDARD</w:t>
            </w:r>
          </w:p>
          <w:p w14:paraId="493EDD0F" w14:textId="77777777" w:rsidR="00DF428A" w:rsidRPr="00E5167E" w:rsidRDefault="00DF428A" w:rsidP="00465013">
            <w:pPr>
              <w:jc w:val="center"/>
              <w:rPr>
                <w:rFonts w:asciiTheme="minorHAnsi" w:hAnsiTheme="minorHAnsi" w:cstheme="minorHAnsi"/>
                <w:sz w:val="22"/>
                <w:szCs w:val="22"/>
              </w:rPr>
            </w:pPr>
            <w:r w:rsidRPr="00E5167E">
              <w:rPr>
                <w:rFonts w:asciiTheme="minorHAnsi" w:hAnsiTheme="minorHAnsi" w:cstheme="minorHAnsi"/>
                <w:b/>
                <w:sz w:val="22"/>
                <w:szCs w:val="22"/>
              </w:rPr>
              <w:t>NOT MET</w:t>
            </w:r>
          </w:p>
        </w:tc>
      </w:tr>
      <w:tr w:rsidR="00DF428A" w14:paraId="16AD5B02" w14:textId="77777777" w:rsidTr="4A792D6F">
        <w:trPr>
          <w:trHeight w:val="2492"/>
        </w:trPr>
        <w:tc>
          <w:tcPr>
            <w:tcW w:w="1908" w:type="dxa"/>
            <w:vMerge/>
          </w:tcPr>
          <w:p w14:paraId="7B97E502" w14:textId="77777777" w:rsidR="00DF428A" w:rsidRPr="00E5167E" w:rsidRDefault="00DF428A" w:rsidP="00465013">
            <w:pPr>
              <w:jc w:val="center"/>
              <w:rPr>
                <w:rFonts w:asciiTheme="minorHAnsi" w:hAnsiTheme="minorHAnsi" w:cstheme="minorHAnsi"/>
                <w:b/>
                <w:sz w:val="22"/>
                <w:szCs w:val="22"/>
              </w:rPr>
            </w:pPr>
          </w:p>
        </w:tc>
        <w:tc>
          <w:tcPr>
            <w:tcW w:w="2068" w:type="dxa"/>
          </w:tcPr>
          <w:p w14:paraId="0D397F0E" w14:textId="30CA0F2B" w:rsidR="00DF428A" w:rsidRPr="00E5167E" w:rsidRDefault="00DF428A" w:rsidP="00465013">
            <w:pPr>
              <w:rPr>
                <w:rFonts w:asciiTheme="minorHAnsi" w:hAnsiTheme="minorHAnsi" w:cstheme="minorHAnsi"/>
                <w:sz w:val="22"/>
                <w:szCs w:val="22"/>
              </w:rPr>
            </w:pPr>
            <w:r>
              <w:rPr>
                <w:rFonts w:asciiTheme="minorHAnsi" w:hAnsiTheme="minorHAnsi" w:cstheme="minorHAnsi"/>
                <w:sz w:val="22"/>
                <w:szCs w:val="22"/>
              </w:rPr>
              <w:t xml:space="preserve">Staff Interview </w:t>
            </w:r>
          </w:p>
          <w:p w14:paraId="71CC0357" w14:textId="77777777" w:rsidR="00DF428A" w:rsidRPr="00E5167E" w:rsidRDefault="00DF428A" w:rsidP="00465013">
            <w:pPr>
              <w:rPr>
                <w:rFonts w:asciiTheme="minorHAnsi" w:hAnsiTheme="minorHAnsi" w:cstheme="minorHAnsi"/>
                <w:sz w:val="22"/>
                <w:szCs w:val="22"/>
              </w:rPr>
            </w:pPr>
          </w:p>
          <w:p w14:paraId="3AA916D8" w14:textId="52B4A4E9"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 xml:space="preserve">Individual Interview </w:t>
            </w:r>
          </w:p>
          <w:p w14:paraId="03DE283A" w14:textId="77777777" w:rsidR="00DF428A" w:rsidRPr="00E5167E" w:rsidRDefault="00DF428A" w:rsidP="00465013">
            <w:pPr>
              <w:rPr>
                <w:rFonts w:asciiTheme="minorHAnsi" w:hAnsiTheme="minorHAnsi" w:cstheme="minorHAnsi"/>
                <w:sz w:val="22"/>
                <w:szCs w:val="22"/>
              </w:rPr>
            </w:pPr>
          </w:p>
          <w:p w14:paraId="7CB9DEAE" w14:textId="7777777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Observation and site review</w:t>
            </w:r>
          </w:p>
        </w:tc>
        <w:tc>
          <w:tcPr>
            <w:tcW w:w="3060" w:type="dxa"/>
          </w:tcPr>
          <w:p w14:paraId="01A0C076" w14:textId="7777777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 xml:space="preserve">Determine individuals’ preferences of leisure and non-scheduled activities. </w:t>
            </w:r>
          </w:p>
          <w:p w14:paraId="0F041D1A" w14:textId="77777777" w:rsidR="00DF428A" w:rsidRPr="00E5167E" w:rsidRDefault="00DF428A" w:rsidP="00465013">
            <w:pPr>
              <w:rPr>
                <w:rFonts w:asciiTheme="minorHAnsi" w:hAnsiTheme="minorHAnsi" w:cstheme="minorHAnsi"/>
                <w:sz w:val="22"/>
                <w:szCs w:val="22"/>
              </w:rPr>
            </w:pPr>
          </w:p>
          <w:p w14:paraId="2BDD24B2" w14:textId="7777777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 xml:space="preserve">Review staff knowledge of individual preferences in leisure and non-scheduled activities in and out- side of the home and how these preferences are supported.  </w:t>
            </w:r>
          </w:p>
          <w:p w14:paraId="6579F546" w14:textId="77777777" w:rsidR="00DF428A" w:rsidRPr="00E5167E" w:rsidRDefault="00DF428A" w:rsidP="00465013">
            <w:pPr>
              <w:rPr>
                <w:rFonts w:asciiTheme="minorHAnsi" w:hAnsiTheme="minorHAnsi" w:cstheme="minorHAnsi"/>
                <w:sz w:val="22"/>
                <w:szCs w:val="22"/>
              </w:rPr>
            </w:pPr>
          </w:p>
          <w:p w14:paraId="12C35AE5" w14:textId="4F2FE7F2" w:rsidR="00DF428A" w:rsidRPr="00E5167E" w:rsidRDefault="6ECD1931" w:rsidP="4A792D6F">
            <w:pPr>
              <w:rPr>
                <w:rFonts w:asciiTheme="minorHAnsi" w:hAnsiTheme="minorHAnsi" w:cstheme="minorBidi"/>
                <w:color w:val="FF0000"/>
                <w:sz w:val="22"/>
                <w:szCs w:val="22"/>
              </w:rPr>
            </w:pPr>
            <w:r w:rsidRPr="4A792D6F">
              <w:rPr>
                <w:rFonts w:asciiTheme="minorHAnsi" w:hAnsiTheme="minorHAnsi" w:cstheme="minorBidi"/>
                <w:sz w:val="22"/>
                <w:szCs w:val="22"/>
              </w:rPr>
              <w:t>Determine how staff are supporting individuals to make choices</w:t>
            </w:r>
            <w:r w:rsidR="578B6580" w:rsidRPr="4A792D6F">
              <w:rPr>
                <w:rFonts w:asciiTheme="minorHAnsi" w:hAnsiTheme="minorHAnsi" w:cstheme="minorBidi"/>
                <w:sz w:val="22"/>
                <w:szCs w:val="22"/>
              </w:rPr>
              <w:t xml:space="preserve"> in terms of </w:t>
            </w:r>
            <w:r w:rsidRPr="4A792D6F">
              <w:rPr>
                <w:rFonts w:asciiTheme="minorHAnsi" w:hAnsiTheme="minorHAnsi" w:cstheme="minorBidi"/>
                <w:sz w:val="22"/>
                <w:szCs w:val="22"/>
              </w:rPr>
              <w:t>leisure and non-scheduled activities individually and as shared group activities.</w:t>
            </w:r>
          </w:p>
        </w:tc>
        <w:tc>
          <w:tcPr>
            <w:tcW w:w="3756" w:type="dxa"/>
          </w:tcPr>
          <w:p w14:paraId="6B82BC36" w14:textId="5C7A73A5" w:rsidR="00DF428A" w:rsidRPr="00E5167E" w:rsidRDefault="00DF428A" w:rsidP="00A876D3">
            <w:pPr>
              <w:pStyle w:val="ListParagraph"/>
              <w:numPr>
                <w:ilvl w:val="0"/>
                <w:numId w:val="52"/>
              </w:numPr>
              <w:ind w:left="344"/>
              <w:rPr>
                <w:rFonts w:asciiTheme="minorHAnsi" w:hAnsiTheme="minorHAnsi" w:cstheme="minorHAnsi"/>
                <w:sz w:val="22"/>
                <w:szCs w:val="22"/>
              </w:rPr>
            </w:pPr>
            <w:r w:rsidRPr="00E5167E">
              <w:rPr>
                <w:rFonts w:asciiTheme="minorHAnsi" w:hAnsiTheme="minorHAnsi" w:cstheme="minorHAnsi"/>
                <w:sz w:val="22"/>
                <w:szCs w:val="22"/>
              </w:rPr>
              <w:t>Staff are knowledgeable about individual choices related to leisure and non-scheduled activities</w:t>
            </w:r>
            <w:r w:rsidR="00514FE6" w:rsidRPr="00E5167E">
              <w:rPr>
                <w:rFonts w:asciiTheme="minorHAnsi" w:hAnsiTheme="minorHAnsi" w:cstheme="minorHAnsi"/>
                <w:sz w:val="22"/>
                <w:szCs w:val="22"/>
              </w:rPr>
              <w:t>.</w:t>
            </w:r>
            <w:r w:rsidRPr="00E5167E">
              <w:rPr>
                <w:rFonts w:asciiTheme="minorHAnsi" w:hAnsiTheme="minorHAnsi" w:cstheme="minorHAnsi"/>
                <w:sz w:val="22"/>
                <w:szCs w:val="22"/>
              </w:rPr>
              <w:t xml:space="preserve"> </w:t>
            </w:r>
          </w:p>
          <w:p w14:paraId="117B463A" w14:textId="3C3A73FF" w:rsidR="00DF428A" w:rsidRPr="00E5167E" w:rsidRDefault="00DF428A" w:rsidP="00A876D3">
            <w:pPr>
              <w:pStyle w:val="ListParagraph"/>
              <w:numPr>
                <w:ilvl w:val="0"/>
                <w:numId w:val="52"/>
              </w:numPr>
              <w:ind w:left="344"/>
              <w:rPr>
                <w:rFonts w:asciiTheme="minorHAnsi" w:hAnsiTheme="minorHAnsi" w:cstheme="minorHAnsi"/>
                <w:sz w:val="22"/>
                <w:szCs w:val="22"/>
              </w:rPr>
            </w:pPr>
            <w:r w:rsidRPr="00E5167E">
              <w:rPr>
                <w:rFonts w:asciiTheme="minorHAnsi" w:hAnsiTheme="minorHAnsi" w:cstheme="minorHAnsi"/>
                <w:b/>
                <w:sz w:val="22"/>
                <w:szCs w:val="22"/>
                <w:u w:val="single"/>
              </w:rPr>
              <w:t xml:space="preserve">and </w:t>
            </w:r>
            <w:r w:rsidRPr="00E5167E">
              <w:rPr>
                <w:rFonts w:asciiTheme="minorHAnsi" w:hAnsiTheme="minorHAnsi" w:cstheme="minorHAnsi"/>
                <w:sz w:val="22"/>
                <w:szCs w:val="22"/>
              </w:rPr>
              <w:t>support those choices</w:t>
            </w:r>
            <w:r w:rsidR="005208DA" w:rsidRPr="00E5167E">
              <w:rPr>
                <w:rFonts w:asciiTheme="minorHAnsi" w:hAnsiTheme="minorHAnsi" w:cstheme="minorHAnsi"/>
                <w:sz w:val="22"/>
                <w:szCs w:val="22"/>
              </w:rPr>
              <w:t>.</w:t>
            </w:r>
            <w:r w:rsidRPr="00E5167E">
              <w:rPr>
                <w:rFonts w:asciiTheme="minorHAnsi" w:hAnsiTheme="minorHAnsi" w:cstheme="minorHAnsi"/>
                <w:sz w:val="22"/>
                <w:szCs w:val="22"/>
              </w:rPr>
              <w:t xml:space="preserve"> </w:t>
            </w:r>
          </w:p>
          <w:p w14:paraId="4141D40B" w14:textId="03AC4114" w:rsidR="00DF428A" w:rsidRPr="00E5167E" w:rsidRDefault="00DF428A" w:rsidP="00A876D3">
            <w:pPr>
              <w:pStyle w:val="ListParagraph"/>
              <w:numPr>
                <w:ilvl w:val="0"/>
                <w:numId w:val="52"/>
              </w:numPr>
              <w:ind w:left="344"/>
              <w:rPr>
                <w:rFonts w:asciiTheme="minorHAnsi" w:hAnsiTheme="minorHAnsi" w:cstheme="minorHAnsi"/>
                <w:sz w:val="22"/>
                <w:szCs w:val="22"/>
              </w:rPr>
            </w:pPr>
            <w:r w:rsidRPr="00E5167E">
              <w:rPr>
                <w:rFonts w:asciiTheme="minorHAnsi" w:hAnsiTheme="minorHAnsi" w:cstheme="minorHAnsi"/>
                <w:b/>
                <w:sz w:val="22"/>
                <w:szCs w:val="22"/>
                <w:u w:val="single"/>
              </w:rPr>
              <w:t>and</w:t>
            </w:r>
            <w:r w:rsidRPr="00E5167E">
              <w:rPr>
                <w:rFonts w:asciiTheme="minorHAnsi" w:hAnsiTheme="minorHAnsi" w:cstheme="minorHAnsi"/>
                <w:sz w:val="22"/>
                <w:szCs w:val="22"/>
              </w:rPr>
              <w:t xml:space="preserve"> leisure and non-scheduled activities are determined by the individuals, including individual activities and shared activities.</w:t>
            </w:r>
          </w:p>
          <w:p w14:paraId="157093F3" w14:textId="77777777" w:rsidR="00DF428A" w:rsidRPr="00E5167E" w:rsidRDefault="00DF428A" w:rsidP="00465013">
            <w:pPr>
              <w:ind w:left="344"/>
              <w:rPr>
                <w:rFonts w:asciiTheme="minorHAnsi" w:hAnsiTheme="minorHAnsi" w:cstheme="minorHAnsi"/>
                <w:color w:val="FF0000"/>
                <w:sz w:val="22"/>
                <w:szCs w:val="22"/>
              </w:rPr>
            </w:pPr>
          </w:p>
        </w:tc>
        <w:tc>
          <w:tcPr>
            <w:tcW w:w="3822" w:type="dxa"/>
          </w:tcPr>
          <w:p w14:paraId="1AE87E9D" w14:textId="3E2AE5CC" w:rsidR="00DF428A" w:rsidRPr="00E5167E" w:rsidRDefault="00DF428A" w:rsidP="00A876D3">
            <w:pPr>
              <w:pStyle w:val="ListParagraph"/>
              <w:numPr>
                <w:ilvl w:val="0"/>
                <w:numId w:val="52"/>
              </w:numPr>
              <w:ind w:left="344"/>
              <w:rPr>
                <w:rFonts w:asciiTheme="minorHAnsi" w:hAnsiTheme="minorHAnsi" w:cstheme="minorHAnsi"/>
                <w:sz w:val="22"/>
                <w:szCs w:val="22"/>
              </w:rPr>
            </w:pPr>
            <w:r w:rsidRPr="00E5167E">
              <w:rPr>
                <w:rFonts w:asciiTheme="minorHAnsi" w:hAnsiTheme="minorHAnsi" w:cstheme="minorHAnsi"/>
                <w:sz w:val="22"/>
                <w:szCs w:val="22"/>
              </w:rPr>
              <w:t>Staff are not knowledgeable about individual choices related to leisure and non-scheduled activities</w:t>
            </w:r>
            <w:r w:rsidR="00514FE6" w:rsidRPr="00E5167E">
              <w:rPr>
                <w:rFonts w:asciiTheme="minorHAnsi" w:hAnsiTheme="minorHAnsi" w:cstheme="minorHAnsi"/>
                <w:sz w:val="22"/>
                <w:szCs w:val="22"/>
              </w:rPr>
              <w:t>.</w:t>
            </w:r>
            <w:r w:rsidRPr="00E5167E">
              <w:rPr>
                <w:rFonts w:asciiTheme="minorHAnsi" w:hAnsiTheme="minorHAnsi" w:cstheme="minorHAnsi"/>
                <w:sz w:val="22"/>
                <w:szCs w:val="22"/>
              </w:rPr>
              <w:t xml:space="preserve"> </w:t>
            </w:r>
          </w:p>
          <w:p w14:paraId="644DFC63" w14:textId="4F34A503" w:rsidR="00DF428A" w:rsidRPr="00E5167E" w:rsidRDefault="00DF428A" w:rsidP="00A876D3">
            <w:pPr>
              <w:pStyle w:val="ListParagraph"/>
              <w:numPr>
                <w:ilvl w:val="0"/>
                <w:numId w:val="52"/>
              </w:numPr>
              <w:ind w:left="344"/>
              <w:rPr>
                <w:rFonts w:asciiTheme="minorHAnsi" w:hAnsiTheme="minorHAnsi" w:cstheme="minorHAnsi"/>
                <w:sz w:val="22"/>
                <w:szCs w:val="22"/>
              </w:rPr>
            </w:pPr>
            <w:r w:rsidRPr="00E5167E">
              <w:rPr>
                <w:rFonts w:asciiTheme="minorHAnsi" w:hAnsiTheme="minorHAnsi" w:cstheme="minorHAnsi"/>
                <w:b/>
                <w:sz w:val="22"/>
                <w:szCs w:val="22"/>
              </w:rPr>
              <w:t>and/or</w:t>
            </w:r>
            <w:r w:rsidRPr="00E5167E">
              <w:rPr>
                <w:rFonts w:asciiTheme="minorHAnsi" w:hAnsiTheme="minorHAnsi" w:cstheme="minorHAnsi"/>
                <w:sz w:val="22"/>
                <w:szCs w:val="22"/>
              </w:rPr>
              <w:t xml:space="preserve"> staff do not support those choices</w:t>
            </w:r>
            <w:r w:rsidR="005208DA" w:rsidRPr="00E5167E">
              <w:rPr>
                <w:rFonts w:asciiTheme="minorHAnsi" w:hAnsiTheme="minorHAnsi" w:cstheme="minorHAnsi"/>
                <w:sz w:val="22"/>
                <w:szCs w:val="22"/>
              </w:rPr>
              <w:t>.</w:t>
            </w:r>
            <w:r w:rsidRPr="00E5167E">
              <w:rPr>
                <w:rFonts w:asciiTheme="minorHAnsi" w:hAnsiTheme="minorHAnsi" w:cstheme="minorHAnsi"/>
                <w:sz w:val="22"/>
                <w:szCs w:val="22"/>
              </w:rPr>
              <w:t xml:space="preserve"> </w:t>
            </w:r>
          </w:p>
          <w:p w14:paraId="1ED85A61" w14:textId="2AB07CB3" w:rsidR="00DF428A" w:rsidRPr="00E5167E" w:rsidRDefault="00DF428A" w:rsidP="00A876D3">
            <w:pPr>
              <w:pStyle w:val="ListParagraph"/>
              <w:numPr>
                <w:ilvl w:val="0"/>
                <w:numId w:val="52"/>
              </w:numPr>
              <w:ind w:left="344"/>
              <w:rPr>
                <w:rFonts w:asciiTheme="minorHAnsi" w:hAnsiTheme="minorHAnsi" w:cstheme="minorHAnsi"/>
                <w:sz w:val="22"/>
                <w:szCs w:val="22"/>
              </w:rPr>
            </w:pPr>
            <w:r w:rsidRPr="00E5167E">
              <w:rPr>
                <w:rFonts w:asciiTheme="minorHAnsi" w:hAnsiTheme="minorHAnsi" w:cstheme="minorHAnsi"/>
                <w:b/>
                <w:sz w:val="22"/>
                <w:szCs w:val="22"/>
              </w:rPr>
              <w:t>and/or</w:t>
            </w:r>
            <w:r w:rsidRPr="00E5167E">
              <w:rPr>
                <w:rFonts w:asciiTheme="minorHAnsi" w:hAnsiTheme="minorHAnsi" w:cstheme="minorHAnsi"/>
                <w:sz w:val="22"/>
                <w:szCs w:val="22"/>
              </w:rPr>
              <w:t xml:space="preserve"> leisure and non-scheduled activities are not determined by the individuals, including individual activities and shared activities.</w:t>
            </w:r>
          </w:p>
          <w:p w14:paraId="6D0FEABE" w14:textId="77777777" w:rsidR="00DF428A" w:rsidRPr="00E5167E" w:rsidRDefault="00DF428A" w:rsidP="00465013">
            <w:pPr>
              <w:ind w:left="344"/>
              <w:rPr>
                <w:rFonts w:asciiTheme="minorHAnsi" w:hAnsiTheme="minorHAnsi" w:cstheme="minorHAnsi"/>
                <w:color w:val="000080"/>
                <w:sz w:val="22"/>
                <w:szCs w:val="22"/>
              </w:rPr>
            </w:pPr>
          </w:p>
        </w:tc>
      </w:tr>
    </w:tbl>
    <w:p w14:paraId="1389296E" w14:textId="77777777" w:rsidR="00DF428A" w:rsidRDefault="00DF428A" w:rsidP="00DF428A">
      <w:pPr>
        <w:rPr>
          <w:b/>
        </w:rPr>
      </w:pPr>
    </w:p>
    <w:tbl>
      <w:tblPr>
        <w:tblStyle w:val="TableGrid"/>
        <w:tblW w:w="0" w:type="auto"/>
        <w:tblLayout w:type="fixed"/>
        <w:tblLook w:val="01E0" w:firstRow="1" w:lastRow="1" w:firstColumn="1" w:lastColumn="1" w:noHBand="0" w:noVBand="0"/>
      </w:tblPr>
      <w:tblGrid>
        <w:gridCol w:w="1908"/>
        <w:gridCol w:w="2068"/>
        <w:gridCol w:w="3060"/>
        <w:gridCol w:w="3756"/>
        <w:gridCol w:w="3822"/>
      </w:tblGrid>
      <w:tr w:rsidR="00DF428A" w14:paraId="44ABA8C2" w14:textId="77777777" w:rsidTr="4A792D6F">
        <w:tc>
          <w:tcPr>
            <w:tcW w:w="1908" w:type="dxa"/>
            <w:vMerge w:val="restart"/>
          </w:tcPr>
          <w:p w14:paraId="7CBBA66E" w14:textId="77777777" w:rsidR="00DF428A" w:rsidRPr="00E5167E" w:rsidRDefault="00DF428A" w:rsidP="00465013">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5167E">
              <w:rPr>
                <w:rFonts w:asciiTheme="minorHAnsi" w:hAnsiTheme="minorHAnsi" w:cstheme="minorHAnsi"/>
                <w:b/>
                <w:sz w:val="22"/>
                <w:szCs w:val="22"/>
                <w:shd w:val="clear" w:color="auto" w:fill="D9E2F3" w:themeFill="accent1" w:themeFillTint="33"/>
              </w:rPr>
              <w:t>INDICATOR</w:t>
            </w:r>
          </w:p>
          <w:p w14:paraId="45ECCE96" w14:textId="77777777" w:rsidR="00DF428A" w:rsidRPr="00E5167E" w:rsidRDefault="00DF428A" w:rsidP="00465013">
            <w:pPr>
              <w:rPr>
                <w:rFonts w:asciiTheme="minorHAnsi" w:hAnsiTheme="minorHAnsi" w:cstheme="minorHAnsi"/>
                <w:sz w:val="22"/>
                <w:szCs w:val="22"/>
              </w:rPr>
            </w:pPr>
          </w:p>
          <w:p w14:paraId="28BE1773" w14:textId="26B40A25" w:rsidR="00DF428A" w:rsidRPr="00E5167E" w:rsidRDefault="00B41CCE" w:rsidP="00465013">
            <w:pPr>
              <w:rPr>
                <w:rFonts w:asciiTheme="minorHAnsi" w:hAnsiTheme="minorHAnsi" w:cstheme="minorHAnsi"/>
                <w:sz w:val="22"/>
                <w:szCs w:val="22"/>
              </w:rPr>
            </w:pPr>
            <w:hyperlink w:anchor="C53choiceeat" w:history="1">
              <w:r w:rsidR="00DF428A" w:rsidRPr="00D15557">
                <w:rPr>
                  <w:rStyle w:val="Hyperlink"/>
                  <w:rFonts w:asciiTheme="minorHAnsi" w:hAnsiTheme="minorHAnsi" w:cstheme="minorHAnsi"/>
                  <w:b/>
                  <w:sz w:val="22"/>
                  <w:szCs w:val="22"/>
                </w:rPr>
                <w:t>C53.</w:t>
              </w:r>
            </w:hyperlink>
            <w:r w:rsidR="00DF428A" w:rsidRPr="00E5167E">
              <w:rPr>
                <w:rFonts w:asciiTheme="minorHAnsi" w:hAnsiTheme="minorHAnsi" w:cstheme="minorHAnsi"/>
                <w:sz w:val="22"/>
                <w:szCs w:val="22"/>
              </w:rPr>
              <w:t xml:space="preserve"> Individuals are supported to have choice and control over what, when, where </w:t>
            </w:r>
            <w:r w:rsidR="00DF428A">
              <w:rPr>
                <w:rFonts w:asciiTheme="minorHAnsi" w:hAnsiTheme="minorHAnsi" w:cstheme="minorHAnsi"/>
                <w:sz w:val="22"/>
                <w:szCs w:val="22"/>
              </w:rPr>
              <w:t>and with whom they want to eat.</w:t>
            </w:r>
          </w:p>
          <w:p w14:paraId="1F967125" w14:textId="77777777" w:rsidR="00DF428A" w:rsidRPr="00E5167E" w:rsidRDefault="00DF428A" w:rsidP="00465013">
            <w:pPr>
              <w:jc w:val="center"/>
              <w:rPr>
                <w:rFonts w:asciiTheme="minorHAnsi" w:hAnsiTheme="minorHAnsi" w:cstheme="minorHAnsi"/>
                <w:sz w:val="22"/>
                <w:szCs w:val="22"/>
              </w:rPr>
            </w:pPr>
          </w:p>
          <w:p w14:paraId="697F4E2A" w14:textId="77777777" w:rsidR="00DF428A" w:rsidRPr="00E5167E" w:rsidRDefault="00DF428A" w:rsidP="00465013">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rPr>
            </w:pPr>
            <w:r w:rsidRPr="00E5167E">
              <w:rPr>
                <w:rFonts w:asciiTheme="minorHAnsi" w:hAnsiTheme="minorHAnsi" w:cstheme="minorHAnsi"/>
                <w:b/>
                <w:sz w:val="22"/>
                <w:szCs w:val="22"/>
              </w:rPr>
              <w:t>APPLICABILITY</w:t>
            </w:r>
          </w:p>
          <w:p w14:paraId="53E6842A" w14:textId="77777777" w:rsidR="00DF428A" w:rsidRPr="00E5167E" w:rsidRDefault="00DF428A" w:rsidP="00465013">
            <w:pPr>
              <w:jc w:val="center"/>
              <w:rPr>
                <w:rFonts w:asciiTheme="minorHAnsi" w:hAnsiTheme="minorHAnsi" w:cstheme="minorHAnsi"/>
                <w:sz w:val="22"/>
                <w:szCs w:val="22"/>
              </w:rPr>
            </w:pPr>
          </w:p>
          <w:p w14:paraId="4D69101B" w14:textId="77777777" w:rsidR="00DF428A" w:rsidRPr="00E5167E" w:rsidRDefault="00DF428A" w:rsidP="00465013">
            <w:pPr>
              <w:jc w:val="center"/>
              <w:rPr>
                <w:rFonts w:asciiTheme="minorHAnsi" w:hAnsiTheme="minorHAnsi" w:cstheme="minorHAnsi"/>
                <w:sz w:val="22"/>
                <w:szCs w:val="22"/>
              </w:rPr>
            </w:pPr>
            <w:r w:rsidRPr="00E5167E">
              <w:rPr>
                <w:rFonts w:asciiTheme="minorHAnsi" w:hAnsiTheme="minorHAnsi" w:cstheme="minorHAnsi"/>
                <w:sz w:val="22"/>
                <w:szCs w:val="22"/>
              </w:rPr>
              <w:t>All Residential Services</w:t>
            </w:r>
          </w:p>
        </w:tc>
        <w:tc>
          <w:tcPr>
            <w:tcW w:w="2068" w:type="dxa"/>
            <w:shd w:val="clear" w:color="auto" w:fill="D9E2F3" w:themeFill="accent1" w:themeFillTint="33"/>
          </w:tcPr>
          <w:p w14:paraId="226B98B8" w14:textId="3E7C6B14" w:rsidR="00A25D97" w:rsidRDefault="00A25D97" w:rsidP="00465013">
            <w:pPr>
              <w:rPr>
                <w:rFonts w:asciiTheme="minorHAnsi" w:hAnsiTheme="minorHAnsi" w:cstheme="minorHAnsi"/>
                <w:b/>
                <w:sz w:val="22"/>
                <w:szCs w:val="22"/>
              </w:rPr>
            </w:pPr>
            <w:r>
              <w:rPr>
                <w:rFonts w:asciiTheme="minorHAnsi" w:hAnsiTheme="minorHAnsi" w:cstheme="minorHAnsi"/>
                <w:b/>
                <w:sz w:val="22"/>
                <w:szCs w:val="22"/>
              </w:rPr>
              <w:t xml:space="preserve">7.04 (1) f 3 </w:t>
            </w:r>
          </w:p>
          <w:p w14:paraId="50B9E27F" w14:textId="77777777" w:rsidR="00A25D97" w:rsidRDefault="00A25D97" w:rsidP="00465013">
            <w:pPr>
              <w:rPr>
                <w:rFonts w:asciiTheme="minorHAnsi" w:hAnsiTheme="minorHAnsi" w:cstheme="minorHAnsi"/>
                <w:b/>
                <w:sz w:val="22"/>
                <w:szCs w:val="22"/>
              </w:rPr>
            </w:pPr>
          </w:p>
          <w:p w14:paraId="6C194194" w14:textId="77777777" w:rsidR="00A25D97" w:rsidRDefault="00A25D97" w:rsidP="00465013">
            <w:pPr>
              <w:rPr>
                <w:rFonts w:asciiTheme="minorHAnsi" w:hAnsiTheme="minorHAnsi" w:cstheme="minorHAnsi"/>
                <w:b/>
                <w:sz w:val="22"/>
                <w:szCs w:val="22"/>
              </w:rPr>
            </w:pPr>
          </w:p>
          <w:p w14:paraId="2FD507BE" w14:textId="77777777" w:rsidR="00A25D97" w:rsidRDefault="00A25D97" w:rsidP="00465013">
            <w:pPr>
              <w:rPr>
                <w:rFonts w:asciiTheme="minorHAnsi" w:hAnsiTheme="minorHAnsi" w:cstheme="minorHAnsi"/>
                <w:b/>
                <w:sz w:val="22"/>
                <w:szCs w:val="22"/>
              </w:rPr>
            </w:pPr>
          </w:p>
          <w:p w14:paraId="529BB546" w14:textId="5054129E" w:rsidR="00DF428A" w:rsidRPr="00E5167E" w:rsidRDefault="00DF428A" w:rsidP="00465013">
            <w:pPr>
              <w:rPr>
                <w:rFonts w:asciiTheme="minorHAnsi" w:hAnsiTheme="minorHAnsi" w:cstheme="minorHAnsi"/>
                <w:b/>
                <w:sz w:val="22"/>
                <w:szCs w:val="22"/>
              </w:rPr>
            </w:pPr>
          </w:p>
        </w:tc>
        <w:tc>
          <w:tcPr>
            <w:tcW w:w="10638" w:type="dxa"/>
            <w:gridSpan w:val="3"/>
            <w:shd w:val="clear" w:color="auto" w:fill="auto"/>
          </w:tcPr>
          <w:p w14:paraId="3A8613A0" w14:textId="5B3533BB" w:rsidR="00DF428A" w:rsidRPr="00E5167E" w:rsidRDefault="00A25D97" w:rsidP="00465013">
            <w:pPr>
              <w:rPr>
                <w:rFonts w:asciiTheme="minorHAnsi" w:hAnsiTheme="minorHAnsi" w:cstheme="minorHAnsi"/>
                <w:sz w:val="22"/>
                <w:szCs w:val="22"/>
              </w:rPr>
            </w:pPr>
            <w:r>
              <w:t>…</w:t>
            </w:r>
            <w:r w:rsidRPr="00A25D97">
              <w:rPr>
                <w:rFonts w:asciiTheme="minorHAnsi" w:hAnsiTheme="minorHAnsi" w:cstheme="minorHAnsi"/>
                <w:sz w:val="22"/>
                <w:szCs w:val="22"/>
              </w:rPr>
              <w:t xml:space="preserve">store, prepare and serve food in a clean, safe, nutritious, tasteful, and appetizing manner and for </w:t>
            </w:r>
            <w:proofErr w:type="gramStart"/>
            <w:r w:rsidRPr="00A25D97">
              <w:rPr>
                <w:rFonts w:asciiTheme="minorHAnsi" w:hAnsiTheme="minorHAnsi" w:cstheme="minorHAnsi"/>
                <w:sz w:val="22"/>
                <w:szCs w:val="22"/>
              </w:rPr>
              <w:t>each individual</w:t>
            </w:r>
            <w:proofErr w:type="gramEnd"/>
            <w:r w:rsidRPr="00A25D97">
              <w:rPr>
                <w:rFonts w:asciiTheme="minorHAnsi" w:hAnsiTheme="minorHAnsi" w:cstheme="minorHAnsi"/>
                <w:sz w:val="22"/>
                <w:szCs w:val="22"/>
              </w:rPr>
              <w:t xml:space="preserve"> to have regularly nourishing and well-balanced meals. The meals must be provided at least three times a day including one in the morning, one in the afternoon and one in the evening and be chosen by the individual unless there is documentation from a physician that the frequency, amount, texture or type of meal is medically contraindicated for the individual</w:t>
            </w:r>
          </w:p>
        </w:tc>
      </w:tr>
      <w:tr w:rsidR="005208DA" w14:paraId="50E39337" w14:textId="77777777" w:rsidTr="4A792D6F">
        <w:tc>
          <w:tcPr>
            <w:tcW w:w="1908" w:type="dxa"/>
            <w:vMerge/>
          </w:tcPr>
          <w:p w14:paraId="4FC6946B" w14:textId="77777777" w:rsidR="005208DA" w:rsidRPr="00E5167E" w:rsidRDefault="005208DA" w:rsidP="00465013">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509A4D0E" w14:textId="77777777" w:rsidR="005208DA" w:rsidRDefault="005208DA" w:rsidP="005208DA">
            <w:pPr>
              <w:rPr>
                <w:rFonts w:asciiTheme="minorHAnsi" w:hAnsiTheme="minorHAnsi" w:cstheme="minorHAnsi"/>
                <w:b/>
                <w:sz w:val="22"/>
                <w:szCs w:val="22"/>
              </w:rPr>
            </w:pPr>
            <w:r>
              <w:rPr>
                <w:rFonts w:asciiTheme="minorHAnsi" w:hAnsiTheme="minorHAnsi" w:cstheme="minorHAnsi"/>
                <w:b/>
                <w:sz w:val="22"/>
                <w:szCs w:val="22"/>
              </w:rPr>
              <w:t>5.03 (3) c</w:t>
            </w:r>
          </w:p>
          <w:p w14:paraId="1038B4CD" w14:textId="77777777" w:rsidR="005208DA" w:rsidRDefault="005208DA" w:rsidP="00465013">
            <w:pPr>
              <w:rPr>
                <w:rFonts w:asciiTheme="minorHAnsi" w:hAnsiTheme="minorHAnsi" w:cstheme="minorHAnsi"/>
                <w:b/>
                <w:sz w:val="22"/>
                <w:szCs w:val="22"/>
              </w:rPr>
            </w:pPr>
          </w:p>
        </w:tc>
        <w:tc>
          <w:tcPr>
            <w:tcW w:w="10638" w:type="dxa"/>
            <w:gridSpan w:val="3"/>
            <w:shd w:val="clear" w:color="auto" w:fill="auto"/>
          </w:tcPr>
          <w:p w14:paraId="6A7CCD79" w14:textId="21311F3E" w:rsidR="005208DA" w:rsidRPr="005208DA" w:rsidRDefault="005208DA" w:rsidP="00465013">
            <w:pPr>
              <w:rPr>
                <w:rFonts w:asciiTheme="minorHAnsi" w:hAnsiTheme="minorHAnsi" w:cstheme="minorHAnsi"/>
                <w:sz w:val="22"/>
                <w:szCs w:val="22"/>
              </w:rPr>
            </w:pPr>
            <w:r>
              <w:rPr>
                <w:rFonts w:asciiTheme="minorHAnsi" w:hAnsiTheme="minorHAnsi" w:cstheme="minorHAnsi"/>
                <w:sz w:val="22"/>
                <w:szCs w:val="22"/>
              </w:rPr>
              <w:t>Services and supports are to be provided in a manner that supports…c. Self-determination and freedom of choice to the individual’s fullest capabilities.</w:t>
            </w:r>
          </w:p>
        </w:tc>
      </w:tr>
      <w:tr w:rsidR="005208DA" w14:paraId="1E5C1BBA" w14:textId="77777777" w:rsidTr="4A792D6F">
        <w:tc>
          <w:tcPr>
            <w:tcW w:w="1908" w:type="dxa"/>
            <w:vMerge/>
          </w:tcPr>
          <w:p w14:paraId="1D4C0FC1" w14:textId="77777777" w:rsidR="005208DA" w:rsidRPr="00E5167E" w:rsidRDefault="005208DA" w:rsidP="00465013">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28A22869" w14:textId="77777777" w:rsidR="005208DA" w:rsidRDefault="005208DA" w:rsidP="005208DA">
            <w:pPr>
              <w:rPr>
                <w:rFonts w:asciiTheme="minorHAnsi" w:hAnsiTheme="minorHAnsi" w:cstheme="minorHAnsi"/>
                <w:b/>
                <w:sz w:val="22"/>
                <w:szCs w:val="22"/>
              </w:rPr>
            </w:pPr>
            <w:r>
              <w:rPr>
                <w:rFonts w:asciiTheme="minorHAnsi" w:hAnsiTheme="minorHAnsi" w:cstheme="minorHAnsi"/>
                <w:b/>
                <w:sz w:val="22"/>
                <w:szCs w:val="22"/>
              </w:rPr>
              <w:t>5.04 (4) a</w:t>
            </w:r>
          </w:p>
          <w:p w14:paraId="0A052387" w14:textId="77777777" w:rsidR="005208DA" w:rsidRDefault="005208DA" w:rsidP="005208DA">
            <w:pPr>
              <w:rPr>
                <w:rFonts w:asciiTheme="minorHAnsi" w:hAnsiTheme="minorHAnsi" w:cstheme="minorHAnsi"/>
                <w:b/>
                <w:sz w:val="22"/>
                <w:szCs w:val="22"/>
              </w:rPr>
            </w:pPr>
          </w:p>
        </w:tc>
        <w:tc>
          <w:tcPr>
            <w:tcW w:w="10638" w:type="dxa"/>
            <w:gridSpan w:val="3"/>
            <w:shd w:val="clear" w:color="auto" w:fill="auto"/>
          </w:tcPr>
          <w:p w14:paraId="02309F4E" w14:textId="7F6371B4" w:rsidR="005208DA" w:rsidRDefault="005208DA" w:rsidP="00465013">
            <w:pPr>
              <w:rPr>
                <w:rFonts w:asciiTheme="minorHAnsi" w:hAnsiTheme="minorHAnsi" w:cstheme="minorHAnsi"/>
                <w:sz w:val="22"/>
                <w:szCs w:val="22"/>
              </w:rPr>
            </w:pPr>
            <w:r>
              <w:rPr>
                <w:rFonts w:asciiTheme="minorHAnsi" w:hAnsiTheme="minorHAnsi" w:cstheme="minorHAnsi"/>
                <w:sz w:val="22"/>
                <w:szCs w:val="22"/>
              </w:rPr>
              <w:t>…A nutritionally sound diet of wholesome and appetizing food served at appropriate times and in as normative a manner as possible.</w:t>
            </w:r>
          </w:p>
        </w:tc>
      </w:tr>
      <w:tr w:rsidR="005208DA" w14:paraId="1A31FDA7" w14:textId="77777777" w:rsidTr="4A792D6F">
        <w:tc>
          <w:tcPr>
            <w:tcW w:w="1908" w:type="dxa"/>
            <w:vMerge/>
          </w:tcPr>
          <w:p w14:paraId="00B87344" w14:textId="77777777" w:rsidR="005208DA" w:rsidRPr="00E5167E" w:rsidRDefault="005208DA" w:rsidP="00465013">
            <w:pPr>
              <w:pBdr>
                <w:top w:val="single" w:sz="4" w:space="1" w:color="auto"/>
                <w:bottom w:val="single" w:sz="4" w:space="1" w:color="auto"/>
              </w:pBdr>
              <w:shd w:val="clear" w:color="auto" w:fill="D9E2F3" w:themeFill="accent1" w:themeFillTint="33"/>
              <w:jc w:val="center"/>
              <w:rPr>
                <w:rFonts w:asciiTheme="minorHAnsi" w:hAnsiTheme="minorHAnsi" w:cstheme="minorHAnsi"/>
                <w:b/>
                <w:sz w:val="22"/>
                <w:szCs w:val="22"/>
                <w:shd w:val="clear" w:color="auto" w:fill="D9E2F3" w:themeFill="accent1" w:themeFillTint="33"/>
              </w:rPr>
            </w:pPr>
          </w:p>
        </w:tc>
        <w:tc>
          <w:tcPr>
            <w:tcW w:w="2068" w:type="dxa"/>
            <w:shd w:val="clear" w:color="auto" w:fill="D9E2F3" w:themeFill="accent1" w:themeFillTint="33"/>
          </w:tcPr>
          <w:p w14:paraId="3F2A9BF8" w14:textId="445B179B" w:rsidR="005208DA" w:rsidRDefault="005208DA" w:rsidP="005208DA">
            <w:pPr>
              <w:rPr>
                <w:rFonts w:asciiTheme="minorHAnsi" w:hAnsiTheme="minorHAnsi" w:cstheme="minorHAnsi"/>
                <w:b/>
                <w:sz w:val="22"/>
                <w:szCs w:val="22"/>
              </w:rPr>
            </w:pPr>
            <w:r w:rsidRPr="00E5167E">
              <w:rPr>
                <w:rFonts w:asciiTheme="minorHAnsi" w:hAnsiTheme="minorHAnsi" w:cstheme="minorHAnsi"/>
                <w:b/>
                <w:sz w:val="22"/>
                <w:szCs w:val="22"/>
              </w:rPr>
              <w:t>CMS § 441.530 Home and Community-Based Setting. (a) (1) (vi) (C): (C)</w:t>
            </w:r>
          </w:p>
        </w:tc>
        <w:tc>
          <w:tcPr>
            <w:tcW w:w="10638" w:type="dxa"/>
            <w:gridSpan w:val="3"/>
            <w:shd w:val="clear" w:color="auto" w:fill="auto"/>
          </w:tcPr>
          <w:p w14:paraId="60AE4FA3" w14:textId="442A2E9B" w:rsidR="005208DA" w:rsidRDefault="005208DA" w:rsidP="00465013">
            <w:pPr>
              <w:rPr>
                <w:rFonts w:asciiTheme="minorHAnsi" w:hAnsiTheme="minorHAnsi" w:cstheme="minorHAnsi"/>
                <w:sz w:val="22"/>
                <w:szCs w:val="22"/>
              </w:rPr>
            </w:pPr>
            <w:r w:rsidRPr="00E5167E">
              <w:rPr>
                <w:rFonts w:asciiTheme="minorHAnsi" w:hAnsiTheme="minorHAnsi" w:cstheme="minorHAnsi"/>
                <w:sz w:val="22"/>
                <w:szCs w:val="22"/>
              </w:rPr>
              <w:t>Individuals … and have access to food at any time.</w:t>
            </w:r>
          </w:p>
        </w:tc>
      </w:tr>
      <w:tr w:rsidR="00DF428A" w14:paraId="21B699D8" w14:textId="77777777" w:rsidTr="4A792D6F">
        <w:tc>
          <w:tcPr>
            <w:tcW w:w="1908" w:type="dxa"/>
            <w:vMerge/>
          </w:tcPr>
          <w:p w14:paraId="0875E6D5" w14:textId="77777777" w:rsidR="00DF428A" w:rsidRPr="00E5167E" w:rsidRDefault="00DF428A" w:rsidP="00465013">
            <w:pPr>
              <w:jc w:val="center"/>
              <w:rPr>
                <w:rFonts w:asciiTheme="minorHAnsi" w:hAnsiTheme="minorHAnsi" w:cstheme="minorHAnsi"/>
                <w:sz w:val="22"/>
                <w:szCs w:val="22"/>
              </w:rPr>
            </w:pPr>
          </w:p>
        </w:tc>
        <w:tc>
          <w:tcPr>
            <w:tcW w:w="12706" w:type="dxa"/>
            <w:gridSpan w:val="4"/>
          </w:tcPr>
          <w:p w14:paraId="2E253061" w14:textId="77777777" w:rsidR="00DF428A" w:rsidRPr="00E5167E" w:rsidRDefault="00DF428A" w:rsidP="00465013">
            <w:pPr>
              <w:shd w:val="clear" w:color="auto" w:fill="D9E2F3" w:themeFill="accent1" w:themeFillTint="33"/>
              <w:rPr>
                <w:rFonts w:asciiTheme="minorHAnsi" w:hAnsiTheme="minorHAnsi" w:cstheme="minorHAnsi"/>
                <w:b/>
                <w:sz w:val="22"/>
                <w:szCs w:val="22"/>
              </w:rPr>
            </w:pPr>
            <w:r w:rsidRPr="00E5167E">
              <w:rPr>
                <w:rFonts w:asciiTheme="minorHAnsi" w:hAnsiTheme="minorHAnsi" w:cstheme="minorHAnsi"/>
                <w:b/>
                <w:sz w:val="22"/>
                <w:szCs w:val="22"/>
              </w:rPr>
              <w:t>GUIDELINES:</w:t>
            </w:r>
          </w:p>
          <w:p w14:paraId="63BDB926" w14:textId="7777777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 xml:space="preserve"> Staff support individuals to make choices and have control around food and dining.  Food preferences are honored. Individuals do not have to eat a certain meal because it was the meal prepared. Alternatives are readily available should an individual choose to eat something else. Food </w:t>
            </w:r>
            <w:proofErr w:type="gramStart"/>
            <w:r w:rsidRPr="00E5167E">
              <w:rPr>
                <w:rFonts w:asciiTheme="minorHAnsi" w:hAnsiTheme="minorHAnsi" w:cstheme="minorHAnsi"/>
                <w:sz w:val="22"/>
                <w:szCs w:val="22"/>
              </w:rPr>
              <w:t>is available at all times</w:t>
            </w:r>
            <w:proofErr w:type="gramEnd"/>
            <w:r w:rsidRPr="00E5167E">
              <w:rPr>
                <w:rFonts w:asciiTheme="minorHAnsi" w:hAnsiTheme="minorHAnsi" w:cstheme="minorHAnsi"/>
                <w:sz w:val="22"/>
                <w:szCs w:val="22"/>
              </w:rPr>
              <w:t>.</w:t>
            </w:r>
          </w:p>
          <w:p w14:paraId="0074E4B0" w14:textId="77777777" w:rsidR="00DF428A" w:rsidRPr="00E5167E" w:rsidRDefault="00DF428A" w:rsidP="00465013">
            <w:pPr>
              <w:rPr>
                <w:rFonts w:asciiTheme="minorHAnsi" w:hAnsiTheme="minorHAnsi" w:cstheme="minorHAnsi"/>
                <w:sz w:val="22"/>
                <w:szCs w:val="22"/>
              </w:rPr>
            </w:pPr>
          </w:p>
          <w:p w14:paraId="1F75ED69" w14:textId="6DDEC4C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Individuals are involved with food shopping, either by going on shopping trips and/or making requests of others going shopping, and meal preparation as they choose. Food choices are not guided by staff preferences but are individual controlled.  Cultural, religious</w:t>
            </w:r>
            <w:r w:rsidR="000657D3" w:rsidRPr="00E5167E">
              <w:rPr>
                <w:rFonts w:asciiTheme="minorHAnsi" w:hAnsiTheme="minorHAnsi" w:cstheme="minorHAnsi"/>
                <w:sz w:val="22"/>
                <w:szCs w:val="22"/>
              </w:rPr>
              <w:t>,</w:t>
            </w:r>
            <w:r w:rsidRPr="00E5167E">
              <w:rPr>
                <w:rFonts w:asciiTheme="minorHAnsi" w:hAnsiTheme="minorHAnsi" w:cstheme="minorHAnsi"/>
                <w:sz w:val="22"/>
                <w:szCs w:val="22"/>
              </w:rPr>
              <w:t xml:space="preserve"> and ethnic traditions and customs related to food and dining are embraced. </w:t>
            </w:r>
          </w:p>
          <w:p w14:paraId="0A2194D7" w14:textId="77777777" w:rsidR="00DF428A" w:rsidRPr="00E5167E" w:rsidRDefault="00DF428A" w:rsidP="00465013">
            <w:pPr>
              <w:rPr>
                <w:rFonts w:asciiTheme="minorHAnsi" w:hAnsiTheme="minorHAnsi" w:cstheme="minorHAnsi"/>
                <w:sz w:val="22"/>
                <w:szCs w:val="22"/>
              </w:rPr>
            </w:pPr>
          </w:p>
          <w:p w14:paraId="4557A3DB" w14:textId="7777777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While there is no fixed mealtime schedule to which everyone must adhere, individuals may jointly decide a dining schedule that works for them.  Individuals do not have to ask if they can have a snack.  In terms of choosing where to eat, there is no assigned seating in the house and individuals are not required to eat in the dining room.</w:t>
            </w:r>
          </w:p>
          <w:p w14:paraId="4E35DD0A" w14:textId="77777777" w:rsidR="00DF428A" w:rsidRPr="00E5167E" w:rsidRDefault="00DF428A" w:rsidP="00465013">
            <w:pPr>
              <w:rPr>
                <w:rFonts w:asciiTheme="minorHAnsi" w:hAnsiTheme="minorHAnsi" w:cstheme="minorHAnsi"/>
                <w:sz w:val="22"/>
                <w:szCs w:val="22"/>
              </w:rPr>
            </w:pPr>
          </w:p>
          <w:p w14:paraId="036DADF1" w14:textId="7777777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Individuals with specific clinical dietary requirements (documented in the person-centered plan) have choice and control within those requirements. For individuals with no such clinical restrictions, while education/training must be provided related to healthy eating, less healthy choices can be made by individuals.  Staff support individuals to balance dietary risks and make informed food choices.</w:t>
            </w:r>
          </w:p>
        </w:tc>
      </w:tr>
      <w:tr w:rsidR="00DF428A" w14:paraId="504E18D4" w14:textId="77777777" w:rsidTr="4A792D6F">
        <w:tc>
          <w:tcPr>
            <w:tcW w:w="1908" w:type="dxa"/>
            <w:vMerge/>
          </w:tcPr>
          <w:p w14:paraId="7538BC25" w14:textId="77777777" w:rsidR="00DF428A" w:rsidRPr="00E5167E" w:rsidRDefault="00DF428A" w:rsidP="00465013">
            <w:pPr>
              <w:jc w:val="center"/>
              <w:rPr>
                <w:rFonts w:asciiTheme="minorHAnsi" w:hAnsiTheme="minorHAnsi" w:cstheme="minorHAnsi"/>
                <w:b/>
                <w:sz w:val="22"/>
                <w:szCs w:val="22"/>
              </w:rPr>
            </w:pPr>
          </w:p>
        </w:tc>
        <w:tc>
          <w:tcPr>
            <w:tcW w:w="2068" w:type="dxa"/>
            <w:shd w:val="clear" w:color="auto" w:fill="D9E2F3" w:themeFill="accent1" w:themeFillTint="33"/>
          </w:tcPr>
          <w:p w14:paraId="1C96DEFD" w14:textId="77777777" w:rsidR="00DF428A" w:rsidRPr="00E5167E" w:rsidRDefault="00DF428A" w:rsidP="00465013">
            <w:pPr>
              <w:jc w:val="center"/>
              <w:rPr>
                <w:rFonts w:asciiTheme="minorHAnsi" w:hAnsiTheme="minorHAnsi" w:cstheme="minorHAnsi"/>
                <w:sz w:val="22"/>
                <w:szCs w:val="22"/>
              </w:rPr>
            </w:pPr>
            <w:r w:rsidRPr="00E5167E">
              <w:rPr>
                <w:rFonts w:asciiTheme="minorHAnsi" w:hAnsiTheme="minorHAnsi" w:cstheme="minorHAnsi"/>
                <w:b/>
                <w:sz w:val="22"/>
                <w:szCs w:val="22"/>
              </w:rPr>
              <w:t>INFORMATION SOURCE</w:t>
            </w:r>
          </w:p>
        </w:tc>
        <w:tc>
          <w:tcPr>
            <w:tcW w:w="3060" w:type="dxa"/>
            <w:shd w:val="clear" w:color="auto" w:fill="D9E2F3" w:themeFill="accent1" w:themeFillTint="33"/>
          </w:tcPr>
          <w:p w14:paraId="62F55A03" w14:textId="77777777" w:rsidR="00DF428A" w:rsidRPr="00E5167E" w:rsidRDefault="00DF428A" w:rsidP="00465013">
            <w:pPr>
              <w:jc w:val="center"/>
              <w:rPr>
                <w:rFonts w:asciiTheme="minorHAnsi" w:hAnsiTheme="minorHAnsi" w:cstheme="minorHAnsi"/>
                <w:sz w:val="22"/>
                <w:szCs w:val="22"/>
              </w:rPr>
            </w:pPr>
            <w:r w:rsidRPr="00E5167E">
              <w:rPr>
                <w:rFonts w:asciiTheme="minorHAnsi" w:hAnsiTheme="minorHAnsi" w:cstheme="minorHAnsi"/>
                <w:b/>
                <w:sz w:val="22"/>
                <w:szCs w:val="22"/>
              </w:rPr>
              <w:t>HOW MEASURED</w:t>
            </w:r>
          </w:p>
        </w:tc>
        <w:tc>
          <w:tcPr>
            <w:tcW w:w="3756" w:type="dxa"/>
            <w:shd w:val="clear" w:color="auto" w:fill="D9E2F3" w:themeFill="accent1" w:themeFillTint="33"/>
          </w:tcPr>
          <w:p w14:paraId="798B1794" w14:textId="77777777" w:rsidR="00DF428A" w:rsidRPr="00E5167E" w:rsidRDefault="00DF428A" w:rsidP="00465013">
            <w:pPr>
              <w:jc w:val="center"/>
              <w:rPr>
                <w:rFonts w:asciiTheme="minorHAnsi" w:hAnsiTheme="minorHAnsi" w:cstheme="minorHAnsi"/>
                <w:sz w:val="22"/>
                <w:szCs w:val="22"/>
              </w:rPr>
            </w:pPr>
            <w:r w:rsidRPr="00E5167E">
              <w:rPr>
                <w:rFonts w:asciiTheme="minorHAnsi" w:hAnsiTheme="minorHAnsi" w:cstheme="minorHAnsi"/>
                <w:b/>
                <w:sz w:val="22"/>
                <w:szCs w:val="22"/>
              </w:rPr>
              <w:t>CRITERIA FOR STANDARD MET</w:t>
            </w:r>
          </w:p>
        </w:tc>
        <w:tc>
          <w:tcPr>
            <w:tcW w:w="3822" w:type="dxa"/>
            <w:shd w:val="clear" w:color="auto" w:fill="D9E2F3" w:themeFill="accent1" w:themeFillTint="33"/>
          </w:tcPr>
          <w:p w14:paraId="68147795" w14:textId="77777777" w:rsidR="00DF428A" w:rsidRPr="00E5167E" w:rsidRDefault="00DF428A" w:rsidP="00465013">
            <w:pPr>
              <w:jc w:val="center"/>
              <w:rPr>
                <w:rFonts w:asciiTheme="minorHAnsi" w:hAnsiTheme="minorHAnsi" w:cstheme="minorHAnsi"/>
                <w:b/>
                <w:sz w:val="22"/>
                <w:szCs w:val="22"/>
              </w:rPr>
            </w:pPr>
            <w:r w:rsidRPr="00E5167E">
              <w:rPr>
                <w:rFonts w:asciiTheme="minorHAnsi" w:hAnsiTheme="minorHAnsi" w:cstheme="minorHAnsi"/>
                <w:b/>
                <w:sz w:val="22"/>
                <w:szCs w:val="22"/>
              </w:rPr>
              <w:t>CRITERIA FOR STANDARD</w:t>
            </w:r>
          </w:p>
          <w:p w14:paraId="743C81D7" w14:textId="77777777" w:rsidR="00DF428A" w:rsidRPr="00E5167E" w:rsidRDefault="00DF428A" w:rsidP="00465013">
            <w:pPr>
              <w:jc w:val="center"/>
              <w:rPr>
                <w:rFonts w:asciiTheme="minorHAnsi" w:hAnsiTheme="minorHAnsi" w:cstheme="minorHAnsi"/>
                <w:sz w:val="22"/>
                <w:szCs w:val="22"/>
              </w:rPr>
            </w:pPr>
            <w:r w:rsidRPr="00E5167E">
              <w:rPr>
                <w:rFonts w:asciiTheme="minorHAnsi" w:hAnsiTheme="minorHAnsi" w:cstheme="minorHAnsi"/>
                <w:b/>
                <w:sz w:val="22"/>
                <w:szCs w:val="22"/>
              </w:rPr>
              <w:t>NOT MET</w:t>
            </w:r>
          </w:p>
        </w:tc>
      </w:tr>
      <w:tr w:rsidR="00DF428A" w14:paraId="287BE87F" w14:textId="77777777" w:rsidTr="4A792D6F">
        <w:trPr>
          <w:trHeight w:val="1007"/>
        </w:trPr>
        <w:tc>
          <w:tcPr>
            <w:tcW w:w="1908" w:type="dxa"/>
            <w:vMerge/>
          </w:tcPr>
          <w:p w14:paraId="5F1B6371" w14:textId="77777777" w:rsidR="00DF428A" w:rsidRPr="00E5167E" w:rsidRDefault="00DF428A" w:rsidP="00465013">
            <w:pPr>
              <w:jc w:val="center"/>
              <w:rPr>
                <w:rFonts w:asciiTheme="minorHAnsi" w:hAnsiTheme="minorHAnsi" w:cstheme="minorHAnsi"/>
                <w:b/>
                <w:sz w:val="22"/>
                <w:szCs w:val="22"/>
              </w:rPr>
            </w:pPr>
          </w:p>
        </w:tc>
        <w:tc>
          <w:tcPr>
            <w:tcW w:w="2068" w:type="dxa"/>
          </w:tcPr>
          <w:p w14:paraId="38C2CB81" w14:textId="7777777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Observation</w:t>
            </w:r>
          </w:p>
          <w:p w14:paraId="2405EB75" w14:textId="77777777" w:rsidR="00DF428A" w:rsidRPr="00E5167E" w:rsidRDefault="00DF428A" w:rsidP="00465013">
            <w:pPr>
              <w:rPr>
                <w:rFonts w:asciiTheme="minorHAnsi" w:hAnsiTheme="minorHAnsi" w:cstheme="minorHAnsi"/>
                <w:sz w:val="22"/>
                <w:szCs w:val="22"/>
              </w:rPr>
            </w:pPr>
          </w:p>
          <w:p w14:paraId="1226A7F2" w14:textId="7777777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Individual interview</w:t>
            </w:r>
          </w:p>
          <w:p w14:paraId="7005AA7B" w14:textId="77777777" w:rsidR="00DF428A" w:rsidRPr="00E5167E" w:rsidRDefault="00DF428A" w:rsidP="00465013">
            <w:pPr>
              <w:rPr>
                <w:rFonts w:asciiTheme="minorHAnsi" w:hAnsiTheme="minorHAnsi" w:cstheme="minorHAnsi"/>
                <w:sz w:val="22"/>
                <w:szCs w:val="22"/>
              </w:rPr>
            </w:pPr>
          </w:p>
          <w:p w14:paraId="246A1A09" w14:textId="7777777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Staff interview</w:t>
            </w:r>
          </w:p>
          <w:p w14:paraId="15758DBC" w14:textId="77777777" w:rsidR="00DF428A" w:rsidRPr="00E5167E" w:rsidRDefault="00DF428A" w:rsidP="00465013">
            <w:pPr>
              <w:rPr>
                <w:rFonts w:asciiTheme="minorHAnsi" w:hAnsiTheme="minorHAnsi" w:cstheme="minorHAnsi"/>
                <w:sz w:val="22"/>
                <w:szCs w:val="22"/>
              </w:rPr>
            </w:pPr>
          </w:p>
          <w:p w14:paraId="59CB1D31" w14:textId="77777777" w:rsidR="00DF428A" w:rsidRPr="00E5167E" w:rsidRDefault="00DF428A" w:rsidP="00465013">
            <w:pPr>
              <w:rPr>
                <w:rFonts w:asciiTheme="minorHAnsi" w:hAnsiTheme="minorHAnsi" w:cstheme="minorHAnsi"/>
                <w:sz w:val="22"/>
                <w:szCs w:val="22"/>
              </w:rPr>
            </w:pPr>
            <w:r w:rsidRPr="00E5167E">
              <w:rPr>
                <w:rFonts w:asciiTheme="minorHAnsi" w:hAnsiTheme="minorHAnsi" w:cstheme="minorHAnsi"/>
                <w:sz w:val="22"/>
                <w:szCs w:val="22"/>
              </w:rPr>
              <w:t>Documentation review</w:t>
            </w:r>
          </w:p>
          <w:p w14:paraId="602BCDF8" w14:textId="77777777" w:rsidR="00DF428A" w:rsidRPr="00E5167E" w:rsidRDefault="00DF428A" w:rsidP="00465013">
            <w:pPr>
              <w:rPr>
                <w:rFonts w:asciiTheme="minorHAnsi" w:hAnsiTheme="minorHAnsi" w:cstheme="minorHAnsi"/>
                <w:sz w:val="22"/>
                <w:szCs w:val="22"/>
              </w:rPr>
            </w:pPr>
          </w:p>
          <w:p w14:paraId="0B8995E3" w14:textId="77777777" w:rsidR="00DF428A" w:rsidRPr="00E5167E" w:rsidRDefault="00DF428A" w:rsidP="00465013">
            <w:pPr>
              <w:rPr>
                <w:rFonts w:asciiTheme="minorHAnsi" w:hAnsiTheme="minorHAnsi" w:cstheme="minorHAnsi"/>
                <w:sz w:val="22"/>
                <w:szCs w:val="22"/>
              </w:rPr>
            </w:pPr>
          </w:p>
        </w:tc>
        <w:tc>
          <w:tcPr>
            <w:tcW w:w="3060" w:type="dxa"/>
          </w:tcPr>
          <w:p w14:paraId="3847E36E" w14:textId="77777777" w:rsidR="00DF428A" w:rsidRPr="00353834" w:rsidRDefault="00DF428A" w:rsidP="00465013">
            <w:pPr>
              <w:rPr>
                <w:rFonts w:asciiTheme="minorHAnsi" w:hAnsiTheme="minorHAnsi" w:cstheme="minorHAnsi"/>
                <w:sz w:val="22"/>
                <w:szCs w:val="22"/>
              </w:rPr>
            </w:pPr>
            <w:r w:rsidRPr="00353834">
              <w:rPr>
                <w:rFonts w:asciiTheme="minorHAnsi" w:hAnsiTheme="minorHAnsi" w:cstheme="minorHAnsi"/>
                <w:sz w:val="22"/>
                <w:szCs w:val="22"/>
              </w:rPr>
              <w:t xml:space="preserve">Determine the individuals’ food preferences and preferred dining times, the people to dine with, and location for eating.  </w:t>
            </w:r>
          </w:p>
          <w:p w14:paraId="38ECD51E" w14:textId="77777777" w:rsidR="00DF428A" w:rsidRPr="00353834" w:rsidRDefault="00DF428A" w:rsidP="00465013">
            <w:pPr>
              <w:rPr>
                <w:rFonts w:asciiTheme="minorHAnsi" w:hAnsiTheme="minorHAnsi" w:cstheme="minorHAnsi"/>
                <w:sz w:val="22"/>
                <w:szCs w:val="22"/>
              </w:rPr>
            </w:pPr>
          </w:p>
          <w:p w14:paraId="70B8B7C9" w14:textId="77777777" w:rsidR="00DF428A" w:rsidRPr="00353834" w:rsidRDefault="00DF428A" w:rsidP="00465013">
            <w:pPr>
              <w:rPr>
                <w:rFonts w:asciiTheme="minorHAnsi" w:hAnsiTheme="minorHAnsi" w:cstheme="minorHAnsi"/>
                <w:sz w:val="22"/>
                <w:szCs w:val="22"/>
              </w:rPr>
            </w:pPr>
            <w:r w:rsidRPr="00353834">
              <w:rPr>
                <w:rFonts w:asciiTheme="minorHAnsi" w:hAnsiTheme="minorHAnsi" w:cstheme="minorHAnsi"/>
                <w:sz w:val="22"/>
                <w:szCs w:val="22"/>
              </w:rPr>
              <w:t>Determine staff’s knowledge of individual’s preferences and the support given to actualize these preferences.</w:t>
            </w:r>
          </w:p>
          <w:p w14:paraId="796F9CB1" w14:textId="77777777" w:rsidR="00DF428A" w:rsidRPr="00353834" w:rsidRDefault="00DF428A" w:rsidP="00465013">
            <w:pPr>
              <w:rPr>
                <w:rFonts w:asciiTheme="minorHAnsi" w:hAnsiTheme="minorHAnsi" w:cstheme="minorHAnsi"/>
                <w:sz w:val="22"/>
                <w:szCs w:val="22"/>
              </w:rPr>
            </w:pPr>
          </w:p>
          <w:p w14:paraId="49DB2A1C" w14:textId="77777777" w:rsidR="00DF428A" w:rsidRPr="00353834" w:rsidRDefault="00DF428A" w:rsidP="00465013">
            <w:pPr>
              <w:rPr>
                <w:rFonts w:asciiTheme="minorHAnsi" w:hAnsiTheme="minorHAnsi" w:cstheme="minorHAnsi"/>
                <w:sz w:val="22"/>
                <w:szCs w:val="22"/>
              </w:rPr>
            </w:pPr>
            <w:r w:rsidRPr="00353834">
              <w:rPr>
                <w:rFonts w:asciiTheme="minorHAnsi" w:hAnsiTheme="minorHAnsi" w:cstheme="minorHAnsi"/>
                <w:sz w:val="22"/>
                <w:szCs w:val="22"/>
              </w:rPr>
              <w:t xml:space="preserve">Assess what current practices are and how choices over what, when and with whom one eats are made.  </w:t>
            </w:r>
          </w:p>
        </w:tc>
        <w:tc>
          <w:tcPr>
            <w:tcW w:w="3756" w:type="dxa"/>
          </w:tcPr>
          <w:p w14:paraId="77EB5F17" w14:textId="743472FF" w:rsidR="00DF428A" w:rsidRPr="00353834" w:rsidRDefault="6ECD1931" w:rsidP="00A876D3">
            <w:pPr>
              <w:pStyle w:val="ListParagraph"/>
              <w:numPr>
                <w:ilvl w:val="0"/>
                <w:numId w:val="53"/>
              </w:numPr>
              <w:ind w:left="344"/>
              <w:rPr>
                <w:rFonts w:asciiTheme="minorHAnsi" w:hAnsiTheme="minorHAnsi" w:cstheme="minorBidi"/>
                <w:sz w:val="22"/>
                <w:szCs w:val="22"/>
              </w:rPr>
            </w:pPr>
            <w:r w:rsidRPr="4A792D6F">
              <w:rPr>
                <w:rFonts w:asciiTheme="minorHAnsi" w:hAnsiTheme="minorHAnsi" w:cstheme="minorBidi"/>
                <w:sz w:val="22"/>
                <w:szCs w:val="22"/>
              </w:rPr>
              <w:t>Staff are knowledgeable concerning individuals</w:t>
            </w:r>
            <w:r w:rsidR="751C8A82" w:rsidRPr="4A792D6F">
              <w:rPr>
                <w:rFonts w:asciiTheme="minorHAnsi" w:hAnsiTheme="minorHAnsi" w:cstheme="minorBidi"/>
                <w:sz w:val="22"/>
                <w:szCs w:val="22"/>
              </w:rPr>
              <w:t>’</w:t>
            </w:r>
            <w:r w:rsidRPr="4A792D6F">
              <w:rPr>
                <w:rFonts w:asciiTheme="minorHAnsi" w:hAnsiTheme="minorHAnsi" w:cstheme="minorBidi"/>
                <w:sz w:val="22"/>
                <w:szCs w:val="22"/>
              </w:rPr>
              <w:t xml:space="preserve"> choices and preferences over what, when, where and with whom they want to eat </w:t>
            </w:r>
          </w:p>
          <w:p w14:paraId="1BABFD47" w14:textId="3BD5EFD7" w:rsidR="00DF428A" w:rsidRPr="00353834" w:rsidRDefault="00DF428A" w:rsidP="00A876D3">
            <w:pPr>
              <w:pStyle w:val="ListParagraph"/>
              <w:numPr>
                <w:ilvl w:val="0"/>
                <w:numId w:val="53"/>
              </w:numPr>
              <w:ind w:left="344"/>
              <w:rPr>
                <w:rFonts w:asciiTheme="minorHAnsi" w:hAnsiTheme="minorHAnsi" w:cstheme="minorHAnsi"/>
                <w:sz w:val="22"/>
                <w:szCs w:val="22"/>
              </w:rPr>
            </w:pPr>
            <w:r w:rsidRPr="00353834">
              <w:rPr>
                <w:rFonts w:asciiTheme="minorHAnsi" w:hAnsiTheme="minorHAnsi" w:cstheme="minorHAnsi"/>
                <w:b/>
                <w:sz w:val="22"/>
                <w:szCs w:val="22"/>
                <w:u w:val="single"/>
              </w:rPr>
              <w:t>and</w:t>
            </w:r>
            <w:r w:rsidRPr="00353834">
              <w:rPr>
                <w:rFonts w:asciiTheme="minorHAnsi" w:hAnsiTheme="minorHAnsi" w:cstheme="minorHAnsi"/>
                <w:sz w:val="22"/>
                <w:szCs w:val="22"/>
              </w:rPr>
              <w:t xml:space="preserve"> staff support these preferences</w:t>
            </w:r>
            <w:r w:rsidR="000412A9" w:rsidRPr="00353834">
              <w:rPr>
                <w:rFonts w:asciiTheme="minorHAnsi" w:hAnsiTheme="minorHAnsi" w:cstheme="minorHAnsi"/>
                <w:sz w:val="22"/>
                <w:szCs w:val="22"/>
              </w:rPr>
              <w:t>.</w:t>
            </w:r>
            <w:r w:rsidRPr="00353834">
              <w:rPr>
                <w:rFonts w:asciiTheme="minorHAnsi" w:hAnsiTheme="minorHAnsi" w:cstheme="minorHAnsi"/>
                <w:sz w:val="22"/>
                <w:szCs w:val="22"/>
              </w:rPr>
              <w:t xml:space="preserve"> </w:t>
            </w:r>
          </w:p>
          <w:p w14:paraId="30205374" w14:textId="77777777" w:rsidR="00DF428A" w:rsidRPr="00353834" w:rsidRDefault="00DF428A" w:rsidP="00A876D3">
            <w:pPr>
              <w:pStyle w:val="ListParagraph"/>
              <w:numPr>
                <w:ilvl w:val="0"/>
                <w:numId w:val="53"/>
              </w:numPr>
              <w:ind w:left="344"/>
              <w:rPr>
                <w:rFonts w:asciiTheme="minorHAnsi" w:hAnsiTheme="minorHAnsi" w:cstheme="minorHAnsi"/>
                <w:sz w:val="22"/>
                <w:szCs w:val="22"/>
              </w:rPr>
            </w:pPr>
            <w:r w:rsidRPr="00353834">
              <w:rPr>
                <w:rFonts w:asciiTheme="minorHAnsi" w:hAnsiTheme="minorHAnsi" w:cstheme="minorHAnsi"/>
                <w:b/>
                <w:sz w:val="22"/>
                <w:szCs w:val="22"/>
                <w:u w:val="single"/>
              </w:rPr>
              <w:t>and</w:t>
            </w:r>
            <w:r w:rsidRPr="00353834">
              <w:rPr>
                <w:rFonts w:asciiTheme="minorHAnsi" w:hAnsiTheme="minorHAnsi" w:cstheme="minorHAnsi"/>
                <w:sz w:val="22"/>
                <w:szCs w:val="22"/>
              </w:rPr>
              <w:t xml:space="preserve"> decisions are individually driven rather than staff controlled.</w:t>
            </w:r>
          </w:p>
        </w:tc>
        <w:tc>
          <w:tcPr>
            <w:tcW w:w="3822" w:type="dxa"/>
          </w:tcPr>
          <w:p w14:paraId="632E47A1" w14:textId="471C4EC3" w:rsidR="00DF428A" w:rsidRPr="00353834" w:rsidRDefault="6ECD1931" w:rsidP="00A876D3">
            <w:pPr>
              <w:pStyle w:val="ListParagraph"/>
              <w:numPr>
                <w:ilvl w:val="0"/>
                <w:numId w:val="53"/>
              </w:numPr>
              <w:ind w:left="344"/>
              <w:rPr>
                <w:rFonts w:asciiTheme="minorHAnsi" w:hAnsiTheme="minorHAnsi" w:cstheme="minorBidi"/>
                <w:sz w:val="22"/>
                <w:szCs w:val="22"/>
              </w:rPr>
            </w:pPr>
            <w:r w:rsidRPr="4A792D6F">
              <w:rPr>
                <w:rFonts w:asciiTheme="minorHAnsi" w:hAnsiTheme="minorHAnsi" w:cstheme="minorBidi"/>
                <w:sz w:val="22"/>
                <w:szCs w:val="22"/>
              </w:rPr>
              <w:t>Staff are not knowledgeable concerning individuals</w:t>
            </w:r>
            <w:r w:rsidR="1D058C03" w:rsidRPr="4A792D6F">
              <w:rPr>
                <w:rFonts w:asciiTheme="minorHAnsi" w:hAnsiTheme="minorHAnsi" w:cstheme="minorBidi"/>
                <w:sz w:val="22"/>
                <w:szCs w:val="22"/>
              </w:rPr>
              <w:t>’</w:t>
            </w:r>
            <w:r w:rsidRPr="4A792D6F">
              <w:rPr>
                <w:rFonts w:asciiTheme="minorHAnsi" w:hAnsiTheme="minorHAnsi" w:cstheme="minorBidi"/>
                <w:sz w:val="22"/>
                <w:szCs w:val="22"/>
              </w:rPr>
              <w:t xml:space="preserve"> choices and preferences over what, when, where and with whom they want to eat </w:t>
            </w:r>
          </w:p>
          <w:p w14:paraId="017ED810" w14:textId="5D6D6E7B" w:rsidR="00DF428A" w:rsidRPr="00353834" w:rsidRDefault="00DF428A" w:rsidP="00A876D3">
            <w:pPr>
              <w:pStyle w:val="ListParagraph"/>
              <w:numPr>
                <w:ilvl w:val="0"/>
                <w:numId w:val="53"/>
              </w:numPr>
              <w:ind w:left="344"/>
              <w:rPr>
                <w:rFonts w:asciiTheme="minorHAnsi" w:hAnsiTheme="minorHAnsi" w:cstheme="minorHAnsi"/>
                <w:sz w:val="22"/>
                <w:szCs w:val="22"/>
              </w:rPr>
            </w:pPr>
            <w:r w:rsidRPr="00353834">
              <w:rPr>
                <w:rFonts w:asciiTheme="minorHAnsi" w:hAnsiTheme="minorHAnsi" w:cstheme="minorHAnsi"/>
                <w:b/>
                <w:sz w:val="22"/>
                <w:szCs w:val="22"/>
                <w:u w:val="single"/>
              </w:rPr>
              <w:t>and/or</w:t>
            </w:r>
            <w:r w:rsidRPr="00353834">
              <w:rPr>
                <w:rFonts w:asciiTheme="minorHAnsi" w:hAnsiTheme="minorHAnsi" w:cstheme="minorHAnsi"/>
                <w:sz w:val="22"/>
                <w:szCs w:val="22"/>
              </w:rPr>
              <w:t xml:space="preserve"> staff do not fully support these preferences</w:t>
            </w:r>
            <w:r w:rsidR="000412A9" w:rsidRPr="00353834">
              <w:rPr>
                <w:rFonts w:asciiTheme="minorHAnsi" w:hAnsiTheme="minorHAnsi" w:cstheme="minorHAnsi"/>
                <w:sz w:val="22"/>
                <w:szCs w:val="22"/>
              </w:rPr>
              <w:t>.</w:t>
            </w:r>
            <w:r w:rsidRPr="00353834">
              <w:rPr>
                <w:rFonts w:asciiTheme="minorHAnsi" w:hAnsiTheme="minorHAnsi" w:cstheme="minorHAnsi"/>
                <w:sz w:val="22"/>
                <w:szCs w:val="22"/>
              </w:rPr>
              <w:t xml:space="preserve"> </w:t>
            </w:r>
          </w:p>
          <w:p w14:paraId="7A3398DA" w14:textId="394CF4C9" w:rsidR="00DF428A" w:rsidRPr="00353834" w:rsidRDefault="00DF428A" w:rsidP="00A876D3">
            <w:pPr>
              <w:pStyle w:val="ListParagraph"/>
              <w:numPr>
                <w:ilvl w:val="0"/>
                <w:numId w:val="53"/>
              </w:numPr>
              <w:ind w:left="344"/>
              <w:rPr>
                <w:rFonts w:asciiTheme="minorHAnsi" w:hAnsiTheme="minorHAnsi" w:cstheme="minorHAnsi"/>
                <w:sz w:val="22"/>
                <w:szCs w:val="22"/>
              </w:rPr>
            </w:pPr>
            <w:r w:rsidRPr="00353834">
              <w:rPr>
                <w:rFonts w:asciiTheme="minorHAnsi" w:hAnsiTheme="minorHAnsi" w:cstheme="minorHAnsi"/>
                <w:b/>
                <w:sz w:val="22"/>
                <w:szCs w:val="22"/>
                <w:u w:val="single"/>
              </w:rPr>
              <w:t>and/or</w:t>
            </w:r>
            <w:r w:rsidRPr="00353834">
              <w:rPr>
                <w:rFonts w:asciiTheme="minorHAnsi" w:hAnsiTheme="minorHAnsi" w:cstheme="minorHAnsi"/>
                <w:sz w:val="22"/>
                <w:szCs w:val="22"/>
              </w:rPr>
              <w:t xml:space="preserve"> decisions are not individually driven.</w:t>
            </w:r>
          </w:p>
        </w:tc>
      </w:tr>
    </w:tbl>
    <w:p w14:paraId="3493148C" w14:textId="77777777" w:rsidR="00DF428A" w:rsidRDefault="00DF428A" w:rsidP="00DF428A">
      <w:pPr>
        <w:rPr>
          <w:b/>
        </w:rPr>
      </w:pPr>
    </w:p>
    <w:tbl>
      <w:tblPr>
        <w:tblStyle w:val="TableGrid"/>
        <w:tblW w:w="0" w:type="auto"/>
        <w:tblLayout w:type="fixed"/>
        <w:tblLook w:val="01E0" w:firstRow="1" w:lastRow="1" w:firstColumn="1" w:lastColumn="1" w:noHBand="0" w:noVBand="0"/>
      </w:tblPr>
      <w:tblGrid>
        <w:gridCol w:w="1908"/>
        <w:gridCol w:w="2068"/>
        <w:gridCol w:w="10638"/>
      </w:tblGrid>
      <w:tr w:rsidR="00DF428A" w14:paraId="36BEB590" w14:textId="77777777" w:rsidTr="68A9C28A">
        <w:tc>
          <w:tcPr>
            <w:tcW w:w="1908" w:type="dxa"/>
          </w:tcPr>
          <w:p w14:paraId="5370B0AC" w14:textId="476F6E64" w:rsidR="00DF428A" w:rsidRPr="00DF428A" w:rsidRDefault="5B852BB6" w:rsidP="00C6331A">
            <w:pPr>
              <w:rPr>
                <w:rFonts w:asciiTheme="minorHAnsi" w:hAnsiTheme="minorHAnsi" w:cstheme="minorHAnsi"/>
                <w:sz w:val="22"/>
                <w:szCs w:val="22"/>
              </w:rPr>
            </w:pPr>
            <w:r w:rsidRPr="00C6331A">
              <w:rPr>
                <w:rFonts w:asciiTheme="minorHAnsi" w:hAnsiTheme="minorHAnsi" w:cstheme="minorBidi"/>
                <w:b/>
                <w:bCs/>
                <w:sz w:val="22"/>
                <w:szCs w:val="22"/>
                <w:highlight w:val="magenta"/>
              </w:rPr>
              <w:t>C54.</w:t>
            </w:r>
            <w:r w:rsidRPr="00C6331A">
              <w:rPr>
                <w:rFonts w:asciiTheme="minorHAnsi" w:hAnsiTheme="minorHAnsi" w:cstheme="minorBidi"/>
                <w:sz w:val="22"/>
                <w:szCs w:val="22"/>
                <w:highlight w:val="magenta"/>
              </w:rPr>
              <w:t xml:space="preserve"> Individuals have the assistive technology and/or modifications to maximize independence.</w:t>
            </w:r>
          </w:p>
        </w:tc>
        <w:tc>
          <w:tcPr>
            <w:tcW w:w="2068" w:type="dxa"/>
            <w:shd w:val="clear" w:color="auto" w:fill="D9E2F3" w:themeFill="accent1" w:themeFillTint="33"/>
          </w:tcPr>
          <w:p w14:paraId="06A3A654" w14:textId="7D67B6E9" w:rsidR="001249A4" w:rsidRDefault="000C410D" w:rsidP="00465013">
            <w:pPr>
              <w:rPr>
                <w:rFonts w:asciiTheme="minorHAnsi" w:hAnsiTheme="minorHAnsi" w:cstheme="minorHAnsi"/>
                <w:b/>
                <w:sz w:val="22"/>
                <w:szCs w:val="22"/>
              </w:rPr>
            </w:pPr>
            <w:r>
              <w:rPr>
                <w:rFonts w:asciiTheme="minorHAnsi" w:hAnsiTheme="minorHAnsi" w:cstheme="minorHAnsi"/>
                <w:b/>
                <w:sz w:val="22"/>
                <w:szCs w:val="22"/>
              </w:rPr>
              <w:t>7.04 (1) e 1</w:t>
            </w:r>
          </w:p>
          <w:p w14:paraId="13E8181B" w14:textId="77777777" w:rsidR="001249A4" w:rsidRDefault="001249A4" w:rsidP="00465013">
            <w:pPr>
              <w:rPr>
                <w:rFonts w:asciiTheme="minorHAnsi" w:hAnsiTheme="minorHAnsi" w:cstheme="minorHAnsi"/>
                <w:b/>
                <w:sz w:val="22"/>
                <w:szCs w:val="22"/>
              </w:rPr>
            </w:pPr>
          </w:p>
          <w:p w14:paraId="7A5AE2FD" w14:textId="77777777" w:rsidR="00030FAE" w:rsidRDefault="00030FAE" w:rsidP="00465013">
            <w:pPr>
              <w:rPr>
                <w:rFonts w:asciiTheme="minorHAnsi" w:hAnsiTheme="minorHAnsi" w:cstheme="minorHAnsi"/>
                <w:b/>
                <w:sz w:val="22"/>
                <w:szCs w:val="22"/>
              </w:rPr>
            </w:pPr>
          </w:p>
          <w:p w14:paraId="548FD220" w14:textId="77777777" w:rsidR="00030FAE" w:rsidRDefault="00030FAE" w:rsidP="00465013">
            <w:pPr>
              <w:rPr>
                <w:rFonts w:asciiTheme="minorHAnsi" w:hAnsiTheme="minorHAnsi" w:cstheme="minorHAnsi"/>
                <w:b/>
                <w:sz w:val="22"/>
                <w:szCs w:val="22"/>
              </w:rPr>
            </w:pPr>
          </w:p>
          <w:p w14:paraId="2536AB26" w14:textId="1B145730" w:rsidR="00DF428A" w:rsidRPr="00DF428A" w:rsidRDefault="00DF428A" w:rsidP="00465013">
            <w:pPr>
              <w:rPr>
                <w:rFonts w:asciiTheme="minorHAnsi" w:hAnsiTheme="minorHAnsi" w:cstheme="minorHAnsi"/>
                <w:b/>
                <w:sz w:val="22"/>
                <w:szCs w:val="22"/>
              </w:rPr>
            </w:pPr>
          </w:p>
        </w:tc>
        <w:tc>
          <w:tcPr>
            <w:tcW w:w="10638" w:type="dxa"/>
            <w:shd w:val="clear" w:color="auto" w:fill="auto"/>
          </w:tcPr>
          <w:p w14:paraId="158B3133" w14:textId="77777777" w:rsidR="00DF428A" w:rsidRDefault="001249A4" w:rsidP="00465013">
            <w:pPr>
              <w:rPr>
                <w:rFonts w:asciiTheme="minorHAnsi" w:hAnsiTheme="minorHAnsi" w:cstheme="minorHAnsi"/>
                <w:sz w:val="22"/>
                <w:szCs w:val="22"/>
              </w:rPr>
            </w:pPr>
            <w:r w:rsidRPr="00030FAE">
              <w:rPr>
                <w:rFonts w:asciiTheme="minorHAnsi" w:hAnsiTheme="minorHAnsi" w:cstheme="minorHAnsi"/>
                <w:sz w:val="22"/>
                <w:szCs w:val="22"/>
              </w:rPr>
              <w:t xml:space="preserve">Assessment, training, education, supports and services necessary for the individual to meet the goals in the individual's ISP, to acquire skills that increase self-reliance and that are necessary to achieve desired and valued outcomes 1. For providers of residential supports and individualized home supports, the supports and services include skills training and supports to maximize an individual's independence and performance of household activities and routines, participation in community recreational, cultural and leisure activities, </w:t>
            </w:r>
            <w:r w:rsidR="000C410D" w:rsidRPr="00030FAE">
              <w:rPr>
                <w:rFonts w:asciiTheme="minorHAnsi" w:hAnsiTheme="minorHAnsi" w:cstheme="minorHAnsi"/>
                <w:sz w:val="22"/>
                <w:szCs w:val="22"/>
              </w:rPr>
              <w:t>…</w:t>
            </w:r>
          </w:p>
          <w:p w14:paraId="0EF5BBDE" w14:textId="77777777" w:rsidR="00C6331A" w:rsidRDefault="00C6331A" w:rsidP="00465013">
            <w:pPr>
              <w:rPr>
                <w:rFonts w:asciiTheme="minorHAnsi" w:hAnsiTheme="minorHAnsi" w:cstheme="minorHAnsi"/>
                <w:sz w:val="22"/>
                <w:szCs w:val="22"/>
              </w:rPr>
            </w:pPr>
          </w:p>
          <w:p w14:paraId="1B425956" w14:textId="77777777" w:rsidR="00C6331A" w:rsidRPr="00E0547F" w:rsidRDefault="00C6331A" w:rsidP="00C6331A">
            <w:pPr>
              <w:shd w:val="clear" w:color="auto" w:fill="D9E2F3" w:themeFill="accent1" w:themeFillTint="33"/>
              <w:rPr>
                <w:rFonts w:asciiTheme="minorHAnsi" w:hAnsiTheme="minorHAnsi" w:cstheme="minorHAnsi"/>
                <w:b/>
                <w:sz w:val="22"/>
                <w:szCs w:val="22"/>
              </w:rPr>
            </w:pPr>
            <w:r w:rsidRPr="003D285F">
              <w:rPr>
                <w:rFonts w:asciiTheme="minorHAnsi" w:hAnsiTheme="minorHAnsi" w:cstheme="minorHAnsi"/>
                <w:b/>
                <w:sz w:val="22"/>
                <w:szCs w:val="22"/>
                <w:highlight w:val="magenta"/>
              </w:rPr>
              <w:t>GUIDELINES:  PLEASE NOTE THIS INDICATOR NO</w:t>
            </w:r>
            <w:r>
              <w:rPr>
                <w:rFonts w:asciiTheme="minorHAnsi" w:hAnsiTheme="minorHAnsi" w:cstheme="minorHAnsi"/>
                <w:b/>
                <w:sz w:val="22"/>
                <w:szCs w:val="22"/>
                <w:highlight w:val="magenta"/>
              </w:rPr>
              <w:t xml:space="preserve"> </w:t>
            </w:r>
            <w:r w:rsidRPr="003D285F">
              <w:rPr>
                <w:rFonts w:asciiTheme="minorHAnsi" w:hAnsiTheme="minorHAnsi" w:cstheme="minorHAnsi"/>
                <w:b/>
                <w:sz w:val="22"/>
                <w:szCs w:val="22"/>
                <w:highlight w:val="magenta"/>
              </w:rPr>
              <w:t>LONGER PRESENT AS OF 5/1/22</w:t>
            </w:r>
          </w:p>
          <w:p w14:paraId="26200DD0" w14:textId="369BB82F" w:rsidR="00C6331A" w:rsidRPr="00DF428A" w:rsidRDefault="00C6331A" w:rsidP="00465013">
            <w:pPr>
              <w:rPr>
                <w:rFonts w:asciiTheme="minorHAnsi" w:hAnsiTheme="minorHAnsi" w:cstheme="minorHAnsi"/>
                <w:sz w:val="22"/>
                <w:szCs w:val="22"/>
              </w:rPr>
            </w:pPr>
          </w:p>
        </w:tc>
      </w:tr>
    </w:tbl>
    <w:p w14:paraId="15BE3A28" w14:textId="177B9EBD" w:rsidR="00DF428A" w:rsidRDefault="00DF428A" w:rsidP="00897223">
      <w:pPr>
        <w:rPr>
          <w:b/>
        </w:rPr>
      </w:pPr>
    </w:p>
    <w:p w14:paraId="7C8574D3" w14:textId="26DFBD63" w:rsidR="00A30768" w:rsidRDefault="00A30768" w:rsidP="00897223">
      <w:pPr>
        <w:rPr>
          <w:b/>
        </w:rPr>
      </w:pPr>
    </w:p>
    <w:p w14:paraId="707146D2" w14:textId="44B6C78C" w:rsidR="00A30768" w:rsidRDefault="00A30768" w:rsidP="00897223">
      <w:pPr>
        <w:rPr>
          <w:b/>
        </w:rPr>
      </w:pPr>
    </w:p>
    <w:p w14:paraId="33121702" w14:textId="580976B3" w:rsidR="00A30768" w:rsidRDefault="00A30768" w:rsidP="00897223">
      <w:pPr>
        <w:rPr>
          <w:b/>
        </w:rPr>
      </w:pPr>
    </w:p>
    <w:p w14:paraId="7E1B9C19" w14:textId="04405A94" w:rsidR="00A30768" w:rsidRDefault="00A30768" w:rsidP="00897223">
      <w:pPr>
        <w:rPr>
          <w:b/>
        </w:rPr>
      </w:pPr>
    </w:p>
    <w:p w14:paraId="18DF9E4D" w14:textId="55C8BB59" w:rsidR="00A30768" w:rsidRDefault="00A30768" w:rsidP="00897223">
      <w:pPr>
        <w:rPr>
          <w:b/>
        </w:rPr>
      </w:pPr>
    </w:p>
    <w:p w14:paraId="10C83B33" w14:textId="6C93BC49" w:rsidR="00A30768" w:rsidRDefault="00A30768" w:rsidP="00897223">
      <w:pPr>
        <w:rPr>
          <w:b/>
        </w:rPr>
      </w:pPr>
    </w:p>
    <w:p w14:paraId="7AAB3587" w14:textId="1531635F" w:rsidR="00A30768" w:rsidRDefault="00A30768" w:rsidP="00897223">
      <w:pPr>
        <w:rPr>
          <w:b/>
        </w:rPr>
      </w:pPr>
    </w:p>
    <w:p w14:paraId="22BDF992" w14:textId="6D1C2982" w:rsidR="00A30768" w:rsidRDefault="00A30768" w:rsidP="00897223">
      <w:pPr>
        <w:rPr>
          <w:b/>
        </w:rPr>
      </w:pPr>
    </w:p>
    <w:p w14:paraId="6C714767" w14:textId="50CD18E7" w:rsidR="00A30768" w:rsidRDefault="00A30768" w:rsidP="00897223">
      <w:pPr>
        <w:rPr>
          <w:b/>
        </w:rPr>
      </w:pPr>
    </w:p>
    <w:p w14:paraId="674131B4" w14:textId="4B1CB3C9" w:rsidR="00A30768" w:rsidRDefault="00A30768" w:rsidP="00897223">
      <w:pPr>
        <w:rPr>
          <w:b/>
        </w:rPr>
      </w:pPr>
    </w:p>
    <w:p w14:paraId="272A075A" w14:textId="1268DFAA" w:rsidR="00A30768" w:rsidRDefault="00A30768" w:rsidP="00897223">
      <w:pPr>
        <w:rPr>
          <w:b/>
        </w:rPr>
      </w:pPr>
    </w:p>
    <w:p w14:paraId="5C5939AC" w14:textId="66066F2C" w:rsidR="00A30768" w:rsidRDefault="00A30768" w:rsidP="00897223">
      <w:pPr>
        <w:rPr>
          <w:b/>
        </w:rPr>
      </w:pPr>
    </w:p>
    <w:p w14:paraId="6E59FAFF" w14:textId="77777777" w:rsidR="00612EA6" w:rsidRPr="00612EA6" w:rsidRDefault="00612EA6" w:rsidP="00E10815"/>
    <w:sectPr w:rsidR="00612EA6" w:rsidRPr="00612EA6" w:rsidSect="00A056FB">
      <w:footerReference w:type="defaul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ED84" w14:textId="77777777" w:rsidR="001B595D" w:rsidRDefault="001B595D" w:rsidP="00A376EA">
      <w:r>
        <w:separator/>
      </w:r>
    </w:p>
  </w:endnote>
  <w:endnote w:type="continuationSeparator" w:id="0">
    <w:p w14:paraId="3B1043B5" w14:textId="77777777" w:rsidR="001B595D" w:rsidRDefault="001B595D" w:rsidP="00A376EA">
      <w:r>
        <w:continuationSeparator/>
      </w:r>
    </w:p>
  </w:endnote>
  <w:endnote w:type="continuationNotice" w:id="1">
    <w:p w14:paraId="471F7A47" w14:textId="77777777" w:rsidR="001B595D" w:rsidRDefault="001B5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426874"/>
      <w:docPartObj>
        <w:docPartGallery w:val="Page Numbers (Bottom of Page)"/>
        <w:docPartUnique/>
      </w:docPartObj>
    </w:sdtPr>
    <w:sdtContent>
      <w:sdt>
        <w:sdtPr>
          <w:id w:val="-1390885127"/>
          <w:docPartObj>
            <w:docPartGallery w:val="Page Numbers (Top of Page)"/>
            <w:docPartUnique/>
          </w:docPartObj>
        </w:sdtPr>
        <w:sdtContent>
          <w:p w14:paraId="50A1F36E" w14:textId="7A28CB5A" w:rsidR="003C0728" w:rsidRDefault="003C07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991035" w14:textId="29DD74E9" w:rsidR="00D15557" w:rsidRDefault="003C0728" w:rsidP="00D22B9A">
    <w:pPr>
      <w:pStyle w:val="Footer"/>
    </w:pPr>
    <w:r>
      <w:t>Revised 2/22; effective 5/1/2</w:t>
    </w:r>
    <w:r w:rsidR="004F784E">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142895"/>
      <w:docPartObj>
        <w:docPartGallery w:val="Page Numbers (Bottom of Page)"/>
        <w:docPartUnique/>
      </w:docPartObj>
    </w:sdtPr>
    <w:sdtContent>
      <w:sdt>
        <w:sdtPr>
          <w:id w:val="-1769616900"/>
          <w:docPartObj>
            <w:docPartGallery w:val="Page Numbers (Top of Page)"/>
            <w:docPartUnique/>
          </w:docPartObj>
        </w:sdtPr>
        <w:sdtContent>
          <w:p w14:paraId="60BF8048" w14:textId="505796F5" w:rsidR="00E56A2D" w:rsidRDefault="00E56A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28B517" w14:textId="4583DFCD" w:rsidR="00BA040C" w:rsidRPr="00BA040C" w:rsidRDefault="008B6115">
    <w:pPr>
      <w:pStyle w:val="Footer"/>
      <w:rPr>
        <w:sz w:val="20"/>
        <w:szCs w:val="20"/>
      </w:rPr>
    </w:pPr>
    <w:r>
      <w:rPr>
        <w:sz w:val="20"/>
        <w:szCs w:val="20"/>
      </w:rPr>
      <w:t>Revised 2/22; effective 5/1/22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16C72" w14:textId="77777777" w:rsidR="001B595D" w:rsidRDefault="001B595D" w:rsidP="00A376EA">
      <w:r>
        <w:separator/>
      </w:r>
    </w:p>
  </w:footnote>
  <w:footnote w:type="continuationSeparator" w:id="0">
    <w:p w14:paraId="3D2905C4" w14:textId="77777777" w:rsidR="001B595D" w:rsidRDefault="001B595D" w:rsidP="00A376EA">
      <w:r>
        <w:continuationSeparator/>
      </w:r>
    </w:p>
  </w:footnote>
  <w:footnote w:type="continuationNotice" w:id="1">
    <w:p w14:paraId="472E54C1" w14:textId="77777777" w:rsidR="001B595D" w:rsidRDefault="001B59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03F"/>
    <w:multiLevelType w:val="hybridMultilevel"/>
    <w:tmpl w:val="77B83D6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FC60DB"/>
    <w:multiLevelType w:val="hybridMultilevel"/>
    <w:tmpl w:val="0E9CD740"/>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13651"/>
    <w:multiLevelType w:val="hybridMultilevel"/>
    <w:tmpl w:val="947282AA"/>
    <w:lvl w:ilvl="0" w:tplc="5852C90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52009"/>
    <w:multiLevelType w:val="hybridMultilevel"/>
    <w:tmpl w:val="5CD0F8F2"/>
    <w:lvl w:ilvl="0" w:tplc="050E343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D61CB"/>
    <w:multiLevelType w:val="hybridMultilevel"/>
    <w:tmpl w:val="F8AA59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4252BCE"/>
    <w:multiLevelType w:val="hybridMultilevel"/>
    <w:tmpl w:val="21CCF5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B0485"/>
    <w:multiLevelType w:val="hybridMultilevel"/>
    <w:tmpl w:val="1C30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C0305"/>
    <w:multiLevelType w:val="hybridMultilevel"/>
    <w:tmpl w:val="3362C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6F164F"/>
    <w:multiLevelType w:val="hybridMultilevel"/>
    <w:tmpl w:val="FB00E7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6B2BA2"/>
    <w:multiLevelType w:val="hybridMultilevel"/>
    <w:tmpl w:val="420C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919C1"/>
    <w:multiLevelType w:val="hybridMultilevel"/>
    <w:tmpl w:val="C246822A"/>
    <w:lvl w:ilvl="0" w:tplc="2776644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29AD"/>
    <w:multiLevelType w:val="hybridMultilevel"/>
    <w:tmpl w:val="0F56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36A77"/>
    <w:multiLevelType w:val="hybridMultilevel"/>
    <w:tmpl w:val="37B47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04B03CE"/>
    <w:multiLevelType w:val="hybridMultilevel"/>
    <w:tmpl w:val="2A2A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4E7BA1"/>
    <w:multiLevelType w:val="hybridMultilevel"/>
    <w:tmpl w:val="C0A06BF0"/>
    <w:lvl w:ilvl="0" w:tplc="413E46B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82A1C"/>
    <w:multiLevelType w:val="hybridMultilevel"/>
    <w:tmpl w:val="3FF0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4E6D8F"/>
    <w:multiLevelType w:val="hybridMultilevel"/>
    <w:tmpl w:val="00086A48"/>
    <w:lvl w:ilvl="0" w:tplc="A4C24F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E16F3E"/>
    <w:multiLevelType w:val="hybridMultilevel"/>
    <w:tmpl w:val="CB864C2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FA2651"/>
    <w:multiLevelType w:val="hybridMultilevel"/>
    <w:tmpl w:val="62A2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033EA2"/>
    <w:multiLevelType w:val="hybridMultilevel"/>
    <w:tmpl w:val="CCB263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51419AE"/>
    <w:multiLevelType w:val="hybridMultilevel"/>
    <w:tmpl w:val="3AF4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2407BB"/>
    <w:multiLevelType w:val="hybridMultilevel"/>
    <w:tmpl w:val="122ECA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5461B1D"/>
    <w:multiLevelType w:val="hybridMultilevel"/>
    <w:tmpl w:val="BDBA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EA5F6D"/>
    <w:multiLevelType w:val="hybridMultilevel"/>
    <w:tmpl w:val="53CC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446357"/>
    <w:multiLevelType w:val="hybridMultilevel"/>
    <w:tmpl w:val="81AAD3E2"/>
    <w:lvl w:ilvl="0" w:tplc="2BCC8850">
      <w:numFmt w:val="none"/>
      <w:lvlText w:val=""/>
      <w:lvlJc w:val="left"/>
      <w:pPr>
        <w:tabs>
          <w:tab w:val="num" w:pos="360"/>
        </w:tabs>
      </w:pPr>
    </w:lvl>
    <w:lvl w:ilvl="1" w:tplc="00B69BC6">
      <w:start w:val="1"/>
      <w:numFmt w:val="lowerLetter"/>
      <w:lvlText w:val="%2."/>
      <w:lvlJc w:val="left"/>
      <w:pPr>
        <w:ind w:left="1440" w:hanging="360"/>
      </w:pPr>
    </w:lvl>
    <w:lvl w:ilvl="2" w:tplc="641C0C58">
      <w:start w:val="1"/>
      <w:numFmt w:val="lowerRoman"/>
      <w:lvlText w:val="%3."/>
      <w:lvlJc w:val="right"/>
      <w:pPr>
        <w:ind w:left="2160" w:hanging="180"/>
      </w:pPr>
    </w:lvl>
    <w:lvl w:ilvl="3" w:tplc="D9E23416">
      <w:start w:val="1"/>
      <w:numFmt w:val="decimal"/>
      <w:lvlText w:val="%4."/>
      <w:lvlJc w:val="left"/>
      <w:pPr>
        <w:ind w:left="2880" w:hanging="360"/>
      </w:pPr>
    </w:lvl>
    <w:lvl w:ilvl="4" w:tplc="A6E2A494">
      <w:start w:val="1"/>
      <w:numFmt w:val="lowerLetter"/>
      <w:lvlText w:val="%5."/>
      <w:lvlJc w:val="left"/>
      <w:pPr>
        <w:ind w:left="3600" w:hanging="360"/>
      </w:pPr>
    </w:lvl>
    <w:lvl w:ilvl="5" w:tplc="400460C4">
      <w:start w:val="1"/>
      <w:numFmt w:val="lowerRoman"/>
      <w:lvlText w:val="%6."/>
      <w:lvlJc w:val="right"/>
      <w:pPr>
        <w:ind w:left="4320" w:hanging="180"/>
      </w:pPr>
    </w:lvl>
    <w:lvl w:ilvl="6" w:tplc="994C781C">
      <w:start w:val="1"/>
      <w:numFmt w:val="decimal"/>
      <w:lvlText w:val="%7."/>
      <w:lvlJc w:val="left"/>
      <w:pPr>
        <w:ind w:left="5040" w:hanging="360"/>
      </w:pPr>
    </w:lvl>
    <w:lvl w:ilvl="7" w:tplc="641883F6">
      <w:start w:val="1"/>
      <w:numFmt w:val="lowerLetter"/>
      <w:lvlText w:val="%8."/>
      <w:lvlJc w:val="left"/>
      <w:pPr>
        <w:ind w:left="5760" w:hanging="360"/>
      </w:pPr>
    </w:lvl>
    <w:lvl w:ilvl="8" w:tplc="0192C10E">
      <w:start w:val="1"/>
      <w:numFmt w:val="lowerRoman"/>
      <w:lvlText w:val="%9."/>
      <w:lvlJc w:val="right"/>
      <w:pPr>
        <w:ind w:left="6480" w:hanging="180"/>
      </w:pPr>
    </w:lvl>
  </w:abstractNum>
  <w:abstractNum w:abstractNumId="25" w15:restartNumberingAfterBreak="0">
    <w:nsid w:val="2BF340FE"/>
    <w:multiLevelType w:val="hybridMultilevel"/>
    <w:tmpl w:val="3D80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3329CF"/>
    <w:multiLevelType w:val="hybridMultilevel"/>
    <w:tmpl w:val="C1EA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E90CC8"/>
    <w:multiLevelType w:val="hybridMultilevel"/>
    <w:tmpl w:val="2C18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BF1855"/>
    <w:multiLevelType w:val="hybridMultilevel"/>
    <w:tmpl w:val="74FE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1617F1"/>
    <w:multiLevelType w:val="hybridMultilevel"/>
    <w:tmpl w:val="082A7F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3DE7770"/>
    <w:multiLevelType w:val="hybridMultilevel"/>
    <w:tmpl w:val="8670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A40438"/>
    <w:multiLevelType w:val="hybridMultilevel"/>
    <w:tmpl w:val="B95A68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85E4032"/>
    <w:multiLevelType w:val="hybridMultilevel"/>
    <w:tmpl w:val="DA1C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916E88"/>
    <w:multiLevelType w:val="hybridMultilevel"/>
    <w:tmpl w:val="5D22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EBE4B61"/>
    <w:multiLevelType w:val="hybridMultilevel"/>
    <w:tmpl w:val="DECC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ED50D1"/>
    <w:multiLevelType w:val="hybridMultilevel"/>
    <w:tmpl w:val="4072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A560C6"/>
    <w:multiLevelType w:val="hybridMultilevel"/>
    <w:tmpl w:val="4EDA92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400A7CE6"/>
    <w:multiLevelType w:val="hybridMultilevel"/>
    <w:tmpl w:val="96E69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2050C50"/>
    <w:multiLevelType w:val="hybridMultilevel"/>
    <w:tmpl w:val="AD94B8C2"/>
    <w:lvl w:ilvl="0" w:tplc="AD6CB48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2BC645B"/>
    <w:multiLevelType w:val="hybridMultilevel"/>
    <w:tmpl w:val="9E465C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4150DBB"/>
    <w:multiLevelType w:val="hybridMultilevel"/>
    <w:tmpl w:val="1AE06C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4B8080E"/>
    <w:multiLevelType w:val="hybridMultilevel"/>
    <w:tmpl w:val="C9C8B1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CC11F7"/>
    <w:multiLevelType w:val="hybridMultilevel"/>
    <w:tmpl w:val="DBEE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4D3763"/>
    <w:multiLevelType w:val="hybridMultilevel"/>
    <w:tmpl w:val="0E38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123F3A"/>
    <w:multiLevelType w:val="hybridMultilevel"/>
    <w:tmpl w:val="FFFFFFFF"/>
    <w:lvl w:ilvl="0" w:tplc="BB4A7B46">
      <w:numFmt w:val="none"/>
      <w:lvlText w:val=""/>
      <w:lvlJc w:val="left"/>
      <w:pPr>
        <w:tabs>
          <w:tab w:val="num" w:pos="360"/>
        </w:tabs>
      </w:pPr>
    </w:lvl>
    <w:lvl w:ilvl="1" w:tplc="A2947818">
      <w:start w:val="1"/>
      <w:numFmt w:val="lowerLetter"/>
      <w:lvlText w:val="%2."/>
      <w:lvlJc w:val="left"/>
      <w:pPr>
        <w:ind w:left="1440" w:hanging="360"/>
      </w:pPr>
    </w:lvl>
    <w:lvl w:ilvl="2" w:tplc="94564682">
      <w:start w:val="1"/>
      <w:numFmt w:val="lowerRoman"/>
      <w:lvlText w:val="%3."/>
      <w:lvlJc w:val="right"/>
      <w:pPr>
        <w:ind w:left="2160" w:hanging="180"/>
      </w:pPr>
    </w:lvl>
    <w:lvl w:ilvl="3" w:tplc="3A0E9BC4">
      <w:start w:val="1"/>
      <w:numFmt w:val="decimal"/>
      <w:lvlText w:val="%4."/>
      <w:lvlJc w:val="left"/>
      <w:pPr>
        <w:ind w:left="2880" w:hanging="360"/>
      </w:pPr>
    </w:lvl>
    <w:lvl w:ilvl="4" w:tplc="3DAECF78">
      <w:start w:val="1"/>
      <w:numFmt w:val="lowerLetter"/>
      <w:lvlText w:val="%5."/>
      <w:lvlJc w:val="left"/>
      <w:pPr>
        <w:ind w:left="3600" w:hanging="360"/>
      </w:pPr>
    </w:lvl>
    <w:lvl w:ilvl="5" w:tplc="CE9E2010">
      <w:start w:val="1"/>
      <w:numFmt w:val="lowerRoman"/>
      <w:lvlText w:val="%6."/>
      <w:lvlJc w:val="right"/>
      <w:pPr>
        <w:ind w:left="4320" w:hanging="180"/>
      </w:pPr>
    </w:lvl>
    <w:lvl w:ilvl="6" w:tplc="4FF273A4">
      <w:start w:val="1"/>
      <w:numFmt w:val="decimal"/>
      <w:lvlText w:val="%7."/>
      <w:lvlJc w:val="left"/>
      <w:pPr>
        <w:ind w:left="5040" w:hanging="360"/>
      </w:pPr>
    </w:lvl>
    <w:lvl w:ilvl="7" w:tplc="F618AFE8">
      <w:start w:val="1"/>
      <w:numFmt w:val="lowerLetter"/>
      <w:lvlText w:val="%8."/>
      <w:lvlJc w:val="left"/>
      <w:pPr>
        <w:ind w:left="5760" w:hanging="360"/>
      </w:pPr>
    </w:lvl>
    <w:lvl w:ilvl="8" w:tplc="DB8899F6">
      <w:start w:val="1"/>
      <w:numFmt w:val="lowerRoman"/>
      <w:lvlText w:val="%9."/>
      <w:lvlJc w:val="right"/>
      <w:pPr>
        <w:ind w:left="6480" w:hanging="180"/>
      </w:pPr>
    </w:lvl>
  </w:abstractNum>
  <w:abstractNum w:abstractNumId="45" w15:restartNumberingAfterBreak="0">
    <w:nsid w:val="47CC1AC7"/>
    <w:multiLevelType w:val="hybridMultilevel"/>
    <w:tmpl w:val="FFFFFFFF"/>
    <w:lvl w:ilvl="0" w:tplc="D1462BC0">
      <w:start w:val="1"/>
      <w:numFmt w:val="bullet"/>
      <w:lvlText w:val=""/>
      <w:lvlJc w:val="left"/>
      <w:pPr>
        <w:ind w:left="360" w:hanging="360"/>
      </w:pPr>
      <w:rPr>
        <w:rFonts w:ascii="Symbol" w:hAnsi="Symbol" w:hint="default"/>
      </w:rPr>
    </w:lvl>
    <w:lvl w:ilvl="1" w:tplc="AB346D5A">
      <w:start w:val="1"/>
      <w:numFmt w:val="bullet"/>
      <w:lvlText w:val="o"/>
      <w:lvlJc w:val="left"/>
      <w:pPr>
        <w:ind w:left="1080" w:hanging="360"/>
      </w:pPr>
      <w:rPr>
        <w:rFonts w:ascii="Courier New" w:hAnsi="Courier New" w:hint="default"/>
      </w:rPr>
    </w:lvl>
    <w:lvl w:ilvl="2" w:tplc="97B2FEF4">
      <w:start w:val="1"/>
      <w:numFmt w:val="bullet"/>
      <w:lvlText w:val=""/>
      <w:lvlJc w:val="left"/>
      <w:pPr>
        <w:ind w:left="1800" w:hanging="360"/>
      </w:pPr>
      <w:rPr>
        <w:rFonts w:ascii="Wingdings" w:hAnsi="Wingdings" w:hint="default"/>
      </w:rPr>
    </w:lvl>
    <w:lvl w:ilvl="3" w:tplc="7E0ABDA6">
      <w:start w:val="1"/>
      <w:numFmt w:val="bullet"/>
      <w:lvlText w:val=""/>
      <w:lvlJc w:val="left"/>
      <w:pPr>
        <w:ind w:left="2520" w:hanging="360"/>
      </w:pPr>
      <w:rPr>
        <w:rFonts w:ascii="Symbol" w:hAnsi="Symbol" w:hint="default"/>
      </w:rPr>
    </w:lvl>
    <w:lvl w:ilvl="4" w:tplc="024464CC">
      <w:start w:val="1"/>
      <w:numFmt w:val="bullet"/>
      <w:lvlText w:val="o"/>
      <w:lvlJc w:val="left"/>
      <w:pPr>
        <w:ind w:left="3240" w:hanging="360"/>
      </w:pPr>
      <w:rPr>
        <w:rFonts w:ascii="Courier New" w:hAnsi="Courier New" w:hint="default"/>
      </w:rPr>
    </w:lvl>
    <w:lvl w:ilvl="5" w:tplc="4D5658F6">
      <w:start w:val="1"/>
      <w:numFmt w:val="bullet"/>
      <w:lvlText w:val=""/>
      <w:lvlJc w:val="left"/>
      <w:pPr>
        <w:ind w:left="3960" w:hanging="360"/>
      </w:pPr>
      <w:rPr>
        <w:rFonts w:ascii="Wingdings" w:hAnsi="Wingdings" w:hint="default"/>
      </w:rPr>
    </w:lvl>
    <w:lvl w:ilvl="6" w:tplc="290E59A2">
      <w:start w:val="1"/>
      <w:numFmt w:val="bullet"/>
      <w:lvlText w:val=""/>
      <w:lvlJc w:val="left"/>
      <w:pPr>
        <w:ind w:left="4680" w:hanging="360"/>
      </w:pPr>
      <w:rPr>
        <w:rFonts w:ascii="Symbol" w:hAnsi="Symbol" w:hint="default"/>
      </w:rPr>
    </w:lvl>
    <w:lvl w:ilvl="7" w:tplc="01080CA4">
      <w:start w:val="1"/>
      <w:numFmt w:val="bullet"/>
      <w:lvlText w:val="o"/>
      <w:lvlJc w:val="left"/>
      <w:pPr>
        <w:ind w:left="5400" w:hanging="360"/>
      </w:pPr>
      <w:rPr>
        <w:rFonts w:ascii="Courier New" w:hAnsi="Courier New" w:hint="default"/>
      </w:rPr>
    </w:lvl>
    <w:lvl w:ilvl="8" w:tplc="54C0D784">
      <w:start w:val="1"/>
      <w:numFmt w:val="bullet"/>
      <w:lvlText w:val=""/>
      <w:lvlJc w:val="left"/>
      <w:pPr>
        <w:ind w:left="6120" w:hanging="360"/>
      </w:pPr>
      <w:rPr>
        <w:rFonts w:ascii="Wingdings" w:hAnsi="Wingdings" w:hint="default"/>
      </w:rPr>
    </w:lvl>
  </w:abstractNum>
  <w:abstractNum w:abstractNumId="46" w15:restartNumberingAfterBreak="0">
    <w:nsid w:val="48233301"/>
    <w:multiLevelType w:val="hybridMultilevel"/>
    <w:tmpl w:val="0040ED2E"/>
    <w:lvl w:ilvl="0" w:tplc="8A94B27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8B5345"/>
    <w:multiLevelType w:val="hybridMultilevel"/>
    <w:tmpl w:val="D73A4F72"/>
    <w:lvl w:ilvl="0" w:tplc="0409001B">
      <w:start w:val="1"/>
      <w:numFmt w:val="lowerRoman"/>
      <w:lvlText w:val="%1."/>
      <w:lvlJc w:val="right"/>
      <w:pPr>
        <w:tabs>
          <w:tab w:val="num" w:pos="2340"/>
        </w:tabs>
        <w:ind w:left="23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3A60C3A4">
      <w:start w:val="1"/>
      <w:numFmt w:val="upp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A23020"/>
    <w:multiLevelType w:val="hybridMultilevel"/>
    <w:tmpl w:val="0E7A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E26CAC"/>
    <w:multiLevelType w:val="hybridMultilevel"/>
    <w:tmpl w:val="C55E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0FE60A0"/>
    <w:multiLevelType w:val="hybridMultilevel"/>
    <w:tmpl w:val="669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631640"/>
    <w:multiLevelType w:val="hybridMultilevel"/>
    <w:tmpl w:val="B32AD25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2857D51"/>
    <w:multiLevelType w:val="hybridMultilevel"/>
    <w:tmpl w:val="B76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6AE8"/>
    <w:multiLevelType w:val="hybridMultilevel"/>
    <w:tmpl w:val="24BCB6C8"/>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4" w15:restartNumberingAfterBreak="0">
    <w:nsid w:val="558C1CFB"/>
    <w:multiLevelType w:val="hybridMultilevel"/>
    <w:tmpl w:val="05FE25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6C80D86"/>
    <w:multiLevelType w:val="hybridMultilevel"/>
    <w:tmpl w:val="89E815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56FC44F3"/>
    <w:multiLevelType w:val="hybridMultilevel"/>
    <w:tmpl w:val="A99426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8EF1EB6"/>
    <w:multiLevelType w:val="hybridMultilevel"/>
    <w:tmpl w:val="E754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F60F7C"/>
    <w:multiLevelType w:val="hybridMultilevel"/>
    <w:tmpl w:val="3DCC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9D237C"/>
    <w:multiLevelType w:val="hybridMultilevel"/>
    <w:tmpl w:val="E85A5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A885F80"/>
    <w:multiLevelType w:val="hybridMultilevel"/>
    <w:tmpl w:val="ECFA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E55A7D"/>
    <w:multiLevelType w:val="hybridMultilevel"/>
    <w:tmpl w:val="7F24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F75E16"/>
    <w:multiLevelType w:val="hybridMultilevel"/>
    <w:tmpl w:val="7FA0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C628FC"/>
    <w:multiLevelType w:val="hybridMultilevel"/>
    <w:tmpl w:val="EB0C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1570F2D"/>
    <w:multiLevelType w:val="hybridMultilevel"/>
    <w:tmpl w:val="0AA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B3650D"/>
    <w:multiLevelType w:val="hybridMultilevel"/>
    <w:tmpl w:val="EBD2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D8629D"/>
    <w:multiLevelType w:val="hybridMultilevel"/>
    <w:tmpl w:val="0F268F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62396DDE"/>
    <w:multiLevelType w:val="hybridMultilevel"/>
    <w:tmpl w:val="D29C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885619"/>
    <w:multiLevelType w:val="hybridMultilevel"/>
    <w:tmpl w:val="79AAFEB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9" w15:restartNumberingAfterBreak="0">
    <w:nsid w:val="630C060C"/>
    <w:multiLevelType w:val="hybridMultilevel"/>
    <w:tmpl w:val="59AE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B601CF"/>
    <w:multiLevelType w:val="hybridMultilevel"/>
    <w:tmpl w:val="6A78204A"/>
    <w:lvl w:ilvl="0" w:tplc="B6BA8836">
      <w:start w:val="3"/>
      <w:numFmt w:val="upperRoman"/>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615877"/>
    <w:multiLevelType w:val="hybridMultilevel"/>
    <w:tmpl w:val="27FE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78B7B33"/>
    <w:multiLevelType w:val="hybridMultilevel"/>
    <w:tmpl w:val="379E0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1237B1"/>
    <w:multiLevelType w:val="hybridMultilevel"/>
    <w:tmpl w:val="674A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54756B"/>
    <w:multiLevelType w:val="hybridMultilevel"/>
    <w:tmpl w:val="DE8ADF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6B3401C3"/>
    <w:multiLevelType w:val="hybridMultilevel"/>
    <w:tmpl w:val="9F88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F2F3C6F"/>
    <w:multiLevelType w:val="hybridMultilevel"/>
    <w:tmpl w:val="4152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E15634"/>
    <w:multiLevelType w:val="hybridMultilevel"/>
    <w:tmpl w:val="C05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D36B1D"/>
    <w:multiLevelType w:val="hybridMultilevel"/>
    <w:tmpl w:val="AF3C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F81A69"/>
    <w:multiLevelType w:val="hybridMultilevel"/>
    <w:tmpl w:val="D62C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905036"/>
    <w:multiLevelType w:val="hybridMultilevel"/>
    <w:tmpl w:val="D16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036DDD"/>
    <w:multiLevelType w:val="hybridMultilevel"/>
    <w:tmpl w:val="FCDA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A7000D"/>
    <w:multiLevelType w:val="hybridMultilevel"/>
    <w:tmpl w:val="77C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82"/>
  </w:num>
  <w:num w:numId="3">
    <w:abstractNumId w:val="28"/>
  </w:num>
  <w:num w:numId="4">
    <w:abstractNumId w:val="27"/>
  </w:num>
  <w:num w:numId="5">
    <w:abstractNumId w:val="34"/>
  </w:num>
  <w:num w:numId="6">
    <w:abstractNumId w:val="6"/>
  </w:num>
  <w:num w:numId="7">
    <w:abstractNumId w:val="62"/>
  </w:num>
  <w:num w:numId="8">
    <w:abstractNumId w:val="49"/>
  </w:num>
  <w:num w:numId="9">
    <w:abstractNumId w:val="1"/>
  </w:num>
  <w:num w:numId="10">
    <w:abstractNumId w:val="17"/>
  </w:num>
  <w:num w:numId="11">
    <w:abstractNumId w:val="10"/>
  </w:num>
  <w:num w:numId="12">
    <w:abstractNumId w:val="59"/>
  </w:num>
  <w:num w:numId="13">
    <w:abstractNumId w:val="37"/>
  </w:num>
  <w:num w:numId="14">
    <w:abstractNumId w:val="81"/>
  </w:num>
  <w:num w:numId="15">
    <w:abstractNumId w:val="18"/>
  </w:num>
  <w:num w:numId="16">
    <w:abstractNumId w:val="80"/>
  </w:num>
  <w:num w:numId="17">
    <w:abstractNumId w:val="33"/>
  </w:num>
  <w:num w:numId="18">
    <w:abstractNumId w:val="60"/>
  </w:num>
  <w:num w:numId="19">
    <w:abstractNumId w:val="77"/>
  </w:num>
  <w:num w:numId="20">
    <w:abstractNumId w:val="12"/>
  </w:num>
  <w:num w:numId="21">
    <w:abstractNumId w:val="7"/>
  </w:num>
  <w:num w:numId="22">
    <w:abstractNumId w:val="50"/>
  </w:num>
  <w:num w:numId="23">
    <w:abstractNumId w:val="64"/>
  </w:num>
  <w:num w:numId="24">
    <w:abstractNumId w:val="20"/>
  </w:num>
  <w:num w:numId="25">
    <w:abstractNumId w:val="58"/>
  </w:num>
  <w:num w:numId="26">
    <w:abstractNumId w:val="26"/>
  </w:num>
  <w:num w:numId="27">
    <w:abstractNumId w:val="61"/>
  </w:num>
  <w:num w:numId="28">
    <w:abstractNumId w:val="2"/>
  </w:num>
  <w:num w:numId="29">
    <w:abstractNumId w:val="67"/>
  </w:num>
  <w:num w:numId="30">
    <w:abstractNumId w:val="46"/>
  </w:num>
  <w:num w:numId="31">
    <w:abstractNumId w:val="79"/>
  </w:num>
  <w:num w:numId="32">
    <w:abstractNumId w:val="15"/>
  </w:num>
  <w:num w:numId="33">
    <w:abstractNumId w:val="3"/>
  </w:num>
  <w:num w:numId="34">
    <w:abstractNumId w:val="32"/>
  </w:num>
  <w:num w:numId="35">
    <w:abstractNumId w:val="9"/>
  </w:num>
  <w:num w:numId="36">
    <w:abstractNumId w:val="22"/>
  </w:num>
  <w:num w:numId="37">
    <w:abstractNumId w:val="71"/>
  </w:num>
  <w:num w:numId="38">
    <w:abstractNumId w:val="65"/>
  </w:num>
  <w:num w:numId="39">
    <w:abstractNumId w:val="52"/>
  </w:num>
  <w:num w:numId="40">
    <w:abstractNumId w:val="72"/>
  </w:num>
  <w:num w:numId="41">
    <w:abstractNumId w:val="43"/>
  </w:num>
  <w:num w:numId="42">
    <w:abstractNumId w:val="35"/>
  </w:num>
  <w:num w:numId="43">
    <w:abstractNumId w:val="11"/>
  </w:num>
  <w:num w:numId="44">
    <w:abstractNumId w:val="13"/>
  </w:num>
  <w:num w:numId="45">
    <w:abstractNumId w:val="73"/>
  </w:num>
  <w:num w:numId="46">
    <w:abstractNumId w:val="48"/>
  </w:num>
  <w:num w:numId="47">
    <w:abstractNumId w:val="53"/>
  </w:num>
  <w:num w:numId="48">
    <w:abstractNumId w:val="76"/>
  </w:num>
  <w:num w:numId="49">
    <w:abstractNumId w:val="14"/>
  </w:num>
  <w:num w:numId="50">
    <w:abstractNumId w:val="42"/>
  </w:num>
  <w:num w:numId="51">
    <w:abstractNumId w:val="16"/>
  </w:num>
  <w:num w:numId="52">
    <w:abstractNumId w:val="57"/>
  </w:num>
  <w:num w:numId="53">
    <w:abstractNumId w:val="23"/>
  </w:num>
  <w:num w:numId="54">
    <w:abstractNumId w:val="30"/>
  </w:num>
  <w:num w:numId="55">
    <w:abstractNumId w:val="45"/>
  </w:num>
  <w:num w:numId="56">
    <w:abstractNumId w:val="47"/>
  </w:num>
  <w:num w:numId="57">
    <w:abstractNumId w:val="38"/>
  </w:num>
  <w:num w:numId="58">
    <w:abstractNumId w:val="75"/>
  </w:num>
  <w:num w:numId="59">
    <w:abstractNumId w:val="70"/>
  </w:num>
  <w:num w:numId="60">
    <w:abstractNumId w:val="5"/>
  </w:num>
  <w:num w:numId="61">
    <w:abstractNumId w:val="0"/>
  </w:num>
  <w:num w:numId="62">
    <w:abstractNumId w:val="56"/>
  </w:num>
  <w:num w:numId="63">
    <w:abstractNumId w:val="55"/>
  </w:num>
  <w:num w:numId="64">
    <w:abstractNumId w:val="51"/>
  </w:num>
  <w:num w:numId="65">
    <w:abstractNumId w:val="29"/>
  </w:num>
  <w:num w:numId="66">
    <w:abstractNumId w:val="19"/>
  </w:num>
  <w:num w:numId="67">
    <w:abstractNumId w:val="31"/>
  </w:num>
  <w:num w:numId="68">
    <w:abstractNumId w:val="36"/>
  </w:num>
  <w:num w:numId="69">
    <w:abstractNumId w:val="74"/>
  </w:num>
  <w:num w:numId="70">
    <w:abstractNumId w:val="21"/>
  </w:num>
  <w:num w:numId="71">
    <w:abstractNumId w:val="4"/>
  </w:num>
  <w:num w:numId="72">
    <w:abstractNumId w:val="41"/>
  </w:num>
  <w:num w:numId="73">
    <w:abstractNumId w:val="66"/>
  </w:num>
  <w:num w:numId="74">
    <w:abstractNumId w:val="39"/>
  </w:num>
  <w:num w:numId="75">
    <w:abstractNumId w:val="40"/>
  </w:num>
  <w:num w:numId="76">
    <w:abstractNumId w:val="54"/>
  </w:num>
  <w:num w:numId="77">
    <w:abstractNumId w:val="8"/>
  </w:num>
  <w:num w:numId="78">
    <w:abstractNumId w:val="25"/>
  </w:num>
  <w:num w:numId="79">
    <w:abstractNumId w:val="69"/>
  </w:num>
  <w:num w:numId="80">
    <w:abstractNumId w:val="68"/>
  </w:num>
  <w:num w:numId="81">
    <w:abstractNumId w:val="78"/>
  </w:num>
  <w:num w:numId="82">
    <w:abstractNumId w:val="63"/>
  </w:num>
  <w:num w:numId="83">
    <w:abstractNumId w:val="4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6EA"/>
    <w:rsid w:val="00001126"/>
    <w:rsid w:val="000015FA"/>
    <w:rsid w:val="00002385"/>
    <w:rsid w:val="0000539F"/>
    <w:rsid w:val="0000735D"/>
    <w:rsid w:val="00012469"/>
    <w:rsid w:val="00013FAA"/>
    <w:rsid w:val="0001682D"/>
    <w:rsid w:val="0002634F"/>
    <w:rsid w:val="00027310"/>
    <w:rsid w:val="0003065E"/>
    <w:rsid w:val="00030F96"/>
    <w:rsid w:val="00030FAE"/>
    <w:rsid w:val="00034F95"/>
    <w:rsid w:val="00036A00"/>
    <w:rsid w:val="000371FC"/>
    <w:rsid w:val="000412A9"/>
    <w:rsid w:val="000418A5"/>
    <w:rsid w:val="000421DA"/>
    <w:rsid w:val="00042FD7"/>
    <w:rsid w:val="000436FE"/>
    <w:rsid w:val="000467C4"/>
    <w:rsid w:val="0004788B"/>
    <w:rsid w:val="00052158"/>
    <w:rsid w:val="00053FBF"/>
    <w:rsid w:val="00054C88"/>
    <w:rsid w:val="00056260"/>
    <w:rsid w:val="0006090B"/>
    <w:rsid w:val="00060F2C"/>
    <w:rsid w:val="00063116"/>
    <w:rsid w:val="00063277"/>
    <w:rsid w:val="0006343F"/>
    <w:rsid w:val="000657D3"/>
    <w:rsid w:val="000664E5"/>
    <w:rsid w:val="00067BFB"/>
    <w:rsid w:val="000715F2"/>
    <w:rsid w:val="000727F0"/>
    <w:rsid w:val="00083398"/>
    <w:rsid w:val="00083A2D"/>
    <w:rsid w:val="0009341C"/>
    <w:rsid w:val="000968B6"/>
    <w:rsid w:val="000A1290"/>
    <w:rsid w:val="000A22EB"/>
    <w:rsid w:val="000A4C70"/>
    <w:rsid w:val="000B2630"/>
    <w:rsid w:val="000B2775"/>
    <w:rsid w:val="000B5049"/>
    <w:rsid w:val="000B5933"/>
    <w:rsid w:val="000B7587"/>
    <w:rsid w:val="000B76A3"/>
    <w:rsid w:val="000C28DE"/>
    <w:rsid w:val="000C410D"/>
    <w:rsid w:val="000E0D67"/>
    <w:rsid w:val="000E1C7E"/>
    <w:rsid w:val="000E79BE"/>
    <w:rsid w:val="000F104C"/>
    <w:rsid w:val="000F3794"/>
    <w:rsid w:val="000F4E2B"/>
    <w:rsid w:val="000F5A6F"/>
    <w:rsid w:val="001018C5"/>
    <w:rsid w:val="00103AAC"/>
    <w:rsid w:val="0010663E"/>
    <w:rsid w:val="00110829"/>
    <w:rsid w:val="0011188C"/>
    <w:rsid w:val="00113306"/>
    <w:rsid w:val="001158C8"/>
    <w:rsid w:val="001162B1"/>
    <w:rsid w:val="001217A5"/>
    <w:rsid w:val="00123E3E"/>
    <w:rsid w:val="001249A4"/>
    <w:rsid w:val="0012563D"/>
    <w:rsid w:val="00127555"/>
    <w:rsid w:val="0012F38C"/>
    <w:rsid w:val="001308AB"/>
    <w:rsid w:val="0013316F"/>
    <w:rsid w:val="00133875"/>
    <w:rsid w:val="001348AF"/>
    <w:rsid w:val="00134930"/>
    <w:rsid w:val="00135DCB"/>
    <w:rsid w:val="00136F86"/>
    <w:rsid w:val="0014077D"/>
    <w:rsid w:val="00144939"/>
    <w:rsid w:val="00147AFD"/>
    <w:rsid w:val="001520B9"/>
    <w:rsid w:val="001525FA"/>
    <w:rsid w:val="00152BD0"/>
    <w:rsid w:val="00156ED1"/>
    <w:rsid w:val="00164D4A"/>
    <w:rsid w:val="00166281"/>
    <w:rsid w:val="0016731A"/>
    <w:rsid w:val="0016753D"/>
    <w:rsid w:val="001706F3"/>
    <w:rsid w:val="001709AD"/>
    <w:rsid w:val="00171907"/>
    <w:rsid w:val="00173BD8"/>
    <w:rsid w:val="00174812"/>
    <w:rsid w:val="0017490F"/>
    <w:rsid w:val="00175E77"/>
    <w:rsid w:val="00180922"/>
    <w:rsid w:val="00182EA8"/>
    <w:rsid w:val="00191641"/>
    <w:rsid w:val="001919B5"/>
    <w:rsid w:val="001937AD"/>
    <w:rsid w:val="001959B2"/>
    <w:rsid w:val="001976B8"/>
    <w:rsid w:val="001978D5"/>
    <w:rsid w:val="001A0EDD"/>
    <w:rsid w:val="001A208C"/>
    <w:rsid w:val="001B2FB3"/>
    <w:rsid w:val="001B3E07"/>
    <w:rsid w:val="001B595D"/>
    <w:rsid w:val="001B6C77"/>
    <w:rsid w:val="001B6D32"/>
    <w:rsid w:val="001C332F"/>
    <w:rsid w:val="001C4DF7"/>
    <w:rsid w:val="001C5865"/>
    <w:rsid w:val="001C58EB"/>
    <w:rsid w:val="001D7CAE"/>
    <w:rsid w:val="001E0BAB"/>
    <w:rsid w:val="001E0D0D"/>
    <w:rsid w:val="001E1F68"/>
    <w:rsid w:val="001E28CB"/>
    <w:rsid w:val="001E6A5C"/>
    <w:rsid w:val="001E6B79"/>
    <w:rsid w:val="001E7EC2"/>
    <w:rsid w:val="001F7D0F"/>
    <w:rsid w:val="00211AD5"/>
    <w:rsid w:val="002242F6"/>
    <w:rsid w:val="00225E71"/>
    <w:rsid w:val="00227487"/>
    <w:rsid w:val="00227A02"/>
    <w:rsid w:val="00227F4B"/>
    <w:rsid w:val="002315F2"/>
    <w:rsid w:val="00231AC4"/>
    <w:rsid w:val="002326B5"/>
    <w:rsid w:val="00236C4B"/>
    <w:rsid w:val="002403E9"/>
    <w:rsid w:val="00242BE4"/>
    <w:rsid w:val="00244650"/>
    <w:rsid w:val="00244D8A"/>
    <w:rsid w:val="00245260"/>
    <w:rsid w:val="00245CC3"/>
    <w:rsid w:val="0024744E"/>
    <w:rsid w:val="00250B0C"/>
    <w:rsid w:val="0025254E"/>
    <w:rsid w:val="00253454"/>
    <w:rsid w:val="00256E41"/>
    <w:rsid w:val="002575CA"/>
    <w:rsid w:val="002616A4"/>
    <w:rsid w:val="002647B4"/>
    <w:rsid w:val="00264D05"/>
    <w:rsid w:val="00267D04"/>
    <w:rsid w:val="0027074C"/>
    <w:rsid w:val="002728AE"/>
    <w:rsid w:val="00273DF9"/>
    <w:rsid w:val="00275093"/>
    <w:rsid w:val="00285FEF"/>
    <w:rsid w:val="0028719B"/>
    <w:rsid w:val="00290BE5"/>
    <w:rsid w:val="002944B7"/>
    <w:rsid w:val="00295B3D"/>
    <w:rsid w:val="002977DC"/>
    <w:rsid w:val="00297DA4"/>
    <w:rsid w:val="002B7FA1"/>
    <w:rsid w:val="002C0F9B"/>
    <w:rsid w:val="002C2393"/>
    <w:rsid w:val="002C3BA6"/>
    <w:rsid w:val="002C4280"/>
    <w:rsid w:val="002C60C1"/>
    <w:rsid w:val="002C6DA3"/>
    <w:rsid w:val="002C7A42"/>
    <w:rsid w:val="002C7D67"/>
    <w:rsid w:val="002D02C4"/>
    <w:rsid w:val="002D1AF6"/>
    <w:rsid w:val="002D2641"/>
    <w:rsid w:val="002D2DCB"/>
    <w:rsid w:val="002D3A33"/>
    <w:rsid w:val="002D46C0"/>
    <w:rsid w:val="002D58DF"/>
    <w:rsid w:val="002D7FD7"/>
    <w:rsid w:val="002E2196"/>
    <w:rsid w:val="002F0153"/>
    <w:rsid w:val="002F0489"/>
    <w:rsid w:val="002F0AA8"/>
    <w:rsid w:val="002F1116"/>
    <w:rsid w:val="002F2C0E"/>
    <w:rsid w:val="002F4916"/>
    <w:rsid w:val="002F5FAC"/>
    <w:rsid w:val="00303480"/>
    <w:rsid w:val="003040CF"/>
    <w:rsid w:val="00310974"/>
    <w:rsid w:val="00323EDC"/>
    <w:rsid w:val="00325D7F"/>
    <w:rsid w:val="00334169"/>
    <w:rsid w:val="00334D45"/>
    <w:rsid w:val="00336110"/>
    <w:rsid w:val="0034036B"/>
    <w:rsid w:val="00340CF5"/>
    <w:rsid w:val="00353347"/>
    <w:rsid w:val="003536E7"/>
    <w:rsid w:val="00353834"/>
    <w:rsid w:val="00355BFC"/>
    <w:rsid w:val="00361496"/>
    <w:rsid w:val="003647EB"/>
    <w:rsid w:val="00365619"/>
    <w:rsid w:val="0037023F"/>
    <w:rsid w:val="00370FB5"/>
    <w:rsid w:val="00377D67"/>
    <w:rsid w:val="003832DD"/>
    <w:rsid w:val="00383AB1"/>
    <w:rsid w:val="00397630"/>
    <w:rsid w:val="003A304B"/>
    <w:rsid w:val="003A35AB"/>
    <w:rsid w:val="003A3C5B"/>
    <w:rsid w:val="003A5CAE"/>
    <w:rsid w:val="003A6132"/>
    <w:rsid w:val="003A6E56"/>
    <w:rsid w:val="003A71D8"/>
    <w:rsid w:val="003B0769"/>
    <w:rsid w:val="003B4252"/>
    <w:rsid w:val="003B4AAE"/>
    <w:rsid w:val="003B6D07"/>
    <w:rsid w:val="003C0728"/>
    <w:rsid w:val="003C2211"/>
    <w:rsid w:val="003C2D89"/>
    <w:rsid w:val="003C3453"/>
    <w:rsid w:val="003C7CCB"/>
    <w:rsid w:val="003D285F"/>
    <w:rsid w:val="003D3935"/>
    <w:rsid w:val="003D473B"/>
    <w:rsid w:val="003E0BFF"/>
    <w:rsid w:val="003E0CC4"/>
    <w:rsid w:val="003E0D3F"/>
    <w:rsid w:val="003E56F0"/>
    <w:rsid w:val="003E6CBF"/>
    <w:rsid w:val="003F4E4D"/>
    <w:rsid w:val="00401EB9"/>
    <w:rsid w:val="004023C0"/>
    <w:rsid w:val="00404DDD"/>
    <w:rsid w:val="00411F14"/>
    <w:rsid w:val="00415188"/>
    <w:rsid w:val="0041619B"/>
    <w:rsid w:val="00420C22"/>
    <w:rsid w:val="00423B45"/>
    <w:rsid w:val="00424762"/>
    <w:rsid w:val="004252E0"/>
    <w:rsid w:val="0042730A"/>
    <w:rsid w:val="00427E13"/>
    <w:rsid w:val="004316E4"/>
    <w:rsid w:val="00432157"/>
    <w:rsid w:val="00436C6C"/>
    <w:rsid w:val="004435A6"/>
    <w:rsid w:val="00443CB1"/>
    <w:rsid w:val="004452E9"/>
    <w:rsid w:val="004468CE"/>
    <w:rsid w:val="00447F75"/>
    <w:rsid w:val="00451A5C"/>
    <w:rsid w:val="00454D13"/>
    <w:rsid w:val="00455B95"/>
    <w:rsid w:val="004615FB"/>
    <w:rsid w:val="00461FA1"/>
    <w:rsid w:val="00465013"/>
    <w:rsid w:val="00467E0F"/>
    <w:rsid w:val="00470D92"/>
    <w:rsid w:val="00471C7B"/>
    <w:rsid w:val="004723FE"/>
    <w:rsid w:val="004752A8"/>
    <w:rsid w:val="00477F22"/>
    <w:rsid w:val="0048599F"/>
    <w:rsid w:val="0048663E"/>
    <w:rsid w:val="00491484"/>
    <w:rsid w:val="0049309A"/>
    <w:rsid w:val="00493B38"/>
    <w:rsid w:val="004942DA"/>
    <w:rsid w:val="00495B88"/>
    <w:rsid w:val="0049776E"/>
    <w:rsid w:val="004A14B9"/>
    <w:rsid w:val="004A43C7"/>
    <w:rsid w:val="004B3C16"/>
    <w:rsid w:val="004B6B87"/>
    <w:rsid w:val="004C4A13"/>
    <w:rsid w:val="004D21A1"/>
    <w:rsid w:val="004D561E"/>
    <w:rsid w:val="004D6B5D"/>
    <w:rsid w:val="004D7799"/>
    <w:rsid w:val="004D7C09"/>
    <w:rsid w:val="004E30D7"/>
    <w:rsid w:val="004E5EDC"/>
    <w:rsid w:val="004E665D"/>
    <w:rsid w:val="004E75BB"/>
    <w:rsid w:val="004E7DFE"/>
    <w:rsid w:val="004F7507"/>
    <w:rsid w:val="004F784E"/>
    <w:rsid w:val="00500315"/>
    <w:rsid w:val="0050175F"/>
    <w:rsid w:val="00502264"/>
    <w:rsid w:val="00514FE6"/>
    <w:rsid w:val="00517403"/>
    <w:rsid w:val="00517434"/>
    <w:rsid w:val="005178CE"/>
    <w:rsid w:val="005208DA"/>
    <w:rsid w:val="0052436D"/>
    <w:rsid w:val="00525BD9"/>
    <w:rsid w:val="0052656F"/>
    <w:rsid w:val="00527439"/>
    <w:rsid w:val="00532C3E"/>
    <w:rsid w:val="00533EE4"/>
    <w:rsid w:val="0053BC96"/>
    <w:rsid w:val="005427EE"/>
    <w:rsid w:val="00543164"/>
    <w:rsid w:val="00543624"/>
    <w:rsid w:val="00550BEF"/>
    <w:rsid w:val="005518B3"/>
    <w:rsid w:val="005628E8"/>
    <w:rsid w:val="005649E1"/>
    <w:rsid w:val="005662CD"/>
    <w:rsid w:val="00567050"/>
    <w:rsid w:val="005707F1"/>
    <w:rsid w:val="005744D0"/>
    <w:rsid w:val="0058140D"/>
    <w:rsid w:val="00581669"/>
    <w:rsid w:val="005816F8"/>
    <w:rsid w:val="00583F66"/>
    <w:rsid w:val="005850FD"/>
    <w:rsid w:val="00585FFB"/>
    <w:rsid w:val="005878DA"/>
    <w:rsid w:val="00594E46"/>
    <w:rsid w:val="005A1693"/>
    <w:rsid w:val="005A1FD9"/>
    <w:rsid w:val="005B40E4"/>
    <w:rsid w:val="005B43DF"/>
    <w:rsid w:val="005B4CF7"/>
    <w:rsid w:val="005B57CA"/>
    <w:rsid w:val="005B65D0"/>
    <w:rsid w:val="005C65CC"/>
    <w:rsid w:val="005D0378"/>
    <w:rsid w:val="005D2BE8"/>
    <w:rsid w:val="005D33FC"/>
    <w:rsid w:val="005D5371"/>
    <w:rsid w:val="005D7174"/>
    <w:rsid w:val="005D75D0"/>
    <w:rsid w:val="005F0E2B"/>
    <w:rsid w:val="005F7375"/>
    <w:rsid w:val="00600B31"/>
    <w:rsid w:val="00601DFB"/>
    <w:rsid w:val="00607BCA"/>
    <w:rsid w:val="00607C7D"/>
    <w:rsid w:val="00612EA6"/>
    <w:rsid w:val="00614DD2"/>
    <w:rsid w:val="00615AB1"/>
    <w:rsid w:val="00615E24"/>
    <w:rsid w:val="00624EAD"/>
    <w:rsid w:val="0063009E"/>
    <w:rsid w:val="00630F92"/>
    <w:rsid w:val="00637493"/>
    <w:rsid w:val="006393CA"/>
    <w:rsid w:val="0064045E"/>
    <w:rsid w:val="00640886"/>
    <w:rsid w:val="00641B41"/>
    <w:rsid w:val="0064221C"/>
    <w:rsid w:val="0065152E"/>
    <w:rsid w:val="0065389C"/>
    <w:rsid w:val="00654275"/>
    <w:rsid w:val="006544E1"/>
    <w:rsid w:val="0065535E"/>
    <w:rsid w:val="006560C2"/>
    <w:rsid w:val="006573F5"/>
    <w:rsid w:val="0066011F"/>
    <w:rsid w:val="00660580"/>
    <w:rsid w:val="00661F28"/>
    <w:rsid w:val="00677F71"/>
    <w:rsid w:val="00683CB9"/>
    <w:rsid w:val="006861B4"/>
    <w:rsid w:val="0069479A"/>
    <w:rsid w:val="00695B4F"/>
    <w:rsid w:val="006973CC"/>
    <w:rsid w:val="006A03A5"/>
    <w:rsid w:val="006B2609"/>
    <w:rsid w:val="006C2146"/>
    <w:rsid w:val="006C7396"/>
    <w:rsid w:val="006D04C3"/>
    <w:rsid w:val="006D0744"/>
    <w:rsid w:val="006D1795"/>
    <w:rsid w:val="006D4E52"/>
    <w:rsid w:val="006E142C"/>
    <w:rsid w:val="006E1A08"/>
    <w:rsid w:val="006E2450"/>
    <w:rsid w:val="006E7AF6"/>
    <w:rsid w:val="006F5103"/>
    <w:rsid w:val="006F606E"/>
    <w:rsid w:val="00710BC6"/>
    <w:rsid w:val="007159B1"/>
    <w:rsid w:val="00716A91"/>
    <w:rsid w:val="00717760"/>
    <w:rsid w:val="00722E80"/>
    <w:rsid w:val="00730210"/>
    <w:rsid w:val="00731033"/>
    <w:rsid w:val="00734CE2"/>
    <w:rsid w:val="00735DA9"/>
    <w:rsid w:val="00735E8D"/>
    <w:rsid w:val="00736592"/>
    <w:rsid w:val="00742CAF"/>
    <w:rsid w:val="00743237"/>
    <w:rsid w:val="00743250"/>
    <w:rsid w:val="00743AB5"/>
    <w:rsid w:val="007552C6"/>
    <w:rsid w:val="0076286A"/>
    <w:rsid w:val="0076302C"/>
    <w:rsid w:val="007635AF"/>
    <w:rsid w:val="00766525"/>
    <w:rsid w:val="00770C7C"/>
    <w:rsid w:val="00771469"/>
    <w:rsid w:val="00771A2D"/>
    <w:rsid w:val="00773D88"/>
    <w:rsid w:val="0077475B"/>
    <w:rsid w:val="007941B8"/>
    <w:rsid w:val="00796F14"/>
    <w:rsid w:val="007A00A8"/>
    <w:rsid w:val="007A43E5"/>
    <w:rsid w:val="007A4603"/>
    <w:rsid w:val="007A7347"/>
    <w:rsid w:val="007ADF1F"/>
    <w:rsid w:val="007B07EE"/>
    <w:rsid w:val="007B15F5"/>
    <w:rsid w:val="007B30BD"/>
    <w:rsid w:val="007C4168"/>
    <w:rsid w:val="007C4243"/>
    <w:rsid w:val="007C551A"/>
    <w:rsid w:val="007D06F7"/>
    <w:rsid w:val="007D687C"/>
    <w:rsid w:val="007D73FE"/>
    <w:rsid w:val="007E413F"/>
    <w:rsid w:val="007E4C85"/>
    <w:rsid w:val="007E5534"/>
    <w:rsid w:val="007E6409"/>
    <w:rsid w:val="007E7FF7"/>
    <w:rsid w:val="007F3B16"/>
    <w:rsid w:val="0080060A"/>
    <w:rsid w:val="00801A5F"/>
    <w:rsid w:val="00805EDF"/>
    <w:rsid w:val="00811147"/>
    <w:rsid w:val="00811F5F"/>
    <w:rsid w:val="0081379A"/>
    <w:rsid w:val="0081557E"/>
    <w:rsid w:val="008215D0"/>
    <w:rsid w:val="00821D7E"/>
    <w:rsid w:val="0082261F"/>
    <w:rsid w:val="00823D2A"/>
    <w:rsid w:val="0083224D"/>
    <w:rsid w:val="0083313C"/>
    <w:rsid w:val="00835327"/>
    <w:rsid w:val="00835F0C"/>
    <w:rsid w:val="00836F4D"/>
    <w:rsid w:val="00840613"/>
    <w:rsid w:val="00845370"/>
    <w:rsid w:val="00854258"/>
    <w:rsid w:val="00854CC3"/>
    <w:rsid w:val="00862A0D"/>
    <w:rsid w:val="008641F4"/>
    <w:rsid w:val="00872AA4"/>
    <w:rsid w:val="00873264"/>
    <w:rsid w:val="00876BB1"/>
    <w:rsid w:val="00884E44"/>
    <w:rsid w:val="00886C57"/>
    <w:rsid w:val="008873E6"/>
    <w:rsid w:val="00894D3B"/>
    <w:rsid w:val="00897223"/>
    <w:rsid w:val="008A4196"/>
    <w:rsid w:val="008A4831"/>
    <w:rsid w:val="008B3CD1"/>
    <w:rsid w:val="008B4EEC"/>
    <w:rsid w:val="008B6115"/>
    <w:rsid w:val="008C0E05"/>
    <w:rsid w:val="008C19C0"/>
    <w:rsid w:val="008C65F7"/>
    <w:rsid w:val="008D2086"/>
    <w:rsid w:val="008D6AE0"/>
    <w:rsid w:val="008E01DF"/>
    <w:rsid w:val="008E0878"/>
    <w:rsid w:val="008E4EC9"/>
    <w:rsid w:val="008F0E72"/>
    <w:rsid w:val="008F112B"/>
    <w:rsid w:val="008F3317"/>
    <w:rsid w:val="008F5306"/>
    <w:rsid w:val="00903045"/>
    <w:rsid w:val="00905E19"/>
    <w:rsid w:val="00906ADE"/>
    <w:rsid w:val="009078D6"/>
    <w:rsid w:val="009079EB"/>
    <w:rsid w:val="00910836"/>
    <w:rsid w:val="009117D3"/>
    <w:rsid w:val="00917439"/>
    <w:rsid w:val="00920BE2"/>
    <w:rsid w:val="0092753C"/>
    <w:rsid w:val="00930D8E"/>
    <w:rsid w:val="009410E7"/>
    <w:rsid w:val="00942A70"/>
    <w:rsid w:val="00943104"/>
    <w:rsid w:val="009472DC"/>
    <w:rsid w:val="00965A81"/>
    <w:rsid w:val="009704FB"/>
    <w:rsid w:val="009753CD"/>
    <w:rsid w:val="009846FD"/>
    <w:rsid w:val="00987D20"/>
    <w:rsid w:val="00994D9B"/>
    <w:rsid w:val="009962C5"/>
    <w:rsid w:val="009A2D99"/>
    <w:rsid w:val="009A536F"/>
    <w:rsid w:val="009A6457"/>
    <w:rsid w:val="009A786A"/>
    <w:rsid w:val="009B66FF"/>
    <w:rsid w:val="009B6BBA"/>
    <w:rsid w:val="009C46DD"/>
    <w:rsid w:val="009C55C5"/>
    <w:rsid w:val="009C585E"/>
    <w:rsid w:val="009C7FFC"/>
    <w:rsid w:val="009D15AC"/>
    <w:rsid w:val="009D6156"/>
    <w:rsid w:val="009D6904"/>
    <w:rsid w:val="009D6D2F"/>
    <w:rsid w:val="009E1DBE"/>
    <w:rsid w:val="009E1FE1"/>
    <w:rsid w:val="009E3798"/>
    <w:rsid w:val="009E7B10"/>
    <w:rsid w:val="00A0529D"/>
    <w:rsid w:val="00A056FB"/>
    <w:rsid w:val="00A06D15"/>
    <w:rsid w:val="00A11877"/>
    <w:rsid w:val="00A12FE5"/>
    <w:rsid w:val="00A13480"/>
    <w:rsid w:val="00A146BA"/>
    <w:rsid w:val="00A166B6"/>
    <w:rsid w:val="00A21A78"/>
    <w:rsid w:val="00A223E1"/>
    <w:rsid w:val="00A23095"/>
    <w:rsid w:val="00A25433"/>
    <w:rsid w:val="00A25D97"/>
    <w:rsid w:val="00A26383"/>
    <w:rsid w:val="00A30768"/>
    <w:rsid w:val="00A3089E"/>
    <w:rsid w:val="00A33328"/>
    <w:rsid w:val="00A33B0D"/>
    <w:rsid w:val="00A376EA"/>
    <w:rsid w:val="00A40E82"/>
    <w:rsid w:val="00A438C2"/>
    <w:rsid w:val="00A446C3"/>
    <w:rsid w:val="00A47F16"/>
    <w:rsid w:val="00A52BF6"/>
    <w:rsid w:val="00A5425E"/>
    <w:rsid w:val="00A5427F"/>
    <w:rsid w:val="00A61570"/>
    <w:rsid w:val="00A6313C"/>
    <w:rsid w:val="00A63542"/>
    <w:rsid w:val="00A641E8"/>
    <w:rsid w:val="00A643E5"/>
    <w:rsid w:val="00A73DD3"/>
    <w:rsid w:val="00A876D3"/>
    <w:rsid w:val="00A87D4D"/>
    <w:rsid w:val="00A87EBB"/>
    <w:rsid w:val="00A912A9"/>
    <w:rsid w:val="00A92AA6"/>
    <w:rsid w:val="00A949D3"/>
    <w:rsid w:val="00A953C2"/>
    <w:rsid w:val="00AA0C82"/>
    <w:rsid w:val="00AA1CA7"/>
    <w:rsid w:val="00AA3018"/>
    <w:rsid w:val="00AA5607"/>
    <w:rsid w:val="00AC2EAF"/>
    <w:rsid w:val="00AC3588"/>
    <w:rsid w:val="00AC567E"/>
    <w:rsid w:val="00AC6FB0"/>
    <w:rsid w:val="00AC7CEB"/>
    <w:rsid w:val="00AD06F5"/>
    <w:rsid w:val="00AD1DE4"/>
    <w:rsid w:val="00AE08A9"/>
    <w:rsid w:val="00AF14F0"/>
    <w:rsid w:val="00AF24CF"/>
    <w:rsid w:val="00AF268C"/>
    <w:rsid w:val="00AF36B6"/>
    <w:rsid w:val="00AF3FC6"/>
    <w:rsid w:val="00AF49C7"/>
    <w:rsid w:val="00B01202"/>
    <w:rsid w:val="00B0120A"/>
    <w:rsid w:val="00B03107"/>
    <w:rsid w:val="00B07379"/>
    <w:rsid w:val="00B13C14"/>
    <w:rsid w:val="00B14F9A"/>
    <w:rsid w:val="00B1786B"/>
    <w:rsid w:val="00B226DF"/>
    <w:rsid w:val="00B24E90"/>
    <w:rsid w:val="00B25C35"/>
    <w:rsid w:val="00B27871"/>
    <w:rsid w:val="00B30A68"/>
    <w:rsid w:val="00B41CCE"/>
    <w:rsid w:val="00B42B9D"/>
    <w:rsid w:val="00B431D7"/>
    <w:rsid w:val="00B47294"/>
    <w:rsid w:val="00B5128E"/>
    <w:rsid w:val="00B53290"/>
    <w:rsid w:val="00B5352F"/>
    <w:rsid w:val="00B5491E"/>
    <w:rsid w:val="00B56046"/>
    <w:rsid w:val="00B61A3D"/>
    <w:rsid w:val="00B625B6"/>
    <w:rsid w:val="00B66E47"/>
    <w:rsid w:val="00B66EDC"/>
    <w:rsid w:val="00B729A2"/>
    <w:rsid w:val="00B73A71"/>
    <w:rsid w:val="00B74DD9"/>
    <w:rsid w:val="00B74E84"/>
    <w:rsid w:val="00B76024"/>
    <w:rsid w:val="00B77537"/>
    <w:rsid w:val="00B82D56"/>
    <w:rsid w:val="00B8324D"/>
    <w:rsid w:val="00B846A8"/>
    <w:rsid w:val="00B848B4"/>
    <w:rsid w:val="00B873CB"/>
    <w:rsid w:val="00B87F08"/>
    <w:rsid w:val="00B91695"/>
    <w:rsid w:val="00B91A46"/>
    <w:rsid w:val="00B958ED"/>
    <w:rsid w:val="00BA040C"/>
    <w:rsid w:val="00BA069F"/>
    <w:rsid w:val="00BA2130"/>
    <w:rsid w:val="00BA3F1D"/>
    <w:rsid w:val="00BA5092"/>
    <w:rsid w:val="00BA5E50"/>
    <w:rsid w:val="00BA6022"/>
    <w:rsid w:val="00BB1561"/>
    <w:rsid w:val="00BB1C87"/>
    <w:rsid w:val="00BB30C7"/>
    <w:rsid w:val="00BB4AEA"/>
    <w:rsid w:val="00BC39C1"/>
    <w:rsid w:val="00BC54B8"/>
    <w:rsid w:val="00BC5E55"/>
    <w:rsid w:val="00BC72E1"/>
    <w:rsid w:val="00BC7BFD"/>
    <w:rsid w:val="00BD2F06"/>
    <w:rsid w:val="00BD56D2"/>
    <w:rsid w:val="00BD70EE"/>
    <w:rsid w:val="00BE18EA"/>
    <w:rsid w:val="00BE1CF8"/>
    <w:rsid w:val="00BE2BB8"/>
    <w:rsid w:val="00BE45AD"/>
    <w:rsid w:val="00BE575A"/>
    <w:rsid w:val="00BE6BA5"/>
    <w:rsid w:val="00BF4B47"/>
    <w:rsid w:val="00BF7F24"/>
    <w:rsid w:val="00C028D1"/>
    <w:rsid w:val="00C07988"/>
    <w:rsid w:val="00C14A7B"/>
    <w:rsid w:val="00C1568D"/>
    <w:rsid w:val="00C16657"/>
    <w:rsid w:val="00C205B3"/>
    <w:rsid w:val="00C214C6"/>
    <w:rsid w:val="00C23E5C"/>
    <w:rsid w:val="00C25834"/>
    <w:rsid w:val="00C27DD7"/>
    <w:rsid w:val="00C2AB04"/>
    <w:rsid w:val="00C3576D"/>
    <w:rsid w:val="00C365A5"/>
    <w:rsid w:val="00C3664D"/>
    <w:rsid w:val="00C3707C"/>
    <w:rsid w:val="00C41159"/>
    <w:rsid w:val="00C41175"/>
    <w:rsid w:val="00C41EFE"/>
    <w:rsid w:val="00C4791C"/>
    <w:rsid w:val="00C50ED7"/>
    <w:rsid w:val="00C54B21"/>
    <w:rsid w:val="00C571CE"/>
    <w:rsid w:val="00C606D2"/>
    <w:rsid w:val="00C616C2"/>
    <w:rsid w:val="00C6331A"/>
    <w:rsid w:val="00C64319"/>
    <w:rsid w:val="00C64B4F"/>
    <w:rsid w:val="00C67C7C"/>
    <w:rsid w:val="00C702BC"/>
    <w:rsid w:val="00C7118C"/>
    <w:rsid w:val="00C72403"/>
    <w:rsid w:val="00C75205"/>
    <w:rsid w:val="00C82F9C"/>
    <w:rsid w:val="00C91664"/>
    <w:rsid w:val="00C92487"/>
    <w:rsid w:val="00C97AFC"/>
    <w:rsid w:val="00CA0067"/>
    <w:rsid w:val="00CA3AE8"/>
    <w:rsid w:val="00CA5DB5"/>
    <w:rsid w:val="00CB3B08"/>
    <w:rsid w:val="00CB714F"/>
    <w:rsid w:val="00CC0572"/>
    <w:rsid w:val="00CC29B5"/>
    <w:rsid w:val="00CD7F34"/>
    <w:rsid w:val="00CF1066"/>
    <w:rsid w:val="00CF12B6"/>
    <w:rsid w:val="00CF4E58"/>
    <w:rsid w:val="00CF6966"/>
    <w:rsid w:val="00CF6B07"/>
    <w:rsid w:val="00D00499"/>
    <w:rsid w:val="00D0110C"/>
    <w:rsid w:val="00D054DD"/>
    <w:rsid w:val="00D06D27"/>
    <w:rsid w:val="00D10F35"/>
    <w:rsid w:val="00D15557"/>
    <w:rsid w:val="00D1650F"/>
    <w:rsid w:val="00D229D8"/>
    <w:rsid w:val="00D22B9A"/>
    <w:rsid w:val="00D27A09"/>
    <w:rsid w:val="00D344D3"/>
    <w:rsid w:val="00D37210"/>
    <w:rsid w:val="00D414C4"/>
    <w:rsid w:val="00D436C9"/>
    <w:rsid w:val="00D43FD5"/>
    <w:rsid w:val="00D4532A"/>
    <w:rsid w:val="00D5007A"/>
    <w:rsid w:val="00D668FF"/>
    <w:rsid w:val="00D71C13"/>
    <w:rsid w:val="00D75745"/>
    <w:rsid w:val="00D76B0F"/>
    <w:rsid w:val="00D833A8"/>
    <w:rsid w:val="00D877BA"/>
    <w:rsid w:val="00D93083"/>
    <w:rsid w:val="00D9731E"/>
    <w:rsid w:val="00DA120E"/>
    <w:rsid w:val="00DA3DBB"/>
    <w:rsid w:val="00DA509E"/>
    <w:rsid w:val="00DA5EDD"/>
    <w:rsid w:val="00DA6F9C"/>
    <w:rsid w:val="00DB4D47"/>
    <w:rsid w:val="00DB6FEB"/>
    <w:rsid w:val="00DC0A7C"/>
    <w:rsid w:val="00DD06A9"/>
    <w:rsid w:val="00DD1DEE"/>
    <w:rsid w:val="00DD6CEC"/>
    <w:rsid w:val="00DE179D"/>
    <w:rsid w:val="00DE27FD"/>
    <w:rsid w:val="00DE315C"/>
    <w:rsid w:val="00DE390C"/>
    <w:rsid w:val="00DE7D57"/>
    <w:rsid w:val="00DF0ACB"/>
    <w:rsid w:val="00DF11E5"/>
    <w:rsid w:val="00DF2463"/>
    <w:rsid w:val="00DF428A"/>
    <w:rsid w:val="00DF74FE"/>
    <w:rsid w:val="00E01AC4"/>
    <w:rsid w:val="00E04F87"/>
    <w:rsid w:val="00E0547F"/>
    <w:rsid w:val="00E05683"/>
    <w:rsid w:val="00E065D9"/>
    <w:rsid w:val="00E06ACC"/>
    <w:rsid w:val="00E10815"/>
    <w:rsid w:val="00E14107"/>
    <w:rsid w:val="00E25C98"/>
    <w:rsid w:val="00E263D8"/>
    <w:rsid w:val="00E26C69"/>
    <w:rsid w:val="00E33D74"/>
    <w:rsid w:val="00E34D1A"/>
    <w:rsid w:val="00E359FB"/>
    <w:rsid w:val="00E4437B"/>
    <w:rsid w:val="00E44443"/>
    <w:rsid w:val="00E456E9"/>
    <w:rsid w:val="00E47656"/>
    <w:rsid w:val="00E50F09"/>
    <w:rsid w:val="00E5167E"/>
    <w:rsid w:val="00E549BE"/>
    <w:rsid w:val="00E56A2D"/>
    <w:rsid w:val="00E60F6D"/>
    <w:rsid w:val="00E626EA"/>
    <w:rsid w:val="00E65BD0"/>
    <w:rsid w:val="00E6714D"/>
    <w:rsid w:val="00E76F01"/>
    <w:rsid w:val="00E829B0"/>
    <w:rsid w:val="00E85025"/>
    <w:rsid w:val="00E856ED"/>
    <w:rsid w:val="00E86D9A"/>
    <w:rsid w:val="00E87E4A"/>
    <w:rsid w:val="00E9556E"/>
    <w:rsid w:val="00E9793C"/>
    <w:rsid w:val="00E97BBF"/>
    <w:rsid w:val="00EA4D94"/>
    <w:rsid w:val="00EA5762"/>
    <w:rsid w:val="00EB00EA"/>
    <w:rsid w:val="00EB7DF4"/>
    <w:rsid w:val="00EC2E5E"/>
    <w:rsid w:val="00EC4D94"/>
    <w:rsid w:val="00EC669A"/>
    <w:rsid w:val="00ED3FF0"/>
    <w:rsid w:val="00ED4E72"/>
    <w:rsid w:val="00ED779E"/>
    <w:rsid w:val="00EE033E"/>
    <w:rsid w:val="00EE7088"/>
    <w:rsid w:val="00EF1DD3"/>
    <w:rsid w:val="00EF7164"/>
    <w:rsid w:val="00F0381D"/>
    <w:rsid w:val="00F039DC"/>
    <w:rsid w:val="00F15A23"/>
    <w:rsid w:val="00F15A24"/>
    <w:rsid w:val="00F20683"/>
    <w:rsid w:val="00F23581"/>
    <w:rsid w:val="00F24D0B"/>
    <w:rsid w:val="00F26D73"/>
    <w:rsid w:val="00F30F6D"/>
    <w:rsid w:val="00F31104"/>
    <w:rsid w:val="00F321E1"/>
    <w:rsid w:val="00F350EE"/>
    <w:rsid w:val="00F35A77"/>
    <w:rsid w:val="00F417D1"/>
    <w:rsid w:val="00F43D18"/>
    <w:rsid w:val="00F46865"/>
    <w:rsid w:val="00F50F4D"/>
    <w:rsid w:val="00F54D4E"/>
    <w:rsid w:val="00F552B8"/>
    <w:rsid w:val="00F576EE"/>
    <w:rsid w:val="00F579A1"/>
    <w:rsid w:val="00F60224"/>
    <w:rsid w:val="00F60D0B"/>
    <w:rsid w:val="00F721C5"/>
    <w:rsid w:val="00F751FA"/>
    <w:rsid w:val="00F85CF0"/>
    <w:rsid w:val="00F86A5B"/>
    <w:rsid w:val="00F92968"/>
    <w:rsid w:val="00F9353C"/>
    <w:rsid w:val="00F94586"/>
    <w:rsid w:val="00FA18CD"/>
    <w:rsid w:val="00FA7351"/>
    <w:rsid w:val="00FA7AAC"/>
    <w:rsid w:val="00FB0A42"/>
    <w:rsid w:val="00FB4A8B"/>
    <w:rsid w:val="00FB4B40"/>
    <w:rsid w:val="00FB5712"/>
    <w:rsid w:val="00FB588D"/>
    <w:rsid w:val="00FC1120"/>
    <w:rsid w:val="00FC726D"/>
    <w:rsid w:val="00FD4444"/>
    <w:rsid w:val="00FD45B1"/>
    <w:rsid w:val="00FD5EA1"/>
    <w:rsid w:val="00FD7051"/>
    <w:rsid w:val="00FD7608"/>
    <w:rsid w:val="00FE009A"/>
    <w:rsid w:val="00FE4731"/>
    <w:rsid w:val="00FE5A92"/>
    <w:rsid w:val="00FE65A6"/>
    <w:rsid w:val="00FF08BC"/>
    <w:rsid w:val="00FF21C9"/>
    <w:rsid w:val="00FF669D"/>
    <w:rsid w:val="00FF7914"/>
    <w:rsid w:val="015B56C7"/>
    <w:rsid w:val="01CC1DF0"/>
    <w:rsid w:val="01E396B2"/>
    <w:rsid w:val="02AF8627"/>
    <w:rsid w:val="02CF0814"/>
    <w:rsid w:val="02D00EA4"/>
    <w:rsid w:val="02F9A13B"/>
    <w:rsid w:val="03BA4A85"/>
    <w:rsid w:val="040EEEA9"/>
    <w:rsid w:val="0424B694"/>
    <w:rsid w:val="046BDF05"/>
    <w:rsid w:val="0485169D"/>
    <w:rsid w:val="048983EB"/>
    <w:rsid w:val="048A004F"/>
    <w:rsid w:val="04E77F12"/>
    <w:rsid w:val="05CFBE79"/>
    <w:rsid w:val="05F97622"/>
    <w:rsid w:val="0607AF66"/>
    <w:rsid w:val="0620E6FE"/>
    <w:rsid w:val="063243BA"/>
    <w:rsid w:val="0672F277"/>
    <w:rsid w:val="069DD87C"/>
    <w:rsid w:val="06FD77CD"/>
    <w:rsid w:val="07CD8A4F"/>
    <w:rsid w:val="08007F5E"/>
    <w:rsid w:val="083D6838"/>
    <w:rsid w:val="08931C2F"/>
    <w:rsid w:val="08AC6818"/>
    <w:rsid w:val="08BAC118"/>
    <w:rsid w:val="08BD7033"/>
    <w:rsid w:val="08D02B74"/>
    <w:rsid w:val="08D54E39"/>
    <w:rsid w:val="0949CCBF"/>
    <w:rsid w:val="09D18526"/>
    <w:rsid w:val="0A66537D"/>
    <w:rsid w:val="0AABF95B"/>
    <w:rsid w:val="0AC4E277"/>
    <w:rsid w:val="0AECFCBE"/>
    <w:rsid w:val="0B203F3C"/>
    <w:rsid w:val="0B66D2A8"/>
    <w:rsid w:val="0BFC3FB0"/>
    <w:rsid w:val="0C003901"/>
    <w:rsid w:val="0C1451D8"/>
    <w:rsid w:val="0C68987E"/>
    <w:rsid w:val="0C9FE412"/>
    <w:rsid w:val="0CD0B9B1"/>
    <w:rsid w:val="0D066361"/>
    <w:rsid w:val="0D3B9279"/>
    <w:rsid w:val="0D4C20F8"/>
    <w:rsid w:val="0DE1A1DF"/>
    <w:rsid w:val="0E5A21D0"/>
    <w:rsid w:val="0E6FC0E2"/>
    <w:rsid w:val="0EAC7E2D"/>
    <w:rsid w:val="0F388047"/>
    <w:rsid w:val="0F7CA09F"/>
    <w:rsid w:val="0F837A64"/>
    <w:rsid w:val="0FAE31FF"/>
    <w:rsid w:val="0FB913E2"/>
    <w:rsid w:val="0FC66E3A"/>
    <w:rsid w:val="0FC6800C"/>
    <w:rsid w:val="0FDE4AC5"/>
    <w:rsid w:val="1015314F"/>
    <w:rsid w:val="105AF5BE"/>
    <w:rsid w:val="10D60362"/>
    <w:rsid w:val="10DA05D6"/>
    <w:rsid w:val="10F0D254"/>
    <w:rsid w:val="115AADFB"/>
    <w:rsid w:val="1179F53A"/>
    <w:rsid w:val="11C616A7"/>
    <w:rsid w:val="12695774"/>
    <w:rsid w:val="1293BAE3"/>
    <w:rsid w:val="12CEB459"/>
    <w:rsid w:val="12E694A3"/>
    <w:rsid w:val="13803969"/>
    <w:rsid w:val="1462E883"/>
    <w:rsid w:val="1472CD6C"/>
    <w:rsid w:val="14940CE6"/>
    <w:rsid w:val="151C09CA"/>
    <w:rsid w:val="152F3C9F"/>
    <w:rsid w:val="154CC5B2"/>
    <w:rsid w:val="15EE7A2C"/>
    <w:rsid w:val="162D4D94"/>
    <w:rsid w:val="164BAA36"/>
    <w:rsid w:val="16DE2D2A"/>
    <w:rsid w:val="17CB9196"/>
    <w:rsid w:val="17F65589"/>
    <w:rsid w:val="181A2465"/>
    <w:rsid w:val="18735D73"/>
    <w:rsid w:val="18761F25"/>
    <w:rsid w:val="188E8CBF"/>
    <w:rsid w:val="190FA39A"/>
    <w:rsid w:val="199225EA"/>
    <w:rsid w:val="19F1061A"/>
    <w:rsid w:val="1A62386C"/>
    <w:rsid w:val="1B25A605"/>
    <w:rsid w:val="1C7CE332"/>
    <w:rsid w:val="1CE6D6F2"/>
    <w:rsid w:val="1D058C03"/>
    <w:rsid w:val="1D23E74B"/>
    <w:rsid w:val="1D3B23A5"/>
    <w:rsid w:val="1D45FB79"/>
    <w:rsid w:val="1DBE231C"/>
    <w:rsid w:val="1DD80491"/>
    <w:rsid w:val="1E3F4FE5"/>
    <w:rsid w:val="1E5F306E"/>
    <w:rsid w:val="1EC18B4A"/>
    <w:rsid w:val="1EC8E491"/>
    <w:rsid w:val="1F2659D5"/>
    <w:rsid w:val="1F747FAE"/>
    <w:rsid w:val="1F7C8038"/>
    <w:rsid w:val="1FAD60B7"/>
    <w:rsid w:val="1FD34A82"/>
    <w:rsid w:val="1FE1BCC7"/>
    <w:rsid w:val="20517945"/>
    <w:rsid w:val="2099286C"/>
    <w:rsid w:val="20EC68B5"/>
    <w:rsid w:val="21943D60"/>
    <w:rsid w:val="219E0198"/>
    <w:rsid w:val="21B9F143"/>
    <w:rsid w:val="21F92C0C"/>
    <w:rsid w:val="22108056"/>
    <w:rsid w:val="2218AD5D"/>
    <w:rsid w:val="22247CBB"/>
    <w:rsid w:val="224B2005"/>
    <w:rsid w:val="226FF372"/>
    <w:rsid w:val="23262EEA"/>
    <w:rsid w:val="234C99A6"/>
    <w:rsid w:val="2414F9B1"/>
    <w:rsid w:val="24A64778"/>
    <w:rsid w:val="24B61959"/>
    <w:rsid w:val="24BD85D2"/>
    <w:rsid w:val="24C1FF4B"/>
    <w:rsid w:val="24D2963A"/>
    <w:rsid w:val="24E86A07"/>
    <w:rsid w:val="24E8733C"/>
    <w:rsid w:val="24F0ACDB"/>
    <w:rsid w:val="2541A1C3"/>
    <w:rsid w:val="257D18D0"/>
    <w:rsid w:val="2591A63E"/>
    <w:rsid w:val="25B79283"/>
    <w:rsid w:val="25F0CB16"/>
    <w:rsid w:val="26F97BF3"/>
    <w:rsid w:val="2751BA69"/>
    <w:rsid w:val="276BB9B4"/>
    <w:rsid w:val="2824170F"/>
    <w:rsid w:val="2834A8E5"/>
    <w:rsid w:val="283EC982"/>
    <w:rsid w:val="28C19E4B"/>
    <w:rsid w:val="2910EBD7"/>
    <w:rsid w:val="29775A16"/>
    <w:rsid w:val="29CF82EB"/>
    <w:rsid w:val="2A393A11"/>
    <w:rsid w:val="2A60E756"/>
    <w:rsid w:val="2A8E883A"/>
    <w:rsid w:val="2AA2659B"/>
    <w:rsid w:val="2AC8D6EC"/>
    <w:rsid w:val="2AF27C27"/>
    <w:rsid w:val="2B3723E6"/>
    <w:rsid w:val="2B72BF41"/>
    <w:rsid w:val="2B7995F3"/>
    <w:rsid w:val="2C00624A"/>
    <w:rsid w:val="2C5DB74D"/>
    <w:rsid w:val="2C6CF8A9"/>
    <w:rsid w:val="2CF7CC2F"/>
    <w:rsid w:val="2D3423FE"/>
    <w:rsid w:val="2D615451"/>
    <w:rsid w:val="2D9F152F"/>
    <w:rsid w:val="2DBB8AA6"/>
    <w:rsid w:val="2DF92307"/>
    <w:rsid w:val="2E40769B"/>
    <w:rsid w:val="2E7E2066"/>
    <w:rsid w:val="2EB737D8"/>
    <w:rsid w:val="2F18C224"/>
    <w:rsid w:val="2F67C315"/>
    <w:rsid w:val="2FB1E72D"/>
    <w:rsid w:val="2FF3A9B1"/>
    <w:rsid w:val="2FF890A0"/>
    <w:rsid w:val="3034EE18"/>
    <w:rsid w:val="3040EDF9"/>
    <w:rsid w:val="3052851B"/>
    <w:rsid w:val="306A5A6C"/>
    <w:rsid w:val="3082C20E"/>
    <w:rsid w:val="309F432F"/>
    <w:rsid w:val="30A4E1F9"/>
    <w:rsid w:val="30CF3FA6"/>
    <w:rsid w:val="30D662E3"/>
    <w:rsid w:val="30E240E5"/>
    <w:rsid w:val="311BBFB4"/>
    <w:rsid w:val="317D0FCB"/>
    <w:rsid w:val="31C09EB3"/>
    <w:rsid w:val="31C898A7"/>
    <w:rsid w:val="320932FA"/>
    <w:rsid w:val="32D2ED1E"/>
    <w:rsid w:val="335B1796"/>
    <w:rsid w:val="33C5DAF0"/>
    <w:rsid w:val="33D6EEC9"/>
    <w:rsid w:val="340911C5"/>
    <w:rsid w:val="342DCC1A"/>
    <w:rsid w:val="3476979F"/>
    <w:rsid w:val="34D6B580"/>
    <w:rsid w:val="34D8DB7A"/>
    <w:rsid w:val="34F143D7"/>
    <w:rsid w:val="351AEEF5"/>
    <w:rsid w:val="35304B41"/>
    <w:rsid w:val="3559CBA3"/>
    <w:rsid w:val="3585F859"/>
    <w:rsid w:val="358CFF47"/>
    <w:rsid w:val="3648ED7A"/>
    <w:rsid w:val="36530999"/>
    <w:rsid w:val="36C56FCA"/>
    <w:rsid w:val="36FD7BB2"/>
    <w:rsid w:val="3738F27F"/>
    <w:rsid w:val="3782C5BA"/>
    <w:rsid w:val="37E4A3DD"/>
    <w:rsid w:val="3847E0E5"/>
    <w:rsid w:val="384CCC53"/>
    <w:rsid w:val="3910C929"/>
    <w:rsid w:val="3925AAF8"/>
    <w:rsid w:val="396E066D"/>
    <w:rsid w:val="39B8716D"/>
    <w:rsid w:val="39DB89AB"/>
    <w:rsid w:val="39E401C7"/>
    <w:rsid w:val="39EE208E"/>
    <w:rsid w:val="3A0324EC"/>
    <w:rsid w:val="3A07CD0B"/>
    <w:rsid w:val="3A0C4484"/>
    <w:rsid w:val="3A7BE4A3"/>
    <w:rsid w:val="3A9C6A93"/>
    <w:rsid w:val="3AAC998A"/>
    <w:rsid w:val="3AD4F2CE"/>
    <w:rsid w:val="3B692DDB"/>
    <w:rsid w:val="3B82111D"/>
    <w:rsid w:val="3C17B504"/>
    <w:rsid w:val="3C44E557"/>
    <w:rsid w:val="3C80E7C9"/>
    <w:rsid w:val="3C90CCB2"/>
    <w:rsid w:val="3CA0D006"/>
    <w:rsid w:val="3CA11F7D"/>
    <w:rsid w:val="3D4A065B"/>
    <w:rsid w:val="3DC1990E"/>
    <w:rsid w:val="3DF1A0EA"/>
    <w:rsid w:val="3E80C207"/>
    <w:rsid w:val="3E90A5A2"/>
    <w:rsid w:val="3EB70A4D"/>
    <w:rsid w:val="3F501CE9"/>
    <w:rsid w:val="3FF6729C"/>
    <w:rsid w:val="407D3DBC"/>
    <w:rsid w:val="40E3D114"/>
    <w:rsid w:val="40E6747E"/>
    <w:rsid w:val="40F11A74"/>
    <w:rsid w:val="40FBEFA7"/>
    <w:rsid w:val="4124D505"/>
    <w:rsid w:val="42AC077F"/>
    <w:rsid w:val="42C7515D"/>
    <w:rsid w:val="43772821"/>
    <w:rsid w:val="439E5DF3"/>
    <w:rsid w:val="441AA78D"/>
    <w:rsid w:val="445A999E"/>
    <w:rsid w:val="44B7AA20"/>
    <w:rsid w:val="44E4B9EE"/>
    <w:rsid w:val="44F4E4E9"/>
    <w:rsid w:val="450213B1"/>
    <w:rsid w:val="450D3B90"/>
    <w:rsid w:val="4512F882"/>
    <w:rsid w:val="4518B58D"/>
    <w:rsid w:val="4574A58F"/>
    <w:rsid w:val="45E2A03A"/>
    <w:rsid w:val="45E7D8E2"/>
    <w:rsid w:val="460FA723"/>
    <w:rsid w:val="465FB40C"/>
    <w:rsid w:val="46C365C7"/>
    <w:rsid w:val="46F7AD40"/>
    <w:rsid w:val="475CB64C"/>
    <w:rsid w:val="48096545"/>
    <w:rsid w:val="4812633D"/>
    <w:rsid w:val="48159407"/>
    <w:rsid w:val="48311E62"/>
    <w:rsid w:val="4876CEF4"/>
    <w:rsid w:val="48859136"/>
    <w:rsid w:val="48ADCFD6"/>
    <w:rsid w:val="48FCBAD2"/>
    <w:rsid w:val="490A4002"/>
    <w:rsid w:val="4932AAF8"/>
    <w:rsid w:val="4946DEA5"/>
    <w:rsid w:val="49667A28"/>
    <w:rsid w:val="49B79277"/>
    <w:rsid w:val="49D26939"/>
    <w:rsid w:val="49EA8568"/>
    <w:rsid w:val="4A021317"/>
    <w:rsid w:val="4A246AA0"/>
    <w:rsid w:val="4A2CF8B5"/>
    <w:rsid w:val="4A311BC2"/>
    <w:rsid w:val="4A792D6F"/>
    <w:rsid w:val="4A7F255C"/>
    <w:rsid w:val="4AA7D846"/>
    <w:rsid w:val="4B0D2C19"/>
    <w:rsid w:val="4B6ECD9D"/>
    <w:rsid w:val="4B97D942"/>
    <w:rsid w:val="4BBF8EDD"/>
    <w:rsid w:val="4BEDDA0D"/>
    <w:rsid w:val="4C2F918B"/>
    <w:rsid w:val="4C96CC52"/>
    <w:rsid w:val="4CBC8C09"/>
    <w:rsid w:val="4CCB69FB"/>
    <w:rsid w:val="4D17C18B"/>
    <w:rsid w:val="4D39B3D9"/>
    <w:rsid w:val="4DEA8A68"/>
    <w:rsid w:val="4E3DC8A9"/>
    <w:rsid w:val="4E5C7724"/>
    <w:rsid w:val="4E60171F"/>
    <w:rsid w:val="4E66A673"/>
    <w:rsid w:val="4E6AF0C6"/>
    <w:rsid w:val="4E7ECE27"/>
    <w:rsid w:val="4E826A77"/>
    <w:rsid w:val="4EAC6321"/>
    <w:rsid w:val="4EF84A7C"/>
    <w:rsid w:val="4F220B3E"/>
    <w:rsid w:val="4FA1869A"/>
    <w:rsid w:val="4FB00025"/>
    <w:rsid w:val="5041AABD"/>
    <w:rsid w:val="50941ADD"/>
    <w:rsid w:val="50983DEA"/>
    <w:rsid w:val="509E8F86"/>
    <w:rsid w:val="50C14B30"/>
    <w:rsid w:val="50C41720"/>
    <w:rsid w:val="50DFFAF7"/>
    <w:rsid w:val="51C7F8CF"/>
    <w:rsid w:val="52097283"/>
    <w:rsid w:val="522FEB3E"/>
    <w:rsid w:val="52912CC8"/>
    <w:rsid w:val="52E71EEB"/>
    <w:rsid w:val="54B35C24"/>
    <w:rsid w:val="54C79DEE"/>
    <w:rsid w:val="5507729E"/>
    <w:rsid w:val="5517395A"/>
    <w:rsid w:val="55242506"/>
    <w:rsid w:val="5566029F"/>
    <w:rsid w:val="55E9F1FA"/>
    <w:rsid w:val="5617224D"/>
    <w:rsid w:val="561F733F"/>
    <w:rsid w:val="56C781E8"/>
    <w:rsid w:val="570CAA6D"/>
    <w:rsid w:val="5714F47E"/>
    <w:rsid w:val="5728D1FF"/>
    <w:rsid w:val="5731718B"/>
    <w:rsid w:val="57665D34"/>
    <w:rsid w:val="578B6580"/>
    <w:rsid w:val="57A1E9AD"/>
    <w:rsid w:val="58687175"/>
    <w:rsid w:val="58EA1DA4"/>
    <w:rsid w:val="591A3DA9"/>
    <w:rsid w:val="59436930"/>
    <w:rsid w:val="5A4F2D12"/>
    <w:rsid w:val="5A5782A2"/>
    <w:rsid w:val="5AE99751"/>
    <w:rsid w:val="5B200C62"/>
    <w:rsid w:val="5B3934BF"/>
    <w:rsid w:val="5B852BB6"/>
    <w:rsid w:val="5B88BB1A"/>
    <w:rsid w:val="5B920B2D"/>
    <w:rsid w:val="5B9ADEE5"/>
    <w:rsid w:val="5C263404"/>
    <w:rsid w:val="5C724DAA"/>
    <w:rsid w:val="5C734F54"/>
    <w:rsid w:val="5C92B112"/>
    <w:rsid w:val="5CF7C0CA"/>
    <w:rsid w:val="5D2C97AC"/>
    <w:rsid w:val="5D625F2D"/>
    <w:rsid w:val="5DD7030A"/>
    <w:rsid w:val="5E28DE25"/>
    <w:rsid w:val="5EA7316C"/>
    <w:rsid w:val="5EDBB9C7"/>
    <w:rsid w:val="5F014FE4"/>
    <w:rsid w:val="5F109915"/>
    <w:rsid w:val="5FF3CCFC"/>
    <w:rsid w:val="5FFADC26"/>
    <w:rsid w:val="600DCFBA"/>
    <w:rsid w:val="604301CD"/>
    <w:rsid w:val="60659E4C"/>
    <w:rsid w:val="6076889D"/>
    <w:rsid w:val="6098548A"/>
    <w:rsid w:val="60A37879"/>
    <w:rsid w:val="60C48AD6"/>
    <w:rsid w:val="60ED0A87"/>
    <w:rsid w:val="617B58C6"/>
    <w:rsid w:val="61888FAB"/>
    <w:rsid w:val="61A3EED7"/>
    <w:rsid w:val="61B6AB5C"/>
    <w:rsid w:val="61D54D0C"/>
    <w:rsid w:val="62BB4940"/>
    <w:rsid w:val="62C8171E"/>
    <w:rsid w:val="6300B288"/>
    <w:rsid w:val="63052434"/>
    <w:rsid w:val="63502E04"/>
    <w:rsid w:val="635EBD35"/>
    <w:rsid w:val="63D3C47F"/>
    <w:rsid w:val="63FFFD30"/>
    <w:rsid w:val="64580262"/>
    <w:rsid w:val="6488837E"/>
    <w:rsid w:val="64BD4448"/>
    <w:rsid w:val="64FAB353"/>
    <w:rsid w:val="651394B9"/>
    <w:rsid w:val="656BABA5"/>
    <w:rsid w:val="65C42FBB"/>
    <w:rsid w:val="660BBC7F"/>
    <w:rsid w:val="667338E5"/>
    <w:rsid w:val="6677A80F"/>
    <w:rsid w:val="667B87B9"/>
    <w:rsid w:val="6696E85B"/>
    <w:rsid w:val="670D650E"/>
    <w:rsid w:val="67526FC2"/>
    <w:rsid w:val="67887309"/>
    <w:rsid w:val="67A822B8"/>
    <w:rsid w:val="681681E3"/>
    <w:rsid w:val="68A9C28A"/>
    <w:rsid w:val="68AE0495"/>
    <w:rsid w:val="68B67F3C"/>
    <w:rsid w:val="69D9254E"/>
    <w:rsid w:val="6A4A5ABF"/>
    <w:rsid w:val="6A5F8C8D"/>
    <w:rsid w:val="6AA85890"/>
    <w:rsid w:val="6AF79BBF"/>
    <w:rsid w:val="6B1A8A8D"/>
    <w:rsid w:val="6B51F092"/>
    <w:rsid w:val="6B7231BD"/>
    <w:rsid w:val="6BFE8772"/>
    <w:rsid w:val="6C094B3E"/>
    <w:rsid w:val="6C46BA7C"/>
    <w:rsid w:val="6C78F710"/>
    <w:rsid w:val="6C8E6647"/>
    <w:rsid w:val="6CDF537B"/>
    <w:rsid w:val="6CF235FC"/>
    <w:rsid w:val="6D8B7869"/>
    <w:rsid w:val="6DD28E4A"/>
    <w:rsid w:val="6ECD1931"/>
    <w:rsid w:val="6F45E1C9"/>
    <w:rsid w:val="6F776AD2"/>
    <w:rsid w:val="6FACF9A2"/>
    <w:rsid w:val="6FD19D98"/>
    <w:rsid w:val="6FD6FE98"/>
    <w:rsid w:val="708BD00C"/>
    <w:rsid w:val="70CC7304"/>
    <w:rsid w:val="713272D3"/>
    <w:rsid w:val="7178D799"/>
    <w:rsid w:val="71BD590F"/>
    <w:rsid w:val="71DD2D09"/>
    <w:rsid w:val="71DFAA9B"/>
    <w:rsid w:val="72358F3F"/>
    <w:rsid w:val="72377C73"/>
    <w:rsid w:val="72BC4192"/>
    <w:rsid w:val="732B6275"/>
    <w:rsid w:val="738D1147"/>
    <w:rsid w:val="7394EC74"/>
    <w:rsid w:val="73B1DE4F"/>
    <w:rsid w:val="73C114A5"/>
    <w:rsid w:val="73E9C69E"/>
    <w:rsid w:val="73FF4C32"/>
    <w:rsid w:val="74073F01"/>
    <w:rsid w:val="74122BFD"/>
    <w:rsid w:val="742DC104"/>
    <w:rsid w:val="7499EA3E"/>
    <w:rsid w:val="74A1FD2A"/>
    <w:rsid w:val="74B515B1"/>
    <w:rsid w:val="74FFF615"/>
    <w:rsid w:val="751C8A82"/>
    <w:rsid w:val="753692A4"/>
    <w:rsid w:val="75C36951"/>
    <w:rsid w:val="75E3AC26"/>
    <w:rsid w:val="75F3F5B6"/>
    <w:rsid w:val="76350DCA"/>
    <w:rsid w:val="767C18B5"/>
    <w:rsid w:val="7697D551"/>
    <w:rsid w:val="769B4351"/>
    <w:rsid w:val="769BC676"/>
    <w:rsid w:val="77042CD4"/>
    <w:rsid w:val="771649C2"/>
    <w:rsid w:val="7726F114"/>
    <w:rsid w:val="77AB1242"/>
    <w:rsid w:val="7850CA0C"/>
    <w:rsid w:val="78F8515E"/>
    <w:rsid w:val="793E51BB"/>
    <w:rsid w:val="79592E72"/>
    <w:rsid w:val="79E619E0"/>
    <w:rsid w:val="7A1E14C6"/>
    <w:rsid w:val="7A54A91A"/>
    <w:rsid w:val="7B49CCD3"/>
    <w:rsid w:val="7B9FD2A2"/>
    <w:rsid w:val="7C274B82"/>
    <w:rsid w:val="7C990F53"/>
    <w:rsid w:val="7CA32D3D"/>
    <w:rsid w:val="7D3F322C"/>
    <w:rsid w:val="7DC2BEED"/>
    <w:rsid w:val="7DEB8E8A"/>
    <w:rsid w:val="7E77F477"/>
    <w:rsid w:val="7E903BBF"/>
    <w:rsid w:val="7EA75B6D"/>
    <w:rsid w:val="7F146DE1"/>
    <w:rsid w:val="7F238676"/>
    <w:rsid w:val="7F5AF3C5"/>
    <w:rsid w:val="7F5B7F1A"/>
    <w:rsid w:val="7FCD5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F25B22"/>
  <w15:docId w15:val="{28BF8861-B553-414D-8D9C-30E7F685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6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6E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76EA"/>
  </w:style>
  <w:style w:type="paragraph" w:styleId="Footer">
    <w:name w:val="footer"/>
    <w:basedOn w:val="Normal"/>
    <w:link w:val="FooterChar"/>
    <w:uiPriority w:val="99"/>
    <w:unhideWhenUsed/>
    <w:rsid w:val="00A376E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376EA"/>
  </w:style>
  <w:style w:type="paragraph" w:styleId="BalloonText">
    <w:name w:val="Balloon Text"/>
    <w:basedOn w:val="Normal"/>
    <w:link w:val="BalloonTextChar"/>
    <w:uiPriority w:val="99"/>
    <w:semiHidden/>
    <w:unhideWhenUsed/>
    <w:rsid w:val="00A376EA"/>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376EA"/>
    <w:rPr>
      <w:rFonts w:ascii="Segoe UI" w:hAnsi="Segoe UI" w:cs="Segoe UI"/>
      <w:sz w:val="18"/>
      <w:szCs w:val="18"/>
    </w:rPr>
  </w:style>
  <w:style w:type="table" w:styleId="TableGrid">
    <w:name w:val="Table Grid"/>
    <w:basedOn w:val="TableNormal"/>
    <w:uiPriority w:val="59"/>
    <w:rsid w:val="00A376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223"/>
    <w:pPr>
      <w:ind w:left="720"/>
      <w:contextualSpacing/>
    </w:pPr>
  </w:style>
  <w:style w:type="character" w:styleId="Hyperlink">
    <w:name w:val="Hyperlink"/>
    <w:basedOn w:val="DefaultParagraphFont"/>
    <w:uiPriority w:val="99"/>
    <w:unhideWhenUsed/>
    <w:rsid w:val="00801A5F"/>
    <w:rPr>
      <w:color w:val="0563C1" w:themeColor="hyperlink"/>
      <w:u w:val="single"/>
    </w:rPr>
  </w:style>
  <w:style w:type="character" w:styleId="CommentReference">
    <w:name w:val="annotation reference"/>
    <w:basedOn w:val="DefaultParagraphFont"/>
    <w:uiPriority w:val="99"/>
    <w:rsid w:val="00E0547F"/>
    <w:rPr>
      <w:sz w:val="16"/>
      <w:szCs w:val="16"/>
    </w:rPr>
  </w:style>
  <w:style w:type="paragraph" w:styleId="CommentText">
    <w:name w:val="annotation text"/>
    <w:basedOn w:val="Normal"/>
    <w:link w:val="CommentTextChar"/>
    <w:uiPriority w:val="99"/>
    <w:rsid w:val="00E0547F"/>
    <w:rPr>
      <w:sz w:val="20"/>
      <w:szCs w:val="20"/>
    </w:rPr>
  </w:style>
  <w:style w:type="character" w:customStyle="1" w:styleId="CommentTextChar">
    <w:name w:val="Comment Text Char"/>
    <w:basedOn w:val="DefaultParagraphFont"/>
    <w:link w:val="CommentText"/>
    <w:uiPriority w:val="99"/>
    <w:rsid w:val="00E054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5025"/>
    <w:rPr>
      <w:b/>
      <w:bCs/>
    </w:rPr>
  </w:style>
  <w:style w:type="character" w:customStyle="1" w:styleId="CommentSubjectChar">
    <w:name w:val="Comment Subject Char"/>
    <w:basedOn w:val="CommentTextChar"/>
    <w:link w:val="CommentSubject"/>
    <w:uiPriority w:val="99"/>
    <w:semiHidden/>
    <w:rsid w:val="00E85025"/>
    <w:rPr>
      <w:rFonts w:ascii="Times New Roman" w:eastAsia="Times New Roman" w:hAnsi="Times New Roman" w:cs="Times New Roman"/>
      <w:b/>
      <w:bCs/>
      <w:sz w:val="20"/>
      <w:szCs w:val="20"/>
    </w:rPr>
  </w:style>
  <w:style w:type="paragraph" w:styleId="NoSpacing">
    <w:name w:val="No Spacing"/>
    <w:link w:val="NoSpacingChar"/>
    <w:uiPriority w:val="1"/>
    <w:qFormat/>
    <w:rsid w:val="00D15557"/>
    <w:pPr>
      <w:spacing w:after="0" w:line="240" w:lineRule="auto"/>
    </w:pPr>
    <w:rPr>
      <w:rFonts w:ascii="Calibri" w:eastAsia="MS Mincho" w:hAnsi="Calibri" w:cs="Arial"/>
      <w:lang w:eastAsia="ja-JP"/>
    </w:rPr>
  </w:style>
  <w:style w:type="character" w:customStyle="1" w:styleId="NoSpacingChar">
    <w:name w:val="No Spacing Char"/>
    <w:link w:val="NoSpacing"/>
    <w:uiPriority w:val="1"/>
    <w:rsid w:val="00D15557"/>
    <w:rPr>
      <w:rFonts w:ascii="Calibri" w:eastAsia="MS Mincho" w:hAnsi="Calibri" w:cs="Arial"/>
      <w:lang w:eastAsia="ja-JP"/>
    </w:rPr>
  </w:style>
  <w:style w:type="table" w:customStyle="1" w:styleId="TableGrid1">
    <w:name w:val="Table Grid1"/>
    <w:basedOn w:val="TableNormal"/>
    <w:next w:val="TableGrid"/>
    <w:uiPriority w:val="99"/>
    <w:rsid w:val="00D155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D155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5557"/>
    <w:rPr>
      <w:color w:val="605E5C"/>
      <w:shd w:val="clear" w:color="auto" w:fill="E1DFDD"/>
    </w:rPr>
  </w:style>
  <w:style w:type="character" w:styleId="Mention">
    <w:name w:val="Mention"/>
    <w:basedOn w:val="DefaultParagraphFont"/>
    <w:uiPriority w:val="99"/>
    <w:unhideWhenUsed/>
    <w:rsid w:val="0049776E"/>
    <w:rPr>
      <w:color w:val="2B579A"/>
      <w:shd w:val="clear" w:color="auto" w:fill="E6E6E6"/>
    </w:rPr>
  </w:style>
  <w:style w:type="character" w:styleId="FollowedHyperlink">
    <w:name w:val="FollowedHyperlink"/>
    <w:basedOn w:val="DefaultParagraphFont"/>
    <w:uiPriority w:val="99"/>
    <w:semiHidden/>
    <w:unhideWhenUsed/>
    <w:rsid w:val="00BE2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085">
      <w:bodyDiv w:val="1"/>
      <w:marLeft w:val="0"/>
      <w:marRight w:val="0"/>
      <w:marTop w:val="0"/>
      <w:marBottom w:val="0"/>
      <w:divBdr>
        <w:top w:val="none" w:sz="0" w:space="0" w:color="auto"/>
        <w:left w:val="none" w:sz="0" w:space="0" w:color="auto"/>
        <w:bottom w:val="none" w:sz="0" w:space="0" w:color="auto"/>
        <w:right w:val="none" w:sz="0" w:space="0" w:color="auto"/>
      </w:divBdr>
    </w:div>
    <w:div w:id="132872885">
      <w:bodyDiv w:val="1"/>
      <w:marLeft w:val="0"/>
      <w:marRight w:val="0"/>
      <w:marTop w:val="0"/>
      <w:marBottom w:val="0"/>
      <w:divBdr>
        <w:top w:val="none" w:sz="0" w:space="0" w:color="auto"/>
        <w:left w:val="none" w:sz="0" w:space="0" w:color="auto"/>
        <w:bottom w:val="none" w:sz="0" w:space="0" w:color="auto"/>
        <w:right w:val="none" w:sz="0" w:space="0" w:color="auto"/>
      </w:divBdr>
    </w:div>
    <w:div w:id="176584906">
      <w:bodyDiv w:val="1"/>
      <w:marLeft w:val="0"/>
      <w:marRight w:val="0"/>
      <w:marTop w:val="0"/>
      <w:marBottom w:val="0"/>
      <w:divBdr>
        <w:top w:val="none" w:sz="0" w:space="0" w:color="auto"/>
        <w:left w:val="none" w:sz="0" w:space="0" w:color="auto"/>
        <w:bottom w:val="none" w:sz="0" w:space="0" w:color="auto"/>
        <w:right w:val="none" w:sz="0" w:space="0" w:color="auto"/>
      </w:divBdr>
    </w:div>
    <w:div w:id="207113623">
      <w:bodyDiv w:val="1"/>
      <w:marLeft w:val="0"/>
      <w:marRight w:val="0"/>
      <w:marTop w:val="0"/>
      <w:marBottom w:val="0"/>
      <w:divBdr>
        <w:top w:val="none" w:sz="0" w:space="0" w:color="auto"/>
        <w:left w:val="none" w:sz="0" w:space="0" w:color="auto"/>
        <w:bottom w:val="none" w:sz="0" w:space="0" w:color="auto"/>
        <w:right w:val="none" w:sz="0" w:space="0" w:color="auto"/>
      </w:divBdr>
    </w:div>
    <w:div w:id="288366494">
      <w:bodyDiv w:val="1"/>
      <w:marLeft w:val="0"/>
      <w:marRight w:val="0"/>
      <w:marTop w:val="0"/>
      <w:marBottom w:val="0"/>
      <w:divBdr>
        <w:top w:val="none" w:sz="0" w:space="0" w:color="auto"/>
        <w:left w:val="none" w:sz="0" w:space="0" w:color="auto"/>
        <w:bottom w:val="none" w:sz="0" w:space="0" w:color="auto"/>
        <w:right w:val="none" w:sz="0" w:space="0" w:color="auto"/>
      </w:divBdr>
    </w:div>
    <w:div w:id="290090790">
      <w:bodyDiv w:val="1"/>
      <w:marLeft w:val="0"/>
      <w:marRight w:val="0"/>
      <w:marTop w:val="0"/>
      <w:marBottom w:val="0"/>
      <w:divBdr>
        <w:top w:val="none" w:sz="0" w:space="0" w:color="auto"/>
        <w:left w:val="none" w:sz="0" w:space="0" w:color="auto"/>
        <w:bottom w:val="none" w:sz="0" w:space="0" w:color="auto"/>
        <w:right w:val="none" w:sz="0" w:space="0" w:color="auto"/>
      </w:divBdr>
    </w:div>
    <w:div w:id="291835038">
      <w:bodyDiv w:val="1"/>
      <w:marLeft w:val="0"/>
      <w:marRight w:val="0"/>
      <w:marTop w:val="0"/>
      <w:marBottom w:val="0"/>
      <w:divBdr>
        <w:top w:val="none" w:sz="0" w:space="0" w:color="auto"/>
        <w:left w:val="none" w:sz="0" w:space="0" w:color="auto"/>
        <w:bottom w:val="none" w:sz="0" w:space="0" w:color="auto"/>
        <w:right w:val="none" w:sz="0" w:space="0" w:color="auto"/>
      </w:divBdr>
    </w:div>
    <w:div w:id="292292230">
      <w:bodyDiv w:val="1"/>
      <w:marLeft w:val="0"/>
      <w:marRight w:val="0"/>
      <w:marTop w:val="0"/>
      <w:marBottom w:val="0"/>
      <w:divBdr>
        <w:top w:val="none" w:sz="0" w:space="0" w:color="auto"/>
        <w:left w:val="none" w:sz="0" w:space="0" w:color="auto"/>
        <w:bottom w:val="none" w:sz="0" w:space="0" w:color="auto"/>
        <w:right w:val="none" w:sz="0" w:space="0" w:color="auto"/>
      </w:divBdr>
    </w:div>
    <w:div w:id="297029288">
      <w:bodyDiv w:val="1"/>
      <w:marLeft w:val="0"/>
      <w:marRight w:val="0"/>
      <w:marTop w:val="0"/>
      <w:marBottom w:val="0"/>
      <w:divBdr>
        <w:top w:val="none" w:sz="0" w:space="0" w:color="auto"/>
        <w:left w:val="none" w:sz="0" w:space="0" w:color="auto"/>
        <w:bottom w:val="none" w:sz="0" w:space="0" w:color="auto"/>
        <w:right w:val="none" w:sz="0" w:space="0" w:color="auto"/>
      </w:divBdr>
    </w:div>
    <w:div w:id="368992777">
      <w:bodyDiv w:val="1"/>
      <w:marLeft w:val="0"/>
      <w:marRight w:val="0"/>
      <w:marTop w:val="0"/>
      <w:marBottom w:val="0"/>
      <w:divBdr>
        <w:top w:val="none" w:sz="0" w:space="0" w:color="auto"/>
        <w:left w:val="none" w:sz="0" w:space="0" w:color="auto"/>
        <w:bottom w:val="none" w:sz="0" w:space="0" w:color="auto"/>
        <w:right w:val="none" w:sz="0" w:space="0" w:color="auto"/>
      </w:divBdr>
    </w:div>
    <w:div w:id="503592067">
      <w:bodyDiv w:val="1"/>
      <w:marLeft w:val="0"/>
      <w:marRight w:val="0"/>
      <w:marTop w:val="0"/>
      <w:marBottom w:val="0"/>
      <w:divBdr>
        <w:top w:val="none" w:sz="0" w:space="0" w:color="auto"/>
        <w:left w:val="none" w:sz="0" w:space="0" w:color="auto"/>
        <w:bottom w:val="none" w:sz="0" w:space="0" w:color="auto"/>
        <w:right w:val="none" w:sz="0" w:space="0" w:color="auto"/>
      </w:divBdr>
    </w:div>
    <w:div w:id="635180434">
      <w:bodyDiv w:val="1"/>
      <w:marLeft w:val="0"/>
      <w:marRight w:val="0"/>
      <w:marTop w:val="0"/>
      <w:marBottom w:val="0"/>
      <w:divBdr>
        <w:top w:val="none" w:sz="0" w:space="0" w:color="auto"/>
        <w:left w:val="none" w:sz="0" w:space="0" w:color="auto"/>
        <w:bottom w:val="none" w:sz="0" w:space="0" w:color="auto"/>
        <w:right w:val="none" w:sz="0" w:space="0" w:color="auto"/>
      </w:divBdr>
    </w:div>
    <w:div w:id="661472683">
      <w:bodyDiv w:val="1"/>
      <w:marLeft w:val="0"/>
      <w:marRight w:val="0"/>
      <w:marTop w:val="0"/>
      <w:marBottom w:val="0"/>
      <w:divBdr>
        <w:top w:val="none" w:sz="0" w:space="0" w:color="auto"/>
        <w:left w:val="none" w:sz="0" w:space="0" w:color="auto"/>
        <w:bottom w:val="none" w:sz="0" w:space="0" w:color="auto"/>
        <w:right w:val="none" w:sz="0" w:space="0" w:color="auto"/>
      </w:divBdr>
    </w:div>
    <w:div w:id="692346544">
      <w:bodyDiv w:val="1"/>
      <w:marLeft w:val="0"/>
      <w:marRight w:val="0"/>
      <w:marTop w:val="0"/>
      <w:marBottom w:val="0"/>
      <w:divBdr>
        <w:top w:val="none" w:sz="0" w:space="0" w:color="auto"/>
        <w:left w:val="none" w:sz="0" w:space="0" w:color="auto"/>
        <w:bottom w:val="none" w:sz="0" w:space="0" w:color="auto"/>
        <w:right w:val="none" w:sz="0" w:space="0" w:color="auto"/>
      </w:divBdr>
    </w:div>
    <w:div w:id="738597286">
      <w:bodyDiv w:val="1"/>
      <w:marLeft w:val="0"/>
      <w:marRight w:val="0"/>
      <w:marTop w:val="0"/>
      <w:marBottom w:val="0"/>
      <w:divBdr>
        <w:top w:val="none" w:sz="0" w:space="0" w:color="auto"/>
        <w:left w:val="none" w:sz="0" w:space="0" w:color="auto"/>
        <w:bottom w:val="none" w:sz="0" w:space="0" w:color="auto"/>
        <w:right w:val="none" w:sz="0" w:space="0" w:color="auto"/>
      </w:divBdr>
    </w:div>
    <w:div w:id="799154574">
      <w:bodyDiv w:val="1"/>
      <w:marLeft w:val="0"/>
      <w:marRight w:val="0"/>
      <w:marTop w:val="0"/>
      <w:marBottom w:val="0"/>
      <w:divBdr>
        <w:top w:val="none" w:sz="0" w:space="0" w:color="auto"/>
        <w:left w:val="none" w:sz="0" w:space="0" w:color="auto"/>
        <w:bottom w:val="none" w:sz="0" w:space="0" w:color="auto"/>
        <w:right w:val="none" w:sz="0" w:space="0" w:color="auto"/>
      </w:divBdr>
    </w:div>
    <w:div w:id="882714398">
      <w:bodyDiv w:val="1"/>
      <w:marLeft w:val="0"/>
      <w:marRight w:val="0"/>
      <w:marTop w:val="0"/>
      <w:marBottom w:val="0"/>
      <w:divBdr>
        <w:top w:val="none" w:sz="0" w:space="0" w:color="auto"/>
        <w:left w:val="none" w:sz="0" w:space="0" w:color="auto"/>
        <w:bottom w:val="none" w:sz="0" w:space="0" w:color="auto"/>
        <w:right w:val="none" w:sz="0" w:space="0" w:color="auto"/>
      </w:divBdr>
    </w:div>
    <w:div w:id="1016730938">
      <w:bodyDiv w:val="1"/>
      <w:marLeft w:val="0"/>
      <w:marRight w:val="0"/>
      <w:marTop w:val="0"/>
      <w:marBottom w:val="0"/>
      <w:divBdr>
        <w:top w:val="none" w:sz="0" w:space="0" w:color="auto"/>
        <w:left w:val="none" w:sz="0" w:space="0" w:color="auto"/>
        <w:bottom w:val="none" w:sz="0" w:space="0" w:color="auto"/>
        <w:right w:val="none" w:sz="0" w:space="0" w:color="auto"/>
      </w:divBdr>
    </w:div>
    <w:div w:id="1018969405">
      <w:bodyDiv w:val="1"/>
      <w:marLeft w:val="0"/>
      <w:marRight w:val="0"/>
      <w:marTop w:val="0"/>
      <w:marBottom w:val="0"/>
      <w:divBdr>
        <w:top w:val="none" w:sz="0" w:space="0" w:color="auto"/>
        <w:left w:val="none" w:sz="0" w:space="0" w:color="auto"/>
        <w:bottom w:val="none" w:sz="0" w:space="0" w:color="auto"/>
        <w:right w:val="none" w:sz="0" w:space="0" w:color="auto"/>
      </w:divBdr>
    </w:div>
    <w:div w:id="1066413334">
      <w:bodyDiv w:val="1"/>
      <w:marLeft w:val="0"/>
      <w:marRight w:val="0"/>
      <w:marTop w:val="0"/>
      <w:marBottom w:val="0"/>
      <w:divBdr>
        <w:top w:val="none" w:sz="0" w:space="0" w:color="auto"/>
        <w:left w:val="none" w:sz="0" w:space="0" w:color="auto"/>
        <w:bottom w:val="none" w:sz="0" w:space="0" w:color="auto"/>
        <w:right w:val="none" w:sz="0" w:space="0" w:color="auto"/>
      </w:divBdr>
    </w:div>
    <w:div w:id="1251500547">
      <w:bodyDiv w:val="1"/>
      <w:marLeft w:val="0"/>
      <w:marRight w:val="0"/>
      <w:marTop w:val="0"/>
      <w:marBottom w:val="0"/>
      <w:divBdr>
        <w:top w:val="none" w:sz="0" w:space="0" w:color="auto"/>
        <w:left w:val="none" w:sz="0" w:space="0" w:color="auto"/>
        <w:bottom w:val="none" w:sz="0" w:space="0" w:color="auto"/>
        <w:right w:val="none" w:sz="0" w:space="0" w:color="auto"/>
      </w:divBdr>
    </w:div>
    <w:div w:id="1310742936">
      <w:bodyDiv w:val="1"/>
      <w:marLeft w:val="0"/>
      <w:marRight w:val="0"/>
      <w:marTop w:val="0"/>
      <w:marBottom w:val="0"/>
      <w:divBdr>
        <w:top w:val="none" w:sz="0" w:space="0" w:color="auto"/>
        <w:left w:val="none" w:sz="0" w:space="0" w:color="auto"/>
        <w:bottom w:val="none" w:sz="0" w:space="0" w:color="auto"/>
        <w:right w:val="none" w:sz="0" w:space="0" w:color="auto"/>
      </w:divBdr>
    </w:div>
    <w:div w:id="1362903983">
      <w:bodyDiv w:val="1"/>
      <w:marLeft w:val="0"/>
      <w:marRight w:val="0"/>
      <w:marTop w:val="0"/>
      <w:marBottom w:val="0"/>
      <w:divBdr>
        <w:top w:val="none" w:sz="0" w:space="0" w:color="auto"/>
        <w:left w:val="none" w:sz="0" w:space="0" w:color="auto"/>
        <w:bottom w:val="none" w:sz="0" w:space="0" w:color="auto"/>
        <w:right w:val="none" w:sz="0" w:space="0" w:color="auto"/>
      </w:divBdr>
    </w:div>
    <w:div w:id="1390347911">
      <w:bodyDiv w:val="1"/>
      <w:marLeft w:val="0"/>
      <w:marRight w:val="0"/>
      <w:marTop w:val="0"/>
      <w:marBottom w:val="0"/>
      <w:divBdr>
        <w:top w:val="none" w:sz="0" w:space="0" w:color="auto"/>
        <w:left w:val="none" w:sz="0" w:space="0" w:color="auto"/>
        <w:bottom w:val="none" w:sz="0" w:space="0" w:color="auto"/>
        <w:right w:val="none" w:sz="0" w:space="0" w:color="auto"/>
      </w:divBdr>
    </w:div>
    <w:div w:id="1393044431">
      <w:bodyDiv w:val="1"/>
      <w:marLeft w:val="0"/>
      <w:marRight w:val="0"/>
      <w:marTop w:val="0"/>
      <w:marBottom w:val="0"/>
      <w:divBdr>
        <w:top w:val="none" w:sz="0" w:space="0" w:color="auto"/>
        <w:left w:val="none" w:sz="0" w:space="0" w:color="auto"/>
        <w:bottom w:val="none" w:sz="0" w:space="0" w:color="auto"/>
        <w:right w:val="none" w:sz="0" w:space="0" w:color="auto"/>
      </w:divBdr>
    </w:div>
    <w:div w:id="1399599208">
      <w:bodyDiv w:val="1"/>
      <w:marLeft w:val="0"/>
      <w:marRight w:val="0"/>
      <w:marTop w:val="0"/>
      <w:marBottom w:val="0"/>
      <w:divBdr>
        <w:top w:val="none" w:sz="0" w:space="0" w:color="auto"/>
        <w:left w:val="none" w:sz="0" w:space="0" w:color="auto"/>
        <w:bottom w:val="none" w:sz="0" w:space="0" w:color="auto"/>
        <w:right w:val="none" w:sz="0" w:space="0" w:color="auto"/>
      </w:divBdr>
    </w:div>
    <w:div w:id="1450009228">
      <w:bodyDiv w:val="1"/>
      <w:marLeft w:val="0"/>
      <w:marRight w:val="0"/>
      <w:marTop w:val="0"/>
      <w:marBottom w:val="0"/>
      <w:divBdr>
        <w:top w:val="none" w:sz="0" w:space="0" w:color="auto"/>
        <w:left w:val="none" w:sz="0" w:space="0" w:color="auto"/>
        <w:bottom w:val="none" w:sz="0" w:space="0" w:color="auto"/>
        <w:right w:val="none" w:sz="0" w:space="0" w:color="auto"/>
      </w:divBdr>
    </w:div>
    <w:div w:id="1482384656">
      <w:bodyDiv w:val="1"/>
      <w:marLeft w:val="0"/>
      <w:marRight w:val="0"/>
      <w:marTop w:val="0"/>
      <w:marBottom w:val="0"/>
      <w:divBdr>
        <w:top w:val="none" w:sz="0" w:space="0" w:color="auto"/>
        <w:left w:val="none" w:sz="0" w:space="0" w:color="auto"/>
        <w:bottom w:val="none" w:sz="0" w:space="0" w:color="auto"/>
        <w:right w:val="none" w:sz="0" w:space="0" w:color="auto"/>
      </w:divBdr>
    </w:div>
    <w:div w:id="1573928917">
      <w:bodyDiv w:val="1"/>
      <w:marLeft w:val="0"/>
      <w:marRight w:val="0"/>
      <w:marTop w:val="0"/>
      <w:marBottom w:val="0"/>
      <w:divBdr>
        <w:top w:val="none" w:sz="0" w:space="0" w:color="auto"/>
        <w:left w:val="none" w:sz="0" w:space="0" w:color="auto"/>
        <w:bottom w:val="none" w:sz="0" w:space="0" w:color="auto"/>
        <w:right w:val="none" w:sz="0" w:space="0" w:color="auto"/>
      </w:divBdr>
    </w:div>
    <w:div w:id="1653607637">
      <w:bodyDiv w:val="1"/>
      <w:marLeft w:val="0"/>
      <w:marRight w:val="0"/>
      <w:marTop w:val="0"/>
      <w:marBottom w:val="0"/>
      <w:divBdr>
        <w:top w:val="none" w:sz="0" w:space="0" w:color="auto"/>
        <w:left w:val="none" w:sz="0" w:space="0" w:color="auto"/>
        <w:bottom w:val="none" w:sz="0" w:space="0" w:color="auto"/>
        <w:right w:val="none" w:sz="0" w:space="0" w:color="auto"/>
      </w:divBdr>
    </w:div>
    <w:div w:id="1729260070">
      <w:bodyDiv w:val="1"/>
      <w:marLeft w:val="0"/>
      <w:marRight w:val="0"/>
      <w:marTop w:val="0"/>
      <w:marBottom w:val="0"/>
      <w:divBdr>
        <w:top w:val="none" w:sz="0" w:space="0" w:color="auto"/>
        <w:left w:val="none" w:sz="0" w:space="0" w:color="auto"/>
        <w:bottom w:val="none" w:sz="0" w:space="0" w:color="auto"/>
        <w:right w:val="none" w:sz="0" w:space="0" w:color="auto"/>
      </w:divBdr>
    </w:div>
    <w:div w:id="1754815300">
      <w:bodyDiv w:val="1"/>
      <w:marLeft w:val="0"/>
      <w:marRight w:val="0"/>
      <w:marTop w:val="0"/>
      <w:marBottom w:val="0"/>
      <w:divBdr>
        <w:top w:val="none" w:sz="0" w:space="0" w:color="auto"/>
        <w:left w:val="none" w:sz="0" w:space="0" w:color="auto"/>
        <w:bottom w:val="none" w:sz="0" w:space="0" w:color="auto"/>
        <w:right w:val="none" w:sz="0" w:space="0" w:color="auto"/>
      </w:divBdr>
    </w:div>
    <w:div w:id="1824276088">
      <w:bodyDiv w:val="1"/>
      <w:marLeft w:val="0"/>
      <w:marRight w:val="0"/>
      <w:marTop w:val="0"/>
      <w:marBottom w:val="0"/>
      <w:divBdr>
        <w:top w:val="none" w:sz="0" w:space="0" w:color="auto"/>
        <w:left w:val="none" w:sz="0" w:space="0" w:color="auto"/>
        <w:bottom w:val="none" w:sz="0" w:space="0" w:color="auto"/>
        <w:right w:val="none" w:sz="0" w:space="0" w:color="auto"/>
      </w:divBdr>
    </w:div>
    <w:div w:id="1861895254">
      <w:bodyDiv w:val="1"/>
      <w:marLeft w:val="0"/>
      <w:marRight w:val="0"/>
      <w:marTop w:val="0"/>
      <w:marBottom w:val="0"/>
      <w:divBdr>
        <w:top w:val="none" w:sz="0" w:space="0" w:color="auto"/>
        <w:left w:val="none" w:sz="0" w:space="0" w:color="auto"/>
        <w:bottom w:val="none" w:sz="0" w:space="0" w:color="auto"/>
        <w:right w:val="none" w:sz="0" w:space="0" w:color="auto"/>
      </w:divBdr>
    </w:div>
    <w:div w:id="1947812341">
      <w:bodyDiv w:val="1"/>
      <w:marLeft w:val="0"/>
      <w:marRight w:val="0"/>
      <w:marTop w:val="0"/>
      <w:marBottom w:val="0"/>
      <w:divBdr>
        <w:top w:val="none" w:sz="0" w:space="0" w:color="auto"/>
        <w:left w:val="none" w:sz="0" w:space="0" w:color="auto"/>
        <w:bottom w:val="none" w:sz="0" w:space="0" w:color="auto"/>
        <w:right w:val="none" w:sz="0" w:space="0" w:color="auto"/>
      </w:divBdr>
    </w:div>
    <w:div w:id="1952860970">
      <w:bodyDiv w:val="1"/>
      <w:marLeft w:val="0"/>
      <w:marRight w:val="0"/>
      <w:marTop w:val="0"/>
      <w:marBottom w:val="0"/>
      <w:divBdr>
        <w:top w:val="none" w:sz="0" w:space="0" w:color="auto"/>
        <w:left w:val="none" w:sz="0" w:space="0" w:color="auto"/>
        <w:bottom w:val="none" w:sz="0" w:space="0" w:color="auto"/>
        <w:right w:val="none" w:sz="0" w:space="0" w:color="auto"/>
      </w:divBdr>
    </w:div>
    <w:div w:id="1955597225">
      <w:bodyDiv w:val="1"/>
      <w:marLeft w:val="0"/>
      <w:marRight w:val="0"/>
      <w:marTop w:val="0"/>
      <w:marBottom w:val="0"/>
      <w:divBdr>
        <w:top w:val="none" w:sz="0" w:space="0" w:color="auto"/>
        <w:left w:val="none" w:sz="0" w:space="0" w:color="auto"/>
        <w:bottom w:val="none" w:sz="0" w:space="0" w:color="auto"/>
        <w:right w:val="none" w:sz="0" w:space="0" w:color="auto"/>
      </w:divBdr>
    </w:div>
    <w:div w:id="1979610028">
      <w:bodyDiv w:val="1"/>
      <w:marLeft w:val="0"/>
      <w:marRight w:val="0"/>
      <w:marTop w:val="0"/>
      <w:marBottom w:val="0"/>
      <w:divBdr>
        <w:top w:val="none" w:sz="0" w:space="0" w:color="auto"/>
        <w:left w:val="none" w:sz="0" w:space="0" w:color="auto"/>
        <w:bottom w:val="none" w:sz="0" w:space="0" w:color="auto"/>
        <w:right w:val="none" w:sz="0" w:space="0" w:color="auto"/>
      </w:divBdr>
    </w:div>
    <w:div w:id="2067293819">
      <w:bodyDiv w:val="1"/>
      <w:marLeft w:val="0"/>
      <w:marRight w:val="0"/>
      <w:marTop w:val="0"/>
      <w:marBottom w:val="0"/>
      <w:divBdr>
        <w:top w:val="none" w:sz="0" w:space="0" w:color="auto"/>
        <w:left w:val="none" w:sz="0" w:space="0" w:color="auto"/>
        <w:bottom w:val="none" w:sz="0" w:space="0" w:color="auto"/>
        <w:right w:val="none" w:sz="0" w:space="0" w:color="auto"/>
      </w:divBdr>
    </w:div>
    <w:div w:id="211905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9fccdc1-8c61-414f-aee4-3c7c0b98364f">
      <UserInfo>
        <DisplayName>Cole, Brenda (DDS)</DisplayName>
        <AccountId>26</AccountId>
        <AccountType/>
      </UserInfo>
      <UserInfo>
        <DisplayName>Black, Carole (DDS)</DisplayName>
        <AccountId>29</AccountId>
        <AccountType/>
      </UserInfo>
      <UserInfo>
        <DisplayName>Goldhaber, Doreet (DDS)</DisplayName>
        <AccountId>17</AccountId>
        <AccountType/>
      </UserInfo>
      <UserInfo>
        <DisplayName>Edi-Osagie, Raymond (DDS)</DisplayName>
        <AccountId>15</AccountId>
        <AccountType/>
      </UserInfo>
      <UserInfo>
        <DisplayName>Stomboly-Lorenzo, Michelle (DDS)</DisplayName>
        <AccountId>24</AccountId>
        <AccountType/>
      </UserInfo>
      <UserInfo>
        <DisplayName>Bruner-Canhoto, Laney (DDS)</DisplayName>
        <AccountId>25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F31083BF4FF4FB79C12AF7FB2DB4B" ma:contentTypeVersion="4" ma:contentTypeDescription="Create a new document." ma:contentTypeScope="" ma:versionID="107600a9b2526d342978306a51870a04">
  <xsd:schema xmlns:xsd="http://www.w3.org/2001/XMLSchema" xmlns:xs="http://www.w3.org/2001/XMLSchema" xmlns:p="http://schemas.microsoft.com/office/2006/metadata/properties" xmlns:ns2="4ee29582-f225-483b-a658-7e90f7131954" xmlns:ns3="09fccdc1-8c61-414f-aee4-3c7c0b98364f" targetNamespace="http://schemas.microsoft.com/office/2006/metadata/properties" ma:root="true" ma:fieldsID="26376dd0b3181373a6ff075743c9c8f9" ns2:_="" ns3:_="">
    <xsd:import namespace="4ee29582-f225-483b-a658-7e90f7131954"/>
    <xsd:import namespace="09fccdc1-8c61-414f-aee4-3c7c0b9836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29582-f225-483b-a658-7e90f7131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fccdc1-8c61-414f-aee4-3c7c0b9836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C41FA-9210-4816-A7FA-D7695F668B51}">
  <ds:schemaRefs>
    <ds:schemaRef ds:uri="http://schemas.microsoft.com/sharepoint/v3/contenttype/forms"/>
  </ds:schemaRefs>
</ds:datastoreItem>
</file>

<file path=customXml/itemProps2.xml><?xml version="1.0" encoding="utf-8"?>
<ds:datastoreItem xmlns:ds="http://schemas.openxmlformats.org/officeDocument/2006/customXml" ds:itemID="{753041EE-3927-4337-A159-2628C192FED8}">
  <ds:schemaRefs>
    <ds:schemaRef ds:uri="http://schemas.openxmlformats.org/officeDocument/2006/bibliography"/>
  </ds:schemaRefs>
</ds:datastoreItem>
</file>

<file path=customXml/itemProps3.xml><?xml version="1.0" encoding="utf-8"?>
<ds:datastoreItem xmlns:ds="http://schemas.openxmlformats.org/officeDocument/2006/customXml" ds:itemID="{951A78E7-AC80-4B8A-B0C4-30C531682313}">
  <ds:schemaRefs>
    <ds:schemaRef ds:uri="http://schemas.microsoft.com/office/2006/metadata/properties"/>
    <ds:schemaRef ds:uri="http://schemas.microsoft.com/office/infopath/2007/PartnerControls"/>
    <ds:schemaRef ds:uri="09fccdc1-8c61-414f-aee4-3c7c0b98364f"/>
  </ds:schemaRefs>
</ds:datastoreItem>
</file>

<file path=customXml/itemProps4.xml><?xml version="1.0" encoding="utf-8"?>
<ds:datastoreItem xmlns:ds="http://schemas.openxmlformats.org/officeDocument/2006/customXml" ds:itemID="{DE12ECB1-23E0-407D-A09C-75279C8E1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29582-f225-483b-a658-7e90f7131954"/>
    <ds:schemaRef ds:uri="09fccdc1-8c61-414f-aee4-3c7c0b9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60</Pages>
  <Words>25159</Words>
  <Characters>143411</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168234</CharactersWithSpaces>
  <SharedDoc>false</SharedDoc>
  <HLinks>
    <vt:vector size="144" baseType="variant">
      <vt:variant>
        <vt:i4>4915285</vt:i4>
      </vt:variant>
      <vt:variant>
        <vt:i4>69</vt:i4>
      </vt:variant>
      <vt:variant>
        <vt:i4>0</vt:i4>
      </vt:variant>
      <vt:variant>
        <vt:i4>5</vt:i4>
      </vt:variant>
      <vt:variant>
        <vt:lpwstr/>
      </vt:variant>
      <vt:variant>
        <vt:lpwstr>C53choiceeat</vt:lpwstr>
      </vt:variant>
      <vt:variant>
        <vt:i4>6094942</vt:i4>
      </vt:variant>
      <vt:variant>
        <vt:i4>66</vt:i4>
      </vt:variant>
      <vt:variant>
        <vt:i4>0</vt:i4>
      </vt:variant>
      <vt:variant>
        <vt:i4>5</vt:i4>
      </vt:variant>
      <vt:variant>
        <vt:lpwstr/>
      </vt:variant>
      <vt:variant>
        <vt:lpwstr>C51indivdualsatisfaction</vt:lpwstr>
      </vt:variant>
      <vt:variant>
        <vt:i4>3342435</vt:i4>
      </vt:variant>
      <vt:variant>
        <vt:i4>63</vt:i4>
      </vt:variant>
      <vt:variant>
        <vt:i4>0</vt:i4>
      </vt:variant>
      <vt:variant>
        <vt:i4>5</vt:i4>
      </vt:variant>
      <vt:variant>
        <vt:lpwstr/>
      </vt:variant>
      <vt:variant>
        <vt:lpwstr>C37</vt:lpwstr>
      </vt:variant>
      <vt:variant>
        <vt:i4>3342435</vt:i4>
      </vt:variant>
      <vt:variant>
        <vt:i4>60</vt:i4>
      </vt:variant>
      <vt:variant>
        <vt:i4>0</vt:i4>
      </vt:variant>
      <vt:variant>
        <vt:i4>5</vt:i4>
      </vt:variant>
      <vt:variant>
        <vt:lpwstr/>
      </vt:variant>
      <vt:variant>
        <vt:lpwstr>C36</vt:lpwstr>
      </vt:variant>
      <vt:variant>
        <vt:i4>3342435</vt:i4>
      </vt:variant>
      <vt:variant>
        <vt:i4>57</vt:i4>
      </vt:variant>
      <vt:variant>
        <vt:i4>0</vt:i4>
      </vt:variant>
      <vt:variant>
        <vt:i4>5</vt:i4>
      </vt:variant>
      <vt:variant>
        <vt:lpwstr/>
      </vt:variant>
      <vt:variant>
        <vt:lpwstr>C35</vt:lpwstr>
      </vt:variant>
      <vt:variant>
        <vt:i4>3342435</vt:i4>
      </vt:variant>
      <vt:variant>
        <vt:i4>54</vt:i4>
      </vt:variant>
      <vt:variant>
        <vt:i4>0</vt:i4>
      </vt:variant>
      <vt:variant>
        <vt:i4>5</vt:i4>
      </vt:variant>
      <vt:variant>
        <vt:lpwstr/>
      </vt:variant>
      <vt:variant>
        <vt:lpwstr>C34</vt:lpwstr>
      </vt:variant>
      <vt:variant>
        <vt:i4>3342435</vt:i4>
      </vt:variant>
      <vt:variant>
        <vt:i4>51</vt:i4>
      </vt:variant>
      <vt:variant>
        <vt:i4>0</vt:i4>
      </vt:variant>
      <vt:variant>
        <vt:i4>5</vt:i4>
      </vt:variant>
      <vt:variant>
        <vt:lpwstr/>
      </vt:variant>
      <vt:variant>
        <vt:lpwstr>C32</vt:lpwstr>
      </vt:variant>
      <vt:variant>
        <vt:i4>3342435</vt:i4>
      </vt:variant>
      <vt:variant>
        <vt:i4>48</vt:i4>
      </vt:variant>
      <vt:variant>
        <vt:i4>0</vt:i4>
      </vt:variant>
      <vt:variant>
        <vt:i4>5</vt:i4>
      </vt:variant>
      <vt:variant>
        <vt:lpwstr/>
      </vt:variant>
      <vt:variant>
        <vt:lpwstr>C30</vt:lpwstr>
      </vt:variant>
      <vt:variant>
        <vt:i4>3276899</vt:i4>
      </vt:variant>
      <vt:variant>
        <vt:i4>45</vt:i4>
      </vt:variant>
      <vt:variant>
        <vt:i4>0</vt:i4>
      </vt:variant>
      <vt:variant>
        <vt:i4>5</vt:i4>
      </vt:variant>
      <vt:variant>
        <vt:lpwstr/>
      </vt:variant>
      <vt:variant>
        <vt:lpwstr>C29</vt:lpwstr>
      </vt:variant>
      <vt:variant>
        <vt:i4>3276899</vt:i4>
      </vt:variant>
      <vt:variant>
        <vt:i4>42</vt:i4>
      </vt:variant>
      <vt:variant>
        <vt:i4>0</vt:i4>
      </vt:variant>
      <vt:variant>
        <vt:i4>5</vt:i4>
      </vt:variant>
      <vt:variant>
        <vt:lpwstr/>
      </vt:variant>
      <vt:variant>
        <vt:lpwstr>C27</vt:lpwstr>
      </vt:variant>
      <vt:variant>
        <vt:i4>3276899</vt:i4>
      </vt:variant>
      <vt:variant>
        <vt:i4>39</vt:i4>
      </vt:variant>
      <vt:variant>
        <vt:i4>0</vt:i4>
      </vt:variant>
      <vt:variant>
        <vt:i4>5</vt:i4>
      </vt:variant>
      <vt:variant>
        <vt:lpwstr/>
      </vt:variant>
      <vt:variant>
        <vt:lpwstr>C25</vt:lpwstr>
      </vt:variant>
      <vt:variant>
        <vt:i4>3276899</vt:i4>
      </vt:variant>
      <vt:variant>
        <vt:i4>36</vt:i4>
      </vt:variant>
      <vt:variant>
        <vt:i4>0</vt:i4>
      </vt:variant>
      <vt:variant>
        <vt:i4>5</vt:i4>
      </vt:variant>
      <vt:variant>
        <vt:lpwstr/>
      </vt:variant>
      <vt:variant>
        <vt:lpwstr>C24</vt:lpwstr>
      </vt:variant>
      <vt:variant>
        <vt:i4>3276899</vt:i4>
      </vt:variant>
      <vt:variant>
        <vt:i4>33</vt:i4>
      </vt:variant>
      <vt:variant>
        <vt:i4>0</vt:i4>
      </vt:variant>
      <vt:variant>
        <vt:i4>5</vt:i4>
      </vt:variant>
      <vt:variant>
        <vt:lpwstr/>
      </vt:variant>
      <vt:variant>
        <vt:lpwstr>C23</vt:lpwstr>
      </vt:variant>
      <vt:variant>
        <vt:i4>3276899</vt:i4>
      </vt:variant>
      <vt:variant>
        <vt:i4>30</vt:i4>
      </vt:variant>
      <vt:variant>
        <vt:i4>0</vt:i4>
      </vt:variant>
      <vt:variant>
        <vt:i4>5</vt:i4>
      </vt:variant>
      <vt:variant>
        <vt:lpwstr/>
      </vt:variant>
      <vt:variant>
        <vt:lpwstr>C22</vt:lpwstr>
      </vt:variant>
      <vt:variant>
        <vt:i4>3670078</vt:i4>
      </vt:variant>
      <vt:variant>
        <vt:i4>27</vt:i4>
      </vt:variant>
      <vt:variant>
        <vt:i4>0</vt:i4>
      </vt:variant>
      <vt:variant>
        <vt:i4>5</vt:i4>
      </vt:variant>
      <vt:variant>
        <vt:lpwstr/>
      </vt:variant>
      <vt:variant>
        <vt:lpwstr>C20emergencybackup</vt:lpwstr>
      </vt:variant>
      <vt:variant>
        <vt:i4>4456535</vt:i4>
      </vt:variant>
      <vt:variant>
        <vt:i4>24</vt:i4>
      </vt:variant>
      <vt:variant>
        <vt:i4>0</vt:i4>
      </vt:variant>
      <vt:variant>
        <vt:i4>5</vt:i4>
      </vt:variant>
      <vt:variant>
        <vt:lpwstr/>
      </vt:variant>
      <vt:variant>
        <vt:lpwstr>C16culturesocial</vt:lpwstr>
      </vt:variant>
      <vt:variant>
        <vt:i4>3080227</vt:i4>
      </vt:variant>
      <vt:variant>
        <vt:i4>21</vt:i4>
      </vt:variant>
      <vt:variant>
        <vt:i4>0</vt:i4>
      </vt:variant>
      <vt:variant>
        <vt:i4>5</vt:i4>
      </vt:variant>
      <vt:variant>
        <vt:lpwstr/>
      </vt:variant>
      <vt:variant>
        <vt:lpwstr>C12intimacyandsexuality</vt:lpwstr>
      </vt:variant>
      <vt:variant>
        <vt:i4>2097276</vt:i4>
      </vt:variant>
      <vt:variant>
        <vt:i4>18</vt:i4>
      </vt:variant>
      <vt:variant>
        <vt:i4>0</vt:i4>
      </vt:variant>
      <vt:variant>
        <vt:i4>5</vt:i4>
      </vt:variant>
      <vt:variant>
        <vt:lpwstr/>
      </vt:variant>
      <vt:variant>
        <vt:lpwstr>C7individualfeedbak</vt:lpwstr>
      </vt:variant>
      <vt:variant>
        <vt:i4>3211363</vt:i4>
      </vt:variant>
      <vt:variant>
        <vt:i4>15</vt:i4>
      </vt:variant>
      <vt:variant>
        <vt:i4>0</vt:i4>
      </vt:variant>
      <vt:variant>
        <vt:i4>5</vt:i4>
      </vt:variant>
      <vt:variant>
        <vt:lpwstr/>
      </vt:variant>
      <vt:variant>
        <vt:lpwstr>C1</vt:lpwstr>
      </vt:variant>
      <vt:variant>
        <vt:i4>3211363</vt:i4>
      </vt:variant>
      <vt:variant>
        <vt:i4>12</vt:i4>
      </vt:variant>
      <vt:variant>
        <vt:i4>0</vt:i4>
      </vt:variant>
      <vt:variant>
        <vt:i4>5</vt:i4>
      </vt:variant>
      <vt:variant>
        <vt:lpwstr/>
      </vt:variant>
      <vt:variant>
        <vt:lpwstr>C1</vt:lpwstr>
      </vt:variant>
      <vt:variant>
        <vt:i4>3211363</vt:i4>
      </vt:variant>
      <vt:variant>
        <vt:i4>9</vt:i4>
      </vt:variant>
      <vt:variant>
        <vt:i4>0</vt:i4>
      </vt:variant>
      <vt:variant>
        <vt:i4>5</vt:i4>
      </vt:variant>
      <vt:variant>
        <vt:lpwstr/>
      </vt:variant>
      <vt:variant>
        <vt:lpwstr>C1</vt:lpwstr>
      </vt:variant>
      <vt:variant>
        <vt:i4>3211363</vt:i4>
      </vt:variant>
      <vt:variant>
        <vt:i4>6</vt:i4>
      </vt:variant>
      <vt:variant>
        <vt:i4>0</vt:i4>
      </vt:variant>
      <vt:variant>
        <vt:i4>5</vt:i4>
      </vt:variant>
      <vt:variant>
        <vt:lpwstr/>
      </vt:variant>
      <vt:variant>
        <vt:lpwstr>C1</vt:lpwstr>
      </vt:variant>
      <vt:variant>
        <vt:i4>3211363</vt:i4>
      </vt:variant>
      <vt:variant>
        <vt:i4>3</vt:i4>
      </vt:variant>
      <vt:variant>
        <vt:i4>0</vt:i4>
      </vt:variant>
      <vt:variant>
        <vt:i4>5</vt:i4>
      </vt:variant>
      <vt:variant>
        <vt:lpwstr/>
      </vt:variant>
      <vt:variant>
        <vt:lpwstr>C1</vt:lpwstr>
      </vt:variant>
      <vt:variant>
        <vt:i4>3211363</vt:i4>
      </vt:variant>
      <vt:variant>
        <vt:i4>0</vt:i4>
      </vt:variant>
      <vt:variant>
        <vt:i4>0</vt:i4>
      </vt:variant>
      <vt:variant>
        <vt:i4>5</vt:i4>
      </vt:variant>
      <vt:variant>
        <vt:lpwstr/>
      </vt:variant>
      <vt:variant>
        <vt:lpwstr>C1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cp:lastModifiedBy>Goldhaber, Doreet (DDS)</cp:lastModifiedBy>
  <cp:revision>85</cp:revision>
  <dcterms:created xsi:type="dcterms:W3CDTF">2021-04-01T12:19:00Z</dcterms:created>
  <dcterms:modified xsi:type="dcterms:W3CDTF">2022-02-18T18:25:00Z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0x010100882F31083BF4FF4FB79C12AF7FB2DB4B</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