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9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40"/>
        <w:gridCol w:w="7640"/>
      </w:tblGrid>
      <w:tr w:rsidR="00F61E47" w:rsidRPr="001A4DFE" w14:paraId="028FF036" w14:textId="77777777" w:rsidTr="2317DF0E">
        <w:tc>
          <w:tcPr>
            <w:tcW w:w="3340" w:type="dxa"/>
            <w:shd w:val="clear" w:color="auto" w:fill="auto"/>
            <w:tcMar>
              <w:top w:w="100" w:type="dxa"/>
              <w:left w:w="100" w:type="dxa"/>
              <w:bottom w:w="100" w:type="dxa"/>
              <w:right w:w="100" w:type="dxa"/>
            </w:tcMar>
          </w:tcPr>
          <w:p w14:paraId="4C7E892B" w14:textId="57871718"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رسائل أساسية (جميع أطياف الجمهور)</w:t>
            </w:r>
          </w:p>
        </w:tc>
        <w:tc>
          <w:tcPr>
            <w:tcW w:w="7640" w:type="dxa"/>
            <w:shd w:val="clear" w:color="auto" w:fill="auto"/>
            <w:tcMar>
              <w:top w:w="100" w:type="dxa"/>
              <w:left w:w="100" w:type="dxa"/>
              <w:bottom w:w="100" w:type="dxa"/>
              <w:right w:w="100" w:type="dxa"/>
            </w:tcMar>
          </w:tcPr>
          <w:p w14:paraId="03C1606F" w14:textId="77777777" w:rsidR="00C550BC" w:rsidRPr="001A4DFE" w:rsidRDefault="00C550BC" w:rsidP="00C550BC">
            <w:pPr>
              <w:pStyle w:val="ListParagraph"/>
              <w:numPr>
                <w:ilvl w:val="0"/>
                <w:numId w:val="6"/>
              </w:numPr>
              <w:tabs>
                <w:tab w:val="left" w:pos="820"/>
                <w:tab w:val="left" w:pos="821"/>
              </w:tabs>
              <w:bidi/>
              <w:spacing w:before="152" w:line="273" w:lineRule="auto"/>
              <w:ind w:right="693"/>
              <w:rPr>
                <w:rFonts w:asciiTheme="majorBidi" w:hAnsiTheme="majorBidi" w:cstheme="majorBidi"/>
                <w:rtl/>
              </w:rPr>
            </w:pPr>
            <w:r w:rsidRPr="001A4DFE">
              <w:rPr>
                <w:rFonts w:asciiTheme="majorBidi" w:hAnsiTheme="majorBidi" w:cstheme="majorBidi"/>
                <w:rtl/>
              </w:rPr>
              <w:t>يهدف استطلاع المساواة الصحية المجتمعية (</w:t>
            </w:r>
            <w:r w:rsidRPr="001A4DFE">
              <w:rPr>
                <w:rFonts w:asciiTheme="majorBidi" w:hAnsiTheme="majorBidi" w:cstheme="majorBidi"/>
              </w:rPr>
              <w:t>CHES</w:t>
            </w:r>
            <w:r w:rsidRPr="001A4DFE">
              <w:rPr>
                <w:rFonts w:asciiTheme="majorBidi" w:hAnsiTheme="majorBidi" w:cstheme="majorBidi"/>
                <w:rtl/>
              </w:rPr>
              <w:t>) إلى مساعدة المجتمعات على معالجة الحواجز التي تعترض الصحة.</w:t>
            </w:r>
          </w:p>
          <w:p w14:paraId="2C9D3919" w14:textId="77777777" w:rsidR="00C550BC" w:rsidRPr="001A4DFE" w:rsidRDefault="00C550BC" w:rsidP="00C550BC">
            <w:pPr>
              <w:pStyle w:val="ListParagraph"/>
              <w:numPr>
                <w:ilvl w:val="0"/>
                <w:numId w:val="6"/>
              </w:numPr>
              <w:tabs>
                <w:tab w:val="left" w:pos="820"/>
                <w:tab w:val="left" w:pos="821"/>
              </w:tabs>
              <w:bidi/>
              <w:spacing w:before="4" w:line="259" w:lineRule="auto"/>
              <w:ind w:right="278"/>
              <w:rPr>
                <w:rFonts w:asciiTheme="majorBidi" w:hAnsiTheme="majorBidi" w:cstheme="majorBidi"/>
                <w:rtl/>
              </w:rPr>
            </w:pPr>
            <w:r w:rsidRPr="001A4DFE">
              <w:rPr>
                <w:rFonts w:asciiTheme="majorBidi" w:hAnsiTheme="majorBidi" w:cstheme="majorBidi"/>
                <w:rtl/>
              </w:rPr>
              <w:t>يركز استطلاع المساواة الصحية المجتمعية على أصوات المجتمع. وقد تم إعداد هذا الاستطلاع بالتعاون مع السكان وشركاء المجتمع في جميع أنحاء الولاية.</w:t>
            </w:r>
          </w:p>
          <w:p w14:paraId="26A44575" w14:textId="77777777" w:rsidR="00C550BC" w:rsidRPr="001A4DFE" w:rsidRDefault="00C550BC" w:rsidP="00C550BC">
            <w:pPr>
              <w:pStyle w:val="ListParagraph"/>
              <w:numPr>
                <w:ilvl w:val="0"/>
                <w:numId w:val="6"/>
              </w:numPr>
              <w:tabs>
                <w:tab w:val="left" w:pos="821"/>
              </w:tabs>
              <w:bidi/>
              <w:spacing w:line="259" w:lineRule="auto"/>
              <w:ind w:right="113"/>
              <w:jc w:val="both"/>
              <w:rPr>
                <w:rFonts w:asciiTheme="majorBidi" w:hAnsiTheme="majorBidi" w:cstheme="majorBidi"/>
                <w:rtl/>
              </w:rPr>
            </w:pPr>
            <w:r w:rsidRPr="001A4DFE">
              <w:rPr>
                <w:rFonts w:asciiTheme="majorBidi" w:hAnsiTheme="majorBidi" w:cstheme="majorBidi"/>
                <w:rtl/>
              </w:rPr>
              <w:t>لتحسين صحة الجميع في ماساتشوستس، نحتاج إلى التركيز على أصوات الأشخاص والمجتمعات التي حُرمت منذ فترة طويلة من الحصول على فرص متساوية في مجال الصحة. ويُرجى العلم أن إجاباتك يمكن أن تساعد مجتمعك.</w:t>
            </w:r>
          </w:p>
          <w:p w14:paraId="07095706" w14:textId="4E6BF31F" w:rsidR="00C550BC" w:rsidRPr="001A4DFE" w:rsidRDefault="00C550BC" w:rsidP="00C550BC">
            <w:pPr>
              <w:pStyle w:val="ListParagraph"/>
              <w:numPr>
                <w:ilvl w:val="0"/>
                <w:numId w:val="6"/>
              </w:numPr>
              <w:tabs>
                <w:tab w:val="left" w:pos="820"/>
                <w:tab w:val="left" w:pos="821"/>
              </w:tabs>
              <w:bidi/>
              <w:spacing w:line="259" w:lineRule="auto"/>
              <w:ind w:right="188"/>
              <w:rPr>
                <w:rFonts w:asciiTheme="majorBidi" w:hAnsiTheme="majorBidi" w:cstheme="majorBidi"/>
                <w:rtl/>
              </w:rPr>
            </w:pPr>
            <w:r w:rsidRPr="001A4DFE">
              <w:rPr>
                <w:rFonts w:asciiTheme="majorBidi" w:hAnsiTheme="majorBidi" w:cstheme="majorBidi"/>
                <w:rtl/>
              </w:rPr>
              <w:t>قصتك يمكن أن تشكل صحتنا المستقبلية. وستستخدم إدارة الصحة العامة بولاية ماساتشوستس نتائج الاستطلاع لتحسين برامجنا، واتخاذ قرارات بشأن التمويل والموارد، ودعم السياسات لتحسين أوجه عدم المساواة الصحية. وسنشارك أيضًا نتائج الاستطلاع مع الشركاء في جميع أنحاء ماساتشوستس لدعم العمل المهم الذي يقومون به بهدف تحسين الصحة في مجتمعاتهم.</w:t>
            </w:r>
          </w:p>
          <w:p w14:paraId="23C2AFE6" w14:textId="65E72354" w:rsidR="001C731B" w:rsidRPr="001A4DFE" w:rsidRDefault="001C731B" w:rsidP="00527331">
            <w:pPr>
              <w:pStyle w:val="ListParagraph"/>
              <w:numPr>
                <w:ilvl w:val="0"/>
                <w:numId w:val="6"/>
              </w:numPr>
              <w:bidi/>
              <w:rPr>
                <w:rFonts w:asciiTheme="majorBidi" w:hAnsiTheme="majorBidi" w:cstheme="majorBidi"/>
                <w:rtl/>
              </w:rPr>
            </w:pPr>
            <w:r w:rsidRPr="001A4DFE">
              <w:rPr>
                <w:rFonts w:asciiTheme="majorBidi" w:hAnsiTheme="majorBidi" w:cstheme="majorBidi"/>
                <w:rtl/>
              </w:rPr>
              <w:t>تؤثر القرارات على مستوى الولاية والمستوى المحلي على صحتك أنت وأسرتك ومجتمعك. لذا، عليك أن تشارك في الاستطلاع حتى يفهم صناع القرار ما لديك من قيم واحتياجات وآمال في المستقبل.</w:t>
            </w:r>
          </w:p>
          <w:p w14:paraId="0C5C3987" w14:textId="77777777" w:rsidR="00C550BC" w:rsidRPr="001A4DFE" w:rsidRDefault="00C550BC" w:rsidP="00C550BC">
            <w:pPr>
              <w:pStyle w:val="ListParagraph"/>
              <w:numPr>
                <w:ilvl w:val="0"/>
                <w:numId w:val="6"/>
              </w:numPr>
              <w:tabs>
                <w:tab w:val="left" w:pos="820"/>
                <w:tab w:val="left" w:pos="821"/>
              </w:tabs>
              <w:bidi/>
              <w:spacing w:line="259" w:lineRule="auto"/>
              <w:ind w:right="857"/>
              <w:rPr>
                <w:rFonts w:asciiTheme="majorBidi" w:hAnsiTheme="majorBidi" w:cstheme="majorBidi"/>
                <w:rtl/>
              </w:rPr>
            </w:pPr>
            <w:r w:rsidRPr="001A4DFE">
              <w:rPr>
                <w:rFonts w:asciiTheme="majorBidi" w:hAnsiTheme="majorBidi" w:cstheme="majorBidi"/>
                <w:rtl/>
              </w:rPr>
              <w:t>مشاركتك في هذا الاستطلاع اختيارية تمامًا. فإذا اخترت المشاركة، فإن إجاباتك ستكون مجهولة الهوية ولن يمكن ربطها بك مرة أخرى.</w:t>
            </w:r>
          </w:p>
          <w:p w14:paraId="2D612332" w14:textId="2AC5B0D1" w:rsidR="00F61E47" w:rsidRPr="001A4DFE" w:rsidRDefault="00C550BC" w:rsidP="00C550BC">
            <w:pPr>
              <w:pStyle w:val="ListParagraph"/>
              <w:numPr>
                <w:ilvl w:val="0"/>
                <w:numId w:val="6"/>
              </w:numPr>
              <w:tabs>
                <w:tab w:val="left" w:pos="820"/>
                <w:tab w:val="left" w:pos="821"/>
              </w:tabs>
              <w:bidi/>
              <w:spacing w:line="279" w:lineRule="exact"/>
              <w:rPr>
                <w:rFonts w:asciiTheme="majorBidi" w:hAnsiTheme="majorBidi" w:cstheme="majorBidi"/>
                <w:rtl/>
              </w:rPr>
            </w:pPr>
            <w:r w:rsidRPr="001A4DFE">
              <w:rPr>
                <w:rFonts w:asciiTheme="majorBidi" w:hAnsiTheme="majorBidi" w:cstheme="majorBidi"/>
                <w:rtl/>
              </w:rPr>
              <w:t>المشاركة في الاستطلاع عملية سهلة. فما عليك سوى</w:t>
            </w:r>
            <w:r w:rsidR="00F87406" w:rsidRPr="001A4DFE">
              <w:rPr>
                <w:rFonts w:asciiTheme="majorBidi" w:hAnsiTheme="majorBidi" w:cstheme="majorBidi"/>
              </w:rPr>
              <w:fldChar w:fldCharType="begin"/>
            </w:r>
            <w:r w:rsidR="00F87406" w:rsidRPr="001A4DFE">
              <w:rPr>
                <w:rFonts w:asciiTheme="majorBidi" w:hAnsiTheme="majorBidi" w:cstheme="majorBidi"/>
              </w:rPr>
              <w:instrText xml:space="preserve"> HYPERLINK "http://www.mass.gov/healthsurvey" \h </w:instrText>
            </w:r>
            <w:r w:rsidR="00F87406" w:rsidRPr="001A4DFE">
              <w:rPr>
                <w:rFonts w:asciiTheme="majorBidi" w:hAnsiTheme="majorBidi" w:cstheme="majorBidi"/>
              </w:rPr>
              <w:fldChar w:fldCharType="separate"/>
            </w:r>
            <w:r w:rsidRPr="001A4DFE">
              <w:rPr>
                <w:rFonts w:asciiTheme="majorBidi" w:hAnsiTheme="majorBidi" w:cstheme="majorBidi"/>
                <w:color w:val="0462C1"/>
                <w:u w:val="single" w:color="0462C1"/>
                <w:rtl/>
              </w:rPr>
              <w:t xml:space="preserve"> النقر هنا</w:t>
            </w:r>
            <w:r w:rsidR="00F87406" w:rsidRPr="001A4DFE">
              <w:rPr>
                <w:rFonts w:asciiTheme="majorBidi" w:hAnsiTheme="majorBidi" w:cstheme="majorBidi"/>
                <w:color w:val="0462C1"/>
                <w:u w:val="single" w:color="0462C1"/>
              </w:rPr>
              <w:fldChar w:fldCharType="end"/>
            </w:r>
            <w:r w:rsidRPr="001A4DFE">
              <w:rPr>
                <w:rFonts w:asciiTheme="majorBidi" w:hAnsiTheme="majorBidi" w:cstheme="majorBidi"/>
                <w:color w:val="0462C1"/>
                <w:rtl/>
              </w:rPr>
              <w:t xml:space="preserve"> </w:t>
            </w:r>
            <w:r w:rsidRPr="001A4DFE">
              <w:rPr>
                <w:rFonts w:asciiTheme="majorBidi" w:hAnsiTheme="majorBidi" w:cstheme="majorBidi"/>
                <w:rtl/>
              </w:rPr>
              <w:t>أو زيارة موقعنا</w:t>
            </w:r>
            <w:r w:rsidR="00F87406" w:rsidRPr="001A4DFE">
              <w:rPr>
                <w:rFonts w:asciiTheme="majorBidi" w:hAnsiTheme="majorBidi" w:cstheme="majorBidi"/>
              </w:rPr>
              <w:fldChar w:fldCharType="begin"/>
            </w:r>
            <w:r w:rsidR="00F87406" w:rsidRPr="001A4DFE">
              <w:rPr>
                <w:rFonts w:asciiTheme="majorBidi" w:hAnsiTheme="majorBidi" w:cstheme="majorBidi"/>
              </w:rPr>
              <w:instrText xml:space="preserve"> HYPERLINK "http://www.mass.gov/chei" \h </w:instrText>
            </w:r>
            <w:r w:rsidR="00F87406" w:rsidRPr="001A4DFE">
              <w:rPr>
                <w:rFonts w:asciiTheme="majorBidi" w:hAnsiTheme="majorBidi" w:cstheme="majorBidi"/>
              </w:rPr>
              <w:fldChar w:fldCharType="separate"/>
            </w:r>
            <w:r w:rsidRPr="001A4DFE">
              <w:rPr>
                <w:rFonts w:asciiTheme="majorBidi" w:hAnsiTheme="majorBidi" w:cstheme="majorBidi"/>
                <w:color w:val="0462C1"/>
                <w:u w:val="single" w:color="0462C1"/>
                <w:rtl/>
              </w:rPr>
              <w:t xml:space="preserve"> </w:t>
            </w:r>
            <w:r w:rsidRPr="001A4DFE">
              <w:rPr>
                <w:rFonts w:asciiTheme="majorBidi" w:hAnsiTheme="majorBidi" w:cstheme="majorBidi"/>
                <w:color w:val="0462C1"/>
                <w:u w:val="single" w:color="0462C1"/>
              </w:rPr>
              <w:t>Mass.gov/</w:t>
            </w:r>
            <w:proofErr w:type="spellStart"/>
            <w:r w:rsidRPr="001A4DFE">
              <w:rPr>
                <w:rFonts w:asciiTheme="majorBidi" w:hAnsiTheme="majorBidi" w:cstheme="majorBidi"/>
                <w:color w:val="0462C1"/>
                <w:u w:val="single" w:color="0462C1"/>
              </w:rPr>
              <w:t>Healthsurvey</w:t>
            </w:r>
            <w:proofErr w:type="spellEnd"/>
            <w:r w:rsidR="00F87406" w:rsidRPr="001A4DFE">
              <w:rPr>
                <w:rFonts w:asciiTheme="majorBidi" w:hAnsiTheme="majorBidi" w:cstheme="majorBidi"/>
                <w:color w:val="0462C1"/>
                <w:u w:val="single" w:color="0462C1"/>
              </w:rPr>
              <w:fldChar w:fldCharType="end"/>
            </w:r>
            <w:r w:rsidRPr="001A4DFE">
              <w:rPr>
                <w:rFonts w:asciiTheme="majorBidi" w:hAnsiTheme="majorBidi" w:cstheme="majorBidi"/>
                <w:color w:val="0462C1"/>
                <w:rtl/>
              </w:rPr>
              <w:t xml:space="preserve"> </w:t>
            </w:r>
            <w:r w:rsidRPr="001A4DFE">
              <w:rPr>
                <w:rFonts w:asciiTheme="majorBidi" w:hAnsiTheme="majorBidi" w:cstheme="majorBidi"/>
                <w:rtl/>
              </w:rPr>
              <w:t>للبدء.</w:t>
            </w:r>
          </w:p>
        </w:tc>
      </w:tr>
      <w:tr w:rsidR="00F61E47" w:rsidRPr="001A4DFE" w14:paraId="5DD96778" w14:textId="77777777" w:rsidTr="2317DF0E">
        <w:tc>
          <w:tcPr>
            <w:tcW w:w="3340" w:type="dxa"/>
            <w:shd w:val="clear" w:color="auto" w:fill="auto"/>
            <w:tcMar>
              <w:top w:w="100" w:type="dxa"/>
              <w:left w:w="100" w:type="dxa"/>
              <w:bottom w:w="100" w:type="dxa"/>
              <w:right w:w="100" w:type="dxa"/>
            </w:tcMar>
          </w:tcPr>
          <w:p w14:paraId="29F69A1C"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كبار السن (60 عامًا فأكثر)</w:t>
            </w:r>
          </w:p>
        </w:tc>
        <w:tc>
          <w:tcPr>
            <w:tcW w:w="7640" w:type="dxa"/>
            <w:shd w:val="clear" w:color="auto" w:fill="auto"/>
            <w:tcMar>
              <w:top w:w="100" w:type="dxa"/>
              <w:left w:w="100" w:type="dxa"/>
              <w:bottom w:w="100" w:type="dxa"/>
              <w:right w:w="100" w:type="dxa"/>
            </w:tcMar>
          </w:tcPr>
          <w:p w14:paraId="7482ED60" w14:textId="7A21A3A8" w:rsidR="000A73E6" w:rsidRPr="001A4DFE" w:rsidRDefault="79D10456" w:rsidP="00812132">
            <w:pPr>
              <w:widowControl w:val="0"/>
              <w:numPr>
                <w:ilvl w:val="0"/>
                <w:numId w:val="6"/>
              </w:numPr>
              <w:bidi/>
              <w:rPr>
                <w:rFonts w:asciiTheme="majorBidi" w:hAnsiTheme="majorBidi" w:cstheme="majorBidi"/>
                <w:rtl/>
              </w:rPr>
            </w:pPr>
            <w:r w:rsidRPr="001A4DFE">
              <w:rPr>
                <w:rFonts w:asciiTheme="majorBidi" w:hAnsiTheme="majorBidi" w:cstheme="majorBidi"/>
                <w:rtl/>
              </w:rPr>
              <w:t>يمثل كبار السن عددًا متزايدًا من السكان، وأصبح البقاء بصحة جيدة ونشاط في مجتمعاتنا أكثر أهمية من أي وقت مضى. شارك تجربتك ورؤيتك لمساعدة جميع كبار السن في ماساتشوستس على الاستمتاع بحياة كاملة وحيوية.</w:t>
            </w:r>
          </w:p>
        </w:tc>
      </w:tr>
      <w:tr w:rsidR="00F61E47" w:rsidRPr="001A4DFE" w14:paraId="40929C21" w14:textId="77777777" w:rsidTr="2317DF0E">
        <w:tc>
          <w:tcPr>
            <w:tcW w:w="3340" w:type="dxa"/>
            <w:shd w:val="clear" w:color="auto" w:fill="auto"/>
            <w:tcMar>
              <w:top w:w="100" w:type="dxa"/>
              <w:left w:w="100" w:type="dxa"/>
              <w:bottom w:w="100" w:type="dxa"/>
              <w:right w:w="100" w:type="dxa"/>
            </w:tcMar>
          </w:tcPr>
          <w:p w14:paraId="78636080"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المهاجرون</w:t>
            </w:r>
          </w:p>
        </w:tc>
        <w:tc>
          <w:tcPr>
            <w:tcW w:w="7640" w:type="dxa"/>
            <w:shd w:val="clear" w:color="auto" w:fill="auto"/>
            <w:tcMar>
              <w:top w:w="100" w:type="dxa"/>
              <w:left w:w="100" w:type="dxa"/>
              <w:bottom w:w="100" w:type="dxa"/>
              <w:right w:w="100" w:type="dxa"/>
            </w:tcMar>
          </w:tcPr>
          <w:p w14:paraId="1779FCA6" w14:textId="77777777" w:rsidR="00F61E47" w:rsidRPr="001A4DFE" w:rsidRDefault="00F61E47" w:rsidP="00F61E47">
            <w:pPr>
              <w:widowControl w:val="0"/>
              <w:numPr>
                <w:ilvl w:val="0"/>
                <w:numId w:val="7"/>
              </w:numPr>
              <w:bidi/>
              <w:rPr>
                <w:rFonts w:asciiTheme="majorBidi" w:hAnsiTheme="majorBidi" w:cstheme="majorBidi"/>
                <w:rtl/>
              </w:rPr>
            </w:pPr>
            <w:r w:rsidRPr="001A4DFE">
              <w:rPr>
                <w:rFonts w:asciiTheme="majorBidi" w:hAnsiTheme="majorBidi" w:cstheme="majorBidi"/>
                <w:rtl/>
              </w:rPr>
              <w:t xml:space="preserve">يُجرى الاستطلاع دون تحديد الهوية، ولا يمكن ربطه بك مرة أخرى بأي شكل من الأشكال. </w:t>
            </w:r>
          </w:p>
          <w:p w14:paraId="3DDE2061" w14:textId="23C736FF" w:rsidR="00F61E47" w:rsidRPr="001A4DFE" w:rsidRDefault="008540A7" w:rsidP="00F61E47">
            <w:pPr>
              <w:widowControl w:val="0"/>
              <w:numPr>
                <w:ilvl w:val="0"/>
                <w:numId w:val="7"/>
              </w:numPr>
              <w:bidi/>
              <w:rPr>
                <w:rFonts w:asciiTheme="majorBidi" w:hAnsiTheme="majorBidi" w:cstheme="majorBidi"/>
                <w:rtl/>
              </w:rPr>
            </w:pPr>
            <w:r w:rsidRPr="001A4DFE">
              <w:rPr>
                <w:rFonts w:asciiTheme="majorBidi" w:hAnsiTheme="majorBidi" w:cstheme="majorBidi"/>
                <w:rtl/>
              </w:rPr>
              <w:t>ستساعد مشاركة وجهة نظرك وتجربتك في دعم أولئك الذين يأتون إلى ماساتشوستس من بلدان أخرى، ولكن لن يُطلب منك مشاركة حالة الهجرة الخاصة بك في أي مرحلة من الاستطلاع.</w:t>
            </w:r>
          </w:p>
          <w:p w14:paraId="771D7807" w14:textId="72A0C9D6" w:rsidR="00F61E47" w:rsidRPr="001A4DFE" w:rsidRDefault="00F61E47" w:rsidP="00F61E47">
            <w:pPr>
              <w:widowControl w:val="0"/>
              <w:numPr>
                <w:ilvl w:val="0"/>
                <w:numId w:val="7"/>
              </w:numPr>
              <w:bidi/>
              <w:rPr>
                <w:rFonts w:asciiTheme="majorBidi" w:hAnsiTheme="majorBidi" w:cstheme="majorBidi"/>
                <w:rtl/>
              </w:rPr>
            </w:pPr>
            <w:r w:rsidRPr="001A4DFE">
              <w:rPr>
                <w:rFonts w:asciiTheme="majorBidi" w:hAnsiTheme="majorBidi" w:cstheme="majorBidi"/>
                <w:rtl/>
              </w:rPr>
              <w:t>يتوافر الاستطلاع باللغات العربية، والكريولية في الرأس الأخضر، والصينية المبسطة والتقليدية، والإنجليزية، والكريولية الهايتية، والخميرية، والبرتغالية، والروسية، والإسبانية، والفييتنامية.</w:t>
            </w:r>
          </w:p>
        </w:tc>
      </w:tr>
      <w:tr w:rsidR="00F61E47" w:rsidRPr="001A4DFE" w14:paraId="3D74E833" w14:textId="77777777" w:rsidTr="2317DF0E">
        <w:tc>
          <w:tcPr>
            <w:tcW w:w="3340" w:type="dxa"/>
            <w:shd w:val="clear" w:color="auto" w:fill="auto"/>
            <w:tcMar>
              <w:top w:w="100" w:type="dxa"/>
              <w:left w:w="100" w:type="dxa"/>
              <w:bottom w:w="100" w:type="dxa"/>
              <w:right w:w="100" w:type="dxa"/>
            </w:tcMar>
          </w:tcPr>
          <w:p w14:paraId="537C73EE"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الآباء ومقدمو الرعاية للأطفال والشباب ذوي الاحتياجات الصحية الخاصة</w:t>
            </w:r>
          </w:p>
        </w:tc>
        <w:tc>
          <w:tcPr>
            <w:tcW w:w="7640" w:type="dxa"/>
            <w:shd w:val="clear" w:color="auto" w:fill="auto"/>
            <w:tcMar>
              <w:top w:w="100" w:type="dxa"/>
              <w:left w:w="100" w:type="dxa"/>
              <w:bottom w:w="100" w:type="dxa"/>
              <w:right w:w="100" w:type="dxa"/>
            </w:tcMar>
          </w:tcPr>
          <w:p w14:paraId="68785869" w14:textId="3ED86797" w:rsidR="00F61E47" w:rsidRPr="001A4DFE" w:rsidRDefault="005D21E7" w:rsidP="00F61E47">
            <w:pPr>
              <w:widowControl w:val="0"/>
              <w:numPr>
                <w:ilvl w:val="0"/>
                <w:numId w:val="4"/>
              </w:numPr>
              <w:bidi/>
              <w:rPr>
                <w:rFonts w:asciiTheme="majorBidi" w:hAnsiTheme="majorBidi" w:cstheme="majorBidi"/>
                <w:rtl/>
              </w:rPr>
            </w:pPr>
            <w:r w:rsidRPr="001A4DFE">
              <w:rPr>
                <w:rFonts w:asciiTheme="majorBidi" w:hAnsiTheme="majorBidi" w:cstheme="majorBidi"/>
                <w:rtl/>
              </w:rPr>
              <w:t xml:space="preserve">يمكن أن يكون تقديم الرعاية مفيدًا وذا مغزى، وفي بعض الأحيان يمثل تحديًا. من خلال مشاركة قصتك، يمكنك المساعدة في إيجاد حلول تفيد أسرتك بأكملها. </w:t>
            </w:r>
          </w:p>
          <w:p w14:paraId="6BE4A403" w14:textId="7EDF82D1" w:rsidR="00F61E47" w:rsidRPr="001A4DFE" w:rsidRDefault="00F61E47" w:rsidP="00F61E47">
            <w:pPr>
              <w:widowControl w:val="0"/>
              <w:numPr>
                <w:ilvl w:val="0"/>
                <w:numId w:val="4"/>
              </w:numPr>
              <w:bidi/>
              <w:rPr>
                <w:rFonts w:asciiTheme="majorBidi" w:hAnsiTheme="majorBidi" w:cstheme="majorBidi"/>
                <w:rtl/>
              </w:rPr>
            </w:pPr>
            <w:r w:rsidRPr="001A4DFE">
              <w:rPr>
                <w:rFonts w:asciiTheme="majorBidi" w:hAnsiTheme="majorBidi" w:cstheme="majorBidi"/>
                <w:rtl/>
              </w:rPr>
              <w:t>كونك مقدم رعاية بينما لا تزال شابًا في مرحلة النمو قد يمثل أمرًا مليئًا بالمفاجآت. عندما تشارك هذه التجربة، فإنك تساعد مقدمي الرعاية الآخرين في مكانك.</w:t>
            </w:r>
          </w:p>
        </w:tc>
      </w:tr>
    </w:tbl>
    <w:p w14:paraId="58BC35EF" w14:textId="77777777" w:rsidR="00693B15" w:rsidRPr="001A4DFE" w:rsidRDefault="00693B15">
      <w:pPr>
        <w:bidi/>
        <w:rPr>
          <w:rFonts w:asciiTheme="majorBidi" w:hAnsiTheme="majorBidi" w:cstheme="majorBidi"/>
        </w:rPr>
      </w:pPr>
      <w:r w:rsidRPr="001A4DFE">
        <w:rPr>
          <w:rFonts w:asciiTheme="majorBidi" w:hAnsiTheme="majorBidi" w:cstheme="majorBidi"/>
        </w:rPr>
        <w:br w:type="page"/>
      </w:r>
    </w:p>
    <w:tbl>
      <w:tblPr>
        <w:bidiVisual/>
        <w:tblW w:w="109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40"/>
        <w:gridCol w:w="7640"/>
      </w:tblGrid>
      <w:tr w:rsidR="00F61E47" w:rsidRPr="001A4DFE" w14:paraId="2543F3EB" w14:textId="77777777" w:rsidTr="2317DF0E">
        <w:tc>
          <w:tcPr>
            <w:tcW w:w="3340" w:type="dxa"/>
            <w:shd w:val="clear" w:color="auto" w:fill="auto"/>
            <w:tcMar>
              <w:top w:w="100" w:type="dxa"/>
              <w:left w:w="100" w:type="dxa"/>
              <w:bottom w:w="100" w:type="dxa"/>
              <w:right w:w="100" w:type="dxa"/>
            </w:tcMar>
          </w:tcPr>
          <w:p w14:paraId="48FCAF97" w14:textId="6355416F"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lastRenderedPageBreak/>
              <w:t>الحوامل وآباء الأطفال الصغار</w:t>
            </w:r>
          </w:p>
        </w:tc>
        <w:tc>
          <w:tcPr>
            <w:tcW w:w="7640" w:type="dxa"/>
            <w:shd w:val="clear" w:color="auto" w:fill="auto"/>
            <w:tcMar>
              <w:top w:w="100" w:type="dxa"/>
              <w:left w:w="100" w:type="dxa"/>
              <w:bottom w:w="100" w:type="dxa"/>
              <w:right w:w="100" w:type="dxa"/>
            </w:tcMar>
          </w:tcPr>
          <w:p w14:paraId="20E8FD23" w14:textId="6C0954F6" w:rsidR="00F61E47" w:rsidRPr="001A4DFE" w:rsidRDefault="79D10456" w:rsidP="79D10456">
            <w:pPr>
              <w:widowControl w:val="0"/>
              <w:numPr>
                <w:ilvl w:val="0"/>
                <w:numId w:val="1"/>
              </w:numPr>
              <w:bidi/>
              <w:rPr>
                <w:rFonts w:asciiTheme="majorBidi" w:hAnsiTheme="majorBidi" w:cstheme="majorBidi"/>
                <w:rtl/>
              </w:rPr>
            </w:pPr>
            <w:r w:rsidRPr="001A4DFE">
              <w:rPr>
                <w:rFonts w:asciiTheme="majorBidi" w:hAnsiTheme="majorBidi" w:cstheme="majorBidi"/>
                <w:rtl/>
              </w:rPr>
              <w:t>الحمل والأبوة هي تجارب شخصية تغيرنا إلى الأبد. من خلال ردودك في الاستطلاع، فإنك تساعد الحوامل والأطفال والأسر على التمتع بصحة جيدة والازدهار.</w:t>
            </w:r>
          </w:p>
        </w:tc>
      </w:tr>
      <w:tr w:rsidR="00F61E47" w:rsidRPr="001A4DFE" w14:paraId="49812E78" w14:textId="77777777" w:rsidTr="2317DF0E">
        <w:tc>
          <w:tcPr>
            <w:tcW w:w="3340" w:type="dxa"/>
            <w:shd w:val="clear" w:color="auto" w:fill="auto"/>
            <w:tcMar>
              <w:top w:w="100" w:type="dxa"/>
              <w:left w:w="100" w:type="dxa"/>
              <w:bottom w:w="100" w:type="dxa"/>
              <w:right w:w="100" w:type="dxa"/>
            </w:tcMar>
          </w:tcPr>
          <w:p w14:paraId="3AF14DCC"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الأشخاص ذوو الإعاقة</w:t>
            </w:r>
          </w:p>
        </w:tc>
        <w:tc>
          <w:tcPr>
            <w:tcW w:w="7640" w:type="dxa"/>
            <w:shd w:val="clear" w:color="auto" w:fill="auto"/>
            <w:tcMar>
              <w:top w:w="100" w:type="dxa"/>
              <w:left w:w="100" w:type="dxa"/>
              <w:bottom w:w="100" w:type="dxa"/>
              <w:right w:w="100" w:type="dxa"/>
            </w:tcMar>
          </w:tcPr>
          <w:p w14:paraId="56425344" w14:textId="3C7DDFBF" w:rsidR="00F61E47" w:rsidRPr="001A4DFE" w:rsidRDefault="2317DF0E" w:rsidP="00F61E47">
            <w:pPr>
              <w:widowControl w:val="0"/>
              <w:numPr>
                <w:ilvl w:val="0"/>
                <w:numId w:val="9"/>
              </w:numPr>
              <w:bidi/>
              <w:rPr>
                <w:rFonts w:asciiTheme="majorBidi" w:hAnsiTheme="majorBidi" w:cstheme="majorBidi"/>
                <w:rtl/>
              </w:rPr>
            </w:pPr>
            <w:r w:rsidRPr="001A4DFE">
              <w:rPr>
                <w:rFonts w:asciiTheme="majorBidi" w:hAnsiTheme="majorBidi" w:cstheme="majorBidi"/>
                <w:rtl/>
              </w:rPr>
              <w:t xml:space="preserve">تجارب الأشخاص ذوي الإعاقة فريدة ومتنوعة. يمكن أن تساعد إجاباتك في زيادة إمكانية الوصول والتمثيل والمشاركة في جميع جوانب الحياة. </w:t>
            </w:r>
          </w:p>
        </w:tc>
      </w:tr>
      <w:tr w:rsidR="00F61E47" w:rsidRPr="001A4DFE" w14:paraId="0ADC7262" w14:textId="77777777" w:rsidTr="2317DF0E">
        <w:tc>
          <w:tcPr>
            <w:tcW w:w="3340" w:type="dxa"/>
            <w:shd w:val="clear" w:color="auto" w:fill="auto"/>
            <w:tcMar>
              <w:top w:w="100" w:type="dxa"/>
              <w:left w:w="100" w:type="dxa"/>
              <w:bottom w:w="100" w:type="dxa"/>
              <w:right w:w="100" w:type="dxa"/>
            </w:tcMar>
          </w:tcPr>
          <w:p w14:paraId="7BE09878"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 xml:space="preserve">الأشخاص الذين يعرفون على أنهم مجتمع الميم </w:t>
            </w:r>
            <w:r w:rsidRPr="001A4DFE">
              <w:rPr>
                <w:rFonts w:asciiTheme="majorBidi" w:hAnsiTheme="majorBidi" w:cstheme="majorBidi"/>
              </w:rPr>
              <w:t>LGBTQ+</w:t>
            </w:r>
          </w:p>
        </w:tc>
        <w:tc>
          <w:tcPr>
            <w:tcW w:w="7640" w:type="dxa"/>
            <w:shd w:val="clear" w:color="auto" w:fill="auto"/>
            <w:tcMar>
              <w:top w:w="100" w:type="dxa"/>
              <w:left w:w="100" w:type="dxa"/>
              <w:bottom w:w="100" w:type="dxa"/>
              <w:right w:w="100" w:type="dxa"/>
            </w:tcMar>
          </w:tcPr>
          <w:p w14:paraId="72461C7E" w14:textId="2E8CE87A" w:rsidR="00F61E47" w:rsidRPr="001A4DFE" w:rsidRDefault="00F61E47" w:rsidP="00F61E47">
            <w:pPr>
              <w:widowControl w:val="0"/>
              <w:numPr>
                <w:ilvl w:val="0"/>
                <w:numId w:val="11"/>
              </w:numPr>
              <w:bidi/>
              <w:rPr>
                <w:rFonts w:asciiTheme="majorBidi" w:hAnsiTheme="majorBidi" w:cstheme="majorBidi"/>
                <w:rtl/>
              </w:rPr>
            </w:pPr>
            <w:r w:rsidRPr="001A4DFE">
              <w:rPr>
                <w:rFonts w:asciiTheme="majorBidi" w:hAnsiTheme="majorBidi" w:cstheme="majorBidi"/>
                <w:rtl/>
              </w:rPr>
              <w:t xml:space="preserve">لقد استبعدت أنظمة القمع، بما في ذلك معيارية المغايرة، والانحياز الجنسي المغاير، ورهاب التحول الجنسي البالغين والشباب الذين يعرفون على أنهم مجتمع الميم </w:t>
            </w:r>
            <w:r w:rsidRPr="001A4DFE">
              <w:rPr>
                <w:rFonts w:asciiTheme="majorBidi" w:hAnsiTheme="majorBidi" w:cstheme="majorBidi"/>
              </w:rPr>
              <w:t>LGBTQ+</w:t>
            </w:r>
            <w:r w:rsidRPr="001A4DFE">
              <w:rPr>
                <w:rFonts w:asciiTheme="majorBidi" w:hAnsiTheme="majorBidi" w:cstheme="majorBidi"/>
                <w:rtl/>
              </w:rPr>
              <w:t>، مما أدى إلى آثار مدمرة على صحتنا ورفاهيتنا.</w:t>
            </w:r>
          </w:p>
          <w:p w14:paraId="29750F66" w14:textId="0014C775" w:rsidR="00F61E47" w:rsidRPr="001A4DFE" w:rsidRDefault="004F47A4" w:rsidP="00F61E47">
            <w:pPr>
              <w:widowControl w:val="0"/>
              <w:numPr>
                <w:ilvl w:val="0"/>
                <w:numId w:val="11"/>
              </w:numPr>
              <w:bidi/>
              <w:rPr>
                <w:rFonts w:asciiTheme="majorBidi" w:hAnsiTheme="majorBidi" w:cstheme="majorBidi"/>
                <w:rtl/>
              </w:rPr>
            </w:pPr>
            <w:r w:rsidRPr="001A4DFE">
              <w:rPr>
                <w:rFonts w:asciiTheme="majorBidi" w:hAnsiTheme="majorBidi" w:cstheme="majorBidi"/>
                <w:rtl/>
              </w:rPr>
              <w:t xml:space="preserve">ولدى كل فرد في مجتمع الميم </w:t>
            </w:r>
            <w:r w:rsidRPr="001A4DFE">
              <w:rPr>
                <w:rFonts w:asciiTheme="majorBidi" w:hAnsiTheme="majorBidi" w:cstheme="majorBidi"/>
              </w:rPr>
              <w:t>LGBTQ+</w:t>
            </w:r>
            <w:r w:rsidRPr="001A4DFE">
              <w:rPr>
                <w:rFonts w:asciiTheme="majorBidi" w:hAnsiTheme="majorBidi" w:cstheme="majorBidi"/>
                <w:rtl/>
              </w:rPr>
              <w:t xml:space="preserve"> قصة فريدة يرويها.  سيؤدي الارتقاء بمستوى التجارب المتنوعة لمجتمعك إلى تشكيل صحتنا في المستقبل. </w:t>
            </w:r>
          </w:p>
        </w:tc>
      </w:tr>
      <w:tr w:rsidR="00F61E47" w:rsidRPr="001A4DFE" w14:paraId="1CD9C56D" w14:textId="77777777" w:rsidTr="2317DF0E">
        <w:tc>
          <w:tcPr>
            <w:tcW w:w="3340" w:type="dxa"/>
            <w:shd w:val="clear" w:color="auto" w:fill="auto"/>
            <w:tcMar>
              <w:top w:w="100" w:type="dxa"/>
              <w:left w:w="100" w:type="dxa"/>
              <w:bottom w:w="100" w:type="dxa"/>
              <w:right w:w="100" w:type="dxa"/>
            </w:tcMar>
          </w:tcPr>
          <w:p w14:paraId="461CC12A"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الأشخاص الملونون (الهنود الأمريكيون/ سكان ألاسكا الأصليون، الأمريكيون الآسيويون وسكان جزر المحيط الهادئ، والسود، والسكان من أصل إسباني/ لاتيني)</w:t>
            </w:r>
          </w:p>
        </w:tc>
        <w:tc>
          <w:tcPr>
            <w:tcW w:w="7640" w:type="dxa"/>
            <w:shd w:val="clear" w:color="auto" w:fill="auto"/>
            <w:tcMar>
              <w:top w:w="100" w:type="dxa"/>
              <w:left w:w="100" w:type="dxa"/>
              <w:bottom w:w="100" w:type="dxa"/>
              <w:right w:w="100" w:type="dxa"/>
            </w:tcMar>
          </w:tcPr>
          <w:p w14:paraId="5CEFF30A" w14:textId="340BF43D" w:rsidR="00E62200" w:rsidRPr="001A4DFE" w:rsidRDefault="00A7605B" w:rsidP="00F61E47">
            <w:pPr>
              <w:widowControl w:val="0"/>
              <w:numPr>
                <w:ilvl w:val="0"/>
                <w:numId w:val="2"/>
              </w:numPr>
              <w:bidi/>
              <w:rPr>
                <w:rFonts w:asciiTheme="majorBidi" w:hAnsiTheme="majorBidi" w:cstheme="majorBidi"/>
                <w:rtl/>
              </w:rPr>
            </w:pPr>
            <w:r w:rsidRPr="001A4DFE">
              <w:rPr>
                <w:rFonts w:asciiTheme="majorBidi" w:hAnsiTheme="majorBidi" w:cstheme="majorBidi"/>
                <w:rtl/>
              </w:rPr>
              <w:t>لقد أثرت أشكال متعددة من العنصرية على المجتمعات الملونة، مما أوجد حواجز أمام الصحة والرفاهية في الماضي والحاضر. وفي حين تم استبعاد المجتمعات الملونة تاريخيًا من الحوار، يعد استطلاع المساواة الصحية المجتمعية فرصة مهمة لتمثيل المجموعات المتنوعة والاستماع إليها.</w:t>
            </w:r>
          </w:p>
          <w:p w14:paraId="24FB77A6" w14:textId="4CF850B6" w:rsidR="009A0D19" w:rsidRPr="001A4DFE" w:rsidRDefault="00867A95" w:rsidP="00F61E47">
            <w:pPr>
              <w:widowControl w:val="0"/>
              <w:numPr>
                <w:ilvl w:val="0"/>
                <w:numId w:val="2"/>
              </w:numPr>
              <w:bidi/>
              <w:rPr>
                <w:rFonts w:asciiTheme="majorBidi" w:hAnsiTheme="majorBidi" w:cstheme="majorBidi"/>
                <w:rtl/>
              </w:rPr>
            </w:pPr>
            <w:r w:rsidRPr="001A4DFE">
              <w:rPr>
                <w:rFonts w:asciiTheme="majorBidi" w:hAnsiTheme="majorBidi" w:cstheme="majorBidi"/>
                <w:rtl/>
              </w:rPr>
              <w:t>لقد أصبحت مجتمعات السكان الأصليين غير مرئية من نواحٍ كثيرة على مدار التاريخ، غير أن الثقافة واللغة والقيم هي مصدر قوة. تأكد من سماع أصوات وآراء السكان الأصليين في ماساتشوستس. من خلال ردودك في الاستطلاع، أنت تمثل مجتمعاتنا القبلية وتدافع عنها.</w:t>
            </w:r>
          </w:p>
          <w:p w14:paraId="6152461E" w14:textId="3C7B9614" w:rsidR="00D12EC3" w:rsidRPr="001A4DFE" w:rsidRDefault="00C944AC" w:rsidP="0007331F">
            <w:pPr>
              <w:widowControl w:val="0"/>
              <w:numPr>
                <w:ilvl w:val="0"/>
                <w:numId w:val="2"/>
              </w:numPr>
              <w:bidi/>
              <w:rPr>
                <w:rFonts w:asciiTheme="majorBidi" w:hAnsiTheme="majorBidi" w:cstheme="majorBidi"/>
                <w:rtl/>
              </w:rPr>
            </w:pPr>
            <w:r w:rsidRPr="001A4DFE">
              <w:rPr>
                <w:rFonts w:asciiTheme="majorBidi" w:hAnsiTheme="majorBidi" w:cstheme="majorBidi"/>
                <w:rtl/>
              </w:rPr>
              <w:t>يختلف تاريخ وتجربة الأمريكيين الآسيويين وسكان جزر المحيط الهادئ من مجتمع إلى آخر في ماساتشوستس. وعندما تجيب على الاستطلاع، فإنك تساعد في مشاركة نقاط القوة والقيم والآمال في مجتمعك.</w:t>
            </w:r>
          </w:p>
          <w:p w14:paraId="15DC41FE" w14:textId="61BE6596" w:rsidR="0065147D" w:rsidRPr="001A4DFE" w:rsidRDefault="2317DF0E" w:rsidP="00270926">
            <w:pPr>
              <w:widowControl w:val="0"/>
              <w:numPr>
                <w:ilvl w:val="0"/>
                <w:numId w:val="2"/>
              </w:numPr>
              <w:bidi/>
              <w:rPr>
                <w:rFonts w:asciiTheme="majorBidi" w:hAnsiTheme="majorBidi" w:cstheme="majorBidi"/>
                <w:rtl/>
              </w:rPr>
            </w:pPr>
            <w:r w:rsidRPr="001A4DFE">
              <w:rPr>
                <w:rFonts w:asciiTheme="majorBidi" w:hAnsiTheme="majorBidi" w:cstheme="majorBidi"/>
                <w:rtl/>
              </w:rPr>
              <w:t>لقد واجهت المجتمعات ذات الأصول الإسبانية واللاتينية على مر التاريخ العنصرية وكراهية الأجانب والخوف من الترحيل. يشعر الآباء ومقدمو الرعاية بشكل خاص بهذا الضغط. ويمكنك مشاركة تجاربك بشكل مجهول الهوية للمساعدة في ضمان بقاء الأسر والمجتمعات اللاتينية بصحة جيدة وضمان بقائهم معًا.</w:t>
            </w:r>
          </w:p>
          <w:p w14:paraId="74C3F6A3" w14:textId="2AC60780" w:rsidR="00F61E47" w:rsidRPr="001A4DFE" w:rsidRDefault="00E122FA" w:rsidP="00527331">
            <w:pPr>
              <w:widowControl w:val="0"/>
              <w:numPr>
                <w:ilvl w:val="0"/>
                <w:numId w:val="2"/>
              </w:numPr>
              <w:bidi/>
              <w:rPr>
                <w:rFonts w:asciiTheme="majorBidi" w:hAnsiTheme="majorBidi" w:cstheme="majorBidi"/>
                <w:rtl/>
              </w:rPr>
            </w:pPr>
            <w:r w:rsidRPr="001A4DFE">
              <w:rPr>
                <w:rFonts w:asciiTheme="majorBidi" w:hAnsiTheme="majorBidi" w:cstheme="majorBidi"/>
                <w:rtl/>
              </w:rPr>
              <w:t>لقد أحدث فيروس كورونا (كوفيد 19) والتأثيرات المستمرة للعنصرية خسائر فادحة في سكان ماساتشوستس السود. في حين أن مجتمعات السود قد حشدت قوتها ودعمها المتبادلين، فمن المهم تسليط الضوء على الأنظمة والهياكل التي لا تزال تؤثر على صحتنا. من خلال ردودك في الاستطلاع، فإنك تضمن أن تجارب السود الآن تشكل صحتنا في المستقبل.</w:t>
            </w:r>
          </w:p>
        </w:tc>
      </w:tr>
      <w:tr w:rsidR="00F61E47" w:rsidRPr="001A4DFE" w14:paraId="6AE470BC" w14:textId="77777777" w:rsidTr="2317DF0E">
        <w:tc>
          <w:tcPr>
            <w:tcW w:w="3340" w:type="dxa"/>
            <w:shd w:val="clear" w:color="auto" w:fill="auto"/>
            <w:tcMar>
              <w:top w:w="100" w:type="dxa"/>
              <w:left w:w="100" w:type="dxa"/>
              <w:bottom w:w="100" w:type="dxa"/>
              <w:right w:w="100" w:type="dxa"/>
            </w:tcMar>
          </w:tcPr>
          <w:p w14:paraId="6977A3F6"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الأشخاص الذين لغتهم الأساسية ليست الإنجليزية</w:t>
            </w:r>
          </w:p>
        </w:tc>
        <w:tc>
          <w:tcPr>
            <w:tcW w:w="7640" w:type="dxa"/>
            <w:shd w:val="clear" w:color="auto" w:fill="auto"/>
            <w:tcMar>
              <w:top w:w="100" w:type="dxa"/>
              <w:left w:w="100" w:type="dxa"/>
              <w:bottom w:w="100" w:type="dxa"/>
              <w:right w:w="100" w:type="dxa"/>
            </w:tcMar>
          </w:tcPr>
          <w:p w14:paraId="2DDA0B81" w14:textId="0111237D" w:rsidR="00F61E47" w:rsidRPr="001A4DFE" w:rsidRDefault="00F61E47" w:rsidP="00F61E47">
            <w:pPr>
              <w:widowControl w:val="0"/>
              <w:numPr>
                <w:ilvl w:val="0"/>
                <w:numId w:val="7"/>
              </w:numPr>
              <w:bidi/>
              <w:rPr>
                <w:rFonts w:asciiTheme="majorBidi" w:hAnsiTheme="majorBidi" w:cstheme="majorBidi"/>
                <w:rtl/>
              </w:rPr>
            </w:pPr>
            <w:r w:rsidRPr="001A4DFE">
              <w:rPr>
                <w:rFonts w:asciiTheme="majorBidi" w:hAnsiTheme="majorBidi" w:cstheme="majorBidi"/>
                <w:rtl/>
              </w:rPr>
              <w:t>يتوافر الاستطلاع باللغات العربية، والكريولية في الرأس الأخضر، والصينية المبسطة والتقليدية، والإنجليزية، والكريولية الهايتية، والخميرية، والبرتغالية، والروسية، والإسبانية، والفييتنامية.</w:t>
            </w:r>
          </w:p>
          <w:p w14:paraId="20F8265D" w14:textId="13AD871D" w:rsidR="00F61E47" w:rsidRPr="001A4DFE" w:rsidRDefault="00F61E47" w:rsidP="00F61E47">
            <w:pPr>
              <w:widowControl w:val="0"/>
              <w:numPr>
                <w:ilvl w:val="0"/>
                <w:numId w:val="7"/>
              </w:numPr>
              <w:bidi/>
              <w:rPr>
                <w:rFonts w:asciiTheme="majorBidi" w:hAnsiTheme="majorBidi" w:cstheme="majorBidi"/>
                <w:rtl/>
              </w:rPr>
            </w:pPr>
            <w:r w:rsidRPr="001A4DFE">
              <w:rPr>
                <w:rFonts w:asciiTheme="majorBidi" w:hAnsiTheme="majorBidi" w:cstheme="majorBidi"/>
                <w:rtl/>
              </w:rPr>
              <w:t>يمكنك العمل مع مترجم. يمكن لشخص آخر ترجمة الأسئلة إلى لغتك المفضلة وملء الاستطلاع نيابة عنك.</w:t>
            </w:r>
          </w:p>
        </w:tc>
      </w:tr>
    </w:tbl>
    <w:p w14:paraId="15CA28A6" w14:textId="77777777" w:rsidR="005F34BF" w:rsidRPr="001A4DFE" w:rsidRDefault="005F34BF">
      <w:pPr>
        <w:bidi/>
        <w:rPr>
          <w:rFonts w:asciiTheme="majorBidi" w:hAnsiTheme="majorBidi" w:cstheme="majorBidi"/>
        </w:rPr>
      </w:pPr>
      <w:r w:rsidRPr="001A4DFE">
        <w:rPr>
          <w:rFonts w:asciiTheme="majorBidi" w:hAnsiTheme="majorBidi" w:cstheme="majorBidi"/>
        </w:rPr>
        <w:br w:type="page"/>
      </w:r>
    </w:p>
    <w:tbl>
      <w:tblPr>
        <w:bidiVisual/>
        <w:tblW w:w="109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40"/>
        <w:gridCol w:w="7640"/>
      </w:tblGrid>
      <w:tr w:rsidR="00F61E47" w:rsidRPr="001A4DFE" w14:paraId="202741B5" w14:textId="77777777" w:rsidTr="2317DF0E">
        <w:tc>
          <w:tcPr>
            <w:tcW w:w="3340" w:type="dxa"/>
            <w:shd w:val="clear" w:color="auto" w:fill="auto"/>
            <w:tcMar>
              <w:top w:w="100" w:type="dxa"/>
              <w:left w:w="100" w:type="dxa"/>
              <w:bottom w:w="100" w:type="dxa"/>
              <w:right w:w="100" w:type="dxa"/>
            </w:tcMar>
          </w:tcPr>
          <w:p w14:paraId="58C5C9EA" w14:textId="4CA5F58E"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lastRenderedPageBreak/>
              <w:t>سكان الريف</w:t>
            </w:r>
          </w:p>
        </w:tc>
        <w:tc>
          <w:tcPr>
            <w:tcW w:w="7640" w:type="dxa"/>
            <w:shd w:val="clear" w:color="auto" w:fill="auto"/>
            <w:tcMar>
              <w:top w:w="100" w:type="dxa"/>
              <w:left w:w="100" w:type="dxa"/>
              <w:bottom w:w="100" w:type="dxa"/>
              <w:right w:w="100" w:type="dxa"/>
            </w:tcMar>
          </w:tcPr>
          <w:p w14:paraId="36E00C52" w14:textId="42F8E85B" w:rsidR="00F61E47" w:rsidRPr="001A4DFE" w:rsidRDefault="00C82C67" w:rsidP="00F61E47">
            <w:pPr>
              <w:widowControl w:val="0"/>
              <w:numPr>
                <w:ilvl w:val="0"/>
                <w:numId w:val="10"/>
              </w:numPr>
              <w:bidi/>
              <w:rPr>
                <w:rFonts w:asciiTheme="majorBidi" w:hAnsiTheme="majorBidi" w:cstheme="majorBidi"/>
                <w:rtl/>
              </w:rPr>
            </w:pPr>
            <w:r w:rsidRPr="001A4DFE">
              <w:rPr>
                <w:rFonts w:asciiTheme="majorBidi" w:hAnsiTheme="majorBidi" w:cstheme="majorBidi"/>
                <w:rtl/>
              </w:rPr>
              <w:t>تعد المجتمعات الريفية في جميع أنحاء ولاية ماساتشوستس موطنًا للكثير من جماعات السكان المتنوعة التي لها ثقافاتها وقيمها ونقاط قوتها الخاصة.</w:t>
            </w:r>
          </w:p>
          <w:p w14:paraId="4C45785C" w14:textId="7AE90B3B" w:rsidR="00F61E47" w:rsidRPr="001A4DFE" w:rsidRDefault="00F61E47" w:rsidP="00F61E47">
            <w:pPr>
              <w:widowControl w:val="0"/>
              <w:numPr>
                <w:ilvl w:val="0"/>
                <w:numId w:val="10"/>
              </w:numPr>
              <w:bidi/>
              <w:rPr>
                <w:rFonts w:asciiTheme="majorBidi" w:hAnsiTheme="majorBidi" w:cstheme="majorBidi"/>
                <w:rtl/>
              </w:rPr>
            </w:pPr>
            <w:r w:rsidRPr="001A4DFE">
              <w:rPr>
                <w:rFonts w:asciiTheme="majorBidi" w:hAnsiTheme="majorBidi" w:cstheme="majorBidi"/>
                <w:rtl/>
              </w:rPr>
              <w:t>ويواجه سكان الريف تحديات فريدة من نوعها، لكن القليل من مصادر البيانات تهدف إلى تسليط الضوء عليها. ويمكن أن تساعد ردودك في الاستطلاع في ضمان حصول مجتمعك على الموارد التي يحتاجها للازدهار.</w:t>
            </w:r>
          </w:p>
        </w:tc>
      </w:tr>
      <w:tr w:rsidR="00F61E47" w:rsidRPr="001A4DFE" w14:paraId="3519AD59" w14:textId="77777777" w:rsidTr="2317DF0E">
        <w:tc>
          <w:tcPr>
            <w:tcW w:w="3340" w:type="dxa"/>
            <w:shd w:val="clear" w:color="auto" w:fill="auto"/>
            <w:tcMar>
              <w:top w:w="100" w:type="dxa"/>
              <w:left w:w="100" w:type="dxa"/>
              <w:bottom w:w="100" w:type="dxa"/>
              <w:right w:w="100" w:type="dxa"/>
            </w:tcMar>
          </w:tcPr>
          <w:p w14:paraId="1D107FE4"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المحاربون القدامى</w:t>
            </w:r>
          </w:p>
        </w:tc>
        <w:tc>
          <w:tcPr>
            <w:tcW w:w="7640" w:type="dxa"/>
            <w:shd w:val="clear" w:color="auto" w:fill="auto"/>
            <w:tcMar>
              <w:top w:w="100" w:type="dxa"/>
              <w:left w:w="100" w:type="dxa"/>
              <w:bottom w:w="100" w:type="dxa"/>
              <w:right w:w="100" w:type="dxa"/>
            </w:tcMar>
          </w:tcPr>
          <w:p w14:paraId="1D071E14" w14:textId="5361CEC7" w:rsidR="00F61E47" w:rsidRPr="001A4DFE" w:rsidRDefault="00307838" w:rsidP="003A6C83">
            <w:pPr>
              <w:widowControl w:val="0"/>
              <w:numPr>
                <w:ilvl w:val="0"/>
                <w:numId w:val="8"/>
              </w:numPr>
              <w:bidi/>
              <w:rPr>
                <w:rFonts w:asciiTheme="majorBidi" w:hAnsiTheme="majorBidi" w:cstheme="majorBidi"/>
                <w:rtl/>
              </w:rPr>
            </w:pPr>
            <w:r w:rsidRPr="001A4DFE">
              <w:rPr>
                <w:rFonts w:asciiTheme="majorBidi" w:hAnsiTheme="majorBidi" w:cstheme="majorBidi"/>
                <w:rtl/>
              </w:rPr>
              <w:t>تُعد خدمة وتجربة المحاربين القدامى متنوعة وذات قيمة. لقد حظيتَ بالاحترام والدعم الذي تستحقه. وسوف تساعد ردودك في الاستطلاع في دعم مجتمع المحاربين القدامى - خاصة المحاربين الذين قد يواجهون تحديات في الحياة والعمل.</w:t>
            </w:r>
          </w:p>
        </w:tc>
      </w:tr>
      <w:tr w:rsidR="00F61E47" w:rsidRPr="001A4DFE" w14:paraId="2C35CE4A" w14:textId="77777777" w:rsidTr="2317DF0E">
        <w:tc>
          <w:tcPr>
            <w:tcW w:w="3340" w:type="dxa"/>
            <w:shd w:val="clear" w:color="auto" w:fill="auto"/>
            <w:tcMar>
              <w:top w:w="100" w:type="dxa"/>
              <w:left w:w="100" w:type="dxa"/>
              <w:bottom w:w="100" w:type="dxa"/>
              <w:right w:w="100" w:type="dxa"/>
            </w:tcMar>
          </w:tcPr>
          <w:p w14:paraId="351BFF22"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الآباء دون سن 25</w:t>
            </w:r>
          </w:p>
        </w:tc>
        <w:tc>
          <w:tcPr>
            <w:tcW w:w="7640" w:type="dxa"/>
            <w:shd w:val="clear" w:color="auto" w:fill="auto"/>
            <w:tcMar>
              <w:top w:w="100" w:type="dxa"/>
              <w:left w:w="100" w:type="dxa"/>
              <w:bottom w:w="100" w:type="dxa"/>
              <w:right w:w="100" w:type="dxa"/>
            </w:tcMar>
          </w:tcPr>
          <w:p w14:paraId="0E177FFD" w14:textId="754253E9" w:rsidR="00F61E47" w:rsidRPr="001A4DFE" w:rsidRDefault="00BF013D" w:rsidP="00527331">
            <w:pPr>
              <w:pStyle w:val="ListParagraph"/>
              <w:numPr>
                <w:ilvl w:val="0"/>
                <w:numId w:val="3"/>
              </w:numPr>
              <w:bidi/>
              <w:rPr>
                <w:rFonts w:asciiTheme="majorBidi" w:hAnsiTheme="majorBidi" w:cstheme="majorBidi"/>
                <w:rtl/>
              </w:rPr>
            </w:pPr>
            <w:r w:rsidRPr="001A4DFE">
              <w:rPr>
                <w:rFonts w:asciiTheme="majorBidi" w:hAnsiTheme="majorBidi" w:cstheme="majorBidi"/>
                <w:rtl/>
              </w:rPr>
              <w:t>كونك أبًا شابًا/أمًا شابة أمر له تحدياته وبهجته واحتياجاته الخاصة. من خلال مشاركة قصتك، يمكنك المساعدة في إيجاد حلول تفيد أسرتك بأكملها.</w:t>
            </w:r>
          </w:p>
          <w:p w14:paraId="3695CF13" w14:textId="4D229585" w:rsidR="00F61E47" w:rsidRPr="001A4DFE" w:rsidRDefault="00F61E47" w:rsidP="00F61E47">
            <w:pPr>
              <w:widowControl w:val="0"/>
              <w:numPr>
                <w:ilvl w:val="0"/>
                <w:numId w:val="3"/>
              </w:numPr>
              <w:bidi/>
              <w:rPr>
                <w:rFonts w:asciiTheme="majorBidi" w:hAnsiTheme="majorBidi" w:cstheme="majorBidi"/>
                <w:rtl/>
              </w:rPr>
            </w:pPr>
            <w:r w:rsidRPr="001A4DFE">
              <w:rPr>
                <w:rFonts w:asciiTheme="majorBidi" w:hAnsiTheme="majorBidi" w:cstheme="majorBidi"/>
                <w:rtl/>
              </w:rPr>
              <w:t>يمكن أن يكون الانتقال إلى مرحلة الأبوة أمرًا مليئًا بالمفاجآت. ولذلك عندما تشارك تجربتك، فإنك تساعد الأسر الاخرى التي في مكانك.</w:t>
            </w:r>
          </w:p>
        </w:tc>
      </w:tr>
      <w:tr w:rsidR="00F61E47" w:rsidRPr="001A4DFE" w14:paraId="0A0318D9" w14:textId="77777777" w:rsidTr="2317DF0E">
        <w:tc>
          <w:tcPr>
            <w:tcW w:w="3340" w:type="dxa"/>
            <w:shd w:val="clear" w:color="auto" w:fill="auto"/>
            <w:tcMar>
              <w:top w:w="100" w:type="dxa"/>
              <w:left w:w="100" w:type="dxa"/>
              <w:bottom w:w="100" w:type="dxa"/>
              <w:right w:w="100" w:type="dxa"/>
            </w:tcMar>
          </w:tcPr>
          <w:p w14:paraId="2737C42D" w14:textId="77777777" w:rsidR="00F61E47" w:rsidRPr="001A4DFE" w:rsidRDefault="00F61E47" w:rsidP="00F61E47">
            <w:pPr>
              <w:widowControl w:val="0"/>
              <w:bidi/>
              <w:rPr>
                <w:rFonts w:asciiTheme="majorBidi" w:hAnsiTheme="majorBidi" w:cstheme="majorBidi"/>
                <w:rtl/>
              </w:rPr>
            </w:pPr>
            <w:r w:rsidRPr="001A4DFE">
              <w:rPr>
                <w:rFonts w:asciiTheme="majorBidi" w:hAnsiTheme="majorBidi" w:cstheme="majorBidi"/>
                <w:rtl/>
              </w:rPr>
              <w:t xml:space="preserve">الشباب وصغار البالغين (الذين تتراوح أعمارهم بين </w:t>
            </w:r>
            <w:r w:rsidRPr="001A4DFE">
              <w:rPr>
                <w:rFonts w:asciiTheme="majorBidi" w:hAnsiTheme="majorBidi" w:cstheme="majorBidi"/>
              </w:rPr>
              <w:t>14-17</w:t>
            </w:r>
            <w:r w:rsidRPr="001A4DFE">
              <w:rPr>
                <w:rFonts w:asciiTheme="majorBidi" w:hAnsiTheme="majorBidi" w:cstheme="majorBidi"/>
                <w:rtl/>
              </w:rPr>
              <w:t xml:space="preserve"> و</w:t>
            </w:r>
            <w:r w:rsidRPr="001A4DFE">
              <w:rPr>
                <w:rFonts w:asciiTheme="majorBidi" w:hAnsiTheme="majorBidi" w:cstheme="majorBidi"/>
              </w:rPr>
              <w:t>18-24</w:t>
            </w:r>
            <w:r w:rsidRPr="001A4DFE">
              <w:rPr>
                <w:rFonts w:asciiTheme="majorBidi" w:hAnsiTheme="majorBidi" w:cstheme="majorBidi"/>
                <w:rtl/>
              </w:rPr>
              <w:t>)</w:t>
            </w:r>
            <w:bookmarkStart w:id="0" w:name="_GoBack"/>
            <w:bookmarkEnd w:id="0"/>
          </w:p>
        </w:tc>
        <w:tc>
          <w:tcPr>
            <w:tcW w:w="7640" w:type="dxa"/>
            <w:shd w:val="clear" w:color="auto" w:fill="auto"/>
            <w:tcMar>
              <w:top w:w="100" w:type="dxa"/>
              <w:left w:w="100" w:type="dxa"/>
              <w:bottom w:w="100" w:type="dxa"/>
              <w:right w:w="100" w:type="dxa"/>
            </w:tcMar>
          </w:tcPr>
          <w:p w14:paraId="216DBD47" w14:textId="34E03C2D" w:rsidR="00F61E47" w:rsidRPr="001A4DFE" w:rsidRDefault="00FA6378" w:rsidP="00F61E47">
            <w:pPr>
              <w:widowControl w:val="0"/>
              <w:numPr>
                <w:ilvl w:val="0"/>
                <w:numId w:val="5"/>
              </w:numPr>
              <w:bidi/>
              <w:rPr>
                <w:rFonts w:asciiTheme="majorBidi" w:hAnsiTheme="majorBidi" w:cstheme="majorBidi"/>
                <w:rtl/>
              </w:rPr>
            </w:pPr>
            <w:r w:rsidRPr="001A4DFE">
              <w:rPr>
                <w:rFonts w:asciiTheme="majorBidi" w:hAnsiTheme="majorBidi" w:cstheme="majorBidi"/>
                <w:rtl/>
              </w:rPr>
              <w:t>الشباب هم المستقبل - وغالبًا ما يتم استبعادهم من الحوار. لديك أحلام ومخاوف وأفكار لتقدمها. ومن خلال ردودك في الاستطلاع، فإنك تشكل صحتك المستقبلية - ومستقبل جميع الشباب</w:t>
            </w:r>
            <w:r w:rsidR="00D805D6" w:rsidRPr="001A4DFE">
              <w:rPr>
                <w:rFonts w:asciiTheme="majorBidi" w:hAnsiTheme="majorBidi" w:cstheme="majorBidi"/>
                <w:rtl/>
              </w:rPr>
              <w:t>.</w:t>
            </w:r>
          </w:p>
        </w:tc>
      </w:tr>
    </w:tbl>
    <w:p w14:paraId="3C0F4290" w14:textId="77777777" w:rsidR="00F61E47" w:rsidRPr="001A4DFE" w:rsidRDefault="00F61E47">
      <w:pPr>
        <w:rPr>
          <w:rFonts w:asciiTheme="majorBidi" w:hAnsiTheme="majorBidi" w:cstheme="majorBidi"/>
        </w:rPr>
      </w:pPr>
    </w:p>
    <w:p w14:paraId="72978E70" w14:textId="77777777" w:rsidR="006E2D4D" w:rsidRPr="001A4DFE" w:rsidRDefault="006E2D4D">
      <w:pPr>
        <w:rPr>
          <w:rFonts w:asciiTheme="majorBidi" w:hAnsiTheme="majorBidi" w:cstheme="majorBidi"/>
        </w:rPr>
      </w:pPr>
    </w:p>
    <w:sectPr w:rsidR="006E2D4D" w:rsidRPr="001A4DF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35B22" w15:done="1"/>
  <w15:commentEx w15:paraId="30A6369B" w15:paraIdParent="4DF35B22" w15:done="1"/>
  <w15:commentEx w15:paraId="32B20A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2AFD" w16cex:dateUtc="2023-08-16T15:01:00Z"/>
  <w16cex:commentExtensible w16cex:durableId="2A6996AD" w16cex:dateUtc="2023-09-06T21:09:00Z"/>
  <w16cex:commentExtensible w16cex:durableId="4B28A987" w16cex:dateUtc="2023-08-1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35B22" w16cid:durableId="28872AFD"/>
  <w16cid:commentId w16cid:paraId="30A6369B" w16cid:durableId="2A6996AD"/>
  <w16cid:commentId w16cid:paraId="32B20AA6" w16cid:durableId="4B28A9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4698" w14:textId="77777777" w:rsidR="00B4156C" w:rsidRDefault="00B4156C" w:rsidP="006F38ED">
      <w:pPr>
        <w:spacing w:line="240" w:lineRule="auto"/>
      </w:pPr>
      <w:r>
        <w:separator/>
      </w:r>
    </w:p>
  </w:endnote>
  <w:endnote w:type="continuationSeparator" w:id="0">
    <w:p w14:paraId="0ED1038D" w14:textId="77777777" w:rsidR="00B4156C" w:rsidRDefault="00B4156C" w:rsidP="006F3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8E2D9" w14:textId="77777777" w:rsidR="00B4156C" w:rsidRDefault="00B4156C" w:rsidP="006F38ED">
      <w:pPr>
        <w:spacing w:line="240" w:lineRule="auto"/>
      </w:pPr>
      <w:r>
        <w:separator/>
      </w:r>
    </w:p>
  </w:footnote>
  <w:footnote w:type="continuationSeparator" w:id="0">
    <w:p w14:paraId="6717C752" w14:textId="77777777" w:rsidR="00B4156C" w:rsidRDefault="00B4156C" w:rsidP="006F38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A21F25"/>
    <w:multiLevelType w:val="multilevel"/>
    <w:tmpl w:val="E982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CB5CD9"/>
    <w:multiLevelType w:val="hybridMultilevel"/>
    <w:tmpl w:val="6024CA04"/>
    <w:lvl w:ilvl="0" w:tplc="A23A08DC">
      <w:numFmt w:val="bullet"/>
      <w:lvlText w:val=""/>
      <w:lvlJc w:val="left"/>
      <w:pPr>
        <w:ind w:left="820" w:hanging="360"/>
      </w:pPr>
      <w:rPr>
        <w:rFonts w:ascii="Symbol" w:eastAsia="Symbol" w:hAnsi="Symbol" w:cs="Symbol" w:hint="default"/>
        <w:w w:val="100"/>
        <w:sz w:val="22"/>
        <w:szCs w:val="22"/>
        <w:lang w:val="en-US" w:eastAsia="en-US" w:bidi="en-US"/>
      </w:rPr>
    </w:lvl>
    <w:lvl w:ilvl="1" w:tplc="4B66D57C">
      <w:numFmt w:val="bullet"/>
      <w:lvlText w:val="•"/>
      <w:lvlJc w:val="left"/>
      <w:pPr>
        <w:ind w:left="1694" w:hanging="360"/>
      </w:pPr>
      <w:rPr>
        <w:rFonts w:hint="default"/>
        <w:lang w:val="en-US" w:eastAsia="en-US" w:bidi="en-US"/>
      </w:rPr>
    </w:lvl>
    <w:lvl w:ilvl="2" w:tplc="6C7071FE">
      <w:numFmt w:val="bullet"/>
      <w:lvlText w:val="•"/>
      <w:lvlJc w:val="left"/>
      <w:pPr>
        <w:ind w:left="2568" w:hanging="360"/>
      </w:pPr>
      <w:rPr>
        <w:rFonts w:hint="default"/>
        <w:lang w:val="en-US" w:eastAsia="en-US" w:bidi="en-US"/>
      </w:rPr>
    </w:lvl>
    <w:lvl w:ilvl="3" w:tplc="85AA3860">
      <w:numFmt w:val="bullet"/>
      <w:lvlText w:val="•"/>
      <w:lvlJc w:val="left"/>
      <w:pPr>
        <w:ind w:left="3442" w:hanging="360"/>
      </w:pPr>
      <w:rPr>
        <w:rFonts w:hint="default"/>
        <w:lang w:val="en-US" w:eastAsia="en-US" w:bidi="en-US"/>
      </w:rPr>
    </w:lvl>
    <w:lvl w:ilvl="4" w:tplc="0E4AA876">
      <w:numFmt w:val="bullet"/>
      <w:lvlText w:val="•"/>
      <w:lvlJc w:val="left"/>
      <w:pPr>
        <w:ind w:left="4316" w:hanging="360"/>
      </w:pPr>
      <w:rPr>
        <w:rFonts w:hint="default"/>
        <w:lang w:val="en-US" w:eastAsia="en-US" w:bidi="en-US"/>
      </w:rPr>
    </w:lvl>
    <w:lvl w:ilvl="5" w:tplc="428A2DC0">
      <w:numFmt w:val="bullet"/>
      <w:lvlText w:val="•"/>
      <w:lvlJc w:val="left"/>
      <w:pPr>
        <w:ind w:left="5190" w:hanging="360"/>
      </w:pPr>
      <w:rPr>
        <w:rFonts w:hint="default"/>
        <w:lang w:val="en-US" w:eastAsia="en-US" w:bidi="en-US"/>
      </w:rPr>
    </w:lvl>
    <w:lvl w:ilvl="6" w:tplc="8E2E2540">
      <w:numFmt w:val="bullet"/>
      <w:lvlText w:val="•"/>
      <w:lvlJc w:val="left"/>
      <w:pPr>
        <w:ind w:left="6064" w:hanging="360"/>
      </w:pPr>
      <w:rPr>
        <w:rFonts w:hint="default"/>
        <w:lang w:val="en-US" w:eastAsia="en-US" w:bidi="en-US"/>
      </w:rPr>
    </w:lvl>
    <w:lvl w:ilvl="7" w:tplc="95CA125E">
      <w:numFmt w:val="bullet"/>
      <w:lvlText w:val="•"/>
      <w:lvlJc w:val="left"/>
      <w:pPr>
        <w:ind w:left="6938" w:hanging="360"/>
      </w:pPr>
      <w:rPr>
        <w:rFonts w:hint="default"/>
        <w:lang w:val="en-US" w:eastAsia="en-US" w:bidi="en-US"/>
      </w:rPr>
    </w:lvl>
    <w:lvl w:ilvl="8" w:tplc="191A525A">
      <w:numFmt w:val="bullet"/>
      <w:lvlText w:val="•"/>
      <w:lvlJc w:val="left"/>
      <w:pPr>
        <w:ind w:left="7812" w:hanging="360"/>
      </w:pPr>
      <w:rPr>
        <w:rFonts w:hint="default"/>
        <w:lang w:val="en-US" w:eastAsia="en-US" w:bidi="en-US"/>
      </w:rPr>
    </w:lvl>
  </w:abstractNum>
  <w:abstractNum w:abstractNumId="3">
    <w:nsid w:val="20464D3F"/>
    <w:multiLevelType w:val="hybridMultilevel"/>
    <w:tmpl w:val="5D3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5639B"/>
    <w:multiLevelType w:val="multilevel"/>
    <w:tmpl w:val="F444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F3A5EDD"/>
    <w:multiLevelType w:val="hybridMultilevel"/>
    <w:tmpl w:val="276A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5B3C04"/>
    <w:multiLevelType w:val="multilevel"/>
    <w:tmpl w:val="4E0CB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BB82941"/>
    <w:multiLevelType w:val="multilevel"/>
    <w:tmpl w:val="C23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C95426D"/>
    <w:multiLevelType w:val="multilevel"/>
    <w:tmpl w:val="27764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93C010C"/>
    <w:multiLevelType w:val="multilevel"/>
    <w:tmpl w:val="CE10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D9B2DBE"/>
    <w:multiLevelType w:val="multilevel"/>
    <w:tmpl w:val="FC7C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11"/>
  </w:num>
  <w:num w:numId="4">
    <w:abstractNumId w:val="0"/>
  </w:num>
  <w:num w:numId="5">
    <w:abstractNumId w:val="9"/>
  </w:num>
  <w:num w:numId="6">
    <w:abstractNumId w:val="4"/>
  </w:num>
  <w:num w:numId="7">
    <w:abstractNumId w:val="5"/>
  </w:num>
  <w:num w:numId="8">
    <w:abstractNumId w:val="1"/>
  </w:num>
  <w:num w:numId="9">
    <w:abstractNumId w:val="14"/>
  </w:num>
  <w:num w:numId="10">
    <w:abstractNumId w:val="12"/>
  </w:num>
  <w:num w:numId="11">
    <w:abstractNumId w:val="13"/>
  </w:num>
  <w:num w:numId="12">
    <w:abstractNumId w:val="8"/>
  </w:num>
  <w:num w:numId="13">
    <w:abstractNumId w:val="2"/>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Schoneman">
    <w15:presenceInfo w15:providerId="AD" w15:userId="S::kschoneman@hria.org::bbd788b9-3204-4d2b-ae97-47561c2151a6"/>
  </w15:person>
  <w15:person w15:author="Guest User">
    <w15:presenceInfo w15:providerId="AD" w15:userId="S::urn:spo:anon#d9fb39b277d1b326abaaed62692a62c7498e3452d18b28e318ec5e2a722bada5::"/>
  </w15:person>
  <w15:person w15:author="Edward Alexander">
    <w15:presenceInfo w15:providerId="AD" w15:userId="S::GAlexander@hria.org::4c3bcdef-eecd-429f-b0e1-1c3bf1ec5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47"/>
    <w:rsid w:val="00016E63"/>
    <w:rsid w:val="00037633"/>
    <w:rsid w:val="0004303E"/>
    <w:rsid w:val="0006168E"/>
    <w:rsid w:val="0007331F"/>
    <w:rsid w:val="00085A12"/>
    <w:rsid w:val="000A73E6"/>
    <w:rsid w:val="000A7817"/>
    <w:rsid w:val="000B68B8"/>
    <w:rsid w:val="000C77CC"/>
    <w:rsid w:val="000F36D9"/>
    <w:rsid w:val="0010340C"/>
    <w:rsid w:val="00122CD2"/>
    <w:rsid w:val="001349CC"/>
    <w:rsid w:val="00150380"/>
    <w:rsid w:val="00155168"/>
    <w:rsid w:val="0016576F"/>
    <w:rsid w:val="00176758"/>
    <w:rsid w:val="0017737A"/>
    <w:rsid w:val="001878A8"/>
    <w:rsid w:val="00192E2F"/>
    <w:rsid w:val="001A2474"/>
    <w:rsid w:val="001A4DFE"/>
    <w:rsid w:val="001B1F7A"/>
    <w:rsid w:val="001C731B"/>
    <w:rsid w:val="001E11CA"/>
    <w:rsid w:val="001E3CC5"/>
    <w:rsid w:val="001E43B7"/>
    <w:rsid w:val="002037B4"/>
    <w:rsid w:val="00203E4D"/>
    <w:rsid w:val="002102AE"/>
    <w:rsid w:val="00211E92"/>
    <w:rsid w:val="002340A5"/>
    <w:rsid w:val="00234F8B"/>
    <w:rsid w:val="002365FF"/>
    <w:rsid w:val="0024264C"/>
    <w:rsid w:val="00246C78"/>
    <w:rsid w:val="00250E8F"/>
    <w:rsid w:val="00270926"/>
    <w:rsid w:val="00270B9C"/>
    <w:rsid w:val="00276B62"/>
    <w:rsid w:val="00277AB6"/>
    <w:rsid w:val="0028767F"/>
    <w:rsid w:val="00287800"/>
    <w:rsid w:val="002B3580"/>
    <w:rsid w:val="002B4D57"/>
    <w:rsid w:val="002B5CEF"/>
    <w:rsid w:val="002C01ED"/>
    <w:rsid w:val="002C74F6"/>
    <w:rsid w:val="00301A84"/>
    <w:rsid w:val="00301CFA"/>
    <w:rsid w:val="00307838"/>
    <w:rsid w:val="003215AC"/>
    <w:rsid w:val="00335718"/>
    <w:rsid w:val="003623CB"/>
    <w:rsid w:val="003650E6"/>
    <w:rsid w:val="003650F8"/>
    <w:rsid w:val="0038519A"/>
    <w:rsid w:val="00393B78"/>
    <w:rsid w:val="00397945"/>
    <w:rsid w:val="003A5749"/>
    <w:rsid w:val="003A6C83"/>
    <w:rsid w:val="003B6925"/>
    <w:rsid w:val="003C187E"/>
    <w:rsid w:val="003E2B5B"/>
    <w:rsid w:val="003E365E"/>
    <w:rsid w:val="003E7A44"/>
    <w:rsid w:val="003F1B93"/>
    <w:rsid w:val="0040236E"/>
    <w:rsid w:val="0041014A"/>
    <w:rsid w:val="004349B8"/>
    <w:rsid w:val="004361BC"/>
    <w:rsid w:val="00441511"/>
    <w:rsid w:val="004512AB"/>
    <w:rsid w:val="004612F1"/>
    <w:rsid w:val="00463AA7"/>
    <w:rsid w:val="00467D1B"/>
    <w:rsid w:val="0048028A"/>
    <w:rsid w:val="00484854"/>
    <w:rsid w:val="00491491"/>
    <w:rsid w:val="0049652E"/>
    <w:rsid w:val="004A123D"/>
    <w:rsid w:val="004A28D3"/>
    <w:rsid w:val="004A2A9F"/>
    <w:rsid w:val="004B752F"/>
    <w:rsid w:val="004C07B3"/>
    <w:rsid w:val="004C4CBC"/>
    <w:rsid w:val="004C4D90"/>
    <w:rsid w:val="004C7B3C"/>
    <w:rsid w:val="004D087E"/>
    <w:rsid w:val="004E7F5A"/>
    <w:rsid w:val="004F47A4"/>
    <w:rsid w:val="004F6381"/>
    <w:rsid w:val="0050273E"/>
    <w:rsid w:val="00504253"/>
    <w:rsid w:val="00504DD2"/>
    <w:rsid w:val="00506943"/>
    <w:rsid w:val="00513DA9"/>
    <w:rsid w:val="00515492"/>
    <w:rsid w:val="005204A3"/>
    <w:rsid w:val="005206C7"/>
    <w:rsid w:val="005236ED"/>
    <w:rsid w:val="00527331"/>
    <w:rsid w:val="005273DA"/>
    <w:rsid w:val="00540F27"/>
    <w:rsid w:val="00573015"/>
    <w:rsid w:val="00574470"/>
    <w:rsid w:val="005751B9"/>
    <w:rsid w:val="00584414"/>
    <w:rsid w:val="00594477"/>
    <w:rsid w:val="005A45B9"/>
    <w:rsid w:val="005B025E"/>
    <w:rsid w:val="005B44B4"/>
    <w:rsid w:val="005B452C"/>
    <w:rsid w:val="005D21E7"/>
    <w:rsid w:val="005D2704"/>
    <w:rsid w:val="005E4853"/>
    <w:rsid w:val="005F067D"/>
    <w:rsid w:val="005F199C"/>
    <w:rsid w:val="005F34BF"/>
    <w:rsid w:val="006030B8"/>
    <w:rsid w:val="00616FEA"/>
    <w:rsid w:val="0063400F"/>
    <w:rsid w:val="00645D7B"/>
    <w:rsid w:val="006504D0"/>
    <w:rsid w:val="0065147D"/>
    <w:rsid w:val="00652C9D"/>
    <w:rsid w:val="00673F71"/>
    <w:rsid w:val="00680CE7"/>
    <w:rsid w:val="00693B15"/>
    <w:rsid w:val="00695B02"/>
    <w:rsid w:val="006B4557"/>
    <w:rsid w:val="006B4D54"/>
    <w:rsid w:val="006C170F"/>
    <w:rsid w:val="006C44FB"/>
    <w:rsid w:val="006D061F"/>
    <w:rsid w:val="006E0E12"/>
    <w:rsid w:val="006E2D4D"/>
    <w:rsid w:val="006E32D1"/>
    <w:rsid w:val="006F38ED"/>
    <w:rsid w:val="007033FC"/>
    <w:rsid w:val="0070763E"/>
    <w:rsid w:val="00713C63"/>
    <w:rsid w:val="0072255C"/>
    <w:rsid w:val="00723F66"/>
    <w:rsid w:val="00730AF0"/>
    <w:rsid w:val="007328F5"/>
    <w:rsid w:val="00737722"/>
    <w:rsid w:val="0074113F"/>
    <w:rsid w:val="00750911"/>
    <w:rsid w:val="007516F2"/>
    <w:rsid w:val="00765A52"/>
    <w:rsid w:val="00773777"/>
    <w:rsid w:val="00794D6F"/>
    <w:rsid w:val="007A1242"/>
    <w:rsid w:val="007A2945"/>
    <w:rsid w:val="007B0C8A"/>
    <w:rsid w:val="007B0CC4"/>
    <w:rsid w:val="007B1814"/>
    <w:rsid w:val="007B6745"/>
    <w:rsid w:val="007C446C"/>
    <w:rsid w:val="007C4505"/>
    <w:rsid w:val="007C6899"/>
    <w:rsid w:val="007D1F27"/>
    <w:rsid w:val="007D37FF"/>
    <w:rsid w:val="00812132"/>
    <w:rsid w:val="008175B9"/>
    <w:rsid w:val="00841B06"/>
    <w:rsid w:val="00842509"/>
    <w:rsid w:val="00844447"/>
    <w:rsid w:val="008540A7"/>
    <w:rsid w:val="008542AF"/>
    <w:rsid w:val="0085592A"/>
    <w:rsid w:val="0086494C"/>
    <w:rsid w:val="008664D0"/>
    <w:rsid w:val="00867A95"/>
    <w:rsid w:val="00881E6A"/>
    <w:rsid w:val="00882B0B"/>
    <w:rsid w:val="0088511B"/>
    <w:rsid w:val="008A69B7"/>
    <w:rsid w:val="008B03E7"/>
    <w:rsid w:val="008B4609"/>
    <w:rsid w:val="008B4676"/>
    <w:rsid w:val="008B5F06"/>
    <w:rsid w:val="008B6C18"/>
    <w:rsid w:val="008C3120"/>
    <w:rsid w:val="008C61BE"/>
    <w:rsid w:val="008E42F0"/>
    <w:rsid w:val="008E48D9"/>
    <w:rsid w:val="00903DFE"/>
    <w:rsid w:val="00920C95"/>
    <w:rsid w:val="009215AB"/>
    <w:rsid w:val="00951E07"/>
    <w:rsid w:val="00956E1D"/>
    <w:rsid w:val="00971990"/>
    <w:rsid w:val="00973325"/>
    <w:rsid w:val="0097671C"/>
    <w:rsid w:val="009775DA"/>
    <w:rsid w:val="00981D58"/>
    <w:rsid w:val="00983349"/>
    <w:rsid w:val="00983CEC"/>
    <w:rsid w:val="0099449C"/>
    <w:rsid w:val="009A0D19"/>
    <w:rsid w:val="009A136A"/>
    <w:rsid w:val="009A62DC"/>
    <w:rsid w:val="009A69CC"/>
    <w:rsid w:val="009B236A"/>
    <w:rsid w:val="009B6734"/>
    <w:rsid w:val="009B6CF8"/>
    <w:rsid w:val="009C4E44"/>
    <w:rsid w:val="009D50B7"/>
    <w:rsid w:val="009F264F"/>
    <w:rsid w:val="00A13866"/>
    <w:rsid w:val="00A23585"/>
    <w:rsid w:val="00A26E55"/>
    <w:rsid w:val="00A336B8"/>
    <w:rsid w:val="00A3526F"/>
    <w:rsid w:val="00A40597"/>
    <w:rsid w:val="00A50655"/>
    <w:rsid w:val="00A50714"/>
    <w:rsid w:val="00A53738"/>
    <w:rsid w:val="00A60452"/>
    <w:rsid w:val="00A61E4B"/>
    <w:rsid w:val="00A6532A"/>
    <w:rsid w:val="00A738F9"/>
    <w:rsid w:val="00A7605B"/>
    <w:rsid w:val="00A8111F"/>
    <w:rsid w:val="00A92942"/>
    <w:rsid w:val="00AB270D"/>
    <w:rsid w:val="00AB2CF1"/>
    <w:rsid w:val="00AC02BD"/>
    <w:rsid w:val="00AC1A8A"/>
    <w:rsid w:val="00AC28CF"/>
    <w:rsid w:val="00AC750D"/>
    <w:rsid w:val="00AE3991"/>
    <w:rsid w:val="00AE43A2"/>
    <w:rsid w:val="00AF3A91"/>
    <w:rsid w:val="00B04D3F"/>
    <w:rsid w:val="00B11CF8"/>
    <w:rsid w:val="00B22855"/>
    <w:rsid w:val="00B3363D"/>
    <w:rsid w:val="00B4156C"/>
    <w:rsid w:val="00B55380"/>
    <w:rsid w:val="00B57E31"/>
    <w:rsid w:val="00B64E83"/>
    <w:rsid w:val="00B66800"/>
    <w:rsid w:val="00B802EF"/>
    <w:rsid w:val="00B849F4"/>
    <w:rsid w:val="00BB63DA"/>
    <w:rsid w:val="00BC5844"/>
    <w:rsid w:val="00BC6F71"/>
    <w:rsid w:val="00BE651D"/>
    <w:rsid w:val="00BE7A67"/>
    <w:rsid w:val="00BF013D"/>
    <w:rsid w:val="00BF0CCE"/>
    <w:rsid w:val="00BF0FB0"/>
    <w:rsid w:val="00BF26D2"/>
    <w:rsid w:val="00BF3F63"/>
    <w:rsid w:val="00BF5D15"/>
    <w:rsid w:val="00C009EC"/>
    <w:rsid w:val="00C05F6E"/>
    <w:rsid w:val="00C07BFA"/>
    <w:rsid w:val="00C17831"/>
    <w:rsid w:val="00C24D4F"/>
    <w:rsid w:val="00C30734"/>
    <w:rsid w:val="00C333F5"/>
    <w:rsid w:val="00C37C28"/>
    <w:rsid w:val="00C40846"/>
    <w:rsid w:val="00C550BC"/>
    <w:rsid w:val="00C603CD"/>
    <w:rsid w:val="00C646C6"/>
    <w:rsid w:val="00C6625E"/>
    <w:rsid w:val="00C81000"/>
    <w:rsid w:val="00C82C67"/>
    <w:rsid w:val="00C84BC4"/>
    <w:rsid w:val="00C84F9D"/>
    <w:rsid w:val="00C86A2E"/>
    <w:rsid w:val="00C923E1"/>
    <w:rsid w:val="00C944AC"/>
    <w:rsid w:val="00CB76CF"/>
    <w:rsid w:val="00CE0436"/>
    <w:rsid w:val="00D038C3"/>
    <w:rsid w:val="00D05A14"/>
    <w:rsid w:val="00D10CF4"/>
    <w:rsid w:val="00D12EC3"/>
    <w:rsid w:val="00D20C57"/>
    <w:rsid w:val="00D5151F"/>
    <w:rsid w:val="00D65B56"/>
    <w:rsid w:val="00D805D6"/>
    <w:rsid w:val="00D91AF4"/>
    <w:rsid w:val="00DB5443"/>
    <w:rsid w:val="00DB594B"/>
    <w:rsid w:val="00DD3970"/>
    <w:rsid w:val="00DD6DE2"/>
    <w:rsid w:val="00DE2729"/>
    <w:rsid w:val="00DE3E1F"/>
    <w:rsid w:val="00DF1815"/>
    <w:rsid w:val="00DF3C47"/>
    <w:rsid w:val="00DF65F1"/>
    <w:rsid w:val="00E122FA"/>
    <w:rsid w:val="00E340CD"/>
    <w:rsid w:val="00E3575B"/>
    <w:rsid w:val="00E46D09"/>
    <w:rsid w:val="00E509A3"/>
    <w:rsid w:val="00E50C3E"/>
    <w:rsid w:val="00E57270"/>
    <w:rsid w:val="00E62200"/>
    <w:rsid w:val="00E727CE"/>
    <w:rsid w:val="00E86FF1"/>
    <w:rsid w:val="00EA6112"/>
    <w:rsid w:val="00EB538D"/>
    <w:rsid w:val="00EC0430"/>
    <w:rsid w:val="00EC1ADD"/>
    <w:rsid w:val="00EE739C"/>
    <w:rsid w:val="00EF2951"/>
    <w:rsid w:val="00EF2A66"/>
    <w:rsid w:val="00EF3AFE"/>
    <w:rsid w:val="00EF7940"/>
    <w:rsid w:val="00F001AA"/>
    <w:rsid w:val="00F158E5"/>
    <w:rsid w:val="00F16B49"/>
    <w:rsid w:val="00F22128"/>
    <w:rsid w:val="00F54F6C"/>
    <w:rsid w:val="00F61E47"/>
    <w:rsid w:val="00F64FD7"/>
    <w:rsid w:val="00F75D12"/>
    <w:rsid w:val="00F769C5"/>
    <w:rsid w:val="00F84308"/>
    <w:rsid w:val="00F857F7"/>
    <w:rsid w:val="00F85FC9"/>
    <w:rsid w:val="00F87406"/>
    <w:rsid w:val="00F876E2"/>
    <w:rsid w:val="00F9097E"/>
    <w:rsid w:val="00F93E94"/>
    <w:rsid w:val="00FA6378"/>
    <w:rsid w:val="00FB4000"/>
    <w:rsid w:val="00FC0774"/>
    <w:rsid w:val="00FC0C40"/>
    <w:rsid w:val="00FC4D5F"/>
    <w:rsid w:val="00FC5042"/>
    <w:rsid w:val="00FD0196"/>
    <w:rsid w:val="00FD768A"/>
    <w:rsid w:val="00FE4946"/>
    <w:rsid w:val="00FE57DC"/>
    <w:rsid w:val="00FE7321"/>
    <w:rsid w:val="00FF7A90"/>
    <w:rsid w:val="2317DF0E"/>
    <w:rsid w:val="79D10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EG"/>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7"/>
    <w:pPr>
      <w:spacing w:line="276" w:lineRule="auto"/>
    </w:pPr>
    <w:rPr>
      <w:rFonts w:ascii="Public Sans Light" w:eastAsia="Public Sans Light" w:hAnsi="Public Sans Light" w:cs="Public Sans Light"/>
      <w:lang w:val="en"/>
    </w:rPr>
  </w:style>
  <w:style w:type="paragraph" w:styleId="Heading3">
    <w:name w:val="heading 3"/>
    <w:basedOn w:val="Normal"/>
    <w:next w:val="Normal"/>
    <w:link w:val="Heading3Char"/>
    <w:uiPriority w:val="9"/>
    <w:unhideWhenUsed/>
    <w:qFormat/>
    <w:rsid w:val="00F61E47"/>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E47"/>
    <w:rPr>
      <w:rFonts w:ascii="Public Sans Light" w:eastAsia="Public Sans Light" w:hAnsi="Public Sans Light" w:cs="Public Sans Light"/>
      <w:color w:val="434343"/>
      <w:sz w:val="28"/>
      <w:szCs w:val="28"/>
      <w:lang w:val="en"/>
    </w:rPr>
  </w:style>
  <w:style w:type="paragraph" w:styleId="Revision">
    <w:name w:val="Revision"/>
    <w:hidden/>
    <w:uiPriority w:val="99"/>
    <w:semiHidden/>
    <w:rsid w:val="003623CB"/>
    <w:pPr>
      <w:spacing w:line="240" w:lineRule="auto"/>
    </w:pPr>
    <w:rPr>
      <w:rFonts w:ascii="Public Sans Light" w:eastAsia="Public Sans Light" w:hAnsi="Public Sans Light" w:cs="Public Sans Light"/>
      <w:lang w:val="en"/>
    </w:rPr>
  </w:style>
  <w:style w:type="paragraph" w:styleId="ListParagraph">
    <w:name w:val="List Paragraph"/>
    <w:basedOn w:val="Normal"/>
    <w:uiPriority w:val="1"/>
    <w:qFormat/>
    <w:rsid w:val="00C550BC"/>
    <w:pPr>
      <w:widowControl w:val="0"/>
      <w:autoSpaceDE w:val="0"/>
      <w:autoSpaceDN w:val="0"/>
      <w:spacing w:line="240" w:lineRule="auto"/>
      <w:ind w:left="820" w:hanging="360"/>
    </w:pPr>
    <w:rPr>
      <w:rFonts w:ascii="Calibri" w:eastAsia="Calibri" w:hAnsi="Calibri" w:cs="Calibri"/>
      <w:lang w:val="en-US"/>
    </w:rPr>
  </w:style>
  <w:style w:type="character" w:styleId="CommentReference">
    <w:name w:val="annotation reference"/>
    <w:basedOn w:val="DefaultParagraphFont"/>
    <w:uiPriority w:val="99"/>
    <w:semiHidden/>
    <w:unhideWhenUsed/>
    <w:rsid w:val="001E11CA"/>
    <w:rPr>
      <w:sz w:val="16"/>
      <w:szCs w:val="16"/>
    </w:rPr>
  </w:style>
  <w:style w:type="paragraph" w:styleId="CommentText">
    <w:name w:val="annotation text"/>
    <w:basedOn w:val="Normal"/>
    <w:link w:val="CommentTextChar"/>
    <w:uiPriority w:val="99"/>
    <w:unhideWhenUsed/>
    <w:rsid w:val="001E11CA"/>
    <w:pPr>
      <w:spacing w:line="240" w:lineRule="auto"/>
    </w:pPr>
    <w:rPr>
      <w:sz w:val="20"/>
      <w:szCs w:val="20"/>
    </w:rPr>
  </w:style>
  <w:style w:type="character" w:customStyle="1" w:styleId="CommentTextChar">
    <w:name w:val="Comment Text Char"/>
    <w:basedOn w:val="DefaultParagraphFont"/>
    <w:link w:val="CommentText"/>
    <w:uiPriority w:val="99"/>
    <w:rsid w:val="001E11CA"/>
    <w:rPr>
      <w:rFonts w:ascii="Public Sans Light" w:eastAsia="Public Sans Light" w:hAnsi="Public Sans Light" w:cs="Public Sans Light"/>
      <w:sz w:val="20"/>
      <w:szCs w:val="20"/>
      <w:lang w:val="en"/>
    </w:rPr>
  </w:style>
  <w:style w:type="paragraph" w:styleId="CommentSubject">
    <w:name w:val="annotation subject"/>
    <w:basedOn w:val="CommentText"/>
    <w:next w:val="CommentText"/>
    <w:link w:val="CommentSubjectChar"/>
    <w:uiPriority w:val="99"/>
    <w:semiHidden/>
    <w:unhideWhenUsed/>
    <w:rsid w:val="001E11CA"/>
    <w:rPr>
      <w:b/>
      <w:bCs/>
    </w:rPr>
  </w:style>
  <w:style w:type="character" w:customStyle="1" w:styleId="CommentSubjectChar">
    <w:name w:val="Comment Subject Char"/>
    <w:basedOn w:val="CommentTextChar"/>
    <w:link w:val="CommentSubject"/>
    <w:uiPriority w:val="99"/>
    <w:semiHidden/>
    <w:rsid w:val="001E11CA"/>
    <w:rPr>
      <w:rFonts w:ascii="Public Sans Light" w:eastAsia="Public Sans Light" w:hAnsi="Public Sans Light" w:cs="Public Sans Light"/>
      <w:b/>
      <w:bCs/>
      <w:sz w:val="20"/>
      <w:szCs w:val="20"/>
      <w:lang w:val="en"/>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6F38ED"/>
    <w:pPr>
      <w:tabs>
        <w:tab w:val="center" w:pos="4680"/>
        <w:tab w:val="right" w:pos="9360"/>
      </w:tabs>
      <w:spacing w:line="240" w:lineRule="auto"/>
    </w:pPr>
  </w:style>
  <w:style w:type="character" w:customStyle="1" w:styleId="HeaderChar">
    <w:name w:val="Header Char"/>
    <w:basedOn w:val="DefaultParagraphFont"/>
    <w:link w:val="Header"/>
    <w:uiPriority w:val="99"/>
    <w:rsid w:val="006F38ED"/>
    <w:rPr>
      <w:rFonts w:ascii="Public Sans Light" w:eastAsia="Public Sans Light" w:hAnsi="Public Sans Light" w:cs="Public Sans Light"/>
      <w:lang w:val="en"/>
    </w:rPr>
  </w:style>
  <w:style w:type="paragraph" w:styleId="Footer">
    <w:name w:val="footer"/>
    <w:basedOn w:val="Normal"/>
    <w:link w:val="FooterChar"/>
    <w:uiPriority w:val="99"/>
    <w:unhideWhenUsed/>
    <w:rsid w:val="006F38ED"/>
    <w:pPr>
      <w:tabs>
        <w:tab w:val="center" w:pos="4680"/>
        <w:tab w:val="right" w:pos="9360"/>
      </w:tabs>
      <w:spacing w:line="240" w:lineRule="auto"/>
    </w:pPr>
  </w:style>
  <w:style w:type="character" w:customStyle="1" w:styleId="FooterChar">
    <w:name w:val="Footer Char"/>
    <w:basedOn w:val="DefaultParagraphFont"/>
    <w:link w:val="Footer"/>
    <w:uiPriority w:val="99"/>
    <w:rsid w:val="006F38ED"/>
    <w:rPr>
      <w:rFonts w:ascii="Public Sans Light" w:eastAsia="Public Sans Light" w:hAnsi="Public Sans Light" w:cs="Public Sans Light"/>
      <w:lang w:val="en"/>
    </w:rPr>
  </w:style>
  <w:style w:type="paragraph" w:styleId="BalloonText">
    <w:name w:val="Balloon Text"/>
    <w:basedOn w:val="Normal"/>
    <w:link w:val="BalloonTextChar"/>
    <w:uiPriority w:val="99"/>
    <w:semiHidden/>
    <w:unhideWhenUsed/>
    <w:rsid w:val="001503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80"/>
    <w:rPr>
      <w:rFonts w:ascii="Tahoma" w:eastAsia="Public Sans Light"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EG"/>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7"/>
    <w:pPr>
      <w:spacing w:line="276" w:lineRule="auto"/>
    </w:pPr>
    <w:rPr>
      <w:rFonts w:ascii="Public Sans Light" w:eastAsia="Public Sans Light" w:hAnsi="Public Sans Light" w:cs="Public Sans Light"/>
      <w:lang w:val="en"/>
    </w:rPr>
  </w:style>
  <w:style w:type="paragraph" w:styleId="Heading3">
    <w:name w:val="heading 3"/>
    <w:basedOn w:val="Normal"/>
    <w:next w:val="Normal"/>
    <w:link w:val="Heading3Char"/>
    <w:uiPriority w:val="9"/>
    <w:unhideWhenUsed/>
    <w:qFormat/>
    <w:rsid w:val="00F61E47"/>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E47"/>
    <w:rPr>
      <w:rFonts w:ascii="Public Sans Light" w:eastAsia="Public Sans Light" w:hAnsi="Public Sans Light" w:cs="Public Sans Light"/>
      <w:color w:val="434343"/>
      <w:sz w:val="28"/>
      <w:szCs w:val="28"/>
      <w:lang w:val="en"/>
    </w:rPr>
  </w:style>
  <w:style w:type="paragraph" w:styleId="Revision">
    <w:name w:val="Revision"/>
    <w:hidden/>
    <w:uiPriority w:val="99"/>
    <w:semiHidden/>
    <w:rsid w:val="003623CB"/>
    <w:pPr>
      <w:spacing w:line="240" w:lineRule="auto"/>
    </w:pPr>
    <w:rPr>
      <w:rFonts w:ascii="Public Sans Light" w:eastAsia="Public Sans Light" w:hAnsi="Public Sans Light" w:cs="Public Sans Light"/>
      <w:lang w:val="en"/>
    </w:rPr>
  </w:style>
  <w:style w:type="paragraph" w:styleId="ListParagraph">
    <w:name w:val="List Paragraph"/>
    <w:basedOn w:val="Normal"/>
    <w:uiPriority w:val="1"/>
    <w:qFormat/>
    <w:rsid w:val="00C550BC"/>
    <w:pPr>
      <w:widowControl w:val="0"/>
      <w:autoSpaceDE w:val="0"/>
      <w:autoSpaceDN w:val="0"/>
      <w:spacing w:line="240" w:lineRule="auto"/>
      <w:ind w:left="820" w:hanging="360"/>
    </w:pPr>
    <w:rPr>
      <w:rFonts w:ascii="Calibri" w:eastAsia="Calibri" w:hAnsi="Calibri" w:cs="Calibri"/>
      <w:lang w:val="en-US"/>
    </w:rPr>
  </w:style>
  <w:style w:type="character" w:styleId="CommentReference">
    <w:name w:val="annotation reference"/>
    <w:basedOn w:val="DefaultParagraphFont"/>
    <w:uiPriority w:val="99"/>
    <w:semiHidden/>
    <w:unhideWhenUsed/>
    <w:rsid w:val="001E11CA"/>
    <w:rPr>
      <w:sz w:val="16"/>
      <w:szCs w:val="16"/>
    </w:rPr>
  </w:style>
  <w:style w:type="paragraph" w:styleId="CommentText">
    <w:name w:val="annotation text"/>
    <w:basedOn w:val="Normal"/>
    <w:link w:val="CommentTextChar"/>
    <w:uiPriority w:val="99"/>
    <w:unhideWhenUsed/>
    <w:rsid w:val="001E11CA"/>
    <w:pPr>
      <w:spacing w:line="240" w:lineRule="auto"/>
    </w:pPr>
    <w:rPr>
      <w:sz w:val="20"/>
      <w:szCs w:val="20"/>
    </w:rPr>
  </w:style>
  <w:style w:type="character" w:customStyle="1" w:styleId="CommentTextChar">
    <w:name w:val="Comment Text Char"/>
    <w:basedOn w:val="DefaultParagraphFont"/>
    <w:link w:val="CommentText"/>
    <w:uiPriority w:val="99"/>
    <w:rsid w:val="001E11CA"/>
    <w:rPr>
      <w:rFonts w:ascii="Public Sans Light" w:eastAsia="Public Sans Light" w:hAnsi="Public Sans Light" w:cs="Public Sans Light"/>
      <w:sz w:val="20"/>
      <w:szCs w:val="20"/>
      <w:lang w:val="en"/>
    </w:rPr>
  </w:style>
  <w:style w:type="paragraph" w:styleId="CommentSubject">
    <w:name w:val="annotation subject"/>
    <w:basedOn w:val="CommentText"/>
    <w:next w:val="CommentText"/>
    <w:link w:val="CommentSubjectChar"/>
    <w:uiPriority w:val="99"/>
    <w:semiHidden/>
    <w:unhideWhenUsed/>
    <w:rsid w:val="001E11CA"/>
    <w:rPr>
      <w:b/>
      <w:bCs/>
    </w:rPr>
  </w:style>
  <w:style w:type="character" w:customStyle="1" w:styleId="CommentSubjectChar">
    <w:name w:val="Comment Subject Char"/>
    <w:basedOn w:val="CommentTextChar"/>
    <w:link w:val="CommentSubject"/>
    <w:uiPriority w:val="99"/>
    <w:semiHidden/>
    <w:rsid w:val="001E11CA"/>
    <w:rPr>
      <w:rFonts w:ascii="Public Sans Light" w:eastAsia="Public Sans Light" w:hAnsi="Public Sans Light" w:cs="Public Sans Light"/>
      <w:b/>
      <w:bCs/>
      <w:sz w:val="20"/>
      <w:szCs w:val="20"/>
      <w:lang w:val="en"/>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6F38ED"/>
    <w:pPr>
      <w:tabs>
        <w:tab w:val="center" w:pos="4680"/>
        <w:tab w:val="right" w:pos="9360"/>
      </w:tabs>
      <w:spacing w:line="240" w:lineRule="auto"/>
    </w:pPr>
  </w:style>
  <w:style w:type="character" w:customStyle="1" w:styleId="HeaderChar">
    <w:name w:val="Header Char"/>
    <w:basedOn w:val="DefaultParagraphFont"/>
    <w:link w:val="Header"/>
    <w:uiPriority w:val="99"/>
    <w:rsid w:val="006F38ED"/>
    <w:rPr>
      <w:rFonts w:ascii="Public Sans Light" w:eastAsia="Public Sans Light" w:hAnsi="Public Sans Light" w:cs="Public Sans Light"/>
      <w:lang w:val="en"/>
    </w:rPr>
  </w:style>
  <w:style w:type="paragraph" w:styleId="Footer">
    <w:name w:val="footer"/>
    <w:basedOn w:val="Normal"/>
    <w:link w:val="FooterChar"/>
    <w:uiPriority w:val="99"/>
    <w:unhideWhenUsed/>
    <w:rsid w:val="006F38ED"/>
    <w:pPr>
      <w:tabs>
        <w:tab w:val="center" w:pos="4680"/>
        <w:tab w:val="right" w:pos="9360"/>
      </w:tabs>
      <w:spacing w:line="240" w:lineRule="auto"/>
    </w:pPr>
  </w:style>
  <w:style w:type="character" w:customStyle="1" w:styleId="FooterChar">
    <w:name w:val="Footer Char"/>
    <w:basedOn w:val="DefaultParagraphFont"/>
    <w:link w:val="Footer"/>
    <w:uiPriority w:val="99"/>
    <w:rsid w:val="006F38ED"/>
    <w:rPr>
      <w:rFonts w:ascii="Public Sans Light" w:eastAsia="Public Sans Light" w:hAnsi="Public Sans Light" w:cs="Public Sans Light"/>
      <w:lang w:val="en"/>
    </w:rPr>
  </w:style>
  <w:style w:type="paragraph" w:styleId="BalloonText">
    <w:name w:val="Balloon Text"/>
    <w:basedOn w:val="Normal"/>
    <w:link w:val="BalloonTextChar"/>
    <w:uiPriority w:val="99"/>
    <w:semiHidden/>
    <w:unhideWhenUsed/>
    <w:rsid w:val="001503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80"/>
    <w:rPr>
      <w:rFonts w:ascii="Tahoma" w:eastAsia="Public Sans Light"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7AB2-5574-469D-8AAD-5A4DFA378443}">
  <ds:schemaRefs>
    <ds:schemaRef ds:uri="http://schemas.microsoft.com/sharepoint/v3/contenttype/forms"/>
  </ds:schemaRefs>
</ds:datastoreItem>
</file>

<file path=customXml/itemProps2.xml><?xml version="1.0" encoding="utf-8"?>
<ds:datastoreItem xmlns:ds="http://schemas.openxmlformats.org/officeDocument/2006/customXml" ds:itemID="{89F0F197-133D-4401-9B11-04A26C00C470}">
  <ds:schemaRefs>
    <ds:schemaRef ds:uri="http://schemas.microsoft.com/office/2006/metadata/properties"/>
    <ds:schemaRef ds:uri="http://schemas.microsoft.com/office/infopath/2007/PartnerControls"/>
    <ds:schemaRef ds:uri="912e0414-2be0-4987-8cc8-1fc07200bcb8"/>
    <ds:schemaRef ds:uri="de15d014-fc56-4179-9730-bced092ced9a"/>
    <ds:schemaRef ds:uri="http://schemas.microsoft.com/sharepoint/v3"/>
  </ds:schemaRefs>
</ds:datastoreItem>
</file>

<file path=customXml/itemProps3.xml><?xml version="1.0" encoding="utf-8"?>
<ds:datastoreItem xmlns:ds="http://schemas.openxmlformats.org/officeDocument/2006/customXml" ds:itemID="{709048CC-D509-4466-B749-F5BA8B0D8B9D}"/>
</file>

<file path=customXml/itemProps4.xml><?xml version="1.0" encoding="utf-8"?>
<ds:datastoreItem xmlns:ds="http://schemas.openxmlformats.org/officeDocument/2006/customXml" ds:itemID="{E1730445-1B0A-4DC7-8128-05643DE2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cp:lastPrinted>2023-09-13T21:19:00Z</cp:lastPrinted>
  <dcterms:created xsi:type="dcterms:W3CDTF">2023-09-07T18:54:00Z</dcterms:created>
  <dcterms:modified xsi:type="dcterms:W3CDTF">2023-09-19T05:51:00Z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0x010100A4B2F43434AD48489DC7A3A83FD030F7</vt:lpwstr>
  </property>
</Properties>
</file>