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952E63" w14:textId="77777777" w:rsidR="00A8416F" w:rsidRPr="00C10A2A" w:rsidRDefault="00A8416F" w:rsidP="00A8416F">
      <w:pPr>
        <w:pStyle w:val="Title"/>
        <w:rPr>
          <w:lang w:val="en-US"/>
        </w:rPr>
      </w:pPr>
      <w:r w:rsidRPr="00C10A2A">
        <w:rPr>
          <w:lang w:val="en-US"/>
        </w:rPr>
        <w:t>Loneliness has been on the rise</w:t>
      </w:r>
    </w:p>
    <w:p w14:paraId="41E6EA5F" w14:textId="3252FFFF" w:rsidR="00A8416F" w:rsidRPr="00C10A2A" w:rsidRDefault="00A8416F" w:rsidP="00A8416F">
      <w:pPr>
        <w:rPr>
          <w:lang w:val="en-US"/>
        </w:rPr>
      </w:pPr>
      <w:r w:rsidRPr="00C10A2A">
        <w:rPr>
          <w:lang w:val="en-US"/>
        </w:rPr>
        <w:t xml:space="preserve">The U.S. Surgeon General released a report in 2023 called  </w:t>
      </w:r>
      <w:hyperlink r:id="rId8" w:history="1">
        <w:r w:rsidRPr="00C10A2A">
          <w:rPr>
            <w:rStyle w:val="Hyperlink"/>
            <w:color w:val="auto"/>
            <w:lang w:val="en-US"/>
          </w:rPr>
          <w:t>“Our Epidemic of Loneliness and Isolation”</w:t>
        </w:r>
      </w:hyperlink>
      <w:r w:rsidRPr="00C10A2A">
        <w:rPr>
          <w:u w:val="single"/>
          <w:lang w:val="en-US"/>
        </w:rPr>
        <w:t>.</w:t>
      </w:r>
      <w:r w:rsidRPr="00C10A2A">
        <w:rPr>
          <w:lang w:val="en-US"/>
        </w:rPr>
        <w:t xml:space="preserve"> Nationally, there has been an increase in reported loneliness and isolation.</w:t>
      </w:r>
    </w:p>
    <w:p w14:paraId="6AB885FD" w14:textId="77777777" w:rsidR="00A8416F" w:rsidRPr="00C10A2A" w:rsidRDefault="00A8416F" w:rsidP="00A8416F">
      <w:pPr>
        <w:pStyle w:val="Heading2"/>
        <w:rPr>
          <w:color w:val="auto"/>
          <w:lang w:val="en-US"/>
        </w:rPr>
      </w:pPr>
      <w:r w:rsidRPr="00C10A2A">
        <w:rPr>
          <w:color w:val="auto"/>
          <w:lang w:val="en-US"/>
        </w:rPr>
        <w:t>Loneliness and isolation are impacting communities in Western MA.</w:t>
      </w:r>
    </w:p>
    <w:p w14:paraId="4E6ED5E5" w14:textId="77777777" w:rsidR="00A8416F" w:rsidRPr="00C10A2A" w:rsidRDefault="00A8416F" w:rsidP="00A8416F">
      <w:pPr>
        <w:pStyle w:val="Heading2"/>
        <w:rPr>
          <w:color w:val="auto"/>
          <w:lang w:val="en-US"/>
        </w:rPr>
      </w:pPr>
      <w:r w:rsidRPr="00C10A2A">
        <w:rPr>
          <w:color w:val="auto"/>
          <w:lang w:val="en-US"/>
        </w:rPr>
        <w:t>What did we learn from 2023 Community Health Equity Survey (CHES) respondents ages 18+?</w:t>
      </w:r>
    </w:p>
    <w:p w14:paraId="114F9993" w14:textId="7261EE2E" w:rsidR="00A8416F" w:rsidRPr="00C10A2A" w:rsidRDefault="00A8416F" w:rsidP="00A8416F">
      <w:pPr>
        <w:rPr>
          <w:lang w:val="en-US"/>
        </w:rPr>
      </w:pPr>
      <w:r w:rsidRPr="00C10A2A">
        <w:rPr>
          <w:lang w:val="en-US"/>
        </w:rPr>
        <w:t>16% reported feeling isolated  ‘usually’ or ‘always’.</w:t>
      </w:r>
    </w:p>
    <w:p w14:paraId="7D380DC7" w14:textId="5F84CA96" w:rsidR="00A8416F" w:rsidRPr="00C10A2A" w:rsidRDefault="00A8416F" w:rsidP="00A8416F">
      <w:pPr>
        <w:rPr>
          <w:lang w:val="en-US"/>
        </w:rPr>
      </w:pPr>
      <w:r w:rsidRPr="00C10A2A">
        <w:rPr>
          <w:lang w:val="en-US"/>
        </w:rPr>
        <w:t>The age group with the highest percentage of people reporting isolation was 18-24 years old at 29%. This age group was also the highest for MA overall.</w:t>
      </w:r>
    </w:p>
    <w:p w14:paraId="5106DEC9" w14:textId="7A43BA38" w:rsidR="00A8416F" w:rsidRPr="00C10A2A" w:rsidRDefault="00A8416F" w:rsidP="00A8416F">
      <w:pPr>
        <w:rPr>
          <w:lang w:val="en-US"/>
        </w:rPr>
      </w:pPr>
      <w:r w:rsidRPr="00C10A2A">
        <w:rPr>
          <w:lang w:val="en-US"/>
        </w:rPr>
        <w:t>Other data sources show older adults also struggle with isolation. An estimated 1 in 4 adults aged 65 and older are socially isolated (National Academies of Science, Engineering, and Medicine).</w:t>
      </w:r>
    </w:p>
    <w:p w14:paraId="0050D465" w14:textId="77777777" w:rsidR="00A8416F" w:rsidRPr="00C10A2A" w:rsidRDefault="00A8416F" w:rsidP="00A8416F">
      <w:pPr>
        <w:pStyle w:val="Heading2"/>
        <w:rPr>
          <w:color w:val="auto"/>
          <w:lang w:val="en-US"/>
        </w:rPr>
      </w:pPr>
      <w:r w:rsidRPr="00C10A2A">
        <w:rPr>
          <w:color w:val="auto"/>
          <w:lang w:val="en-US"/>
        </w:rPr>
        <w:t>Why does it matter?</w:t>
      </w:r>
    </w:p>
    <w:p w14:paraId="129E0F1D" w14:textId="4009971B" w:rsidR="00A8416F" w:rsidRPr="00C10A2A" w:rsidRDefault="00A8416F" w:rsidP="00A8416F">
      <w:pPr>
        <w:rPr>
          <w:lang w:val="en-US"/>
        </w:rPr>
      </w:pPr>
      <w:r w:rsidRPr="00C10A2A">
        <w:rPr>
          <w:lang w:val="en-US"/>
        </w:rPr>
        <w:t>Loneliness has real health impacts:</w:t>
      </w:r>
    </w:p>
    <w:p w14:paraId="49E7EA9D" w14:textId="77777777" w:rsidR="00A8416F" w:rsidRPr="00C10A2A" w:rsidRDefault="00A8416F" w:rsidP="00A8416F">
      <w:pPr>
        <w:pStyle w:val="ListParagraph"/>
        <w:numPr>
          <w:ilvl w:val="0"/>
          <w:numId w:val="2"/>
        </w:numPr>
        <w:rPr>
          <w:lang w:val="en-US"/>
        </w:rPr>
      </w:pPr>
      <w:r w:rsidRPr="00C10A2A">
        <w:rPr>
          <w:lang w:val="en-US"/>
        </w:rPr>
        <w:t>Cardiovascular disease</w:t>
      </w:r>
    </w:p>
    <w:p w14:paraId="612056BC" w14:textId="77777777" w:rsidR="00A8416F" w:rsidRPr="00C10A2A" w:rsidRDefault="00A8416F" w:rsidP="00A8416F">
      <w:pPr>
        <w:pStyle w:val="ListParagraph"/>
        <w:numPr>
          <w:ilvl w:val="0"/>
          <w:numId w:val="2"/>
        </w:numPr>
        <w:rPr>
          <w:lang w:val="en-US"/>
        </w:rPr>
      </w:pPr>
      <w:r w:rsidRPr="00C10A2A">
        <w:rPr>
          <w:lang w:val="en-US"/>
        </w:rPr>
        <w:t>Dementia</w:t>
      </w:r>
    </w:p>
    <w:p w14:paraId="30AC5200" w14:textId="77777777" w:rsidR="00A8416F" w:rsidRPr="00C10A2A" w:rsidRDefault="00A8416F" w:rsidP="00A8416F">
      <w:pPr>
        <w:pStyle w:val="ListParagraph"/>
        <w:numPr>
          <w:ilvl w:val="0"/>
          <w:numId w:val="2"/>
        </w:numPr>
        <w:rPr>
          <w:lang w:val="en-US"/>
        </w:rPr>
      </w:pPr>
      <w:r w:rsidRPr="00C10A2A">
        <w:rPr>
          <w:lang w:val="en-US"/>
        </w:rPr>
        <w:t>Stroke</w:t>
      </w:r>
    </w:p>
    <w:p w14:paraId="5DD28C76" w14:textId="77777777" w:rsidR="00A8416F" w:rsidRPr="00C10A2A" w:rsidRDefault="00A8416F" w:rsidP="00A8416F">
      <w:pPr>
        <w:pStyle w:val="ListParagraph"/>
        <w:numPr>
          <w:ilvl w:val="0"/>
          <w:numId w:val="2"/>
        </w:numPr>
        <w:rPr>
          <w:lang w:val="en-US"/>
        </w:rPr>
      </w:pPr>
      <w:r w:rsidRPr="00C10A2A">
        <w:rPr>
          <w:lang w:val="en-US"/>
        </w:rPr>
        <w:t>Depression</w:t>
      </w:r>
    </w:p>
    <w:p w14:paraId="71636920" w14:textId="77777777" w:rsidR="00A8416F" w:rsidRPr="00C10A2A" w:rsidRDefault="00A8416F" w:rsidP="00A8416F">
      <w:pPr>
        <w:pStyle w:val="ListParagraph"/>
        <w:numPr>
          <w:ilvl w:val="0"/>
          <w:numId w:val="2"/>
        </w:numPr>
        <w:rPr>
          <w:lang w:val="en-US"/>
        </w:rPr>
      </w:pPr>
      <w:r w:rsidRPr="00C10A2A">
        <w:rPr>
          <w:lang w:val="en-US"/>
        </w:rPr>
        <w:t>Anxiety</w:t>
      </w:r>
    </w:p>
    <w:p w14:paraId="0DC4DDCD" w14:textId="77777777" w:rsidR="00A8416F" w:rsidRPr="00C10A2A" w:rsidRDefault="00A8416F" w:rsidP="00A8416F">
      <w:pPr>
        <w:pStyle w:val="ListParagraph"/>
        <w:numPr>
          <w:ilvl w:val="0"/>
          <w:numId w:val="2"/>
        </w:numPr>
        <w:rPr>
          <w:lang w:val="en-US"/>
        </w:rPr>
      </w:pPr>
      <w:r w:rsidRPr="00C10A2A">
        <w:rPr>
          <w:lang w:val="en-US"/>
        </w:rPr>
        <w:t>Premature death</w:t>
      </w:r>
    </w:p>
    <w:p w14:paraId="76703E5D" w14:textId="77777777" w:rsidR="00A8416F" w:rsidRPr="00C10A2A" w:rsidRDefault="00A8416F" w:rsidP="00A8416F">
      <w:pPr>
        <w:rPr>
          <w:lang w:val="en-US"/>
        </w:rPr>
      </w:pPr>
      <w:r w:rsidRPr="00C10A2A">
        <w:rPr>
          <w:lang w:val="en-US"/>
        </w:rPr>
        <w:t>Lacking social connection is as dangerous as smoking up to 15 cigarettes per day.</w:t>
      </w:r>
    </w:p>
    <w:p w14:paraId="2C3ED0DF" w14:textId="77777777" w:rsidR="00A8416F" w:rsidRPr="00C10A2A" w:rsidRDefault="00A8416F" w:rsidP="00A8416F">
      <w:pPr>
        <w:rPr>
          <w:lang w:val="en-US"/>
        </w:rPr>
      </w:pPr>
      <w:r w:rsidRPr="00C10A2A">
        <w:rPr>
          <w:lang w:val="en-US"/>
        </w:rPr>
        <w:t>High levels of social connectedness are associated with…</w:t>
      </w:r>
    </w:p>
    <w:p w14:paraId="482E39A5" w14:textId="40838849" w:rsidR="00A8416F" w:rsidRPr="00C10A2A" w:rsidRDefault="00A8416F" w:rsidP="00A8416F">
      <w:pPr>
        <w:pStyle w:val="ListParagraph"/>
        <w:numPr>
          <w:ilvl w:val="0"/>
          <w:numId w:val="3"/>
        </w:numPr>
        <w:rPr>
          <w:lang w:val="en-US"/>
        </w:rPr>
      </w:pPr>
      <w:r w:rsidRPr="00C10A2A">
        <w:rPr>
          <w:lang w:val="en-US"/>
        </w:rPr>
        <w:t>Better health</w:t>
      </w:r>
    </w:p>
    <w:p w14:paraId="5F702D6A" w14:textId="4FD591AF" w:rsidR="00A8416F" w:rsidRPr="00C10A2A" w:rsidRDefault="00A8416F" w:rsidP="00A8416F">
      <w:pPr>
        <w:pStyle w:val="ListParagraph"/>
        <w:numPr>
          <w:ilvl w:val="0"/>
          <w:numId w:val="3"/>
        </w:numPr>
        <w:rPr>
          <w:lang w:val="en-US"/>
        </w:rPr>
      </w:pPr>
      <w:r w:rsidRPr="00C10A2A">
        <w:rPr>
          <w:lang w:val="en-US"/>
        </w:rPr>
        <w:t>Greater preparation and resilience to natural disaster</w:t>
      </w:r>
    </w:p>
    <w:p w14:paraId="6D8B11BF" w14:textId="77777777" w:rsidR="00A8416F" w:rsidRDefault="00A8416F" w:rsidP="00A8416F">
      <w:pPr>
        <w:pStyle w:val="ListParagraph"/>
        <w:numPr>
          <w:ilvl w:val="0"/>
          <w:numId w:val="3"/>
        </w:numPr>
        <w:rPr>
          <w:lang w:val="en-US"/>
        </w:rPr>
      </w:pPr>
      <w:r w:rsidRPr="00C10A2A">
        <w:rPr>
          <w:lang w:val="en-US"/>
        </w:rPr>
        <w:t>Lower levels of community violence</w:t>
      </w:r>
    </w:p>
    <w:p w14:paraId="18E7C4B6" w14:textId="0586D71F" w:rsidR="00D23541" w:rsidRDefault="00D23541" w:rsidP="00A8416F">
      <w:pPr>
        <w:pStyle w:val="ListParagraph"/>
        <w:numPr>
          <w:ilvl w:val="0"/>
          <w:numId w:val="3"/>
        </w:numPr>
        <w:rPr>
          <w:lang w:val="en-US"/>
        </w:rPr>
      </w:pPr>
      <w:r>
        <w:rPr>
          <w:lang w:val="en-US"/>
        </w:rPr>
        <w:t>Greater economic prosperity</w:t>
      </w:r>
    </w:p>
    <w:p w14:paraId="52089559" w14:textId="5F1D3968" w:rsidR="00D23541" w:rsidRDefault="00D23541" w:rsidP="00A8416F">
      <w:pPr>
        <w:pStyle w:val="ListParagraph"/>
        <w:numPr>
          <w:ilvl w:val="0"/>
          <w:numId w:val="3"/>
        </w:numPr>
        <w:rPr>
          <w:lang w:val="en-US"/>
        </w:rPr>
      </w:pPr>
      <w:r>
        <w:rPr>
          <w:lang w:val="en-US"/>
        </w:rPr>
        <w:t>Increased levels of civic engagement</w:t>
      </w:r>
    </w:p>
    <w:p w14:paraId="77AE7A43" w14:textId="03D30939" w:rsidR="00D23541" w:rsidRPr="00C10A2A" w:rsidRDefault="00D23541" w:rsidP="00A8416F">
      <w:pPr>
        <w:pStyle w:val="ListParagraph"/>
        <w:numPr>
          <w:ilvl w:val="0"/>
          <w:numId w:val="3"/>
        </w:numPr>
        <w:rPr>
          <w:lang w:val="en-US"/>
        </w:rPr>
      </w:pPr>
      <w:r>
        <w:rPr>
          <w:lang w:val="en-US"/>
        </w:rPr>
        <w:t>More representative government</w:t>
      </w:r>
    </w:p>
    <w:p w14:paraId="6D093DFD" w14:textId="77777777" w:rsidR="00A8416F" w:rsidRPr="00C10A2A" w:rsidRDefault="00A8416F" w:rsidP="00A8416F">
      <w:pPr>
        <w:pStyle w:val="Heading2"/>
        <w:rPr>
          <w:color w:val="auto"/>
          <w:lang w:val="en-US"/>
        </w:rPr>
      </w:pPr>
      <w:r w:rsidRPr="00C10A2A">
        <w:rPr>
          <w:color w:val="auto"/>
          <w:lang w:val="en-US"/>
        </w:rPr>
        <w:t>What can we do as individuals?</w:t>
      </w:r>
    </w:p>
    <w:p w14:paraId="664EF9F3" w14:textId="77777777" w:rsidR="00A8416F" w:rsidRPr="00C10A2A" w:rsidRDefault="00A8416F" w:rsidP="00A8416F">
      <w:pPr>
        <w:pStyle w:val="ListParagraph"/>
        <w:numPr>
          <w:ilvl w:val="0"/>
          <w:numId w:val="4"/>
        </w:numPr>
        <w:rPr>
          <w:lang w:val="en-US"/>
        </w:rPr>
      </w:pPr>
      <w:r w:rsidRPr="00C10A2A">
        <w:rPr>
          <w:lang w:val="en-US"/>
        </w:rPr>
        <w:t xml:space="preserve">Participate in social and community groups. </w:t>
      </w:r>
    </w:p>
    <w:p w14:paraId="3AF7D2CC" w14:textId="7E2D9AEB" w:rsidR="00A8416F" w:rsidRPr="00C10A2A" w:rsidRDefault="00A8416F" w:rsidP="00A8416F">
      <w:pPr>
        <w:pStyle w:val="ListParagraph"/>
        <w:numPr>
          <w:ilvl w:val="0"/>
          <w:numId w:val="4"/>
        </w:numPr>
        <w:rPr>
          <w:lang w:val="en-US"/>
        </w:rPr>
      </w:pPr>
      <w:r w:rsidRPr="00C10A2A">
        <w:rPr>
          <w:lang w:val="en-US"/>
        </w:rPr>
        <w:t xml:space="preserve">Seek out opportunities to serve and support others. </w:t>
      </w:r>
      <w:hyperlink r:id="rId9" w:history="1">
        <w:r w:rsidRPr="00C10A2A">
          <w:rPr>
            <w:rStyle w:val="Hyperlink"/>
            <w:color w:val="auto"/>
            <w:lang w:val="en-US"/>
          </w:rPr>
          <w:t>Find volunteer opportunities through the United Way of Pioneer Valley’s volunteer portal.</w:t>
        </w:r>
      </w:hyperlink>
    </w:p>
    <w:p w14:paraId="5D4BB361" w14:textId="6CFA7AB9" w:rsidR="00A8416F" w:rsidRPr="00C10A2A" w:rsidRDefault="00A8416F" w:rsidP="00A8416F">
      <w:pPr>
        <w:pStyle w:val="ListParagraph"/>
        <w:numPr>
          <w:ilvl w:val="0"/>
          <w:numId w:val="4"/>
        </w:numPr>
        <w:rPr>
          <w:lang w:val="en-US"/>
        </w:rPr>
      </w:pPr>
      <w:r w:rsidRPr="00C10A2A">
        <w:rPr>
          <w:lang w:val="en-US"/>
        </w:rPr>
        <w:t>Reduce practices that lead to feelings of disconnection from others, such as excessive screen time and unhealthy relationships.</w:t>
      </w:r>
    </w:p>
    <w:p w14:paraId="3C2D6B94" w14:textId="77777777" w:rsidR="00A8416F" w:rsidRPr="00C10A2A" w:rsidRDefault="00A8416F" w:rsidP="00A8416F">
      <w:pPr>
        <w:pStyle w:val="ListParagraph"/>
        <w:numPr>
          <w:ilvl w:val="0"/>
          <w:numId w:val="4"/>
        </w:numPr>
        <w:rPr>
          <w:lang w:val="en-US"/>
        </w:rPr>
      </w:pPr>
      <w:r w:rsidRPr="00C10A2A">
        <w:rPr>
          <w:lang w:val="en-US"/>
        </w:rPr>
        <w:lastRenderedPageBreak/>
        <w:t>Seek help during times of struggle by reaching out to a friend, family member, counselor, healthcare provider, or the 988 crisis line.</w:t>
      </w:r>
    </w:p>
    <w:p w14:paraId="7786063D" w14:textId="77777777" w:rsidR="00A8416F" w:rsidRPr="00C10A2A" w:rsidRDefault="00A8416F" w:rsidP="00A8416F">
      <w:pPr>
        <w:pStyle w:val="Heading2"/>
        <w:rPr>
          <w:color w:val="auto"/>
          <w:lang w:val="en-US"/>
        </w:rPr>
      </w:pPr>
      <w:r w:rsidRPr="00C10A2A">
        <w:rPr>
          <w:color w:val="auto"/>
          <w:lang w:val="en-US"/>
        </w:rPr>
        <w:t>Let’s work together!</w:t>
      </w:r>
    </w:p>
    <w:p w14:paraId="398613CC" w14:textId="2037ACD7" w:rsidR="00A8416F" w:rsidRPr="00C10A2A" w:rsidRDefault="00A8416F" w:rsidP="00A8416F">
      <w:pPr>
        <w:rPr>
          <w:lang w:val="en-US"/>
        </w:rPr>
      </w:pPr>
      <w:r w:rsidRPr="00C10A2A">
        <w:rPr>
          <w:lang w:val="en-US"/>
        </w:rPr>
        <w:t>Government, community-based organizations, health care, education, media, philanthropy, researchers – we all can play a role in strengthening social connections.</w:t>
      </w:r>
    </w:p>
    <w:p w14:paraId="4A27AB69" w14:textId="77777777" w:rsidR="00A8416F" w:rsidRPr="00C10A2A" w:rsidRDefault="00A8416F" w:rsidP="00A8416F">
      <w:pPr>
        <w:pStyle w:val="Heading2"/>
        <w:rPr>
          <w:color w:val="auto"/>
          <w:lang w:val="en-US"/>
        </w:rPr>
      </w:pPr>
      <w:r w:rsidRPr="00C10A2A">
        <w:rPr>
          <w:color w:val="auto"/>
          <w:lang w:val="en-US"/>
        </w:rPr>
        <w:t>Additional recommendations &amp; information</w:t>
      </w:r>
    </w:p>
    <w:p w14:paraId="6EE7A7CB" w14:textId="3067A42D" w:rsidR="00A8416F" w:rsidRPr="00C10A2A" w:rsidRDefault="00A8416F" w:rsidP="00A8416F">
      <w:pPr>
        <w:pStyle w:val="ListParagraph"/>
        <w:numPr>
          <w:ilvl w:val="0"/>
          <w:numId w:val="1"/>
        </w:numPr>
        <w:rPr>
          <w:lang w:val="en-US"/>
        </w:rPr>
      </w:pPr>
      <w:r w:rsidRPr="00C10A2A">
        <w:rPr>
          <w:lang w:val="en-US"/>
        </w:rPr>
        <w:t xml:space="preserve">U.S. Surgeon General, </w:t>
      </w:r>
      <w:hyperlink r:id="rId10" w:history="1">
        <w:r w:rsidRPr="00C10A2A">
          <w:rPr>
            <w:rStyle w:val="Hyperlink"/>
            <w:color w:val="auto"/>
            <w:lang w:val="en-US"/>
          </w:rPr>
          <w:t>Our Epidemic of Loneliness and Isolation</w:t>
        </w:r>
      </w:hyperlink>
    </w:p>
    <w:p w14:paraId="481D0FFB" w14:textId="7D51D420" w:rsidR="00A8416F" w:rsidRPr="00C10A2A" w:rsidRDefault="00A8416F" w:rsidP="00A8416F">
      <w:pPr>
        <w:pStyle w:val="ListParagraph"/>
        <w:numPr>
          <w:ilvl w:val="0"/>
          <w:numId w:val="1"/>
        </w:numPr>
        <w:rPr>
          <w:lang w:val="en-US"/>
        </w:rPr>
      </w:pPr>
      <w:r w:rsidRPr="00C10A2A">
        <w:rPr>
          <w:lang w:val="en-US"/>
        </w:rPr>
        <w:t xml:space="preserve">PHIWM, </w:t>
      </w:r>
      <w:hyperlink r:id="rId11" w:history="1">
        <w:r w:rsidRPr="00C10A2A">
          <w:rPr>
            <w:rStyle w:val="Hyperlink"/>
            <w:color w:val="auto"/>
            <w:lang w:val="en-US"/>
          </w:rPr>
          <w:t>Youth Mental Health Roadmap for Western Massachusetts</w:t>
        </w:r>
      </w:hyperlink>
    </w:p>
    <w:p w14:paraId="776630AE" w14:textId="5E4B08B3" w:rsidR="00A8416F" w:rsidRPr="006C59AB" w:rsidRDefault="00A8416F" w:rsidP="00A8416F">
      <w:pPr>
        <w:pStyle w:val="ListParagraph"/>
        <w:numPr>
          <w:ilvl w:val="0"/>
          <w:numId w:val="1"/>
        </w:numPr>
        <w:rPr>
          <w:lang w:val="en-US"/>
        </w:rPr>
      </w:pPr>
      <w:r w:rsidRPr="00C10A2A">
        <w:rPr>
          <w:lang w:val="en-US"/>
        </w:rPr>
        <w:t xml:space="preserve">MA DPH, </w:t>
      </w:r>
      <w:hyperlink r:id="rId12" w:history="1">
        <w:r w:rsidRPr="00C10A2A">
          <w:rPr>
            <w:rStyle w:val="Hyperlink"/>
            <w:color w:val="auto"/>
            <w:lang w:val="en-US"/>
          </w:rPr>
          <w:t>CHES 2023 Mental Health Report</w:t>
        </w:r>
      </w:hyperlink>
    </w:p>
    <w:p w14:paraId="6B1938C9" w14:textId="77777777" w:rsidR="00A8416F" w:rsidRPr="00C10A2A" w:rsidRDefault="00A8416F" w:rsidP="00A8416F">
      <w:pPr>
        <w:pStyle w:val="Heading2"/>
        <w:rPr>
          <w:color w:val="auto"/>
          <w:lang w:val="en-US"/>
        </w:rPr>
      </w:pPr>
      <w:r w:rsidRPr="00C10A2A">
        <w:rPr>
          <w:color w:val="auto"/>
          <w:lang w:val="en-US"/>
        </w:rPr>
        <w:t>Sources</w:t>
      </w:r>
    </w:p>
    <w:p w14:paraId="41A4550E" w14:textId="11DBE578" w:rsidR="00A8416F" w:rsidRPr="00C10A2A" w:rsidRDefault="00A8416F" w:rsidP="00A8416F">
      <w:pPr>
        <w:pStyle w:val="ListParagraph"/>
        <w:numPr>
          <w:ilvl w:val="0"/>
          <w:numId w:val="1"/>
        </w:numPr>
        <w:rPr>
          <w:u w:val="single"/>
          <w:lang w:val="en-US"/>
        </w:rPr>
      </w:pPr>
      <w:hyperlink r:id="rId13" w:history="1">
        <w:r w:rsidRPr="00C10A2A">
          <w:rPr>
            <w:rStyle w:val="Hyperlink"/>
            <w:color w:val="auto"/>
            <w:lang w:val="en-US"/>
          </w:rPr>
          <w:t>MA Department of Public Health, 2023 CHES</w:t>
        </w:r>
      </w:hyperlink>
    </w:p>
    <w:p w14:paraId="7C0DBEAC" w14:textId="0979C071" w:rsidR="00A8416F" w:rsidRPr="00C10A2A" w:rsidRDefault="00A8416F" w:rsidP="00A8416F">
      <w:pPr>
        <w:pStyle w:val="ListParagraph"/>
        <w:numPr>
          <w:ilvl w:val="0"/>
          <w:numId w:val="1"/>
        </w:numPr>
        <w:rPr>
          <w:u w:val="single"/>
          <w:lang w:val="en-US"/>
        </w:rPr>
      </w:pPr>
      <w:hyperlink r:id="rId14" w:history="1">
        <w:r w:rsidRPr="00C10A2A">
          <w:rPr>
            <w:rStyle w:val="Hyperlink"/>
            <w:color w:val="auto"/>
            <w:lang w:val="en-US"/>
          </w:rPr>
          <w:t>U.S. Surgeon General, Our Epidemic of Loneliness and Isolation 2023</w:t>
        </w:r>
      </w:hyperlink>
    </w:p>
    <w:p w14:paraId="3C72C44F" w14:textId="04929FFD" w:rsidR="00674AEB" w:rsidRPr="00C10A2A" w:rsidRDefault="00A8416F" w:rsidP="00C10A2A">
      <w:pPr>
        <w:pStyle w:val="ListParagraph"/>
        <w:numPr>
          <w:ilvl w:val="0"/>
          <w:numId w:val="1"/>
        </w:numPr>
        <w:rPr>
          <w:u w:val="single"/>
          <w:lang w:val="en-US"/>
        </w:rPr>
      </w:pPr>
      <w:hyperlink r:id="rId15" w:history="1">
        <w:r w:rsidRPr="00C10A2A">
          <w:rPr>
            <w:rStyle w:val="Hyperlink"/>
            <w:color w:val="auto"/>
            <w:lang w:val="en-US"/>
          </w:rPr>
          <w:t>National Academies of Sciences, Engineering, and Medicine, 2020 Social Isolation and Loneliness in Older Adults: Opportunities for the Health Care System</w:t>
        </w:r>
      </w:hyperlink>
    </w:p>
    <w:sectPr w:rsidR="00674AEB" w:rsidRPr="00C10A2A" w:rsidSect="00090C0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B60E04"/>
    <w:multiLevelType w:val="hybridMultilevel"/>
    <w:tmpl w:val="D76AB9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815CB7"/>
    <w:multiLevelType w:val="hybridMultilevel"/>
    <w:tmpl w:val="39D066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032043"/>
    <w:multiLevelType w:val="hybridMultilevel"/>
    <w:tmpl w:val="BD6C7D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CB52B19"/>
    <w:multiLevelType w:val="hybridMultilevel"/>
    <w:tmpl w:val="E11C78F8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4424243">
    <w:abstractNumId w:val="3"/>
  </w:num>
  <w:num w:numId="2" w16cid:durableId="1012076415">
    <w:abstractNumId w:val="1"/>
  </w:num>
  <w:num w:numId="3" w16cid:durableId="1175799569">
    <w:abstractNumId w:val="0"/>
  </w:num>
  <w:num w:numId="4" w16cid:durableId="84111946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4AEB"/>
    <w:rsid w:val="00014481"/>
    <w:rsid w:val="00090C06"/>
    <w:rsid w:val="00092B22"/>
    <w:rsid w:val="000D56E3"/>
    <w:rsid w:val="001467A9"/>
    <w:rsid w:val="002C4780"/>
    <w:rsid w:val="00325D15"/>
    <w:rsid w:val="004809FE"/>
    <w:rsid w:val="004947D4"/>
    <w:rsid w:val="004B034A"/>
    <w:rsid w:val="004E6115"/>
    <w:rsid w:val="00674AEB"/>
    <w:rsid w:val="006905C2"/>
    <w:rsid w:val="006C59AB"/>
    <w:rsid w:val="006D24E6"/>
    <w:rsid w:val="008B003B"/>
    <w:rsid w:val="009179C5"/>
    <w:rsid w:val="009940B2"/>
    <w:rsid w:val="00A27FD2"/>
    <w:rsid w:val="00A8416F"/>
    <w:rsid w:val="00B439C7"/>
    <w:rsid w:val="00B609BC"/>
    <w:rsid w:val="00C10A2A"/>
    <w:rsid w:val="00CB23A1"/>
    <w:rsid w:val="00CC66F4"/>
    <w:rsid w:val="00D23541"/>
    <w:rsid w:val="00D337A5"/>
    <w:rsid w:val="00D94228"/>
    <w:rsid w:val="00E70F5F"/>
    <w:rsid w:val="00E84F6E"/>
    <w:rsid w:val="00F079EC"/>
    <w:rsid w:val="00FA5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76E62A"/>
  <w15:chartTrackingRefBased/>
  <w15:docId w15:val="{1F76A66F-AFF4-4199-802B-3CE92797B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P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4F6E"/>
  </w:style>
  <w:style w:type="paragraph" w:styleId="Heading1">
    <w:name w:val="heading 1"/>
    <w:basedOn w:val="Normal"/>
    <w:next w:val="Normal"/>
    <w:link w:val="Heading1Char"/>
    <w:uiPriority w:val="9"/>
    <w:qFormat/>
    <w:rsid w:val="00674A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74A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74AE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74A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74AE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74A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74A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74A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74A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74AE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674AE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74AE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74AE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74AE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74AE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74AE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74AE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74AE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74A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74A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74AE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74A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74A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74AE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74AE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74AE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74AE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74AE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74AEB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674A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A8416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8416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8416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8416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8416F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D337A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337A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1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5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4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9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5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3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4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8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9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hs.gov/sites/default/files/surgeon-general-social-connection-advisory.pdf" TargetMode="External"/><Relationship Id="rId13" Type="http://schemas.openxmlformats.org/officeDocument/2006/relationships/hyperlink" Target="https://www.mass.gov/orgs/community-health-equity-initiative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mass.gov/info-details/ches-2023-mental-health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publichealthwm.org/reports/ymh-roadmap" TargetMode="External"/><Relationship Id="rId5" Type="http://schemas.openxmlformats.org/officeDocument/2006/relationships/styles" Target="styles.xml"/><Relationship Id="rId15" Type="http://schemas.openxmlformats.org/officeDocument/2006/relationships/hyperlink" Target="https://nap.nationalacademies.org/catalog/25663/social-isolation-and-loneliness-in-older-adults-opportunities-for-the" TargetMode="External"/><Relationship Id="rId10" Type="http://schemas.openxmlformats.org/officeDocument/2006/relationships/hyperlink" Target="https://www.hhs.gov/sites/default/files/surgeon-general-social-connection-advisory.pdf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uwpv40.galaxydigital.com/" TargetMode="External"/><Relationship Id="rId14" Type="http://schemas.openxmlformats.org/officeDocument/2006/relationships/hyperlink" Target="https://www.hhs.gov/sites/default/files/surgeon-general-social-connection-advisory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df8dc5e-e5f0-476b-aed9-3b59e9fde311"/>
    <lcf76f155ced4ddcb4097134ff3c332f xmlns="7d325074-d398-43b9-9fad-f1a483cc331c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4B2F43434AD48489DC7A3A83FD030F7" ma:contentTypeVersion="17" ma:contentTypeDescription="Create a new document." ma:contentTypeScope="" ma:versionID="d9174aefdea587b4bff8681b22d1e381">
  <xsd:schema xmlns:xsd="http://www.w3.org/2001/XMLSchema" xmlns:xs="http://www.w3.org/2001/XMLSchema" xmlns:p="http://schemas.microsoft.com/office/2006/metadata/properties" xmlns:ns2="7d325074-d398-43b9-9fad-f1a483cc331c" xmlns:ns3="8df8dc5e-e5f0-476b-aed9-3b59e9fde311" targetNamespace="http://schemas.microsoft.com/office/2006/metadata/properties" ma:root="true" ma:fieldsID="aaca05fe3cb3a3dda8d8b75edbc255cf" ns2:_="" ns3:_="">
    <xsd:import namespace="7d325074-d398-43b9-9fad-f1a483cc331c"/>
    <xsd:import namespace="8df8dc5e-e5f0-476b-aed9-3b59e9fde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325074-d398-43b9-9fad-f1a483cc33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f8dc5e-e5f0-476b-aed9-3b59e9fde31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4a59ebba-9cb3-4836-ba68-96a6f94bb421}" ma:internalName="TaxCatchAll" ma:showField="CatchAllData" ma:web="8df8dc5e-e5f0-476b-aed9-3b59e9fde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D3EA311-7C1B-43A2-8820-BF64D824778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CBF7BE4-5D2C-4D36-A7C9-95C5934BBA19}">
  <ds:schemaRefs>
    <ds:schemaRef ds:uri="8df8dc5e-e5f0-476b-aed9-3b59e9fde311"/>
    <ds:schemaRef ds:uri="http://www.w3.org/XML/1998/namespace"/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  <ds:schemaRef ds:uri="http://schemas.microsoft.com/office/infopath/2007/PartnerControls"/>
    <ds:schemaRef ds:uri="http://purl.org/dc/elements/1.1/"/>
    <ds:schemaRef ds:uri="7d325074-d398-43b9-9fad-f1a483cc331c"/>
    <ds:schemaRef ds:uri="http://purl.org/dc/dcmitype/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102F9822-6A47-43BD-A955-22CF69388F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d325074-d398-43b9-9fad-f1a483cc331c"/>
    <ds:schemaRef ds:uri="8df8dc5e-e5f0-476b-aed9-3b59e9fde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459</Words>
  <Characters>2619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 Pedro</dc:creator>
  <cp:keywords/>
  <dc:description/>
  <cp:lastModifiedBy>Fuentes, Isabella (DPH)</cp:lastModifiedBy>
  <cp:revision>6</cp:revision>
  <dcterms:created xsi:type="dcterms:W3CDTF">2025-07-17T15:44:00Z</dcterms:created>
  <dcterms:modified xsi:type="dcterms:W3CDTF">2025-07-17T16:09:00Z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0x010100A4B2F43434AD48489DC7A3A83FD030F7</vt:lpwstr>
  </property>
  <property fmtid="{D5CDD505-2E9C-101B-9397-08002B2CF9AE}" pid="3" name="MediaServiceImageTags">
    <vt:lpwstr/>
  </property>
</Properties>
</file>