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0890" w14:textId="55E2F598" w:rsidR="00516F29" w:rsidRDefault="00516F29" w:rsidP="0025767C">
      <w:pPr>
        <w:pStyle w:val="Heading1"/>
        <w:rPr>
          <w:lang w:val="en-US" w:bidi="ru-RU"/>
        </w:rPr>
      </w:pPr>
      <w:r>
        <w:rPr>
          <w:lang w:val="en-US" w:bidi="ru-RU"/>
        </w:rPr>
        <w:t>Passive Parental Consent Form – Russian</w:t>
      </w:r>
    </w:p>
    <w:p w14:paraId="3332EC5F" w14:textId="77777777" w:rsidR="00516F29" w:rsidRPr="00516F29" w:rsidRDefault="00516F29" w:rsidP="004001A9">
      <w:pPr>
        <w:spacing w:after="0"/>
        <w:rPr>
          <w:b/>
          <w:sz w:val="24"/>
          <w:lang w:val="en-US" w:bidi="ru-RU"/>
        </w:rPr>
      </w:pPr>
    </w:p>
    <w:p w14:paraId="3B5E7A1C" w14:textId="1888F0A7" w:rsidR="00D56239" w:rsidRPr="00435A1A" w:rsidRDefault="00D56239" w:rsidP="004001A9">
      <w:pPr>
        <w:spacing w:after="0"/>
        <w:rPr>
          <w:rFonts w:ascii="Calibri" w:hAnsi="Calibri" w:cs="Arial"/>
          <w:bCs/>
          <w:sz w:val="24"/>
          <w:szCs w:val="24"/>
        </w:rPr>
      </w:pPr>
      <w:r w:rsidRPr="00435A1A">
        <w:rPr>
          <w:b/>
          <w:sz w:val="24"/>
          <w:lang w:bidi="ru-RU"/>
        </w:rPr>
        <w:t>Уважаемый родитель/опекун:</w:t>
      </w:r>
    </w:p>
    <w:p w14:paraId="0FEAE6E3" w14:textId="77777777" w:rsidR="0025767C" w:rsidRDefault="00D56239" w:rsidP="004001A9">
      <w:pPr>
        <w:spacing w:after="0"/>
        <w:rPr>
          <w:lang w:bidi="ru-RU"/>
        </w:rPr>
      </w:pPr>
      <w:r w:rsidRPr="00435A1A">
        <w:rPr>
          <w:lang w:bidi="ru-RU"/>
        </w:rPr>
        <w:t>Департамент здравоохранения штата Массачусетс сотрудничает с [</w:t>
      </w:r>
      <w:r w:rsidRPr="00435A1A">
        <w:rPr>
          <w:rFonts w:ascii="Calibri" w:hAnsi="Calibri"/>
          <w:i/>
          <w:highlight w:val="yellow"/>
        </w:rPr>
        <w:t>organization name</w:t>
      </w:r>
      <w:r w:rsidRPr="00435A1A">
        <w:rPr>
          <w:lang w:bidi="ru-RU"/>
        </w:rPr>
        <w:t xml:space="preserve">] для проведения опроса молодых людей в возрасте 14–17 лет, чтобы узнать о здоровье и благополучии молодежи штата Массачусетс. Пандемия COVID-19 продолжает оказывать влияние на здоровье молодежи, ее поведение и доступ к образованию, занятости и другим ресурсам. Департамент здравоохранения будет использовать информацию об этих воздействиях и другом опыте молодежи для информирования о программах, финансировании и политике, разработанных для своевременного оказания поддержки молодежи. </w:t>
      </w:r>
    </w:p>
    <w:p w14:paraId="327F698D" w14:textId="6B78AF53" w:rsidR="00D56239" w:rsidRPr="00435A1A" w:rsidRDefault="00D56239" w:rsidP="004001A9">
      <w:pPr>
        <w:spacing w:after="0"/>
        <w:rPr>
          <w:rFonts w:ascii="Calibri" w:hAnsi="Calibri" w:cs="Arial"/>
          <w:sz w:val="16"/>
          <w:szCs w:val="16"/>
        </w:rPr>
      </w:pPr>
      <w:r w:rsidRPr="00435A1A">
        <w:rPr>
          <w:lang w:bidi="ru-RU"/>
        </w:rPr>
        <w:t xml:space="preserve"> </w:t>
      </w:r>
    </w:p>
    <w:p w14:paraId="5D0116D8" w14:textId="77777777" w:rsidR="00D56239" w:rsidRPr="00435A1A" w:rsidRDefault="00D56239" w:rsidP="004001A9">
      <w:pPr>
        <w:spacing w:after="0"/>
        <w:rPr>
          <w:rFonts w:ascii="Calibri" w:hAnsi="Calibri" w:cs="Arial"/>
          <w:b/>
          <w:bCs/>
          <w:sz w:val="24"/>
          <w:szCs w:val="24"/>
        </w:rPr>
      </w:pPr>
      <w:r w:rsidRPr="00435A1A">
        <w:rPr>
          <w:b/>
          <w:sz w:val="24"/>
          <w:lang w:bidi="ru-RU"/>
        </w:rPr>
        <w:t>Какого участие моего ребенка в опросе?</w:t>
      </w:r>
    </w:p>
    <w:p w14:paraId="0DD64765" w14:textId="77777777" w:rsidR="00D56239" w:rsidRPr="00435A1A" w:rsidRDefault="00D56239" w:rsidP="004001A9">
      <w:pPr>
        <w:spacing w:after="0"/>
        <w:rPr>
          <w:rFonts w:ascii="Calibri" w:hAnsi="Calibri" w:cs="Arial"/>
          <w:bCs/>
        </w:rPr>
      </w:pPr>
      <w:r w:rsidRPr="00435A1A">
        <w:rPr>
          <w:lang w:bidi="ru-RU"/>
        </w:rPr>
        <w:t>Если вы не возражаете против участия вашего ребенка, ему будет предложено один раз заполнить онлайн-опрос. Прохождение опроса займет около 15–20 минут. В опросе будут заданы вопросы об опыте вашего ребенка в связи с пандемией COVID-19, доступе к основным потребностям и ресурсам, здоровье и психическом благополучии, опыте употребления психоактивных веществ, образовании, занятости, безопасности, источниках информации о новостях, соседях и демографических данных. Информация, полученная в ходе этого опроса, поможет определить области потребностей среди молодежи или групп молодежи, которые более других затронуты чрезвычайными ситуациями в области общественного здравоохранения, такими как COVID-19.</w:t>
      </w:r>
      <w:r w:rsidRPr="00435A1A">
        <w:rPr>
          <w:sz w:val="16"/>
          <w:lang w:bidi="ru-RU"/>
        </w:rPr>
        <w:t xml:space="preserve"> </w:t>
      </w:r>
      <w:r w:rsidRPr="00435A1A">
        <w:rPr>
          <w:lang w:bidi="ru-RU"/>
        </w:rPr>
        <w:t xml:space="preserve">Опрос абсолютно </w:t>
      </w:r>
      <w:r w:rsidRPr="00435A1A">
        <w:rPr>
          <w:b/>
          <w:lang w:bidi="ru-RU"/>
        </w:rPr>
        <w:t>добровольный.</w:t>
      </w:r>
      <w:r w:rsidRPr="00435A1A">
        <w:rPr>
          <w:lang w:bidi="ru-RU"/>
        </w:rPr>
        <w:t xml:space="preserve"> Против вас или вашего ребенка не будут предприняты </w:t>
      </w:r>
      <w:r w:rsidRPr="00435A1A">
        <w:rPr>
          <w:b/>
          <w:lang w:bidi="ru-RU"/>
        </w:rPr>
        <w:t>никакие действия</w:t>
      </w:r>
      <w:r w:rsidRPr="00435A1A">
        <w:rPr>
          <w:lang w:bidi="ru-RU"/>
        </w:rPr>
        <w:t xml:space="preserve">, если ваш ребенок не примет участие в опросе. Кроме того, молодые люди могут прекратить участие в опросе в любой момент без штрафных санкций и могут пропустить любые вопросы, на которые они не хотят отвечать. </w:t>
      </w:r>
    </w:p>
    <w:p w14:paraId="707DA8E2" w14:textId="77777777" w:rsidR="00D56239" w:rsidRPr="00435A1A" w:rsidRDefault="00D56239" w:rsidP="004001A9">
      <w:pPr>
        <w:spacing w:after="0"/>
        <w:rPr>
          <w:b/>
          <w:bCs/>
        </w:rPr>
      </w:pPr>
    </w:p>
    <w:p w14:paraId="1FC4D2FA" w14:textId="77777777" w:rsidR="00D56239" w:rsidRPr="00435A1A" w:rsidRDefault="00D56239" w:rsidP="004001A9">
      <w:pPr>
        <w:spacing w:after="0"/>
        <w:rPr>
          <w:rFonts w:ascii="Calibri" w:hAnsi="Calibri" w:cs="Arial"/>
          <w:b/>
          <w:bCs/>
          <w:sz w:val="24"/>
          <w:szCs w:val="24"/>
        </w:rPr>
      </w:pPr>
      <w:r w:rsidRPr="00435A1A">
        <w:rPr>
          <w:b/>
          <w:sz w:val="24"/>
          <w:lang w:bidi="ru-RU"/>
        </w:rPr>
        <w:t>Как будет защищена конфиденциальность моего ребенка?</w:t>
      </w:r>
    </w:p>
    <w:p w14:paraId="5CDE7173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t xml:space="preserve">Все ответы на опросы будут отправлены в Департамент здравоохранения штата Массачусетс, который будет рассматривать все ответы как конфиденциальные. В опросе не будет запрашиваться какая-либо личная информация, такая как имя, адрес, номер телефона или адрес электронной почты. Собранная демографическая информация (например, возраст, пол, расовая/этническая принадлежность, сексуальная ориентация) не будет использоваться Департаментом здравоохранения штата Массачусетс для идентификации вашего ребенка. Ответы вашего ребенка на опрос будут объединены с другими ответами молодежи для создания общей статистической информации, которая не может идентифицировать отдельных учащихся. </w:t>
      </w:r>
    </w:p>
    <w:p w14:paraId="5CB31E32" w14:textId="77777777" w:rsidR="00D56239" w:rsidRPr="00435A1A" w:rsidRDefault="00D56239" w:rsidP="004001A9">
      <w:pPr>
        <w:spacing w:after="0"/>
        <w:rPr>
          <w:rFonts w:ascii="Calibri" w:hAnsi="Calibri" w:cs="Arial"/>
          <w:sz w:val="16"/>
          <w:szCs w:val="16"/>
        </w:rPr>
      </w:pPr>
      <w:r w:rsidRPr="00435A1A">
        <w:rPr>
          <w:lang w:bidi="ru-RU"/>
        </w:rPr>
        <w:t xml:space="preserve"> </w:t>
      </w:r>
    </w:p>
    <w:p w14:paraId="5E9A40B3" w14:textId="77777777" w:rsidR="00D56239" w:rsidRPr="00435A1A" w:rsidRDefault="00D56239" w:rsidP="004001A9">
      <w:pPr>
        <w:spacing w:after="0"/>
        <w:rPr>
          <w:rFonts w:ascii="Calibri" w:hAnsi="Calibri" w:cs="Arial"/>
          <w:b/>
          <w:sz w:val="24"/>
          <w:szCs w:val="24"/>
        </w:rPr>
      </w:pPr>
      <w:r w:rsidRPr="00435A1A">
        <w:rPr>
          <w:b/>
          <w:sz w:val="24"/>
          <w:lang w:bidi="ru-RU"/>
        </w:rPr>
        <w:t>Есть ли риски?</w:t>
      </w:r>
    </w:p>
    <w:p w14:paraId="5EB0F961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t>Вопросы анкеты вряд ли приведут к какому-либо дискомфорту или вреду. Однако ваш ребенок может пропустить любой вопрос, на который он не хочет отвечать. Существует очень низкий риск потери или разглашения конфиденциальной информации. В Департаменте здравоохранения штата Массачусетс действуют процедуры для сведения к минимуму этого риска.</w:t>
      </w:r>
    </w:p>
    <w:p w14:paraId="465BDCB9" w14:textId="77777777" w:rsidR="00D56239" w:rsidRPr="00435A1A" w:rsidRDefault="00D56239" w:rsidP="004001A9">
      <w:pPr>
        <w:spacing w:after="0"/>
        <w:rPr>
          <w:rFonts w:ascii="Calibri" w:hAnsi="Calibri" w:cs="Arial"/>
          <w:sz w:val="16"/>
          <w:szCs w:val="16"/>
        </w:rPr>
      </w:pPr>
    </w:p>
    <w:p w14:paraId="4D2F80EB" w14:textId="77777777" w:rsidR="00D56239" w:rsidRPr="00435A1A" w:rsidRDefault="00D56239" w:rsidP="004001A9">
      <w:pPr>
        <w:spacing w:after="0"/>
        <w:rPr>
          <w:rFonts w:ascii="Calibri" w:hAnsi="Calibri" w:cs="Arial"/>
          <w:b/>
          <w:sz w:val="24"/>
          <w:szCs w:val="24"/>
        </w:rPr>
      </w:pPr>
      <w:r w:rsidRPr="00435A1A">
        <w:rPr>
          <w:b/>
          <w:sz w:val="24"/>
          <w:lang w:bidi="ru-RU"/>
        </w:rPr>
        <w:t>Каковы преимущества исследования?</w:t>
      </w:r>
    </w:p>
    <w:p w14:paraId="32719DCD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lastRenderedPageBreak/>
        <w:t xml:space="preserve">Информация, собранная в ходе этого опроса, предоставит программам Департамента здравоохранения штата Массачусетс ценную информацию об уникальных проблемах, с которыми сегодня сталкивается молодежь, и поможет Департаменту в его усилиях по удовлетворению потребностей, выявленных в ходе опроса. Он также предоставит новую информацию о продолжающемся влиянии COVID-19 на молодое население Массачусетса. </w:t>
      </w:r>
    </w:p>
    <w:p w14:paraId="4BBF8090" w14:textId="77777777" w:rsidR="00D56239" w:rsidRPr="00435A1A" w:rsidRDefault="00D56239" w:rsidP="004001A9">
      <w:pPr>
        <w:spacing w:after="0"/>
        <w:rPr>
          <w:b/>
          <w:bCs/>
        </w:rPr>
      </w:pPr>
    </w:p>
    <w:p w14:paraId="0CB3EBE8" w14:textId="77777777" w:rsidR="00D56239" w:rsidRPr="00435A1A" w:rsidRDefault="00D56239" w:rsidP="004001A9">
      <w:pPr>
        <w:spacing w:after="0"/>
        <w:rPr>
          <w:rFonts w:ascii="Calibri" w:hAnsi="Calibri" w:cs="Arial"/>
          <w:b/>
          <w:sz w:val="24"/>
          <w:szCs w:val="24"/>
        </w:rPr>
      </w:pPr>
      <w:r w:rsidRPr="00435A1A">
        <w:rPr>
          <w:b/>
          <w:sz w:val="24"/>
          <w:lang w:bidi="ru-RU"/>
        </w:rPr>
        <w:t>Прочая информация</w:t>
      </w:r>
    </w:p>
    <w:p w14:paraId="6D6DE3B8" w14:textId="77777777" w:rsidR="00D56239" w:rsidRPr="00435A1A" w:rsidRDefault="00D56239" w:rsidP="004001A9">
      <w:pPr>
        <w:spacing w:after="0"/>
        <w:rPr>
          <w:rFonts w:ascii="Calibri" w:hAnsi="Calibri" w:cs="Arial"/>
          <w:b/>
        </w:rPr>
      </w:pPr>
      <w:r w:rsidRPr="00435A1A">
        <w:rPr>
          <w:lang w:bidi="ru-RU"/>
        </w:rPr>
        <w:t>[</w:t>
      </w:r>
      <w:r w:rsidRPr="00435A1A">
        <w:rPr>
          <w:rFonts w:ascii="Calibri" w:hAnsi="Calibri" w:cs="Arial"/>
          <w:highlight w:val="yellow"/>
        </w:rPr>
        <w:t>Youth organization name</w:t>
      </w:r>
      <w:r w:rsidRPr="00435A1A">
        <w:rPr>
          <w:lang w:bidi="ru-RU"/>
        </w:rPr>
        <w:t>] проводит этот опрос для Департамента здравоохранения штата Массачусетс. Если у вас есть какие-либо вопросы об этом опросе, пожалуйста, свяжитесь с [контактным лицом в организации] или [контактным лицом в отделе общественного здравоохранения]</w:t>
      </w:r>
    </w:p>
    <w:p w14:paraId="2BC5EBC7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</w:p>
    <w:p w14:paraId="62F2F45A" w14:textId="77777777" w:rsidR="00D56239" w:rsidRPr="00435A1A" w:rsidRDefault="00D56239" w:rsidP="004001A9">
      <w:pPr>
        <w:spacing w:after="0"/>
        <w:rPr>
          <w:rFonts w:ascii="Calibri" w:hAnsi="Calibri"/>
        </w:rPr>
      </w:pPr>
      <w:r w:rsidRPr="00435A1A">
        <w:rPr>
          <w:lang w:bidi="ru-RU"/>
        </w:rPr>
        <w:t xml:space="preserve">Вашему ребенку будет предоставлена возможность принять участие в опросе, если вы не сообщите нам, что не хотите, чтобы ваш ребенок принимал участие. Поэтому вам нужно вернуть эту форму только в том случае, если вы </w:t>
      </w:r>
      <w:r w:rsidRPr="00435A1A">
        <w:rPr>
          <w:b/>
          <w:u w:val="single"/>
          <w:lang w:bidi="ru-RU"/>
        </w:rPr>
        <w:t>НЕ ХОТИТЕ</w:t>
      </w:r>
      <w:r w:rsidRPr="00435A1A">
        <w:rPr>
          <w:lang w:bidi="ru-RU"/>
        </w:rPr>
        <w:t>, чтобы ваш ребенок участвовал.</w:t>
      </w:r>
    </w:p>
    <w:p w14:paraId="1D951057" w14:textId="77777777" w:rsidR="00D56239" w:rsidRPr="00435A1A" w:rsidRDefault="00D56239" w:rsidP="004001A9">
      <w:pPr>
        <w:spacing w:after="0"/>
        <w:rPr>
          <w:rFonts w:ascii="Calibri" w:hAnsi="Calibri"/>
        </w:rPr>
      </w:pPr>
    </w:p>
    <w:p w14:paraId="0005C5A1" w14:textId="7A9746ED" w:rsidR="00D56239" w:rsidRPr="00516F29" w:rsidRDefault="00D56239" w:rsidP="004001A9">
      <w:pPr>
        <w:spacing w:after="0"/>
        <w:rPr>
          <w:rFonts w:ascii="Calibri" w:hAnsi="Calibri"/>
        </w:rPr>
      </w:pPr>
      <w:r w:rsidRPr="00435A1A">
        <w:rPr>
          <w:b/>
          <w:lang w:bidi="ru-RU"/>
        </w:rPr>
        <w:t>Если вы не хотите, чтобы ваш ребенок участвовал</w:t>
      </w:r>
      <w:r w:rsidRPr="00435A1A">
        <w:rPr>
          <w:lang w:bidi="ru-RU"/>
        </w:rPr>
        <w:t xml:space="preserve">, пожалуйста, заполните и верните эту форму </w:t>
      </w:r>
      <w:r w:rsidRPr="00435A1A">
        <w:rPr>
          <w:i/>
          <w:highlight w:val="yellow"/>
          <w:u w:val="single"/>
          <w:lang w:bidi="ru-RU"/>
        </w:rPr>
        <w:t>(</w:t>
      </w:r>
      <w:r w:rsidRPr="00435A1A">
        <w:rPr>
          <w:rFonts w:ascii="Calibri" w:hAnsi="Calibri"/>
          <w:i/>
          <w:highlight w:val="yellow"/>
          <w:u w:val="single"/>
        </w:rPr>
        <w:t>Youth org will designate</w:t>
      </w:r>
      <w:r w:rsidRPr="00435A1A">
        <w:rPr>
          <w:i/>
          <w:highlight w:val="yellow"/>
          <w:u w:val="single"/>
          <w:lang w:bidi="ru-RU"/>
        </w:rPr>
        <w:t>)</w:t>
      </w:r>
      <w:r w:rsidRPr="00435A1A">
        <w:rPr>
          <w:lang w:bidi="ru-RU"/>
        </w:rPr>
        <w:t xml:space="preserve"> не позднее </w:t>
      </w:r>
      <w:r w:rsidRPr="00435A1A">
        <w:rPr>
          <w:i/>
          <w:highlight w:val="yellow"/>
          <w:u w:val="single"/>
          <w:lang w:bidi="ru-RU"/>
        </w:rPr>
        <w:t>(</w:t>
      </w:r>
      <w:r w:rsidRPr="00435A1A">
        <w:rPr>
          <w:rFonts w:ascii="Calibri" w:hAnsi="Calibri"/>
          <w:i/>
          <w:highlight w:val="yellow"/>
          <w:u w:val="single"/>
        </w:rPr>
        <w:t>Youth org will designate</w:t>
      </w:r>
      <w:r w:rsidRPr="00435A1A">
        <w:rPr>
          <w:i/>
          <w:highlight w:val="yellow"/>
          <w:u w:val="single"/>
          <w:lang w:bidi="ru-RU"/>
        </w:rPr>
        <w:t>)</w:t>
      </w:r>
      <w:r w:rsidRPr="00435A1A">
        <w:rPr>
          <w:lang w:bidi="ru-RU"/>
        </w:rPr>
        <w:t xml:space="preserve">. </w:t>
      </w:r>
    </w:p>
    <w:p w14:paraId="787B5347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</w:p>
    <w:p w14:paraId="2E36C7ED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t xml:space="preserve">Мой ребенок, имя которого указано ниже, </w:t>
      </w:r>
      <w:r w:rsidRPr="00435A1A">
        <w:rPr>
          <w:b/>
          <w:u w:val="single"/>
          <w:lang w:bidi="ru-RU"/>
        </w:rPr>
        <w:t>не может</w:t>
      </w:r>
      <w:r w:rsidRPr="00435A1A">
        <w:rPr>
          <w:lang w:bidi="ru-RU"/>
        </w:rPr>
        <w:t xml:space="preserve"> принимать участие в этом опросе.</w:t>
      </w:r>
    </w:p>
    <w:p w14:paraId="06A09D8D" w14:textId="77777777" w:rsidR="00D56239" w:rsidRPr="00435A1A" w:rsidRDefault="00D56239" w:rsidP="004001A9">
      <w:pPr>
        <w:spacing w:after="0"/>
        <w:rPr>
          <w:b/>
          <w:bCs/>
        </w:rPr>
      </w:pPr>
    </w:p>
    <w:p w14:paraId="5AC8E484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t xml:space="preserve">Имя ребенка                                                                             </w:t>
      </w:r>
    </w:p>
    <w:p w14:paraId="67F381EE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t xml:space="preserve">Подпись родителя / опекуна      </w:t>
      </w:r>
    </w:p>
    <w:p w14:paraId="03CC6979" w14:textId="77777777" w:rsidR="00D56239" w:rsidRPr="00435A1A" w:rsidRDefault="00D56239" w:rsidP="004001A9">
      <w:pPr>
        <w:spacing w:after="0"/>
        <w:rPr>
          <w:rFonts w:ascii="Calibri" w:hAnsi="Calibri" w:cs="Arial"/>
        </w:rPr>
      </w:pPr>
      <w:r w:rsidRPr="00435A1A">
        <w:rPr>
          <w:lang w:bidi="ru-RU"/>
        </w:rPr>
        <w:t xml:space="preserve">Дата       </w:t>
      </w:r>
    </w:p>
    <w:p w14:paraId="1D3385FA" w14:textId="53F6EA8C" w:rsidR="00BA1E00" w:rsidRDefault="00D56239" w:rsidP="004001A9">
      <w:pPr>
        <w:spacing w:after="0"/>
      </w:pPr>
      <w:r w:rsidRPr="00435A1A">
        <w:rPr>
          <w:lang w:bidi="ru-RU"/>
        </w:rPr>
        <w:t xml:space="preserve">                                       </w:t>
      </w:r>
    </w:p>
    <w:sectPr w:rsidR="00BA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E6"/>
    <w:rsid w:val="0025767C"/>
    <w:rsid w:val="004001A9"/>
    <w:rsid w:val="00516F29"/>
    <w:rsid w:val="0073515A"/>
    <w:rsid w:val="00A01A53"/>
    <w:rsid w:val="00A61FE6"/>
    <w:rsid w:val="00BA1E00"/>
    <w:rsid w:val="00D56239"/>
    <w:rsid w:val="00D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C6F2"/>
  <w15:chartTrackingRefBased/>
  <w15:docId w15:val="{9FECBA8F-25AE-4793-8B11-7FE00B81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39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67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268B63E-1009-430A-A5FB-D83C01D39DCE}"/>
</file>

<file path=customXml/itemProps2.xml><?xml version="1.0" encoding="utf-8"?>
<ds:datastoreItem xmlns:ds="http://schemas.openxmlformats.org/officeDocument/2006/customXml" ds:itemID="{BDB6B57D-B2E6-4EA1-837C-C1316DD8609F}"/>
</file>

<file path=customXml/itemProps3.xml><?xml version="1.0" encoding="utf-8"?>
<ds:datastoreItem xmlns:ds="http://schemas.openxmlformats.org/officeDocument/2006/customXml" ds:itemID="{D1913D2B-A887-4861-95AD-F0EDC4CC2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Haefner, Bethany (DPH)</cp:lastModifiedBy>
  <cp:revision>5</cp:revision>
  <dcterms:created xsi:type="dcterms:W3CDTF">2023-07-27T12:54:00Z</dcterms:created>
  <dcterms:modified xsi:type="dcterms:W3CDTF">2023-07-27T13:24:00Z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