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ED37" w14:textId="45F39624" w:rsidR="00B36901" w:rsidRDefault="00B36901" w:rsidP="00B36901">
      <w:pPr>
        <w:pStyle w:val="Heading1"/>
        <w:rPr>
          <w:rFonts w:eastAsia="PMingLiU"/>
        </w:rPr>
      </w:pPr>
      <w:r>
        <w:rPr>
          <w:rFonts w:eastAsia="PMingLiU"/>
        </w:rPr>
        <w:t>Passive Parental Consent Form – Traditional Chinese</w:t>
      </w:r>
    </w:p>
    <w:p w14:paraId="5492C5F1" w14:textId="77777777" w:rsidR="00B36901" w:rsidRDefault="00B36901" w:rsidP="00B36901">
      <w:pPr>
        <w:spacing w:after="0"/>
        <w:rPr>
          <w:rFonts w:ascii="Calibri" w:eastAsia="PMingLiU" w:hAnsi="Calibri"/>
          <w:b/>
          <w:bCs/>
          <w:sz w:val="24"/>
          <w:szCs w:val="24"/>
        </w:rPr>
      </w:pPr>
    </w:p>
    <w:p w14:paraId="3C7C6120" w14:textId="1DC11421" w:rsidR="00CE7E0D" w:rsidRPr="00E36F28" w:rsidRDefault="00CE7E0D" w:rsidP="00B36901">
      <w:pPr>
        <w:spacing w:after="0"/>
        <w:rPr>
          <w:rFonts w:ascii="Calibri" w:eastAsia="PMingLiU" w:hAnsi="Calibri" w:cs="Arial"/>
          <w:bCs/>
          <w:sz w:val="24"/>
          <w:szCs w:val="24"/>
        </w:rPr>
      </w:pPr>
      <w:proofErr w:type="spellStart"/>
      <w:r>
        <w:rPr>
          <w:rFonts w:ascii="Calibri" w:eastAsia="PMingLiU" w:hAnsi="Calibri" w:hint="eastAsia"/>
          <w:b/>
          <w:bCs/>
          <w:sz w:val="24"/>
          <w:szCs w:val="24"/>
        </w:rPr>
        <w:t>親愛的家長／監護人</w:t>
      </w:r>
      <w:proofErr w:type="spellEnd"/>
      <w:r>
        <w:rPr>
          <w:rFonts w:ascii="Calibri" w:eastAsia="PMingLiU" w:hAnsi="Calibri" w:hint="eastAsia"/>
          <w:b/>
          <w:bCs/>
          <w:sz w:val="24"/>
          <w:szCs w:val="24"/>
        </w:rPr>
        <w:t>：</w:t>
      </w:r>
    </w:p>
    <w:p w14:paraId="0AA6E3D1" w14:textId="77777777" w:rsidR="00CE7E0D" w:rsidRPr="00840DEE" w:rsidRDefault="00CE7E0D" w:rsidP="00B36901">
      <w:pPr>
        <w:spacing w:after="0"/>
        <w:rPr>
          <w:rFonts w:ascii="Calibri" w:eastAsia="PMingLiU" w:hAnsi="Calibri" w:cs="Arial"/>
          <w:sz w:val="16"/>
          <w:szCs w:val="16"/>
        </w:rPr>
      </w:pPr>
      <w:proofErr w:type="spellStart"/>
      <w:r>
        <w:rPr>
          <w:rFonts w:ascii="Calibri" w:eastAsia="PMingLiU" w:hAnsi="Calibri" w:hint="eastAsia"/>
        </w:rPr>
        <w:t>麻塞諸塞州公共衛生部正在與</w:t>
      </w:r>
      <w:proofErr w:type="spellEnd"/>
      <w:r>
        <w:rPr>
          <w:rFonts w:ascii="Calibri" w:eastAsia="PMingLiU" w:hAnsi="Calibri" w:hint="eastAsia"/>
        </w:rPr>
        <w:t xml:space="preserve"> [</w:t>
      </w:r>
      <w:r>
        <w:rPr>
          <w:rFonts w:ascii="Calibri" w:eastAsia="PMingLiU" w:hAnsi="Calibri" w:hint="eastAsia"/>
          <w:i/>
          <w:highlight w:val="yellow"/>
        </w:rPr>
        <w:t>organization name</w:t>
      </w:r>
      <w:r>
        <w:rPr>
          <w:rFonts w:ascii="Calibri" w:eastAsia="PMingLiU" w:hAnsi="Calibri" w:hint="eastAsia"/>
          <w:i/>
        </w:rPr>
        <w:t>]</w:t>
      </w:r>
      <w:r>
        <w:rPr>
          <w:rFonts w:ascii="Calibri" w:eastAsia="PMingLiU" w:hAnsi="Calibri" w:hint="eastAsia"/>
        </w:rPr>
        <w:t xml:space="preserve"> </w:t>
      </w:r>
      <w:proofErr w:type="spellStart"/>
      <w:r>
        <w:rPr>
          <w:rFonts w:ascii="Calibri" w:eastAsia="PMingLiU" w:hAnsi="Calibri" w:hint="eastAsia"/>
        </w:rPr>
        <w:t>合作，對</w:t>
      </w:r>
      <w:proofErr w:type="spellEnd"/>
      <w:r>
        <w:rPr>
          <w:rFonts w:ascii="Calibri" w:eastAsia="PMingLiU" w:hAnsi="Calibri" w:hint="eastAsia"/>
        </w:rPr>
        <w:t xml:space="preserve"> 14-17 </w:t>
      </w:r>
      <w:r>
        <w:rPr>
          <w:rFonts w:ascii="Calibri" w:eastAsia="PMingLiU" w:hAnsi="Calibri" w:hint="eastAsia"/>
        </w:rPr>
        <w:t>歲的青少年進行調查，以瞭解麻塞諸塞州青少年的身心健康情況。</w:t>
      </w:r>
      <w:r>
        <w:rPr>
          <w:rFonts w:ascii="Calibri" w:eastAsia="PMingLiU" w:hAnsi="Calibri" w:hint="eastAsia"/>
        </w:rPr>
        <w:t xml:space="preserve">COVID-19 </w:t>
      </w:r>
      <w:r>
        <w:rPr>
          <w:rFonts w:ascii="Calibri" w:eastAsia="PMingLiU" w:hAnsi="Calibri" w:hint="eastAsia"/>
        </w:rPr>
        <w:t>疫情繼續對青少年的健康、行為以及教育、就業和其他資源的獲得產生持續影響。公共衛生部將利用有關這些影響和其他青少年經歷的資訊，為在此時更好地支援青少年的方案規劃、資金和政策提供資訊。</w:t>
      </w:r>
      <w:r>
        <w:rPr>
          <w:rFonts w:ascii="Calibri" w:eastAsia="PMingLiU" w:hAnsi="Calibri" w:hint="eastAsia"/>
        </w:rPr>
        <w:t xml:space="preserve">  </w:t>
      </w:r>
    </w:p>
    <w:p w14:paraId="3F7E7E93" w14:textId="77777777" w:rsidR="00CE7E0D" w:rsidRDefault="00CE7E0D" w:rsidP="00B36901">
      <w:pPr>
        <w:spacing w:after="0"/>
      </w:pPr>
    </w:p>
    <w:p w14:paraId="72CAA956" w14:textId="77777777" w:rsidR="00CE7E0D" w:rsidRPr="004D229E" w:rsidRDefault="00CE7E0D" w:rsidP="00B36901">
      <w:pPr>
        <w:spacing w:after="0"/>
        <w:rPr>
          <w:rFonts w:ascii="Calibri" w:eastAsia="PMingLiU" w:hAnsi="Calibri" w:cs="Arial"/>
          <w:b/>
          <w:bCs/>
          <w:sz w:val="24"/>
          <w:szCs w:val="24"/>
        </w:rPr>
      </w:pPr>
      <w:proofErr w:type="spellStart"/>
      <w:r>
        <w:rPr>
          <w:rFonts w:ascii="Calibri" w:eastAsia="PMingLiU" w:hAnsi="Calibri" w:hint="eastAsia"/>
          <w:b/>
          <w:bCs/>
          <w:sz w:val="24"/>
          <w:szCs w:val="24"/>
        </w:rPr>
        <w:t>調查會要求我的孩子做什麼</w:t>
      </w:r>
      <w:proofErr w:type="spellEnd"/>
      <w:r>
        <w:rPr>
          <w:rFonts w:ascii="Calibri" w:eastAsia="PMingLiU" w:hAnsi="Calibri" w:hint="eastAsia"/>
          <w:b/>
          <w:bCs/>
          <w:sz w:val="24"/>
          <w:szCs w:val="24"/>
        </w:rPr>
        <w:t>？</w:t>
      </w:r>
    </w:p>
    <w:p w14:paraId="63CF4393" w14:textId="77777777" w:rsidR="00CE7E0D" w:rsidRDefault="00CE7E0D" w:rsidP="00B36901">
      <w:pPr>
        <w:spacing w:after="0"/>
        <w:rPr>
          <w:rFonts w:ascii="Calibri" w:eastAsia="PMingLiU" w:hAnsi="Calibri" w:cs="Arial"/>
          <w:bCs/>
        </w:rPr>
      </w:pPr>
      <w:proofErr w:type="spellStart"/>
      <w:r>
        <w:rPr>
          <w:rFonts w:ascii="Calibri" w:eastAsia="PMingLiU" w:hAnsi="Calibri" w:hint="eastAsia"/>
          <w:bCs/>
        </w:rPr>
        <w:t>除非您反對您的孩子參與，否則他們將需要完成一個一次性線上調查。調查完成時間約為</w:t>
      </w:r>
      <w:proofErr w:type="spellEnd"/>
      <w:r>
        <w:rPr>
          <w:rFonts w:ascii="Calibri" w:eastAsia="PMingLiU" w:hAnsi="Calibri" w:hint="eastAsia"/>
          <w:bCs/>
        </w:rPr>
        <w:t xml:space="preserve"> 15-20 </w:t>
      </w:r>
      <w:proofErr w:type="spellStart"/>
      <w:r>
        <w:rPr>
          <w:rFonts w:ascii="Calibri" w:eastAsia="PMingLiU" w:hAnsi="Calibri" w:hint="eastAsia"/>
          <w:bCs/>
        </w:rPr>
        <w:t>分鐘。</w:t>
      </w:r>
      <w:r>
        <w:rPr>
          <w:rFonts w:ascii="Calibri" w:eastAsia="PMingLiU" w:hAnsi="Calibri" w:hint="eastAsia"/>
        </w:rPr>
        <w:t>調查將詢問您孩子的</w:t>
      </w:r>
      <w:proofErr w:type="spellEnd"/>
      <w:r>
        <w:rPr>
          <w:rFonts w:ascii="Calibri" w:eastAsia="PMingLiU" w:hAnsi="Calibri" w:hint="eastAsia"/>
        </w:rPr>
        <w:t xml:space="preserve"> COVID-19 </w:t>
      </w:r>
      <w:r>
        <w:rPr>
          <w:rFonts w:ascii="Calibri" w:eastAsia="PMingLiU" w:hAnsi="Calibri" w:hint="eastAsia"/>
        </w:rPr>
        <w:t>疫情經歷、對基本需求和資源的獲得情況、身心健康、藥物使用經歷、教育、就業、安全、獲得新聞的資訊來源、社區與人口背景。本調查獲得的資訊將幫助確定青少年或受</w:t>
      </w:r>
      <w:r>
        <w:rPr>
          <w:rFonts w:ascii="Calibri" w:eastAsia="PMingLiU" w:hAnsi="Calibri" w:hint="eastAsia"/>
        </w:rPr>
        <w:t xml:space="preserve"> COVID-19 </w:t>
      </w:r>
      <w:r>
        <w:rPr>
          <w:rFonts w:ascii="Calibri" w:eastAsia="PMingLiU" w:hAnsi="Calibri" w:hint="eastAsia"/>
        </w:rPr>
        <w:t>等突發公共衛生事件影響比其他人更直接的青少年群體的需求領域。</w:t>
      </w:r>
      <w:r>
        <w:rPr>
          <w:rFonts w:ascii="Calibri" w:eastAsia="PMingLiU" w:hAnsi="Calibri" w:hint="eastAsia"/>
          <w:bCs/>
        </w:rPr>
        <w:t>調查完全出於</w:t>
      </w:r>
      <w:r>
        <w:rPr>
          <w:rFonts w:ascii="Calibri" w:eastAsia="PMingLiU" w:hAnsi="Calibri" w:hint="eastAsia"/>
          <w:b/>
          <w:bCs/>
        </w:rPr>
        <w:t>自願</w:t>
      </w:r>
      <w:r>
        <w:rPr>
          <w:rFonts w:ascii="Calibri" w:eastAsia="PMingLiU" w:hAnsi="Calibri" w:hint="eastAsia"/>
          <w:bCs/>
        </w:rPr>
        <w:t>。如果您的孩子不參加，我們</w:t>
      </w:r>
      <w:r>
        <w:rPr>
          <w:rFonts w:ascii="Calibri" w:eastAsia="PMingLiU" w:hAnsi="Calibri" w:hint="eastAsia"/>
          <w:b/>
          <w:bCs/>
        </w:rPr>
        <w:t>不會對您或您的孩子採取任何行動</w:t>
      </w:r>
      <w:r>
        <w:rPr>
          <w:rFonts w:ascii="Calibri" w:eastAsia="PMingLiU" w:hAnsi="Calibri" w:hint="eastAsia"/>
          <w:bCs/>
        </w:rPr>
        <w:t>。此外，青少年可以在任何時候停止參與調查而不受處罰，也可以選擇跳過不想回答的任何問題。</w:t>
      </w:r>
      <w:r>
        <w:rPr>
          <w:rFonts w:ascii="Calibri" w:eastAsia="PMingLiU" w:hAnsi="Calibri" w:hint="eastAsia"/>
          <w:bCs/>
        </w:rPr>
        <w:t xml:space="preserve"> </w:t>
      </w:r>
    </w:p>
    <w:p w14:paraId="216037A5" w14:textId="77777777" w:rsidR="00CE7E0D" w:rsidRDefault="00CE7E0D" w:rsidP="00B36901">
      <w:pPr>
        <w:spacing w:after="0"/>
        <w:rPr>
          <w:b/>
          <w:bCs/>
        </w:rPr>
      </w:pPr>
    </w:p>
    <w:p w14:paraId="0343753C" w14:textId="77777777" w:rsidR="00CE7E0D" w:rsidRPr="00FC021D" w:rsidRDefault="00CE7E0D" w:rsidP="00B36901">
      <w:pPr>
        <w:spacing w:after="0"/>
        <w:rPr>
          <w:rFonts w:ascii="Calibri" w:eastAsia="PMingLiU" w:hAnsi="Calibri" w:cs="Arial"/>
          <w:b/>
          <w:bCs/>
          <w:sz w:val="24"/>
          <w:szCs w:val="24"/>
        </w:rPr>
      </w:pPr>
      <w:proofErr w:type="spellStart"/>
      <w:r>
        <w:rPr>
          <w:rFonts w:ascii="Calibri" w:eastAsia="PMingLiU" w:hAnsi="Calibri" w:hint="eastAsia"/>
          <w:b/>
          <w:bCs/>
          <w:sz w:val="24"/>
          <w:szCs w:val="24"/>
        </w:rPr>
        <w:t>將如何保護我孩子的隱私</w:t>
      </w:r>
      <w:proofErr w:type="spellEnd"/>
      <w:r>
        <w:rPr>
          <w:rFonts w:ascii="Calibri" w:eastAsia="PMingLiU" w:hAnsi="Calibri" w:hint="eastAsia"/>
          <w:b/>
          <w:bCs/>
          <w:sz w:val="24"/>
          <w:szCs w:val="24"/>
        </w:rPr>
        <w:t>？</w:t>
      </w:r>
    </w:p>
    <w:p w14:paraId="4DF52C6D" w14:textId="77777777" w:rsidR="00CE7E0D" w:rsidRDefault="00CE7E0D" w:rsidP="00B36901">
      <w:pPr>
        <w:spacing w:after="0"/>
        <w:rPr>
          <w:rFonts w:ascii="Calibri" w:eastAsia="PMingLiU" w:hAnsi="Calibri" w:cs="Arial"/>
        </w:rPr>
      </w:pPr>
      <w:proofErr w:type="spellStart"/>
      <w:r>
        <w:rPr>
          <w:rFonts w:ascii="Calibri" w:eastAsia="PMingLiU" w:hAnsi="Calibri" w:hint="eastAsia"/>
        </w:rPr>
        <w:t>所有調查答覆將發送至</w:t>
      </w:r>
      <w:proofErr w:type="spellEnd"/>
      <w:r>
        <w:rPr>
          <w:rFonts w:ascii="Calibri" w:eastAsia="PMingLiU" w:hAnsi="Calibri" w:hint="eastAsia"/>
        </w:rPr>
        <w:t xml:space="preserve"> MA </w:t>
      </w:r>
      <w:proofErr w:type="spellStart"/>
      <w:r>
        <w:rPr>
          <w:rFonts w:ascii="Calibri" w:eastAsia="PMingLiU" w:hAnsi="Calibri" w:hint="eastAsia"/>
        </w:rPr>
        <w:t>公共衛生部，該部門將對所有調查回答作保密處理。調查不會要求提供任何個人身份資訊，如姓名、位址、電話號碼或電子郵件。</w:t>
      </w:r>
      <w:r>
        <w:rPr>
          <w:rFonts w:ascii="Calibri" w:eastAsia="PMingLiU" w:hAnsi="Calibri" w:hint="eastAsia"/>
        </w:rPr>
        <w:t>MA</w:t>
      </w:r>
      <w:proofErr w:type="spellEnd"/>
      <w:r>
        <w:rPr>
          <w:rFonts w:ascii="Calibri" w:eastAsia="PMingLiU" w:hAnsi="Calibri" w:hint="eastAsia"/>
        </w:rPr>
        <w:t xml:space="preserve"> </w:t>
      </w:r>
      <w:r>
        <w:rPr>
          <w:rFonts w:ascii="Calibri" w:eastAsia="PMingLiU" w:hAnsi="Calibri" w:hint="eastAsia"/>
        </w:rPr>
        <w:t>公共衛生部不會將收集到的人口統計資訊（如年齡、性別、種族／民族、性取向）用於識別您孩子的身份。您孩子的調查回答將與其他青少年的回答相結合，以建立一般性統計資訊，不會識別學生個人的身份。</w:t>
      </w:r>
      <w:r>
        <w:rPr>
          <w:rFonts w:ascii="Calibri" w:eastAsia="PMingLiU" w:hAnsi="Calibri" w:hint="eastAsia"/>
        </w:rPr>
        <w:t xml:space="preserve"> </w:t>
      </w:r>
    </w:p>
    <w:p w14:paraId="51B64331" w14:textId="77777777" w:rsidR="00CE7E0D" w:rsidRPr="00840DEE" w:rsidRDefault="00CE7E0D" w:rsidP="00B36901">
      <w:pPr>
        <w:spacing w:after="0"/>
        <w:rPr>
          <w:rFonts w:ascii="Calibri" w:eastAsia="PMingLiU" w:hAnsi="Calibri" w:cs="Arial"/>
          <w:sz w:val="16"/>
          <w:szCs w:val="16"/>
        </w:rPr>
      </w:pPr>
      <w:r>
        <w:rPr>
          <w:rFonts w:ascii="Calibri" w:eastAsia="PMingLiU" w:hAnsi="Calibri" w:hint="eastAsia"/>
        </w:rPr>
        <w:t xml:space="preserve"> </w:t>
      </w:r>
    </w:p>
    <w:p w14:paraId="583C875D" w14:textId="77777777" w:rsidR="00CE7E0D" w:rsidRPr="00FC021D" w:rsidRDefault="00CE7E0D" w:rsidP="00B36901">
      <w:pPr>
        <w:spacing w:after="0"/>
        <w:rPr>
          <w:rFonts w:ascii="Calibri" w:eastAsia="PMingLiU" w:hAnsi="Calibri" w:cs="Arial"/>
          <w:b/>
          <w:sz w:val="24"/>
          <w:szCs w:val="24"/>
        </w:rPr>
      </w:pPr>
      <w:proofErr w:type="spellStart"/>
      <w:r>
        <w:rPr>
          <w:rFonts w:ascii="Calibri" w:eastAsia="PMingLiU" w:hAnsi="Calibri" w:hint="eastAsia"/>
          <w:b/>
          <w:sz w:val="24"/>
          <w:szCs w:val="24"/>
        </w:rPr>
        <w:t>是否有任何風險</w:t>
      </w:r>
      <w:proofErr w:type="spellEnd"/>
      <w:r>
        <w:rPr>
          <w:rFonts w:ascii="Calibri" w:eastAsia="PMingLiU" w:hAnsi="Calibri" w:hint="eastAsia"/>
          <w:b/>
          <w:sz w:val="24"/>
          <w:szCs w:val="24"/>
        </w:rPr>
        <w:t>？</w:t>
      </w:r>
    </w:p>
    <w:p w14:paraId="2521EF73" w14:textId="77777777" w:rsidR="00CE7E0D" w:rsidRDefault="00CE7E0D" w:rsidP="00B36901">
      <w:pPr>
        <w:spacing w:after="0"/>
        <w:rPr>
          <w:rFonts w:ascii="Calibri" w:eastAsia="PMingLiU" w:hAnsi="Calibri" w:cs="Arial"/>
        </w:rPr>
      </w:pPr>
      <w:proofErr w:type="spellStart"/>
      <w:r>
        <w:rPr>
          <w:rFonts w:ascii="Calibri" w:eastAsia="PMingLiU" w:hAnsi="Calibri" w:hint="eastAsia"/>
        </w:rPr>
        <w:t>調查問題不太可能導致任何不適或傷害。然而，您的孩子可能會拒絕回答任何他們不想回答的問題。機密資訊遺失或洩露的風險非常低。</w:t>
      </w:r>
      <w:r>
        <w:rPr>
          <w:rFonts w:ascii="Calibri" w:eastAsia="PMingLiU" w:hAnsi="Calibri" w:hint="eastAsia"/>
        </w:rPr>
        <w:t>MA</w:t>
      </w:r>
      <w:proofErr w:type="spellEnd"/>
      <w:r>
        <w:rPr>
          <w:rFonts w:ascii="Calibri" w:eastAsia="PMingLiU" w:hAnsi="Calibri" w:hint="eastAsia"/>
        </w:rPr>
        <w:t xml:space="preserve"> </w:t>
      </w:r>
      <w:proofErr w:type="spellStart"/>
      <w:r>
        <w:rPr>
          <w:rFonts w:ascii="Calibri" w:eastAsia="PMingLiU" w:hAnsi="Calibri" w:hint="eastAsia"/>
        </w:rPr>
        <w:t>公共衛生部已制定相關程序，以儘量降低這種風險</w:t>
      </w:r>
      <w:proofErr w:type="spellEnd"/>
      <w:r>
        <w:rPr>
          <w:rFonts w:ascii="Calibri" w:eastAsia="PMingLiU" w:hAnsi="Calibri" w:hint="eastAsia"/>
        </w:rPr>
        <w:t>。</w:t>
      </w:r>
    </w:p>
    <w:p w14:paraId="21EBE180" w14:textId="77777777" w:rsidR="00CE7E0D" w:rsidRPr="00840DEE" w:rsidRDefault="00CE7E0D" w:rsidP="00B36901">
      <w:pPr>
        <w:spacing w:after="0"/>
        <w:rPr>
          <w:rFonts w:ascii="Calibri" w:hAnsi="Calibri" w:cs="Arial"/>
          <w:sz w:val="16"/>
          <w:szCs w:val="16"/>
        </w:rPr>
      </w:pPr>
    </w:p>
    <w:p w14:paraId="7136B35B" w14:textId="77777777" w:rsidR="00CE7E0D" w:rsidRPr="00FC021D" w:rsidRDefault="00CE7E0D" w:rsidP="00B36901">
      <w:pPr>
        <w:spacing w:after="0"/>
        <w:rPr>
          <w:rFonts w:ascii="Calibri" w:eastAsia="PMingLiU" w:hAnsi="Calibri" w:cs="Arial"/>
          <w:b/>
          <w:sz w:val="24"/>
          <w:szCs w:val="24"/>
        </w:rPr>
      </w:pPr>
      <w:proofErr w:type="spellStart"/>
      <w:r>
        <w:rPr>
          <w:rFonts w:ascii="Calibri" w:eastAsia="PMingLiU" w:hAnsi="Calibri" w:hint="eastAsia"/>
          <w:b/>
          <w:sz w:val="24"/>
          <w:szCs w:val="24"/>
        </w:rPr>
        <w:t>調查的好處是什麼</w:t>
      </w:r>
      <w:proofErr w:type="spellEnd"/>
      <w:r>
        <w:rPr>
          <w:rFonts w:ascii="Calibri" w:eastAsia="PMingLiU" w:hAnsi="Calibri" w:hint="eastAsia"/>
          <w:b/>
          <w:sz w:val="24"/>
          <w:szCs w:val="24"/>
        </w:rPr>
        <w:t>？</w:t>
      </w:r>
    </w:p>
    <w:p w14:paraId="5A8B8B50" w14:textId="77777777" w:rsidR="00CE7E0D" w:rsidRPr="00BC2884" w:rsidRDefault="00CE7E0D" w:rsidP="00B36901">
      <w:pPr>
        <w:spacing w:after="0"/>
        <w:rPr>
          <w:rFonts w:ascii="Calibri" w:eastAsia="PMingLiU" w:hAnsi="Calibri" w:cs="Arial"/>
        </w:rPr>
      </w:pPr>
      <w:proofErr w:type="spellStart"/>
      <w:r>
        <w:rPr>
          <w:rFonts w:ascii="Calibri" w:eastAsia="PMingLiU" w:hAnsi="Calibri" w:hint="eastAsia"/>
        </w:rPr>
        <w:t>從該調查收集的資訊將為</w:t>
      </w:r>
      <w:proofErr w:type="spellEnd"/>
      <w:r>
        <w:rPr>
          <w:rFonts w:ascii="Calibri" w:eastAsia="PMingLiU" w:hAnsi="Calibri" w:hint="eastAsia"/>
        </w:rPr>
        <w:t xml:space="preserve"> MA </w:t>
      </w:r>
      <w:proofErr w:type="spellStart"/>
      <w:r>
        <w:rPr>
          <w:rFonts w:ascii="Calibri" w:eastAsia="PMingLiU" w:hAnsi="Calibri" w:hint="eastAsia"/>
        </w:rPr>
        <w:t>公共衛生部門的計畫提供有關青少年在此期間面臨的獨特問題的寶貴資訊，並將幫助該部門努力解決調查確定的需求。它還將提供有關</w:t>
      </w:r>
      <w:proofErr w:type="spellEnd"/>
      <w:r>
        <w:rPr>
          <w:rFonts w:ascii="Calibri" w:eastAsia="PMingLiU" w:hAnsi="Calibri" w:hint="eastAsia"/>
        </w:rPr>
        <w:t xml:space="preserve"> COVID-19 </w:t>
      </w:r>
      <w:proofErr w:type="spellStart"/>
      <w:r>
        <w:rPr>
          <w:rFonts w:ascii="Calibri" w:eastAsia="PMingLiU" w:hAnsi="Calibri" w:hint="eastAsia"/>
        </w:rPr>
        <w:t>對麻塞諸塞州青少年人口產生的持續影響的新資訊</w:t>
      </w:r>
      <w:proofErr w:type="spellEnd"/>
      <w:r>
        <w:rPr>
          <w:rFonts w:ascii="Calibri" w:eastAsia="PMingLiU" w:hAnsi="Calibri" w:hint="eastAsia"/>
        </w:rPr>
        <w:t>。</w:t>
      </w:r>
      <w:r>
        <w:rPr>
          <w:rFonts w:ascii="Calibri" w:eastAsia="PMingLiU" w:hAnsi="Calibri" w:hint="eastAsia"/>
        </w:rPr>
        <w:t xml:space="preserve"> </w:t>
      </w:r>
    </w:p>
    <w:p w14:paraId="366C7393" w14:textId="77777777" w:rsidR="00CE7E0D" w:rsidRDefault="00CE7E0D" w:rsidP="00B36901">
      <w:pPr>
        <w:spacing w:after="0"/>
        <w:rPr>
          <w:b/>
          <w:bCs/>
        </w:rPr>
      </w:pPr>
    </w:p>
    <w:p w14:paraId="799A9D60" w14:textId="77777777" w:rsidR="00CE7E0D" w:rsidRPr="00FC021D" w:rsidRDefault="00CE7E0D" w:rsidP="00B36901">
      <w:pPr>
        <w:spacing w:after="0"/>
        <w:rPr>
          <w:rFonts w:ascii="Calibri" w:eastAsia="PMingLiU" w:hAnsi="Calibri" w:cs="Arial"/>
          <w:b/>
          <w:sz w:val="24"/>
          <w:szCs w:val="24"/>
        </w:rPr>
      </w:pPr>
      <w:proofErr w:type="spellStart"/>
      <w:r>
        <w:rPr>
          <w:rFonts w:ascii="Calibri" w:eastAsia="PMingLiU" w:hAnsi="Calibri" w:hint="eastAsia"/>
          <w:b/>
          <w:sz w:val="24"/>
          <w:szCs w:val="24"/>
        </w:rPr>
        <w:t>其他資訊</w:t>
      </w:r>
      <w:proofErr w:type="spellEnd"/>
    </w:p>
    <w:p w14:paraId="3B9456F3" w14:textId="77777777" w:rsidR="00CE7E0D" w:rsidRDefault="00CE7E0D" w:rsidP="00B36901">
      <w:pPr>
        <w:spacing w:after="0"/>
        <w:rPr>
          <w:rFonts w:ascii="Calibri" w:eastAsia="PMingLiU" w:hAnsi="Calibri" w:cs="Arial"/>
          <w:b/>
        </w:rPr>
      </w:pPr>
      <w:r>
        <w:rPr>
          <w:rFonts w:ascii="Calibri" w:eastAsia="PMingLiU" w:hAnsi="Calibri" w:hint="eastAsia"/>
        </w:rPr>
        <w:t>[</w:t>
      </w:r>
      <w:r>
        <w:rPr>
          <w:rFonts w:ascii="Calibri" w:eastAsia="PMingLiU" w:hAnsi="Calibri" w:hint="eastAsia"/>
          <w:highlight w:val="yellow"/>
        </w:rPr>
        <w:t>Youth organization name</w:t>
      </w:r>
      <w:r>
        <w:rPr>
          <w:rFonts w:ascii="Calibri" w:eastAsia="PMingLiU" w:hAnsi="Calibri" w:hint="eastAsia"/>
        </w:rPr>
        <w:t xml:space="preserve">] </w:t>
      </w:r>
      <w:r>
        <w:rPr>
          <w:rFonts w:ascii="Calibri" w:eastAsia="PMingLiU" w:hAnsi="Calibri" w:hint="eastAsia"/>
        </w:rPr>
        <w:t>為</w:t>
      </w:r>
      <w:r>
        <w:rPr>
          <w:rFonts w:ascii="Calibri" w:eastAsia="PMingLiU" w:hAnsi="Calibri" w:hint="eastAsia"/>
        </w:rPr>
        <w:t xml:space="preserve"> MA </w:t>
      </w:r>
      <w:proofErr w:type="spellStart"/>
      <w:r>
        <w:rPr>
          <w:rFonts w:ascii="Calibri" w:eastAsia="PMingLiU" w:hAnsi="Calibri" w:hint="eastAsia"/>
        </w:rPr>
        <w:t>公共衛生部管理該調查。如果您對此調查有任何疑問，請聯絡</w:t>
      </w:r>
      <w:proofErr w:type="spellEnd"/>
      <w:r>
        <w:rPr>
          <w:rFonts w:ascii="Calibri" w:eastAsia="PMingLiU" w:hAnsi="Calibri" w:hint="eastAsia"/>
        </w:rPr>
        <w:t xml:space="preserve"> [</w:t>
      </w:r>
      <w:proofErr w:type="spellStart"/>
      <w:r>
        <w:rPr>
          <w:rFonts w:ascii="Calibri" w:eastAsia="PMingLiU" w:hAnsi="Calibri" w:hint="eastAsia"/>
        </w:rPr>
        <w:t>組織連絡人</w:t>
      </w:r>
      <w:proofErr w:type="spellEnd"/>
      <w:r>
        <w:rPr>
          <w:rFonts w:ascii="Calibri" w:eastAsia="PMingLiU" w:hAnsi="Calibri" w:hint="eastAsia"/>
        </w:rPr>
        <w:t xml:space="preserve">] </w:t>
      </w:r>
      <w:r>
        <w:rPr>
          <w:rFonts w:ascii="Calibri" w:eastAsia="PMingLiU" w:hAnsi="Calibri" w:hint="eastAsia"/>
        </w:rPr>
        <w:t>或</w:t>
      </w:r>
      <w:r>
        <w:rPr>
          <w:rFonts w:ascii="Calibri" w:eastAsia="PMingLiU" w:hAnsi="Calibri" w:hint="eastAsia"/>
        </w:rPr>
        <w:t xml:space="preserve"> [</w:t>
      </w:r>
      <w:proofErr w:type="spellStart"/>
      <w:r>
        <w:rPr>
          <w:rFonts w:ascii="Calibri" w:eastAsia="PMingLiU" w:hAnsi="Calibri" w:hint="eastAsia"/>
        </w:rPr>
        <w:t>公共衛生部連絡人</w:t>
      </w:r>
      <w:proofErr w:type="spellEnd"/>
      <w:r>
        <w:rPr>
          <w:rFonts w:ascii="Calibri" w:eastAsia="PMingLiU" w:hAnsi="Calibri" w:hint="eastAsia"/>
        </w:rPr>
        <w:t xml:space="preserve">] </w:t>
      </w:r>
      <w:r>
        <w:rPr>
          <w:rFonts w:ascii="Calibri" w:eastAsia="PMingLiU" w:hAnsi="Calibri" w:hint="eastAsia"/>
        </w:rPr>
        <w:t>。</w:t>
      </w:r>
    </w:p>
    <w:p w14:paraId="44D8717B" w14:textId="77777777" w:rsidR="00CE7E0D" w:rsidRDefault="00CE7E0D" w:rsidP="00B36901">
      <w:pPr>
        <w:spacing w:after="0"/>
        <w:rPr>
          <w:rFonts w:ascii="Calibri" w:hAnsi="Calibri" w:cs="Arial"/>
        </w:rPr>
      </w:pPr>
    </w:p>
    <w:p w14:paraId="3E866748" w14:textId="77777777" w:rsidR="00CE7E0D" w:rsidRDefault="00CE7E0D" w:rsidP="00B36901">
      <w:pPr>
        <w:spacing w:after="0"/>
        <w:rPr>
          <w:rFonts w:ascii="Calibri" w:eastAsia="PMingLiU" w:hAnsi="Calibri"/>
        </w:rPr>
      </w:pPr>
      <w:proofErr w:type="spellStart"/>
      <w:r>
        <w:rPr>
          <w:rFonts w:ascii="Calibri" w:eastAsia="PMingLiU" w:hAnsi="Calibri" w:hint="eastAsia"/>
        </w:rPr>
        <w:t>您的孩子將有機會參加調查，除非您告訴我們您不希望其參加。因此，請僅在您</w:t>
      </w:r>
      <w:r>
        <w:rPr>
          <w:rFonts w:ascii="Calibri" w:eastAsia="PMingLiU" w:hAnsi="Calibri" w:hint="eastAsia"/>
          <w:b/>
          <w:u w:val="single"/>
        </w:rPr>
        <w:t>不</w:t>
      </w:r>
      <w:r>
        <w:rPr>
          <w:rFonts w:ascii="Calibri" w:eastAsia="PMingLiU" w:hAnsi="Calibri" w:hint="eastAsia"/>
        </w:rPr>
        <w:t>希望孩子參加的情況交回此表格</w:t>
      </w:r>
      <w:proofErr w:type="spellEnd"/>
      <w:r>
        <w:rPr>
          <w:rFonts w:ascii="Calibri" w:eastAsia="PMingLiU" w:hAnsi="Calibri" w:hint="eastAsia"/>
        </w:rPr>
        <w:t>。</w:t>
      </w:r>
    </w:p>
    <w:p w14:paraId="453508B4" w14:textId="77777777" w:rsidR="00CE7E0D" w:rsidRDefault="00CE7E0D" w:rsidP="00B36901">
      <w:pPr>
        <w:spacing w:after="0"/>
        <w:rPr>
          <w:rFonts w:ascii="Calibri" w:hAnsi="Calibri"/>
        </w:rPr>
      </w:pPr>
    </w:p>
    <w:p w14:paraId="54B5D746" w14:textId="47E3D2BC" w:rsidR="00CE7E0D" w:rsidRPr="00B36901" w:rsidRDefault="00CE7E0D" w:rsidP="00B36901">
      <w:pPr>
        <w:spacing w:after="0"/>
        <w:rPr>
          <w:rFonts w:ascii="Calibri" w:eastAsia="PMingLiU" w:hAnsi="Calibri"/>
        </w:rPr>
      </w:pPr>
      <w:proofErr w:type="spellStart"/>
      <w:r>
        <w:rPr>
          <w:rFonts w:ascii="Calibri" w:eastAsia="PMingLiU" w:hAnsi="Calibri" w:hint="eastAsia"/>
          <w:b/>
        </w:rPr>
        <w:t>如果您不希望孩子參加</w:t>
      </w:r>
      <w:r>
        <w:rPr>
          <w:rFonts w:ascii="Calibri" w:eastAsia="PMingLiU" w:hAnsi="Calibri" w:hint="eastAsia"/>
        </w:rPr>
        <w:t>，請填妥此表格並在</w:t>
      </w:r>
      <w:proofErr w:type="spellEnd"/>
      <w:r>
        <w:rPr>
          <w:rFonts w:ascii="Calibri" w:eastAsia="PMingLiU" w:hAnsi="Calibri" w:hint="eastAsia"/>
        </w:rPr>
        <w:t xml:space="preserve"> </w:t>
      </w:r>
      <w:r>
        <w:rPr>
          <w:rFonts w:ascii="Calibri" w:eastAsia="PMingLiU" w:hAnsi="Calibri" w:hint="eastAsia"/>
          <w:i/>
          <w:highlight w:val="yellow"/>
          <w:u w:val="single"/>
        </w:rPr>
        <w:t>(Youth org will designate)</w:t>
      </w:r>
      <w:r>
        <w:rPr>
          <w:rFonts w:ascii="Calibri" w:eastAsia="PMingLiU" w:hAnsi="Calibri" w:hint="eastAsia"/>
        </w:rPr>
        <w:t xml:space="preserve"> </w:t>
      </w:r>
      <w:proofErr w:type="spellStart"/>
      <w:r>
        <w:rPr>
          <w:rFonts w:ascii="Calibri" w:eastAsia="PMingLiU" w:hAnsi="Calibri" w:hint="eastAsia"/>
        </w:rPr>
        <w:t>之前將其交回至</w:t>
      </w:r>
      <w:proofErr w:type="spellEnd"/>
      <w:r>
        <w:rPr>
          <w:rFonts w:ascii="Calibri" w:eastAsia="PMingLiU" w:hAnsi="Calibri" w:hint="eastAsia"/>
        </w:rPr>
        <w:t xml:space="preserve"> </w:t>
      </w:r>
      <w:r>
        <w:rPr>
          <w:rFonts w:ascii="Calibri" w:eastAsia="PMingLiU" w:hAnsi="Calibri" w:hint="eastAsia"/>
          <w:i/>
          <w:highlight w:val="yellow"/>
          <w:u w:val="single"/>
        </w:rPr>
        <w:t>(Youth org will designate)</w:t>
      </w:r>
      <w:r>
        <w:rPr>
          <w:rFonts w:ascii="Calibri" w:eastAsia="PMingLiU" w:hAnsi="Calibri" w:hint="eastAsia"/>
        </w:rPr>
        <w:t>。</w:t>
      </w:r>
      <w:r>
        <w:rPr>
          <w:rFonts w:ascii="Calibri" w:eastAsia="PMingLiU" w:hAnsi="Calibri" w:hint="eastAsia"/>
        </w:rPr>
        <w:t xml:space="preserve"> </w:t>
      </w:r>
    </w:p>
    <w:p w14:paraId="5F106D8C" w14:textId="77777777" w:rsidR="00CE7E0D" w:rsidRPr="00E36F28" w:rsidRDefault="00CE7E0D" w:rsidP="00B36901">
      <w:pPr>
        <w:spacing w:after="0"/>
        <w:rPr>
          <w:rFonts w:ascii="Calibri" w:hAnsi="Calibri" w:cs="Arial"/>
        </w:rPr>
      </w:pPr>
    </w:p>
    <w:p w14:paraId="14477AE4" w14:textId="77777777" w:rsidR="00CE7E0D" w:rsidRPr="00E36F28" w:rsidRDefault="00CE7E0D" w:rsidP="00B36901">
      <w:pPr>
        <w:spacing w:after="0"/>
        <w:rPr>
          <w:rFonts w:ascii="Calibri" w:eastAsia="PMingLiU" w:hAnsi="Calibri" w:cs="Arial"/>
        </w:rPr>
      </w:pPr>
      <w:proofErr w:type="spellStart"/>
      <w:r>
        <w:rPr>
          <w:rFonts w:ascii="Calibri" w:eastAsia="PMingLiU" w:hAnsi="Calibri" w:hint="eastAsia"/>
        </w:rPr>
        <w:t>下述我的孩子可能</w:t>
      </w:r>
      <w:r>
        <w:rPr>
          <w:rFonts w:ascii="Calibri" w:eastAsia="PMingLiU" w:hAnsi="Calibri" w:hint="eastAsia"/>
          <w:b/>
          <w:u w:val="single"/>
        </w:rPr>
        <w:t>不會</w:t>
      </w:r>
      <w:r>
        <w:rPr>
          <w:rFonts w:ascii="Calibri" w:eastAsia="PMingLiU" w:hAnsi="Calibri" w:hint="eastAsia"/>
        </w:rPr>
        <w:t>參加該調查</w:t>
      </w:r>
      <w:proofErr w:type="spellEnd"/>
      <w:r>
        <w:rPr>
          <w:rFonts w:ascii="Calibri" w:eastAsia="PMingLiU" w:hAnsi="Calibri" w:hint="eastAsia"/>
        </w:rPr>
        <w:t>。</w:t>
      </w:r>
    </w:p>
    <w:p w14:paraId="154226F1" w14:textId="77777777" w:rsidR="00CE7E0D" w:rsidRDefault="00CE7E0D" w:rsidP="00B36901">
      <w:pPr>
        <w:spacing w:after="0"/>
        <w:rPr>
          <w:b/>
          <w:bCs/>
        </w:rPr>
      </w:pPr>
    </w:p>
    <w:p w14:paraId="25DCA22D" w14:textId="77777777" w:rsidR="00CE7E0D" w:rsidRPr="00E36F28" w:rsidRDefault="00CE7E0D" w:rsidP="00B36901">
      <w:pPr>
        <w:spacing w:after="0"/>
        <w:rPr>
          <w:rFonts w:ascii="Calibri" w:eastAsia="PMingLiU" w:hAnsi="Calibri" w:cs="Arial"/>
        </w:rPr>
      </w:pPr>
      <w:proofErr w:type="spellStart"/>
      <w:r>
        <w:rPr>
          <w:rFonts w:ascii="Calibri" w:eastAsia="PMingLiU" w:hAnsi="Calibri" w:hint="eastAsia"/>
        </w:rPr>
        <w:t>兒童姓名</w:t>
      </w:r>
      <w:proofErr w:type="spellEnd"/>
      <w:r>
        <w:rPr>
          <w:rFonts w:ascii="Calibri" w:eastAsia="PMingLiU" w:hAnsi="Calibri" w:hint="eastAsia"/>
        </w:rPr>
        <w:t xml:space="preserve">                                                                             </w:t>
      </w:r>
    </w:p>
    <w:p w14:paraId="1C465BC9" w14:textId="77777777" w:rsidR="00CE7E0D" w:rsidRDefault="00CE7E0D" w:rsidP="00B36901">
      <w:pPr>
        <w:spacing w:after="0"/>
        <w:rPr>
          <w:rFonts w:ascii="Calibri" w:eastAsia="PMingLiU" w:hAnsi="Calibri" w:cs="Arial"/>
        </w:rPr>
      </w:pPr>
      <w:proofErr w:type="spellStart"/>
      <w:r>
        <w:rPr>
          <w:rFonts w:ascii="Calibri" w:eastAsia="PMingLiU" w:hAnsi="Calibri" w:hint="eastAsia"/>
        </w:rPr>
        <w:t>家長／監護人簽名</w:t>
      </w:r>
      <w:proofErr w:type="spellEnd"/>
      <w:r>
        <w:rPr>
          <w:rFonts w:ascii="Calibri" w:eastAsia="PMingLiU" w:hAnsi="Calibri" w:hint="eastAsia"/>
        </w:rPr>
        <w:t xml:space="preserve">      </w:t>
      </w:r>
    </w:p>
    <w:p w14:paraId="523BF3C7" w14:textId="77777777" w:rsidR="00CE7E0D" w:rsidRDefault="00CE7E0D" w:rsidP="00B36901">
      <w:pPr>
        <w:spacing w:after="0"/>
        <w:rPr>
          <w:rFonts w:ascii="Calibri" w:eastAsia="PMingLiU" w:hAnsi="Calibri" w:cs="Arial"/>
        </w:rPr>
      </w:pPr>
      <w:proofErr w:type="spellStart"/>
      <w:r>
        <w:rPr>
          <w:rFonts w:ascii="Calibri" w:eastAsia="PMingLiU" w:hAnsi="Calibri" w:hint="eastAsia"/>
        </w:rPr>
        <w:t>日期</w:t>
      </w:r>
      <w:proofErr w:type="spellEnd"/>
      <w:r>
        <w:rPr>
          <w:rFonts w:ascii="Calibri" w:eastAsia="PMingLiU" w:hAnsi="Calibri" w:hint="eastAsia"/>
        </w:rPr>
        <w:t xml:space="preserve">       </w:t>
      </w:r>
    </w:p>
    <w:p w14:paraId="24BED1BA" w14:textId="6103F740" w:rsidR="00BA1E00" w:rsidRDefault="00CE7E0D" w:rsidP="00B36901">
      <w:pPr>
        <w:spacing w:after="0"/>
      </w:pPr>
      <w:r>
        <w:rPr>
          <w:rFonts w:ascii="Calibri" w:eastAsia="PMingLiU" w:hAnsi="Calibri" w:hint="eastAsia"/>
        </w:rPr>
        <w:t xml:space="preserve">                                       </w:t>
      </w:r>
    </w:p>
    <w:sectPr w:rsidR="00BA1E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2618" w14:textId="77777777" w:rsidR="00D44C00" w:rsidRDefault="00D44C00" w:rsidP="00B36901">
      <w:pPr>
        <w:spacing w:after="0" w:line="240" w:lineRule="auto"/>
      </w:pPr>
      <w:r>
        <w:separator/>
      </w:r>
    </w:p>
  </w:endnote>
  <w:endnote w:type="continuationSeparator" w:id="0">
    <w:p w14:paraId="480DD281" w14:textId="77777777" w:rsidR="00D44C00" w:rsidRDefault="00D44C00" w:rsidP="00B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F004" w14:textId="77777777" w:rsidR="00D44C00" w:rsidRDefault="00D44C00" w:rsidP="00B36901">
      <w:pPr>
        <w:spacing w:after="0" w:line="240" w:lineRule="auto"/>
      </w:pPr>
      <w:r>
        <w:separator/>
      </w:r>
    </w:p>
  </w:footnote>
  <w:footnote w:type="continuationSeparator" w:id="0">
    <w:p w14:paraId="5B2904A0" w14:textId="77777777" w:rsidR="00D44C00" w:rsidRDefault="00D44C00" w:rsidP="00B36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09"/>
    <w:rsid w:val="0073515A"/>
    <w:rsid w:val="00802D09"/>
    <w:rsid w:val="00A01A53"/>
    <w:rsid w:val="00B36901"/>
    <w:rsid w:val="00BA1E00"/>
    <w:rsid w:val="00CE7E0D"/>
    <w:rsid w:val="00D44C00"/>
    <w:rsid w:val="00DA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9253"/>
  <w15:chartTrackingRefBased/>
  <w15:docId w15:val="{ED24A6B8-1251-4FB5-9ECA-335CEB53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E0D"/>
    <w:rPr>
      <w:rFonts w:eastAsiaTheme="minorEastAsia"/>
    </w:rPr>
  </w:style>
  <w:style w:type="paragraph" w:styleId="Heading1">
    <w:name w:val="heading 1"/>
    <w:basedOn w:val="Normal"/>
    <w:next w:val="Normal"/>
    <w:link w:val="Heading1Char"/>
    <w:uiPriority w:val="9"/>
    <w:qFormat/>
    <w:rsid w:val="00B36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01"/>
    <w:rPr>
      <w:rFonts w:eastAsiaTheme="minorEastAsia"/>
    </w:rPr>
  </w:style>
  <w:style w:type="paragraph" w:styleId="Footer">
    <w:name w:val="footer"/>
    <w:basedOn w:val="Normal"/>
    <w:link w:val="FooterChar"/>
    <w:uiPriority w:val="99"/>
    <w:unhideWhenUsed/>
    <w:rsid w:val="00B36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01"/>
    <w:rPr>
      <w:rFonts w:eastAsiaTheme="minorEastAsia"/>
    </w:rPr>
  </w:style>
  <w:style w:type="character" w:customStyle="1" w:styleId="Heading1Char">
    <w:name w:val="Heading 1 Char"/>
    <w:basedOn w:val="DefaultParagraphFont"/>
    <w:link w:val="Heading1"/>
    <w:uiPriority w:val="9"/>
    <w:rsid w:val="00B369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7DBDC62F-07AF-421F-8B50-A5A0D66371FB}"/>
</file>

<file path=customXml/itemProps2.xml><?xml version="1.0" encoding="utf-8"?>
<ds:datastoreItem xmlns:ds="http://schemas.openxmlformats.org/officeDocument/2006/customXml" ds:itemID="{C5EA748B-21BA-4754-9763-0003E56F8847}"/>
</file>

<file path=customXml/itemProps3.xml><?xml version="1.0" encoding="utf-8"?>
<ds:datastoreItem xmlns:ds="http://schemas.openxmlformats.org/officeDocument/2006/customXml" ds:itemID="{BDBC5344-689C-47D1-A0E9-7574F73A1CE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Haefner, Bethany (DPH)</cp:lastModifiedBy>
  <cp:revision>3</cp:revision>
  <dcterms:created xsi:type="dcterms:W3CDTF">2023-07-27T12:53:00Z</dcterms:created>
  <dcterms:modified xsi:type="dcterms:W3CDTF">2023-07-27T13:15:00Z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