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C77D74" w:rsidRPr="00AD01A8" w14:paraId="3F7F9352" w14:textId="77777777" w:rsidTr="00AD01A8">
        <w:tc>
          <w:tcPr>
            <w:tcW w:w="5000" w:type="pct"/>
            <w:shd w:val="clear" w:color="auto" w:fill="auto"/>
          </w:tcPr>
          <w:p w14:paraId="246DF301" w14:textId="77777777" w:rsidR="00C77D74" w:rsidRDefault="00C77D74" w:rsidP="00C77D74">
            <w:pPr>
              <w:pStyle w:val="Heading1"/>
            </w:pPr>
            <w:r>
              <w:rPr>
                <w:rFonts w:eastAsia="Calibri"/>
              </w:rPr>
              <w:t>Survey Taker Email Template –</w:t>
            </w:r>
            <w:r>
              <w:t>Arabic</w:t>
            </w:r>
          </w:p>
          <w:p w14:paraId="6DDC824C" w14:textId="220E94C4" w:rsidR="00C77D74" w:rsidRPr="00C77D74" w:rsidRDefault="00C77D74" w:rsidP="00C77D74">
            <w:pPr>
              <w:rPr>
                <w:cs/>
              </w:rPr>
            </w:pPr>
          </w:p>
        </w:tc>
      </w:tr>
      <w:tr w:rsidR="00AD01A8" w:rsidRPr="00AD01A8" w14:paraId="5D21D3C9" w14:textId="77777777" w:rsidTr="00AD01A8">
        <w:tc>
          <w:tcPr>
            <w:tcW w:w="5000" w:type="pct"/>
            <w:shd w:val="clear" w:color="auto" w:fill="auto"/>
          </w:tcPr>
          <w:p w14:paraId="11FBA836" w14:textId="77777777" w:rsidR="00AD01A8" w:rsidRPr="00AD01A8" w:rsidRDefault="00AD01A8" w:rsidP="00AD01A8">
            <w:pPr>
              <w:bidi/>
              <w:spacing w:after="120" w:line="240" w:lineRule="auto"/>
              <w:rPr>
                <w:rFonts w:ascii="Calibri" w:eastAsia="Roboto" w:hAnsi="Calibri" w:cs="Calibri"/>
                <w:bCs/>
                <w:kern w:val="2"/>
                <w:lang w:val="ar-EG" w:eastAsia="ar-EG" w:bidi="ar-EG"/>
              </w:rPr>
            </w:pPr>
            <w:r w:rsidRPr="00AD01A8">
              <w:rPr>
                <w:rFonts w:ascii="Calibri" w:eastAsia="Calibri" w:hAnsi="Calibri" w:cs="Calibri"/>
                <w:bCs/>
                <w:kern w:val="2"/>
                <w:cs/>
                <w:lang w:val="ar-EG" w:eastAsia="ar-EG"/>
              </w:rPr>
              <w:t>شارك في الاستبيان المجتمعي عن العدالة الصحية</w:t>
            </w:r>
            <w:r w:rsidRPr="00AD01A8">
              <w:rPr>
                <w:rFonts w:ascii="Calibri" w:eastAsia="Calibri" w:hAnsi="Calibri" w:cs="Calibri"/>
                <w:bCs/>
                <w:kern w:val="2"/>
                <w:lang w:val="ar-EG" w:eastAsia="ar-EG"/>
              </w:rPr>
              <w:t xml:space="preserve">!  </w:t>
            </w:r>
          </w:p>
          <w:p w14:paraId="7E70CF91" w14:textId="77777777" w:rsidR="00AD01A8" w:rsidRPr="00AD01A8" w:rsidRDefault="00AD01A8" w:rsidP="00AD01A8">
            <w:pPr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shd w:val="clear" w:color="000000" w:fill="auto"/>
                <w:lang w:val="ar-EG" w:eastAsia="ar-EG" w:bidi="ar-EG"/>
              </w:rPr>
            </w:pP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لتحسين صحة الجميع في ولاية ماساتشوستس، نحتاج إلى الاستماع إلى الأشخاص الذين حُرموا منذ فترة طويلة من تكافؤ الفرص في الصحة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ويمثل الاستبيان المجتمعي عن العدالة الصحية فرصة للسكان، لمشاركة تجاربهم وأولوياتهم للمساعدة في رسم مستقبل صحتنا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كما ستستخدم إدارة الصحة العامة في ولاية ماساتشوستس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>(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Massachusetts Department of Public Health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)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نتائج الاستبيان لتحسين برامجنا، واتخاذ قرارات بشأن التمويل والموارد، ودعم السياسات للعمل على تحسين تكافؤ فرص العدالة الصحية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كما سنشارك نتائج الاستبيان مع الشركاء في جميع أنحاء ولاية ماساتشوستس، لدعم العمل المهم الذي يقومون به لتحسين الصحة في مجتمعاتهم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>.</w:t>
            </w:r>
          </w:p>
          <w:p w14:paraId="48D7F778" w14:textId="77777777" w:rsidR="00AD01A8" w:rsidRPr="00AD01A8" w:rsidRDefault="00AD01A8" w:rsidP="00AD01A8">
            <w:pPr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lang w:val="ar-EG" w:eastAsia="ar-EG" w:bidi="ar-EG"/>
              </w:rPr>
            </w:pPr>
          </w:p>
          <w:p w14:paraId="203D91EF" w14:textId="77777777" w:rsidR="00AD01A8" w:rsidRPr="00AD01A8" w:rsidRDefault="00AD01A8" w:rsidP="00AD01A8">
            <w:pPr>
              <w:widowControl w:val="0"/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lang w:val="ar-EG" w:eastAsia="ar-EG" w:bidi="ar-EG"/>
              </w:rPr>
            </w:pP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سيتوفر الاستبيان من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31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يوليو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2023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حتى أوائل خريف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2023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يمكن لأي شخص يبلغ من العمر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14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عامًا أو أكبر المشاركة في الاستبيان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ويستغرق استكمال الاستبيان ما يقرب من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15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إلى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30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دقيقة وهو متاح بـ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11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 لغة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: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العربية، لغة الكيب فيردي الكريولية، الصينية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>(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المبسطة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>)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، الصينية التقليدية، الإنجليزية، الكريولية الهايتية، الخميرية، البرتغالية، الروسية، الإسبانية، والفيتنامية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 xml:space="preserve">كما سيكون الاستبيان متاحًا بلغة الإشارة الأمريكية 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>(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 w:bidi="ar-EG"/>
              </w:rPr>
              <w:t>ASL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)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في وقت لاحق من هذا الصيف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</w:p>
          <w:p w14:paraId="75144168" w14:textId="77777777" w:rsidR="00AD01A8" w:rsidRPr="00AD01A8" w:rsidRDefault="00AD01A8" w:rsidP="00AD01A8">
            <w:pPr>
              <w:widowControl w:val="0"/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lang w:val="ar-EG" w:eastAsia="ar-EG" w:bidi="ar-EG"/>
              </w:rPr>
            </w:pPr>
          </w:p>
          <w:p w14:paraId="251E2CD7" w14:textId="1AFB69CD" w:rsidR="00AD01A8" w:rsidRPr="00AD01A8" w:rsidRDefault="00AD01A8" w:rsidP="00AD01A8">
            <w:pPr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lang w:val="ar-EG" w:eastAsia="ar-EG" w:bidi="ar-EG"/>
              </w:rPr>
            </w:pP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المشاركة في الاستبيان سهلة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! </w:t>
            </w:r>
            <w:r w:rsidRPr="00AD01A8">
              <w:rPr>
                <w:rFonts w:ascii="Calibri" w:eastAsia="Calibri" w:hAnsi="Calibri" w:cs="Calibri"/>
                <w:i/>
                <w:kern w:val="2"/>
                <w:cs/>
                <w:lang w:val="ar-EG" w:eastAsia="ar-EG"/>
              </w:rPr>
              <w:t>كل ما عليك هو الضغط على هذا الرابط لتبدأ</w:t>
            </w:r>
            <w:r w:rsidRPr="00AD01A8">
              <w:rPr>
                <w:rFonts w:ascii="Calibri" w:eastAsia="Calibri" w:hAnsi="Calibri" w:cs="Calibri"/>
                <w:i/>
                <w:kern w:val="2"/>
                <w:lang w:val="ar-EG" w:eastAsia="ar-EG"/>
              </w:rPr>
              <w:t xml:space="preserve">. </w:t>
            </w:r>
            <w:hyperlink r:id="rId7" w:history="1">
              <w:r w:rsidRPr="00AC74B6">
                <w:rPr>
                  <w:rStyle w:val="Hyperlink"/>
                  <w:rFonts w:ascii="Calibri" w:eastAsia="Calibri" w:hAnsi="Calibri" w:cs="Calibri"/>
                  <w:i/>
                  <w:kern w:val="2"/>
                  <w:lang w:val="ar-EG" w:eastAsia="ar-EG"/>
                </w:rPr>
                <w:t>www.mass.gov/healthsurvey</w:t>
              </w:r>
            </w:hyperlink>
          </w:p>
          <w:p w14:paraId="11AB09E7" w14:textId="77777777" w:rsidR="00AD01A8" w:rsidRPr="00AD01A8" w:rsidRDefault="00AD01A8" w:rsidP="00AD01A8">
            <w:pPr>
              <w:bidi/>
              <w:spacing w:after="0" w:line="240" w:lineRule="auto"/>
              <w:rPr>
                <w:rFonts w:ascii="Calibri" w:eastAsia="Calibri" w:hAnsi="Calibri" w:cs="Calibri"/>
                <w:i/>
                <w:iCs/>
                <w:kern w:val="2"/>
                <w:lang w:val="ar-EG" w:eastAsia="ar-EG" w:bidi="ar-EG"/>
              </w:rPr>
            </w:pPr>
          </w:p>
          <w:p w14:paraId="69A79591" w14:textId="77777777" w:rsidR="00AD01A8" w:rsidRPr="00AD01A8" w:rsidRDefault="00AD01A8" w:rsidP="00AD01A8">
            <w:pPr>
              <w:bidi/>
              <w:spacing w:after="0" w:line="240" w:lineRule="auto"/>
              <w:rPr>
                <w:rFonts w:ascii="Calibri" w:eastAsia="Calibri" w:hAnsi="Calibri" w:cs="Calibri"/>
                <w:kern w:val="2"/>
                <w:lang w:val="ar-EG" w:eastAsia="ar-EG" w:bidi="ar-EG"/>
              </w:rPr>
            </w:pPr>
            <w:r w:rsidRPr="00AD01A8">
              <w:rPr>
                <w:rFonts w:ascii="Calibri" w:eastAsia="Calibri" w:hAnsi="Calibri" w:cs="Calibri"/>
                <w:kern w:val="2"/>
                <w:cs/>
                <w:lang w:val="ar-EG" w:eastAsia="ar-EG"/>
              </w:rPr>
              <w:t>لمزيد من المعلومات حول المبادرة المجتمعية عن العدالة الصحية والاستبيان الخاص بها، يُرجى زيارة موقعنا عبر الإنترنت</w:t>
            </w:r>
            <w:r w:rsidRPr="00AD01A8">
              <w:rPr>
                <w:rFonts w:ascii="Calibri" w:eastAsia="Calibri" w:hAnsi="Calibri" w:cs="Calibri"/>
                <w:kern w:val="2"/>
                <w:lang w:val="ar-EG" w:eastAsia="ar-EG"/>
              </w:rPr>
              <w:t xml:space="preserve">: </w:t>
            </w:r>
            <w:hyperlink r:id="rId8" w:history="1">
              <w:r w:rsidRPr="00AD01A8">
                <w:rPr>
                  <w:rFonts w:ascii="Calibri" w:eastAsia="Calibri" w:hAnsi="Calibri" w:cs="Calibri"/>
                  <w:color w:val="0563C1"/>
                  <w:kern w:val="2"/>
                  <w:u w:val="single"/>
                  <w:lang w:val="ar-EG" w:eastAsia="ar-EG" w:bidi="ar-EG"/>
                </w:rPr>
                <w:t>www.mass.gov/CHEI</w:t>
              </w:r>
            </w:hyperlink>
            <w:r w:rsidRPr="00AD01A8">
              <w:rPr>
                <w:rFonts w:ascii="Calibri" w:eastAsia="Calibri" w:hAnsi="Calibri" w:cs="Calibri"/>
                <w:kern w:val="2"/>
                <w:lang w:val="ar-EG" w:eastAsia="ar-EG"/>
              </w:rPr>
              <w:t xml:space="preserve"> </w:t>
            </w:r>
          </w:p>
        </w:tc>
      </w:tr>
    </w:tbl>
    <w:p w14:paraId="2C078E63" w14:textId="77777777" w:rsidR="00590EB5" w:rsidRDefault="00590EB5"/>
    <w:sectPr w:rsidR="0059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8ED34"/>
    <w:rsid w:val="00590EB5"/>
    <w:rsid w:val="00AD01A8"/>
    <w:rsid w:val="00C77D74"/>
    <w:rsid w:val="0B48E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ED34"/>
  <w15:chartTrackingRefBased/>
  <w15:docId w15:val="{AC25202C-AFD7-42DA-81FA-9F8A30F4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1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892CA-AE47-4FDA-BBCF-41687BA9B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D8787-4D33-4D1D-8083-C2F8BF13A44B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EC5BB7C0-0B20-4AEF-A2E1-4D4A8E42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3</cp:revision>
  <dcterms:created xsi:type="dcterms:W3CDTF">2023-07-26T20:20:00Z</dcterms:created>
  <dcterms:modified xsi:type="dcterms:W3CDTF">2023-07-26T21:41:00Z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