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C65ACE" w:rsidP="001844EF">
      <w:r>
        <w:rPr>
          <w:noProof/>
        </w:rPr>
        <mc:AlternateContent>
          <mc:Choice Requires="wps">
            <w:drawing>
              <wp:inline distT="0" distB="0" distL="0" distR="0">
                <wp:extent cx="5943600" cy="8229600"/>
                <wp:effectExtent l="0" t="0" r="0" b="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bookmarkStart w:id="0" w:name="_GoBack"/>
                            <w:bookmarkEnd w:id="0"/>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C424AE" w:rsidRDefault="00CC7382" w:rsidP="00C424AE">
                            <w:pPr>
                              <w:jc w:val="center"/>
                              <w:rPr>
                                <w:b/>
                                <w:bCs/>
                                <w:sz w:val="28"/>
                              </w:rPr>
                            </w:pPr>
                            <w:r>
                              <w:rPr>
                                <w:b/>
                                <w:bCs/>
                                <w:sz w:val="28"/>
                              </w:rPr>
                              <w:t>Chenery Middle</w:t>
                            </w:r>
                            <w:r w:rsidR="006C4632">
                              <w:rPr>
                                <w:b/>
                                <w:bCs/>
                                <w:sz w:val="28"/>
                              </w:rPr>
                              <w:t xml:space="preserve"> School</w:t>
                            </w:r>
                          </w:p>
                          <w:p w:rsidR="006C4632" w:rsidRDefault="00F50341" w:rsidP="00C424AE">
                            <w:pPr>
                              <w:jc w:val="center"/>
                              <w:rPr>
                                <w:b/>
                                <w:bCs/>
                                <w:sz w:val="28"/>
                              </w:rPr>
                            </w:pPr>
                            <w:r>
                              <w:rPr>
                                <w:b/>
                                <w:bCs/>
                                <w:sz w:val="28"/>
                              </w:rPr>
                              <w:t>9</w:t>
                            </w:r>
                            <w:r w:rsidR="00CC7382">
                              <w:rPr>
                                <w:b/>
                                <w:bCs/>
                                <w:sz w:val="28"/>
                              </w:rPr>
                              <w:t>5 Washington Street</w:t>
                            </w:r>
                          </w:p>
                          <w:p w:rsidR="00C424AE" w:rsidRPr="00705149" w:rsidRDefault="00CC7382" w:rsidP="00C424AE">
                            <w:pPr>
                              <w:jc w:val="center"/>
                              <w:rPr>
                                <w:b/>
                                <w:bCs/>
                                <w:sz w:val="28"/>
                              </w:rPr>
                            </w:pPr>
                            <w:r>
                              <w:rPr>
                                <w:b/>
                                <w:bCs/>
                                <w:sz w:val="28"/>
                              </w:rPr>
                              <w:t>Belmont</w:t>
                            </w:r>
                            <w:r w:rsidR="00C424AE">
                              <w:rPr>
                                <w:b/>
                                <w:bCs/>
                                <w:sz w:val="28"/>
                              </w:rPr>
                              <w:t xml:space="preserve">, </w:t>
                            </w:r>
                            <w:r w:rsidR="00C424AE" w:rsidRPr="00705149">
                              <w:rPr>
                                <w:b/>
                                <w:bCs/>
                                <w:sz w:val="28"/>
                              </w:rPr>
                              <w:t>Massachusetts</w:t>
                            </w:r>
                          </w:p>
                          <w:p w:rsidR="00C424AE" w:rsidRPr="00705149" w:rsidRDefault="00C424AE" w:rsidP="00C424AE">
                            <w:pPr>
                              <w:jc w:val="center"/>
                              <w:rPr>
                                <w:b/>
                                <w:bCs/>
                              </w:rPr>
                            </w:pPr>
                          </w:p>
                          <w:p w:rsidR="00C424AE" w:rsidRDefault="00C424AE" w:rsidP="00C424AE">
                            <w:pPr>
                              <w:jc w:val="center"/>
                              <w:rPr>
                                <w:b/>
                                <w:bCs/>
                              </w:rPr>
                            </w:pPr>
                          </w:p>
                          <w:p w:rsidR="00C424AE" w:rsidRDefault="00C424AE" w:rsidP="00C424AE">
                            <w:pPr>
                              <w:jc w:val="center"/>
                              <w:rPr>
                                <w:b/>
                                <w:bCs/>
                              </w:rPr>
                            </w:pPr>
                          </w:p>
                          <w:p w:rsidR="00C424AE" w:rsidRPr="00705149" w:rsidRDefault="00C424AE" w:rsidP="00C424AE">
                            <w:pPr>
                              <w:jc w:val="center"/>
                              <w:rPr>
                                <w:b/>
                              </w:rPr>
                            </w:pPr>
                          </w:p>
                          <w:p w:rsidR="00C424AE" w:rsidRPr="00705149" w:rsidRDefault="00C65ACE" w:rsidP="00C424AE">
                            <w:pPr>
                              <w:jc w:val="center"/>
                              <w:rPr>
                                <w:b/>
                              </w:rPr>
                            </w:pPr>
                            <w:r>
                              <w:rPr>
                                <w:b/>
                                <w:noProof/>
                              </w:rPr>
                              <w:drawing>
                                <wp:inline distT="0" distB="0" distL="0" distR="0">
                                  <wp:extent cx="4391025" cy="3295650"/>
                                  <wp:effectExtent l="0" t="0" r="0" b="0"/>
                                  <wp:docPr id="17" name="Picture 17" descr="Exterior view of the Chenery Middle School, Belmont,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terior view of the Chenery Middle School, Belmont, MA"/>
                                          <pic:cNvPicPr>
                                            <a:picLocks noChangeAspect="1" noChangeArrowheads="1"/>
                                          </pic:cNvPicPr>
                                        </pic:nvPicPr>
                                        <pic:blipFill>
                                          <a:blip r:embed="rId9" cstate="email">
                                            <a:lum bright="14000" contrast="10000"/>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p>
                          <w:p w:rsidR="0009667C" w:rsidRDefault="0009667C" w:rsidP="00DB51C0">
                            <w:pPr>
                              <w:jc w:val="center"/>
                            </w:pPr>
                          </w:p>
                          <w:p w:rsidR="00C424AE" w:rsidRDefault="00C424AE" w:rsidP="00DB51C0">
                            <w:pPr>
                              <w:jc w:val="center"/>
                            </w:pPr>
                          </w:p>
                          <w:p w:rsidR="00C424AE" w:rsidRDefault="00C424AE" w:rsidP="00DB51C0">
                            <w:pPr>
                              <w:jc w:val="center"/>
                            </w:pPr>
                          </w:p>
                          <w:p w:rsidR="00225A79" w:rsidRDefault="00225A79" w:rsidP="00DB51C0">
                            <w:pPr>
                              <w:jc w:val="center"/>
                            </w:pPr>
                          </w:p>
                          <w:p w:rsidR="00225A79" w:rsidRDefault="00225A79" w:rsidP="00DB51C0">
                            <w:pPr>
                              <w:jc w:val="center"/>
                            </w:pPr>
                          </w:p>
                          <w:p w:rsidR="001B28EA" w:rsidRDefault="001B28EA" w:rsidP="00DB51C0">
                            <w:pPr>
                              <w:jc w:val="center"/>
                            </w:pPr>
                          </w:p>
                          <w:p w:rsidR="001B28EA" w:rsidRDefault="001B28EA"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F8445B" w:rsidP="00DB51C0">
                            <w:pPr>
                              <w:jc w:val="center"/>
                            </w:pPr>
                            <w:r>
                              <w:t>March</w:t>
                            </w:r>
                            <w:r w:rsidR="001E3DD3">
                              <w:t xml:space="preserve"> 2017</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T33JAIAACk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bookmarkStart w:id="1" w:name="_GoBack"/>
                      <w:bookmarkEnd w:id="1"/>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C424AE" w:rsidRDefault="00CC7382" w:rsidP="00C424AE">
                      <w:pPr>
                        <w:jc w:val="center"/>
                        <w:rPr>
                          <w:b/>
                          <w:bCs/>
                          <w:sz w:val="28"/>
                        </w:rPr>
                      </w:pPr>
                      <w:r>
                        <w:rPr>
                          <w:b/>
                          <w:bCs/>
                          <w:sz w:val="28"/>
                        </w:rPr>
                        <w:t>Chenery Middle</w:t>
                      </w:r>
                      <w:r w:rsidR="006C4632">
                        <w:rPr>
                          <w:b/>
                          <w:bCs/>
                          <w:sz w:val="28"/>
                        </w:rPr>
                        <w:t xml:space="preserve"> School</w:t>
                      </w:r>
                    </w:p>
                    <w:p w:rsidR="006C4632" w:rsidRDefault="00F50341" w:rsidP="00C424AE">
                      <w:pPr>
                        <w:jc w:val="center"/>
                        <w:rPr>
                          <w:b/>
                          <w:bCs/>
                          <w:sz w:val="28"/>
                        </w:rPr>
                      </w:pPr>
                      <w:r>
                        <w:rPr>
                          <w:b/>
                          <w:bCs/>
                          <w:sz w:val="28"/>
                        </w:rPr>
                        <w:t>9</w:t>
                      </w:r>
                      <w:r w:rsidR="00CC7382">
                        <w:rPr>
                          <w:b/>
                          <w:bCs/>
                          <w:sz w:val="28"/>
                        </w:rPr>
                        <w:t>5 Washington Street</w:t>
                      </w:r>
                    </w:p>
                    <w:p w:rsidR="00C424AE" w:rsidRPr="00705149" w:rsidRDefault="00CC7382" w:rsidP="00C424AE">
                      <w:pPr>
                        <w:jc w:val="center"/>
                        <w:rPr>
                          <w:b/>
                          <w:bCs/>
                          <w:sz w:val="28"/>
                        </w:rPr>
                      </w:pPr>
                      <w:r>
                        <w:rPr>
                          <w:b/>
                          <w:bCs/>
                          <w:sz w:val="28"/>
                        </w:rPr>
                        <w:t>Belmont</w:t>
                      </w:r>
                      <w:r w:rsidR="00C424AE">
                        <w:rPr>
                          <w:b/>
                          <w:bCs/>
                          <w:sz w:val="28"/>
                        </w:rPr>
                        <w:t xml:space="preserve">, </w:t>
                      </w:r>
                      <w:r w:rsidR="00C424AE" w:rsidRPr="00705149">
                        <w:rPr>
                          <w:b/>
                          <w:bCs/>
                          <w:sz w:val="28"/>
                        </w:rPr>
                        <w:t>Massachusetts</w:t>
                      </w:r>
                    </w:p>
                    <w:p w:rsidR="00C424AE" w:rsidRPr="00705149" w:rsidRDefault="00C424AE" w:rsidP="00C424AE">
                      <w:pPr>
                        <w:jc w:val="center"/>
                        <w:rPr>
                          <w:b/>
                          <w:bCs/>
                        </w:rPr>
                      </w:pPr>
                    </w:p>
                    <w:p w:rsidR="00C424AE" w:rsidRDefault="00C424AE" w:rsidP="00C424AE">
                      <w:pPr>
                        <w:jc w:val="center"/>
                        <w:rPr>
                          <w:b/>
                          <w:bCs/>
                        </w:rPr>
                      </w:pPr>
                    </w:p>
                    <w:p w:rsidR="00C424AE" w:rsidRDefault="00C424AE" w:rsidP="00C424AE">
                      <w:pPr>
                        <w:jc w:val="center"/>
                        <w:rPr>
                          <w:b/>
                          <w:bCs/>
                        </w:rPr>
                      </w:pPr>
                    </w:p>
                    <w:p w:rsidR="00C424AE" w:rsidRPr="00705149" w:rsidRDefault="00C424AE" w:rsidP="00C424AE">
                      <w:pPr>
                        <w:jc w:val="center"/>
                        <w:rPr>
                          <w:b/>
                        </w:rPr>
                      </w:pPr>
                    </w:p>
                    <w:p w:rsidR="00C424AE" w:rsidRPr="00705149" w:rsidRDefault="00C65ACE" w:rsidP="00C424AE">
                      <w:pPr>
                        <w:jc w:val="center"/>
                        <w:rPr>
                          <w:b/>
                        </w:rPr>
                      </w:pPr>
                      <w:r>
                        <w:rPr>
                          <w:b/>
                          <w:noProof/>
                        </w:rPr>
                        <w:drawing>
                          <wp:inline distT="0" distB="0" distL="0" distR="0">
                            <wp:extent cx="4391025" cy="3295650"/>
                            <wp:effectExtent l="0" t="0" r="0" b="0"/>
                            <wp:docPr id="17" name="Picture 17" descr="Exterior view of the Chenery Middle School, Belmont,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terior view of the Chenery Middle School, Belmont, MA"/>
                                    <pic:cNvPicPr>
                                      <a:picLocks noChangeAspect="1" noChangeArrowheads="1"/>
                                    </pic:cNvPicPr>
                                  </pic:nvPicPr>
                                  <pic:blipFill>
                                    <a:blip r:embed="rId9" cstate="email">
                                      <a:lum bright="14000" contrast="10000"/>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p>
                    <w:p w:rsidR="0009667C" w:rsidRDefault="0009667C" w:rsidP="00DB51C0">
                      <w:pPr>
                        <w:jc w:val="center"/>
                      </w:pPr>
                    </w:p>
                    <w:p w:rsidR="00C424AE" w:rsidRDefault="00C424AE" w:rsidP="00DB51C0">
                      <w:pPr>
                        <w:jc w:val="center"/>
                      </w:pPr>
                    </w:p>
                    <w:p w:rsidR="00C424AE" w:rsidRDefault="00C424AE" w:rsidP="00DB51C0">
                      <w:pPr>
                        <w:jc w:val="center"/>
                      </w:pPr>
                    </w:p>
                    <w:p w:rsidR="00225A79" w:rsidRDefault="00225A79" w:rsidP="00DB51C0">
                      <w:pPr>
                        <w:jc w:val="center"/>
                      </w:pPr>
                    </w:p>
                    <w:p w:rsidR="00225A79" w:rsidRDefault="00225A79" w:rsidP="00DB51C0">
                      <w:pPr>
                        <w:jc w:val="center"/>
                      </w:pPr>
                    </w:p>
                    <w:p w:rsidR="001B28EA" w:rsidRDefault="001B28EA" w:rsidP="00DB51C0">
                      <w:pPr>
                        <w:jc w:val="center"/>
                      </w:pPr>
                    </w:p>
                    <w:p w:rsidR="001B28EA" w:rsidRDefault="001B28EA"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F8445B" w:rsidP="00DB51C0">
                      <w:pPr>
                        <w:jc w:val="center"/>
                      </w:pPr>
                      <w:r>
                        <w:t>March</w:t>
                      </w:r>
                      <w:r w:rsidR="001E3DD3">
                        <w:t xml:space="preserve"> 2017</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966B98" w:rsidRPr="008261E3" w:rsidRDefault="00CC7382" w:rsidP="00C03E20">
            <w:pPr>
              <w:tabs>
                <w:tab w:val="left" w:pos="1485"/>
              </w:tabs>
              <w:rPr>
                <w:bCs/>
              </w:rPr>
            </w:pPr>
            <w:r>
              <w:rPr>
                <w:bCs/>
              </w:rPr>
              <w:t>Chenery Middle School (CM</w:t>
            </w:r>
            <w:r w:rsidR="00C03E20">
              <w:rPr>
                <w:bCs/>
              </w:rPr>
              <w:t>S)</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rsidR="00966B98" w:rsidRPr="001174D9" w:rsidRDefault="0001501B" w:rsidP="00CC7382">
            <w:pPr>
              <w:pStyle w:val="StaffTitleHangingIndent"/>
            </w:pPr>
            <w:r>
              <w:t>9</w:t>
            </w:r>
            <w:r w:rsidR="00CC7382">
              <w:t>5 Washington St.</w:t>
            </w:r>
            <w:r w:rsidR="005601C5" w:rsidRPr="005601C5">
              <w:t xml:space="preserve">, </w:t>
            </w:r>
            <w:r w:rsidR="00CC7382">
              <w:t>Belmont</w:t>
            </w:r>
            <w:r w:rsidR="00C03E20">
              <w:t xml:space="preserve">, </w:t>
            </w:r>
            <w:r w:rsidR="005601C5" w:rsidRPr="005601C5">
              <w:t>MA</w:t>
            </w:r>
          </w:p>
        </w:tc>
      </w:tr>
      <w:tr w:rsidR="00966B98" w:rsidRPr="005E458D" w:rsidTr="007154D5">
        <w:trPr>
          <w:jc w:val="center"/>
        </w:trPr>
        <w:tc>
          <w:tcPr>
            <w:tcW w:w="5089"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rsidR="00966B98" w:rsidRPr="00891A2F" w:rsidRDefault="00CC7382" w:rsidP="00B9470B">
            <w:pPr>
              <w:pStyle w:val="StaffTitleHangingIndent"/>
            </w:pPr>
            <w:r>
              <w:t>Belmont Health Department</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966B98" w:rsidRPr="00EA6102" w:rsidRDefault="00C03E20" w:rsidP="00BE0501">
            <w:pPr>
              <w:tabs>
                <w:tab w:val="left" w:pos="1485"/>
              </w:tabs>
              <w:rPr>
                <w:bCs/>
              </w:rPr>
            </w:pPr>
            <w:r>
              <w:rPr>
                <w:bCs/>
              </w:rPr>
              <w:t>General indoor air quality (IAQ)</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966B98" w:rsidRPr="001174D9" w:rsidRDefault="00CC7382" w:rsidP="00271743">
            <w:pPr>
              <w:tabs>
                <w:tab w:val="left" w:pos="1485"/>
              </w:tabs>
              <w:rPr>
                <w:bCs/>
              </w:rPr>
            </w:pPr>
            <w:r>
              <w:rPr>
                <w:bCs/>
              </w:rPr>
              <w:t>March 3</w:t>
            </w:r>
            <w:r w:rsidR="00C03E20">
              <w:rPr>
                <w:bCs/>
              </w:rPr>
              <w:t>, 2017</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966B98" w:rsidRPr="0009667C" w:rsidRDefault="00CC7382" w:rsidP="0067425E">
            <w:pPr>
              <w:pStyle w:val="StaffTitleHangingIndent"/>
              <w:rPr>
                <w:bCs/>
              </w:rPr>
            </w:pPr>
            <w:r>
              <w:rPr>
                <w:bCs/>
              </w:rPr>
              <w:t>Cory Holmes</w:t>
            </w:r>
            <w:r w:rsidR="00E23ED1">
              <w:rPr>
                <w:bCs/>
              </w:rPr>
              <w:t>,</w:t>
            </w:r>
            <w:r>
              <w:rPr>
                <w:bCs/>
              </w:rPr>
              <w:t xml:space="preserve"> Sharon Lee, and Jason Dustin, Environmental Analysts,</w:t>
            </w:r>
            <w:r w:rsidR="00A53180">
              <w:rPr>
                <w:bCs/>
              </w:rPr>
              <w:t xml:space="preserve"> </w:t>
            </w:r>
            <w:r w:rsidR="00B9470B">
              <w:rPr>
                <w:bCs/>
              </w:rPr>
              <w:t xml:space="preserve">IAQ </w:t>
            </w:r>
            <w:r w:rsidR="00966B98">
              <w:rPr>
                <w:bCs/>
              </w:rPr>
              <w:t>Program</w:t>
            </w:r>
          </w:p>
        </w:tc>
      </w:tr>
      <w:tr w:rsidR="00966B98" w:rsidRPr="005E458D" w:rsidTr="007154D5">
        <w:trPr>
          <w:trHeight w:val="323"/>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966B98" w:rsidRPr="00A96F0D" w:rsidRDefault="007B691E" w:rsidP="00506D67">
            <w:pPr>
              <w:pStyle w:val="StaffTitleHangingIndent"/>
              <w:rPr>
                <w:bCs/>
              </w:rPr>
            </w:pPr>
            <w:r>
              <w:t>The CMS was built in 1997.</w:t>
            </w:r>
          </w:p>
        </w:tc>
      </w:tr>
      <w:tr w:rsidR="00966B98" w:rsidRPr="005E458D" w:rsidTr="007154D5">
        <w:trPr>
          <w:jc w:val="center"/>
        </w:trPr>
        <w:tc>
          <w:tcPr>
            <w:tcW w:w="5089" w:type="dxa"/>
            <w:shd w:val="clear" w:color="auto" w:fill="auto"/>
          </w:tcPr>
          <w:p w:rsidR="00966B98" w:rsidRPr="00AA28BF" w:rsidRDefault="00966B98" w:rsidP="00486557">
            <w:pPr>
              <w:tabs>
                <w:tab w:val="left" w:pos="1485"/>
              </w:tabs>
              <w:rPr>
                <w:rStyle w:val="BackgroundBoldedDescriptors"/>
              </w:rPr>
            </w:pPr>
            <w:r w:rsidRPr="00AA28BF">
              <w:rPr>
                <w:rStyle w:val="BackgroundBoldedDescriptors"/>
              </w:rPr>
              <w:t>Building Population:</w:t>
            </w:r>
          </w:p>
        </w:tc>
        <w:tc>
          <w:tcPr>
            <w:tcW w:w="4008" w:type="dxa"/>
            <w:shd w:val="clear" w:color="auto" w:fill="auto"/>
          </w:tcPr>
          <w:p w:rsidR="00966B98" w:rsidRPr="008C2C50" w:rsidRDefault="00506D67" w:rsidP="007B691E">
            <w:pPr>
              <w:tabs>
                <w:tab w:val="left" w:pos="1485"/>
              </w:tabs>
              <w:rPr>
                <w:bCs/>
              </w:rPr>
            </w:pPr>
            <w:r w:rsidRPr="008C2C50">
              <w:t xml:space="preserve">The school houses approximately </w:t>
            </w:r>
            <w:r w:rsidR="007B691E" w:rsidRPr="008C2C50">
              <w:t>1,400</w:t>
            </w:r>
            <w:r w:rsidR="005E7D02">
              <w:t xml:space="preserve"> students and </w:t>
            </w:r>
            <w:r w:rsidR="008C2C50" w:rsidRPr="008C2C50">
              <w:t>80</w:t>
            </w:r>
            <w:r w:rsidR="00086DC4" w:rsidRPr="008C2C50">
              <w:t xml:space="preserve"> staff</w:t>
            </w:r>
            <w:r w:rsidRPr="008C2C50">
              <w:t>.</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rsidR="00966B98" w:rsidRPr="003A3B7B" w:rsidRDefault="00506D67" w:rsidP="00506D67">
            <w:pPr>
              <w:tabs>
                <w:tab w:val="left" w:pos="1485"/>
              </w:tabs>
              <w:rPr>
                <w:bCs/>
              </w:rPr>
            </w:pPr>
            <w:r>
              <w:rPr>
                <w:bCs/>
              </w:rPr>
              <w:t>O</w:t>
            </w:r>
            <w:r w:rsidR="0073731E">
              <w:rPr>
                <w:bCs/>
              </w:rPr>
              <w:t>penable</w:t>
            </w:r>
          </w:p>
        </w:tc>
      </w:tr>
    </w:tbl>
    <w:p w:rsidR="00F93352" w:rsidRDefault="00F93352" w:rsidP="00F93352">
      <w:pPr>
        <w:pStyle w:val="Heading1"/>
      </w:pPr>
      <w:r>
        <w:t>M</w:t>
      </w:r>
      <w:r w:rsidR="007154D5">
        <w:t>ethods</w:t>
      </w:r>
    </w:p>
    <w:p w:rsidR="00F93352" w:rsidRDefault="00F93352" w:rsidP="00F93352">
      <w:pPr>
        <w:pStyle w:val="BodyText"/>
      </w:pPr>
      <w:r w:rsidRPr="002C2B7C">
        <w:t>Please refer to the IAQ Manual for methods, sampling procedures, and interpretation of results (MDPH, 2015).</w:t>
      </w:r>
    </w:p>
    <w:p w:rsidR="009F6242" w:rsidRDefault="0018765B" w:rsidP="009F6242">
      <w:pPr>
        <w:pStyle w:val="Heading1"/>
      </w:pPr>
      <w:r w:rsidRPr="008E7D87">
        <w:t>I</w:t>
      </w:r>
      <w:r w:rsidR="009F6242" w:rsidRPr="008E7D87">
        <w:t>AQ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65B76" w:rsidRPr="00665B76" w:rsidRDefault="009F6242" w:rsidP="007154D5">
      <w:pPr>
        <w:pStyle w:val="BodyText"/>
        <w:numPr>
          <w:ilvl w:val="0"/>
          <w:numId w:val="15"/>
        </w:numPr>
        <w:rPr>
          <w:b/>
          <w:bCs/>
        </w:rPr>
      </w:pPr>
      <w:r w:rsidRPr="005A28C3">
        <w:rPr>
          <w:b/>
          <w:i/>
        </w:rPr>
        <w:t>C</w:t>
      </w:r>
      <w:r w:rsidR="0085418C" w:rsidRPr="005A28C3">
        <w:rPr>
          <w:b/>
          <w:i/>
        </w:rPr>
        <w:t>a</w:t>
      </w:r>
      <w:r w:rsidR="0085418C" w:rsidRPr="00665B76">
        <w:rPr>
          <w:b/>
          <w:i/>
        </w:rPr>
        <w:t>rbon dioxide levels</w:t>
      </w:r>
      <w:r w:rsidR="0085418C">
        <w:t xml:space="preserve"> </w:t>
      </w:r>
      <w:r w:rsidR="00E23ED1">
        <w:t xml:space="preserve">were </w:t>
      </w:r>
      <w:r w:rsidR="00E7525C">
        <w:t>above</w:t>
      </w:r>
      <w:r w:rsidR="001674E3">
        <w:t xml:space="preserve"> </w:t>
      </w:r>
      <w:r w:rsidR="0085418C" w:rsidRPr="00C4264C">
        <w:t xml:space="preserve">800 parts per million (ppm) </w:t>
      </w:r>
      <w:r w:rsidR="00C75B43">
        <w:t xml:space="preserve">in </w:t>
      </w:r>
      <w:r w:rsidR="005A28C3">
        <w:t xml:space="preserve">a number of </w:t>
      </w:r>
      <w:r w:rsidR="001674E3">
        <w:t>a</w:t>
      </w:r>
      <w:r w:rsidR="0073731E">
        <w:t xml:space="preserve">reas </w:t>
      </w:r>
      <w:r w:rsidR="007154D5">
        <w:t>assessed</w:t>
      </w:r>
      <w:r w:rsidR="00B25BED">
        <w:t>,</w:t>
      </w:r>
      <w:r w:rsidR="00FF4228">
        <w:t xml:space="preserve"> indicating </w:t>
      </w:r>
      <w:r w:rsidR="005A28C3">
        <w:t>in</w:t>
      </w:r>
      <w:r w:rsidR="003A5A0D">
        <w:t>a</w:t>
      </w:r>
      <w:r w:rsidR="00E23ED1">
        <w:t>dequate fresh air</w:t>
      </w:r>
      <w:r w:rsidR="001F608A">
        <w:t xml:space="preserve"> in </w:t>
      </w:r>
      <w:r w:rsidR="0073731E">
        <w:t>the</w:t>
      </w:r>
      <w:r w:rsidR="005A28C3">
        <w:t>se locations</w:t>
      </w:r>
      <w:r>
        <w:t>.</w:t>
      </w:r>
    </w:p>
    <w:p w:rsidR="009F6242" w:rsidRPr="00665B76" w:rsidRDefault="009F6242" w:rsidP="007154D5">
      <w:pPr>
        <w:pStyle w:val="BodyText"/>
        <w:numPr>
          <w:ilvl w:val="0"/>
          <w:numId w:val="16"/>
        </w:numPr>
        <w:rPr>
          <w:b/>
          <w:bCs/>
        </w:rPr>
      </w:pPr>
      <w:r w:rsidRPr="005A28C3">
        <w:rPr>
          <w:b/>
          <w:i/>
        </w:rPr>
        <w:t>Temperature</w:t>
      </w:r>
      <w:r>
        <w:t xml:space="preserve"> was </w:t>
      </w:r>
      <w:r w:rsidR="001674E3">
        <w:t xml:space="preserve">within </w:t>
      </w:r>
      <w:r w:rsidR="00991847">
        <w:t xml:space="preserve">the recommended </w:t>
      </w:r>
      <w:r w:rsidRPr="009F6242">
        <w:t>range of 70°F to 78°F</w:t>
      </w:r>
      <w:r>
        <w:t xml:space="preserve"> in </w:t>
      </w:r>
      <w:r w:rsidR="005A28C3">
        <w:t>the majority of</w:t>
      </w:r>
      <w:r w:rsidR="005D2230">
        <w:t xml:space="preserve"> </w:t>
      </w:r>
      <w:r w:rsidR="00C424AE">
        <w:t>area</w:t>
      </w:r>
      <w:r w:rsidR="00506D67">
        <w:t>s</w:t>
      </w:r>
      <w:r w:rsidR="00C424AE">
        <w:t xml:space="preserve"> assessed</w:t>
      </w:r>
      <w:r w:rsidR="005D2230">
        <w:t>.</w:t>
      </w:r>
    </w:p>
    <w:p w:rsidR="00991847" w:rsidRPr="00DB51C0" w:rsidRDefault="00DB51C0" w:rsidP="007154D5">
      <w:pPr>
        <w:pStyle w:val="BodyText"/>
        <w:numPr>
          <w:ilvl w:val="0"/>
          <w:numId w:val="17"/>
        </w:numPr>
        <w:rPr>
          <w:b/>
          <w:bCs/>
        </w:rPr>
      </w:pPr>
      <w:r>
        <w:rPr>
          <w:b/>
          <w:i/>
        </w:rPr>
        <w:t>Relative h</w:t>
      </w:r>
      <w:r w:rsidR="00991847" w:rsidRPr="00DB51C0">
        <w:rPr>
          <w:b/>
          <w:i/>
        </w:rPr>
        <w:t>umidity</w:t>
      </w:r>
      <w:r w:rsidR="00991847">
        <w:t xml:space="preserve"> was </w:t>
      </w:r>
      <w:r w:rsidR="001674E3">
        <w:t xml:space="preserve">below </w:t>
      </w:r>
      <w:r w:rsidR="00EA5EF2">
        <w:t xml:space="preserve">the </w:t>
      </w:r>
      <w:r w:rsidR="008261E3">
        <w:t>recommended range of 40</w:t>
      </w:r>
      <w:r w:rsidR="00C75B43">
        <w:t>%</w:t>
      </w:r>
      <w:r w:rsidR="008261E3">
        <w:t xml:space="preserve"> to 60</w:t>
      </w:r>
      <w:r w:rsidR="00991847">
        <w:t xml:space="preserve">% in </w:t>
      </w:r>
      <w:r w:rsidR="00753693">
        <w:t>all</w:t>
      </w:r>
      <w:r w:rsidR="00143327">
        <w:t xml:space="preserve"> areas </w:t>
      </w:r>
      <w:r w:rsidR="007154D5">
        <w:t>assessed</w:t>
      </w:r>
      <w:r w:rsidR="005D2230">
        <w:t>.</w:t>
      </w:r>
    </w:p>
    <w:p w:rsidR="00991847" w:rsidRPr="00C424AE" w:rsidRDefault="00991847" w:rsidP="007154D5">
      <w:pPr>
        <w:pStyle w:val="BodyText"/>
        <w:numPr>
          <w:ilvl w:val="0"/>
          <w:numId w:val="18"/>
        </w:numPr>
        <w:rPr>
          <w:b/>
          <w:bCs/>
        </w:rPr>
      </w:pPr>
      <w:r w:rsidRPr="00ED5D2F">
        <w:rPr>
          <w:b/>
          <w:i/>
        </w:rPr>
        <w:t>Carbon monoxide</w:t>
      </w:r>
      <w:r w:rsidRPr="00ED5D2F">
        <w:t xml:space="preserve"> levels were </w:t>
      </w:r>
      <w:r w:rsidRPr="006D4763">
        <w:t>non-detectable in a</w:t>
      </w:r>
      <w:r w:rsidRPr="00ED5D2F">
        <w:t xml:space="preserve">ll </w:t>
      </w:r>
      <w:r w:rsidR="00476C2E" w:rsidRPr="00ED5D2F">
        <w:t xml:space="preserve">indoor </w:t>
      </w:r>
      <w:r w:rsidRPr="00ED5D2F">
        <w:t xml:space="preserve">areas </w:t>
      </w:r>
      <w:r w:rsidR="007154D5">
        <w:t>assessed</w:t>
      </w:r>
      <w:r w:rsidR="00C4264C">
        <w:t>.</w:t>
      </w:r>
    </w:p>
    <w:p w:rsidR="00A646CB" w:rsidRPr="005E7D02" w:rsidRDefault="00CA5013" w:rsidP="00A646CB">
      <w:pPr>
        <w:pStyle w:val="BodyText"/>
        <w:numPr>
          <w:ilvl w:val="0"/>
          <w:numId w:val="18"/>
        </w:numPr>
        <w:rPr>
          <w:b/>
          <w:bCs/>
        </w:rPr>
      </w:pPr>
      <w:r w:rsidRPr="00E07353">
        <w:rPr>
          <w:b/>
          <w:i/>
        </w:rPr>
        <w:t xml:space="preserve">Fine particulate matter (PM2.5) </w:t>
      </w:r>
      <w:r w:rsidRPr="00E07353">
        <w:t xml:space="preserve">concentrations measured were </w:t>
      </w:r>
      <w:r w:rsidR="001674E3">
        <w:t>below</w:t>
      </w:r>
      <w:r w:rsidRPr="00E07353">
        <w:t xml:space="preserve"> the National Ambient Air Quality Standard (NAAQS) level of 35 </w:t>
      </w:r>
      <w:r>
        <w:t>micrograms per cubic meter (</w:t>
      </w:r>
      <w:r w:rsidRPr="00E07353">
        <w:t>μg/m</w:t>
      </w:r>
      <w:r w:rsidRPr="00E07353">
        <w:rPr>
          <w:vertAlign w:val="superscript"/>
        </w:rPr>
        <w:t>3</w:t>
      </w:r>
      <w:r>
        <w:t xml:space="preserve">) </w:t>
      </w:r>
      <w:r w:rsidRPr="00E07353">
        <w:t xml:space="preserve">in </w:t>
      </w:r>
      <w:r>
        <w:t>all areas assessed</w:t>
      </w:r>
      <w:r w:rsidRPr="00E07353">
        <w:t>.</w:t>
      </w:r>
    </w:p>
    <w:p w:rsidR="00A646CB" w:rsidRDefault="005E7D02" w:rsidP="00A646CB">
      <w:pPr>
        <w:pStyle w:val="BodyText"/>
        <w:ind w:firstLine="0"/>
        <w:rPr>
          <w:b/>
        </w:rPr>
      </w:pPr>
      <w:r>
        <w:rPr>
          <w:b/>
          <w:i/>
        </w:rPr>
        <w:br w:type="page"/>
      </w:r>
      <w:r w:rsidR="009F6242" w:rsidRPr="000F4478">
        <w:rPr>
          <w:b/>
        </w:rPr>
        <w:lastRenderedPageBreak/>
        <w:t>Vent</w:t>
      </w:r>
      <w:r w:rsidR="009F6242" w:rsidRPr="00A646CB">
        <w:rPr>
          <w:b/>
        </w:rPr>
        <w:t>ilation</w:t>
      </w:r>
    </w:p>
    <w:p w:rsidR="00FD0402" w:rsidRDefault="00FD0402" w:rsidP="00FD0402">
      <w:pPr>
        <w:pStyle w:val="BodyText1"/>
      </w:pPr>
      <w:r w:rsidRPr="00D67CCA">
        <w:t xml:space="preserve">A heating, ventilating and air conditioning (HVAC) system has several functions. First it provides heating and, if equipped, cooling. Second, it is a source of fresh air. Finally, an HVAC system </w:t>
      </w:r>
      <w:r>
        <w:t>will dilute and remove normally-</w:t>
      </w:r>
      <w:r w:rsidRPr="00D67CCA">
        <w:t>occurring indoor environmental pollutants by not only introducing fresh air, but by filtering the airstream and ejecting stale air to the outdoors via exhaust ventilation. Even if an HVAC system is operating as designed, point sources of respiratory irritation may exist and cause symptoms in sensitive individuals.</w:t>
      </w:r>
    </w:p>
    <w:p w:rsidR="00A646CB" w:rsidRPr="0082278C" w:rsidRDefault="001674E3" w:rsidP="00A646CB">
      <w:pPr>
        <w:pStyle w:val="BodyText"/>
      </w:pPr>
      <w:r w:rsidRPr="001674E3">
        <w:t xml:space="preserve">Fresh air in </w:t>
      </w:r>
      <w:r w:rsidR="00E7525C">
        <w:t>outside</w:t>
      </w:r>
      <w:r w:rsidRPr="001674E3">
        <w:t xml:space="preserve"> classrooms is supplied</w:t>
      </w:r>
      <w:r w:rsidR="00D26E19">
        <w:t xml:space="preserve"> by unit ventilators (univents</w:t>
      </w:r>
      <w:r w:rsidR="00D26E19" w:rsidRPr="0082278C">
        <w:t>)</w:t>
      </w:r>
      <w:r w:rsidR="008E2E4E" w:rsidRPr="0082278C">
        <w:t xml:space="preserve"> (Picture 1)</w:t>
      </w:r>
      <w:r w:rsidR="00D26E19" w:rsidRPr="0082278C">
        <w:t xml:space="preserve">. </w:t>
      </w:r>
      <w:r w:rsidRPr="0082278C">
        <w:t xml:space="preserve">A univent is designed to draw air from outdoors through a fresh air intake </w:t>
      </w:r>
      <w:r w:rsidR="00FD0402" w:rsidRPr="0082278C">
        <w:t xml:space="preserve">vent </w:t>
      </w:r>
      <w:r w:rsidRPr="0082278C">
        <w:t>located on the exterior wall of the building</w:t>
      </w:r>
      <w:r w:rsidR="00FD0402" w:rsidRPr="0082278C">
        <w:t xml:space="preserve"> (Picture </w:t>
      </w:r>
      <w:r w:rsidR="008E2E4E" w:rsidRPr="0082278C">
        <w:t>2</w:t>
      </w:r>
      <w:r w:rsidR="00FD0402" w:rsidRPr="0082278C">
        <w:t>)</w:t>
      </w:r>
      <w:r w:rsidRPr="0082278C">
        <w:t>.</w:t>
      </w:r>
      <w:r w:rsidR="00D26E19" w:rsidRPr="0082278C">
        <w:t xml:space="preserve"> </w:t>
      </w:r>
      <w:r w:rsidRPr="0082278C">
        <w:t>Return air is drawn through an air intake located at</w:t>
      </w:r>
      <w:r w:rsidRPr="001674E3">
        <w:t xml:space="preserve"> the base of each unit where fresh and return air are mixed, filtered, heated or cooled and provided to classrooms through an air diffuser </w:t>
      </w:r>
      <w:r w:rsidR="002D596F">
        <w:t>located in the top of the unit</w:t>
      </w:r>
      <w:r w:rsidR="008E2E4E">
        <w:t xml:space="preserve"> (</w:t>
      </w:r>
      <w:r w:rsidR="008E2E4E" w:rsidRPr="0082278C">
        <w:t>Pictures 3 and 4)</w:t>
      </w:r>
      <w:r w:rsidRPr="0082278C">
        <w:t>.</w:t>
      </w:r>
    </w:p>
    <w:p w:rsidR="00E7525C" w:rsidRPr="0082278C" w:rsidRDefault="00E7525C" w:rsidP="00A646CB">
      <w:pPr>
        <w:pStyle w:val="BodyText"/>
      </w:pPr>
      <w:r w:rsidRPr="0082278C">
        <w:t xml:space="preserve">Classrooms are equipped with exhaust vents which are ducted to mechanical exhaust fans on the roof. The addition of fresh air on the </w:t>
      </w:r>
      <w:r w:rsidR="00C423FE" w:rsidRPr="0082278C">
        <w:t>uninvent/</w:t>
      </w:r>
      <w:r w:rsidRPr="0082278C">
        <w:t xml:space="preserve">window side of the room coupled with the exhaust vent located on the hallway side of the </w:t>
      </w:r>
      <w:r w:rsidR="0088349E" w:rsidRPr="0082278C">
        <w:t>room</w:t>
      </w:r>
      <w:r w:rsidR="00031BB4" w:rsidRPr="0082278C">
        <w:t xml:space="preserve"> is designed to provide</w:t>
      </w:r>
      <w:r w:rsidRPr="0082278C">
        <w:t xml:space="preserve"> a cross flow of air exchange to</w:t>
      </w:r>
      <w:r w:rsidR="003C72AB" w:rsidRPr="0082278C">
        <w:t xml:space="preserve"> dilute and remove many commonly found indoor air pollutants. </w:t>
      </w:r>
      <w:r w:rsidRPr="0082278C">
        <w:t xml:space="preserve"> </w:t>
      </w:r>
    </w:p>
    <w:p w:rsidR="0091789B" w:rsidRPr="00245E89" w:rsidRDefault="00E7525C" w:rsidP="0091789B">
      <w:pPr>
        <w:pStyle w:val="BodyText1"/>
      </w:pPr>
      <w:r w:rsidRPr="0082278C">
        <w:t xml:space="preserve">Other areas of the </w:t>
      </w:r>
      <w:r w:rsidR="001A31BD" w:rsidRPr="0082278C">
        <w:t xml:space="preserve">CMS, such as hallways and </w:t>
      </w:r>
      <w:r w:rsidRPr="0082278C">
        <w:t xml:space="preserve">common </w:t>
      </w:r>
      <w:r w:rsidR="00FD0402" w:rsidRPr="0082278C">
        <w:t>areas</w:t>
      </w:r>
      <w:r w:rsidRPr="0082278C">
        <w:t xml:space="preserve"> </w:t>
      </w:r>
      <w:r w:rsidR="0088349E" w:rsidRPr="0082278C">
        <w:t>are equipped with</w:t>
      </w:r>
      <w:r w:rsidRPr="0082278C">
        <w:t xml:space="preserve"> air handling units (AHUs) which supply fresh air through ceiling-mounted diffusers and bring the air back to the AHU through return vents</w:t>
      </w:r>
      <w:r w:rsidR="000C0519" w:rsidRPr="0082278C">
        <w:t xml:space="preserve"> (Pictures 5 and 6)</w:t>
      </w:r>
      <w:r w:rsidRPr="0082278C">
        <w:t>.</w:t>
      </w:r>
    </w:p>
    <w:p w:rsidR="0088349E" w:rsidRDefault="003C72AB" w:rsidP="0091789B">
      <w:pPr>
        <w:pStyle w:val="BodyText1"/>
      </w:pPr>
      <w:r w:rsidRPr="00245E89">
        <w:t>It is important</w:t>
      </w:r>
      <w:r>
        <w:t xml:space="preserve"> to note that the </w:t>
      </w:r>
      <w:r w:rsidRPr="00691729">
        <w:t>unit ventilators, AHUs, and exh</w:t>
      </w:r>
      <w:r w:rsidR="00687907" w:rsidRPr="00691729">
        <w:t>aust fans should be operated</w:t>
      </w:r>
      <w:r w:rsidRPr="00691729">
        <w:t xml:space="preserve"> continuously during occupied hours or IAQ complaints may result.</w:t>
      </w:r>
      <w:r>
        <w:t xml:space="preserve"> BEH</w:t>
      </w:r>
      <w:r w:rsidR="00225A79">
        <w:t>/IAQ</w:t>
      </w:r>
      <w:r>
        <w:t xml:space="preserve"> staff noted a number of areas </w:t>
      </w:r>
      <w:r w:rsidRPr="0082278C">
        <w:t>where univents</w:t>
      </w:r>
      <w:r>
        <w:t xml:space="preserve"> were off or set to the “low” setting. Also, in several areas, the exhaust vents were found to not be functioning. Another factor that may limit the effectiveness of proper air exchange is the </w:t>
      </w:r>
      <w:r w:rsidR="00691729">
        <w:t>control settings</w:t>
      </w:r>
      <w:r>
        <w:t xml:space="preserve"> for the ventilation equipment</w:t>
      </w:r>
      <w:r w:rsidRPr="00800095">
        <w:t xml:space="preserve">. AHU thermostat fan settings of “auto” or automatic controls for univents which shut down the uninvent fans based on temperature set points will greatly limit the fresh air </w:t>
      </w:r>
      <w:r w:rsidR="0088349E" w:rsidRPr="00800095">
        <w:t>supplied to</w:t>
      </w:r>
      <w:r w:rsidR="00E423CE" w:rsidRPr="00800095">
        <w:t xml:space="preserve"> the classrooms.</w:t>
      </w:r>
      <w:r w:rsidRPr="00800095">
        <w:t xml:space="preserve"> </w:t>
      </w:r>
      <w:r w:rsidR="004F340E">
        <w:t>Lastly, fresh air intake louver</w:t>
      </w:r>
      <w:r w:rsidR="0088349E" w:rsidRPr="00800095">
        <w:t xml:space="preserve"> settings for AHUs and “econom</w:t>
      </w:r>
      <w:r w:rsidR="001A31BD" w:rsidRPr="00800095">
        <w:t>izer” settings for univents may</w:t>
      </w:r>
      <w:r w:rsidR="0088349E" w:rsidRPr="00800095">
        <w:t xml:space="preserve"> physically limit the volume of air allowed into the classrooms. These settings should be inspected to ensure </w:t>
      </w:r>
      <w:r w:rsidR="004F340E">
        <w:t>louver</w:t>
      </w:r>
      <w:r w:rsidR="001A31BD" w:rsidRPr="00800095">
        <w:t>s are open enough to allow adequate fresh air supply to occupied areas.</w:t>
      </w:r>
    </w:p>
    <w:p w:rsidR="003C72AB" w:rsidRDefault="00FF192A" w:rsidP="0091789B">
      <w:pPr>
        <w:pStyle w:val="BodyText1"/>
      </w:pPr>
      <w:r>
        <w:lastRenderedPageBreak/>
        <w:t>Inadequate air exchange is</w:t>
      </w:r>
      <w:r w:rsidR="00DF45A9">
        <w:t xml:space="preserve"> reflected</w:t>
      </w:r>
      <w:r w:rsidR="003C72AB">
        <w:t xml:space="preserve"> in the number of elevated carbon dioxide readings measured in these areas</w:t>
      </w:r>
      <w:r>
        <w:t xml:space="preserve"> (Table 1)</w:t>
      </w:r>
      <w:r w:rsidR="003C72AB">
        <w:t>.</w:t>
      </w:r>
      <w:r>
        <w:t xml:space="preserve"> </w:t>
      </w:r>
      <w:r w:rsidRPr="00800095">
        <w:t>Staff with univents not in service should be encouraged to use windows and open doors to supplement fresh air to the classrooms.</w:t>
      </w:r>
      <w:r w:rsidR="00687907" w:rsidRPr="00800095">
        <w:t xml:space="preserve"> Repairs should be made to any ventilation equipment found not to be functioning properly.</w:t>
      </w:r>
    </w:p>
    <w:p w:rsidR="0088610E" w:rsidRPr="0091789B" w:rsidRDefault="0088610E" w:rsidP="0091789B">
      <w:pPr>
        <w:pStyle w:val="BodyText1"/>
      </w:pPr>
      <w:r w:rsidRPr="0088610E">
        <w:t>In order to have proper ventilation with a mechanical supply and exhaust system, these systems must be balanced to provide an adequate amount of fresh air while removing stale air from a room. The date of the last balancing of these systems was not available at the time of the assessment. It is recommended that existing ventilation systems be re-balanced every five years to ensure adequate air systems function (SMACNA, 1994).</w:t>
      </w:r>
    </w:p>
    <w:p w:rsidR="007A4F64" w:rsidRPr="007A4F64" w:rsidRDefault="007A4F64" w:rsidP="00A646CB">
      <w:pPr>
        <w:spacing w:line="360" w:lineRule="auto"/>
        <w:ind w:firstLine="720"/>
      </w:pPr>
      <w:r w:rsidRPr="0082278C">
        <w:t>The relative humidity</w:t>
      </w:r>
      <w:r w:rsidR="00031BB4">
        <w:t xml:space="preserve"> readings </w:t>
      </w:r>
      <w:r w:rsidRPr="007A4F64">
        <w:t>were below the MDPH recommended comfort range the day of the assessment.</w:t>
      </w:r>
      <w:r w:rsidR="00D26E19">
        <w:t xml:space="preserve"> </w:t>
      </w:r>
      <w:r w:rsidRPr="007A4F64">
        <w:t>The MDPH recommends a comfort range of 40 to 60 percent for indoor air relative humidity.</w:t>
      </w:r>
      <w:r w:rsidR="00D26E19">
        <w:t xml:space="preserve"> </w:t>
      </w:r>
      <w:r w:rsidRPr="007A4F64">
        <w:t>Relative humidity in the building would be expected to drop during the winter months due to heating.</w:t>
      </w:r>
      <w:r w:rsidR="00D26E19">
        <w:t xml:space="preserve"> </w:t>
      </w:r>
      <w:r w:rsidRPr="007A4F64">
        <w:t>The sensation of dryness and irritation is common in a low relative humidity environment.</w:t>
      </w:r>
      <w:r w:rsidR="00D26E19">
        <w:t xml:space="preserve"> </w:t>
      </w:r>
      <w:r w:rsidRPr="007A4F64">
        <w:t>“Extremely low (below 20%) relative humidity may be associated with eye irritation [and]</w:t>
      </w:r>
      <w:r w:rsidR="00807795">
        <w:t xml:space="preserve"> </w:t>
      </w:r>
      <w:r w:rsidRPr="007A4F64">
        <w:t xml:space="preserve">may affect the mucous membranes of individuals with bronchial constriction, rhinitis, or cold and influenza related symptoms” </w:t>
      </w:r>
      <w:r w:rsidRPr="005E7D02">
        <w:t>(Arundel et al., 1986).</w:t>
      </w:r>
      <w:r w:rsidR="00D26E19">
        <w:t xml:space="preserve"> </w:t>
      </w:r>
      <w:r w:rsidRPr="00800095">
        <w:t>Low relative humidity is a common problem during the heating season in the northeast part of the United States.</w:t>
      </w:r>
    </w:p>
    <w:p w:rsidR="00DD7322" w:rsidRPr="00B75A42" w:rsidRDefault="00DD7322" w:rsidP="001674E3">
      <w:pPr>
        <w:pStyle w:val="Heading2"/>
      </w:pPr>
      <w:r w:rsidRPr="00B75A42">
        <w:t>Microbial/Moisture Concerns</w:t>
      </w:r>
    </w:p>
    <w:p w:rsidR="00DD7322" w:rsidRPr="00FC55D8" w:rsidRDefault="00AF63E3" w:rsidP="00DE059D">
      <w:pPr>
        <w:pStyle w:val="BodyText"/>
      </w:pPr>
      <w:r w:rsidRPr="00D5216D">
        <w:t>BEH</w:t>
      </w:r>
      <w:r w:rsidR="00225A79">
        <w:t>/IAQ</w:t>
      </w:r>
      <w:r w:rsidRPr="00D5216D">
        <w:t xml:space="preserve"> staff noted some areas of the CMS that were found to have water-damaged ceiling tiles</w:t>
      </w:r>
      <w:r w:rsidR="00866D76" w:rsidRPr="00D5216D">
        <w:t xml:space="preserve"> </w:t>
      </w:r>
      <w:r w:rsidR="00866D76" w:rsidRPr="00FC55D8">
        <w:t>(</w:t>
      </w:r>
      <w:r w:rsidR="00A22BD6" w:rsidRPr="00FC55D8">
        <w:t>Picture 7; Table 1</w:t>
      </w:r>
      <w:r w:rsidR="00866D76" w:rsidRPr="00FC55D8">
        <w:t>)</w:t>
      </w:r>
      <w:r w:rsidRPr="00FC55D8">
        <w:t xml:space="preserve">. </w:t>
      </w:r>
      <w:r w:rsidR="00866D76" w:rsidRPr="00FC55D8">
        <w:t>CMS facilities staff report</w:t>
      </w:r>
      <w:r w:rsidR="00C5612F" w:rsidRPr="00FC55D8">
        <w:t xml:space="preserve">ed that most of the water leaks in the building have </w:t>
      </w:r>
      <w:r w:rsidR="00866D76" w:rsidRPr="00FC55D8">
        <w:t xml:space="preserve">been repaired and that the staining is historic. </w:t>
      </w:r>
      <w:r w:rsidR="00DD7322" w:rsidRPr="00FC55D8">
        <w:t>The U</w:t>
      </w:r>
      <w:r w:rsidR="003C03E7" w:rsidRPr="00FC55D8">
        <w:t xml:space="preserve">nited </w:t>
      </w:r>
      <w:r w:rsidR="00DD7322" w:rsidRPr="00FC55D8">
        <w:t>S</w:t>
      </w:r>
      <w:r w:rsidR="003C03E7" w:rsidRPr="00FC55D8">
        <w:t>tates</w:t>
      </w:r>
      <w:r w:rsidR="00DD7322" w:rsidRPr="00FC55D8">
        <w:t xml:space="preserve"> E</w:t>
      </w:r>
      <w:r w:rsidR="003C03E7" w:rsidRPr="00FC55D8">
        <w:t xml:space="preserve">nvironmental </w:t>
      </w:r>
      <w:r w:rsidR="00DD7322" w:rsidRPr="00FC55D8">
        <w:t>P</w:t>
      </w:r>
      <w:r w:rsidR="003C03E7" w:rsidRPr="00FC55D8">
        <w:t xml:space="preserve">rotection </w:t>
      </w:r>
      <w:r w:rsidR="00DD7322" w:rsidRPr="00FC55D8">
        <w:t>A</w:t>
      </w:r>
      <w:r w:rsidR="003C03E7" w:rsidRPr="00FC55D8">
        <w:t>gency (US EPA)</w:t>
      </w:r>
      <w:r w:rsidR="00DD7322" w:rsidRPr="00FC55D8">
        <w:t xml:space="preserve"> and the American Conference of Governmental Industrial Hygienists (ACGIH) recommend that porous materials be dried with fans and heating within 24 to 48 hours of becoming wet (US EPA, 2008; ACGIH, 1989). If porous materials are not dried within this time frame</w:t>
      </w:r>
      <w:r w:rsidR="007F3519" w:rsidRPr="00FC55D8">
        <w:t xml:space="preserve"> they should be discarded and replaced.</w:t>
      </w:r>
    </w:p>
    <w:p w:rsidR="00ED437F" w:rsidRDefault="00ED437F" w:rsidP="00DE059D">
      <w:pPr>
        <w:pStyle w:val="BodyText"/>
      </w:pPr>
      <w:r w:rsidRPr="00FC55D8">
        <w:t>Some</w:t>
      </w:r>
      <w:r w:rsidR="00FA05FC" w:rsidRPr="00FC55D8">
        <w:t xml:space="preserve"> sinks were noted to have gaps</w:t>
      </w:r>
      <w:r w:rsidRPr="00FC55D8">
        <w:t xml:space="preserve"> between the sink </w:t>
      </w:r>
      <w:r w:rsidR="00FA05FC" w:rsidRPr="00FC55D8">
        <w:t xml:space="preserve">counter </w:t>
      </w:r>
      <w:r w:rsidRPr="00FC55D8">
        <w:t>and the backsplash</w:t>
      </w:r>
      <w:r w:rsidR="00A22BD6" w:rsidRPr="00FC55D8">
        <w:t xml:space="preserve"> (Picture 8)</w:t>
      </w:r>
      <w:r w:rsidRPr="00FC55D8">
        <w:t>.</w:t>
      </w:r>
      <w:r w:rsidR="00FA05FC" w:rsidRPr="00FC55D8">
        <w:t xml:space="preserve"> This condit</w:t>
      </w:r>
      <w:r w:rsidR="00FA05FC">
        <w:t>ion may lead to water damage to porous building materials or stored items.</w:t>
      </w:r>
    </w:p>
    <w:p w:rsidR="003A3157" w:rsidRPr="00FC55D8" w:rsidRDefault="003A3157" w:rsidP="003A3157">
      <w:pPr>
        <w:pStyle w:val="BodyText"/>
      </w:pPr>
      <w:r w:rsidRPr="000F4478">
        <w:t>Plan</w:t>
      </w:r>
      <w:r w:rsidRPr="00E723E3">
        <w:t>ts were</w:t>
      </w:r>
      <w:r w:rsidR="0071138F">
        <w:t xml:space="preserve"> observed in </w:t>
      </w:r>
      <w:r w:rsidR="00C676B5">
        <w:t xml:space="preserve">several </w:t>
      </w:r>
      <w:r w:rsidR="00C676B5" w:rsidRPr="00FC55D8">
        <w:t>areas</w:t>
      </w:r>
      <w:r w:rsidR="00A22BD6" w:rsidRPr="00FC55D8">
        <w:t xml:space="preserve"> (Picture </w:t>
      </w:r>
      <w:r w:rsidR="00ED0D2B" w:rsidRPr="00FC55D8">
        <w:t>9</w:t>
      </w:r>
      <w:r w:rsidR="00A22BD6" w:rsidRPr="00FC55D8">
        <w:t>)</w:t>
      </w:r>
      <w:r w:rsidRPr="00FC55D8">
        <w:t xml:space="preserve">. Plants can be a source of pollen and mold, which are respiratory irritants to some individuals. Plants should be properly maintained </w:t>
      </w:r>
      <w:r w:rsidRPr="00FC55D8">
        <w:lastRenderedPageBreak/>
        <w:t>and equipped with drip pans to prevent water damage to porous materials. Plants should also be located away from air diffusers to prevent the aerosolization of dirt, pollen, and mold.</w:t>
      </w:r>
    </w:p>
    <w:p w:rsidR="00C676B5" w:rsidRDefault="00C676B5" w:rsidP="00C676B5">
      <w:pPr>
        <w:pStyle w:val="BodyText"/>
      </w:pPr>
      <w:r w:rsidRPr="00FC55D8">
        <w:t xml:space="preserve">Refrigerators and water coolers/fountains were noted to be placed over carpeting (Picture </w:t>
      </w:r>
      <w:r w:rsidR="00ED0D2B" w:rsidRPr="00FC55D8">
        <w:t>10</w:t>
      </w:r>
      <w:r w:rsidRPr="00FC55D8">
        <w:t>). Chronic leaks or spills from these items can cause carpet degradation and microbial</w:t>
      </w:r>
      <w:r w:rsidRPr="00E723E3">
        <w:t xml:space="preserve"> colonization.</w:t>
      </w:r>
    </w:p>
    <w:p w:rsidR="00866D76" w:rsidRDefault="00C676B5" w:rsidP="00866D76">
      <w:pPr>
        <w:pStyle w:val="BodyText"/>
        <w:rPr>
          <w:iCs/>
        </w:rPr>
      </w:pPr>
      <w:r w:rsidRPr="00800095">
        <w:t xml:space="preserve">Aquariums and </w:t>
      </w:r>
      <w:r w:rsidR="00866D76" w:rsidRPr="00800095">
        <w:rPr>
          <w:iCs/>
        </w:rPr>
        <w:t xml:space="preserve">terrariums were observed in a few classrooms (Table 1). These need to be kept clean so that stagnant water and organic matter (e.g., soil, vegetation) </w:t>
      </w:r>
      <w:r w:rsidR="004A304F" w:rsidRPr="00800095">
        <w:rPr>
          <w:iCs/>
        </w:rPr>
        <w:t>do not become a source of odors or microbial growth.</w:t>
      </w:r>
    </w:p>
    <w:p w:rsidR="00DD7322" w:rsidRPr="00C5612F" w:rsidRDefault="00DD7322" w:rsidP="00225A79">
      <w:pPr>
        <w:pStyle w:val="Heading2"/>
      </w:pPr>
      <w:r w:rsidRPr="00C5612F">
        <w:t>Other IAQ Evaluations</w:t>
      </w:r>
    </w:p>
    <w:p w:rsidR="00044397" w:rsidRDefault="00044397" w:rsidP="00462B98">
      <w:pPr>
        <w:spacing w:line="360" w:lineRule="auto"/>
        <w:ind w:firstLine="720"/>
      </w:pPr>
      <w:r w:rsidRPr="0071138F">
        <w:t>Some univents were found to have items stored on top of or in front of the units</w:t>
      </w:r>
      <w:r w:rsidR="00FC55D8">
        <w:t xml:space="preserve"> (Picture 11)</w:t>
      </w:r>
      <w:r w:rsidRPr="0071138F">
        <w:t xml:space="preserve">. This interferes with the proper functioning of the ventilation. Also, some supply/return vents were noted to have an accumulation of </w:t>
      </w:r>
      <w:r w:rsidRPr="00FC55D8">
        <w:t>debris</w:t>
      </w:r>
      <w:r w:rsidR="00ED0D2B" w:rsidRPr="00FC55D8">
        <w:t xml:space="preserve"> </w:t>
      </w:r>
      <w:r w:rsidR="00FC55D8">
        <w:t xml:space="preserve">(Picture </w:t>
      </w:r>
      <w:r w:rsidR="00ED0D2B" w:rsidRPr="00FC55D8">
        <w:t>12)</w:t>
      </w:r>
      <w:r w:rsidRPr="00FC55D8">
        <w:t>. These</w:t>
      </w:r>
      <w:r w:rsidRPr="00755782">
        <w:t xml:space="preserve"> vents should be cleaned regularly to avoid aerosolization of particulate matter.</w:t>
      </w:r>
    </w:p>
    <w:p w:rsidR="00462B98" w:rsidRDefault="00462B98" w:rsidP="00462B98">
      <w:pPr>
        <w:spacing w:line="360" w:lineRule="auto"/>
        <w:ind w:firstLine="720"/>
      </w:pPr>
      <w:r w:rsidRPr="00462B98">
        <w:t xml:space="preserve">The Institute of Inspection, Cleaning, and Restoration </w:t>
      </w:r>
      <w:r w:rsidRPr="00800095">
        <w:t>Certification (IICRC) recommends that carpeting be cleaned annually (or semi-annually in soiled high traffic areas</w:t>
      </w:r>
      <w:r w:rsidRPr="005E7D02">
        <w:t>) (IICRC, 2012).</w:t>
      </w:r>
      <w:r w:rsidRPr="00800095">
        <w:t xml:space="preserve"> Regular vacuuming with a high efficiency particulate air (HEPA) filtered vacuum in combination with an annual cleaning will help to reduce accumulation and potential aerosolization of materials from carpeting.</w:t>
      </w:r>
    </w:p>
    <w:p w:rsidR="006F5403" w:rsidRPr="00F73291" w:rsidRDefault="006F5403" w:rsidP="006F5403">
      <w:pPr>
        <w:pStyle w:val="BodyText"/>
      </w:pPr>
      <w:r w:rsidRPr="00567ABC">
        <w:t>Exposure to low levels of total volatile organic compounds (TVOCs) may produce eye, nose, throat, and/or respiratory irritation in some sensitive individuals. To determine if VOCs were present, BEH/IAQ staff examined rooms for products containing VOCs. BEH/IAQ staff noted hand sanitizers, cleaners, air deodorizers, and dry erase materials in use within the building (</w:t>
      </w:r>
      <w:r w:rsidR="004A7511" w:rsidRPr="00F73291">
        <w:t>Picture 13</w:t>
      </w:r>
      <w:r w:rsidRPr="00F73291">
        <w:t>, Table 1). All of these products have the potential to be irritants to the eyes, nose, throat, and respiratory system of sensitive individuals.</w:t>
      </w:r>
    </w:p>
    <w:p w:rsidR="0088610E" w:rsidRPr="0088610E" w:rsidRDefault="0088610E" w:rsidP="0088610E">
      <w:pPr>
        <w:spacing w:line="360" w:lineRule="auto"/>
        <w:ind w:firstLine="720"/>
        <w:rPr>
          <w:iCs/>
        </w:rPr>
      </w:pPr>
      <w:r w:rsidRPr="00F73291">
        <w:rPr>
          <w:iCs/>
        </w:rPr>
        <w:t xml:space="preserve">Tennis balls had been sliced open and placed on chair footings to reduce noise (Picture </w:t>
      </w:r>
      <w:r w:rsidR="004A7511" w:rsidRPr="00F73291">
        <w:rPr>
          <w:iCs/>
        </w:rPr>
        <w:t>14</w:t>
      </w:r>
      <w:r w:rsidRPr="00F73291">
        <w:rPr>
          <w:iCs/>
        </w:rPr>
        <w:t>). Tennis balls are made of a number of materials that are a source of respiratory irritants.</w:t>
      </w:r>
      <w:r w:rsidRPr="0088610E">
        <w:rPr>
          <w:iCs/>
        </w:rPr>
        <w:t xml:space="preserve"> Constant wearing of tennis balls can produce fibers and lead to off-gassing of VOCs. Tennis balls are made with a natural rubber latex bladder, which becomes abraded when used as a chair leg pad. Use of tennis balls in this manner may introduce latex dust into the school environment. Some individuals are highly allergic to latex (e.g., spina bifida patients) </w:t>
      </w:r>
      <w:r w:rsidRPr="00755782">
        <w:rPr>
          <w:iCs/>
        </w:rPr>
        <w:t xml:space="preserve">(SBAA, 2001). It is </w:t>
      </w:r>
      <w:r w:rsidRPr="00755782">
        <w:rPr>
          <w:iCs/>
        </w:rPr>
        <w:lastRenderedPageBreak/>
        <w:t>recommended that the use of materials containing latex be limited in buildings to reduce the likelihood of symptoms in sensitive individuals (NIOSH, 1997; NIOSH, 1998).</w:t>
      </w:r>
    </w:p>
    <w:p w:rsidR="00ED2097" w:rsidRDefault="00ED2097" w:rsidP="00ED2097">
      <w:pPr>
        <w:pStyle w:val="BodyText"/>
      </w:pPr>
      <w:r w:rsidRPr="00800095">
        <w:t xml:space="preserve">Items were observed </w:t>
      </w:r>
      <w:r w:rsidRPr="00105BD1">
        <w:t>on a number of flat surfaces, such as windowsills, tabletops, counters, bookcases, and desks</w:t>
      </w:r>
      <w:r w:rsidR="001100D7" w:rsidRPr="00105BD1">
        <w:t xml:space="preserve"> (Picture 15)</w:t>
      </w:r>
      <w:r w:rsidRPr="00105BD1">
        <w:t>.</w:t>
      </w:r>
      <w:r w:rsidRPr="00800095">
        <w:t xml:space="preserve"> The large number of items stored in offices provides a source for dusts to accumulate and make it difficult for custodial staff to clean. Items should be relocated and/or be cleaned periodically to avoid excessive dust build up.</w:t>
      </w:r>
    </w:p>
    <w:p w:rsidR="004D05AC" w:rsidRPr="00105BD1" w:rsidRDefault="00DF2A15" w:rsidP="00104481">
      <w:pPr>
        <w:pStyle w:val="Heading1"/>
      </w:pPr>
      <w:r w:rsidRPr="00105BD1">
        <w:t>C</w:t>
      </w:r>
      <w:r w:rsidR="004D05AC" w:rsidRPr="00105BD1">
        <w:t>onclusions/Recommendations</w:t>
      </w:r>
    </w:p>
    <w:p w:rsidR="007B5977" w:rsidRPr="00105BD1" w:rsidRDefault="00F87A1A" w:rsidP="00E102B0">
      <w:pPr>
        <w:pStyle w:val="BodyText"/>
      </w:pPr>
      <w:r w:rsidRPr="00105BD1">
        <w:t xml:space="preserve">Based on observations at the time of assessment, </w:t>
      </w:r>
      <w:r w:rsidR="00590617" w:rsidRPr="00105BD1">
        <w:t>the following is recommended:</w:t>
      </w:r>
    </w:p>
    <w:p w:rsidR="00B03850" w:rsidRPr="00105BD1" w:rsidRDefault="005E4AE5" w:rsidP="0086075B">
      <w:pPr>
        <w:numPr>
          <w:ilvl w:val="0"/>
          <w:numId w:val="28"/>
        </w:numPr>
        <w:spacing w:line="360" w:lineRule="auto"/>
      </w:pPr>
      <w:r w:rsidRPr="00105BD1">
        <w:t xml:space="preserve">Operate supply and exhaust ventilation continuously in all areas during occupied periods. Ensure that all thermostats for AHUs and </w:t>
      </w:r>
      <w:r w:rsidR="009F604D" w:rsidRPr="00105BD1">
        <w:t xml:space="preserve">control </w:t>
      </w:r>
      <w:r w:rsidRPr="00105BD1">
        <w:t xml:space="preserve">settings for unit ventilators allow fans to bring in fresh air continuously </w:t>
      </w:r>
      <w:r w:rsidR="009F604D" w:rsidRPr="00105BD1">
        <w:t>not on “</w:t>
      </w:r>
      <w:r w:rsidR="00CA10FC" w:rsidRPr="00105BD1">
        <w:t xml:space="preserve">auto” setting which typically </w:t>
      </w:r>
      <w:r w:rsidR="009F604D" w:rsidRPr="00105BD1">
        <w:t xml:space="preserve">turns fans on </w:t>
      </w:r>
      <w:r w:rsidR="00D76585" w:rsidRPr="00105BD1">
        <w:t>only when the units call</w:t>
      </w:r>
      <w:r w:rsidR="009F604D" w:rsidRPr="00105BD1">
        <w:t xml:space="preserve"> for heat</w:t>
      </w:r>
      <w:r w:rsidR="00D76585" w:rsidRPr="00105BD1">
        <w:t>/cooling</w:t>
      </w:r>
      <w:r w:rsidRPr="00105BD1">
        <w:t>.</w:t>
      </w:r>
    </w:p>
    <w:p w:rsidR="005E4AE5" w:rsidRPr="00105BD1" w:rsidRDefault="005E4AE5" w:rsidP="0086075B">
      <w:pPr>
        <w:numPr>
          <w:ilvl w:val="0"/>
          <w:numId w:val="28"/>
        </w:numPr>
        <w:spacing w:line="360" w:lineRule="auto"/>
      </w:pPr>
      <w:r w:rsidRPr="00105BD1">
        <w:t xml:space="preserve">Ensure all HVAC equipment is </w:t>
      </w:r>
      <w:r w:rsidR="00A34C98" w:rsidRPr="00105BD1">
        <w:t>repaired and maintained properly</w:t>
      </w:r>
      <w:r w:rsidRPr="00105BD1">
        <w:t>.</w:t>
      </w:r>
      <w:r w:rsidR="00D10C38" w:rsidRPr="00105BD1">
        <w:t xml:space="preserve"> Use open windows/doors to supplement fresh air exchange in rooms with non-functioning univents until repairs are made.</w:t>
      </w:r>
    </w:p>
    <w:p w:rsidR="005E4AE5" w:rsidRPr="00105BD1" w:rsidRDefault="005E4AE5" w:rsidP="0086075B">
      <w:pPr>
        <w:pStyle w:val="BodyText"/>
        <w:numPr>
          <w:ilvl w:val="0"/>
          <w:numId w:val="28"/>
        </w:numPr>
      </w:pPr>
      <w:r w:rsidRPr="00105BD1">
        <w:t>Inspect fresh a</w:t>
      </w:r>
      <w:r w:rsidR="000A00CF" w:rsidRPr="00105BD1">
        <w:t>ir intake louver</w:t>
      </w:r>
      <w:r w:rsidRPr="00105BD1">
        <w:t>s for AHUs and intake openings/economizer settings for unit ventilators to ensure an adequate</w:t>
      </w:r>
      <w:r w:rsidR="00551E38" w:rsidRPr="00105BD1">
        <w:t xml:space="preserve"> volume of fresh air may enter</w:t>
      </w:r>
      <w:r w:rsidRPr="00105BD1">
        <w:t xml:space="preserve"> occupied areas.</w:t>
      </w:r>
    </w:p>
    <w:p w:rsidR="005E4AE5" w:rsidRPr="00105BD1" w:rsidRDefault="000E1AFD" w:rsidP="0086075B">
      <w:pPr>
        <w:pStyle w:val="BodyText"/>
        <w:numPr>
          <w:ilvl w:val="0"/>
          <w:numId w:val="28"/>
        </w:numPr>
      </w:pPr>
      <w:r w:rsidRPr="00105BD1">
        <w:t>Remove and discard water-damaged ceiling tiles or other porous items that were not dried properly within 24-48 hours of becoming wet.</w:t>
      </w:r>
    </w:p>
    <w:p w:rsidR="000A00CF" w:rsidRPr="00105BD1" w:rsidRDefault="000A00CF" w:rsidP="0086075B">
      <w:pPr>
        <w:pStyle w:val="BodyText"/>
        <w:numPr>
          <w:ilvl w:val="0"/>
          <w:numId w:val="28"/>
        </w:numPr>
      </w:pPr>
      <w:r w:rsidRPr="00105BD1">
        <w:t>Regularly clean/vacuum univent cabinets and supply/return vents to avoid aerosolizing accumulated particulate matter. Continue to change filters quarterly as reported.</w:t>
      </w:r>
    </w:p>
    <w:p w:rsidR="00CF2A6B" w:rsidRPr="00105BD1" w:rsidRDefault="0080337B" w:rsidP="0086075B">
      <w:pPr>
        <w:pStyle w:val="BodyText"/>
        <w:numPr>
          <w:ilvl w:val="0"/>
          <w:numId w:val="28"/>
        </w:numPr>
      </w:pPr>
      <w:r w:rsidRPr="00105BD1">
        <w:t>Consider placing waterproof mats under refrigerators</w:t>
      </w:r>
      <w:r w:rsidR="00A34C98" w:rsidRPr="00105BD1">
        <w:t xml:space="preserve"> and water dispensers</w:t>
      </w:r>
      <w:r w:rsidRPr="00105BD1">
        <w:t xml:space="preserve"> located on carpeting to avoid water damage and possible microbial colonization.</w:t>
      </w:r>
    </w:p>
    <w:p w:rsidR="008C752C" w:rsidRPr="00105BD1" w:rsidRDefault="008C752C" w:rsidP="0086075B">
      <w:pPr>
        <w:pStyle w:val="BodyText"/>
        <w:numPr>
          <w:ilvl w:val="0"/>
          <w:numId w:val="28"/>
        </w:numPr>
      </w:pPr>
      <w:r w:rsidRPr="00105BD1">
        <w:t>Ensure that the gaps between sink counters and backsplashes are sealed with caulking to avoid water damage to porous building materials or stored items.</w:t>
      </w:r>
    </w:p>
    <w:p w:rsidR="0088610E" w:rsidRPr="00105BD1" w:rsidRDefault="0088610E" w:rsidP="0086075B">
      <w:pPr>
        <w:numPr>
          <w:ilvl w:val="0"/>
          <w:numId w:val="28"/>
        </w:numPr>
        <w:spacing w:line="360" w:lineRule="auto"/>
      </w:pPr>
      <w:r w:rsidRPr="00105BD1">
        <w:t>Replace tennis balls on chair footings with latex-free glides.</w:t>
      </w:r>
    </w:p>
    <w:p w:rsidR="0086075B" w:rsidRPr="00105BD1" w:rsidRDefault="0086075B" w:rsidP="0086075B">
      <w:pPr>
        <w:pStyle w:val="BodyText"/>
        <w:numPr>
          <w:ilvl w:val="0"/>
          <w:numId w:val="28"/>
        </w:numPr>
      </w:pPr>
      <w:r w:rsidRPr="00105BD1">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w:t>
      </w:r>
      <w:r w:rsidRPr="00105BD1">
        <w:lastRenderedPageBreak/>
        <w:t>(HEPA) filter equipped vacuum cleaner in conjunction with wet wiping of all surfaces is recommended. Avoid the use of feather dusters. Drinking water during the day can help ease some symptoms associated with a dry environment (throat and sinus irritations).</w:t>
      </w:r>
    </w:p>
    <w:p w:rsidR="00CF2A6B" w:rsidRPr="00105BD1" w:rsidRDefault="00E03557" w:rsidP="0086075B">
      <w:pPr>
        <w:pStyle w:val="BodyText"/>
        <w:numPr>
          <w:ilvl w:val="0"/>
          <w:numId w:val="28"/>
        </w:numPr>
      </w:pPr>
      <w:r w:rsidRPr="00105BD1">
        <w:t>Regularly vacuum carpeting with a HEPA-filtered vacuum cl</w:t>
      </w:r>
      <w:r w:rsidR="00A34C98" w:rsidRPr="00105BD1">
        <w:t xml:space="preserve">eaner and clean carpet </w:t>
      </w:r>
      <w:r w:rsidRPr="00105BD1">
        <w:t>annually as recommended by the IICRC.</w:t>
      </w:r>
    </w:p>
    <w:p w:rsidR="005E7D02" w:rsidRPr="00105BD1" w:rsidRDefault="005E7D02" w:rsidP="0086075B">
      <w:pPr>
        <w:numPr>
          <w:ilvl w:val="0"/>
          <w:numId w:val="28"/>
        </w:numPr>
        <w:spacing w:line="360" w:lineRule="auto"/>
      </w:pPr>
      <w:r w:rsidRPr="00105BD1">
        <w:t>Eliminate/reduce the use of hand sanitizers, fragrances, harsh or scented cleaning products and dry erase materials in the school since all of these products have the potential to be irritants to the eyes, nose, throat, and respiratory system of sensitive individuals.</w:t>
      </w:r>
    </w:p>
    <w:p w:rsidR="00BC2E69" w:rsidRPr="00105BD1" w:rsidRDefault="00AB664E" w:rsidP="0086075B">
      <w:pPr>
        <w:pStyle w:val="BodyText"/>
        <w:numPr>
          <w:ilvl w:val="0"/>
          <w:numId w:val="28"/>
        </w:numPr>
      </w:pPr>
      <w:r w:rsidRPr="00105BD1">
        <w:t xml:space="preserve">Keep aquariums and terrariums properly maintained to avoid them </w:t>
      </w:r>
      <w:r w:rsidR="00D54DBB" w:rsidRPr="00105BD1">
        <w:t xml:space="preserve">from </w:t>
      </w:r>
      <w:r w:rsidRPr="00105BD1">
        <w:t>serving as sources of odors and microbial growth.</w:t>
      </w:r>
    </w:p>
    <w:p w:rsidR="0080337B" w:rsidRPr="00105BD1" w:rsidRDefault="0080337B" w:rsidP="0086075B">
      <w:pPr>
        <w:pStyle w:val="BodyText"/>
        <w:numPr>
          <w:ilvl w:val="0"/>
          <w:numId w:val="28"/>
        </w:numPr>
      </w:pPr>
      <w:r w:rsidRPr="00105BD1">
        <w:t>Plants should be properly maintained and equipped with drip pans to prevent water damage to porous materials. Plants should also be located away from air diffusers to prevent the aerosolization of dirt, pollen, and mold.</w:t>
      </w:r>
    </w:p>
    <w:p w:rsidR="00BF61D5" w:rsidRPr="00105BD1" w:rsidRDefault="00BF61D5" w:rsidP="0086075B">
      <w:pPr>
        <w:pStyle w:val="BodyText"/>
        <w:numPr>
          <w:ilvl w:val="0"/>
          <w:numId w:val="28"/>
        </w:numPr>
      </w:pPr>
      <w:r w:rsidRPr="00105BD1">
        <w:t>A</w:t>
      </w:r>
      <w:r w:rsidR="00D54DBB" w:rsidRPr="00105BD1">
        <w:t xml:space="preserve">void the accumulation of many </w:t>
      </w:r>
      <w:r w:rsidRPr="00105BD1">
        <w:t>items on flat surfaces. These items should be relocated and/or be cleaned periodically to avoid excessive dust build up.</w:t>
      </w:r>
    </w:p>
    <w:p w:rsidR="00C33C65" w:rsidRPr="00105BD1" w:rsidRDefault="00C33C65" w:rsidP="0086075B">
      <w:pPr>
        <w:numPr>
          <w:ilvl w:val="0"/>
          <w:numId w:val="28"/>
        </w:numPr>
        <w:spacing w:line="360" w:lineRule="auto"/>
      </w:pPr>
      <w:r w:rsidRPr="00105BD1">
        <w:t>Consider adopting a balancing schedule of every 5 years for all mechanical ventilation systems, as recommended by ventilation industrial standards (SMACNA, 1994).</w:t>
      </w:r>
    </w:p>
    <w:p w:rsidR="00A009E4" w:rsidRPr="00A009E4" w:rsidRDefault="00A009E4" w:rsidP="0086075B">
      <w:pPr>
        <w:pStyle w:val="BodyText"/>
        <w:numPr>
          <w:ilvl w:val="0"/>
          <w:numId w:val="28"/>
        </w:numPr>
      </w:pPr>
      <w:r w:rsidRPr="00105BD1">
        <w:t>Refer to resource manual and other related IAQ documents located on the MDPH’s website for fu</w:t>
      </w:r>
      <w:r>
        <w:t xml:space="preserve">rther building-wide evaluations and advice on maintaining public buildings. These documents are available at: </w:t>
      </w:r>
      <w:hyperlink r:id="rId10" w:tooltip="Indooe Air Quality Program" w:history="1">
        <w:r w:rsidRPr="00B7439C">
          <w:rPr>
            <w:rStyle w:val="Hyperlink"/>
          </w:rPr>
          <w:t>http://m</w:t>
        </w:r>
        <w:r w:rsidRPr="00B7439C">
          <w:rPr>
            <w:rStyle w:val="Hyperlink"/>
          </w:rPr>
          <w:t>a</w:t>
        </w:r>
        <w:r w:rsidRPr="00B7439C">
          <w:rPr>
            <w:rStyle w:val="Hyperlink"/>
          </w:rPr>
          <w:t>ss.gov/dph/iaq</w:t>
        </w:r>
      </w:hyperlink>
      <w:r>
        <w:t>.</w:t>
      </w:r>
    </w:p>
    <w:p w:rsidR="004D05AC" w:rsidRPr="00A009E4" w:rsidRDefault="005942C5" w:rsidP="00A009E4">
      <w:pPr>
        <w:pStyle w:val="Heading1"/>
      </w:pPr>
      <w:r w:rsidRPr="00A009E4">
        <w:br w:type="page"/>
      </w:r>
      <w:r w:rsidR="004A28CB" w:rsidRPr="00A009E4">
        <w:lastRenderedPageBreak/>
        <w:t>R</w:t>
      </w:r>
      <w:r w:rsidR="004D05AC" w:rsidRPr="00A009E4">
        <w:t>eferences</w:t>
      </w:r>
    </w:p>
    <w:p w:rsidR="00A009E4" w:rsidRPr="004C08CB" w:rsidRDefault="00A009E4" w:rsidP="00A009E4">
      <w:pPr>
        <w:pStyle w:val="BodyText2"/>
      </w:pPr>
      <w:proofErr w:type="gramStart"/>
      <w:r w:rsidRPr="004C08CB">
        <w:t>ACGIH.</w:t>
      </w:r>
      <w:proofErr w:type="gramEnd"/>
      <w:r w:rsidRPr="004C08CB">
        <w:t xml:space="preserve"> 1989. Guidelines for the Assessment of Bioaerosols in the Indoor Environment. </w:t>
      </w:r>
      <w:proofErr w:type="gramStart"/>
      <w:r w:rsidRPr="004C08CB">
        <w:t>American Conference of Governmental Industrial Hygienists, Cincinnati, OH.</w:t>
      </w:r>
      <w:proofErr w:type="gramEnd"/>
    </w:p>
    <w:p w:rsidR="002474D3" w:rsidRPr="004C08CB" w:rsidRDefault="002474D3" w:rsidP="005A752D">
      <w:pPr>
        <w:pStyle w:val="References"/>
      </w:pPr>
      <w:proofErr w:type="gramStart"/>
      <w:r w:rsidRPr="004C08CB">
        <w:t>Arundel et al.</w:t>
      </w:r>
      <w:r w:rsidR="00D26E19" w:rsidRPr="004C08CB">
        <w:t xml:space="preserve"> </w:t>
      </w:r>
      <w:r w:rsidRPr="004C08CB">
        <w:t>1986.</w:t>
      </w:r>
      <w:proofErr w:type="gramEnd"/>
      <w:r w:rsidR="00D26E19" w:rsidRPr="004C08CB">
        <w:t xml:space="preserve"> </w:t>
      </w:r>
      <w:proofErr w:type="gramStart"/>
      <w:r w:rsidR="004C08CB" w:rsidRPr="004C08CB">
        <w:t>Indirect H</w:t>
      </w:r>
      <w:r w:rsidRPr="004C08CB">
        <w:t>ealth Effects of Relative Humidity on Indoor Environments.</w:t>
      </w:r>
      <w:proofErr w:type="gramEnd"/>
      <w:r w:rsidR="00D26E19" w:rsidRPr="004C08CB">
        <w:t xml:space="preserve"> </w:t>
      </w:r>
      <w:proofErr w:type="gramStart"/>
      <w:r w:rsidRPr="004C08CB">
        <w:t>Env.</w:t>
      </w:r>
      <w:proofErr w:type="gramEnd"/>
      <w:r w:rsidRPr="004C08CB">
        <w:t xml:space="preserve"> Health Perspectives 65:351-361.</w:t>
      </w:r>
    </w:p>
    <w:p w:rsidR="00C35920" w:rsidRPr="00C35920" w:rsidRDefault="00C35920" w:rsidP="00C35920">
      <w:pPr>
        <w:spacing w:after="240"/>
      </w:pPr>
      <w:proofErr w:type="gramStart"/>
      <w:r w:rsidRPr="00C35920">
        <w:t>IICRC.</w:t>
      </w:r>
      <w:proofErr w:type="gramEnd"/>
      <w:r w:rsidRPr="00C35920">
        <w:t xml:space="preserve"> 2012. Carpet Cleaning FAQ 4 Institute of Inspection, Cleaning and Restoration Certification. </w:t>
      </w:r>
      <w:proofErr w:type="gramStart"/>
      <w:r w:rsidRPr="00C35920">
        <w:t>Institute of Inspection Cleaning and Restoration, Vancouver, WA.</w:t>
      </w:r>
      <w:proofErr w:type="gramEnd"/>
    </w:p>
    <w:p w:rsidR="008A4F35" w:rsidRDefault="008A4F35" w:rsidP="005A752D">
      <w:pPr>
        <w:pStyle w:val="References"/>
      </w:pPr>
      <w:proofErr w:type="gramStart"/>
      <w:r w:rsidRPr="004C08CB">
        <w:t>MDPH.</w:t>
      </w:r>
      <w:proofErr w:type="gramEnd"/>
      <w:r w:rsidR="007D2C35" w:rsidRPr="004C08CB">
        <w:t xml:space="preserve"> </w:t>
      </w:r>
      <w:proofErr w:type="gramStart"/>
      <w:r w:rsidRPr="004C08CB">
        <w:t>2015.</w:t>
      </w:r>
      <w:r w:rsidR="007D2C35" w:rsidRPr="004C08CB">
        <w:t xml:space="preserve"> </w:t>
      </w:r>
      <w:r w:rsidR="003D084D" w:rsidRPr="004C08CB">
        <w:t>Massachusetts Department of Public Health.</w:t>
      </w:r>
      <w:proofErr w:type="gramEnd"/>
      <w:r w:rsidR="007D2C35" w:rsidRPr="004C08CB">
        <w:t xml:space="preserve"> </w:t>
      </w:r>
      <w:r w:rsidRPr="004C08CB">
        <w:t>Indoor Air Quality Manual: Chapters I-III.</w:t>
      </w:r>
      <w:r w:rsidR="007D2C35" w:rsidRPr="004C08CB">
        <w:t xml:space="preserve"> </w:t>
      </w:r>
      <w:r w:rsidRPr="004C08CB">
        <w:t xml:space="preserve">Available at: </w:t>
      </w:r>
      <w:hyperlink r:id="rId11" w:history="1">
        <w:r w:rsidRPr="004C08CB">
          <w:rPr>
            <w:rStyle w:val="Hyperlink"/>
            <w:color w:val="auto"/>
          </w:rPr>
          <w:t>http://www.m</w:t>
        </w:r>
        <w:r w:rsidRPr="004C08CB">
          <w:rPr>
            <w:rStyle w:val="Hyperlink"/>
            <w:color w:val="auto"/>
          </w:rPr>
          <w:t>a</w:t>
        </w:r>
        <w:r w:rsidRPr="004C08CB">
          <w:rPr>
            <w:rStyle w:val="Hyperlink"/>
            <w:color w:val="auto"/>
          </w:rPr>
          <w:t>ss.gov/</w:t>
        </w:r>
        <w:r w:rsidRPr="004C08CB">
          <w:rPr>
            <w:rStyle w:val="Hyperlink"/>
            <w:color w:val="auto"/>
          </w:rPr>
          <w:t>e</w:t>
        </w:r>
        <w:r w:rsidRPr="004C08CB">
          <w:rPr>
            <w:rStyle w:val="Hyperlink"/>
            <w:color w:val="auto"/>
          </w:rPr>
          <w:t>ohhs/gov/departments/dph/pr</w:t>
        </w:r>
        <w:r w:rsidRPr="004C08CB">
          <w:rPr>
            <w:rStyle w:val="Hyperlink"/>
            <w:color w:val="auto"/>
          </w:rPr>
          <w:t>o</w:t>
        </w:r>
        <w:r w:rsidRPr="004C08CB">
          <w:rPr>
            <w:rStyle w:val="Hyperlink"/>
            <w:color w:val="auto"/>
          </w:rPr>
          <w:t>grams/environmental-health/exposure-topics/iaq/i</w:t>
        </w:r>
        <w:r w:rsidRPr="004C08CB">
          <w:rPr>
            <w:rStyle w:val="Hyperlink"/>
            <w:color w:val="auto"/>
          </w:rPr>
          <w:t>a</w:t>
        </w:r>
        <w:r w:rsidRPr="004C08CB">
          <w:rPr>
            <w:rStyle w:val="Hyperlink"/>
            <w:color w:val="auto"/>
          </w:rPr>
          <w:t>q-man</w:t>
        </w:r>
        <w:r w:rsidRPr="004C08CB">
          <w:rPr>
            <w:rStyle w:val="Hyperlink"/>
            <w:color w:val="auto"/>
          </w:rPr>
          <w:t>u</w:t>
        </w:r>
        <w:r w:rsidRPr="004C08CB">
          <w:rPr>
            <w:rStyle w:val="Hyperlink"/>
            <w:color w:val="auto"/>
          </w:rPr>
          <w:t>al/</w:t>
        </w:r>
      </w:hyperlink>
      <w:r w:rsidR="001111F2" w:rsidRPr="004C08CB">
        <w:t>.</w:t>
      </w:r>
    </w:p>
    <w:p w:rsidR="0088610E" w:rsidRDefault="0031095A" w:rsidP="0088610E">
      <w:pPr>
        <w:pStyle w:val="References"/>
      </w:pPr>
      <w:proofErr w:type="gramStart"/>
      <w:r>
        <w:t>NIOSH.</w:t>
      </w:r>
      <w:proofErr w:type="gramEnd"/>
      <w:r>
        <w:t xml:space="preserve"> 1997. </w:t>
      </w:r>
      <w:r w:rsidR="0088610E">
        <w:t xml:space="preserve">National Institute for Occupational Safety and Health. Alert Preventing Allergic Reactions to Natural Rubber latex in the Workplace. </w:t>
      </w:r>
      <w:proofErr w:type="gramStart"/>
      <w:r w:rsidR="0088610E">
        <w:t>National Institute for Occupational Safety and Health, Atlanta, GA.</w:t>
      </w:r>
      <w:proofErr w:type="gramEnd"/>
    </w:p>
    <w:p w:rsidR="0088610E" w:rsidRDefault="0031095A" w:rsidP="0088610E">
      <w:pPr>
        <w:pStyle w:val="References"/>
      </w:pPr>
      <w:proofErr w:type="gramStart"/>
      <w:r>
        <w:t>NIOSH.</w:t>
      </w:r>
      <w:proofErr w:type="gramEnd"/>
      <w:r>
        <w:t xml:space="preserve"> 1998. </w:t>
      </w:r>
      <w:r w:rsidR="0088610E">
        <w:t xml:space="preserve">National Institute for Occupational Safety and Health. </w:t>
      </w:r>
      <w:proofErr w:type="gramStart"/>
      <w:r w:rsidR="0088610E">
        <w:t>Latex Allergy A Prevention.</w:t>
      </w:r>
      <w:proofErr w:type="gramEnd"/>
      <w:r w:rsidR="0088610E">
        <w:t xml:space="preserve"> </w:t>
      </w:r>
      <w:proofErr w:type="gramStart"/>
      <w:r w:rsidR="0088610E">
        <w:t>National Institute for Occupational Safety and Health, Atlanta, GA.</w:t>
      </w:r>
      <w:proofErr w:type="gramEnd"/>
    </w:p>
    <w:p w:rsidR="0088610E" w:rsidRDefault="0088610E" w:rsidP="0088610E">
      <w:pPr>
        <w:pStyle w:val="References"/>
      </w:pPr>
      <w:proofErr w:type="gramStart"/>
      <w:r w:rsidRPr="0088610E">
        <w:t>SBAA.</w:t>
      </w:r>
      <w:proofErr w:type="gramEnd"/>
      <w:r w:rsidRPr="0088610E">
        <w:t xml:space="preserve"> 2001. Latex In the Home And Community Updated Spring 2001. </w:t>
      </w:r>
      <w:proofErr w:type="gramStart"/>
      <w:r w:rsidRPr="0088610E">
        <w:t>Spina Bifida Association of America, Washington, DC.</w:t>
      </w:r>
      <w:proofErr w:type="gramEnd"/>
    </w:p>
    <w:p w:rsidR="0088610E" w:rsidRPr="004C08CB" w:rsidRDefault="0088610E" w:rsidP="0088610E">
      <w:pPr>
        <w:pStyle w:val="References"/>
      </w:pPr>
      <w:proofErr w:type="gramStart"/>
      <w:r w:rsidRPr="0088610E">
        <w:t>SMACNA.</w:t>
      </w:r>
      <w:proofErr w:type="gramEnd"/>
      <w:r w:rsidRPr="0088610E">
        <w:t xml:space="preserve"> 1994. HVAC Systems Commissioning Manual. </w:t>
      </w:r>
      <w:proofErr w:type="gramStart"/>
      <w:r w:rsidRPr="0088610E">
        <w:t>1st ed. Sheet Metal and Air Conditioning Contractors’ National Association, Inc., Chantilly, VA.</w:t>
      </w:r>
      <w:proofErr w:type="gramEnd"/>
    </w:p>
    <w:p w:rsidR="00D464BF" w:rsidRDefault="00A009E4" w:rsidP="002465E4">
      <w:pPr>
        <w:pStyle w:val="BodyText2"/>
        <w:sectPr w:rsidR="00D464BF" w:rsidSect="00B0444B">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cols w:space="720"/>
          <w:noEndnote/>
          <w:titlePg/>
          <w:docGrid w:linePitch="254"/>
        </w:sectPr>
      </w:pPr>
      <w:proofErr w:type="gramStart"/>
      <w:r w:rsidRPr="004C08CB">
        <w:t>US EPA.</w:t>
      </w:r>
      <w:proofErr w:type="gramEnd"/>
      <w:r w:rsidRPr="004C08CB">
        <w:t xml:space="preserve"> 2008. “Mold Remediation in Schools and Commercial Buildings”. </w:t>
      </w:r>
      <w:proofErr w:type="gramStart"/>
      <w:r w:rsidRPr="004C08CB">
        <w:t>Office of Air and Radiation, Indoor Environments Division, Washington, DC.</w:t>
      </w:r>
      <w:proofErr w:type="gramEnd"/>
      <w:r w:rsidR="00D26E19" w:rsidRPr="004C08CB">
        <w:t xml:space="preserve"> </w:t>
      </w:r>
      <w:proofErr w:type="gramStart"/>
      <w:r w:rsidRPr="004C08CB">
        <w:t>EPA 402-K-01-001.</w:t>
      </w:r>
      <w:proofErr w:type="gramEnd"/>
      <w:r w:rsidRPr="004C08CB">
        <w:t xml:space="preserve"> March 2001. Available at: </w:t>
      </w:r>
      <w:hyperlink r:id="rId18" w:tooltip="US EPA. 2008. “Mold Remediation in Schools and Commercial Buildings”" w:history="1">
        <w:r w:rsidR="00DC7E3E" w:rsidRPr="00A21DC9">
          <w:rPr>
            <w:rStyle w:val="Hyperlink"/>
          </w:rPr>
          <w:t>https://www.ep</w:t>
        </w:r>
        <w:r w:rsidR="00DC7E3E" w:rsidRPr="00A21DC9">
          <w:rPr>
            <w:rStyle w:val="Hyperlink"/>
          </w:rPr>
          <w:t>a</w:t>
        </w:r>
        <w:r w:rsidR="00DC7E3E" w:rsidRPr="00A21DC9">
          <w:rPr>
            <w:rStyle w:val="Hyperlink"/>
          </w:rPr>
          <w:t>.gov/mold/mold-remediation-schools-and-commercial-buildings-guide</w:t>
        </w:r>
      </w:hyperlink>
      <w:r w:rsidR="00DC7E3E">
        <w:t>.</w:t>
      </w:r>
    </w:p>
    <w:p w:rsidR="00D464BF" w:rsidRPr="00D464BF" w:rsidRDefault="00D464BF" w:rsidP="00D464BF">
      <w:pPr>
        <w:spacing w:after="200" w:line="276" w:lineRule="auto"/>
        <w:rPr>
          <w:rFonts w:eastAsia="Calibri"/>
          <w:b/>
          <w:szCs w:val="24"/>
        </w:rPr>
      </w:pPr>
      <w:r w:rsidRPr="00D464BF">
        <w:rPr>
          <w:rFonts w:eastAsia="Calibri"/>
          <w:b/>
          <w:szCs w:val="24"/>
        </w:rPr>
        <w:lastRenderedPageBreak/>
        <w:t>Picture 1</w:t>
      </w:r>
    </w:p>
    <w:p w:rsidR="00D464BF" w:rsidRPr="00D464BF" w:rsidRDefault="00C65ACE" w:rsidP="00D464BF">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2" name="Picture 7" descr="Title: Picture 1 - Description: Unit ventilator (uninvent) in class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Title: Picture 1 - Description: Unit ventilator (uninvent) in classroom"/>
                    <pic:cNvPicPr>
                      <a:picLocks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p>
    <w:p w:rsidR="00D464BF" w:rsidRPr="00D464BF" w:rsidRDefault="00D464BF" w:rsidP="00D464BF">
      <w:pPr>
        <w:spacing w:after="200" w:line="276" w:lineRule="auto"/>
        <w:jc w:val="center"/>
        <w:rPr>
          <w:rFonts w:eastAsia="Calibri"/>
          <w:b/>
          <w:szCs w:val="24"/>
        </w:rPr>
      </w:pPr>
      <w:r w:rsidRPr="00D464BF">
        <w:rPr>
          <w:rFonts w:eastAsia="Calibri"/>
          <w:b/>
          <w:szCs w:val="24"/>
        </w:rPr>
        <w:t>Unit ventilator (uninvent) in classroom</w:t>
      </w:r>
    </w:p>
    <w:p w:rsidR="00D464BF" w:rsidRPr="00D464BF" w:rsidRDefault="00D464BF" w:rsidP="00D464BF">
      <w:pPr>
        <w:spacing w:after="200" w:line="276" w:lineRule="auto"/>
        <w:rPr>
          <w:rFonts w:eastAsia="Calibri"/>
          <w:b/>
          <w:szCs w:val="24"/>
        </w:rPr>
      </w:pPr>
      <w:r w:rsidRPr="00D464BF">
        <w:rPr>
          <w:rFonts w:eastAsia="Calibri"/>
          <w:b/>
          <w:szCs w:val="24"/>
        </w:rPr>
        <w:t>Picture 2</w:t>
      </w:r>
    </w:p>
    <w:p w:rsidR="00D464BF" w:rsidRPr="00D464BF" w:rsidRDefault="00C65ACE" w:rsidP="00D464BF">
      <w:pPr>
        <w:spacing w:after="200" w:line="276" w:lineRule="auto"/>
        <w:jc w:val="center"/>
        <w:rPr>
          <w:rFonts w:eastAsia="Calibri"/>
          <w:b/>
          <w:szCs w:val="24"/>
        </w:rPr>
      </w:pPr>
      <w:r>
        <w:rPr>
          <w:noProof/>
        </w:rPr>
        <mc:AlternateContent>
          <mc:Choice Requires="wps">
            <w:drawing>
              <wp:anchor distT="0" distB="0" distL="114300" distR="114300" simplePos="0" relativeHeight="251657728" behindDoc="0" locked="0" layoutInCell="1" allowOverlap="1">
                <wp:simplePos x="0" y="0"/>
                <wp:positionH relativeFrom="column">
                  <wp:posOffset>3829050</wp:posOffset>
                </wp:positionH>
                <wp:positionV relativeFrom="paragraph">
                  <wp:posOffset>1395730</wp:posOffset>
                </wp:positionV>
                <wp:extent cx="1085850" cy="1314450"/>
                <wp:effectExtent l="28575" t="33655" r="133350" b="118745"/>
                <wp:wrapNone/>
                <wp:docPr id="22" name="Straight Arrow Connector 6" descr="arrow pointing to univent fresh intake vent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0" cy="1314450"/>
                        </a:xfrm>
                        <a:prstGeom prst="straightConnector1">
                          <a:avLst/>
                        </a:prstGeom>
                        <a:noFill/>
                        <a:ln w="50800"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alt="arrow pointing to univent fresh intake vents" style="position:absolute;margin-left:301.5pt;margin-top:109.9pt;width:85.5pt;height:10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" strokeweight="4pt">
                <v:stroke endarrow="open"/>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3829050</wp:posOffset>
                </wp:positionH>
                <wp:positionV relativeFrom="paragraph">
                  <wp:posOffset>881380</wp:posOffset>
                </wp:positionV>
                <wp:extent cx="904875" cy="514350"/>
                <wp:effectExtent l="28575" t="138430" r="95250" b="33020"/>
                <wp:wrapNone/>
                <wp:docPr id="21" name="Straight Arrow Connector 5" descr="arrow pointing to univent fresh intake vent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4875" cy="514350"/>
                        </a:xfrm>
                        <a:prstGeom prst="straightConnector1">
                          <a:avLst/>
                        </a:prstGeom>
                        <a:noFill/>
                        <a:ln w="50800"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alt="arrow pointing to univent fresh intake vents" style="position:absolute;margin-left:301.5pt;margin-top:69.4pt;width:71.25pt;height:40.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" strokeweight="4pt">
                <v:stroke endarrow="open"/>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1381125</wp:posOffset>
                </wp:positionH>
                <wp:positionV relativeFrom="paragraph">
                  <wp:posOffset>1348105</wp:posOffset>
                </wp:positionV>
                <wp:extent cx="1323975" cy="1590675"/>
                <wp:effectExtent l="133350" t="33655" r="28575" b="118745"/>
                <wp:wrapNone/>
                <wp:docPr id="20" name="Straight Arrow Connector 4" descr="arrow pointing to univent fresh intake vent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3975" cy="1590675"/>
                        </a:xfrm>
                        <a:prstGeom prst="straightConnector1">
                          <a:avLst/>
                        </a:prstGeom>
                        <a:noFill/>
                        <a:ln w="50800"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alt="arrow pointing to univent fresh intake vents" style="position:absolute;margin-left:108.75pt;margin-top:106.15pt;width:104.25pt;height:125.2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" strokeweight="4pt">
                <v:stroke endarrow="open"/>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1314450</wp:posOffset>
                </wp:positionH>
                <wp:positionV relativeFrom="paragraph">
                  <wp:posOffset>376555</wp:posOffset>
                </wp:positionV>
                <wp:extent cx="1390650" cy="971550"/>
                <wp:effectExtent l="104775" t="138430" r="28575" b="33020"/>
                <wp:wrapNone/>
                <wp:docPr id="19" name="Straight Arrow Connector 3" descr="arrow pointing to univent fresh intake vents"/>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90650" cy="971550"/>
                        </a:xfrm>
                        <a:prstGeom prst="straightConnector1">
                          <a:avLst/>
                        </a:prstGeom>
                        <a:noFill/>
                        <a:ln w="50800"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alt="arrow pointing to univent fresh intake vents" style="position:absolute;margin-left:103.5pt;margin-top:29.65pt;width:109.5pt;height:76.5p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" strokeweight="4pt">
                <v:stroke endarrow="open"/>
              </v:shape>
            </w:pict>
          </mc:Fallback>
        </mc:AlternateContent>
      </w:r>
      <w:r>
        <w:rPr>
          <w:rFonts w:ascii="Calibri" w:eastAsia="Calibri" w:hAnsi="Calibri"/>
          <w:noProof/>
          <w:sz w:val="22"/>
          <w:szCs w:val="22"/>
        </w:rPr>
        <w:drawing>
          <wp:inline distT="0" distB="0" distL="0" distR="0">
            <wp:extent cx="4543425" cy="3295650"/>
            <wp:effectExtent l="0" t="0" r="0" b="0"/>
            <wp:docPr id="3" name="Picture 2" descr="Title: Picture 2 - Description: Univent fresh air intake v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Univent fresh air intake vents"/>
                    <pic:cNvPicPr>
                      <a:picLocks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543425" cy="3295650"/>
                    </a:xfrm>
                    <a:prstGeom prst="rect">
                      <a:avLst/>
                    </a:prstGeom>
                    <a:noFill/>
                    <a:ln>
                      <a:noFill/>
                    </a:ln>
                  </pic:spPr>
                </pic:pic>
              </a:graphicData>
            </a:graphic>
          </wp:inline>
        </w:drawing>
      </w:r>
    </w:p>
    <w:p w:rsidR="00D464BF" w:rsidRPr="00D464BF" w:rsidRDefault="00D464BF" w:rsidP="00D464BF">
      <w:pPr>
        <w:spacing w:after="200" w:line="276" w:lineRule="auto"/>
        <w:jc w:val="center"/>
        <w:rPr>
          <w:rFonts w:eastAsia="Calibri"/>
          <w:b/>
          <w:szCs w:val="24"/>
        </w:rPr>
      </w:pPr>
      <w:r w:rsidRPr="00D464BF">
        <w:rPr>
          <w:rFonts w:eastAsia="Calibri"/>
          <w:b/>
          <w:szCs w:val="24"/>
        </w:rPr>
        <w:t>Univent fresh air intake vents</w:t>
      </w:r>
    </w:p>
    <w:p w:rsidR="00D464BF" w:rsidRPr="00D464BF" w:rsidRDefault="00D464BF" w:rsidP="00D464BF">
      <w:pPr>
        <w:spacing w:after="200" w:line="276" w:lineRule="auto"/>
        <w:rPr>
          <w:rFonts w:eastAsia="Calibri"/>
          <w:b/>
          <w:szCs w:val="24"/>
        </w:rPr>
      </w:pPr>
      <w:r w:rsidRPr="00D464BF">
        <w:rPr>
          <w:rFonts w:eastAsia="Calibri"/>
          <w:b/>
          <w:szCs w:val="24"/>
        </w:rPr>
        <w:lastRenderedPageBreak/>
        <w:t>Picture 3</w:t>
      </w:r>
    </w:p>
    <w:p w:rsidR="00D464BF" w:rsidRPr="00D464BF" w:rsidRDefault="00C65ACE" w:rsidP="00D464BF">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4" name="Picture 8" descr="Title: Picture 3 - Description: Univent return vent (note dust/deb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Title: Picture 3 - Description: Univent return vent (note dust/debris)"/>
                    <pic:cNvPicPr>
                      <a:picLocks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p>
    <w:p w:rsidR="00D464BF" w:rsidRPr="00D464BF" w:rsidRDefault="00D464BF" w:rsidP="00D464BF">
      <w:pPr>
        <w:spacing w:after="200" w:line="276" w:lineRule="auto"/>
        <w:jc w:val="center"/>
        <w:rPr>
          <w:rFonts w:eastAsia="Calibri"/>
          <w:b/>
          <w:szCs w:val="24"/>
        </w:rPr>
      </w:pPr>
      <w:r w:rsidRPr="00D464BF">
        <w:rPr>
          <w:rFonts w:eastAsia="Calibri"/>
          <w:b/>
          <w:szCs w:val="24"/>
        </w:rPr>
        <w:t>Univent return vent (note dust/debris)</w:t>
      </w:r>
    </w:p>
    <w:p w:rsidR="00D464BF" w:rsidRPr="00D464BF" w:rsidRDefault="00D464BF" w:rsidP="00D464BF">
      <w:pPr>
        <w:spacing w:after="200" w:line="276" w:lineRule="auto"/>
        <w:rPr>
          <w:rFonts w:eastAsia="Calibri"/>
          <w:b/>
          <w:szCs w:val="24"/>
        </w:rPr>
      </w:pPr>
      <w:r w:rsidRPr="00D464BF">
        <w:rPr>
          <w:rFonts w:eastAsia="Calibri"/>
          <w:b/>
          <w:szCs w:val="24"/>
        </w:rPr>
        <w:t>Picture 4</w:t>
      </w:r>
    </w:p>
    <w:p w:rsidR="00D464BF" w:rsidRPr="00D464BF" w:rsidRDefault="00C65ACE" w:rsidP="00D464BF">
      <w:pPr>
        <w:spacing w:after="200" w:line="276" w:lineRule="auto"/>
        <w:jc w:val="center"/>
        <w:rPr>
          <w:rFonts w:eastAsia="Calibri"/>
          <w:b/>
          <w:szCs w:val="24"/>
        </w:rPr>
      </w:pPr>
      <w:r>
        <w:rPr>
          <w:noProof/>
        </w:rPr>
        <mc:AlternateContent>
          <mc:Choice Requires="wps">
            <w:drawing>
              <wp:anchor distT="0" distB="0" distL="114300" distR="114300" simplePos="0" relativeHeight="251658752" behindDoc="0" locked="0" layoutInCell="1" allowOverlap="1">
                <wp:simplePos x="0" y="0"/>
                <wp:positionH relativeFrom="column">
                  <wp:posOffset>3533775</wp:posOffset>
                </wp:positionH>
                <wp:positionV relativeFrom="paragraph">
                  <wp:posOffset>822960</wp:posOffset>
                </wp:positionV>
                <wp:extent cx="1066800" cy="742950"/>
                <wp:effectExtent l="85725" t="108585" r="19050" b="43815"/>
                <wp:wrapNone/>
                <wp:docPr id="18" name="Straight Arrow Connector 10" descr="arrow pointing to supply air diffuse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66800" cy="742950"/>
                        </a:xfrm>
                        <a:prstGeom prst="straightConnector1">
                          <a:avLst/>
                        </a:prstGeom>
                        <a:noFill/>
                        <a:ln w="38100" algn="ctr">
                          <a:solidFill>
                            <a:srgbClr val="000000"/>
                          </a:solidFill>
                          <a:round/>
                          <a:headEnd/>
                          <a:tailEnd type="arrow" w="med" len="me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alt="arrow pointing to supply air diffuser" style="position:absolute;margin-left:278.25pt;margin-top:64.8pt;width:84pt;height:58.5pt;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" strokeweight="3pt">
                <v:stroke endarrow="open"/>
                <v:shadow on="t" color="black" opacity="22936f" origin=",.5" offset="0,.63889mm"/>
              </v:shape>
            </w:pict>
          </mc:Fallback>
        </mc:AlternateContent>
      </w:r>
      <w:r>
        <w:rPr>
          <w:rFonts w:eastAsia="Calibri"/>
          <w:b/>
          <w:noProof/>
          <w:szCs w:val="24"/>
        </w:rPr>
        <w:drawing>
          <wp:inline distT="0" distB="0" distL="0" distR="0">
            <wp:extent cx="4391025" cy="3295650"/>
            <wp:effectExtent l="0" t="0" r="0" b="0"/>
            <wp:docPr id="5" name="Picture 9" descr="Title: Picture 4 - Description: Supply air diffuser (arrow); note pencil sharpener nearb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Title: Picture 4 - Description: Supply air diffuser (arrow); note pencil sharpener nearby"/>
                    <pic:cNvPicPr>
                      <a:picLocks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p>
    <w:p w:rsidR="00D464BF" w:rsidRPr="00D464BF" w:rsidRDefault="00D464BF" w:rsidP="00D464BF">
      <w:pPr>
        <w:spacing w:after="200" w:line="276" w:lineRule="auto"/>
        <w:jc w:val="center"/>
        <w:rPr>
          <w:rFonts w:eastAsia="Calibri"/>
          <w:b/>
          <w:szCs w:val="24"/>
        </w:rPr>
      </w:pPr>
      <w:r w:rsidRPr="00D464BF">
        <w:rPr>
          <w:rFonts w:eastAsia="Calibri"/>
          <w:b/>
          <w:szCs w:val="24"/>
        </w:rPr>
        <w:t>Supply air diffuser (arrow); note pencil sharpener nearby</w:t>
      </w:r>
    </w:p>
    <w:p w:rsidR="00D464BF" w:rsidRPr="00D464BF" w:rsidRDefault="00D464BF" w:rsidP="00D464BF">
      <w:pPr>
        <w:spacing w:after="200" w:line="276" w:lineRule="auto"/>
        <w:rPr>
          <w:rFonts w:eastAsia="Calibri"/>
          <w:b/>
          <w:szCs w:val="24"/>
        </w:rPr>
      </w:pPr>
      <w:r w:rsidRPr="00D464BF">
        <w:rPr>
          <w:rFonts w:eastAsia="Calibri"/>
          <w:b/>
          <w:szCs w:val="24"/>
        </w:rPr>
        <w:lastRenderedPageBreak/>
        <w:t>Picture 5</w:t>
      </w:r>
    </w:p>
    <w:p w:rsidR="00D464BF" w:rsidRPr="00D464BF" w:rsidRDefault="00C65ACE" w:rsidP="00D464BF">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6" name="Picture 19" descr="Title: Picture 5 - Description: Ceiling-mounted supply diffuser (note dust accumul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Title: Picture 5 - Description: Ceiling-mounted supply diffuser (note dust accumulation)"/>
                    <pic:cNvPicPr>
                      <a:picLocks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p>
    <w:p w:rsidR="00D464BF" w:rsidRPr="00D464BF" w:rsidRDefault="00D464BF" w:rsidP="00D464BF">
      <w:pPr>
        <w:spacing w:after="200" w:line="276" w:lineRule="auto"/>
        <w:jc w:val="center"/>
        <w:rPr>
          <w:rFonts w:eastAsia="Calibri"/>
          <w:b/>
          <w:szCs w:val="24"/>
        </w:rPr>
      </w:pPr>
      <w:r w:rsidRPr="00D464BF">
        <w:rPr>
          <w:rFonts w:eastAsia="Calibri"/>
          <w:b/>
          <w:szCs w:val="24"/>
        </w:rPr>
        <w:t>Ceiling-mounted supply diffuser (note dust accumulation)</w:t>
      </w:r>
    </w:p>
    <w:p w:rsidR="00D464BF" w:rsidRPr="00D464BF" w:rsidRDefault="00D464BF" w:rsidP="00D464BF">
      <w:pPr>
        <w:spacing w:after="200" w:line="276" w:lineRule="auto"/>
        <w:rPr>
          <w:rFonts w:eastAsia="Calibri"/>
          <w:b/>
          <w:szCs w:val="24"/>
        </w:rPr>
      </w:pPr>
      <w:r w:rsidRPr="00D464BF">
        <w:rPr>
          <w:rFonts w:eastAsia="Calibri"/>
          <w:b/>
          <w:szCs w:val="24"/>
        </w:rPr>
        <w:t>Picture 6</w:t>
      </w:r>
    </w:p>
    <w:p w:rsidR="00D464BF" w:rsidRPr="00D464BF" w:rsidRDefault="00C65ACE" w:rsidP="00D464BF">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7" name="Picture 30" descr="Title: Picture 6 - Description: Ceiling-mounted return v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Title: Picture 6 - Description: Ceiling-mounted return vent"/>
                    <pic:cNvPicPr>
                      <a:picLocks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p>
    <w:p w:rsidR="00D464BF" w:rsidRPr="00D464BF" w:rsidRDefault="00D464BF" w:rsidP="00D464BF">
      <w:pPr>
        <w:spacing w:after="200" w:line="276" w:lineRule="auto"/>
        <w:jc w:val="center"/>
        <w:rPr>
          <w:rFonts w:eastAsia="Calibri"/>
          <w:b/>
          <w:szCs w:val="24"/>
        </w:rPr>
      </w:pPr>
      <w:r w:rsidRPr="00D464BF">
        <w:rPr>
          <w:rFonts w:eastAsia="Calibri"/>
          <w:b/>
          <w:szCs w:val="24"/>
        </w:rPr>
        <w:t>Ceiling-mounted return vent</w:t>
      </w:r>
    </w:p>
    <w:p w:rsidR="00D464BF" w:rsidRPr="00D464BF" w:rsidRDefault="00D464BF" w:rsidP="00D464BF">
      <w:pPr>
        <w:spacing w:after="200" w:line="276" w:lineRule="auto"/>
        <w:rPr>
          <w:rFonts w:eastAsia="Calibri"/>
          <w:b/>
          <w:szCs w:val="24"/>
        </w:rPr>
      </w:pPr>
      <w:r w:rsidRPr="00D464BF">
        <w:rPr>
          <w:rFonts w:eastAsia="Calibri"/>
          <w:b/>
          <w:szCs w:val="24"/>
        </w:rPr>
        <w:lastRenderedPageBreak/>
        <w:t>Picture 7</w:t>
      </w:r>
    </w:p>
    <w:p w:rsidR="00D464BF" w:rsidRPr="00D464BF" w:rsidRDefault="00C65ACE" w:rsidP="00D464BF">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8" name="Picture 32" descr="Title: Picture 7 - Description: Water-damaged ceiling ti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Title: Picture 7 - Description: Water-damaged ceiling tile"/>
                    <pic:cNvPicPr>
                      <a:picLocks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p>
    <w:p w:rsidR="00D464BF" w:rsidRPr="00D464BF" w:rsidRDefault="00D464BF" w:rsidP="00D464BF">
      <w:pPr>
        <w:spacing w:after="200" w:line="276" w:lineRule="auto"/>
        <w:jc w:val="center"/>
        <w:rPr>
          <w:rFonts w:eastAsia="Calibri"/>
          <w:b/>
          <w:szCs w:val="24"/>
        </w:rPr>
      </w:pPr>
      <w:r w:rsidRPr="00D464BF">
        <w:rPr>
          <w:rFonts w:eastAsia="Calibri"/>
          <w:b/>
          <w:szCs w:val="24"/>
        </w:rPr>
        <w:t>Water-damaged ceiling tile</w:t>
      </w:r>
    </w:p>
    <w:p w:rsidR="00D464BF" w:rsidRPr="00D464BF" w:rsidRDefault="00D464BF" w:rsidP="00D464BF">
      <w:pPr>
        <w:spacing w:after="200" w:line="276" w:lineRule="auto"/>
        <w:rPr>
          <w:rFonts w:eastAsia="Calibri"/>
          <w:b/>
          <w:szCs w:val="24"/>
        </w:rPr>
      </w:pPr>
      <w:r w:rsidRPr="00D464BF">
        <w:rPr>
          <w:rFonts w:eastAsia="Calibri"/>
          <w:b/>
          <w:szCs w:val="24"/>
        </w:rPr>
        <w:t>Picture 8</w:t>
      </w:r>
    </w:p>
    <w:p w:rsidR="00D464BF" w:rsidRPr="00D464BF" w:rsidRDefault="00C65ACE" w:rsidP="00D464BF">
      <w:pPr>
        <w:spacing w:after="200" w:line="276" w:lineRule="auto"/>
        <w:jc w:val="center"/>
        <w:rPr>
          <w:rFonts w:eastAsia="Calibri"/>
          <w:b/>
          <w:szCs w:val="24"/>
        </w:rPr>
      </w:pPr>
      <w:r>
        <w:rPr>
          <w:noProof/>
        </w:rPr>
        <mc:AlternateContent>
          <mc:Choice Requires="wps">
            <w:drawing>
              <wp:anchor distT="0" distB="0" distL="114300" distR="114300" simplePos="0" relativeHeight="251659776" behindDoc="0" locked="0" layoutInCell="1" allowOverlap="1">
                <wp:simplePos x="0" y="0"/>
                <wp:positionH relativeFrom="column">
                  <wp:posOffset>2348230</wp:posOffset>
                </wp:positionH>
                <wp:positionV relativeFrom="paragraph">
                  <wp:posOffset>1511935</wp:posOffset>
                </wp:positionV>
                <wp:extent cx="953770" cy="631825"/>
                <wp:effectExtent l="81280" t="111760" r="22225" b="46990"/>
                <wp:wrapNone/>
                <wp:docPr id="1" name="Straight Arrow Connector 38" descr="arrow pointing to gap between sink counter and backsplash"/>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3770" cy="631825"/>
                        </a:xfrm>
                        <a:prstGeom prst="straightConnector1">
                          <a:avLst/>
                        </a:prstGeom>
                        <a:noFill/>
                        <a:ln w="38100" algn="ctr">
                          <a:solidFill>
                            <a:srgbClr val="000000"/>
                          </a:solidFill>
                          <a:round/>
                          <a:headEnd/>
                          <a:tailEnd type="arrow" w="med" len="me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38" o:spid="_x0000_s1026" type="#_x0000_t32" alt="arrow pointing to gap between sink counter and backsplash" style="position:absolute;margin-left:184.9pt;margin-top:119.05pt;width:75.1pt;height:49.75pt;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" strokeweight="3pt">
                <v:stroke endarrow="open"/>
                <v:shadow on="t" color="black" opacity="22936f" origin=",.5" offset="0,.63889mm"/>
              </v:shape>
            </w:pict>
          </mc:Fallback>
        </mc:AlternateContent>
      </w:r>
      <w:r>
        <w:rPr>
          <w:rFonts w:eastAsia="Calibri"/>
          <w:b/>
          <w:noProof/>
          <w:szCs w:val="24"/>
        </w:rPr>
        <w:drawing>
          <wp:inline distT="0" distB="0" distL="0" distR="0">
            <wp:extent cx="4391025" cy="3295650"/>
            <wp:effectExtent l="0" t="0" r="0" b="0"/>
            <wp:docPr id="9" name="Picture 37" descr="Title: Picture 8 - Description: Gap between sink counter and backsplas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Title: Picture 8 - Description: Gap between sink counter and backsplash"/>
                    <pic:cNvPicPr>
                      <a:picLocks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p>
    <w:p w:rsidR="00D464BF" w:rsidRPr="00D464BF" w:rsidRDefault="00D464BF" w:rsidP="00D464BF">
      <w:pPr>
        <w:spacing w:after="200" w:line="276" w:lineRule="auto"/>
        <w:jc w:val="center"/>
        <w:rPr>
          <w:rFonts w:eastAsia="Calibri"/>
          <w:b/>
          <w:szCs w:val="24"/>
        </w:rPr>
      </w:pPr>
      <w:r w:rsidRPr="00D464BF">
        <w:rPr>
          <w:rFonts w:eastAsia="Calibri"/>
          <w:b/>
          <w:szCs w:val="24"/>
        </w:rPr>
        <w:t>Gap between sink counter and backsplash</w:t>
      </w:r>
    </w:p>
    <w:p w:rsidR="00D464BF" w:rsidRPr="00D464BF" w:rsidRDefault="00D464BF" w:rsidP="00D464BF">
      <w:pPr>
        <w:spacing w:after="200" w:line="276" w:lineRule="auto"/>
        <w:rPr>
          <w:rFonts w:eastAsia="Calibri"/>
          <w:b/>
          <w:szCs w:val="24"/>
        </w:rPr>
      </w:pPr>
      <w:r w:rsidRPr="00D464BF">
        <w:rPr>
          <w:rFonts w:eastAsia="Calibri"/>
          <w:b/>
          <w:szCs w:val="24"/>
        </w:rPr>
        <w:lastRenderedPageBreak/>
        <w:t>Picture 9</w:t>
      </w:r>
    </w:p>
    <w:p w:rsidR="00D464BF" w:rsidRPr="00D464BF" w:rsidRDefault="00C65ACE" w:rsidP="00D464BF">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10" name="Picture 39" descr="Title: Picture 9 - Description: Plants in classroom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Title: Picture 9 - Description: Plants in classroom "/>
                    <pic:cNvPicPr>
                      <a:picLocks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p>
    <w:p w:rsidR="00D464BF" w:rsidRPr="00D464BF" w:rsidRDefault="00D464BF" w:rsidP="00D464BF">
      <w:pPr>
        <w:spacing w:after="200" w:line="276" w:lineRule="auto"/>
        <w:jc w:val="center"/>
        <w:rPr>
          <w:rFonts w:eastAsia="Calibri"/>
          <w:b/>
          <w:szCs w:val="24"/>
        </w:rPr>
      </w:pPr>
      <w:r w:rsidRPr="00D464BF">
        <w:rPr>
          <w:rFonts w:eastAsia="Calibri"/>
          <w:b/>
          <w:szCs w:val="24"/>
        </w:rPr>
        <w:t xml:space="preserve">Plants in classroom </w:t>
      </w:r>
    </w:p>
    <w:p w:rsidR="00D464BF" w:rsidRPr="00D464BF" w:rsidRDefault="00D464BF" w:rsidP="00D464BF">
      <w:pPr>
        <w:spacing w:after="200" w:line="276" w:lineRule="auto"/>
        <w:rPr>
          <w:rFonts w:eastAsia="Calibri"/>
          <w:b/>
          <w:szCs w:val="24"/>
        </w:rPr>
      </w:pPr>
      <w:r w:rsidRPr="00D464BF">
        <w:rPr>
          <w:rFonts w:eastAsia="Calibri"/>
          <w:b/>
          <w:szCs w:val="24"/>
        </w:rPr>
        <w:t>Picture 10</w:t>
      </w:r>
    </w:p>
    <w:p w:rsidR="00D464BF" w:rsidRPr="00D464BF" w:rsidRDefault="00C65ACE" w:rsidP="00D464BF">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11" name="Picture 40" descr="Title: Picture 10 - Description: Refrigerator on carpe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Title: Picture 10 - Description: Refrigerator on carpeting"/>
                    <pic:cNvPicPr>
                      <a:picLocks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p>
    <w:p w:rsidR="00D464BF" w:rsidRPr="00D464BF" w:rsidRDefault="00D464BF" w:rsidP="00D464BF">
      <w:pPr>
        <w:spacing w:after="200" w:line="276" w:lineRule="auto"/>
        <w:jc w:val="center"/>
        <w:rPr>
          <w:rFonts w:eastAsia="Calibri"/>
          <w:b/>
          <w:szCs w:val="24"/>
        </w:rPr>
      </w:pPr>
      <w:r w:rsidRPr="00D464BF">
        <w:rPr>
          <w:rFonts w:eastAsia="Calibri"/>
          <w:b/>
          <w:szCs w:val="24"/>
        </w:rPr>
        <w:t>Refrigerator on carpeting</w:t>
      </w:r>
    </w:p>
    <w:p w:rsidR="00D464BF" w:rsidRPr="00D464BF" w:rsidRDefault="00D464BF" w:rsidP="00D464BF">
      <w:pPr>
        <w:spacing w:after="200" w:line="276" w:lineRule="auto"/>
        <w:rPr>
          <w:rFonts w:eastAsia="Calibri"/>
          <w:b/>
          <w:szCs w:val="24"/>
        </w:rPr>
      </w:pPr>
      <w:r w:rsidRPr="00D464BF">
        <w:rPr>
          <w:rFonts w:eastAsia="Calibri"/>
          <w:b/>
          <w:szCs w:val="24"/>
        </w:rPr>
        <w:lastRenderedPageBreak/>
        <w:t>Picture 11</w:t>
      </w:r>
    </w:p>
    <w:p w:rsidR="00D464BF" w:rsidRPr="00D464BF" w:rsidRDefault="00C65ACE" w:rsidP="00D464BF">
      <w:pPr>
        <w:spacing w:after="200" w:line="276" w:lineRule="auto"/>
        <w:jc w:val="center"/>
        <w:rPr>
          <w:rFonts w:eastAsia="Calibri"/>
          <w:b/>
          <w:szCs w:val="24"/>
        </w:rPr>
      </w:pPr>
      <w:r>
        <w:rPr>
          <w:rFonts w:eastAsia="Calibri"/>
          <w:b/>
          <w:noProof/>
          <w:szCs w:val="24"/>
        </w:rPr>
        <w:drawing>
          <wp:inline distT="0" distB="0" distL="0" distR="0">
            <wp:extent cx="4381500" cy="3295650"/>
            <wp:effectExtent l="0" t="0" r="0" b="0"/>
            <wp:docPr id="12" name="Picture 1" descr="Title: Picture 11 - Description: Items blocking uninvent supply v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itle: Picture 11 - Description: Items blocking uninvent supply vent"/>
                    <pic:cNvPicPr>
                      <a:picLocks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381500" cy="3295650"/>
                    </a:xfrm>
                    <a:prstGeom prst="rect">
                      <a:avLst/>
                    </a:prstGeom>
                    <a:noFill/>
                    <a:ln>
                      <a:noFill/>
                    </a:ln>
                  </pic:spPr>
                </pic:pic>
              </a:graphicData>
            </a:graphic>
          </wp:inline>
        </w:drawing>
      </w:r>
    </w:p>
    <w:p w:rsidR="00D464BF" w:rsidRPr="00D464BF" w:rsidRDefault="00D464BF" w:rsidP="00D464BF">
      <w:pPr>
        <w:spacing w:after="200" w:line="276" w:lineRule="auto"/>
        <w:jc w:val="center"/>
        <w:rPr>
          <w:rFonts w:eastAsia="Calibri"/>
          <w:b/>
          <w:szCs w:val="24"/>
        </w:rPr>
      </w:pPr>
      <w:r w:rsidRPr="00D464BF">
        <w:rPr>
          <w:rFonts w:eastAsia="Calibri"/>
          <w:b/>
          <w:szCs w:val="24"/>
        </w:rPr>
        <w:t>Items blocking uninvent supply vent</w:t>
      </w:r>
    </w:p>
    <w:p w:rsidR="00D464BF" w:rsidRPr="00D464BF" w:rsidRDefault="00D464BF" w:rsidP="00D464BF">
      <w:pPr>
        <w:spacing w:after="200" w:line="276" w:lineRule="auto"/>
        <w:rPr>
          <w:rFonts w:eastAsia="Calibri"/>
          <w:b/>
          <w:szCs w:val="24"/>
        </w:rPr>
      </w:pPr>
      <w:r w:rsidRPr="00D464BF">
        <w:rPr>
          <w:rFonts w:eastAsia="Calibri"/>
          <w:b/>
          <w:szCs w:val="24"/>
        </w:rPr>
        <w:t>Picture 12</w:t>
      </w:r>
    </w:p>
    <w:p w:rsidR="00D464BF" w:rsidRPr="00D464BF" w:rsidRDefault="00C65ACE" w:rsidP="00D464BF">
      <w:pPr>
        <w:spacing w:after="200" w:line="276" w:lineRule="auto"/>
        <w:jc w:val="center"/>
        <w:rPr>
          <w:rFonts w:eastAsia="Calibri"/>
          <w:b/>
          <w:szCs w:val="24"/>
        </w:rPr>
      </w:pPr>
      <w:r>
        <w:rPr>
          <w:rFonts w:ascii="Calibri" w:eastAsia="Calibri" w:hAnsi="Calibri"/>
          <w:noProof/>
          <w:sz w:val="22"/>
          <w:szCs w:val="22"/>
        </w:rPr>
        <w:drawing>
          <wp:inline distT="0" distB="0" distL="0" distR="0">
            <wp:extent cx="4857750" cy="3248025"/>
            <wp:effectExtent l="0" t="0" r="0" b="0"/>
            <wp:docPr id="13" name="Picture 43" descr="Title: Picture 12 - Description: Univent return vent opening showing accumulated dust/deb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Title: Picture 12 - Description: Univent return vent opening showing accumulated dust/debris"/>
                    <pic:cNvPicPr>
                      <a:picLocks noChangeArrowheads="1"/>
                    </pic:cNvPicPr>
                  </pic:nvPicPr>
                  <pic:blipFill>
                    <a:blip r:embed="rId30" cstate="email">
                      <a:extLst>
                        <a:ext uri="{28A0092B-C50C-407E-A947-70E740481C1C}">
                          <a14:useLocalDpi xmlns:a14="http://schemas.microsoft.com/office/drawing/2010/main"/>
                        </a:ext>
                      </a:extLst>
                    </a:blip>
                    <a:srcRect b="-282"/>
                    <a:stretch>
                      <a:fillRect/>
                    </a:stretch>
                  </pic:blipFill>
                  <pic:spPr bwMode="auto">
                    <a:xfrm>
                      <a:off x="0" y="0"/>
                      <a:ext cx="4857750" cy="3248025"/>
                    </a:xfrm>
                    <a:prstGeom prst="rect">
                      <a:avLst/>
                    </a:prstGeom>
                    <a:noFill/>
                    <a:ln>
                      <a:noFill/>
                    </a:ln>
                  </pic:spPr>
                </pic:pic>
              </a:graphicData>
            </a:graphic>
          </wp:inline>
        </w:drawing>
      </w:r>
    </w:p>
    <w:p w:rsidR="00D464BF" w:rsidRPr="00D464BF" w:rsidRDefault="00D464BF" w:rsidP="00D464BF">
      <w:pPr>
        <w:spacing w:after="200" w:line="276" w:lineRule="auto"/>
        <w:jc w:val="center"/>
        <w:rPr>
          <w:rFonts w:eastAsia="Calibri"/>
          <w:b/>
          <w:szCs w:val="24"/>
        </w:rPr>
      </w:pPr>
      <w:r w:rsidRPr="00D464BF">
        <w:rPr>
          <w:rFonts w:eastAsia="Calibri"/>
          <w:b/>
          <w:szCs w:val="24"/>
        </w:rPr>
        <w:t>Univent return vent opening showing accumulated dust/debris</w:t>
      </w:r>
    </w:p>
    <w:p w:rsidR="00D464BF" w:rsidRPr="00D464BF" w:rsidRDefault="00D464BF" w:rsidP="00D464BF">
      <w:pPr>
        <w:spacing w:after="200" w:line="276" w:lineRule="auto"/>
        <w:rPr>
          <w:rFonts w:eastAsia="Calibri"/>
          <w:b/>
          <w:szCs w:val="24"/>
        </w:rPr>
      </w:pPr>
      <w:r w:rsidRPr="00D464BF">
        <w:rPr>
          <w:rFonts w:eastAsia="Calibri"/>
          <w:b/>
          <w:szCs w:val="24"/>
        </w:rPr>
        <w:lastRenderedPageBreak/>
        <w:t>Picture 13</w:t>
      </w:r>
    </w:p>
    <w:p w:rsidR="00D464BF" w:rsidRPr="00D464BF" w:rsidRDefault="00C65ACE" w:rsidP="00D464BF">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14" name="Picture 44" descr="Title: Picture 13 - Description: Scented cleaning products in class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Title: Picture 13 - Description: Scented cleaning products in classroom"/>
                    <pic:cNvPicPr>
                      <a:picLocks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p>
    <w:p w:rsidR="00D464BF" w:rsidRPr="00D464BF" w:rsidRDefault="00D464BF" w:rsidP="00D464BF">
      <w:pPr>
        <w:spacing w:after="200" w:line="276" w:lineRule="auto"/>
        <w:jc w:val="center"/>
        <w:rPr>
          <w:rFonts w:eastAsia="Calibri"/>
          <w:b/>
          <w:szCs w:val="24"/>
        </w:rPr>
      </w:pPr>
      <w:r w:rsidRPr="00D464BF">
        <w:rPr>
          <w:rFonts w:eastAsia="Calibri"/>
          <w:b/>
          <w:szCs w:val="24"/>
        </w:rPr>
        <w:t>Scented cleaning products in classroom</w:t>
      </w:r>
    </w:p>
    <w:p w:rsidR="00D464BF" w:rsidRPr="00D464BF" w:rsidRDefault="00D464BF" w:rsidP="00D464BF">
      <w:pPr>
        <w:spacing w:after="200" w:line="276" w:lineRule="auto"/>
        <w:rPr>
          <w:rFonts w:eastAsia="Calibri"/>
          <w:b/>
          <w:szCs w:val="24"/>
        </w:rPr>
      </w:pPr>
      <w:r w:rsidRPr="00D464BF">
        <w:rPr>
          <w:rFonts w:eastAsia="Calibri"/>
          <w:b/>
          <w:szCs w:val="24"/>
        </w:rPr>
        <w:t>Picture 14</w:t>
      </w:r>
    </w:p>
    <w:p w:rsidR="00D464BF" w:rsidRPr="00D464BF" w:rsidRDefault="00C65ACE" w:rsidP="00D464BF">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15" name="Picture 45" descr="Title: Picture 14 - Description: Tennis balls used as chair glide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Title: Picture 14 - Description: Tennis balls used as chair glides "/>
                    <pic:cNvPicPr>
                      <a:picLocks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p>
    <w:p w:rsidR="00D464BF" w:rsidRPr="00D464BF" w:rsidRDefault="00D464BF" w:rsidP="00D464BF">
      <w:pPr>
        <w:spacing w:after="200" w:line="276" w:lineRule="auto"/>
        <w:jc w:val="center"/>
        <w:rPr>
          <w:rFonts w:eastAsia="Calibri"/>
          <w:b/>
          <w:szCs w:val="24"/>
        </w:rPr>
      </w:pPr>
      <w:r w:rsidRPr="00D464BF">
        <w:rPr>
          <w:rFonts w:eastAsia="Calibri"/>
          <w:b/>
          <w:szCs w:val="24"/>
        </w:rPr>
        <w:t>Te</w:t>
      </w:r>
      <w:r w:rsidR="00447622">
        <w:rPr>
          <w:rFonts w:eastAsia="Calibri"/>
          <w:b/>
          <w:szCs w:val="24"/>
        </w:rPr>
        <w:t>nnis balls used as chair glides</w:t>
      </w:r>
    </w:p>
    <w:p w:rsidR="00D464BF" w:rsidRPr="00D464BF" w:rsidRDefault="00D464BF" w:rsidP="00D464BF">
      <w:pPr>
        <w:spacing w:after="200" w:line="276" w:lineRule="auto"/>
        <w:rPr>
          <w:rFonts w:eastAsia="Calibri"/>
          <w:b/>
          <w:szCs w:val="24"/>
        </w:rPr>
      </w:pPr>
      <w:r w:rsidRPr="00D464BF">
        <w:rPr>
          <w:rFonts w:eastAsia="Calibri"/>
          <w:b/>
          <w:szCs w:val="24"/>
        </w:rPr>
        <w:lastRenderedPageBreak/>
        <w:t>Picture 15</w:t>
      </w:r>
    </w:p>
    <w:p w:rsidR="00D464BF" w:rsidRPr="00D464BF" w:rsidRDefault="00C65ACE" w:rsidP="00D464BF">
      <w:pPr>
        <w:spacing w:after="200" w:line="276" w:lineRule="auto"/>
        <w:jc w:val="center"/>
        <w:rPr>
          <w:rFonts w:eastAsia="Calibri"/>
          <w:b/>
          <w:szCs w:val="24"/>
        </w:rPr>
      </w:pPr>
      <w:r>
        <w:rPr>
          <w:rFonts w:eastAsia="Calibri"/>
          <w:b/>
          <w:noProof/>
          <w:szCs w:val="24"/>
        </w:rPr>
        <w:drawing>
          <wp:inline distT="0" distB="0" distL="0" distR="0">
            <wp:extent cx="4391025" cy="3295650"/>
            <wp:effectExtent l="0" t="0" r="0" b="0"/>
            <wp:docPr id="16" name="Picture 46" descr="Title: Picture 15 - Description: Accumulated items on flat surfa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Title: Picture 15 - Description: Accumulated items on flat surfaces"/>
                    <pic:cNvPicPr>
                      <a:picLocks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391025" cy="3295650"/>
                    </a:xfrm>
                    <a:prstGeom prst="rect">
                      <a:avLst/>
                    </a:prstGeom>
                    <a:noFill/>
                    <a:ln>
                      <a:noFill/>
                    </a:ln>
                  </pic:spPr>
                </pic:pic>
              </a:graphicData>
            </a:graphic>
          </wp:inline>
        </w:drawing>
      </w:r>
    </w:p>
    <w:p w:rsidR="00D464BF" w:rsidRPr="00D464BF" w:rsidRDefault="00D464BF" w:rsidP="00D464BF">
      <w:pPr>
        <w:spacing w:after="200" w:line="276" w:lineRule="auto"/>
        <w:jc w:val="center"/>
        <w:rPr>
          <w:rFonts w:eastAsia="Calibri"/>
          <w:b/>
          <w:szCs w:val="24"/>
        </w:rPr>
      </w:pPr>
      <w:r w:rsidRPr="00D464BF">
        <w:rPr>
          <w:rFonts w:eastAsia="Calibri"/>
          <w:b/>
          <w:szCs w:val="24"/>
        </w:rPr>
        <w:t>Accumulated items on flat surfaces</w:t>
      </w:r>
    </w:p>
    <w:p w:rsidR="00D464BF" w:rsidRDefault="00D464BF" w:rsidP="002465E4">
      <w:pPr>
        <w:pStyle w:val="BodyText2"/>
        <w:sectPr w:rsidR="00D464BF" w:rsidSect="00B0444B">
          <w:footerReference w:type="default" r:id="rId34"/>
          <w:pgSz w:w="12240" w:h="15840" w:code="1"/>
          <w:pgMar w:top="1440" w:right="1440" w:bottom="1440" w:left="1440" w:header="720" w:footer="720" w:gutter="0"/>
          <w:cols w:space="720"/>
          <w:noEndnote/>
          <w:titlePg/>
          <w:docGrid w:linePitch="254"/>
        </w:sectPr>
      </w:pP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116"/>
        <w:gridCol w:w="1260"/>
        <w:gridCol w:w="900"/>
        <w:gridCol w:w="990"/>
        <w:gridCol w:w="2615"/>
      </w:tblGrid>
      <w:tr w:rsidR="00D464BF" w:rsidRPr="00D464BF" w:rsidTr="00D464BF">
        <w:trPr>
          <w:cantSplit/>
          <w:trHeight w:val="792"/>
          <w:tblHeader/>
          <w:jc w:val="center"/>
        </w:trPr>
        <w:tc>
          <w:tcPr>
            <w:tcW w:w="1909" w:type="dxa"/>
            <w:vMerge w:val="restart"/>
            <w:tcBorders>
              <w:top w:val="single" w:sz="12" w:space="0" w:color="000000"/>
            </w:tcBorders>
            <w:vAlign w:val="bottom"/>
          </w:tcPr>
          <w:p w:rsidR="00D464BF" w:rsidRPr="00D464BF" w:rsidRDefault="00D464BF" w:rsidP="00D464BF">
            <w:pPr>
              <w:keepNext/>
              <w:jc w:val="center"/>
              <w:outlineLvl w:val="0"/>
              <w:rPr>
                <w:sz w:val="20"/>
              </w:rPr>
            </w:pPr>
            <w:r w:rsidRPr="00D464BF">
              <w:rPr>
                <w:sz w:val="20"/>
              </w:rPr>
              <w:lastRenderedPageBreak/>
              <w:t>Location</w:t>
            </w:r>
          </w:p>
        </w:tc>
        <w:tc>
          <w:tcPr>
            <w:tcW w:w="920" w:type="dxa"/>
            <w:vMerge w:val="restart"/>
            <w:tcBorders>
              <w:top w:val="single" w:sz="12" w:space="0" w:color="000000"/>
            </w:tcBorders>
            <w:vAlign w:val="bottom"/>
          </w:tcPr>
          <w:p w:rsidR="00D464BF" w:rsidRPr="00D464BF" w:rsidRDefault="00D464BF" w:rsidP="00D464BF">
            <w:pPr>
              <w:jc w:val="center"/>
              <w:rPr>
                <w:sz w:val="20"/>
              </w:rPr>
            </w:pPr>
            <w:r w:rsidRPr="00D464BF">
              <w:rPr>
                <w:sz w:val="20"/>
              </w:rPr>
              <w:t>Carbon</w:t>
            </w:r>
          </w:p>
          <w:p w:rsidR="00D464BF" w:rsidRPr="00D464BF" w:rsidRDefault="00D464BF" w:rsidP="00D464BF">
            <w:pPr>
              <w:jc w:val="center"/>
              <w:rPr>
                <w:sz w:val="20"/>
              </w:rPr>
            </w:pPr>
            <w:r w:rsidRPr="00D464BF">
              <w:rPr>
                <w:sz w:val="20"/>
              </w:rPr>
              <w:t>Dioxide</w:t>
            </w:r>
          </w:p>
          <w:p w:rsidR="00D464BF" w:rsidRPr="00D464BF" w:rsidRDefault="00D464BF" w:rsidP="00D464BF">
            <w:pPr>
              <w:jc w:val="center"/>
              <w:rPr>
                <w:sz w:val="20"/>
              </w:rPr>
            </w:pPr>
            <w:r w:rsidRPr="00D464BF">
              <w:rPr>
                <w:sz w:val="20"/>
              </w:rPr>
              <w:t>(ppm)</w:t>
            </w:r>
          </w:p>
        </w:tc>
        <w:tc>
          <w:tcPr>
            <w:tcW w:w="1136" w:type="dxa"/>
            <w:vMerge w:val="restart"/>
            <w:tcBorders>
              <w:top w:val="single" w:sz="12" w:space="0" w:color="000000"/>
            </w:tcBorders>
          </w:tcPr>
          <w:p w:rsidR="00D464BF" w:rsidRPr="00D464BF" w:rsidRDefault="00D464BF" w:rsidP="00D464BF">
            <w:pPr>
              <w:jc w:val="center"/>
              <w:rPr>
                <w:sz w:val="20"/>
              </w:rPr>
            </w:pPr>
            <w:r w:rsidRPr="00D464BF">
              <w:rPr>
                <w:sz w:val="20"/>
              </w:rPr>
              <w:t>Carbon Monoxide</w:t>
            </w:r>
          </w:p>
          <w:p w:rsidR="00D464BF" w:rsidRPr="00D464BF" w:rsidRDefault="00D464BF" w:rsidP="00D464BF">
            <w:pPr>
              <w:jc w:val="center"/>
              <w:rPr>
                <w:sz w:val="20"/>
              </w:rPr>
            </w:pPr>
            <w:r w:rsidRPr="00D464BF">
              <w:rPr>
                <w:sz w:val="20"/>
              </w:rPr>
              <w:t>(ppm)</w:t>
            </w:r>
          </w:p>
        </w:tc>
        <w:tc>
          <w:tcPr>
            <w:tcW w:w="810" w:type="dxa"/>
            <w:vMerge w:val="restart"/>
            <w:tcBorders>
              <w:top w:val="single" w:sz="12" w:space="0" w:color="000000"/>
            </w:tcBorders>
            <w:vAlign w:val="bottom"/>
          </w:tcPr>
          <w:p w:rsidR="00D464BF" w:rsidRPr="00D464BF" w:rsidRDefault="00D464BF" w:rsidP="00D464BF">
            <w:pPr>
              <w:jc w:val="center"/>
              <w:rPr>
                <w:sz w:val="20"/>
              </w:rPr>
            </w:pPr>
            <w:r w:rsidRPr="00D464BF">
              <w:rPr>
                <w:sz w:val="20"/>
              </w:rPr>
              <w:t>Temp</w:t>
            </w:r>
          </w:p>
          <w:p w:rsidR="00D464BF" w:rsidRPr="00D464BF" w:rsidRDefault="00D464BF" w:rsidP="00D464BF">
            <w:pPr>
              <w:jc w:val="center"/>
              <w:rPr>
                <w:sz w:val="20"/>
              </w:rPr>
            </w:pPr>
            <w:r w:rsidRPr="00D464BF">
              <w:rPr>
                <w:sz w:val="20"/>
              </w:rPr>
              <w:t>(°F)</w:t>
            </w:r>
          </w:p>
        </w:tc>
        <w:tc>
          <w:tcPr>
            <w:tcW w:w="1080" w:type="dxa"/>
            <w:vMerge w:val="restart"/>
            <w:tcBorders>
              <w:top w:val="single" w:sz="12" w:space="0" w:color="000000"/>
            </w:tcBorders>
            <w:vAlign w:val="bottom"/>
          </w:tcPr>
          <w:p w:rsidR="00D464BF" w:rsidRPr="00D464BF" w:rsidRDefault="00D464BF" w:rsidP="00D464BF">
            <w:pPr>
              <w:jc w:val="center"/>
              <w:rPr>
                <w:sz w:val="20"/>
              </w:rPr>
            </w:pPr>
            <w:r w:rsidRPr="00D464BF">
              <w:rPr>
                <w:sz w:val="20"/>
              </w:rPr>
              <w:t>Relative</w:t>
            </w:r>
          </w:p>
          <w:p w:rsidR="00D464BF" w:rsidRPr="00D464BF" w:rsidRDefault="00D464BF" w:rsidP="00D464BF">
            <w:pPr>
              <w:jc w:val="center"/>
              <w:rPr>
                <w:sz w:val="20"/>
              </w:rPr>
            </w:pPr>
            <w:r w:rsidRPr="00D464BF">
              <w:rPr>
                <w:sz w:val="20"/>
              </w:rPr>
              <w:t>Humidity</w:t>
            </w:r>
          </w:p>
          <w:p w:rsidR="00D464BF" w:rsidRPr="00D464BF" w:rsidRDefault="00D464BF" w:rsidP="00D464BF">
            <w:pPr>
              <w:jc w:val="center"/>
              <w:rPr>
                <w:sz w:val="20"/>
              </w:rPr>
            </w:pPr>
            <w:r w:rsidRPr="00D464BF">
              <w:rPr>
                <w:sz w:val="20"/>
              </w:rPr>
              <w:t>(%)</w:t>
            </w:r>
          </w:p>
        </w:tc>
        <w:tc>
          <w:tcPr>
            <w:tcW w:w="954" w:type="dxa"/>
            <w:vMerge w:val="restart"/>
            <w:tcBorders>
              <w:top w:val="single" w:sz="12" w:space="0" w:color="000000"/>
            </w:tcBorders>
            <w:vAlign w:val="bottom"/>
          </w:tcPr>
          <w:p w:rsidR="00D464BF" w:rsidRPr="00D464BF" w:rsidRDefault="00D464BF" w:rsidP="00D464BF">
            <w:pPr>
              <w:jc w:val="center"/>
              <w:rPr>
                <w:sz w:val="20"/>
              </w:rPr>
            </w:pPr>
            <w:r w:rsidRPr="00D464BF">
              <w:rPr>
                <w:sz w:val="20"/>
              </w:rPr>
              <w:t>PM2.5</w:t>
            </w:r>
          </w:p>
          <w:p w:rsidR="00D464BF" w:rsidRPr="00D464BF" w:rsidRDefault="00D464BF" w:rsidP="00D464BF">
            <w:pPr>
              <w:jc w:val="center"/>
              <w:rPr>
                <w:sz w:val="20"/>
              </w:rPr>
            </w:pPr>
            <w:r w:rsidRPr="00D464BF">
              <w:rPr>
                <w:sz w:val="20"/>
              </w:rPr>
              <w:t>(µg/m</w:t>
            </w:r>
            <w:r w:rsidRPr="00D464BF">
              <w:rPr>
                <w:sz w:val="20"/>
                <w:vertAlign w:val="superscript"/>
              </w:rPr>
              <w:t>3</w:t>
            </w:r>
            <w:r w:rsidRPr="00D464BF">
              <w:rPr>
                <w:sz w:val="20"/>
              </w:rPr>
              <w:t>)</w:t>
            </w:r>
          </w:p>
        </w:tc>
        <w:tc>
          <w:tcPr>
            <w:tcW w:w="1116" w:type="dxa"/>
            <w:vMerge w:val="restart"/>
            <w:tcBorders>
              <w:top w:val="single" w:sz="12" w:space="0" w:color="000000"/>
            </w:tcBorders>
            <w:vAlign w:val="bottom"/>
          </w:tcPr>
          <w:p w:rsidR="00D464BF" w:rsidRPr="00D464BF" w:rsidRDefault="00D464BF" w:rsidP="00D464BF">
            <w:pPr>
              <w:jc w:val="center"/>
              <w:rPr>
                <w:sz w:val="20"/>
              </w:rPr>
            </w:pPr>
            <w:r w:rsidRPr="00D464BF">
              <w:rPr>
                <w:sz w:val="20"/>
              </w:rPr>
              <w:t>Occupants</w:t>
            </w:r>
          </w:p>
          <w:p w:rsidR="00D464BF" w:rsidRPr="00D464BF" w:rsidRDefault="00D464BF" w:rsidP="00D464BF">
            <w:pPr>
              <w:jc w:val="center"/>
              <w:rPr>
                <w:sz w:val="20"/>
              </w:rPr>
            </w:pPr>
            <w:r w:rsidRPr="00D464BF">
              <w:rPr>
                <w:sz w:val="20"/>
              </w:rPr>
              <w:t>in Room</w:t>
            </w:r>
          </w:p>
        </w:tc>
        <w:tc>
          <w:tcPr>
            <w:tcW w:w="1260" w:type="dxa"/>
            <w:vMerge w:val="restart"/>
            <w:tcBorders>
              <w:top w:val="single" w:sz="12" w:space="0" w:color="000000"/>
            </w:tcBorders>
            <w:vAlign w:val="bottom"/>
          </w:tcPr>
          <w:p w:rsidR="00D464BF" w:rsidRPr="00D464BF" w:rsidRDefault="00D464BF" w:rsidP="00D464BF">
            <w:pPr>
              <w:jc w:val="center"/>
              <w:rPr>
                <w:sz w:val="20"/>
              </w:rPr>
            </w:pPr>
            <w:r w:rsidRPr="00D464BF">
              <w:rPr>
                <w:sz w:val="20"/>
              </w:rPr>
              <w:t>Windows</w:t>
            </w:r>
          </w:p>
          <w:p w:rsidR="00D464BF" w:rsidRPr="00D464BF" w:rsidRDefault="00D464BF" w:rsidP="00D464BF">
            <w:pPr>
              <w:jc w:val="center"/>
              <w:rPr>
                <w:sz w:val="20"/>
              </w:rPr>
            </w:pPr>
            <w:r w:rsidRPr="00D464BF">
              <w:rPr>
                <w:sz w:val="20"/>
              </w:rPr>
              <w:t>Openable</w:t>
            </w:r>
          </w:p>
        </w:tc>
        <w:tc>
          <w:tcPr>
            <w:tcW w:w="1890" w:type="dxa"/>
            <w:gridSpan w:val="2"/>
            <w:tcBorders>
              <w:top w:val="single" w:sz="12" w:space="0" w:color="000000"/>
              <w:left w:val="nil"/>
              <w:bottom w:val="nil"/>
            </w:tcBorders>
            <w:vAlign w:val="bottom"/>
          </w:tcPr>
          <w:p w:rsidR="00D464BF" w:rsidRPr="00D464BF" w:rsidRDefault="00D464BF" w:rsidP="00D464BF">
            <w:pPr>
              <w:ind w:left="-105"/>
              <w:jc w:val="center"/>
              <w:rPr>
                <w:sz w:val="20"/>
              </w:rPr>
            </w:pPr>
            <w:r w:rsidRPr="00D464BF">
              <w:rPr>
                <w:sz w:val="20"/>
              </w:rPr>
              <w:t>Ventilation</w:t>
            </w:r>
          </w:p>
        </w:tc>
        <w:tc>
          <w:tcPr>
            <w:tcW w:w="2615" w:type="dxa"/>
            <w:vMerge w:val="restart"/>
            <w:tcBorders>
              <w:top w:val="single" w:sz="12" w:space="0" w:color="000000"/>
            </w:tcBorders>
            <w:vAlign w:val="bottom"/>
          </w:tcPr>
          <w:p w:rsidR="00D464BF" w:rsidRPr="00D464BF" w:rsidRDefault="00D464BF" w:rsidP="00D464BF">
            <w:pPr>
              <w:jc w:val="center"/>
              <w:rPr>
                <w:sz w:val="20"/>
              </w:rPr>
            </w:pPr>
            <w:r w:rsidRPr="00D464BF">
              <w:rPr>
                <w:sz w:val="20"/>
              </w:rPr>
              <w:t>Remarks</w:t>
            </w:r>
          </w:p>
        </w:tc>
      </w:tr>
      <w:tr w:rsidR="00D464BF" w:rsidRPr="00D464BF" w:rsidTr="00D464BF">
        <w:trPr>
          <w:cantSplit/>
          <w:trHeight w:val="792"/>
          <w:tblHeader/>
          <w:jc w:val="center"/>
        </w:trPr>
        <w:tc>
          <w:tcPr>
            <w:tcW w:w="1909" w:type="dxa"/>
            <w:vMerge/>
            <w:tcBorders>
              <w:bottom w:val="single" w:sz="6" w:space="0" w:color="000000"/>
            </w:tcBorders>
            <w:vAlign w:val="bottom"/>
          </w:tcPr>
          <w:p w:rsidR="00D464BF" w:rsidRPr="00D464BF" w:rsidRDefault="00D464BF" w:rsidP="00D464BF">
            <w:pPr>
              <w:keepNext/>
              <w:jc w:val="center"/>
              <w:outlineLvl w:val="0"/>
              <w:rPr>
                <w:sz w:val="20"/>
              </w:rPr>
            </w:pPr>
          </w:p>
        </w:tc>
        <w:tc>
          <w:tcPr>
            <w:tcW w:w="920" w:type="dxa"/>
            <w:vMerge/>
            <w:tcBorders>
              <w:bottom w:val="single" w:sz="6" w:space="0" w:color="000000"/>
            </w:tcBorders>
            <w:vAlign w:val="bottom"/>
          </w:tcPr>
          <w:p w:rsidR="00D464BF" w:rsidRPr="00D464BF" w:rsidRDefault="00D464BF" w:rsidP="00D464BF">
            <w:pPr>
              <w:jc w:val="center"/>
              <w:rPr>
                <w:sz w:val="20"/>
              </w:rPr>
            </w:pPr>
          </w:p>
        </w:tc>
        <w:tc>
          <w:tcPr>
            <w:tcW w:w="1136" w:type="dxa"/>
            <w:vMerge/>
            <w:tcBorders>
              <w:bottom w:val="single" w:sz="6" w:space="0" w:color="000000"/>
            </w:tcBorders>
          </w:tcPr>
          <w:p w:rsidR="00D464BF" w:rsidRPr="00D464BF" w:rsidRDefault="00D464BF" w:rsidP="00D464BF">
            <w:pPr>
              <w:jc w:val="center"/>
              <w:rPr>
                <w:sz w:val="20"/>
              </w:rPr>
            </w:pPr>
          </w:p>
        </w:tc>
        <w:tc>
          <w:tcPr>
            <w:tcW w:w="810" w:type="dxa"/>
            <w:vMerge/>
            <w:tcBorders>
              <w:bottom w:val="single" w:sz="6" w:space="0" w:color="000000"/>
            </w:tcBorders>
            <w:vAlign w:val="bottom"/>
          </w:tcPr>
          <w:p w:rsidR="00D464BF" w:rsidRPr="00D464BF" w:rsidRDefault="00D464BF" w:rsidP="00D464BF">
            <w:pPr>
              <w:jc w:val="center"/>
              <w:rPr>
                <w:sz w:val="20"/>
              </w:rPr>
            </w:pPr>
          </w:p>
        </w:tc>
        <w:tc>
          <w:tcPr>
            <w:tcW w:w="1080" w:type="dxa"/>
            <w:vMerge/>
            <w:tcBorders>
              <w:bottom w:val="single" w:sz="6" w:space="0" w:color="000000"/>
            </w:tcBorders>
            <w:vAlign w:val="bottom"/>
          </w:tcPr>
          <w:p w:rsidR="00D464BF" w:rsidRPr="00D464BF" w:rsidRDefault="00D464BF" w:rsidP="00D464BF">
            <w:pPr>
              <w:jc w:val="center"/>
              <w:rPr>
                <w:sz w:val="20"/>
              </w:rPr>
            </w:pPr>
          </w:p>
        </w:tc>
        <w:tc>
          <w:tcPr>
            <w:tcW w:w="954" w:type="dxa"/>
            <w:vMerge/>
            <w:tcBorders>
              <w:bottom w:val="single" w:sz="6" w:space="0" w:color="000000"/>
            </w:tcBorders>
          </w:tcPr>
          <w:p w:rsidR="00D464BF" w:rsidRPr="00D464BF" w:rsidRDefault="00D464BF" w:rsidP="00D464BF">
            <w:pPr>
              <w:jc w:val="center"/>
              <w:rPr>
                <w:sz w:val="20"/>
              </w:rPr>
            </w:pPr>
          </w:p>
        </w:tc>
        <w:tc>
          <w:tcPr>
            <w:tcW w:w="1116" w:type="dxa"/>
            <w:vMerge/>
            <w:tcBorders>
              <w:bottom w:val="single" w:sz="6" w:space="0" w:color="000000"/>
            </w:tcBorders>
            <w:vAlign w:val="bottom"/>
          </w:tcPr>
          <w:p w:rsidR="00D464BF" w:rsidRPr="00D464BF" w:rsidRDefault="00D464BF" w:rsidP="00D464BF">
            <w:pPr>
              <w:jc w:val="center"/>
              <w:rPr>
                <w:sz w:val="20"/>
              </w:rPr>
            </w:pPr>
          </w:p>
        </w:tc>
        <w:tc>
          <w:tcPr>
            <w:tcW w:w="1260" w:type="dxa"/>
            <w:vMerge/>
            <w:tcBorders>
              <w:bottom w:val="single" w:sz="6" w:space="0" w:color="000000"/>
            </w:tcBorders>
            <w:vAlign w:val="bottom"/>
          </w:tcPr>
          <w:p w:rsidR="00D464BF" w:rsidRPr="00D464BF" w:rsidRDefault="00D464BF" w:rsidP="00D464BF">
            <w:pPr>
              <w:jc w:val="center"/>
              <w:rPr>
                <w:sz w:val="20"/>
              </w:rPr>
            </w:pPr>
          </w:p>
        </w:tc>
        <w:tc>
          <w:tcPr>
            <w:tcW w:w="900" w:type="dxa"/>
            <w:tcBorders>
              <w:left w:val="nil"/>
              <w:bottom w:val="single" w:sz="6" w:space="0" w:color="000000"/>
            </w:tcBorders>
            <w:vAlign w:val="bottom"/>
          </w:tcPr>
          <w:p w:rsidR="00D464BF" w:rsidRPr="00D464BF" w:rsidRDefault="00D464BF" w:rsidP="00D464BF">
            <w:pPr>
              <w:ind w:left="-105"/>
              <w:jc w:val="center"/>
              <w:rPr>
                <w:sz w:val="20"/>
              </w:rPr>
            </w:pPr>
            <w:r w:rsidRPr="00D464BF">
              <w:rPr>
                <w:sz w:val="20"/>
              </w:rPr>
              <w:t>Supply</w:t>
            </w:r>
          </w:p>
        </w:tc>
        <w:tc>
          <w:tcPr>
            <w:tcW w:w="990" w:type="dxa"/>
            <w:tcBorders>
              <w:left w:val="nil"/>
              <w:bottom w:val="single" w:sz="6" w:space="0" w:color="000000"/>
            </w:tcBorders>
            <w:vAlign w:val="bottom"/>
          </w:tcPr>
          <w:p w:rsidR="00D464BF" w:rsidRPr="00D464BF" w:rsidRDefault="00D464BF" w:rsidP="00D464BF">
            <w:pPr>
              <w:ind w:left="-105"/>
              <w:jc w:val="center"/>
              <w:rPr>
                <w:sz w:val="20"/>
              </w:rPr>
            </w:pPr>
            <w:r w:rsidRPr="00D464BF">
              <w:rPr>
                <w:sz w:val="20"/>
              </w:rPr>
              <w:t>Exhaust</w:t>
            </w:r>
          </w:p>
        </w:tc>
        <w:tc>
          <w:tcPr>
            <w:tcW w:w="2615" w:type="dxa"/>
            <w:vMerge/>
            <w:tcBorders>
              <w:bottom w:val="single" w:sz="6" w:space="0" w:color="000000"/>
            </w:tcBorders>
            <w:vAlign w:val="bottom"/>
          </w:tcPr>
          <w:p w:rsidR="00D464BF" w:rsidRPr="00D464BF" w:rsidRDefault="00D464BF" w:rsidP="00D464BF">
            <w:pPr>
              <w:jc w:val="center"/>
              <w:rPr>
                <w:sz w:val="20"/>
              </w:rPr>
            </w:pPr>
          </w:p>
        </w:tc>
      </w:tr>
      <w:tr w:rsidR="00D464BF" w:rsidRPr="00D464BF" w:rsidTr="00D464BF">
        <w:trPr>
          <w:cantSplit/>
          <w:trHeight w:val="792"/>
          <w:jc w:val="center"/>
        </w:trPr>
        <w:tc>
          <w:tcPr>
            <w:tcW w:w="1909" w:type="dxa"/>
            <w:tcBorders>
              <w:top w:val="single" w:sz="6" w:space="0" w:color="000000"/>
              <w:bottom w:val="single" w:sz="6" w:space="0" w:color="000000"/>
            </w:tcBorders>
            <w:shd w:val="clear" w:color="auto" w:fill="FFFFFF"/>
            <w:vAlign w:val="center"/>
          </w:tcPr>
          <w:p w:rsidR="00D464BF" w:rsidRPr="00D464BF" w:rsidRDefault="00D464BF" w:rsidP="00D464BF">
            <w:pPr>
              <w:spacing w:before="60" w:after="60"/>
              <w:rPr>
                <w:sz w:val="20"/>
              </w:rPr>
            </w:pPr>
            <w:r w:rsidRPr="00D464BF">
              <w:rPr>
                <w:sz w:val="20"/>
              </w:rPr>
              <w:t>Background</w:t>
            </w:r>
          </w:p>
        </w:tc>
        <w:tc>
          <w:tcPr>
            <w:tcW w:w="920" w:type="dxa"/>
            <w:tcBorders>
              <w:top w:val="single" w:sz="6" w:space="0" w:color="000000"/>
              <w:bottom w:val="single" w:sz="6" w:space="0" w:color="000000"/>
            </w:tcBorders>
            <w:shd w:val="clear" w:color="auto" w:fill="FFFFFF"/>
            <w:vAlign w:val="center"/>
          </w:tcPr>
          <w:p w:rsidR="00D464BF" w:rsidRPr="00D464BF" w:rsidRDefault="00D464BF" w:rsidP="00D464BF">
            <w:pPr>
              <w:spacing w:before="60" w:after="60"/>
              <w:jc w:val="center"/>
              <w:rPr>
                <w:sz w:val="20"/>
              </w:rPr>
            </w:pPr>
            <w:r w:rsidRPr="00D464BF">
              <w:rPr>
                <w:sz w:val="20"/>
              </w:rPr>
              <w:t>324</w:t>
            </w:r>
          </w:p>
        </w:tc>
        <w:tc>
          <w:tcPr>
            <w:tcW w:w="1136" w:type="dxa"/>
            <w:tcBorders>
              <w:top w:val="single" w:sz="6" w:space="0" w:color="000000"/>
              <w:bottom w:val="single" w:sz="6" w:space="0" w:color="000000"/>
            </w:tcBorders>
            <w:shd w:val="clear" w:color="auto" w:fill="FFFFFF"/>
            <w:vAlign w:val="center"/>
          </w:tcPr>
          <w:p w:rsidR="00D464BF" w:rsidRPr="00D464BF" w:rsidRDefault="00D464BF" w:rsidP="00D464BF">
            <w:pPr>
              <w:spacing w:before="60" w:after="60"/>
              <w:jc w:val="center"/>
              <w:rPr>
                <w:sz w:val="20"/>
              </w:rPr>
            </w:pPr>
            <w:r w:rsidRPr="00D464BF">
              <w:rPr>
                <w:sz w:val="20"/>
              </w:rPr>
              <w:t>ND</w:t>
            </w:r>
          </w:p>
        </w:tc>
        <w:tc>
          <w:tcPr>
            <w:tcW w:w="810" w:type="dxa"/>
            <w:tcBorders>
              <w:top w:val="single" w:sz="6" w:space="0" w:color="000000"/>
              <w:bottom w:val="single" w:sz="6" w:space="0" w:color="000000"/>
            </w:tcBorders>
            <w:shd w:val="clear" w:color="auto" w:fill="FFFFFF"/>
            <w:vAlign w:val="center"/>
          </w:tcPr>
          <w:p w:rsidR="00D464BF" w:rsidRPr="00D464BF" w:rsidRDefault="00D464BF" w:rsidP="00D464BF">
            <w:pPr>
              <w:spacing w:before="60" w:after="60"/>
              <w:jc w:val="center"/>
              <w:rPr>
                <w:sz w:val="20"/>
              </w:rPr>
            </w:pPr>
            <w:r w:rsidRPr="00D464BF">
              <w:rPr>
                <w:sz w:val="20"/>
              </w:rPr>
              <w:t>40</w:t>
            </w:r>
          </w:p>
        </w:tc>
        <w:tc>
          <w:tcPr>
            <w:tcW w:w="1080" w:type="dxa"/>
            <w:tcBorders>
              <w:top w:val="single" w:sz="6" w:space="0" w:color="000000"/>
              <w:bottom w:val="single" w:sz="6" w:space="0" w:color="000000"/>
            </w:tcBorders>
            <w:shd w:val="clear" w:color="auto" w:fill="FFFFFF"/>
            <w:vAlign w:val="center"/>
          </w:tcPr>
          <w:p w:rsidR="00D464BF" w:rsidRPr="00D464BF" w:rsidRDefault="00D464BF" w:rsidP="00D464BF">
            <w:pPr>
              <w:spacing w:before="60" w:after="60"/>
              <w:jc w:val="center"/>
              <w:rPr>
                <w:sz w:val="20"/>
              </w:rPr>
            </w:pPr>
            <w:r w:rsidRPr="00D464BF">
              <w:rPr>
                <w:sz w:val="20"/>
              </w:rPr>
              <w:t>17</w:t>
            </w:r>
          </w:p>
        </w:tc>
        <w:tc>
          <w:tcPr>
            <w:tcW w:w="954" w:type="dxa"/>
            <w:tcBorders>
              <w:top w:val="single" w:sz="6" w:space="0" w:color="000000"/>
              <w:bottom w:val="single" w:sz="6" w:space="0" w:color="000000"/>
            </w:tcBorders>
            <w:shd w:val="clear" w:color="auto" w:fill="FFFFFF"/>
            <w:vAlign w:val="center"/>
          </w:tcPr>
          <w:p w:rsidR="00D464BF" w:rsidRPr="00D464BF" w:rsidRDefault="00D464BF" w:rsidP="00D464BF">
            <w:pPr>
              <w:spacing w:before="60" w:after="60"/>
              <w:jc w:val="center"/>
              <w:rPr>
                <w:sz w:val="20"/>
              </w:rPr>
            </w:pPr>
            <w:r w:rsidRPr="00D464BF">
              <w:rPr>
                <w:sz w:val="20"/>
              </w:rPr>
              <w:t>11</w:t>
            </w:r>
          </w:p>
        </w:tc>
        <w:tc>
          <w:tcPr>
            <w:tcW w:w="1116" w:type="dxa"/>
            <w:tcBorders>
              <w:top w:val="single" w:sz="6" w:space="0" w:color="000000"/>
              <w:bottom w:val="single" w:sz="6" w:space="0" w:color="000000"/>
            </w:tcBorders>
            <w:shd w:val="clear" w:color="auto" w:fill="FFFFFF"/>
            <w:vAlign w:val="center"/>
          </w:tcPr>
          <w:p w:rsidR="00D464BF" w:rsidRPr="00D464BF" w:rsidRDefault="00D464BF" w:rsidP="00D464BF">
            <w:pPr>
              <w:spacing w:before="60" w:after="60"/>
              <w:jc w:val="center"/>
              <w:rPr>
                <w:sz w:val="20"/>
              </w:rPr>
            </w:pPr>
            <w:r w:rsidRPr="00D464BF">
              <w:rPr>
                <w:sz w:val="20"/>
              </w:rPr>
              <w:t>ND</w:t>
            </w:r>
          </w:p>
        </w:tc>
        <w:tc>
          <w:tcPr>
            <w:tcW w:w="1260" w:type="dxa"/>
            <w:tcBorders>
              <w:top w:val="single" w:sz="6" w:space="0" w:color="000000"/>
              <w:bottom w:val="single" w:sz="6" w:space="0" w:color="000000"/>
            </w:tcBorders>
            <w:shd w:val="clear" w:color="auto" w:fill="FFFFFF"/>
            <w:vAlign w:val="center"/>
          </w:tcPr>
          <w:p w:rsidR="00D464BF" w:rsidRPr="00D464BF" w:rsidRDefault="00D464BF" w:rsidP="00D464BF">
            <w:pPr>
              <w:spacing w:before="60" w:after="60"/>
              <w:jc w:val="center"/>
              <w:rPr>
                <w:sz w:val="20"/>
              </w:rPr>
            </w:pPr>
            <w:r w:rsidRPr="00D464BF">
              <w:rPr>
                <w:sz w:val="20"/>
              </w:rPr>
              <w:t>-</w:t>
            </w:r>
          </w:p>
        </w:tc>
        <w:tc>
          <w:tcPr>
            <w:tcW w:w="900" w:type="dxa"/>
            <w:tcBorders>
              <w:top w:val="single" w:sz="6" w:space="0" w:color="000000"/>
              <w:bottom w:val="single" w:sz="6" w:space="0" w:color="000000"/>
            </w:tcBorders>
            <w:shd w:val="clear" w:color="auto" w:fill="FFFFFF"/>
            <w:vAlign w:val="center"/>
          </w:tcPr>
          <w:p w:rsidR="00D464BF" w:rsidRPr="00D464BF" w:rsidRDefault="00D464BF" w:rsidP="00D464BF">
            <w:pPr>
              <w:spacing w:before="60" w:after="60"/>
              <w:jc w:val="center"/>
              <w:rPr>
                <w:sz w:val="20"/>
              </w:rPr>
            </w:pPr>
            <w:r w:rsidRPr="00D464BF">
              <w:rPr>
                <w:sz w:val="20"/>
              </w:rPr>
              <w:t>-</w:t>
            </w:r>
          </w:p>
        </w:tc>
        <w:tc>
          <w:tcPr>
            <w:tcW w:w="990" w:type="dxa"/>
            <w:tcBorders>
              <w:top w:val="single" w:sz="6" w:space="0" w:color="000000"/>
              <w:bottom w:val="single" w:sz="6" w:space="0" w:color="000000"/>
            </w:tcBorders>
            <w:shd w:val="clear" w:color="auto" w:fill="FFFFFF"/>
            <w:vAlign w:val="center"/>
          </w:tcPr>
          <w:p w:rsidR="00D464BF" w:rsidRPr="00D464BF" w:rsidRDefault="00D464BF" w:rsidP="00D464BF">
            <w:pPr>
              <w:spacing w:before="60" w:after="60"/>
              <w:jc w:val="center"/>
              <w:rPr>
                <w:sz w:val="20"/>
              </w:rPr>
            </w:pPr>
            <w:r w:rsidRPr="00D464BF">
              <w:rPr>
                <w:sz w:val="20"/>
              </w:rPr>
              <w:t>-</w:t>
            </w:r>
          </w:p>
        </w:tc>
        <w:tc>
          <w:tcPr>
            <w:tcW w:w="2615" w:type="dxa"/>
            <w:tcBorders>
              <w:top w:val="single" w:sz="6" w:space="0" w:color="000000"/>
              <w:left w:val="nil"/>
              <w:bottom w:val="single" w:sz="6" w:space="0" w:color="000000"/>
            </w:tcBorders>
            <w:shd w:val="clear" w:color="auto" w:fill="FFFFFF"/>
            <w:vAlign w:val="center"/>
          </w:tcPr>
          <w:p w:rsidR="00D464BF" w:rsidRPr="00D464BF" w:rsidRDefault="00D464BF" w:rsidP="00D464BF">
            <w:pPr>
              <w:spacing w:before="60" w:after="60"/>
              <w:rPr>
                <w:sz w:val="20"/>
              </w:rPr>
            </w:pPr>
            <w:r w:rsidRPr="00D464BF">
              <w:rPr>
                <w:sz w:val="20"/>
              </w:rPr>
              <w:t>Clear, light wind</w:t>
            </w:r>
          </w:p>
        </w:tc>
      </w:tr>
      <w:tr w:rsidR="00D464BF" w:rsidRPr="00D464BF" w:rsidTr="00D464BF">
        <w:trPr>
          <w:cantSplit/>
          <w:trHeight w:val="565"/>
          <w:jc w:val="center"/>
        </w:trPr>
        <w:tc>
          <w:tcPr>
            <w:tcW w:w="1909" w:type="dxa"/>
            <w:tcBorders>
              <w:top w:val="single" w:sz="6" w:space="0" w:color="000000"/>
              <w:bottom w:val="single" w:sz="6" w:space="0" w:color="000000"/>
            </w:tcBorders>
            <w:shd w:val="clear" w:color="auto" w:fill="D9D9D9"/>
            <w:vAlign w:val="center"/>
          </w:tcPr>
          <w:p w:rsidR="00D464BF" w:rsidRPr="00D464BF" w:rsidRDefault="00D464BF" w:rsidP="00D464BF">
            <w:pPr>
              <w:spacing w:before="60" w:after="60"/>
              <w:rPr>
                <w:b/>
                <w:sz w:val="20"/>
              </w:rPr>
            </w:pPr>
            <w:r w:rsidRPr="00D464BF">
              <w:rPr>
                <w:b/>
                <w:sz w:val="20"/>
              </w:rPr>
              <w:t>1</w:t>
            </w:r>
            <w:r w:rsidRPr="00D464BF">
              <w:rPr>
                <w:b/>
                <w:sz w:val="20"/>
                <w:vertAlign w:val="superscript"/>
              </w:rPr>
              <w:t>st</w:t>
            </w:r>
            <w:r w:rsidRPr="00D464BF">
              <w:rPr>
                <w:b/>
                <w:sz w:val="20"/>
              </w:rPr>
              <w:t xml:space="preserve"> Floor</w:t>
            </w:r>
          </w:p>
        </w:tc>
        <w:tc>
          <w:tcPr>
            <w:tcW w:w="920" w:type="dxa"/>
            <w:tcBorders>
              <w:top w:val="single" w:sz="6" w:space="0" w:color="000000"/>
              <w:bottom w:val="single" w:sz="6" w:space="0" w:color="000000"/>
            </w:tcBorders>
            <w:shd w:val="clear" w:color="auto" w:fill="D9D9D9"/>
            <w:vAlign w:val="center"/>
          </w:tcPr>
          <w:p w:rsidR="00D464BF" w:rsidRPr="00D464BF" w:rsidRDefault="00D464BF" w:rsidP="00D464BF">
            <w:pPr>
              <w:spacing w:before="60" w:after="60"/>
              <w:jc w:val="center"/>
              <w:rPr>
                <w:b/>
                <w:sz w:val="20"/>
              </w:rPr>
            </w:pPr>
          </w:p>
        </w:tc>
        <w:tc>
          <w:tcPr>
            <w:tcW w:w="1136" w:type="dxa"/>
            <w:tcBorders>
              <w:top w:val="single" w:sz="6" w:space="0" w:color="000000"/>
              <w:bottom w:val="single" w:sz="6" w:space="0" w:color="000000"/>
            </w:tcBorders>
            <w:shd w:val="clear" w:color="auto" w:fill="D9D9D9"/>
            <w:vAlign w:val="center"/>
          </w:tcPr>
          <w:p w:rsidR="00D464BF" w:rsidRPr="00D464BF" w:rsidRDefault="00D464BF" w:rsidP="00D464BF">
            <w:pPr>
              <w:spacing w:before="60" w:after="60"/>
              <w:jc w:val="center"/>
              <w:rPr>
                <w:b/>
                <w:sz w:val="20"/>
              </w:rPr>
            </w:pPr>
          </w:p>
        </w:tc>
        <w:tc>
          <w:tcPr>
            <w:tcW w:w="810" w:type="dxa"/>
            <w:tcBorders>
              <w:top w:val="single" w:sz="6" w:space="0" w:color="000000"/>
              <w:bottom w:val="single" w:sz="6" w:space="0" w:color="000000"/>
            </w:tcBorders>
            <w:shd w:val="clear" w:color="auto" w:fill="D9D9D9"/>
            <w:vAlign w:val="center"/>
          </w:tcPr>
          <w:p w:rsidR="00D464BF" w:rsidRPr="00D464BF" w:rsidRDefault="00D464BF" w:rsidP="00D464BF">
            <w:pPr>
              <w:spacing w:before="60" w:after="60"/>
              <w:jc w:val="center"/>
              <w:rPr>
                <w:b/>
                <w:sz w:val="20"/>
              </w:rPr>
            </w:pPr>
          </w:p>
        </w:tc>
        <w:tc>
          <w:tcPr>
            <w:tcW w:w="1080" w:type="dxa"/>
            <w:tcBorders>
              <w:top w:val="single" w:sz="6" w:space="0" w:color="000000"/>
              <w:bottom w:val="single" w:sz="6" w:space="0" w:color="000000"/>
            </w:tcBorders>
            <w:shd w:val="clear" w:color="auto" w:fill="D9D9D9"/>
            <w:vAlign w:val="center"/>
          </w:tcPr>
          <w:p w:rsidR="00D464BF" w:rsidRPr="00D464BF" w:rsidRDefault="00D464BF" w:rsidP="00D464BF">
            <w:pPr>
              <w:spacing w:before="60" w:after="60"/>
              <w:jc w:val="center"/>
              <w:rPr>
                <w:b/>
                <w:sz w:val="20"/>
              </w:rPr>
            </w:pPr>
          </w:p>
        </w:tc>
        <w:tc>
          <w:tcPr>
            <w:tcW w:w="954" w:type="dxa"/>
            <w:tcBorders>
              <w:top w:val="single" w:sz="6" w:space="0" w:color="000000"/>
              <w:bottom w:val="single" w:sz="6" w:space="0" w:color="000000"/>
            </w:tcBorders>
            <w:shd w:val="clear" w:color="auto" w:fill="D9D9D9"/>
            <w:vAlign w:val="center"/>
          </w:tcPr>
          <w:p w:rsidR="00D464BF" w:rsidRPr="00D464BF" w:rsidRDefault="00D464BF" w:rsidP="00D464BF">
            <w:pPr>
              <w:spacing w:before="60" w:after="60"/>
              <w:jc w:val="center"/>
              <w:rPr>
                <w:b/>
                <w:sz w:val="20"/>
              </w:rPr>
            </w:pPr>
          </w:p>
        </w:tc>
        <w:tc>
          <w:tcPr>
            <w:tcW w:w="1116" w:type="dxa"/>
            <w:tcBorders>
              <w:top w:val="single" w:sz="6" w:space="0" w:color="000000"/>
              <w:bottom w:val="single" w:sz="6" w:space="0" w:color="000000"/>
            </w:tcBorders>
            <w:shd w:val="clear" w:color="auto" w:fill="D9D9D9"/>
            <w:vAlign w:val="center"/>
          </w:tcPr>
          <w:p w:rsidR="00D464BF" w:rsidRPr="00D464BF" w:rsidRDefault="00D464BF" w:rsidP="00D464BF">
            <w:pPr>
              <w:spacing w:before="60" w:after="60"/>
              <w:jc w:val="center"/>
              <w:rPr>
                <w:b/>
                <w:sz w:val="20"/>
              </w:rPr>
            </w:pPr>
          </w:p>
        </w:tc>
        <w:tc>
          <w:tcPr>
            <w:tcW w:w="1260" w:type="dxa"/>
            <w:tcBorders>
              <w:top w:val="single" w:sz="6" w:space="0" w:color="000000"/>
              <w:bottom w:val="single" w:sz="6" w:space="0" w:color="000000"/>
            </w:tcBorders>
            <w:shd w:val="clear" w:color="auto" w:fill="D9D9D9"/>
            <w:vAlign w:val="center"/>
          </w:tcPr>
          <w:p w:rsidR="00D464BF" w:rsidRPr="00D464BF" w:rsidRDefault="00D464BF" w:rsidP="00D464BF">
            <w:pPr>
              <w:spacing w:before="60" w:after="60"/>
              <w:jc w:val="center"/>
              <w:rPr>
                <w:b/>
                <w:sz w:val="20"/>
              </w:rPr>
            </w:pPr>
          </w:p>
        </w:tc>
        <w:tc>
          <w:tcPr>
            <w:tcW w:w="900" w:type="dxa"/>
            <w:tcBorders>
              <w:top w:val="single" w:sz="6" w:space="0" w:color="000000"/>
              <w:bottom w:val="single" w:sz="6" w:space="0" w:color="000000"/>
            </w:tcBorders>
            <w:shd w:val="clear" w:color="auto" w:fill="D9D9D9"/>
            <w:vAlign w:val="center"/>
          </w:tcPr>
          <w:p w:rsidR="00D464BF" w:rsidRPr="00D464BF" w:rsidRDefault="00D464BF" w:rsidP="00D464BF">
            <w:pPr>
              <w:spacing w:before="60" w:after="60"/>
              <w:jc w:val="center"/>
              <w:rPr>
                <w:b/>
                <w:sz w:val="20"/>
              </w:rPr>
            </w:pPr>
          </w:p>
        </w:tc>
        <w:tc>
          <w:tcPr>
            <w:tcW w:w="990" w:type="dxa"/>
            <w:tcBorders>
              <w:top w:val="single" w:sz="6" w:space="0" w:color="000000"/>
              <w:bottom w:val="single" w:sz="6" w:space="0" w:color="000000"/>
            </w:tcBorders>
            <w:shd w:val="clear" w:color="auto" w:fill="D9D9D9"/>
            <w:vAlign w:val="center"/>
          </w:tcPr>
          <w:p w:rsidR="00D464BF" w:rsidRPr="00D464BF" w:rsidRDefault="00D464BF" w:rsidP="00D464BF">
            <w:pPr>
              <w:spacing w:before="60" w:after="60"/>
              <w:jc w:val="center"/>
              <w:rPr>
                <w:b/>
                <w:sz w:val="20"/>
              </w:rPr>
            </w:pPr>
          </w:p>
        </w:tc>
        <w:tc>
          <w:tcPr>
            <w:tcW w:w="2615" w:type="dxa"/>
            <w:tcBorders>
              <w:top w:val="single" w:sz="6" w:space="0" w:color="000000"/>
              <w:left w:val="nil"/>
              <w:bottom w:val="single" w:sz="6" w:space="0" w:color="000000"/>
            </w:tcBorders>
            <w:shd w:val="clear" w:color="auto" w:fill="D9D9D9"/>
            <w:vAlign w:val="center"/>
          </w:tcPr>
          <w:p w:rsidR="00D464BF" w:rsidRPr="00D464BF" w:rsidRDefault="00D464BF" w:rsidP="00D464BF">
            <w:pPr>
              <w:spacing w:before="60" w:after="60"/>
              <w:rPr>
                <w:b/>
                <w:sz w:val="20"/>
              </w:rPr>
            </w:pP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Main office</w:t>
            </w:r>
          </w:p>
        </w:tc>
        <w:tc>
          <w:tcPr>
            <w:tcW w:w="920" w:type="dxa"/>
            <w:vAlign w:val="center"/>
          </w:tcPr>
          <w:p w:rsidR="00D464BF" w:rsidRPr="00D464BF" w:rsidRDefault="00D464BF" w:rsidP="00D464BF">
            <w:pPr>
              <w:jc w:val="center"/>
              <w:rPr>
                <w:sz w:val="20"/>
              </w:rPr>
            </w:pPr>
            <w:r w:rsidRPr="00D464BF">
              <w:rPr>
                <w:sz w:val="20"/>
              </w:rPr>
              <w:t>741</w:t>
            </w:r>
          </w:p>
        </w:tc>
        <w:tc>
          <w:tcPr>
            <w:tcW w:w="1136" w:type="dxa"/>
            <w:vAlign w:val="center"/>
          </w:tcPr>
          <w:p w:rsidR="00D464BF" w:rsidRPr="00D464BF" w:rsidRDefault="00D464BF" w:rsidP="00D464BF">
            <w:pPr>
              <w:jc w:val="center"/>
              <w:rPr>
                <w:sz w:val="20"/>
              </w:rP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68</w:t>
            </w:r>
          </w:p>
        </w:tc>
        <w:tc>
          <w:tcPr>
            <w:tcW w:w="1080" w:type="dxa"/>
            <w:vAlign w:val="center"/>
          </w:tcPr>
          <w:p w:rsidR="00D464BF" w:rsidRPr="00D464BF" w:rsidRDefault="00D464BF" w:rsidP="00D464BF">
            <w:pPr>
              <w:jc w:val="center"/>
              <w:rPr>
                <w:sz w:val="20"/>
              </w:rPr>
            </w:pPr>
            <w:r w:rsidRPr="00D464BF">
              <w:rPr>
                <w:sz w:val="20"/>
              </w:rPr>
              <w:t>23</w:t>
            </w:r>
          </w:p>
        </w:tc>
        <w:tc>
          <w:tcPr>
            <w:tcW w:w="954" w:type="dxa"/>
            <w:vAlign w:val="center"/>
          </w:tcPr>
          <w:p w:rsidR="00D464BF" w:rsidRPr="00D464BF" w:rsidRDefault="00D464BF" w:rsidP="00D464BF">
            <w:pPr>
              <w:jc w:val="center"/>
              <w:rPr>
                <w:sz w:val="20"/>
              </w:rPr>
            </w:pPr>
            <w:r w:rsidRPr="00D464BF">
              <w:rPr>
                <w:sz w:val="20"/>
              </w:rPr>
              <w:t>10</w:t>
            </w:r>
          </w:p>
        </w:tc>
        <w:tc>
          <w:tcPr>
            <w:tcW w:w="1116" w:type="dxa"/>
            <w:vAlign w:val="center"/>
          </w:tcPr>
          <w:p w:rsidR="00D464BF" w:rsidRPr="00D464BF" w:rsidRDefault="00D464BF" w:rsidP="00D464BF">
            <w:pPr>
              <w:jc w:val="center"/>
              <w:rPr>
                <w:sz w:val="20"/>
              </w:rPr>
            </w:pPr>
            <w:r w:rsidRPr="00D464BF">
              <w:rPr>
                <w:sz w:val="20"/>
              </w:rPr>
              <w:t>5</w:t>
            </w:r>
          </w:p>
        </w:tc>
        <w:tc>
          <w:tcPr>
            <w:tcW w:w="1260" w:type="dxa"/>
            <w:vAlign w:val="center"/>
          </w:tcPr>
          <w:p w:rsidR="00D464BF" w:rsidRPr="00D464BF" w:rsidRDefault="00D464BF" w:rsidP="00D464BF">
            <w:pPr>
              <w:jc w:val="center"/>
              <w:rPr>
                <w:sz w:val="20"/>
              </w:rPr>
            </w:pPr>
            <w:r w:rsidRPr="00D464BF">
              <w:rPr>
                <w:sz w:val="20"/>
              </w:rPr>
              <w:t>N</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Carpet squares</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105</w:t>
            </w:r>
          </w:p>
        </w:tc>
        <w:tc>
          <w:tcPr>
            <w:tcW w:w="920" w:type="dxa"/>
            <w:vAlign w:val="center"/>
          </w:tcPr>
          <w:p w:rsidR="00D464BF" w:rsidRPr="00D464BF" w:rsidRDefault="00D464BF" w:rsidP="00D464BF">
            <w:pPr>
              <w:jc w:val="center"/>
              <w:rPr>
                <w:sz w:val="20"/>
              </w:rPr>
            </w:pPr>
            <w:r w:rsidRPr="00D464BF">
              <w:rPr>
                <w:sz w:val="20"/>
              </w:rPr>
              <w:t>1881</w:t>
            </w:r>
          </w:p>
        </w:tc>
        <w:tc>
          <w:tcPr>
            <w:tcW w:w="1136" w:type="dxa"/>
            <w:vAlign w:val="center"/>
          </w:tcPr>
          <w:p w:rsidR="00D464BF" w:rsidRPr="00D464BF" w:rsidRDefault="00D464BF" w:rsidP="00D464BF">
            <w:pPr>
              <w:jc w:val="center"/>
              <w:rPr>
                <w:sz w:val="20"/>
              </w:rP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72</w:t>
            </w:r>
          </w:p>
        </w:tc>
        <w:tc>
          <w:tcPr>
            <w:tcW w:w="1080" w:type="dxa"/>
            <w:vAlign w:val="center"/>
          </w:tcPr>
          <w:p w:rsidR="00D464BF" w:rsidRPr="00D464BF" w:rsidRDefault="00D464BF" w:rsidP="00D464BF">
            <w:pPr>
              <w:jc w:val="center"/>
              <w:rPr>
                <w:sz w:val="20"/>
              </w:rPr>
            </w:pPr>
            <w:r w:rsidRPr="00D464BF">
              <w:rPr>
                <w:sz w:val="20"/>
              </w:rPr>
              <w:t>25</w:t>
            </w:r>
          </w:p>
        </w:tc>
        <w:tc>
          <w:tcPr>
            <w:tcW w:w="954" w:type="dxa"/>
            <w:vAlign w:val="center"/>
          </w:tcPr>
          <w:p w:rsidR="00D464BF" w:rsidRPr="00D464BF" w:rsidRDefault="00D464BF" w:rsidP="00D464BF">
            <w:pPr>
              <w:jc w:val="center"/>
              <w:rPr>
                <w:sz w:val="20"/>
              </w:rPr>
            </w:pPr>
            <w:r w:rsidRPr="00D464BF">
              <w:rPr>
                <w:sz w:val="20"/>
              </w:rPr>
              <w:t>5</w:t>
            </w:r>
          </w:p>
        </w:tc>
        <w:tc>
          <w:tcPr>
            <w:tcW w:w="1116" w:type="dxa"/>
            <w:vAlign w:val="center"/>
          </w:tcPr>
          <w:p w:rsidR="00D464BF" w:rsidRPr="00D464BF" w:rsidRDefault="00D464BF" w:rsidP="00D464BF">
            <w:pPr>
              <w:jc w:val="center"/>
              <w:rPr>
                <w:sz w:val="20"/>
              </w:rPr>
            </w:pPr>
            <w:r w:rsidRPr="00D464BF">
              <w:rPr>
                <w:sz w:val="20"/>
              </w:rPr>
              <w:t>1</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~25 occupants gone ~20 mins, tennis balls on chairs</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107</w:t>
            </w:r>
          </w:p>
        </w:tc>
        <w:tc>
          <w:tcPr>
            <w:tcW w:w="920" w:type="dxa"/>
            <w:vAlign w:val="center"/>
          </w:tcPr>
          <w:p w:rsidR="00D464BF" w:rsidRPr="00D464BF" w:rsidRDefault="00D464BF" w:rsidP="00D464BF">
            <w:pPr>
              <w:jc w:val="center"/>
              <w:rPr>
                <w:sz w:val="20"/>
              </w:rPr>
            </w:pPr>
            <w:r w:rsidRPr="00D464BF">
              <w:rPr>
                <w:sz w:val="20"/>
              </w:rPr>
              <w:t>643</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73</w:t>
            </w:r>
          </w:p>
        </w:tc>
        <w:tc>
          <w:tcPr>
            <w:tcW w:w="1080" w:type="dxa"/>
            <w:vAlign w:val="center"/>
          </w:tcPr>
          <w:p w:rsidR="00D464BF" w:rsidRPr="00D464BF" w:rsidRDefault="00D464BF" w:rsidP="00D464BF">
            <w:pPr>
              <w:jc w:val="center"/>
              <w:rPr>
                <w:sz w:val="20"/>
              </w:rPr>
            </w:pPr>
            <w:r w:rsidRPr="00D464BF">
              <w:rPr>
                <w:sz w:val="20"/>
              </w:rPr>
              <w:t>12</w:t>
            </w:r>
          </w:p>
        </w:tc>
        <w:tc>
          <w:tcPr>
            <w:tcW w:w="954" w:type="dxa"/>
            <w:vAlign w:val="center"/>
          </w:tcPr>
          <w:p w:rsidR="00D464BF" w:rsidRPr="00D464BF" w:rsidRDefault="00D464BF" w:rsidP="00D464BF">
            <w:pPr>
              <w:jc w:val="center"/>
              <w:rPr>
                <w:sz w:val="20"/>
              </w:rPr>
            </w:pPr>
            <w:r w:rsidRPr="00D464BF">
              <w:rPr>
                <w:sz w:val="20"/>
              </w:rPr>
              <w:t>5</w:t>
            </w:r>
          </w:p>
        </w:tc>
        <w:tc>
          <w:tcPr>
            <w:tcW w:w="1116" w:type="dxa"/>
            <w:vAlign w:val="center"/>
          </w:tcPr>
          <w:p w:rsidR="00D464BF" w:rsidRPr="00D464BF" w:rsidRDefault="00D464BF" w:rsidP="00D464BF">
            <w:pPr>
              <w:jc w:val="center"/>
              <w:rPr>
                <w:sz w:val="20"/>
              </w:rPr>
            </w:pPr>
            <w:r w:rsidRPr="00D464BF">
              <w:rPr>
                <w:sz w:val="20"/>
              </w:rPr>
              <w:t>1</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Off</w:t>
            </w:r>
          </w:p>
        </w:tc>
        <w:tc>
          <w:tcPr>
            <w:tcW w:w="2615" w:type="dxa"/>
            <w:tcBorders>
              <w:left w:val="nil"/>
            </w:tcBorders>
            <w:vAlign w:val="center"/>
          </w:tcPr>
          <w:p w:rsidR="00D464BF" w:rsidRPr="00D464BF" w:rsidRDefault="00D464BF" w:rsidP="00D464BF">
            <w:pPr>
              <w:rPr>
                <w:sz w:val="20"/>
              </w:rPr>
            </w:pP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109</w:t>
            </w:r>
          </w:p>
        </w:tc>
        <w:tc>
          <w:tcPr>
            <w:tcW w:w="920" w:type="dxa"/>
            <w:vAlign w:val="center"/>
          </w:tcPr>
          <w:p w:rsidR="00D464BF" w:rsidRPr="00D464BF" w:rsidRDefault="00D464BF" w:rsidP="00D464BF">
            <w:pPr>
              <w:jc w:val="center"/>
              <w:rPr>
                <w:sz w:val="20"/>
              </w:rPr>
            </w:pPr>
            <w:r w:rsidRPr="00D464BF">
              <w:rPr>
                <w:sz w:val="20"/>
              </w:rPr>
              <w:t>2406</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73</w:t>
            </w:r>
          </w:p>
        </w:tc>
        <w:tc>
          <w:tcPr>
            <w:tcW w:w="1080" w:type="dxa"/>
            <w:vAlign w:val="center"/>
          </w:tcPr>
          <w:p w:rsidR="00D464BF" w:rsidRPr="00D464BF" w:rsidRDefault="00D464BF" w:rsidP="00D464BF">
            <w:pPr>
              <w:jc w:val="center"/>
              <w:rPr>
                <w:sz w:val="20"/>
              </w:rPr>
            </w:pPr>
            <w:r w:rsidRPr="00D464BF">
              <w:rPr>
                <w:sz w:val="20"/>
              </w:rPr>
              <w:t>29</w:t>
            </w:r>
          </w:p>
        </w:tc>
        <w:tc>
          <w:tcPr>
            <w:tcW w:w="954" w:type="dxa"/>
            <w:vAlign w:val="center"/>
          </w:tcPr>
          <w:p w:rsidR="00D464BF" w:rsidRPr="00D464BF" w:rsidRDefault="00D464BF" w:rsidP="00D464BF">
            <w:pPr>
              <w:jc w:val="center"/>
              <w:rPr>
                <w:sz w:val="20"/>
              </w:rPr>
            </w:pPr>
            <w:r w:rsidRPr="00D464BF">
              <w:rPr>
                <w:sz w:val="20"/>
              </w:rPr>
              <w:t>5</w:t>
            </w:r>
          </w:p>
        </w:tc>
        <w:tc>
          <w:tcPr>
            <w:tcW w:w="1116" w:type="dxa"/>
            <w:vAlign w:val="center"/>
          </w:tcPr>
          <w:p w:rsidR="00D464BF" w:rsidRPr="00D464BF" w:rsidRDefault="00D464BF" w:rsidP="00D464BF">
            <w:pPr>
              <w:jc w:val="center"/>
              <w:rPr>
                <w:sz w:val="20"/>
              </w:rPr>
            </w:pPr>
            <w:r w:rsidRPr="00D464BF">
              <w:rPr>
                <w:sz w:val="20"/>
              </w:rPr>
              <w:t>21</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Off</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Items on UV</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111</w:t>
            </w:r>
          </w:p>
        </w:tc>
        <w:tc>
          <w:tcPr>
            <w:tcW w:w="920" w:type="dxa"/>
            <w:vAlign w:val="center"/>
          </w:tcPr>
          <w:p w:rsidR="00D464BF" w:rsidRPr="00D464BF" w:rsidRDefault="00D464BF" w:rsidP="00D464BF">
            <w:pPr>
              <w:jc w:val="center"/>
              <w:rPr>
                <w:sz w:val="20"/>
              </w:rPr>
            </w:pPr>
            <w:r w:rsidRPr="00D464BF">
              <w:rPr>
                <w:sz w:val="20"/>
              </w:rPr>
              <w:t>2573</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74</w:t>
            </w:r>
          </w:p>
        </w:tc>
        <w:tc>
          <w:tcPr>
            <w:tcW w:w="1080" w:type="dxa"/>
            <w:vAlign w:val="center"/>
          </w:tcPr>
          <w:p w:rsidR="00D464BF" w:rsidRPr="00D464BF" w:rsidRDefault="00D464BF" w:rsidP="00D464BF">
            <w:pPr>
              <w:jc w:val="center"/>
              <w:rPr>
                <w:sz w:val="20"/>
              </w:rPr>
            </w:pPr>
            <w:r w:rsidRPr="00D464BF">
              <w:rPr>
                <w:sz w:val="20"/>
              </w:rPr>
              <w:t>29</w:t>
            </w:r>
          </w:p>
        </w:tc>
        <w:tc>
          <w:tcPr>
            <w:tcW w:w="954" w:type="dxa"/>
            <w:vAlign w:val="center"/>
          </w:tcPr>
          <w:p w:rsidR="00D464BF" w:rsidRPr="00D464BF" w:rsidRDefault="00D464BF" w:rsidP="00D464BF">
            <w:pPr>
              <w:jc w:val="center"/>
              <w:rPr>
                <w:sz w:val="20"/>
              </w:rPr>
            </w:pPr>
            <w:r w:rsidRPr="00D464BF">
              <w:rPr>
                <w:sz w:val="20"/>
              </w:rPr>
              <w:t>6</w:t>
            </w:r>
          </w:p>
        </w:tc>
        <w:tc>
          <w:tcPr>
            <w:tcW w:w="1116" w:type="dxa"/>
            <w:vAlign w:val="center"/>
          </w:tcPr>
          <w:p w:rsidR="00D464BF" w:rsidRPr="00D464BF" w:rsidRDefault="00D464BF" w:rsidP="00D464BF">
            <w:pPr>
              <w:jc w:val="center"/>
              <w:rPr>
                <w:sz w:val="20"/>
              </w:rPr>
            </w:pPr>
            <w:r w:rsidRPr="00D464BF">
              <w:rPr>
                <w:sz w:val="20"/>
              </w:rPr>
              <w:t>12</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Off</w:t>
            </w:r>
          </w:p>
        </w:tc>
        <w:tc>
          <w:tcPr>
            <w:tcW w:w="990" w:type="dxa"/>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Off</w:t>
            </w:r>
          </w:p>
        </w:tc>
        <w:tc>
          <w:tcPr>
            <w:tcW w:w="2615" w:type="dxa"/>
            <w:tcBorders>
              <w:left w:val="nil"/>
            </w:tcBorders>
            <w:vAlign w:val="center"/>
          </w:tcPr>
          <w:p w:rsidR="00D464BF" w:rsidRPr="00D464BF" w:rsidRDefault="00D464BF" w:rsidP="00D464BF">
            <w:pPr>
              <w:rPr>
                <w:sz w:val="20"/>
              </w:rPr>
            </w:pP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lastRenderedPageBreak/>
              <w:t>113</w:t>
            </w:r>
          </w:p>
        </w:tc>
        <w:tc>
          <w:tcPr>
            <w:tcW w:w="920" w:type="dxa"/>
            <w:vAlign w:val="center"/>
          </w:tcPr>
          <w:p w:rsidR="00D464BF" w:rsidRPr="00D464BF" w:rsidRDefault="00D464BF" w:rsidP="00D464BF">
            <w:pPr>
              <w:jc w:val="center"/>
              <w:rPr>
                <w:sz w:val="20"/>
              </w:rPr>
            </w:pPr>
            <w:r w:rsidRPr="00D464BF">
              <w:rPr>
                <w:sz w:val="20"/>
              </w:rPr>
              <w:t>1337</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75</w:t>
            </w:r>
          </w:p>
        </w:tc>
        <w:tc>
          <w:tcPr>
            <w:tcW w:w="1080" w:type="dxa"/>
            <w:vAlign w:val="center"/>
          </w:tcPr>
          <w:p w:rsidR="00D464BF" w:rsidRPr="00D464BF" w:rsidRDefault="00D464BF" w:rsidP="00D464BF">
            <w:pPr>
              <w:jc w:val="center"/>
              <w:rPr>
                <w:sz w:val="20"/>
              </w:rPr>
            </w:pPr>
            <w:r w:rsidRPr="00D464BF">
              <w:rPr>
                <w:sz w:val="20"/>
              </w:rPr>
              <w:t>20</w:t>
            </w:r>
          </w:p>
        </w:tc>
        <w:tc>
          <w:tcPr>
            <w:tcW w:w="954" w:type="dxa"/>
            <w:vAlign w:val="center"/>
          </w:tcPr>
          <w:p w:rsidR="00D464BF" w:rsidRPr="00D464BF" w:rsidRDefault="00D464BF" w:rsidP="00D464BF">
            <w:pPr>
              <w:jc w:val="center"/>
              <w:rPr>
                <w:sz w:val="20"/>
              </w:rPr>
            </w:pPr>
            <w:r w:rsidRPr="00D464BF">
              <w:rPr>
                <w:sz w:val="20"/>
              </w:rPr>
              <w:t>12</w:t>
            </w:r>
          </w:p>
        </w:tc>
        <w:tc>
          <w:tcPr>
            <w:tcW w:w="1116" w:type="dxa"/>
            <w:vAlign w:val="center"/>
          </w:tcPr>
          <w:p w:rsidR="00D464BF" w:rsidRPr="00D464BF" w:rsidRDefault="00D464BF" w:rsidP="00D464BF">
            <w:pPr>
              <w:jc w:val="center"/>
              <w:rPr>
                <w:sz w:val="20"/>
              </w:rPr>
            </w:pPr>
            <w:r w:rsidRPr="00D464BF">
              <w:rPr>
                <w:sz w:val="20"/>
              </w:rPr>
              <w:t>27</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Off</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DO, tennis balls on chairs</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115</w:t>
            </w:r>
          </w:p>
        </w:tc>
        <w:tc>
          <w:tcPr>
            <w:tcW w:w="920" w:type="dxa"/>
            <w:vAlign w:val="center"/>
          </w:tcPr>
          <w:p w:rsidR="00D464BF" w:rsidRPr="00D464BF" w:rsidRDefault="00D464BF" w:rsidP="00D464BF">
            <w:pPr>
              <w:jc w:val="center"/>
              <w:rPr>
                <w:sz w:val="20"/>
              </w:rPr>
            </w:pPr>
            <w:r w:rsidRPr="00D464BF">
              <w:rPr>
                <w:sz w:val="20"/>
              </w:rPr>
              <w:t>1033</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72</w:t>
            </w:r>
          </w:p>
        </w:tc>
        <w:tc>
          <w:tcPr>
            <w:tcW w:w="1080" w:type="dxa"/>
            <w:vAlign w:val="center"/>
          </w:tcPr>
          <w:p w:rsidR="00D464BF" w:rsidRPr="00D464BF" w:rsidRDefault="00D464BF" w:rsidP="00D464BF">
            <w:pPr>
              <w:jc w:val="center"/>
              <w:rPr>
                <w:sz w:val="20"/>
              </w:rPr>
            </w:pPr>
            <w:r w:rsidRPr="00D464BF">
              <w:rPr>
                <w:sz w:val="20"/>
              </w:rPr>
              <w:t>17</w:t>
            </w:r>
          </w:p>
        </w:tc>
        <w:tc>
          <w:tcPr>
            <w:tcW w:w="954" w:type="dxa"/>
            <w:vAlign w:val="center"/>
          </w:tcPr>
          <w:p w:rsidR="00D464BF" w:rsidRPr="00D464BF" w:rsidRDefault="00D464BF" w:rsidP="00D464BF">
            <w:pPr>
              <w:jc w:val="center"/>
              <w:rPr>
                <w:sz w:val="20"/>
              </w:rPr>
            </w:pPr>
            <w:r w:rsidRPr="00D464BF">
              <w:rPr>
                <w:sz w:val="20"/>
              </w:rPr>
              <w:t>4</w:t>
            </w:r>
          </w:p>
        </w:tc>
        <w:tc>
          <w:tcPr>
            <w:tcW w:w="1116" w:type="dxa"/>
            <w:vAlign w:val="center"/>
          </w:tcPr>
          <w:p w:rsidR="00D464BF" w:rsidRPr="00D464BF" w:rsidRDefault="00D464BF" w:rsidP="00D464BF">
            <w:pPr>
              <w:jc w:val="center"/>
              <w:rPr>
                <w:sz w:val="20"/>
              </w:rPr>
            </w:pPr>
            <w:r w:rsidRPr="00D464BF">
              <w:rPr>
                <w:sz w:val="20"/>
              </w:rPr>
              <w:t>0</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Off</w:t>
            </w:r>
          </w:p>
        </w:tc>
        <w:tc>
          <w:tcPr>
            <w:tcW w:w="990" w:type="dxa"/>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Off</w:t>
            </w:r>
          </w:p>
        </w:tc>
        <w:tc>
          <w:tcPr>
            <w:tcW w:w="2615" w:type="dxa"/>
            <w:tcBorders>
              <w:left w:val="nil"/>
            </w:tcBorders>
            <w:vAlign w:val="center"/>
          </w:tcPr>
          <w:p w:rsidR="00D464BF" w:rsidRPr="00D464BF" w:rsidRDefault="00D464BF" w:rsidP="00D464BF">
            <w:pPr>
              <w:rPr>
                <w:sz w:val="20"/>
              </w:rPr>
            </w:pPr>
            <w:r w:rsidRPr="00D464BF">
              <w:rPr>
                <w:sz w:val="20"/>
              </w:rPr>
              <w:t>WD CT along windows-painted</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117 Wood tech</w:t>
            </w:r>
          </w:p>
        </w:tc>
        <w:tc>
          <w:tcPr>
            <w:tcW w:w="920" w:type="dxa"/>
            <w:vAlign w:val="center"/>
          </w:tcPr>
          <w:p w:rsidR="00D464BF" w:rsidRPr="00D464BF" w:rsidRDefault="00D464BF" w:rsidP="00D464BF">
            <w:pPr>
              <w:jc w:val="center"/>
              <w:rPr>
                <w:sz w:val="20"/>
              </w:rPr>
            </w:pPr>
            <w:r w:rsidRPr="00D464BF">
              <w:rPr>
                <w:sz w:val="20"/>
              </w:rPr>
              <w:t>1489</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72</w:t>
            </w:r>
          </w:p>
        </w:tc>
        <w:tc>
          <w:tcPr>
            <w:tcW w:w="1080" w:type="dxa"/>
            <w:vAlign w:val="center"/>
          </w:tcPr>
          <w:p w:rsidR="00D464BF" w:rsidRPr="00D464BF" w:rsidRDefault="00D464BF" w:rsidP="00D464BF">
            <w:pPr>
              <w:jc w:val="center"/>
              <w:rPr>
                <w:sz w:val="20"/>
              </w:rPr>
            </w:pPr>
            <w:r w:rsidRPr="00D464BF">
              <w:rPr>
                <w:sz w:val="20"/>
              </w:rPr>
              <w:t>23</w:t>
            </w:r>
          </w:p>
        </w:tc>
        <w:tc>
          <w:tcPr>
            <w:tcW w:w="954" w:type="dxa"/>
            <w:vAlign w:val="center"/>
          </w:tcPr>
          <w:p w:rsidR="00D464BF" w:rsidRPr="00D464BF" w:rsidRDefault="00D464BF" w:rsidP="00D464BF">
            <w:pPr>
              <w:jc w:val="center"/>
              <w:rPr>
                <w:sz w:val="20"/>
              </w:rPr>
            </w:pPr>
            <w:r w:rsidRPr="00D464BF">
              <w:rPr>
                <w:sz w:val="20"/>
              </w:rPr>
              <w:t>10</w:t>
            </w:r>
          </w:p>
        </w:tc>
        <w:tc>
          <w:tcPr>
            <w:tcW w:w="1116" w:type="dxa"/>
            <w:vAlign w:val="center"/>
          </w:tcPr>
          <w:p w:rsidR="00D464BF" w:rsidRPr="00D464BF" w:rsidRDefault="00D464BF" w:rsidP="00D464BF">
            <w:pPr>
              <w:jc w:val="center"/>
              <w:rPr>
                <w:sz w:val="20"/>
              </w:rPr>
            </w:pPr>
            <w:r w:rsidRPr="00D464BF">
              <w:rPr>
                <w:sz w:val="20"/>
              </w:rPr>
              <w:t>~30</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Off</w:t>
            </w:r>
          </w:p>
        </w:tc>
        <w:tc>
          <w:tcPr>
            <w:tcW w:w="990" w:type="dxa"/>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Off</w:t>
            </w:r>
          </w:p>
        </w:tc>
        <w:tc>
          <w:tcPr>
            <w:tcW w:w="2615" w:type="dxa"/>
            <w:tcBorders>
              <w:left w:val="nil"/>
            </w:tcBorders>
            <w:vAlign w:val="center"/>
          </w:tcPr>
          <w:p w:rsidR="00D464BF" w:rsidRPr="00D464BF" w:rsidRDefault="00D464BF" w:rsidP="00D464BF">
            <w:pPr>
              <w:rPr>
                <w:sz w:val="20"/>
              </w:rPr>
            </w:pPr>
            <w:r w:rsidRPr="00D464BF">
              <w:rPr>
                <w:sz w:val="20"/>
              </w:rPr>
              <w:t>Air filtration system</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119</w:t>
            </w:r>
          </w:p>
        </w:tc>
        <w:tc>
          <w:tcPr>
            <w:tcW w:w="920" w:type="dxa"/>
            <w:vAlign w:val="center"/>
          </w:tcPr>
          <w:p w:rsidR="00D464BF" w:rsidRPr="00D464BF" w:rsidRDefault="00D464BF" w:rsidP="00D464BF">
            <w:pPr>
              <w:jc w:val="center"/>
              <w:rPr>
                <w:sz w:val="20"/>
              </w:rPr>
            </w:pPr>
            <w:r w:rsidRPr="00D464BF">
              <w:rPr>
                <w:sz w:val="20"/>
              </w:rPr>
              <w:t>1751</w:t>
            </w:r>
          </w:p>
        </w:tc>
        <w:tc>
          <w:tcPr>
            <w:tcW w:w="1136" w:type="dxa"/>
            <w:vAlign w:val="center"/>
          </w:tcPr>
          <w:p w:rsidR="00D464BF" w:rsidRPr="00D464BF" w:rsidRDefault="00D464BF" w:rsidP="00D464BF">
            <w:pPr>
              <w:jc w:val="center"/>
              <w:rPr>
                <w:sz w:val="20"/>
              </w:rP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74</w:t>
            </w:r>
          </w:p>
        </w:tc>
        <w:tc>
          <w:tcPr>
            <w:tcW w:w="1080" w:type="dxa"/>
            <w:vAlign w:val="center"/>
          </w:tcPr>
          <w:p w:rsidR="00D464BF" w:rsidRPr="00D464BF" w:rsidRDefault="00D464BF" w:rsidP="00D464BF">
            <w:pPr>
              <w:jc w:val="center"/>
              <w:rPr>
                <w:sz w:val="20"/>
              </w:rPr>
            </w:pPr>
            <w:r w:rsidRPr="00D464BF">
              <w:rPr>
                <w:sz w:val="20"/>
              </w:rPr>
              <w:t>23</w:t>
            </w:r>
          </w:p>
        </w:tc>
        <w:tc>
          <w:tcPr>
            <w:tcW w:w="954" w:type="dxa"/>
            <w:vAlign w:val="center"/>
          </w:tcPr>
          <w:p w:rsidR="00D464BF" w:rsidRPr="00D464BF" w:rsidRDefault="00D464BF" w:rsidP="00D464BF">
            <w:pPr>
              <w:jc w:val="center"/>
              <w:rPr>
                <w:sz w:val="20"/>
              </w:rPr>
            </w:pPr>
            <w:r w:rsidRPr="00D464BF">
              <w:rPr>
                <w:sz w:val="20"/>
              </w:rPr>
              <w:t>14</w:t>
            </w:r>
          </w:p>
        </w:tc>
        <w:tc>
          <w:tcPr>
            <w:tcW w:w="1116" w:type="dxa"/>
            <w:vAlign w:val="center"/>
          </w:tcPr>
          <w:p w:rsidR="00D464BF" w:rsidRPr="00D464BF" w:rsidRDefault="00D464BF" w:rsidP="00D464BF">
            <w:pPr>
              <w:jc w:val="center"/>
              <w:rPr>
                <w:sz w:val="20"/>
              </w:rPr>
            </w:pPr>
            <w:r w:rsidRPr="00D464BF">
              <w:rPr>
                <w:sz w:val="20"/>
              </w:rPr>
              <w:t>26</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Off</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PF (6), items on/front of UV</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112</w:t>
            </w:r>
          </w:p>
        </w:tc>
        <w:tc>
          <w:tcPr>
            <w:tcW w:w="920" w:type="dxa"/>
            <w:vAlign w:val="center"/>
          </w:tcPr>
          <w:p w:rsidR="00D464BF" w:rsidRPr="00D464BF" w:rsidRDefault="00D464BF" w:rsidP="00D464BF">
            <w:pPr>
              <w:jc w:val="center"/>
              <w:rPr>
                <w:sz w:val="20"/>
              </w:rPr>
            </w:pPr>
            <w:r w:rsidRPr="00D464BF">
              <w:rPr>
                <w:sz w:val="20"/>
              </w:rPr>
              <w:t>854</w:t>
            </w:r>
          </w:p>
        </w:tc>
        <w:tc>
          <w:tcPr>
            <w:tcW w:w="1136" w:type="dxa"/>
            <w:vAlign w:val="center"/>
          </w:tcPr>
          <w:p w:rsidR="00D464BF" w:rsidRPr="00D464BF" w:rsidRDefault="00D464BF" w:rsidP="00D464BF">
            <w:pPr>
              <w:jc w:val="center"/>
              <w:rPr>
                <w:sz w:val="20"/>
              </w:rP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72</w:t>
            </w:r>
          </w:p>
        </w:tc>
        <w:tc>
          <w:tcPr>
            <w:tcW w:w="1080" w:type="dxa"/>
            <w:vAlign w:val="center"/>
          </w:tcPr>
          <w:p w:rsidR="00D464BF" w:rsidRPr="00D464BF" w:rsidRDefault="00D464BF" w:rsidP="00D464BF">
            <w:pPr>
              <w:jc w:val="center"/>
              <w:rPr>
                <w:sz w:val="20"/>
              </w:rPr>
            </w:pPr>
            <w:r w:rsidRPr="00D464BF">
              <w:rPr>
                <w:sz w:val="20"/>
              </w:rPr>
              <w:t>14</w:t>
            </w:r>
          </w:p>
        </w:tc>
        <w:tc>
          <w:tcPr>
            <w:tcW w:w="954" w:type="dxa"/>
            <w:vAlign w:val="center"/>
          </w:tcPr>
          <w:p w:rsidR="00D464BF" w:rsidRPr="00D464BF" w:rsidRDefault="00D464BF" w:rsidP="00D464BF">
            <w:pPr>
              <w:jc w:val="center"/>
              <w:rPr>
                <w:sz w:val="20"/>
              </w:rPr>
            </w:pPr>
            <w:r w:rsidRPr="00D464BF">
              <w:rPr>
                <w:sz w:val="20"/>
              </w:rPr>
              <w:t>7</w:t>
            </w:r>
          </w:p>
        </w:tc>
        <w:tc>
          <w:tcPr>
            <w:tcW w:w="1116" w:type="dxa"/>
            <w:vAlign w:val="center"/>
          </w:tcPr>
          <w:p w:rsidR="00D464BF" w:rsidRPr="00D464BF" w:rsidRDefault="00D464BF" w:rsidP="00D464BF">
            <w:pPr>
              <w:jc w:val="center"/>
              <w:rPr>
                <w:sz w:val="20"/>
              </w:rPr>
            </w:pPr>
            <w:r w:rsidRPr="00D464BF">
              <w:rPr>
                <w:sz w:val="20"/>
              </w:rPr>
              <w:t>2</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UV items</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CPs, fridge, AD</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110</w:t>
            </w:r>
          </w:p>
        </w:tc>
        <w:tc>
          <w:tcPr>
            <w:tcW w:w="920" w:type="dxa"/>
            <w:vAlign w:val="center"/>
          </w:tcPr>
          <w:p w:rsidR="00D464BF" w:rsidRPr="00D464BF" w:rsidRDefault="00D464BF" w:rsidP="00D464BF">
            <w:pPr>
              <w:jc w:val="center"/>
              <w:rPr>
                <w:sz w:val="20"/>
              </w:rPr>
            </w:pPr>
            <w:r w:rsidRPr="00D464BF">
              <w:rPr>
                <w:sz w:val="20"/>
              </w:rPr>
              <w:t>792</w:t>
            </w:r>
          </w:p>
        </w:tc>
        <w:tc>
          <w:tcPr>
            <w:tcW w:w="1136" w:type="dxa"/>
            <w:vAlign w:val="center"/>
          </w:tcPr>
          <w:p w:rsidR="00D464BF" w:rsidRPr="00D464BF" w:rsidRDefault="00D464BF" w:rsidP="00D464BF">
            <w:pPr>
              <w:jc w:val="center"/>
              <w:rPr>
                <w:sz w:val="20"/>
              </w:rP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72</w:t>
            </w:r>
          </w:p>
        </w:tc>
        <w:tc>
          <w:tcPr>
            <w:tcW w:w="1080" w:type="dxa"/>
            <w:vAlign w:val="center"/>
          </w:tcPr>
          <w:p w:rsidR="00D464BF" w:rsidRPr="00D464BF" w:rsidRDefault="00D464BF" w:rsidP="00D464BF">
            <w:pPr>
              <w:jc w:val="center"/>
              <w:rPr>
                <w:sz w:val="20"/>
              </w:rPr>
            </w:pPr>
            <w:r w:rsidRPr="00D464BF">
              <w:rPr>
                <w:sz w:val="20"/>
              </w:rPr>
              <w:t>14</w:t>
            </w:r>
          </w:p>
        </w:tc>
        <w:tc>
          <w:tcPr>
            <w:tcW w:w="954" w:type="dxa"/>
            <w:vAlign w:val="center"/>
          </w:tcPr>
          <w:p w:rsidR="00D464BF" w:rsidRPr="00D464BF" w:rsidRDefault="00D464BF" w:rsidP="00D464BF">
            <w:pPr>
              <w:jc w:val="center"/>
              <w:rPr>
                <w:sz w:val="20"/>
              </w:rPr>
            </w:pPr>
            <w:r w:rsidRPr="00D464BF">
              <w:rPr>
                <w:sz w:val="20"/>
              </w:rPr>
              <w:t>9</w:t>
            </w:r>
          </w:p>
        </w:tc>
        <w:tc>
          <w:tcPr>
            <w:tcW w:w="1116" w:type="dxa"/>
            <w:vAlign w:val="center"/>
          </w:tcPr>
          <w:p w:rsidR="00D464BF" w:rsidRPr="00D464BF" w:rsidRDefault="00D464BF" w:rsidP="00D464BF">
            <w:pPr>
              <w:jc w:val="center"/>
              <w:rPr>
                <w:sz w:val="20"/>
              </w:rPr>
            </w:pPr>
            <w:r w:rsidRPr="00D464BF">
              <w:rPr>
                <w:sz w:val="20"/>
              </w:rPr>
              <w:t>0</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WD-CTs</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110 (storage)</w:t>
            </w:r>
          </w:p>
        </w:tc>
        <w:tc>
          <w:tcPr>
            <w:tcW w:w="920" w:type="dxa"/>
            <w:vAlign w:val="center"/>
          </w:tcPr>
          <w:p w:rsidR="00D464BF" w:rsidRPr="00D464BF" w:rsidRDefault="00D464BF" w:rsidP="00D464BF">
            <w:pPr>
              <w:jc w:val="center"/>
              <w:rPr>
                <w:sz w:val="20"/>
              </w:rPr>
            </w:pPr>
          </w:p>
        </w:tc>
        <w:tc>
          <w:tcPr>
            <w:tcW w:w="1136" w:type="dxa"/>
            <w:vAlign w:val="center"/>
          </w:tcPr>
          <w:p w:rsidR="00D464BF" w:rsidRPr="00D464BF" w:rsidRDefault="00D464BF" w:rsidP="00D464BF">
            <w:pPr>
              <w:jc w:val="center"/>
              <w:rPr>
                <w:sz w:val="20"/>
              </w:rPr>
            </w:pPr>
          </w:p>
        </w:tc>
        <w:tc>
          <w:tcPr>
            <w:tcW w:w="810" w:type="dxa"/>
            <w:vAlign w:val="center"/>
          </w:tcPr>
          <w:p w:rsidR="00D464BF" w:rsidRPr="00D464BF" w:rsidRDefault="00D464BF" w:rsidP="00D464BF">
            <w:pPr>
              <w:jc w:val="center"/>
              <w:rPr>
                <w:sz w:val="20"/>
              </w:rPr>
            </w:pPr>
          </w:p>
        </w:tc>
        <w:tc>
          <w:tcPr>
            <w:tcW w:w="1080" w:type="dxa"/>
            <w:vAlign w:val="center"/>
          </w:tcPr>
          <w:p w:rsidR="00D464BF" w:rsidRPr="00D464BF" w:rsidRDefault="00D464BF" w:rsidP="00D464BF">
            <w:pPr>
              <w:jc w:val="center"/>
              <w:rPr>
                <w:sz w:val="20"/>
              </w:rPr>
            </w:pPr>
          </w:p>
        </w:tc>
        <w:tc>
          <w:tcPr>
            <w:tcW w:w="954" w:type="dxa"/>
            <w:vAlign w:val="center"/>
          </w:tcPr>
          <w:p w:rsidR="00D464BF" w:rsidRPr="00D464BF" w:rsidRDefault="00D464BF" w:rsidP="00D464BF">
            <w:pPr>
              <w:jc w:val="center"/>
              <w:rPr>
                <w:sz w:val="20"/>
              </w:rPr>
            </w:pPr>
          </w:p>
        </w:tc>
        <w:tc>
          <w:tcPr>
            <w:tcW w:w="1116" w:type="dxa"/>
            <w:vAlign w:val="center"/>
          </w:tcPr>
          <w:p w:rsidR="00D464BF" w:rsidRPr="00D464BF" w:rsidRDefault="00D464BF" w:rsidP="00D464BF">
            <w:pPr>
              <w:jc w:val="center"/>
              <w:rPr>
                <w:sz w:val="20"/>
              </w:rPr>
            </w:pPr>
          </w:p>
        </w:tc>
        <w:tc>
          <w:tcPr>
            <w:tcW w:w="1260" w:type="dxa"/>
            <w:vAlign w:val="center"/>
          </w:tcPr>
          <w:p w:rsidR="00D464BF" w:rsidRPr="00D464BF" w:rsidRDefault="00D464BF" w:rsidP="00D464BF">
            <w:pPr>
              <w:jc w:val="center"/>
              <w:rPr>
                <w:sz w:val="20"/>
              </w:rPr>
            </w:pPr>
            <w:r w:rsidRPr="00D464BF">
              <w:rPr>
                <w:sz w:val="20"/>
              </w:rPr>
              <w:t>N</w:t>
            </w:r>
          </w:p>
        </w:tc>
        <w:tc>
          <w:tcPr>
            <w:tcW w:w="900" w:type="dxa"/>
            <w:vAlign w:val="center"/>
          </w:tcPr>
          <w:p w:rsidR="00D464BF" w:rsidRPr="00D464BF" w:rsidRDefault="00D464BF" w:rsidP="00D464BF">
            <w:pPr>
              <w:jc w:val="center"/>
              <w:rPr>
                <w:sz w:val="20"/>
              </w:rPr>
            </w:pPr>
            <w:r w:rsidRPr="00D464BF">
              <w:rPr>
                <w:sz w:val="20"/>
              </w:rPr>
              <w:t>N</w:t>
            </w:r>
          </w:p>
        </w:tc>
        <w:tc>
          <w:tcPr>
            <w:tcW w:w="990" w:type="dxa"/>
            <w:vAlign w:val="center"/>
          </w:tcPr>
          <w:p w:rsidR="00D464BF" w:rsidRPr="00D464BF" w:rsidRDefault="00D464BF" w:rsidP="00D464BF">
            <w:pPr>
              <w:jc w:val="center"/>
              <w:rPr>
                <w:sz w:val="20"/>
              </w:rPr>
            </w:pPr>
            <w:r w:rsidRPr="00D464BF">
              <w:rPr>
                <w:sz w:val="20"/>
              </w:rPr>
              <w:t>N</w:t>
            </w:r>
          </w:p>
        </w:tc>
        <w:tc>
          <w:tcPr>
            <w:tcW w:w="2615" w:type="dxa"/>
            <w:tcBorders>
              <w:left w:val="nil"/>
            </w:tcBorders>
            <w:vAlign w:val="center"/>
          </w:tcPr>
          <w:p w:rsidR="00D464BF" w:rsidRPr="00D464BF" w:rsidRDefault="00D464BF" w:rsidP="00D464BF">
            <w:pPr>
              <w:rPr>
                <w:sz w:val="20"/>
              </w:rPr>
            </w:pPr>
            <w:r w:rsidRPr="00D464BF">
              <w:rPr>
                <w:sz w:val="20"/>
              </w:rPr>
              <w:t>AT</w:t>
            </w: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lastRenderedPageBreak/>
              <w:t>108</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625</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72</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11</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7</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1</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t>106</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1560</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73</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20</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10</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1</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1/6 open</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UV items</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r w:rsidRPr="00D464BF">
              <w:rPr>
                <w:sz w:val="20"/>
              </w:rPr>
              <w:t>Items</w:t>
            </w: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t>104</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856</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74</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15</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10</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2</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N</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r w:rsidRPr="00D464BF">
              <w:rPr>
                <w:sz w:val="20"/>
              </w:rPr>
              <w:t>DO</w:t>
            </w: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t>102</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823</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74</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14</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7</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2</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N</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r w:rsidRPr="00D464BF">
              <w:rPr>
                <w:sz w:val="20"/>
              </w:rPr>
              <w:t>DO</w:t>
            </w: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t xml:space="preserve">Director’s office </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467</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74</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14</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7</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2</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N</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t>Principal’s office</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812</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74</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14</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6</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0</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r w:rsidRPr="00D464BF">
              <w:rPr>
                <w:sz w:val="20"/>
              </w:rPr>
              <w:t>DO</w:t>
            </w: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t>Main office copy room</w:t>
            </w:r>
          </w:p>
        </w:tc>
        <w:tc>
          <w:tcPr>
            <w:tcW w:w="920" w:type="dxa"/>
            <w:tcBorders>
              <w:bottom w:val="single" w:sz="6" w:space="0" w:color="000000"/>
            </w:tcBorders>
            <w:vAlign w:val="center"/>
          </w:tcPr>
          <w:p w:rsidR="00D464BF" w:rsidRPr="00D464BF" w:rsidRDefault="00D464BF" w:rsidP="00D464BF">
            <w:pPr>
              <w:jc w:val="center"/>
              <w:rPr>
                <w:sz w:val="20"/>
              </w:rPr>
            </w:pPr>
          </w:p>
        </w:tc>
        <w:tc>
          <w:tcPr>
            <w:tcW w:w="1136" w:type="dxa"/>
            <w:tcBorders>
              <w:bottom w:val="single" w:sz="6" w:space="0" w:color="000000"/>
            </w:tcBorders>
            <w:vAlign w:val="center"/>
          </w:tcPr>
          <w:p w:rsidR="00D464BF" w:rsidRPr="00D464BF" w:rsidRDefault="00D464BF" w:rsidP="00D464BF">
            <w:pPr>
              <w:jc w:val="center"/>
              <w:rPr>
                <w:sz w:val="20"/>
              </w:rPr>
            </w:pPr>
          </w:p>
        </w:tc>
        <w:tc>
          <w:tcPr>
            <w:tcW w:w="810" w:type="dxa"/>
            <w:tcBorders>
              <w:bottom w:val="single" w:sz="6" w:space="0" w:color="000000"/>
            </w:tcBorders>
            <w:vAlign w:val="center"/>
          </w:tcPr>
          <w:p w:rsidR="00D464BF" w:rsidRPr="00D464BF" w:rsidRDefault="00D464BF" w:rsidP="00D464BF">
            <w:pPr>
              <w:jc w:val="center"/>
              <w:rPr>
                <w:sz w:val="20"/>
              </w:rPr>
            </w:pPr>
          </w:p>
        </w:tc>
        <w:tc>
          <w:tcPr>
            <w:tcW w:w="1080" w:type="dxa"/>
            <w:tcBorders>
              <w:bottom w:val="single" w:sz="6" w:space="0" w:color="000000"/>
            </w:tcBorders>
            <w:vAlign w:val="center"/>
          </w:tcPr>
          <w:p w:rsidR="00D464BF" w:rsidRPr="00D464BF" w:rsidRDefault="00D464BF" w:rsidP="00D464BF">
            <w:pPr>
              <w:jc w:val="center"/>
              <w:rPr>
                <w:sz w:val="20"/>
              </w:rPr>
            </w:pPr>
          </w:p>
        </w:tc>
        <w:tc>
          <w:tcPr>
            <w:tcW w:w="954" w:type="dxa"/>
            <w:tcBorders>
              <w:bottom w:val="single" w:sz="6" w:space="0" w:color="000000"/>
            </w:tcBorders>
            <w:vAlign w:val="center"/>
          </w:tcPr>
          <w:p w:rsidR="00D464BF" w:rsidRPr="00D464BF" w:rsidRDefault="00D464BF" w:rsidP="00D464BF">
            <w:pPr>
              <w:jc w:val="center"/>
              <w:rPr>
                <w:sz w:val="20"/>
              </w:rPr>
            </w:pPr>
          </w:p>
        </w:tc>
        <w:tc>
          <w:tcPr>
            <w:tcW w:w="1116" w:type="dxa"/>
            <w:tcBorders>
              <w:bottom w:val="single" w:sz="6" w:space="0" w:color="000000"/>
            </w:tcBorders>
            <w:vAlign w:val="center"/>
          </w:tcPr>
          <w:p w:rsidR="00D464BF" w:rsidRPr="00D464BF" w:rsidRDefault="00D464BF" w:rsidP="00D464BF">
            <w:pPr>
              <w:jc w:val="center"/>
              <w:rPr>
                <w:sz w:val="20"/>
              </w:rPr>
            </w:pP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N</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N</w:t>
            </w:r>
          </w:p>
        </w:tc>
        <w:tc>
          <w:tcPr>
            <w:tcW w:w="2615" w:type="dxa"/>
            <w:tcBorders>
              <w:left w:val="nil"/>
              <w:bottom w:val="single" w:sz="6" w:space="0" w:color="000000"/>
            </w:tcBorders>
            <w:vAlign w:val="center"/>
          </w:tcPr>
          <w:p w:rsidR="00D464BF" w:rsidRPr="00D464BF" w:rsidRDefault="00D464BF" w:rsidP="00D464BF">
            <w:pPr>
              <w:rPr>
                <w:sz w:val="20"/>
              </w:rPr>
            </w:pPr>
            <w:r w:rsidRPr="00D464BF">
              <w:rPr>
                <w:sz w:val="20"/>
              </w:rPr>
              <w:t xml:space="preserve">2 copiers, 1 </w:t>
            </w:r>
            <w:proofErr w:type="spellStart"/>
            <w:r w:rsidRPr="00D464BF">
              <w:rPr>
                <w:sz w:val="20"/>
              </w:rPr>
              <w:t>risograph</w:t>
            </w:r>
            <w:proofErr w:type="spellEnd"/>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lastRenderedPageBreak/>
              <w:t>Nurse’s clinic</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727</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74</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14</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7</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1</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N</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r w:rsidRPr="00D464BF">
              <w:rPr>
                <w:sz w:val="20"/>
              </w:rPr>
              <w:t>AD</w:t>
            </w: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t>BASEC office</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567</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74</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13</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7</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3</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N</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r w:rsidRPr="00D464BF">
              <w:rPr>
                <w:sz w:val="20"/>
              </w:rPr>
              <w:t>PF, DEM</w:t>
            </w: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t>Nurse’s office</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947</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74</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16</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6</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0</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N</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t>144 (keyboard room)</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388</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73</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9</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6</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0</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N</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r w:rsidRPr="00D464BF">
              <w:rPr>
                <w:sz w:val="20"/>
              </w:rPr>
              <w:t>AD, DO</w:t>
            </w: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t>143</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351</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73</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8</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6</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0</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N</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t>Practice room</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341</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73</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9</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8</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0</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N</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t>Choir room</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747</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73</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14</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7</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66</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½ open</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r w:rsidRPr="00D464BF">
              <w:rPr>
                <w:sz w:val="20"/>
              </w:rPr>
              <w:t>DEM</w:t>
            </w: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lastRenderedPageBreak/>
              <w:t>Band room</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1220</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75</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16</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8</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100</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r w:rsidRPr="00D464BF">
              <w:rPr>
                <w:sz w:val="20"/>
              </w:rPr>
              <w:t>DEM</w:t>
            </w: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t>101</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534</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72</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8</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4</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4</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proofErr w:type="spellStart"/>
            <w:r w:rsidRPr="00D464BF">
              <w:rPr>
                <w:sz w:val="20"/>
              </w:rPr>
              <w:t>minifridge</w:t>
            </w:r>
            <w:proofErr w:type="spellEnd"/>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t>102</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2157</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73</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23</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2</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26</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r w:rsidRPr="00D464BF">
              <w:rPr>
                <w:sz w:val="20"/>
              </w:rPr>
              <w:t>Univent off, heat control complaints</w:t>
            </w:r>
          </w:p>
        </w:tc>
      </w:tr>
      <w:tr w:rsidR="00D464BF" w:rsidRPr="00D464BF" w:rsidTr="00D464BF">
        <w:trPr>
          <w:cantSplit/>
          <w:trHeight w:val="583"/>
          <w:jc w:val="center"/>
        </w:trPr>
        <w:tc>
          <w:tcPr>
            <w:tcW w:w="1909" w:type="dxa"/>
            <w:tcBorders>
              <w:top w:val="single" w:sz="6" w:space="0" w:color="000000"/>
              <w:bottom w:val="single" w:sz="6" w:space="0" w:color="000000"/>
            </w:tcBorders>
            <w:shd w:val="clear" w:color="auto" w:fill="D9D9D9"/>
            <w:vAlign w:val="center"/>
          </w:tcPr>
          <w:p w:rsidR="00D464BF" w:rsidRPr="00D464BF" w:rsidRDefault="00D464BF" w:rsidP="00D464BF">
            <w:pPr>
              <w:rPr>
                <w:b/>
                <w:sz w:val="20"/>
              </w:rPr>
            </w:pPr>
            <w:r w:rsidRPr="00D464BF">
              <w:rPr>
                <w:b/>
                <w:sz w:val="20"/>
              </w:rPr>
              <w:t>2</w:t>
            </w:r>
            <w:r w:rsidRPr="00D464BF">
              <w:rPr>
                <w:b/>
                <w:sz w:val="20"/>
                <w:vertAlign w:val="superscript"/>
              </w:rPr>
              <w:t>nd</w:t>
            </w:r>
            <w:r w:rsidRPr="00D464BF">
              <w:rPr>
                <w:b/>
                <w:sz w:val="20"/>
              </w:rPr>
              <w:t xml:space="preserve"> Floor</w:t>
            </w:r>
          </w:p>
        </w:tc>
        <w:tc>
          <w:tcPr>
            <w:tcW w:w="920" w:type="dxa"/>
            <w:tcBorders>
              <w:top w:val="single" w:sz="6" w:space="0" w:color="000000"/>
              <w:bottom w:val="single" w:sz="6" w:space="0" w:color="000000"/>
            </w:tcBorders>
            <w:shd w:val="clear" w:color="auto" w:fill="D9D9D9"/>
            <w:vAlign w:val="center"/>
          </w:tcPr>
          <w:p w:rsidR="00D464BF" w:rsidRPr="00D464BF" w:rsidRDefault="00D464BF" w:rsidP="00D464BF">
            <w:pPr>
              <w:jc w:val="center"/>
              <w:rPr>
                <w:sz w:val="20"/>
              </w:rPr>
            </w:pPr>
          </w:p>
        </w:tc>
        <w:tc>
          <w:tcPr>
            <w:tcW w:w="1136" w:type="dxa"/>
            <w:tcBorders>
              <w:top w:val="single" w:sz="6" w:space="0" w:color="000000"/>
              <w:bottom w:val="single" w:sz="6" w:space="0" w:color="000000"/>
            </w:tcBorders>
            <w:shd w:val="clear" w:color="auto" w:fill="D9D9D9"/>
            <w:vAlign w:val="center"/>
          </w:tcPr>
          <w:p w:rsidR="00D464BF" w:rsidRPr="00D464BF" w:rsidRDefault="00D464BF" w:rsidP="00D464BF">
            <w:pPr>
              <w:jc w:val="center"/>
              <w:rPr>
                <w:sz w:val="20"/>
              </w:rPr>
            </w:pPr>
          </w:p>
        </w:tc>
        <w:tc>
          <w:tcPr>
            <w:tcW w:w="810" w:type="dxa"/>
            <w:tcBorders>
              <w:top w:val="single" w:sz="6" w:space="0" w:color="000000"/>
              <w:bottom w:val="single" w:sz="6" w:space="0" w:color="000000"/>
            </w:tcBorders>
            <w:shd w:val="clear" w:color="auto" w:fill="D9D9D9"/>
            <w:vAlign w:val="center"/>
          </w:tcPr>
          <w:p w:rsidR="00D464BF" w:rsidRPr="00D464BF" w:rsidRDefault="00D464BF" w:rsidP="00D464BF">
            <w:pPr>
              <w:jc w:val="center"/>
              <w:rPr>
                <w:sz w:val="20"/>
              </w:rPr>
            </w:pPr>
          </w:p>
        </w:tc>
        <w:tc>
          <w:tcPr>
            <w:tcW w:w="1080" w:type="dxa"/>
            <w:tcBorders>
              <w:top w:val="single" w:sz="6" w:space="0" w:color="000000"/>
              <w:bottom w:val="single" w:sz="6" w:space="0" w:color="000000"/>
            </w:tcBorders>
            <w:shd w:val="clear" w:color="auto" w:fill="D9D9D9"/>
            <w:vAlign w:val="center"/>
          </w:tcPr>
          <w:p w:rsidR="00D464BF" w:rsidRPr="00D464BF" w:rsidRDefault="00D464BF" w:rsidP="00D464BF">
            <w:pPr>
              <w:jc w:val="center"/>
              <w:rPr>
                <w:sz w:val="20"/>
              </w:rPr>
            </w:pPr>
          </w:p>
        </w:tc>
        <w:tc>
          <w:tcPr>
            <w:tcW w:w="954" w:type="dxa"/>
            <w:tcBorders>
              <w:top w:val="single" w:sz="6" w:space="0" w:color="000000"/>
              <w:bottom w:val="single" w:sz="6" w:space="0" w:color="000000"/>
            </w:tcBorders>
            <w:shd w:val="clear" w:color="auto" w:fill="D9D9D9"/>
            <w:vAlign w:val="center"/>
          </w:tcPr>
          <w:p w:rsidR="00D464BF" w:rsidRPr="00D464BF" w:rsidRDefault="00D464BF" w:rsidP="00D464BF">
            <w:pPr>
              <w:jc w:val="center"/>
              <w:rPr>
                <w:sz w:val="20"/>
              </w:rPr>
            </w:pPr>
          </w:p>
        </w:tc>
        <w:tc>
          <w:tcPr>
            <w:tcW w:w="1116" w:type="dxa"/>
            <w:tcBorders>
              <w:top w:val="single" w:sz="6" w:space="0" w:color="000000"/>
              <w:bottom w:val="single" w:sz="6" w:space="0" w:color="000000"/>
            </w:tcBorders>
            <w:shd w:val="clear" w:color="auto" w:fill="D9D9D9"/>
            <w:vAlign w:val="center"/>
          </w:tcPr>
          <w:p w:rsidR="00D464BF" w:rsidRPr="00D464BF" w:rsidRDefault="00D464BF" w:rsidP="00D464BF">
            <w:pPr>
              <w:jc w:val="center"/>
              <w:rPr>
                <w:sz w:val="20"/>
              </w:rPr>
            </w:pPr>
          </w:p>
        </w:tc>
        <w:tc>
          <w:tcPr>
            <w:tcW w:w="1260" w:type="dxa"/>
            <w:tcBorders>
              <w:top w:val="single" w:sz="6" w:space="0" w:color="000000"/>
              <w:bottom w:val="single" w:sz="6" w:space="0" w:color="000000"/>
            </w:tcBorders>
            <w:shd w:val="clear" w:color="auto" w:fill="D9D9D9"/>
            <w:vAlign w:val="center"/>
          </w:tcPr>
          <w:p w:rsidR="00D464BF" w:rsidRPr="00D464BF" w:rsidRDefault="00D464BF" w:rsidP="00D464BF">
            <w:pPr>
              <w:jc w:val="center"/>
              <w:rPr>
                <w:sz w:val="20"/>
              </w:rPr>
            </w:pPr>
          </w:p>
        </w:tc>
        <w:tc>
          <w:tcPr>
            <w:tcW w:w="900" w:type="dxa"/>
            <w:tcBorders>
              <w:top w:val="single" w:sz="6" w:space="0" w:color="000000"/>
              <w:bottom w:val="single" w:sz="6" w:space="0" w:color="000000"/>
            </w:tcBorders>
            <w:shd w:val="clear" w:color="auto" w:fill="D9D9D9"/>
            <w:vAlign w:val="center"/>
          </w:tcPr>
          <w:p w:rsidR="00D464BF" w:rsidRPr="00D464BF" w:rsidRDefault="00D464BF" w:rsidP="00D464BF">
            <w:pPr>
              <w:jc w:val="center"/>
              <w:rPr>
                <w:sz w:val="20"/>
              </w:rPr>
            </w:pPr>
          </w:p>
        </w:tc>
        <w:tc>
          <w:tcPr>
            <w:tcW w:w="990" w:type="dxa"/>
            <w:tcBorders>
              <w:top w:val="single" w:sz="6" w:space="0" w:color="000000"/>
              <w:bottom w:val="single" w:sz="6" w:space="0" w:color="000000"/>
            </w:tcBorders>
            <w:shd w:val="clear" w:color="auto" w:fill="D9D9D9"/>
            <w:vAlign w:val="center"/>
          </w:tcPr>
          <w:p w:rsidR="00D464BF" w:rsidRPr="00D464BF" w:rsidRDefault="00D464BF" w:rsidP="00D464BF">
            <w:pPr>
              <w:jc w:val="center"/>
              <w:rPr>
                <w:sz w:val="20"/>
              </w:rPr>
            </w:pPr>
          </w:p>
        </w:tc>
        <w:tc>
          <w:tcPr>
            <w:tcW w:w="2615" w:type="dxa"/>
            <w:tcBorders>
              <w:top w:val="single" w:sz="6" w:space="0" w:color="000000"/>
              <w:left w:val="nil"/>
              <w:bottom w:val="single" w:sz="6" w:space="0" w:color="000000"/>
            </w:tcBorders>
            <w:shd w:val="clear" w:color="auto" w:fill="D9D9D9"/>
            <w:vAlign w:val="center"/>
          </w:tcPr>
          <w:p w:rsidR="00D464BF" w:rsidRPr="00D464BF" w:rsidRDefault="00D464BF" w:rsidP="00D464BF">
            <w:pPr>
              <w:rPr>
                <w:sz w:val="20"/>
              </w:rPr>
            </w:pPr>
          </w:p>
        </w:tc>
      </w:tr>
      <w:tr w:rsidR="00D464BF" w:rsidRPr="00D464BF" w:rsidTr="00D464BF">
        <w:trPr>
          <w:cantSplit/>
          <w:trHeight w:val="792"/>
          <w:jc w:val="center"/>
        </w:trPr>
        <w:tc>
          <w:tcPr>
            <w:tcW w:w="1909" w:type="dxa"/>
            <w:tcBorders>
              <w:top w:val="single" w:sz="6" w:space="0" w:color="000000"/>
            </w:tcBorders>
            <w:vAlign w:val="center"/>
          </w:tcPr>
          <w:p w:rsidR="00D464BF" w:rsidRPr="00D464BF" w:rsidRDefault="00D464BF" w:rsidP="00D464BF">
            <w:pPr>
              <w:rPr>
                <w:sz w:val="20"/>
              </w:rPr>
            </w:pPr>
            <w:r w:rsidRPr="00D464BF">
              <w:rPr>
                <w:sz w:val="20"/>
              </w:rPr>
              <w:t>2</w:t>
            </w:r>
            <w:r w:rsidRPr="00D464BF">
              <w:rPr>
                <w:sz w:val="20"/>
                <w:vertAlign w:val="superscript"/>
              </w:rPr>
              <w:t>nd</w:t>
            </w:r>
            <w:r w:rsidRPr="00D464BF">
              <w:rPr>
                <w:sz w:val="20"/>
              </w:rPr>
              <w:t xml:space="preserve"> floor lower school admin office</w:t>
            </w:r>
          </w:p>
        </w:tc>
        <w:tc>
          <w:tcPr>
            <w:tcW w:w="920" w:type="dxa"/>
            <w:tcBorders>
              <w:top w:val="single" w:sz="6" w:space="0" w:color="000000"/>
            </w:tcBorders>
            <w:vAlign w:val="center"/>
          </w:tcPr>
          <w:p w:rsidR="00D464BF" w:rsidRPr="00D464BF" w:rsidRDefault="00D464BF" w:rsidP="00D464BF">
            <w:pPr>
              <w:jc w:val="center"/>
              <w:rPr>
                <w:sz w:val="20"/>
              </w:rPr>
            </w:pPr>
            <w:r w:rsidRPr="00D464BF">
              <w:rPr>
                <w:sz w:val="20"/>
              </w:rPr>
              <w:t>575</w:t>
            </w:r>
          </w:p>
        </w:tc>
        <w:tc>
          <w:tcPr>
            <w:tcW w:w="1136" w:type="dxa"/>
            <w:tcBorders>
              <w:top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top w:val="single" w:sz="6" w:space="0" w:color="000000"/>
            </w:tcBorders>
            <w:vAlign w:val="center"/>
          </w:tcPr>
          <w:p w:rsidR="00D464BF" w:rsidRPr="00D464BF" w:rsidRDefault="00D464BF" w:rsidP="00D464BF">
            <w:pPr>
              <w:jc w:val="center"/>
              <w:rPr>
                <w:sz w:val="20"/>
              </w:rPr>
            </w:pPr>
            <w:r w:rsidRPr="00D464BF">
              <w:rPr>
                <w:sz w:val="20"/>
              </w:rPr>
              <w:t>71</w:t>
            </w:r>
          </w:p>
        </w:tc>
        <w:tc>
          <w:tcPr>
            <w:tcW w:w="1080" w:type="dxa"/>
            <w:tcBorders>
              <w:top w:val="single" w:sz="6" w:space="0" w:color="000000"/>
            </w:tcBorders>
            <w:vAlign w:val="center"/>
          </w:tcPr>
          <w:p w:rsidR="00D464BF" w:rsidRPr="00D464BF" w:rsidRDefault="00D464BF" w:rsidP="00D464BF">
            <w:pPr>
              <w:jc w:val="center"/>
              <w:rPr>
                <w:sz w:val="20"/>
              </w:rPr>
            </w:pPr>
            <w:r w:rsidRPr="00D464BF">
              <w:rPr>
                <w:sz w:val="20"/>
              </w:rPr>
              <w:t>14</w:t>
            </w:r>
          </w:p>
        </w:tc>
        <w:tc>
          <w:tcPr>
            <w:tcW w:w="954" w:type="dxa"/>
            <w:tcBorders>
              <w:top w:val="single" w:sz="6" w:space="0" w:color="000000"/>
            </w:tcBorders>
            <w:vAlign w:val="center"/>
          </w:tcPr>
          <w:p w:rsidR="00D464BF" w:rsidRPr="00D464BF" w:rsidRDefault="00D464BF" w:rsidP="00D464BF">
            <w:pPr>
              <w:jc w:val="center"/>
              <w:rPr>
                <w:sz w:val="20"/>
              </w:rPr>
            </w:pPr>
            <w:r w:rsidRPr="00D464BF">
              <w:rPr>
                <w:sz w:val="20"/>
              </w:rPr>
              <w:t>9</w:t>
            </w:r>
          </w:p>
        </w:tc>
        <w:tc>
          <w:tcPr>
            <w:tcW w:w="1116" w:type="dxa"/>
            <w:tcBorders>
              <w:top w:val="single" w:sz="6" w:space="0" w:color="000000"/>
            </w:tcBorders>
            <w:vAlign w:val="center"/>
          </w:tcPr>
          <w:p w:rsidR="00D464BF" w:rsidRPr="00D464BF" w:rsidRDefault="00D464BF" w:rsidP="00D464BF">
            <w:pPr>
              <w:jc w:val="center"/>
              <w:rPr>
                <w:sz w:val="20"/>
              </w:rPr>
            </w:pPr>
            <w:r w:rsidRPr="00D464BF">
              <w:rPr>
                <w:sz w:val="20"/>
              </w:rPr>
              <w:t>6</w:t>
            </w:r>
          </w:p>
        </w:tc>
        <w:tc>
          <w:tcPr>
            <w:tcW w:w="1260" w:type="dxa"/>
            <w:tcBorders>
              <w:top w:val="single" w:sz="6" w:space="0" w:color="000000"/>
            </w:tcBorders>
            <w:vAlign w:val="center"/>
          </w:tcPr>
          <w:p w:rsidR="00D464BF" w:rsidRPr="00D464BF" w:rsidRDefault="00D464BF" w:rsidP="00D464BF">
            <w:pPr>
              <w:jc w:val="center"/>
              <w:rPr>
                <w:sz w:val="20"/>
              </w:rPr>
            </w:pPr>
            <w:r w:rsidRPr="00D464BF">
              <w:rPr>
                <w:sz w:val="20"/>
              </w:rPr>
              <w:t>N</w:t>
            </w:r>
          </w:p>
        </w:tc>
        <w:tc>
          <w:tcPr>
            <w:tcW w:w="900" w:type="dxa"/>
            <w:tcBorders>
              <w:top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top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top w:val="single" w:sz="6" w:space="0" w:color="000000"/>
              <w:left w:val="nil"/>
            </w:tcBorders>
            <w:vAlign w:val="center"/>
          </w:tcPr>
          <w:p w:rsidR="00D464BF" w:rsidRPr="00D464BF" w:rsidRDefault="00D464BF" w:rsidP="00D464BF">
            <w:pPr>
              <w:rPr>
                <w:sz w:val="20"/>
              </w:rPr>
            </w:pPr>
            <w:r w:rsidRPr="00D464BF">
              <w:rPr>
                <w:sz w:val="20"/>
              </w:rPr>
              <w:t>AI, carpet</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 xml:space="preserve">   -Copier room</w:t>
            </w:r>
          </w:p>
        </w:tc>
        <w:tc>
          <w:tcPr>
            <w:tcW w:w="920" w:type="dxa"/>
            <w:vAlign w:val="center"/>
          </w:tcPr>
          <w:p w:rsidR="00D464BF" w:rsidRPr="00D464BF" w:rsidRDefault="00D464BF" w:rsidP="00D464BF">
            <w:pPr>
              <w:jc w:val="center"/>
              <w:rPr>
                <w:sz w:val="20"/>
              </w:rPr>
            </w:pPr>
            <w:r w:rsidRPr="00D464BF">
              <w:rPr>
                <w:sz w:val="20"/>
              </w:rPr>
              <w:t>582</w:t>
            </w:r>
          </w:p>
        </w:tc>
        <w:tc>
          <w:tcPr>
            <w:tcW w:w="1136" w:type="dxa"/>
            <w:vAlign w:val="center"/>
          </w:tcPr>
          <w:p w:rsidR="00D464BF" w:rsidRPr="00D464BF" w:rsidRDefault="00D464BF" w:rsidP="00D464BF">
            <w:pPr>
              <w:jc w:val="center"/>
              <w:rPr>
                <w:sz w:val="20"/>
              </w:rP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72</w:t>
            </w:r>
          </w:p>
        </w:tc>
        <w:tc>
          <w:tcPr>
            <w:tcW w:w="1080" w:type="dxa"/>
            <w:vAlign w:val="center"/>
          </w:tcPr>
          <w:p w:rsidR="00D464BF" w:rsidRPr="00D464BF" w:rsidRDefault="00D464BF" w:rsidP="00D464BF">
            <w:pPr>
              <w:jc w:val="center"/>
              <w:rPr>
                <w:sz w:val="20"/>
              </w:rPr>
            </w:pPr>
            <w:r w:rsidRPr="00D464BF">
              <w:rPr>
                <w:sz w:val="20"/>
              </w:rPr>
              <w:t>13</w:t>
            </w:r>
          </w:p>
        </w:tc>
        <w:tc>
          <w:tcPr>
            <w:tcW w:w="954" w:type="dxa"/>
            <w:vAlign w:val="center"/>
          </w:tcPr>
          <w:p w:rsidR="00D464BF" w:rsidRPr="00D464BF" w:rsidRDefault="00D464BF" w:rsidP="00D464BF">
            <w:pPr>
              <w:jc w:val="center"/>
              <w:rPr>
                <w:sz w:val="20"/>
              </w:rPr>
            </w:pPr>
            <w:r w:rsidRPr="00D464BF">
              <w:rPr>
                <w:sz w:val="20"/>
              </w:rPr>
              <w:t>8</w:t>
            </w:r>
          </w:p>
        </w:tc>
        <w:tc>
          <w:tcPr>
            <w:tcW w:w="1116" w:type="dxa"/>
            <w:vAlign w:val="center"/>
          </w:tcPr>
          <w:p w:rsidR="00D464BF" w:rsidRPr="00D464BF" w:rsidRDefault="00D464BF" w:rsidP="00D464BF">
            <w:pPr>
              <w:jc w:val="center"/>
              <w:rPr>
                <w:sz w:val="20"/>
              </w:rPr>
            </w:pPr>
            <w:r w:rsidRPr="00D464BF">
              <w:rPr>
                <w:sz w:val="20"/>
              </w:rPr>
              <w:t>4</w:t>
            </w:r>
          </w:p>
        </w:tc>
        <w:tc>
          <w:tcPr>
            <w:tcW w:w="1260" w:type="dxa"/>
            <w:vAlign w:val="center"/>
          </w:tcPr>
          <w:p w:rsidR="00D464BF" w:rsidRPr="00D464BF" w:rsidRDefault="00D464BF" w:rsidP="00D464BF">
            <w:pPr>
              <w:jc w:val="center"/>
              <w:rPr>
                <w:sz w:val="20"/>
              </w:rPr>
            </w:pPr>
            <w:r w:rsidRPr="00D464BF">
              <w:rPr>
                <w:sz w:val="20"/>
              </w:rPr>
              <w:t>N</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Copiers, DEM</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 xml:space="preserve">   -Guidance 1</w:t>
            </w:r>
          </w:p>
        </w:tc>
        <w:tc>
          <w:tcPr>
            <w:tcW w:w="920" w:type="dxa"/>
            <w:vAlign w:val="center"/>
          </w:tcPr>
          <w:p w:rsidR="00D464BF" w:rsidRPr="00D464BF" w:rsidRDefault="00D464BF" w:rsidP="00D464BF">
            <w:pPr>
              <w:jc w:val="center"/>
              <w:rPr>
                <w:sz w:val="20"/>
              </w:rPr>
            </w:pPr>
            <w:r w:rsidRPr="00D464BF">
              <w:rPr>
                <w:sz w:val="20"/>
              </w:rPr>
              <w:t>542</w:t>
            </w:r>
          </w:p>
        </w:tc>
        <w:tc>
          <w:tcPr>
            <w:tcW w:w="1136" w:type="dxa"/>
            <w:vAlign w:val="center"/>
          </w:tcPr>
          <w:p w:rsidR="00D464BF" w:rsidRPr="00D464BF" w:rsidRDefault="00D464BF" w:rsidP="00D464BF">
            <w:pPr>
              <w:jc w:val="center"/>
              <w:rPr>
                <w:sz w:val="20"/>
              </w:rP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72</w:t>
            </w:r>
          </w:p>
        </w:tc>
        <w:tc>
          <w:tcPr>
            <w:tcW w:w="1080" w:type="dxa"/>
            <w:vAlign w:val="center"/>
          </w:tcPr>
          <w:p w:rsidR="00D464BF" w:rsidRPr="00D464BF" w:rsidRDefault="00D464BF" w:rsidP="00D464BF">
            <w:pPr>
              <w:jc w:val="center"/>
              <w:rPr>
                <w:sz w:val="20"/>
              </w:rPr>
            </w:pPr>
            <w:r w:rsidRPr="00D464BF">
              <w:rPr>
                <w:sz w:val="20"/>
              </w:rPr>
              <w:t>12</w:t>
            </w:r>
          </w:p>
        </w:tc>
        <w:tc>
          <w:tcPr>
            <w:tcW w:w="954" w:type="dxa"/>
            <w:vAlign w:val="center"/>
          </w:tcPr>
          <w:p w:rsidR="00D464BF" w:rsidRPr="00D464BF" w:rsidRDefault="00D464BF" w:rsidP="00D464BF">
            <w:pPr>
              <w:jc w:val="center"/>
              <w:rPr>
                <w:sz w:val="20"/>
              </w:rPr>
            </w:pPr>
            <w:r w:rsidRPr="00D464BF">
              <w:rPr>
                <w:sz w:val="20"/>
              </w:rPr>
              <w:t>7</w:t>
            </w:r>
          </w:p>
        </w:tc>
        <w:tc>
          <w:tcPr>
            <w:tcW w:w="1116" w:type="dxa"/>
            <w:vAlign w:val="center"/>
          </w:tcPr>
          <w:p w:rsidR="00D464BF" w:rsidRPr="00D464BF" w:rsidRDefault="00D464BF" w:rsidP="00D464BF">
            <w:pPr>
              <w:jc w:val="center"/>
              <w:rPr>
                <w:sz w:val="20"/>
              </w:rPr>
            </w:pPr>
            <w:r w:rsidRPr="00D464BF">
              <w:rPr>
                <w:sz w:val="20"/>
              </w:rPr>
              <w:t>2</w:t>
            </w:r>
          </w:p>
        </w:tc>
        <w:tc>
          <w:tcPr>
            <w:tcW w:w="1260" w:type="dxa"/>
            <w:vAlign w:val="center"/>
          </w:tcPr>
          <w:p w:rsidR="00D464BF" w:rsidRPr="00D464BF" w:rsidRDefault="00D464BF" w:rsidP="00D464BF">
            <w:pPr>
              <w:jc w:val="center"/>
              <w:rPr>
                <w:sz w:val="20"/>
              </w:rPr>
            </w:pPr>
            <w:r w:rsidRPr="00D464BF">
              <w:rPr>
                <w:sz w:val="20"/>
              </w:rPr>
              <w:t>N</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DEM</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lastRenderedPageBreak/>
              <w:t xml:space="preserve">   -Asst. Principal</w:t>
            </w:r>
          </w:p>
        </w:tc>
        <w:tc>
          <w:tcPr>
            <w:tcW w:w="920" w:type="dxa"/>
            <w:vAlign w:val="center"/>
          </w:tcPr>
          <w:p w:rsidR="00D464BF" w:rsidRPr="00D464BF" w:rsidRDefault="00D464BF" w:rsidP="00D464BF">
            <w:pPr>
              <w:jc w:val="center"/>
              <w:rPr>
                <w:sz w:val="20"/>
              </w:rPr>
            </w:pPr>
            <w:r w:rsidRPr="00D464BF">
              <w:rPr>
                <w:sz w:val="20"/>
              </w:rPr>
              <w:t>546</w:t>
            </w:r>
          </w:p>
        </w:tc>
        <w:tc>
          <w:tcPr>
            <w:tcW w:w="1136" w:type="dxa"/>
            <w:vAlign w:val="center"/>
          </w:tcPr>
          <w:p w:rsidR="00D464BF" w:rsidRPr="00D464BF" w:rsidRDefault="00D464BF" w:rsidP="00D464BF">
            <w:pPr>
              <w:jc w:val="center"/>
              <w:rPr>
                <w:sz w:val="20"/>
              </w:rP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72</w:t>
            </w:r>
          </w:p>
        </w:tc>
        <w:tc>
          <w:tcPr>
            <w:tcW w:w="1080" w:type="dxa"/>
            <w:vAlign w:val="center"/>
          </w:tcPr>
          <w:p w:rsidR="00D464BF" w:rsidRPr="00D464BF" w:rsidRDefault="00D464BF" w:rsidP="00D464BF">
            <w:pPr>
              <w:jc w:val="center"/>
              <w:rPr>
                <w:sz w:val="20"/>
              </w:rPr>
            </w:pPr>
            <w:r w:rsidRPr="00D464BF">
              <w:rPr>
                <w:sz w:val="20"/>
              </w:rPr>
              <w:t>13</w:t>
            </w:r>
          </w:p>
        </w:tc>
        <w:tc>
          <w:tcPr>
            <w:tcW w:w="954" w:type="dxa"/>
            <w:vAlign w:val="center"/>
          </w:tcPr>
          <w:p w:rsidR="00D464BF" w:rsidRPr="00D464BF" w:rsidRDefault="00D464BF" w:rsidP="00D464BF">
            <w:pPr>
              <w:jc w:val="center"/>
              <w:rPr>
                <w:sz w:val="20"/>
              </w:rPr>
            </w:pPr>
            <w:r w:rsidRPr="00D464BF">
              <w:rPr>
                <w:sz w:val="20"/>
              </w:rPr>
              <w:t>6</w:t>
            </w:r>
          </w:p>
        </w:tc>
        <w:tc>
          <w:tcPr>
            <w:tcW w:w="1116" w:type="dxa"/>
            <w:vAlign w:val="center"/>
          </w:tcPr>
          <w:p w:rsidR="00D464BF" w:rsidRPr="00D464BF" w:rsidRDefault="00D464BF" w:rsidP="00D464BF">
            <w:pPr>
              <w:jc w:val="center"/>
              <w:rPr>
                <w:sz w:val="20"/>
              </w:rPr>
            </w:pPr>
            <w:r w:rsidRPr="00D464BF">
              <w:rPr>
                <w:sz w:val="20"/>
              </w:rPr>
              <w:t>2</w:t>
            </w:r>
          </w:p>
        </w:tc>
        <w:tc>
          <w:tcPr>
            <w:tcW w:w="1260" w:type="dxa"/>
            <w:vAlign w:val="center"/>
          </w:tcPr>
          <w:p w:rsidR="00D464BF" w:rsidRPr="00D464BF" w:rsidRDefault="00D464BF" w:rsidP="00D464BF">
            <w:pPr>
              <w:jc w:val="center"/>
              <w:rPr>
                <w:sz w:val="20"/>
              </w:rPr>
            </w:pPr>
            <w:r w:rsidRPr="00D464BF">
              <w:rPr>
                <w:sz w:val="20"/>
              </w:rPr>
              <w:t>N</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DEM</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 xml:space="preserve">   -Guidance 2 (272)</w:t>
            </w:r>
          </w:p>
        </w:tc>
        <w:tc>
          <w:tcPr>
            <w:tcW w:w="920" w:type="dxa"/>
            <w:vAlign w:val="center"/>
          </w:tcPr>
          <w:p w:rsidR="00D464BF" w:rsidRPr="00D464BF" w:rsidRDefault="00D464BF" w:rsidP="00D464BF">
            <w:pPr>
              <w:jc w:val="center"/>
              <w:rPr>
                <w:sz w:val="20"/>
              </w:rPr>
            </w:pPr>
            <w:r w:rsidRPr="00D464BF">
              <w:rPr>
                <w:sz w:val="20"/>
              </w:rPr>
              <w:t>551</w:t>
            </w:r>
          </w:p>
        </w:tc>
        <w:tc>
          <w:tcPr>
            <w:tcW w:w="1136" w:type="dxa"/>
            <w:vAlign w:val="center"/>
          </w:tcPr>
          <w:p w:rsidR="00D464BF" w:rsidRPr="00D464BF" w:rsidRDefault="00D464BF" w:rsidP="00D464BF">
            <w:pPr>
              <w:jc w:val="center"/>
              <w:rPr>
                <w:sz w:val="20"/>
              </w:rP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74</w:t>
            </w:r>
          </w:p>
        </w:tc>
        <w:tc>
          <w:tcPr>
            <w:tcW w:w="1080" w:type="dxa"/>
            <w:vAlign w:val="center"/>
          </w:tcPr>
          <w:p w:rsidR="00D464BF" w:rsidRPr="00D464BF" w:rsidRDefault="00D464BF" w:rsidP="00D464BF">
            <w:pPr>
              <w:jc w:val="center"/>
              <w:rPr>
                <w:sz w:val="20"/>
              </w:rPr>
            </w:pPr>
            <w:r w:rsidRPr="00D464BF">
              <w:rPr>
                <w:sz w:val="20"/>
              </w:rPr>
              <w:t>12</w:t>
            </w:r>
          </w:p>
        </w:tc>
        <w:tc>
          <w:tcPr>
            <w:tcW w:w="954" w:type="dxa"/>
            <w:vAlign w:val="center"/>
          </w:tcPr>
          <w:p w:rsidR="00D464BF" w:rsidRPr="00D464BF" w:rsidRDefault="00D464BF" w:rsidP="00D464BF">
            <w:pPr>
              <w:jc w:val="center"/>
              <w:rPr>
                <w:sz w:val="20"/>
              </w:rPr>
            </w:pPr>
            <w:r w:rsidRPr="00D464BF">
              <w:rPr>
                <w:sz w:val="20"/>
              </w:rPr>
              <w:t>3</w:t>
            </w:r>
          </w:p>
        </w:tc>
        <w:tc>
          <w:tcPr>
            <w:tcW w:w="1116" w:type="dxa"/>
            <w:vAlign w:val="center"/>
          </w:tcPr>
          <w:p w:rsidR="00D464BF" w:rsidRPr="00D464BF" w:rsidRDefault="00D464BF" w:rsidP="00D464BF">
            <w:pPr>
              <w:jc w:val="center"/>
              <w:rPr>
                <w:sz w:val="20"/>
              </w:rPr>
            </w:pPr>
            <w:r w:rsidRPr="00D464BF">
              <w:rPr>
                <w:sz w:val="20"/>
              </w:rPr>
              <w:t>4</w:t>
            </w:r>
          </w:p>
        </w:tc>
        <w:tc>
          <w:tcPr>
            <w:tcW w:w="1260" w:type="dxa"/>
            <w:vAlign w:val="center"/>
          </w:tcPr>
          <w:p w:rsidR="00D464BF" w:rsidRPr="00D464BF" w:rsidRDefault="00D464BF" w:rsidP="00D464BF">
            <w:pPr>
              <w:jc w:val="center"/>
              <w:rPr>
                <w:sz w:val="20"/>
              </w:rPr>
            </w:pPr>
            <w:r w:rsidRPr="00D464BF">
              <w:rPr>
                <w:sz w:val="20"/>
              </w:rPr>
              <w:t>N</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AI, carpet</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233</w:t>
            </w:r>
          </w:p>
        </w:tc>
        <w:tc>
          <w:tcPr>
            <w:tcW w:w="920" w:type="dxa"/>
            <w:vAlign w:val="center"/>
          </w:tcPr>
          <w:p w:rsidR="00D464BF" w:rsidRPr="00D464BF" w:rsidRDefault="00D464BF" w:rsidP="00D464BF">
            <w:pPr>
              <w:jc w:val="center"/>
              <w:rPr>
                <w:sz w:val="20"/>
              </w:rPr>
            </w:pPr>
            <w:r w:rsidRPr="00D464BF">
              <w:rPr>
                <w:sz w:val="20"/>
              </w:rPr>
              <w:t>1684</w:t>
            </w:r>
          </w:p>
        </w:tc>
        <w:tc>
          <w:tcPr>
            <w:tcW w:w="1136" w:type="dxa"/>
            <w:vAlign w:val="center"/>
          </w:tcPr>
          <w:p w:rsidR="00D464BF" w:rsidRPr="00D464BF" w:rsidRDefault="00D464BF" w:rsidP="00D464BF">
            <w:pPr>
              <w:jc w:val="center"/>
              <w:rPr>
                <w:sz w:val="20"/>
              </w:rP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76</w:t>
            </w:r>
          </w:p>
        </w:tc>
        <w:tc>
          <w:tcPr>
            <w:tcW w:w="1080" w:type="dxa"/>
            <w:vAlign w:val="center"/>
          </w:tcPr>
          <w:p w:rsidR="00D464BF" w:rsidRPr="00D464BF" w:rsidRDefault="00D464BF" w:rsidP="00D464BF">
            <w:pPr>
              <w:jc w:val="center"/>
              <w:rPr>
                <w:sz w:val="20"/>
              </w:rPr>
            </w:pPr>
            <w:r w:rsidRPr="00D464BF">
              <w:rPr>
                <w:sz w:val="20"/>
              </w:rPr>
              <w:t>27</w:t>
            </w:r>
          </w:p>
        </w:tc>
        <w:tc>
          <w:tcPr>
            <w:tcW w:w="954" w:type="dxa"/>
            <w:vAlign w:val="center"/>
          </w:tcPr>
          <w:p w:rsidR="00D464BF" w:rsidRPr="00D464BF" w:rsidRDefault="00D464BF" w:rsidP="00D464BF">
            <w:pPr>
              <w:jc w:val="center"/>
              <w:rPr>
                <w:sz w:val="20"/>
              </w:rPr>
            </w:pPr>
            <w:r w:rsidRPr="00D464BF">
              <w:rPr>
                <w:sz w:val="20"/>
              </w:rPr>
              <w:t>4</w:t>
            </w:r>
          </w:p>
        </w:tc>
        <w:tc>
          <w:tcPr>
            <w:tcW w:w="1116" w:type="dxa"/>
            <w:vAlign w:val="center"/>
          </w:tcPr>
          <w:p w:rsidR="00D464BF" w:rsidRPr="00D464BF" w:rsidRDefault="00D464BF" w:rsidP="00D464BF">
            <w:pPr>
              <w:jc w:val="center"/>
              <w:rPr>
                <w:sz w:val="20"/>
              </w:rPr>
            </w:pPr>
            <w:r w:rsidRPr="00D464BF">
              <w:rPr>
                <w:sz w:val="20"/>
              </w:rPr>
              <w:t>14</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HS</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231</w:t>
            </w:r>
          </w:p>
        </w:tc>
        <w:tc>
          <w:tcPr>
            <w:tcW w:w="920" w:type="dxa"/>
            <w:vAlign w:val="center"/>
          </w:tcPr>
          <w:p w:rsidR="00D464BF" w:rsidRPr="00D464BF" w:rsidRDefault="00D464BF" w:rsidP="00D464BF">
            <w:pPr>
              <w:jc w:val="center"/>
              <w:rPr>
                <w:sz w:val="20"/>
              </w:rPr>
            </w:pPr>
            <w:r w:rsidRPr="00D464BF">
              <w:rPr>
                <w:sz w:val="20"/>
              </w:rPr>
              <w:t>1215</w:t>
            </w:r>
          </w:p>
        </w:tc>
        <w:tc>
          <w:tcPr>
            <w:tcW w:w="1136" w:type="dxa"/>
            <w:vAlign w:val="center"/>
          </w:tcPr>
          <w:p w:rsidR="00D464BF" w:rsidRPr="00D464BF" w:rsidRDefault="00D464BF" w:rsidP="00D464BF">
            <w:pPr>
              <w:jc w:val="center"/>
              <w:rPr>
                <w:sz w:val="20"/>
              </w:rP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76</w:t>
            </w:r>
          </w:p>
        </w:tc>
        <w:tc>
          <w:tcPr>
            <w:tcW w:w="1080" w:type="dxa"/>
            <w:vAlign w:val="center"/>
          </w:tcPr>
          <w:p w:rsidR="00D464BF" w:rsidRPr="00D464BF" w:rsidRDefault="00D464BF" w:rsidP="00D464BF">
            <w:pPr>
              <w:jc w:val="center"/>
              <w:rPr>
                <w:sz w:val="20"/>
              </w:rPr>
            </w:pPr>
            <w:r w:rsidRPr="00D464BF">
              <w:rPr>
                <w:sz w:val="20"/>
              </w:rPr>
              <w:t>17</w:t>
            </w:r>
          </w:p>
        </w:tc>
        <w:tc>
          <w:tcPr>
            <w:tcW w:w="954" w:type="dxa"/>
            <w:vAlign w:val="center"/>
          </w:tcPr>
          <w:p w:rsidR="00D464BF" w:rsidRPr="00D464BF" w:rsidRDefault="00D464BF" w:rsidP="00D464BF">
            <w:pPr>
              <w:jc w:val="center"/>
              <w:rPr>
                <w:sz w:val="20"/>
              </w:rPr>
            </w:pPr>
            <w:r w:rsidRPr="00D464BF">
              <w:rPr>
                <w:sz w:val="20"/>
              </w:rPr>
              <w:t>5</w:t>
            </w:r>
          </w:p>
        </w:tc>
        <w:tc>
          <w:tcPr>
            <w:tcW w:w="1116" w:type="dxa"/>
            <w:vAlign w:val="center"/>
          </w:tcPr>
          <w:p w:rsidR="00D464BF" w:rsidRPr="00D464BF" w:rsidRDefault="00D464BF" w:rsidP="00D464BF">
            <w:pPr>
              <w:jc w:val="center"/>
              <w:rPr>
                <w:sz w:val="20"/>
              </w:rPr>
            </w:pPr>
            <w:r w:rsidRPr="00D464BF">
              <w:rPr>
                <w:sz w:val="20"/>
              </w:rPr>
              <w:t>24</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CPs, HS, AI</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229</w:t>
            </w:r>
          </w:p>
        </w:tc>
        <w:tc>
          <w:tcPr>
            <w:tcW w:w="920" w:type="dxa"/>
            <w:vAlign w:val="center"/>
          </w:tcPr>
          <w:p w:rsidR="00D464BF" w:rsidRPr="00D464BF" w:rsidRDefault="00D464BF" w:rsidP="00D464BF">
            <w:pPr>
              <w:jc w:val="center"/>
              <w:rPr>
                <w:sz w:val="20"/>
              </w:rPr>
            </w:pPr>
            <w:r w:rsidRPr="00D464BF">
              <w:rPr>
                <w:sz w:val="20"/>
              </w:rPr>
              <w:t>932</w:t>
            </w:r>
          </w:p>
        </w:tc>
        <w:tc>
          <w:tcPr>
            <w:tcW w:w="1136" w:type="dxa"/>
            <w:vAlign w:val="center"/>
          </w:tcPr>
          <w:p w:rsidR="00D464BF" w:rsidRPr="00D464BF" w:rsidRDefault="00D464BF" w:rsidP="00D464BF">
            <w:pPr>
              <w:jc w:val="center"/>
              <w:rPr>
                <w:sz w:val="20"/>
              </w:rP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73</w:t>
            </w:r>
          </w:p>
        </w:tc>
        <w:tc>
          <w:tcPr>
            <w:tcW w:w="1080" w:type="dxa"/>
            <w:vAlign w:val="center"/>
          </w:tcPr>
          <w:p w:rsidR="00D464BF" w:rsidRPr="00D464BF" w:rsidRDefault="00D464BF" w:rsidP="00D464BF">
            <w:pPr>
              <w:jc w:val="center"/>
              <w:rPr>
                <w:sz w:val="20"/>
              </w:rPr>
            </w:pPr>
            <w:r w:rsidRPr="00D464BF">
              <w:rPr>
                <w:sz w:val="20"/>
              </w:rPr>
              <w:t>14</w:t>
            </w:r>
          </w:p>
        </w:tc>
        <w:tc>
          <w:tcPr>
            <w:tcW w:w="954" w:type="dxa"/>
            <w:vAlign w:val="center"/>
          </w:tcPr>
          <w:p w:rsidR="00D464BF" w:rsidRPr="00D464BF" w:rsidRDefault="00D464BF" w:rsidP="00D464BF">
            <w:pPr>
              <w:jc w:val="center"/>
              <w:rPr>
                <w:sz w:val="20"/>
              </w:rPr>
            </w:pPr>
            <w:r w:rsidRPr="00D464BF">
              <w:rPr>
                <w:sz w:val="20"/>
              </w:rPr>
              <w:t>4</w:t>
            </w:r>
          </w:p>
        </w:tc>
        <w:tc>
          <w:tcPr>
            <w:tcW w:w="1116" w:type="dxa"/>
            <w:vAlign w:val="center"/>
          </w:tcPr>
          <w:p w:rsidR="00D464BF" w:rsidRPr="00D464BF" w:rsidRDefault="00D464BF" w:rsidP="00D464BF">
            <w:pPr>
              <w:jc w:val="center"/>
              <w:rPr>
                <w:sz w:val="20"/>
              </w:rPr>
            </w:pPr>
            <w:r w:rsidRPr="00D464BF">
              <w:rPr>
                <w:sz w:val="20"/>
              </w:rPr>
              <w:t>14</w:t>
            </w:r>
          </w:p>
        </w:tc>
        <w:tc>
          <w:tcPr>
            <w:tcW w:w="1260" w:type="dxa"/>
            <w:vAlign w:val="center"/>
          </w:tcPr>
          <w:p w:rsidR="00D464BF" w:rsidRPr="00D464BF" w:rsidRDefault="00D464BF" w:rsidP="00D464BF">
            <w:pPr>
              <w:jc w:val="center"/>
              <w:rPr>
                <w:sz w:val="20"/>
              </w:rPr>
            </w:pPr>
            <w:r w:rsidRPr="00D464BF">
              <w:rPr>
                <w:sz w:val="20"/>
              </w:rPr>
              <w:t>N</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DEM, AI</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227</w:t>
            </w:r>
          </w:p>
        </w:tc>
        <w:tc>
          <w:tcPr>
            <w:tcW w:w="920" w:type="dxa"/>
            <w:vAlign w:val="center"/>
          </w:tcPr>
          <w:p w:rsidR="00D464BF" w:rsidRPr="00D464BF" w:rsidRDefault="00D464BF" w:rsidP="00D464BF">
            <w:pPr>
              <w:jc w:val="center"/>
              <w:rPr>
                <w:sz w:val="20"/>
              </w:rPr>
            </w:pPr>
            <w:r w:rsidRPr="00D464BF">
              <w:rPr>
                <w:sz w:val="20"/>
              </w:rPr>
              <w:t>1647</w:t>
            </w:r>
          </w:p>
        </w:tc>
        <w:tc>
          <w:tcPr>
            <w:tcW w:w="1136" w:type="dxa"/>
            <w:vAlign w:val="center"/>
          </w:tcPr>
          <w:p w:rsidR="00D464BF" w:rsidRPr="00D464BF" w:rsidRDefault="00D464BF" w:rsidP="00D464BF">
            <w:pPr>
              <w:jc w:val="center"/>
              <w:rPr>
                <w:sz w:val="20"/>
              </w:rP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76</w:t>
            </w:r>
          </w:p>
        </w:tc>
        <w:tc>
          <w:tcPr>
            <w:tcW w:w="1080" w:type="dxa"/>
            <w:vAlign w:val="center"/>
          </w:tcPr>
          <w:p w:rsidR="00D464BF" w:rsidRPr="00D464BF" w:rsidRDefault="00D464BF" w:rsidP="00D464BF">
            <w:pPr>
              <w:jc w:val="center"/>
              <w:rPr>
                <w:sz w:val="20"/>
              </w:rPr>
            </w:pPr>
            <w:r w:rsidRPr="00D464BF">
              <w:rPr>
                <w:sz w:val="20"/>
              </w:rPr>
              <w:t>24</w:t>
            </w:r>
          </w:p>
        </w:tc>
        <w:tc>
          <w:tcPr>
            <w:tcW w:w="954" w:type="dxa"/>
            <w:vAlign w:val="center"/>
          </w:tcPr>
          <w:p w:rsidR="00D464BF" w:rsidRPr="00D464BF" w:rsidRDefault="00D464BF" w:rsidP="00D464BF">
            <w:pPr>
              <w:jc w:val="center"/>
              <w:rPr>
                <w:sz w:val="20"/>
              </w:rPr>
            </w:pPr>
            <w:r w:rsidRPr="00D464BF">
              <w:rPr>
                <w:sz w:val="20"/>
              </w:rPr>
              <w:t>7</w:t>
            </w:r>
          </w:p>
        </w:tc>
        <w:tc>
          <w:tcPr>
            <w:tcW w:w="1116" w:type="dxa"/>
            <w:vAlign w:val="center"/>
          </w:tcPr>
          <w:p w:rsidR="00D464BF" w:rsidRPr="00D464BF" w:rsidRDefault="00D464BF" w:rsidP="00D464BF">
            <w:pPr>
              <w:jc w:val="center"/>
              <w:rPr>
                <w:sz w:val="20"/>
              </w:rPr>
            </w:pPr>
            <w:r w:rsidRPr="00D464BF">
              <w:rPr>
                <w:sz w:val="20"/>
              </w:rPr>
              <w:t>26</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Uninvent on low, exhaust not functioning</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Library</w:t>
            </w:r>
          </w:p>
        </w:tc>
        <w:tc>
          <w:tcPr>
            <w:tcW w:w="920" w:type="dxa"/>
            <w:vAlign w:val="center"/>
          </w:tcPr>
          <w:p w:rsidR="00D464BF" w:rsidRPr="00D464BF" w:rsidRDefault="00D464BF" w:rsidP="00D464BF">
            <w:pPr>
              <w:jc w:val="center"/>
              <w:rPr>
                <w:sz w:val="20"/>
              </w:rPr>
            </w:pPr>
            <w:r w:rsidRPr="00D464BF">
              <w:rPr>
                <w:sz w:val="20"/>
              </w:rPr>
              <w:t>752</w:t>
            </w:r>
          </w:p>
        </w:tc>
        <w:tc>
          <w:tcPr>
            <w:tcW w:w="1136" w:type="dxa"/>
            <w:vAlign w:val="center"/>
          </w:tcPr>
          <w:p w:rsidR="00D464BF" w:rsidRPr="00D464BF" w:rsidRDefault="00D464BF" w:rsidP="00D464BF">
            <w:pPr>
              <w:jc w:val="center"/>
              <w:rPr>
                <w:sz w:val="20"/>
              </w:rP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75</w:t>
            </w:r>
          </w:p>
        </w:tc>
        <w:tc>
          <w:tcPr>
            <w:tcW w:w="1080" w:type="dxa"/>
            <w:vAlign w:val="center"/>
          </w:tcPr>
          <w:p w:rsidR="00D464BF" w:rsidRPr="00D464BF" w:rsidRDefault="00D464BF" w:rsidP="00D464BF">
            <w:pPr>
              <w:jc w:val="center"/>
              <w:rPr>
                <w:sz w:val="20"/>
              </w:rPr>
            </w:pPr>
            <w:r w:rsidRPr="00D464BF">
              <w:rPr>
                <w:sz w:val="20"/>
              </w:rPr>
              <w:t>15</w:t>
            </w:r>
          </w:p>
        </w:tc>
        <w:tc>
          <w:tcPr>
            <w:tcW w:w="954" w:type="dxa"/>
            <w:vAlign w:val="center"/>
          </w:tcPr>
          <w:p w:rsidR="00D464BF" w:rsidRPr="00D464BF" w:rsidRDefault="00D464BF" w:rsidP="00D464BF">
            <w:pPr>
              <w:jc w:val="center"/>
              <w:rPr>
                <w:sz w:val="20"/>
              </w:rPr>
            </w:pPr>
            <w:r w:rsidRPr="00D464BF">
              <w:rPr>
                <w:sz w:val="20"/>
              </w:rPr>
              <w:t>5</w:t>
            </w:r>
          </w:p>
        </w:tc>
        <w:tc>
          <w:tcPr>
            <w:tcW w:w="1116" w:type="dxa"/>
            <w:vAlign w:val="center"/>
          </w:tcPr>
          <w:p w:rsidR="00D464BF" w:rsidRPr="00D464BF" w:rsidRDefault="00D464BF" w:rsidP="00D464BF">
            <w:pPr>
              <w:jc w:val="center"/>
              <w:rPr>
                <w:sz w:val="20"/>
              </w:rPr>
            </w:pPr>
            <w:r w:rsidRPr="00D464BF">
              <w:rPr>
                <w:sz w:val="20"/>
              </w:rPr>
              <w:t>27</w:t>
            </w:r>
          </w:p>
        </w:tc>
        <w:tc>
          <w:tcPr>
            <w:tcW w:w="1260" w:type="dxa"/>
            <w:vAlign w:val="center"/>
          </w:tcPr>
          <w:p w:rsidR="00D464BF" w:rsidRPr="00D464BF" w:rsidRDefault="00D464BF" w:rsidP="00D464BF">
            <w:pPr>
              <w:jc w:val="center"/>
              <w:rPr>
                <w:sz w:val="20"/>
              </w:rPr>
            </w:pPr>
            <w:r w:rsidRPr="00D464BF">
              <w:rPr>
                <w:sz w:val="20"/>
              </w:rPr>
              <w:t>N</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Carpet</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lastRenderedPageBreak/>
              <w:t>225</w:t>
            </w:r>
          </w:p>
        </w:tc>
        <w:tc>
          <w:tcPr>
            <w:tcW w:w="920" w:type="dxa"/>
            <w:vAlign w:val="center"/>
          </w:tcPr>
          <w:p w:rsidR="00D464BF" w:rsidRPr="00D464BF" w:rsidRDefault="00D464BF" w:rsidP="00D464BF">
            <w:pPr>
              <w:jc w:val="center"/>
              <w:rPr>
                <w:sz w:val="20"/>
              </w:rPr>
            </w:pPr>
            <w:r w:rsidRPr="00D464BF">
              <w:rPr>
                <w:sz w:val="20"/>
              </w:rPr>
              <w:t>1119</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74</w:t>
            </w:r>
          </w:p>
        </w:tc>
        <w:tc>
          <w:tcPr>
            <w:tcW w:w="1080" w:type="dxa"/>
            <w:vAlign w:val="center"/>
          </w:tcPr>
          <w:p w:rsidR="00D464BF" w:rsidRPr="00D464BF" w:rsidRDefault="00D464BF" w:rsidP="00D464BF">
            <w:pPr>
              <w:jc w:val="center"/>
              <w:rPr>
                <w:sz w:val="20"/>
              </w:rPr>
            </w:pPr>
            <w:r w:rsidRPr="00D464BF">
              <w:rPr>
                <w:sz w:val="20"/>
              </w:rPr>
              <w:t>14</w:t>
            </w:r>
          </w:p>
        </w:tc>
        <w:tc>
          <w:tcPr>
            <w:tcW w:w="954" w:type="dxa"/>
            <w:vAlign w:val="center"/>
          </w:tcPr>
          <w:p w:rsidR="00D464BF" w:rsidRPr="00D464BF" w:rsidRDefault="00D464BF" w:rsidP="00D464BF">
            <w:pPr>
              <w:jc w:val="center"/>
              <w:rPr>
                <w:sz w:val="20"/>
              </w:rPr>
            </w:pPr>
            <w:r w:rsidRPr="00D464BF">
              <w:rPr>
                <w:sz w:val="20"/>
              </w:rPr>
              <w:t>3</w:t>
            </w:r>
          </w:p>
        </w:tc>
        <w:tc>
          <w:tcPr>
            <w:tcW w:w="1116" w:type="dxa"/>
            <w:vAlign w:val="center"/>
          </w:tcPr>
          <w:p w:rsidR="00D464BF" w:rsidRPr="00D464BF" w:rsidRDefault="00D464BF" w:rsidP="00D464BF">
            <w:pPr>
              <w:jc w:val="center"/>
              <w:rPr>
                <w:sz w:val="20"/>
              </w:rPr>
            </w:pPr>
            <w:r w:rsidRPr="00D464BF">
              <w:rPr>
                <w:sz w:val="20"/>
              </w:rPr>
              <w:t>5</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Exhaust off</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226</w:t>
            </w:r>
          </w:p>
        </w:tc>
        <w:tc>
          <w:tcPr>
            <w:tcW w:w="920" w:type="dxa"/>
            <w:vAlign w:val="center"/>
          </w:tcPr>
          <w:p w:rsidR="00D464BF" w:rsidRPr="00D464BF" w:rsidRDefault="00D464BF" w:rsidP="00D464BF">
            <w:pPr>
              <w:jc w:val="center"/>
              <w:rPr>
                <w:sz w:val="20"/>
              </w:rPr>
            </w:pPr>
            <w:r w:rsidRPr="00D464BF">
              <w:rPr>
                <w:sz w:val="20"/>
              </w:rPr>
              <w:t>1238</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74</w:t>
            </w:r>
          </w:p>
        </w:tc>
        <w:tc>
          <w:tcPr>
            <w:tcW w:w="1080" w:type="dxa"/>
            <w:vAlign w:val="center"/>
          </w:tcPr>
          <w:p w:rsidR="00D464BF" w:rsidRPr="00D464BF" w:rsidRDefault="00D464BF" w:rsidP="00D464BF">
            <w:pPr>
              <w:jc w:val="center"/>
              <w:rPr>
                <w:sz w:val="20"/>
              </w:rPr>
            </w:pPr>
            <w:r w:rsidRPr="00D464BF">
              <w:rPr>
                <w:sz w:val="20"/>
              </w:rPr>
              <w:t>16</w:t>
            </w:r>
          </w:p>
        </w:tc>
        <w:tc>
          <w:tcPr>
            <w:tcW w:w="954" w:type="dxa"/>
            <w:vAlign w:val="center"/>
          </w:tcPr>
          <w:p w:rsidR="00D464BF" w:rsidRPr="00D464BF" w:rsidRDefault="00D464BF" w:rsidP="00D464BF">
            <w:pPr>
              <w:jc w:val="center"/>
              <w:rPr>
                <w:sz w:val="20"/>
              </w:rPr>
            </w:pPr>
            <w:r w:rsidRPr="00D464BF">
              <w:rPr>
                <w:sz w:val="20"/>
              </w:rPr>
              <w:t>2</w:t>
            </w:r>
          </w:p>
        </w:tc>
        <w:tc>
          <w:tcPr>
            <w:tcW w:w="1116" w:type="dxa"/>
            <w:vAlign w:val="center"/>
          </w:tcPr>
          <w:p w:rsidR="00D464BF" w:rsidRPr="00D464BF" w:rsidRDefault="00D464BF" w:rsidP="00D464BF">
            <w:pPr>
              <w:jc w:val="center"/>
              <w:rPr>
                <w:sz w:val="20"/>
              </w:rPr>
            </w:pPr>
            <w:r w:rsidRPr="00D464BF">
              <w:rPr>
                <w:sz w:val="20"/>
              </w:rPr>
              <w:t>4</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Exhaust off, DEM, HS</w:t>
            </w: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t>223</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855</w:t>
            </w:r>
          </w:p>
        </w:tc>
        <w:tc>
          <w:tcPr>
            <w:tcW w:w="1136" w:type="dxa"/>
            <w:tcBorders>
              <w:bottom w:val="single" w:sz="6" w:space="0" w:color="000000"/>
            </w:tcBorders>
            <w:vAlign w:val="center"/>
          </w:tcPr>
          <w:p w:rsidR="00D464BF" w:rsidRPr="00D464BF" w:rsidRDefault="00D464BF" w:rsidP="00D464BF">
            <w:pPr>
              <w:jc w:val="cente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74</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17</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2</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4</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r w:rsidRPr="00D464BF">
              <w:rPr>
                <w:sz w:val="20"/>
              </w:rPr>
              <w:t>DEM, HS</w:t>
            </w: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t>224</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1640</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74</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20</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4</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2</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r w:rsidRPr="00D464BF">
              <w:rPr>
                <w:sz w:val="20"/>
              </w:rPr>
              <w:t>Items on univent, DEM</w:t>
            </w: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t>221</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1817</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75</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20</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2</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3</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r w:rsidRPr="00D464BF">
              <w:rPr>
                <w:sz w:val="20"/>
              </w:rPr>
              <w:t>HS</w:t>
            </w: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t>222</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1046</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76</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19</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3</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2</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r w:rsidRPr="00D464BF">
              <w:rPr>
                <w:sz w:val="20"/>
              </w:rPr>
              <w:t>DEM</w:t>
            </w: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t>220</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1046</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76</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13</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3</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3</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r w:rsidRPr="00D464BF">
              <w:rPr>
                <w:sz w:val="20"/>
              </w:rPr>
              <w:t>CPs, plants, HS</w:t>
            </w: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lastRenderedPageBreak/>
              <w:t>Tech office</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676</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77</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8</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1</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2</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r w:rsidRPr="00D464BF">
              <w:rPr>
                <w:sz w:val="20"/>
              </w:rPr>
              <w:t>WD CT</w:t>
            </w: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t>219</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1176</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77</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15</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2</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1</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r w:rsidRPr="00D464BF">
              <w:rPr>
                <w:sz w:val="20"/>
              </w:rPr>
              <w:t>CPs, DEM, AI, HS</w:t>
            </w: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t>218</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904</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76</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12</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1</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0</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r w:rsidRPr="00D464BF">
              <w:rPr>
                <w:sz w:val="20"/>
              </w:rPr>
              <w:t>CPs, aquarium</w:t>
            </w: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t>216</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1835</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74</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19</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7</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3</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r w:rsidRPr="00D464BF">
              <w:rPr>
                <w:sz w:val="20"/>
              </w:rPr>
              <w:t>Univent off, exhaust off.</w:t>
            </w: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t>217</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828</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74</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13</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4</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3</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r w:rsidRPr="00D464BF">
              <w:rPr>
                <w:sz w:val="20"/>
              </w:rPr>
              <w:t>Tennis balls on chairs, class gone ½ hour</w:t>
            </w: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t>214</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1222</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75</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14</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2</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3</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r w:rsidRPr="00D464BF">
              <w:rPr>
                <w:sz w:val="20"/>
              </w:rPr>
              <w:t>PF, CP, HS, univent on low</w:t>
            </w: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t>215</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1062</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74</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15</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2</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3</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r w:rsidRPr="00D464BF">
              <w:rPr>
                <w:sz w:val="20"/>
              </w:rPr>
              <w:t>AI, plants, CPs, univent on low</w:t>
            </w: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lastRenderedPageBreak/>
              <w:t>Cleaning closet</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N</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N</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N</w:t>
            </w:r>
          </w:p>
        </w:tc>
        <w:tc>
          <w:tcPr>
            <w:tcW w:w="2615" w:type="dxa"/>
            <w:tcBorders>
              <w:left w:val="nil"/>
              <w:bottom w:val="single" w:sz="6" w:space="0" w:color="000000"/>
            </w:tcBorders>
            <w:vAlign w:val="center"/>
          </w:tcPr>
          <w:p w:rsidR="00D464BF" w:rsidRPr="00D464BF" w:rsidRDefault="00D464BF" w:rsidP="00D464BF">
            <w:pPr>
              <w:rPr>
                <w:sz w:val="20"/>
              </w:rPr>
            </w:pPr>
            <w:r w:rsidRPr="00D464BF">
              <w:rPr>
                <w:sz w:val="20"/>
              </w:rPr>
              <w:t>WD CTs x 5, MT, sink</w:t>
            </w: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t>211</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940</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74</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14</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3</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3</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r w:rsidRPr="00D464BF">
              <w:rPr>
                <w:sz w:val="20"/>
              </w:rPr>
              <w:t>Sink gaps in backsplash, plants</w:t>
            </w: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t>209</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870</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74</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13</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4</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2</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r w:rsidRPr="00D464BF">
              <w:rPr>
                <w:sz w:val="20"/>
              </w:rPr>
              <w:t>PF, CPs</w:t>
            </w: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t>207</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1448</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74</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20</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5</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18</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t>208</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716</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74</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10</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6</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2</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r w:rsidRPr="00D464BF">
              <w:rPr>
                <w:sz w:val="20"/>
              </w:rPr>
              <w:t>Plants</w:t>
            </w: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t>206</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777</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74</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12</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4</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3</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r w:rsidRPr="00D464BF">
              <w:rPr>
                <w:sz w:val="20"/>
              </w:rPr>
              <w:t>Window open, WD light fixture (repaired), CPs, HS</w:t>
            </w: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t>205</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845</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74</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13</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3</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3</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lastRenderedPageBreak/>
              <w:t>203</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788</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74</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12</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3</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0</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r w:rsidRPr="00D464BF">
              <w:rPr>
                <w:sz w:val="20"/>
              </w:rPr>
              <w:t>HS, CP</w:t>
            </w: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t>204</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729</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75</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14</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2</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9</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N</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t>202</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822</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76</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13</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3</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22</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N</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r w:rsidRPr="00D464BF">
              <w:rPr>
                <w:sz w:val="20"/>
              </w:rPr>
              <w:t>Computer lab</w:t>
            </w: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t>201</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937</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75</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14</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4</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2</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r w:rsidRPr="00D464BF">
              <w:rPr>
                <w:sz w:val="20"/>
              </w:rPr>
              <w:t>HS, DEM</w:t>
            </w: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t>200</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640</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74</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13</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3</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3</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r w:rsidRPr="00D464BF">
              <w:rPr>
                <w:sz w:val="20"/>
              </w:rPr>
              <w:t>CPs, DEM, univent low</w:t>
            </w:r>
          </w:p>
        </w:tc>
      </w:tr>
      <w:tr w:rsidR="00D464BF" w:rsidRPr="00D464BF" w:rsidTr="00D464BF">
        <w:trPr>
          <w:cantSplit/>
          <w:trHeight w:val="792"/>
          <w:jc w:val="center"/>
        </w:trPr>
        <w:tc>
          <w:tcPr>
            <w:tcW w:w="1909" w:type="dxa"/>
            <w:tcBorders>
              <w:bottom w:val="single" w:sz="6" w:space="0" w:color="000000"/>
            </w:tcBorders>
            <w:vAlign w:val="center"/>
          </w:tcPr>
          <w:p w:rsidR="00D464BF" w:rsidRPr="00D464BF" w:rsidRDefault="00D464BF" w:rsidP="00D464BF">
            <w:pPr>
              <w:rPr>
                <w:sz w:val="20"/>
              </w:rPr>
            </w:pPr>
            <w:r w:rsidRPr="00D464BF">
              <w:rPr>
                <w:sz w:val="20"/>
              </w:rPr>
              <w:t>235</w:t>
            </w:r>
          </w:p>
        </w:tc>
        <w:tc>
          <w:tcPr>
            <w:tcW w:w="920" w:type="dxa"/>
            <w:tcBorders>
              <w:bottom w:val="single" w:sz="6" w:space="0" w:color="000000"/>
            </w:tcBorders>
            <w:vAlign w:val="center"/>
          </w:tcPr>
          <w:p w:rsidR="00D464BF" w:rsidRPr="00D464BF" w:rsidRDefault="00D464BF" w:rsidP="00D464BF">
            <w:pPr>
              <w:jc w:val="center"/>
              <w:rPr>
                <w:sz w:val="20"/>
              </w:rPr>
            </w:pPr>
            <w:r w:rsidRPr="00D464BF">
              <w:rPr>
                <w:sz w:val="20"/>
              </w:rPr>
              <w:t>578</w:t>
            </w:r>
          </w:p>
        </w:tc>
        <w:tc>
          <w:tcPr>
            <w:tcW w:w="1136" w:type="dxa"/>
            <w:tcBorders>
              <w:bottom w:val="single" w:sz="6" w:space="0" w:color="000000"/>
            </w:tcBorders>
            <w:vAlign w:val="center"/>
          </w:tcPr>
          <w:p w:rsidR="00D464BF" w:rsidRPr="00D464BF" w:rsidRDefault="00D464BF" w:rsidP="00D464BF">
            <w:pPr>
              <w:jc w:val="center"/>
              <w:rPr>
                <w:sz w:val="20"/>
              </w:rPr>
            </w:pPr>
            <w:r w:rsidRPr="00D464BF">
              <w:rPr>
                <w:sz w:val="20"/>
              </w:rPr>
              <w:t>ND</w:t>
            </w:r>
          </w:p>
        </w:tc>
        <w:tc>
          <w:tcPr>
            <w:tcW w:w="810" w:type="dxa"/>
            <w:tcBorders>
              <w:bottom w:val="single" w:sz="6" w:space="0" w:color="000000"/>
            </w:tcBorders>
            <w:vAlign w:val="center"/>
          </w:tcPr>
          <w:p w:rsidR="00D464BF" w:rsidRPr="00D464BF" w:rsidRDefault="00D464BF" w:rsidP="00D464BF">
            <w:pPr>
              <w:jc w:val="center"/>
              <w:rPr>
                <w:sz w:val="20"/>
              </w:rPr>
            </w:pPr>
            <w:r w:rsidRPr="00D464BF">
              <w:rPr>
                <w:sz w:val="20"/>
              </w:rPr>
              <w:t>74</w:t>
            </w:r>
          </w:p>
        </w:tc>
        <w:tc>
          <w:tcPr>
            <w:tcW w:w="1080" w:type="dxa"/>
            <w:tcBorders>
              <w:bottom w:val="single" w:sz="6" w:space="0" w:color="000000"/>
            </w:tcBorders>
            <w:vAlign w:val="center"/>
          </w:tcPr>
          <w:p w:rsidR="00D464BF" w:rsidRPr="00D464BF" w:rsidRDefault="00D464BF" w:rsidP="00D464BF">
            <w:pPr>
              <w:jc w:val="center"/>
              <w:rPr>
                <w:sz w:val="20"/>
              </w:rPr>
            </w:pPr>
            <w:r w:rsidRPr="00D464BF">
              <w:rPr>
                <w:sz w:val="20"/>
              </w:rPr>
              <w:t>10</w:t>
            </w:r>
          </w:p>
        </w:tc>
        <w:tc>
          <w:tcPr>
            <w:tcW w:w="954" w:type="dxa"/>
            <w:tcBorders>
              <w:bottom w:val="single" w:sz="6" w:space="0" w:color="000000"/>
            </w:tcBorders>
            <w:vAlign w:val="center"/>
          </w:tcPr>
          <w:p w:rsidR="00D464BF" w:rsidRPr="00D464BF" w:rsidRDefault="00D464BF" w:rsidP="00D464BF">
            <w:pPr>
              <w:jc w:val="center"/>
              <w:rPr>
                <w:sz w:val="20"/>
              </w:rPr>
            </w:pPr>
            <w:r w:rsidRPr="00D464BF">
              <w:rPr>
                <w:sz w:val="20"/>
              </w:rPr>
              <w:t>3</w:t>
            </w:r>
          </w:p>
        </w:tc>
        <w:tc>
          <w:tcPr>
            <w:tcW w:w="1116" w:type="dxa"/>
            <w:tcBorders>
              <w:bottom w:val="single" w:sz="6" w:space="0" w:color="000000"/>
            </w:tcBorders>
            <w:vAlign w:val="center"/>
          </w:tcPr>
          <w:p w:rsidR="00D464BF" w:rsidRPr="00D464BF" w:rsidRDefault="00D464BF" w:rsidP="00D464BF">
            <w:pPr>
              <w:jc w:val="center"/>
              <w:rPr>
                <w:sz w:val="20"/>
              </w:rPr>
            </w:pPr>
            <w:r w:rsidRPr="00D464BF">
              <w:rPr>
                <w:sz w:val="20"/>
              </w:rPr>
              <w:t>9</w:t>
            </w:r>
          </w:p>
        </w:tc>
        <w:tc>
          <w:tcPr>
            <w:tcW w:w="126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0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bottom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left w:val="nil"/>
              <w:bottom w:val="single" w:sz="6" w:space="0" w:color="000000"/>
            </w:tcBorders>
            <w:vAlign w:val="center"/>
          </w:tcPr>
          <w:p w:rsidR="00D464BF" w:rsidRPr="00D464BF" w:rsidRDefault="00D464BF" w:rsidP="00D464BF">
            <w:pPr>
              <w:rPr>
                <w:sz w:val="20"/>
              </w:rPr>
            </w:pPr>
            <w:r w:rsidRPr="00D464BF">
              <w:rPr>
                <w:sz w:val="20"/>
              </w:rPr>
              <w:t>CPs, HS</w:t>
            </w:r>
          </w:p>
        </w:tc>
      </w:tr>
      <w:tr w:rsidR="00D464BF" w:rsidRPr="00D464BF" w:rsidTr="00D464BF">
        <w:trPr>
          <w:cantSplit/>
          <w:trHeight w:val="493"/>
          <w:jc w:val="center"/>
        </w:trPr>
        <w:tc>
          <w:tcPr>
            <w:tcW w:w="1909" w:type="dxa"/>
            <w:tcBorders>
              <w:top w:val="single" w:sz="6" w:space="0" w:color="000000"/>
              <w:bottom w:val="single" w:sz="6" w:space="0" w:color="000000"/>
            </w:tcBorders>
            <w:shd w:val="clear" w:color="auto" w:fill="D9D9D9"/>
            <w:vAlign w:val="center"/>
          </w:tcPr>
          <w:p w:rsidR="00D464BF" w:rsidRPr="00D464BF" w:rsidRDefault="00D464BF" w:rsidP="00D464BF">
            <w:pPr>
              <w:rPr>
                <w:b/>
                <w:sz w:val="20"/>
              </w:rPr>
            </w:pPr>
            <w:r w:rsidRPr="00D464BF">
              <w:rPr>
                <w:b/>
                <w:sz w:val="20"/>
              </w:rPr>
              <w:t>3</w:t>
            </w:r>
            <w:r w:rsidRPr="00D464BF">
              <w:rPr>
                <w:b/>
                <w:sz w:val="20"/>
                <w:vertAlign w:val="superscript"/>
              </w:rPr>
              <w:t>rd</w:t>
            </w:r>
            <w:r w:rsidRPr="00D464BF">
              <w:rPr>
                <w:b/>
                <w:sz w:val="20"/>
              </w:rPr>
              <w:t xml:space="preserve"> Floor</w:t>
            </w:r>
          </w:p>
        </w:tc>
        <w:tc>
          <w:tcPr>
            <w:tcW w:w="920" w:type="dxa"/>
            <w:tcBorders>
              <w:top w:val="single" w:sz="6" w:space="0" w:color="000000"/>
              <w:bottom w:val="single" w:sz="6" w:space="0" w:color="000000"/>
            </w:tcBorders>
            <w:shd w:val="clear" w:color="auto" w:fill="D9D9D9"/>
            <w:vAlign w:val="center"/>
          </w:tcPr>
          <w:p w:rsidR="00D464BF" w:rsidRPr="00D464BF" w:rsidRDefault="00D464BF" w:rsidP="00D464BF">
            <w:pPr>
              <w:jc w:val="center"/>
              <w:rPr>
                <w:sz w:val="20"/>
              </w:rPr>
            </w:pPr>
          </w:p>
        </w:tc>
        <w:tc>
          <w:tcPr>
            <w:tcW w:w="1136" w:type="dxa"/>
            <w:tcBorders>
              <w:top w:val="single" w:sz="6" w:space="0" w:color="000000"/>
              <w:bottom w:val="single" w:sz="6" w:space="0" w:color="000000"/>
            </w:tcBorders>
            <w:shd w:val="clear" w:color="auto" w:fill="D9D9D9"/>
            <w:vAlign w:val="center"/>
          </w:tcPr>
          <w:p w:rsidR="00D464BF" w:rsidRPr="00D464BF" w:rsidRDefault="00D464BF" w:rsidP="00D464BF">
            <w:pPr>
              <w:jc w:val="center"/>
            </w:pPr>
          </w:p>
        </w:tc>
        <w:tc>
          <w:tcPr>
            <w:tcW w:w="810" w:type="dxa"/>
            <w:tcBorders>
              <w:top w:val="single" w:sz="6" w:space="0" w:color="000000"/>
              <w:bottom w:val="single" w:sz="6" w:space="0" w:color="000000"/>
            </w:tcBorders>
            <w:shd w:val="clear" w:color="auto" w:fill="D9D9D9"/>
            <w:vAlign w:val="center"/>
          </w:tcPr>
          <w:p w:rsidR="00D464BF" w:rsidRPr="00D464BF" w:rsidRDefault="00D464BF" w:rsidP="00D464BF">
            <w:pPr>
              <w:jc w:val="center"/>
              <w:rPr>
                <w:sz w:val="20"/>
              </w:rPr>
            </w:pPr>
          </w:p>
        </w:tc>
        <w:tc>
          <w:tcPr>
            <w:tcW w:w="1080" w:type="dxa"/>
            <w:tcBorders>
              <w:top w:val="single" w:sz="6" w:space="0" w:color="000000"/>
              <w:bottom w:val="single" w:sz="6" w:space="0" w:color="000000"/>
            </w:tcBorders>
            <w:shd w:val="clear" w:color="auto" w:fill="D9D9D9"/>
            <w:vAlign w:val="center"/>
          </w:tcPr>
          <w:p w:rsidR="00D464BF" w:rsidRPr="00D464BF" w:rsidRDefault="00D464BF" w:rsidP="00D464BF">
            <w:pPr>
              <w:jc w:val="center"/>
              <w:rPr>
                <w:sz w:val="20"/>
              </w:rPr>
            </w:pPr>
          </w:p>
        </w:tc>
        <w:tc>
          <w:tcPr>
            <w:tcW w:w="954" w:type="dxa"/>
            <w:tcBorders>
              <w:top w:val="single" w:sz="6" w:space="0" w:color="000000"/>
              <w:bottom w:val="single" w:sz="6" w:space="0" w:color="000000"/>
            </w:tcBorders>
            <w:shd w:val="clear" w:color="auto" w:fill="D9D9D9"/>
            <w:vAlign w:val="center"/>
          </w:tcPr>
          <w:p w:rsidR="00D464BF" w:rsidRPr="00D464BF" w:rsidRDefault="00D464BF" w:rsidP="00D464BF">
            <w:pPr>
              <w:jc w:val="center"/>
              <w:rPr>
                <w:sz w:val="20"/>
              </w:rPr>
            </w:pPr>
          </w:p>
        </w:tc>
        <w:tc>
          <w:tcPr>
            <w:tcW w:w="1116" w:type="dxa"/>
            <w:tcBorders>
              <w:top w:val="single" w:sz="6" w:space="0" w:color="000000"/>
              <w:bottom w:val="single" w:sz="6" w:space="0" w:color="000000"/>
            </w:tcBorders>
            <w:shd w:val="clear" w:color="auto" w:fill="D9D9D9"/>
            <w:vAlign w:val="center"/>
          </w:tcPr>
          <w:p w:rsidR="00D464BF" w:rsidRPr="00D464BF" w:rsidRDefault="00D464BF" w:rsidP="00D464BF">
            <w:pPr>
              <w:jc w:val="center"/>
              <w:rPr>
                <w:sz w:val="20"/>
              </w:rPr>
            </w:pPr>
          </w:p>
        </w:tc>
        <w:tc>
          <w:tcPr>
            <w:tcW w:w="1260" w:type="dxa"/>
            <w:tcBorders>
              <w:top w:val="single" w:sz="6" w:space="0" w:color="000000"/>
              <w:bottom w:val="single" w:sz="6" w:space="0" w:color="000000"/>
            </w:tcBorders>
            <w:shd w:val="clear" w:color="auto" w:fill="D9D9D9"/>
            <w:vAlign w:val="center"/>
          </w:tcPr>
          <w:p w:rsidR="00D464BF" w:rsidRPr="00D464BF" w:rsidRDefault="00D464BF" w:rsidP="00D464BF">
            <w:pPr>
              <w:jc w:val="center"/>
              <w:rPr>
                <w:sz w:val="20"/>
              </w:rPr>
            </w:pPr>
          </w:p>
        </w:tc>
        <w:tc>
          <w:tcPr>
            <w:tcW w:w="900" w:type="dxa"/>
            <w:tcBorders>
              <w:top w:val="single" w:sz="6" w:space="0" w:color="000000"/>
              <w:bottom w:val="single" w:sz="6" w:space="0" w:color="000000"/>
            </w:tcBorders>
            <w:shd w:val="clear" w:color="auto" w:fill="D9D9D9"/>
            <w:vAlign w:val="center"/>
          </w:tcPr>
          <w:p w:rsidR="00D464BF" w:rsidRPr="00D464BF" w:rsidRDefault="00D464BF" w:rsidP="00D464BF">
            <w:pPr>
              <w:jc w:val="center"/>
              <w:rPr>
                <w:sz w:val="20"/>
              </w:rPr>
            </w:pPr>
          </w:p>
        </w:tc>
        <w:tc>
          <w:tcPr>
            <w:tcW w:w="990" w:type="dxa"/>
            <w:tcBorders>
              <w:top w:val="single" w:sz="6" w:space="0" w:color="000000"/>
              <w:bottom w:val="single" w:sz="6" w:space="0" w:color="000000"/>
            </w:tcBorders>
            <w:shd w:val="clear" w:color="auto" w:fill="D9D9D9"/>
            <w:vAlign w:val="center"/>
          </w:tcPr>
          <w:p w:rsidR="00D464BF" w:rsidRPr="00D464BF" w:rsidRDefault="00D464BF" w:rsidP="00D464BF">
            <w:pPr>
              <w:jc w:val="center"/>
              <w:rPr>
                <w:sz w:val="20"/>
              </w:rPr>
            </w:pPr>
          </w:p>
        </w:tc>
        <w:tc>
          <w:tcPr>
            <w:tcW w:w="2615" w:type="dxa"/>
            <w:tcBorders>
              <w:top w:val="single" w:sz="6" w:space="0" w:color="000000"/>
              <w:left w:val="nil"/>
              <w:bottom w:val="single" w:sz="6" w:space="0" w:color="000000"/>
            </w:tcBorders>
            <w:shd w:val="clear" w:color="auto" w:fill="D9D9D9"/>
            <w:vAlign w:val="center"/>
          </w:tcPr>
          <w:p w:rsidR="00D464BF" w:rsidRPr="00D464BF" w:rsidRDefault="00D464BF" w:rsidP="00D464BF">
            <w:pPr>
              <w:rPr>
                <w:sz w:val="20"/>
              </w:rPr>
            </w:pPr>
          </w:p>
        </w:tc>
      </w:tr>
      <w:tr w:rsidR="00D464BF" w:rsidRPr="00D464BF" w:rsidTr="00D464BF">
        <w:trPr>
          <w:cantSplit/>
          <w:trHeight w:val="792"/>
          <w:jc w:val="center"/>
        </w:trPr>
        <w:tc>
          <w:tcPr>
            <w:tcW w:w="1909" w:type="dxa"/>
            <w:tcBorders>
              <w:top w:val="single" w:sz="6" w:space="0" w:color="000000"/>
            </w:tcBorders>
            <w:vAlign w:val="center"/>
          </w:tcPr>
          <w:p w:rsidR="00D464BF" w:rsidRPr="00D464BF" w:rsidRDefault="00D464BF" w:rsidP="00D464BF">
            <w:pPr>
              <w:rPr>
                <w:sz w:val="20"/>
                <w:highlight w:val="yellow"/>
              </w:rPr>
            </w:pPr>
            <w:r w:rsidRPr="00D464BF">
              <w:rPr>
                <w:sz w:val="20"/>
              </w:rPr>
              <w:t>313 Art</w:t>
            </w:r>
          </w:p>
        </w:tc>
        <w:tc>
          <w:tcPr>
            <w:tcW w:w="920" w:type="dxa"/>
            <w:tcBorders>
              <w:top w:val="single" w:sz="6" w:space="0" w:color="000000"/>
            </w:tcBorders>
            <w:vAlign w:val="center"/>
          </w:tcPr>
          <w:p w:rsidR="00D464BF" w:rsidRPr="00D464BF" w:rsidRDefault="00D464BF" w:rsidP="00D464BF">
            <w:pPr>
              <w:jc w:val="center"/>
              <w:rPr>
                <w:sz w:val="20"/>
              </w:rPr>
            </w:pPr>
            <w:r w:rsidRPr="00D464BF">
              <w:rPr>
                <w:sz w:val="20"/>
              </w:rPr>
              <w:t>1342</w:t>
            </w:r>
          </w:p>
        </w:tc>
        <w:tc>
          <w:tcPr>
            <w:tcW w:w="1136" w:type="dxa"/>
            <w:tcBorders>
              <w:top w:val="single" w:sz="6" w:space="0" w:color="000000"/>
            </w:tcBorders>
            <w:vAlign w:val="center"/>
          </w:tcPr>
          <w:p w:rsidR="00D464BF" w:rsidRPr="00D464BF" w:rsidRDefault="00D464BF" w:rsidP="00D464BF">
            <w:pPr>
              <w:jc w:val="center"/>
            </w:pPr>
            <w:r w:rsidRPr="00D464BF">
              <w:rPr>
                <w:sz w:val="20"/>
              </w:rPr>
              <w:t>ND</w:t>
            </w:r>
          </w:p>
        </w:tc>
        <w:tc>
          <w:tcPr>
            <w:tcW w:w="810" w:type="dxa"/>
            <w:tcBorders>
              <w:top w:val="single" w:sz="6" w:space="0" w:color="000000"/>
            </w:tcBorders>
            <w:vAlign w:val="center"/>
          </w:tcPr>
          <w:p w:rsidR="00D464BF" w:rsidRPr="00D464BF" w:rsidRDefault="00D464BF" w:rsidP="00D464BF">
            <w:pPr>
              <w:jc w:val="center"/>
              <w:rPr>
                <w:sz w:val="20"/>
              </w:rPr>
            </w:pPr>
            <w:r w:rsidRPr="00D464BF">
              <w:rPr>
                <w:sz w:val="20"/>
              </w:rPr>
              <w:t>79</w:t>
            </w:r>
          </w:p>
        </w:tc>
        <w:tc>
          <w:tcPr>
            <w:tcW w:w="1080" w:type="dxa"/>
            <w:tcBorders>
              <w:top w:val="single" w:sz="6" w:space="0" w:color="000000"/>
            </w:tcBorders>
            <w:vAlign w:val="center"/>
          </w:tcPr>
          <w:p w:rsidR="00D464BF" w:rsidRPr="00D464BF" w:rsidRDefault="00D464BF" w:rsidP="00D464BF">
            <w:pPr>
              <w:jc w:val="center"/>
              <w:rPr>
                <w:sz w:val="20"/>
              </w:rPr>
            </w:pPr>
            <w:r w:rsidRPr="00D464BF">
              <w:rPr>
                <w:sz w:val="20"/>
              </w:rPr>
              <w:t>20</w:t>
            </w:r>
          </w:p>
        </w:tc>
        <w:tc>
          <w:tcPr>
            <w:tcW w:w="954" w:type="dxa"/>
            <w:tcBorders>
              <w:top w:val="single" w:sz="6" w:space="0" w:color="000000"/>
            </w:tcBorders>
            <w:vAlign w:val="center"/>
          </w:tcPr>
          <w:p w:rsidR="00D464BF" w:rsidRPr="00D464BF" w:rsidRDefault="00D464BF" w:rsidP="00D464BF">
            <w:pPr>
              <w:jc w:val="center"/>
              <w:rPr>
                <w:sz w:val="20"/>
              </w:rPr>
            </w:pPr>
            <w:r w:rsidRPr="00D464BF">
              <w:rPr>
                <w:sz w:val="20"/>
              </w:rPr>
              <w:t>5</w:t>
            </w:r>
          </w:p>
        </w:tc>
        <w:tc>
          <w:tcPr>
            <w:tcW w:w="1116" w:type="dxa"/>
            <w:tcBorders>
              <w:top w:val="single" w:sz="6" w:space="0" w:color="000000"/>
            </w:tcBorders>
            <w:vAlign w:val="center"/>
          </w:tcPr>
          <w:p w:rsidR="00D464BF" w:rsidRPr="00D464BF" w:rsidRDefault="00D464BF" w:rsidP="00D464BF">
            <w:pPr>
              <w:jc w:val="center"/>
              <w:rPr>
                <w:sz w:val="20"/>
              </w:rPr>
            </w:pPr>
            <w:r w:rsidRPr="00D464BF">
              <w:rPr>
                <w:sz w:val="20"/>
              </w:rPr>
              <w:t>23</w:t>
            </w:r>
          </w:p>
        </w:tc>
        <w:tc>
          <w:tcPr>
            <w:tcW w:w="1260" w:type="dxa"/>
            <w:tcBorders>
              <w:top w:val="single" w:sz="6" w:space="0" w:color="000000"/>
            </w:tcBorders>
            <w:vAlign w:val="center"/>
          </w:tcPr>
          <w:p w:rsidR="00D464BF" w:rsidRPr="00D464BF" w:rsidRDefault="00D464BF" w:rsidP="00D464BF">
            <w:pPr>
              <w:jc w:val="center"/>
              <w:rPr>
                <w:sz w:val="20"/>
              </w:rPr>
            </w:pPr>
            <w:r w:rsidRPr="00D464BF">
              <w:rPr>
                <w:sz w:val="20"/>
              </w:rPr>
              <w:t>Y</w:t>
            </w:r>
          </w:p>
        </w:tc>
        <w:tc>
          <w:tcPr>
            <w:tcW w:w="900" w:type="dxa"/>
            <w:tcBorders>
              <w:top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top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top w:val="single" w:sz="6" w:space="0" w:color="000000"/>
              <w:left w:val="nil"/>
            </w:tcBorders>
            <w:vAlign w:val="center"/>
          </w:tcPr>
          <w:p w:rsidR="00D464BF" w:rsidRPr="00D464BF" w:rsidRDefault="00D464BF" w:rsidP="00D464BF">
            <w:pPr>
              <w:rPr>
                <w:sz w:val="20"/>
              </w:rPr>
            </w:pPr>
            <w:r w:rsidRPr="00D464BF">
              <w:rPr>
                <w:sz w:val="20"/>
              </w:rPr>
              <w:t xml:space="preserve">12 WD CT, DO </w:t>
            </w:r>
          </w:p>
        </w:tc>
      </w:tr>
      <w:tr w:rsidR="00D464BF" w:rsidRPr="00D464BF" w:rsidTr="00D464BF">
        <w:trPr>
          <w:cantSplit/>
          <w:trHeight w:val="792"/>
          <w:jc w:val="center"/>
        </w:trPr>
        <w:tc>
          <w:tcPr>
            <w:tcW w:w="1909" w:type="dxa"/>
            <w:tcBorders>
              <w:top w:val="single" w:sz="6" w:space="0" w:color="000000"/>
            </w:tcBorders>
            <w:vAlign w:val="center"/>
          </w:tcPr>
          <w:p w:rsidR="00D464BF" w:rsidRPr="00D464BF" w:rsidRDefault="00D464BF" w:rsidP="00D464BF">
            <w:pPr>
              <w:rPr>
                <w:sz w:val="20"/>
              </w:rPr>
            </w:pPr>
            <w:r w:rsidRPr="00D464BF">
              <w:rPr>
                <w:sz w:val="20"/>
              </w:rPr>
              <w:lastRenderedPageBreak/>
              <w:t>315</w:t>
            </w:r>
          </w:p>
        </w:tc>
        <w:tc>
          <w:tcPr>
            <w:tcW w:w="920" w:type="dxa"/>
            <w:tcBorders>
              <w:top w:val="single" w:sz="6" w:space="0" w:color="000000"/>
            </w:tcBorders>
            <w:vAlign w:val="center"/>
          </w:tcPr>
          <w:p w:rsidR="00D464BF" w:rsidRPr="00D464BF" w:rsidRDefault="00D464BF" w:rsidP="00D464BF">
            <w:pPr>
              <w:jc w:val="center"/>
              <w:rPr>
                <w:sz w:val="20"/>
              </w:rPr>
            </w:pPr>
            <w:r w:rsidRPr="00D464BF">
              <w:rPr>
                <w:sz w:val="20"/>
              </w:rPr>
              <w:t>646</w:t>
            </w:r>
          </w:p>
        </w:tc>
        <w:tc>
          <w:tcPr>
            <w:tcW w:w="1136" w:type="dxa"/>
            <w:tcBorders>
              <w:top w:val="single" w:sz="6" w:space="0" w:color="000000"/>
            </w:tcBorders>
            <w:vAlign w:val="center"/>
          </w:tcPr>
          <w:p w:rsidR="00D464BF" w:rsidRPr="00D464BF" w:rsidRDefault="00D464BF" w:rsidP="00D464BF">
            <w:pPr>
              <w:jc w:val="center"/>
            </w:pPr>
            <w:r w:rsidRPr="00D464BF">
              <w:rPr>
                <w:sz w:val="20"/>
              </w:rPr>
              <w:t>ND</w:t>
            </w:r>
          </w:p>
        </w:tc>
        <w:tc>
          <w:tcPr>
            <w:tcW w:w="810" w:type="dxa"/>
            <w:tcBorders>
              <w:top w:val="single" w:sz="6" w:space="0" w:color="000000"/>
            </w:tcBorders>
            <w:vAlign w:val="center"/>
          </w:tcPr>
          <w:p w:rsidR="00D464BF" w:rsidRPr="00D464BF" w:rsidRDefault="00D464BF" w:rsidP="00D464BF">
            <w:pPr>
              <w:jc w:val="center"/>
              <w:rPr>
                <w:sz w:val="20"/>
              </w:rPr>
            </w:pPr>
            <w:r w:rsidRPr="00D464BF">
              <w:rPr>
                <w:sz w:val="20"/>
              </w:rPr>
              <w:t>72</w:t>
            </w:r>
          </w:p>
        </w:tc>
        <w:tc>
          <w:tcPr>
            <w:tcW w:w="1080" w:type="dxa"/>
            <w:tcBorders>
              <w:top w:val="single" w:sz="6" w:space="0" w:color="000000"/>
            </w:tcBorders>
            <w:vAlign w:val="center"/>
          </w:tcPr>
          <w:p w:rsidR="00D464BF" w:rsidRPr="00D464BF" w:rsidRDefault="00D464BF" w:rsidP="00D464BF">
            <w:pPr>
              <w:jc w:val="center"/>
              <w:rPr>
                <w:sz w:val="20"/>
              </w:rPr>
            </w:pPr>
            <w:r w:rsidRPr="00D464BF">
              <w:rPr>
                <w:sz w:val="20"/>
              </w:rPr>
              <w:t>11</w:t>
            </w:r>
          </w:p>
        </w:tc>
        <w:tc>
          <w:tcPr>
            <w:tcW w:w="954" w:type="dxa"/>
            <w:tcBorders>
              <w:top w:val="single" w:sz="6" w:space="0" w:color="000000"/>
            </w:tcBorders>
            <w:vAlign w:val="center"/>
          </w:tcPr>
          <w:p w:rsidR="00D464BF" w:rsidRPr="00D464BF" w:rsidRDefault="00D464BF" w:rsidP="00D464BF">
            <w:pPr>
              <w:jc w:val="center"/>
              <w:rPr>
                <w:sz w:val="20"/>
              </w:rPr>
            </w:pPr>
            <w:r w:rsidRPr="00D464BF">
              <w:rPr>
                <w:sz w:val="20"/>
              </w:rPr>
              <w:t>5</w:t>
            </w:r>
          </w:p>
        </w:tc>
        <w:tc>
          <w:tcPr>
            <w:tcW w:w="1116" w:type="dxa"/>
            <w:tcBorders>
              <w:top w:val="single" w:sz="6" w:space="0" w:color="000000"/>
            </w:tcBorders>
            <w:vAlign w:val="center"/>
          </w:tcPr>
          <w:p w:rsidR="00D464BF" w:rsidRPr="00D464BF" w:rsidRDefault="00D464BF" w:rsidP="00D464BF">
            <w:pPr>
              <w:jc w:val="center"/>
              <w:rPr>
                <w:sz w:val="20"/>
              </w:rPr>
            </w:pPr>
            <w:r w:rsidRPr="00D464BF">
              <w:rPr>
                <w:sz w:val="20"/>
              </w:rPr>
              <w:t>24</w:t>
            </w:r>
          </w:p>
        </w:tc>
        <w:tc>
          <w:tcPr>
            <w:tcW w:w="1260" w:type="dxa"/>
            <w:tcBorders>
              <w:top w:val="single" w:sz="6" w:space="0" w:color="000000"/>
            </w:tcBorders>
            <w:vAlign w:val="center"/>
          </w:tcPr>
          <w:p w:rsidR="00D464BF" w:rsidRPr="00D464BF" w:rsidRDefault="00D464BF" w:rsidP="00D464BF">
            <w:pPr>
              <w:jc w:val="center"/>
              <w:rPr>
                <w:sz w:val="20"/>
              </w:rPr>
            </w:pPr>
            <w:r w:rsidRPr="00D464BF">
              <w:rPr>
                <w:sz w:val="20"/>
              </w:rPr>
              <w:t>Y</w:t>
            </w:r>
          </w:p>
        </w:tc>
        <w:tc>
          <w:tcPr>
            <w:tcW w:w="900" w:type="dxa"/>
            <w:tcBorders>
              <w:top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top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top w:val="single" w:sz="6" w:space="0" w:color="000000"/>
              <w:left w:val="nil"/>
            </w:tcBorders>
            <w:vAlign w:val="center"/>
          </w:tcPr>
          <w:p w:rsidR="00D464BF" w:rsidRPr="00D464BF" w:rsidRDefault="00D464BF" w:rsidP="00D464BF">
            <w:pPr>
              <w:rPr>
                <w:sz w:val="20"/>
              </w:rPr>
            </w:pPr>
            <w:r w:rsidRPr="00D464BF">
              <w:rPr>
                <w:sz w:val="20"/>
              </w:rPr>
              <w:t>PF, DO</w:t>
            </w:r>
          </w:p>
        </w:tc>
      </w:tr>
      <w:tr w:rsidR="00D464BF" w:rsidRPr="00D464BF" w:rsidTr="00D464BF">
        <w:trPr>
          <w:cantSplit/>
          <w:trHeight w:val="792"/>
          <w:jc w:val="center"/>
        </w:trPr>
        <w:tc>
          <w:tcPr>
            <w:tcW w:w="1909" w:type="dxa"/>
            <w:tcBorders>
              <w:top w:val="single" w:sz="6" w:space="0" w:color="000000"/>
            </w:tcBorders>
            <w:vAlign w:val="center"/>
          </w:tcPr>
          <w:p w:rsidR="00D464BF" w:rsidRPr="00D464BF" w:rsidRDefault="00D464BF" w:rsidP="00D464BF">
            <w:pPr>
              <w:rPr>
                <w:sz w:val="20"/>
              </w:rPr>
            </w:pPr>
            <w:r w:rsidRPr="00D464BF">
              <w:rPr>
                <w:sz w:val="20"/>
              </w:rPr>
              <w:t>318</w:t>
            </w:r>
          </w:p>
        </w:tc>
        <w:tc>
          <w:tcPr>
            <w:tcW w:w="920" w:type="dxa"/>
            <w:tcBorders>
              <w:top w:val="single" w:sz="6" w:space="0" w:color="000000"/>
            </w:tcBorders>
            <w:vAlign w:val="center"/>
          </w:tcPr>
          <w:p w:rsidR="00D464BF" w:rsidRPr="00D464BF" w:rsidRDefault="00D464BF" w:rsidP="00D464BF">
            <w:pPr>
              <w:jc w:val="center"/>
              <w:rPr>
                <w:sz w:val="20"/>
              </w:rPr>
            </w:pPr>
            <w:r w:rsidRPr="00D464BF">
              <w:rPr>
                <w:sz w:val="20"/>
              </w:rPr>
              <w:t>1086</w:t>
            </w:r>
          </w:p>
        </w:tc>
        <w:tc>
          <w:tcPr>
            <w:tcW w:w="1136" w:type="dxa"/>
            <w:tcBorders>
              <w:top w:val="single" w:sz="6" w:space="0" w:color="000000"/>
            </w:tcBorders>
            <w:vAlign w:val="center"/>
          </w:tcPr>
          <w:p w:rsidR="00D464BF" w:rsidRPr="00D464BF" w:rsidRDefault="00D464BF" w:rsidP="00D464BF">
            <w:pPr>
              <w:jc w:val="center"/>
            </w:pPr>
            <w:r w:rsidRPr="00D464BF">
              <w:rPr>
                <w:sz w:val="20"/>
              </w:rPr>
              <w:t>ND</w:t>
            </w:r>
          </w:p>
        </w:tc>
        <w:tc>
          <w:tcPr>
            <w:tcW w:w="810" w:type="dxa"/>
            <w:tcBorders>
              <w:top w:val="single" w:sz="6" w:space="0" w:color="000000"/>
            </w:tcBorders>
            <w:vAlign w:val="center"/>
          </w:tcPr>
          <w:p w:rsidR="00D464BF" w:rsidRPr="00D464BF" w:rsidRDefault="00D464BF" w:rsidP="00D464BF">
            <w:pPr>
              <w:jc w:val="center"/>
              <w:rPr>
                <w:sz w:val="20"/>
              </w:rPr>
            </w:pPr>
            <w:r w:rsidRPr="00D464BF">
              <w:rPr>
                <w:sz w:val="20"/>
              </w:rPr>
              <w:t>76</w:t>
            </w:r>
          </w:p>
        </w:tc>
        <w:tc>
          <w:tcPr>
            <w:tcW w:w="1080" w:type="dxa"/>
            <w:tcBorders>
              <w:top w:val="single" w:sz="6" w:space="0" w:color="000000"/>
            </w:tcBorders>
            <w:vAlign w:val="center"/>
          </w:tcPr>
          <w:p w:rsidR="00D464BF" w:rsidRPr="00D464BF" w:rsidRDefault="00D464BF" w:rsidP="00D464BF">
            <w:pPr>
              <w:jc w:val="center"/>
              <w:rPr>
                <w:sz w:val="20"/>
              </w:rPr>
            </w:pPr>
            <w:r w:rsidRPr="00D464BF">
              <w:rPr>
                <w:sz w:val="20"/>
              </w:rPr>
              <w:t>17</w:t>
            </w:r>
          </w:p>
        </w:tc>
        <w:tc>
          <w:tcPr>
            <w:tcW w:w="954" w:type="dxa"/>
            <w:tcBorders>
              <w:top w:val="single" w:sz="6" w:space="0" w:color="000000"/>
            </w:tcBorders>
            <w:vAlign w:val="center"/>
          </w:tcPr>
          <w:p w:rsidR="00D464BF" w:rsidRPr="00D464BF" w:rsidRDefault="00D464BF" w:rsidP="00D464BF">
            <w:pPr>
              <w:jc w:val="center"/>
              <w:rPr>
                <w:sz w:val="20"/>
              </w:rPr>
            </w:pPr>
            <w:r w:rsidRPr="00D464BF">
              <w:rPr>
                <w:sz w:val="20"/>
              </w:rPr>
              <w:t>5</w:t>
            </w:r>
          </w:p>
        </w:tc>
        <w:tc>
          <w:tcPr>
            <w:tcW w:w="1116" w:type="dxa"/>
            <w:tcBorders>
              <w:top w:val="single" w:sz="6" w:space="0" w:color="000000"/>
            </w:tcBorders>
            <w:vAlign w:val="center"/>
          </w:tcPr>
          <w:p w:rsidR="00D464BF" w:rsidRPr="00D464BF" w:rsidRDefault="00D464BF" w:rsidP="00D464BF">
            <w:pPr>
              <w:jc w:val="center"/>
              <w:rPr>
                <w:sz w:val="20"/>
              </w:rPr>
            </w:pPr>
            <w:r w:rsidRPr="00D464BF">
              <w:rPr>
                <w:sz w:val="20"/>
              </w:rPr>
              <w:t>3</w:t>
            </w:r>
          </w:p>
        </w:tc>
        <w:tc>
          <w:tcPr>
            <w:tcW w:w="1260" w:type="dxa"/>
            <w:tcBorders>
              <w:top w:val="single" w:sz="6" w:space="0" w:color="000000"/>
            </w:tcBorders>
            <w:vAlign w:val="center"/>
          </w:tcPr>
          <w:p w:rsidR="00D464BF" w:rsidRPr="00D464BF" w:rsidRDefault="00D464BF" w:rsidP="00D464BF">
            <w:pPr>
              <w:jc w:val="center"/>
              <w:rPr>
                <w:sz w:val="20"/>
              </w:rPr>
            </w:pPr>
            <w:r w:rsidRPr="00D464BF">
              <w:rPr>
                <w:sz w:val="20"/>
              </w:rPr>
              <w:t>Y</w:t>
            </w:r>
          </w:p>
        </w:tc>
        <w:tc>
          <w:tcPr>
            <w:tcW w:w="900" w:type="dxa"/>
            <w:tcBorders>
              <w:top w:val="single" w:sz="6" w:space="0" w:color="000000"/>
            </w:tcBorders>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Off</w:t>
            </w:r>
          </w:p>
        </w:tc>
        <w:tc>
          <w:tcPr>
            <w:tcW w:w="990" w:type="dxa"/>
            <w:tcBorders>
              <w:top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top w:val="single" w:sz="6" w:space="0" w:color="000000"/>
              <w:left w:val="nil"/>
            </w:tcBorders>
            <w:vAlign w:val="center"/>
          </w:tcPr>
          <w:p w:rsidR="00D464BF" w:rsidRPr="00D464BF" w:rsidRDefault="00D464BF" w:rsidP="00D464BF">
            <w:pPr>
              <w:rPr>
                <w:sz w:val="20"/>
              </w:rPr>
            </w:pPr>
            <w:r w:rsidRPr="00D464BF">
              <w:rPr>
                <w:sz w:val="20"/>
              </w:rPr>
              <w:t>DO, PF</w:t>
            </w:r>
          </w:p>
        </w:tc>
      </w:tr>
      <w:tr w:rsidR="00D464BF" w:rsidRPr="00D464BF" w:rsidTr="00D464BF">
        <w:trPr>
          <w:cantSplit/>
          <w:trHeight w:val="792"/>
          <w:jc w:val="center"/>
        </w:trPr>
        <w:tc>
          <w:tcPr>
            <w:tcW w:w="1909" w:type="dxa"/>
            <w:tcBorders>
              <w:top w:val="single" w:sz="6" w:space="0" w:color="000000"/>
            </w:tcBorders>
            <w:vAlign w:val="center"/>
          </w:tcPr>
          <w:p w:rsidR="00D464BF" w:rsidRPr="00D464BF" w:rsidRDefault="00D464BF" w:rsidP="00D464BF">
            <w:pPr>
              <w:rPr>
                <w:sz w:val="20"/>
              </w:rPr>
            </w:pPr>
            <w:r w:rsidRPr="00D464BF">
              <w:rPr>
                <w:sz w:val="20"/>
              </w:rPr>
              <w:t>317</w:t>
            </w:r>
          </w:p>
        </w:tc>
        <w:tc>
          <w:tcPr>
            <w:tcW w:w="920" w:type="dxa"/>
            <w:tcBorders>
              <w:top w:val="single" w:sz="6" w:space="0" w:color="000000"/>
            </w:tcBorders>
            <w:vAlign w:val="center"/>
          </w:tcPr>
          <w:p w:rsidR="00D464BF" w:rsidRPr="00D464BF" w:rsidRDefault="00D464BF" w:rsidP="00D464BF">
            <w:pPr>
              <w:jc w:val="center"/>
              <w:rPr>
                <w:sz w:val="20"/>
              </w:rPr>
            </w:pPr>
            <w:r w:rsidRPr="00D464BF">
              <w:rPr>
                <w:sz w:val="20"/>
              </w:rPr>
              <w:t>541</w:t>
            </w:r>
          </w:p>
        </w:tc>
        <w:tc>
          <w:tcPr>
            <w:tcW w:w="1136" w:type="dxa"/>
            <w:tcBorders>
              <w:top w:val="single" w:sz="6" w:space="0" w:color="000000"/>
            </w:tcBorders>
            <w:vAlign w:val="center"/>
          </w:tcPr>
          <w:p w:rsidR="00D464BF" w:rsidRPr="00D464BF" w:rsidRDefault="00D464BF" w:rsidP="00D464BF">
            <w:pPr>
              <w:jc w:val="center"/>
            </w:pPr>
            <w:r w:rsidRPr="00D464BF">
              <w:rPr>
                <w:sz w:val="20"/>
              </w:rPr>
              <w:t>ND</w:t>
            </w:r>
          </w:p>
        </w:tc>
        <w:tc>
          <w:tcPr>
            <w:tcW w:w="810" w:type="dxa"/>
            <w:tcBorders>
              <w:top w:val="single" w:sz="6" w:space="0" w:color="000000"/>
            </w:tcBorders>
            <w:vAlign w:val="center"/>
          </w:tcPr>
          <w:p w:rsidR="00D464BF" w:rsidRPr="00D464BF" w:rsidRDefault="00D464BF" w:rsidP="00D464BF">
            <w:pPr>
              <w:jc w:val="center"/>
              <w:rPr>
                <w:sz w:val="20"/>
              </w:rPr>
            </w:pPr>
            <w:r w:rsidRPr="00D464BF">
              <w:rPr>
                <w:sz w:val="20"/>
              </w:rPr>
              <w:t>73</w:t>
            </w:r>
          </w:p>
        </w:tc>
        <w:tc>
          <w:tcPr>
            <w:tcW w:w="1080" w:type="dxa"/>
            <w:tcBorders>
              <w:top w:val="single" w:sz="6" w:space="0" w:color="000000"/>
            </w:tcBorders>
            <w:vAlign w:val="center"/>
          </w:tcPr>
          <w:p w:rsidR="00D464BF" w:rsidRPr="00D464BF" w:rsidRDefault="00D464BF" w:rsidP="00D464BF">
            <w:pPr>
              <w:jc w:val="center"/>
              <w:rPr>
                <w:sz w:val="20"/>
              </w:rPr>
            </w:pPr>
            <w:r w:rsidRPr="00D464BF">
              <w:rPr>
                <w:sz w:val="20"/>
              </w:rPr>
              <w:t>11</w:t>
            </w:r>
          </w:p>
        </w:tc>
        <w:tc>
          <w:tcPr>
            <w:tcW w:w="954" w:type="dxa"/>
            <w:tcBorders>
              <w:top w:val="single" w:sz="6" w:space="0" w:color="000000"/>
            </w:tcBorders>
            <w:vAlign w:val="center"/>
          </w:tcPr>
          <w:p w:rsidR="00D464BF" w:rsidRPr="00D464BF" w:rsidRDefault="00D464BF" w:rsidP="00D464BF">
            <w:pPr>
              <w:jc w:val="center"/>
              <w:rPr>
                <w:sz w:val="20"/>
              </w:rPr>
            </w:pPr>
            <w:r w:rsidRPr="00D464BF">
              <w:rPr>
                <w:sz w:val="20"/>
              </w:rPr>
              <w:t>4</w:t>
            </w:r>
          </w:p>
        </w:tc>
        <w:tc>
          <w:tcPr>
            <w:tcW w:w="1116" w:type="dxa"/>
            <w:tcBorders>
              <w:top w:val="single" w:sz="6" w:space="0" w:color="000000"/>
            </w:tcBorders>
            <w:vAlign w:val="center"/>
          </w:tcPr>
          <w:p w:rsidR="00D464BF" w:rsidRPr="00D464BF" w:rsidRDefault="00D464BF" w:rsidP="00D464BF">
            <w:pPr>
              <w:jc w:val="center"/>
              <w:rPr>
                <w:sz w:val="20"/>
              </w:rPr>
            </w:pPr>
            <w:r w:rsidRPr="00D464BF">
              <w:rPr>
                <w:sz w:val="20"/>
              </w:rPr>
              <w:t>13</w:t>
            </w:r>
          </w:p>
        </w:tc>
        <w:tc>
          <w:tcPr>
            <w:tcW w:w="1260" w:type="dxa"/>
            <w:tcBorders>
              <w:top w:val="single" w:sz="6" w:space="0" w:color="000000"/>
            </w:tcBorders>
            <w:vAlign w:val="center"/>
          </w:tcPr>
          <w:p w:rsidR="00D464BF" w:rsidRPr="00D464BF" w:rsidRDefault="00D464BF" w:rsidP="00D464BF">
            <w:pPr>
              <w:jc w:val="center"/>
              <w:rPr>
                <w:sz w:val="20"/>
              </w:rPr>
            </w:pPr>
            <w:r w:rsidRPr="00D464BF">
              <w:rPr>
                <w:sz w:val="20"/>
              </w:rPr>
              <w:t>Y</w:t>
            </w:r>
          </w:p>
        </w:tc>
        <w:tc>
          <w:tcPr>
            <w:tcW w:w="900" w:type="dxa"/>
            <w:tcBorders>
              <w:top w:val="single" w:sz="6" w:space="0" w:color="000000"/>
            </w:tcBorders>
            <w:vAlign w:val="center"/>
          </w:tcPr>
          <w:p w:rsidR="00D464BF" w:rsidRPr="00D464BF" w:rsidRDefault="00D464BF" w:rsidP="00D464BF">
            <w:pPr>
              <w:jc w:val="center"/>
              <w:rPr>
                <w:sz w:val="20"/>
              </w:rPr>
            </w:pPr>
            <w:r w:rsidRPr="00D464BF">
              <w:rPr>
                <w:sz w:val="20"/>
              </w:rPr>
              <w:t>Y</w:t>
            </w:r>
          </w:p>
        </w:tc>
        <w:tc>
          <w:tcPr>
            <w:tcW w:w="990" w:type="dxa"/>
            <w:tcBorders>
              <w:top w:val="single" w:sz="6" w:space="0" w:color="000000"/>
            </w:tcBorders>
            <w:vAlign w:val="center"/>
          </w:tcPr>
          <w:p w:rsidR="00D464BF" w:rsidRPr="00D464BF" w:rsidRDefault="00D464BF" w:rsidP="00D464BF">
            <w:pPr>
              <w:jc w:val="center"/>
              <w:rPr>
                <w:sz w:val="20"/>
              </w:rPr>
            </w:pPr>
            <w:r w:rsidRPr="00D464BF">
              <w:rPr>
                <w:sz w:val="20"/>
              </w:rPr>
              <w:t>Y</w:t>
            </w:r>
          </w:p>
        </w:tc>
        <w:tc>
          <w:tcPr>
            <w:tcW w:w="2615" w:type="dxa"/>
            <w:tcBorders>
              <w:top w:val="single" w:sz="6" w:space="0" w:color="000000"/>
              <w:left w:val="nil"/>
            </w:tcBorders>
            <w:vAlign w:val="center"/>
          </w:tcPr>
          <w:p w:rsidR="00D464BF" w:rsidRPr="00D464BF" w:rsidRDefault="00D464BF" w:rsidP="00D464BF">
            <w:pPr>
              <w:rPr>
                <w:sz w:val="20"/>
              </w:rPr>
            </w:pPr>
            <w:r w:rsidRPr="00D464BF">
              <w:rPr>
                <w:sz w:val="20"/>
              </w:rPr>
              <w:t>DO, PF</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319</w:t>
            </w:r>
          </w:p>
        </w:tc>
        <w:tc>
          <w:tcPr>
            <w:tcW w:w="920" w:type="dxa"/>
            <w:vAlign w:val="center"/>
          </w:tcPr>
          <w:p w:rsidR="00D464BF" w:rsidRPr="00D464BF" w:rsidRDefault="00D464BF" w:rsidP="00D464BF">
            <w:pPr>
              <w:jc w:val="center"/>
              <w:rPr>
                <w:sz w:val="20"/>
              </w:rPr>
            </w:pPr>
            <w:r w:rsidRPr="00D464BF">
              <w:rPr>
                <w:sz w:val="20"/>
              </w:rPr>
              <w:t>1380</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77</w:t>
            </w:r>
          </w:p>
        </w:tc>
        <w:tc>
          <w:tcPr>
            <w:tcW w:w="1080" w:type="dxa"/>
            <w:vAlign w:val="center"/>
          </w:tcPr>
          <w:p w:rsidR="00D464BF" w:rsidRPr="00D464BF" w:rsidRDefault="00D464BF" w:rsidP="00D464BF">
            <w:pPr>
              <w:jc w:val="center"/>
              <w:rPr>
                <w:sz w:val="20"/>
              </w:rPr>
            </w:pPr>
            <w:r w:rsidRPr="00D464BF">
              <w:rPr>
                <w:sz w:val="20"/>
              </w:rPr>
              <w:t>23</w:t>
            </w:r>
          </w:p>
        </w:tc>
        <w:tc>
          <w:tcPr>
            <w:tcW w:w="954" w:type="dxa"/>
            <w:vAlign w:val="center"/>
          </w:tcPr>
          <w:p w:rsidR="00D464BF" w:rsidRPr="00D464BF" w:rsidRDefault="00D464BF" w:rsidP="00D464BF">
            <w:pPr>
              <w:jc w:val="center"/>
              <w:rPr>
                <w:sz w:val="20"/>
              </w:rPr>
            </w:pPr>
            <w:r w:rsidRPr="00D464BF">
              <w:rPr>
                <w:sz w:val="20"/>
              </w:rPr>
              <w:t>4</w:t>
            </w:r>
          </w:p>
        </w:tc>
        <w:tc>
          <w:tcPr>
            <w:tcW w:w="1116" w:type="dxa"/>
            <w:vAlign w:val="center"/>
          </w:tcPr>
          <w:p w:rsidR="00D464BF" w:rsidRPr="00D464BF" w:rsidRDefault="00D464BF" w:rsidP="00D464BF">
            <w:pPr>
              <w:jc w:val="center"/>
              <w:rPr>
                <w:sz w:val="20"/>
              </w:rPr>
            </w:pPr>
            <w:r w:rsidRPr="00D464BF">
              <w:rPr>
                <w:sz w:val="20"/>
              </w:rPr>
              <w:t>2</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Off</w:t>
            </w:r>
          </w:p>
        </w:tc>
        <w:tc>
          <w:tcPr>
            <w:tcW w:w="990" w:type="dxa"/>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Off</w:t>
            </w:r>
          </w:p>
        </w:tc>
        <w:tc>
          <w:tcPr>
            <w:tcW w:w="2615" w:type="dxa"/>
            <w:tcBorders>
              <w:left w:val="nil"/>
            </w:tcBorders>
            <w:vAlign w:val="center"/>
          </w:tcPr>
          <w:p w:rsidR="00D464BF" w:rsidRPr="00D464BF" w:rsidRDefault="00D464BF" w:rsidP="00D464BF">
            <w:pPr>
              <w:rPr>
                <w:sz w:val="20"/>
              </w:rPr>
            </w:pPr>
            <w:r w:rsidRPr="00D464BF">
              <w:rPr>
                <w:sz w:val="20"/>
              </w:rPr>
              <w:t>7 occupants gone ~ 20 mins, 1 WD CT-painted</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320</w:t>
            </w:r>
          </w:p>
        </w:tc>
        <w:tc>
          <w:tcPr>
            <w:tcW w:w="920" w:type="dxa"/>
            <w:vAlign w:val="center"/>
          </w:tcPr>
          <w:p w:rsidR="00D464BF" w:rsidRPr="00D464BF" w:rsidRDefault="00D464BF" w:rsidP="00D464BF">
            <w:pPr>
              <w:jc w:val="center"/>
              <w:rPr>
                <w:sz w:val="20"/>
              </w:rPr>
            </w:pPr>
            <w:r w:rsidRPr="00D464BF">
              <w:rPr>
                <w:sz w:val="20"/>
              </w:rPr>
              <w:t>538</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75</w:t>
            </w:r>
          </w:p>
        </w:tc>
        <w:tc>
          <w:tcPr>
            <w:tcW w:w="1080" w:type="dxa"/>
            <w:vAlign w:val="center"/>
          </w:tcPr>
          <w:p w:rsidR="00D464BF" w:rsidRPr="00D464BF" w:rsidRDefault="00D464BF" w:rsidP="00D464BF">
            <w:pPr>
              <w:jc w:val="center"/>
              <w:rPr>
                <w:sz w:val="20"/>
              </w:rPr>
            </w:pPr>
            <w:r w:rsidRPr="00D464BF">
              <w:rPr>
                <w:sz w:val="20"/>
              </w:rPr>
              <w:t>8</w:t>
            </w:r>
          </w:p>
        </w:tc>
        <w:tc>
          <w:tcPr>
            <w:tcW w:w="954" w:type="dxa"/>
            <w:vAlign w:val="center"/>
          </w:tcPr>
          <w:p w:rsidR="00D464BF" w:rsidRPr="00D464BF" w:rsidRDefault="00D464BF" w:rsidP="00D464BF">
            <w:pPr>
              <w:jc w:val="center"/>
              <w:rPr>
                <w:sz w:val="20"/>
              </w:rPr>
            </w:pPr>
            <w:r w:rsidRPr="00D464BF">
              <w:rPr>
                <w:sz w:val="20"/>
              </w:rPr>
              <w:t>3</w:t>
            </w:r>
          </w:p>
        </w:tc>
        <w:tc>
          <w:tcPr>
            <w:tcW w:w="1116" w:type="dxa"/>
            <w:vAlign w:val="center"/>
          </w:tcPr>
          <w:p w:rsidR="00D464BF" w:rsidRPr="00D464BF" w:rsidRDefault="00D464BF" w:rsidP="00D464BF">
            <w:pPr>
              <w:jc w:val="center"/>
              <w:rPr>
                <w:sz w:val="20"/>
              </w:rPr>
            </w:pPr>
            <w:r w:rsidRPr="00D464BF">
              <w:rPr>
                <w:sz w:val="20"/>
              </w:rPr>
              <w:t>0</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2 WD CT-painted, PF</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321</w:t>
            </w:r>
          </w:p>
        </w:tc>
        <w:tc>
          <w:tcPr>
            <w:tcW w:w="920" w:type="dxa"/>
            <w:vAlign w:val="center"/>
          </w:tcPr>
          <w:p w:rsidR="00D464BF" w:rsidRPr="00D464BF" w:rsidRDefault="00D464BF" w:rsidP="00D464BF">
            <w:pPr>
              <w:jc w:val="center"/>
              <w:rPr>
                <w:sz w:val="20"/>
              </w:rPr>
            </w:pPr>
            <w:r w:rsidRPr="00D464BF">
              <w:rPr>
                <w:sz w:val="20"/>
              </w:rPr>
              <w:t>1128</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77</w:t>
            </w:r>
          </w:p>
        </w:tc>
        <w:tc>
          <w:tcPr>
            <w:tcW w:w="1080" w:type="dxa"/>
            <w:vAlign w:val="center"/>
          </w:tcPr>
          <w:p w:rsidR="00D464BF" w:rsidRPr="00D464BF" w:rsidRDefault="00D464BF" w:rsidP="00D464BF">
            <w:pPr>
              <w:jc w:val="center"/>
              <w:rPr>
                <w:sz w:val="20"/>
              </w:rPr>
            </w:pPr>
            <w:r w:rsidRPr="00D464BF">
              <w:rPr>
                <w:sz w:val="20"/>
              </w:rPr>
              <w:t>17</w:t>
            </w:r>
          </w:p>
        </w:tc>
        <w:tc>
          <w:tcPr>
            <w:tcW w:w="954" w:type="dxa"/>
            <w:vAlign w:val="center"/>
          </w:tcPr>
          <w:p w:rsidR="00D464BF" w:rsidRPr="00D464BF" w:rsidRDefault="00D464BF" w:rsidP="00D464BF">
            <w:pPr>
              <w:jc w:val="center"/>
              <w:rPr>
                <w:sz w:val="20"/>
              </w:rPr>
            </w:pPr>
            <w:r w:rsidRPr="00D464BF">
              <w:rPr>
                <w:sz w:val="20"/>
              </w:rPr>
              <w:t>3</w:t>
            </w:r>
          </w:p>
        </w:tc>
        <w:tc>
          <w:tcPr>
            <w:tcW w:w="1116" w:type="dxa"/>
            <w:vAlign w:val="center"/>
          </w:tcPr>
          <w:p w:rsidR="00D464BF" w:rsidRPr="00D464BF" w:rsidRDefault="00D464BF" w:rsidP="00D464BF">
            <w:pPr>
              <w:jc w:val="center"/>
              <w:rPr>
                <w:sz w:val="20"/>
              </w:rPr>
            </w:pPr>
            <w:r w:rsidRPr="00D464BF">
              <w:rPr>
                <w:sz w:val="20"/>
              </w:rPr>
              <w:t>1</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Off</w:t>
            </w:r>
          </w:p>
        </w:tc>
        <w:tc>
          <w:tcPr>
            <w:tcW w:w="2615" w:type="dxa"/>
            <w:tcBorders>
              <w:left w:val="nil"/>
            </w:tcBorders>
            <w:vAlign w:val="center"/>
          </w:tcPr>
          <w:p w:rsidR="00D464BF" w:rsidRPr="00D464BF" w:rsidRDefault="00D464BF" w:rsidP="00D464BF">
            <w:pPr>
              <w:rPr>
                <w:sz w:val="20"/>
              </w:rPr>
            </w:pPr>
            <w:r w:rsidRPr="00D464BF">
              <w:rPr>
                <w:sz w:val="20"/>
              </w:rPr>
              <w:t>19 occupants gone ~ 10 mins</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323</w:t>
            </w:r>
          </w:p>
        </w:tc>
        <w:tc>
          <w:tcPr>
            <w:tcW w:w="920" w:type="dxa"/>
            <w:vAlign w:val="center"/>
          </w:tcPr>
          <w:p w:rsidR="00D464BF" w:rsidRPr="00D464BF" w:rsidRDefault="00D464BF" w:rsidP="00D464BF">
            <w:pPr>
              <w:jc w:val="center"/>
              <w:rPr>
                <w:sz w:val="20"/>
              </w:rPr>
            </w:pPr>
            <w:r w:rsidRPr="00D464BF">
              <w:rPr>
                <w:sz w:val="20"/>
              </w:rPr>
              <w:t>842</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76</w:t>
            </w:r>
          </w:p>
        </w:tc>
        <w:tc>
          <w:tcPr>
            <w:tcW w:w="1080" w:type="dxa"/>
            <w:vAlign w:val="center"/>
          </w:tcPr>
          <w:p w:rsidR="00D464BF" w:rsidRPr="00D464BF" w:rsidRDefault="00D464BF" w:rsidP="00D464BF">
            <w:pPr>
              <w:jc w:val="center"/>
              <w:rPr>
                <w:sz w:val="20"/>
              </w:rPr>
            </w:pPr>
            <w:r w:rsidRPr="00D464BF">
              <w:rPr>
                <w:sz w:val="20"/>
              </w:rPr>
              <w:t>14</w:t>
            </w:r>
          </w:p>
        </w:tc>
        <w:tc>
          <w:tcPr>
            <w:tcW w:w="954" w:type="dxa"/>
            <w:vAlign w:val="center"/>
          </w:tcPr>
          <w:p w:rsidR="00D464BF" w:rsidRPr="00D464BF" w:rsidRDefault="00D464BF" w:rsidP="00D464BF">
            <w:pPr>
              <w:jc w:val="center"/>
              <w:rPr>
                <w:sz w:val="20"/>
              </w:rPr>
            </w:pPr>
            <w:r w:rsidRPr="00D464BF">
              <w:rPr>
                <w:sz w:val="20"/>
              </w:rPr>
              <w:t>3</w:t>
            </w:r>
          </w:p>
        </w:tc>
        <w:tc>
          <w:tcPr>
            <w:tcW w:w="1116" w:type="dxa"/>
            <w:vAlign w:val="center"/>
          </w:tcPr>
          <w:p w:rsidR="00D464BF" w:rsidRPr="00D464BF" w:rsidRDefault="00D464BF" w:rsidP="00D464BF">
            <w:pPr>
              <w:jc w:val="center"/>
              <w:rPr>
                <w:sz w:val="20"/>
              </w:rPr>
            </w:pPr>
            <w:r w:rsidRPr="00D464BF">
              <w:rPr>
                <w:sz w:val="20"/>
              </w:rPr>
              <w:t>1</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14 occupants gone &lt; 5 mins, 2 WD CT</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lastRenderedPageBreak/>
              <w:t>325</w:t>
            </w:r>
          </w:p>
        </w:tc>
        <w:tc>
          <w:tcPr>
            <w:tcW w:w="920" w:type="dxa"/>
            <w:vAlign w:val="center"/>
          </w:tcPr>
          <w:p w:rsidR="00D464BF" w:rsidRPr="00D464BF" w:rsidRDefault="00D464BF" w:rsidP="00D464BF">
            <w:pPr>
              <w:jc w:val="center"/>
              <w:rPr>
                <w:sz w:val="20"/>
              </w:rPr>
            </w:pPr>
            <w:r w:rsidRPr="00D464BF">
              <w:rPr>
                <w:sz w:val="20"/>
              </w:rPr>
              <w:t>1407</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76</w:t>
            </w:r>
          </w:p>
        </w:tc>
        <w:tc>
          <w:tcPr>
            <w:tcW w:w="1080" w:type="dxa"/>
            <w:vAlign w:val="center"/>
          </w:tcPr>
          <w:p w:rsidR="00D464BF" w:rsidRPr="00D464BF" w:rsidRDefault="00D464BF" w:rsidP="00D464BF">
            <w:pPr>
              <w:jc w:val="center"/>
              <w:rPr>
                <w:sz w:val="20"/>
              </w:rPr>
            </w:pPr>
            <w:r w:rsidRPr="00D464BF">
              <w:rPr>
                <w:sz w:val="20"/>
              </w:rPr>
              <w:t>22</w:t>
            </w:r>
          </w:p>
        </w:tc>
        <w:tc>
          <w:tcPr>
            <w:tcW w:w="954" w:type="dxa"/>
            <w:vAlign w:val="center"/>
          </w:tcPr>
          <w:p w:rsidR="00D464BF" w:rsidRPr="00D464BF" w:rsidRDefault="00D464BF" w:rsidP="00D464BF">
            <w:pPr>
              <w:jc w:val="center"/>
              <w:rPr>
                <w:sz w:val="20"/>
              </w:rPr>
            </w:pPr>
            <w:r w:rsidRPr="00D464BF">
              <w:rPr>
                <w:sz w:val="20"/>
              </w:rPr>
              <w:t>8</w:t>
            </w:r>
          </w:p>
        </w:tc>
        <w:tc>
          <w:tcPr>
            <w:tcW w:w="1116" w:type="dxa"/>
            <w:vAlign w:val="center"/>
          </w:tcPr>
          <w:p w:rsidR="00D464BF" w:rsidRPr="00D464BF" w:rsidRDefault="00D464BF" w:rsidP="00D464BF">
            <w:pPr>
              <w:jc w:val="center"/>
              <w:rPr>
                <w:sz w:val="20"/>
              </w:rPr>
            </w:pPr>
            <w:r w:rsidRPr="00D464BF">
              <w:rPr>
                <w:sz w:val="20"/>
              </w:rPr>
              <w:t>1</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Off</w:t>
            </w:r>
          </w:p>
        </w:tc>
        <w:tc>
          <w:tcPr>
            <w:tcW w:w="990" w:type="dxa"/>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Off</w:t>
            </w:r>
          </w:p>
        </w:tc>
        <w:tc>
          <w:tcPr>
            <w:tcW w:w="2615" w:type="dxa"/>
            <w:tcBorders>
              <w:left w:val="nil"/>
            </w:tcBorders>
            <w:vAlign w:val="center"/>
          </w:tcPr>
          <w:p w:rsidR="00D464BF" w:rsidRPr="00D464BF" w:rsidRDefault="00D464BF" w:rsidP="00D464BF">
            <w:pPr>
              <w:rPr>
                <w:sz w:val="20"/>
              </w:rPr>
            </w:pPr>
            <w:r w:rsidRPr="00D464BF">
              <w:rPr>
                <w:sz w:val="20"/>
              </w:rPr>
              <w:t>22 occupants gone ~5 mins, PF, 2 WD CT</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327</w:t>
            </w:r>
          </w:p>
        </w:tc>
        <w:tc>
          <w:tcPr>
            <w:tcW w:w="920" w:type="dxa"/>
            <w:vAlign w:val="center"/>
          </w:tcPr>
          <w:p w:rsidR="00D464BF" w:rsidRPr="00D464BF" w:rsidRDefault="00D464BF" w:rsidP="00D464BF">
            <w:pPr>
              <w:jc w:val="center"/>
              <w:rPr>
                <w:sz w:val="20"/>
              </w:rPr>
            </w:pPr>
            <w:r w:rsidRPr="00D464BF">
              <w:rPr>
                <w:sz w:val="20"/>
              </w:rPr>
              <w:t>866</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76</w:t>
            </w:r>
          </w:p>
        </w:tc>
        <w:tc>
          <w:tcPr>
            <w:tcW w:w="1080" w:type="dxa"/>
            <w:vAlign w:val="center"/>
          </w:tcPr>
          <w:p w:rsidR="00D464BF" w:rsidRPr="00D464BF" w:rsidRDefault="00D464BF" w:rsidP="00D464BF">
            <w:pPr>
              <w:jc w:val="center"/>
              <w:rPr>
                <w:sz w:val="20"/>
              </w:rPr>
            </w:pPr>
            <w:r w:rsidRPr="00D464BF">
              <w:rPr>
                <w:sz w:val="20"/>
              </w:rPr>
              <w:t>14</w:t>
            </w:r>
          </w:p>
        </w:tc>
        <w:tc>
          <w:tcPr>
            <w:tcW w:w="954" w:type="dxa"/>
            <w:vAlign w:val="center"/>
          </w:tcPr>
          <w:p w:rsidR="00D464BF" w:rsidRPr="00D464BF" w:rsidRDefault="00D464BF" w:rsidP="00D464BF">
            <w:pPr>
              <w:jc w:val="center"/>
              <w:rPr>
                <w:sz w:val="20"/>
              </w:rPr>
            </w:pPr>
            <w:r w:rsidRPr="00D464BF">
              <w:rPr>
                <w:sz w:val="20"/>
              </w:rPr>
              <w:t>3</w:t>
            </w:r>
          </w:p>
        </w:tc>
        <w:tc>
          <w:tcPr>
            <w:tcW w:w="1116" w:type="dxa"/>
            <w:vAlign w:val="center"/>
          </w:tcPr>
          <w:p w:rsidR="00D464BF" w:rsidRPr="00D464BF" w:rsidRDefault="00D464BF" w:rsidP="00D464BF">
            <w:pPr>
              <w:jc w:val="center"/>
              <w:rPr>
                <w:sz w:val="20"/>
              </w:rPr>
            </w:pPr>
            <w:r w:rsidRPr="00D464BF">
              <w:rPr>
                <w:sz w:val="20"/>
              </w:rPr>
              <w:t>0</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Off</w:t>
            </w:r>
          </w:p>
        </w:tc>
        <w:tc>
          <w:tcPr>
            <w:tcW w:w="2615" w:type="dxa"/>
            <w:tcBorders>
              <w:left w:val="nil"/>
            </w:tcBorders>
            <w:vAlign w:val="center"/>
          </w:tcPr>
          <w:p w:rsidR="00D464BF" w:rsidRPr="00D464BF" w:rsidRDefault="00D464BF" w:rsidP="00D464BF">
            <w:pPr>
              <w:rPr>
                <w:sz w:val="20"/>
              </w:rPr>
            </w:pPr>
            <w:r w:rsidRPr="00D464BF">
              <w:rPr>
                <w:sz w:val="20"/>
              </w:rPr>
              <w:t>PF, loose CT</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329</w:t>
            </w:r>
          </w:p>
        </w:tc>
        <w:tc>
          <w:tcPr>
            <w:tcW w:w="920" w:type="dxa"/>
            <w:vAlign w:val="center"/>
          </w:tcPr>
          <w:p w:rsidR="00D464BF" w:rsidRPr="00D464BF" w:rsidRDefault="00D464BF" w:rsidP="00D464BF">
            <w:pPr>
              <w:jc w:val="center"/>
              <w:rPr>
                <w:sz w:val="20"/>
              </w:rPr>
            </w:pPr>
            <w:r w:rsidRPr="00D464BF">
              <w:rPr>
                <w:sz w:val="20"/>
              </w:rPr>
              <w:t>1649</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76</w:t>
            </w:r>
          </w:p>
        </w:tc>
        <w:tc>
          <w:tcPr>
            <w:tcW w:w="1080" w:type="dxa"/>
            <w:vAlign w:val="center"/>
          </w:tcPr>
          <w:p w:rsidR="00D464BF" w:rsidRPr="00D464BF" w:rsidRDefault="00D464BF" w:rsidP="00D464BF">
            <w:pPr>
              <w:jc w:val="center"/>
              <w:rPr>
                <w:sz w:val="20"/>
              </w:rPr>
            </w:pPr>
            <w:r w:rsidRPr="00D464BF">
              <w:rPr>
                <w:sz w:val="20"/>
              </w:rPr>
              <w:t>25</w:t>
            </w:r>
          </w:p>
        </w:tc>
        <w:tc>
          <w:tcPr>
            <w:tcW w:w="954" w:type="dxa"/>
            <w:vAlign w:val="center"/>
          </w:tcPr>
          <w:p w:rsidR="00D464BF" w:rsidRPr="00D464BF" w:rsidRDefault="00D464BF" w:rsidP="00D464BF">
            <w:pPr>
              <w:jc w:val="center"/>
              <w:rPr>
                <w:sz w:val="20"/>
              </w:rPr>
            </w:pPr>
            <w:r w:rsidRPr="00D464BF">
              <w:rPr>
                <w:sz w:val="20"/>
              </w:rPr>
              <w:t>3</w:t>
            </w:r>
          </w:p>
        </w:tc>
        <w:tc>
          <w:tcPr>
            <w:tcW w:w="1116" w:type="dxa"/>
            <w:vAlign w:val="center"/>
          </w:tcPr>
          <w:p w:rsidR="00D464BF" w:rsidRPr="00D464BF" w:rsidRDefault="00D464BF" w:rsidP="00D464BF">
            <w:pPr>
              <w:jc w:val="center"/>
              <w:rPr>
                <w:sz w:val="20"/>
              </w:rPr>
            </w:pPr>
            <w:r w:rsidRPr="00D464BF">
              <w:rPr>
                <w:sz w:val="20"/>
              </w:rPr>
              <w:t>25</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Off</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DO, PF</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331</w:t>
            </w:r>
          </w:p>
        </w:tc>
        <w:tc>
          <w:tcPr>
            <w:tcW w:w="920" w:type="dxa"/>
            <w:vAlign w:val="center"/>
          </w:tcPr>
          <w:p w:rsidR="00D464BF" w:rsidRPr="00D464BF" w:rsidRDefault="00D464BF" w:rsidP="00D464BF">
            <w:pPr>
              <w:jc w:val="center"/>
              <w:rPr>
                <w:sz w:val="20"/>
              </w:rPr>
            </w:pPr>
            <w:r w:rsidRPr="00D464BF">
              <w:rPr>
                <w:sz w:val="20"/>
              </w:rPr>
              <w:t>1300</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74</w:t>
            </w:r>
          </w:p>
        </w:tc>
        <w:tc>
          <w:tcPr>
            <w:tcW w:w="1080" w:type="dxa"/>
            <w:vAlign w:val="center"/>
          </w:tcPr>
          <w:p w:rsidR="00D464BF" w:rsidRPr="00D464BF" w:rsidRDefault="00D464BF" w:rsidP="00D464BF">
            <w:pPr>
              <w:jc w:val="center"/>
              <w:rPr>
                <w:sz w:val="20"/>
              </w:rPr>
            </w:pPr>
            <w:r w:rsidRPr="00D464BF">
              <w:rPr>
                <w:sz w:val="20"/>
              </w:rPr>
              <w:t>24</w:t>
            </w:r>
          </w:p>
        </w:tc>
        <w:tc>
          <w:tcPr>
            <w:tcW w:w="954" w:type="dxa"/>
            <w:vAlign w:val="center"/>
          </w:tcPr>
          <w:p w:rsidR="00D464BF" w:rsidRPr="00D464BF" w:rsidRDefault="00D464BF" w:rsidP="00D464BF">
            <w:pPr>
              <w:jc w:val="center"/>
              <w:rPr>
                <w:sz w:val="20"/>
              </w:rPr>
            </w:pPr>
            <w:r w:rsidRPr="00D464BF">
              <w:rPr>
                <w:sz w:val="20"/>
              </w:rPr>
              <w:t>5</w:t>
            </w:r>
          </w:p>
        </w:tc>
        <w:tc>
          <w:tcPr>
            <w:tcW w:w="1116" w:type="dxa"/>
            <w:vAlign w:val="center"/>
          </w:tcPr>
          <w:p w:rsidR="00D464BF" w:rsidRPr="00D464BF" w:rsidRDefault="00D464BF" w:rsidP="00D464BF">
            <w:pPr>
              <w:jc w:val="center"/>
              <w:rPr>
                <w:sz w:val="20"/>
              </w:rPr>
            </w:pPr>
            <w:r w:rsidRPr="00D464BF">
              <w:rPr>
                <w:sz w:val="20"/>
              </w:rPr>
              <w:t>0</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Off</w:t>
            </w:r>
          </w:p>
        </w:tc>
        <w:tc>
          <w:tcPr>
            <w:tcW w:w="990" w:type="dxa"/>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Off</w:t>
            </w:r>
          </w:p>
        </w:tc>
        <w:tc>
          <w:tcPr>
            <w:tcW w:w="2615" w:type="dxa"/>
            <w:tcBorders>
              <w:left w:val="nil"/>
            </w:tcBorders>
            <w:vAlign w:val="center"/>
          </w:tcPr>
          <w:p w:rsidR="00D464BF" w:rsidRPr="00D464BF" w:rsidRDefault="00D464BF" w:rsidP="00D464BF">
            <w:pPr>
              <w:rPr>
                <w:sz w:val="20"/>
              </w:rPr>
            </w:pPr>
            <w:r w:rsidRPr="00D464BF">
              <w:rPr>
                <w:sz w:val="20"/>
              </w:rPr>
              <w:t>DO, PF</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333</w:t>
            </w:r>
          </w:p>
        </w:tc>
        <w:tc>
          <w:tcPr>
            <w:tcW w:w="920" w:type="dxa"/>
            <w:vAlign w:val="center"/>
          </w:tcPr>
          <w:p w:rsidR="00D464BF" w:rsidRPr="00D464BF" w:rsidRDefault="00D464BF" w:rsidP="00D464BF">
            <w:pPr>
              <w:jc w:val="center"/>
              <w:rPr>
                <w:sz w:val="20"/>
              </w:rPr>
            </w:pPr>
            <w:r w:rsidRPr="00D464BF">
              <w:rPr>
                <w:sz w:val="20"/>
              </w:rPr>
              <w:t>1866</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74</w:t>
            </w:r>
          </w:p>
        </w:tc>
        <w:tc>
          <w:tcPr>
            <w:tcW w:w="1080" w:type="dxa"/>
            <w:vAlign w:val="center"/>
          </w:tcPr>
          <w:p w:rsidR="00D464BF" w:rsidRPr="00D464BF" w:rsidRDefault="00D464BF" w:rsidP="00D464BF">
            <w:pPr>
              <w:jc w:val="center"/>
              <w:rPr>
                <w:sz w:val="20"/>
              </w:rPr>
            </w:pPr>
            <w:r w:rsidRPr="00D464BF">
              <w:rPr>
                <w:sz w:val="20"/>
              </w:rPr>
              <w:t>29</w:t>
            </w:r>
          </w:p>
        </w:tc>
        <w:tc>
          <w:tcPr>
            <w:tcW w:w="954" w:type="dxa"/>
            <w:vAlign w:val="center"/>
          </w:tcPr>
          <w:p w:rsidR="00D464BF" w:rsidRPr="00D464BF" w:rsidRDefault="00D464BF" w:rsidP="00D464BF">
            <w:pPr>
              <w:jc w:val="center"/>
              <w:rPr>
                <w:sz w:val="20"/>
              </w:rPr>
            </w:pPr>
            <w:r w:rsidRPr="00D464BF">
              <w:rPr>
                <w:sz w:val="20"/>
              </w:rPr>
              <w:t>3</w:t>
            </w:r>
          </w:p>
        </w:tc>
        <w:tc>
          <w:tcPr>
            <w:tcW w:w="1116" w:type="dxa"/>
            <w:vAlign w:val="center"/>
          </w:tcPr>
          <w:p w:rsidR="00D464BF" w:rsidRPr="00D464BF" w:rsidRDefault="00D464BF" w:rsidP="00D464BF">
            <w:pPr>
              <w:jc w:val="center"/>
              <w:rPr>
                <w:sz w:val="20"/>
              </w:rPr>
            </w:pPr>
            <w:r w:rsidRPr="00D464BF">
              <w:rPr>
                <w:sz w:val="20"/>
              </w:rPr>
              <w:t>24</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Off</w:t>
            </w:r>
          </w:p>
        </w:tc>
        <w:tc>
          <w:tcPr>
            <w:tcW w:w="990" w:type="dxa"/>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Off</w:t>
            </w:r>
          </w:p>
        </w:tc>
        <w:tc>
          <w:tcPr>
            <w:tcW w:w="2615" w:type="dxa"/>
            <w:tcBorders>
              <w:left w:val="nil"/>
            </w:tcBorders>
            <w:vAlign w:val="center"/>
          </w:tcPr>
          <w:p w:rsidR="00D464BF" w:rsidRPr="00D464BF" w:rsidRDefault="00D464BF" w:rsidP="00D464BF">
            <w:pPr>
              <w:rPr>
                <w:sz w:val="20"/>
              </w:rPr>
            </w:pPr>
            <w:r w:rsidRPr="00D464BF">
              <w:rPr>
                <w:sz w:val="20"/>
              </w:rPr>
              <w:t>PF, DO</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Girls’ room (opposite stairs)</w:t>
            </w:r>
          </w:p>
        </w:tc>
        <w:tc>
          <w:tcPr>
            <w:tcW w:w="920" w:type="dxa"/>
            <w:vAlign w:val="center"/>
          </w:tcPr>
          <w:p w:rsidR="00D464BF" w:rsidRPr="00D464BF" w:rsidRDefault="00D464BF" w:rsidP="00D464BF">
            <w:pPr>
              <w:jc w:val="center"/>
              <w:rPr>
                <w:sz w:val="20"/>
              </w:rPr>
            </w:pP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74</w:t>
            </w:r>
          </w:p>
        </w:tc>
        <w:tc>
          <w:tcPr>
            <w:tcW w:w="1080" w:type="dxa"/>
            <w:vAlign w:val="center"/>
          </w:tcPr>
          <w:p w:rsidR="00D464BF" w:rsidRPr="00D464BF" w:rsidRDefault="00D464BF" w:rsidP="00D464BF">
            <w:pPr>
              <w:jc w:val="center"/>
              <w:rPr>
                <w:sz w:val="20"/>
              </w:rPr>
            </w:pPr>
            <w:r w:rsidRPr="00D464BF">
              <w:rPr>
                <w:sz w:val="20"/>
              </w:rPr>
              <w:t>15</w:t>
            </w:r>
          </w:p>
        </w:tc>
        <w:tc>
          <w:tcPr>
            <w:tcW w:w="954" w:type="dxa"/>
            <w:vAlign w:val="center"/>
          </w:tcPr>
          <w:p w:rsidR="00D464BF" w:rsidRPr="00D464BF" w:rsidRDefault="00D464BF" w:rsidP="00D464BF">
            <w:pPr>
              <w:jc w:val="center"/>
              <w:rPr>
                <w:sz w:val="20"/>
              </w:rPr>
            </w:pPr>
          </w:p>
        </w:tc>
        <w:tc>
          <w:tcPr>
            <w:tcW w:w="1116" w:type="dxa"/>
            <w:vAlign w:val="center"/>
          </w:tcPr>
          <w:p w:rsidR="00D464BF" w:rsidRPr="00D464BF" w:rsidRDefault="00D464BF" w:rsidP="00D464BF">
            <w:pPr>
              <w:jc w:val="center"/>
              <w:rPr>
                <w:sz w:val="20"/>
              </w:rPr>
            </w:pPr>
          </w:p>
        </w:tc>
        <w:tc>
          <w:tcPr>
            <w:tcW w:w="1260" w:type="dxa"/>
            <w:vAlign w:val="center"/>
          </w:tcPr>
          <w:p w:rsidR="00D464BF" w:rsidRPr="00D464BF" w:rsidRDefault="00D464BF" w:rsidP="00D464BF">
            <w:pPr>
              <w:jc w:val="center"/>
              <w:rPr>
                <w:sz w:val="20"/>
              </w:rPr>
            </w:pPr>
            <w:r w:rsidRPr="00D464BF">
              <w:rPr>
                <w:sz w:val="20"/>
              </w:rPr>
              <w:t>N</w:t>
            </w:r>
          </w:p>
        </w:tc>
        <w:tc>
          <w:tcPr>
            <w:tcW w:w="900" w:type="dxa"/>
            <w:vAlign w:val="center"/>
          </w:tcPr>
          <w:p w:rsidR="00D464BF" w:rsidRPr="00D464BF" w:rsidRDefault="00D464BF" w:rsidP="00D464BF">
            <w:pPr>
              <w:jc w:val="center"/>
              <w:rPr>
                <w:sz w:val="20"/>
              </w:rPr>
            </w:pPr>
            <w:r w:rsidRPr="00D464BF">
              <w:rPr>
                <w:sz w:val="20"/>
              </w:rPr>
              <w:t>N</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WD GW (painted)</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Boys’ room (opposite stairs)</w:t>
            </w:r>
          </w:p>
        </w:tc>
        <w:tc>
          <w:tcPr>
            <w:tcW w:w="920" w:type="dxa"/>
            <w:vAlign w:val="center"/>
          </w:tcPr>
          <w:p w:rsidR="00D464BF" w:rsidRPr="00D464BF" w:rsidRDefault="00D464BF" w:rsidP="00D464BF">
            <w:pPr>
              <w:jc w:val="center"/>
              <w:rPr>
                <w:sz w:val="20"/>
              </w:rPr>
            </w:pP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74</w:t>
            </w:r>
          </w:p>
        </w:tc>
        <w:tc>
          <w:tcPr>
            <w:tcW w:w="1080" w:type="dxa"/>
            <w:vAlign w:val="center"/>
          </w:tcPr>
          <w:p w:rsidR="00D464BF" w:rsidRPr="00D464BF" w:rsidRDefault="00D464BF" w:rsidP="00D464BF">
            <w:pPr>
              <w:jc w:val="center"/>
              <w:rPr>
                <w:sz w:val="20"/>
              </w:rPr>
            </w:pPr>
            <w:r w:rsidRPr="00D464BF">
              <w:rPr>
                <w:sz w:val="20"/>
              </w:rPr>
              <w:t>15</w:t>
            </w:r>
          </w:p>
        </w:tc>
        <w:tc>
          <w:tcPr>
            <w:tcW w:w="954" w:type="dxa"/>
            <w:vAlign w:val="center"/>
          </w:tcPr>
          <w:p w:rsidR="00D464BF" w:rsidRPr="00D464BF" w:rsidRDefault="00D464BF" w:rsidP="00D464BF">
            <w:pPr>
              <w:jc w:val="center"/>
              <w:rPr>
                <w:sz w:val="20"/>
              </w:rPr>
            </w:pPr>
          </w:p>
        </w:tc>
        <w:tc>
          <w:tcPr>
            <w:tcW w:w="1116" w:type="dxa"/>
            <w:vAlign w:val="center"/>
          </w:tcPr>
          <w:p w:rsidR="00D464BF" w:rsidRPr="00D464BF" w:rsidRDefault="00D464BF" w:rsidP="00D464BF">
            <w:pPr>
              <w:jc w:val="center"/>
              <w:rPr>
                <w:sz w:val="20"/>
              </w:rPr>
            </w:pPr>
          </w:p>
        </w:tc>
        <w:tc>
          <w:tcPr>
            <w:tcW w:w="1260" w:type="dxa"/>
            <w:vAlign w:val="center"/>
          </w:tcPr>
          <w:p w:rsidR="00D464BF" w:rsidRPr="00D464BF" w:rsidRDefault="00D464BF" w:rsidP="00D464BF">
            <w:pPr>
              <w:jc w:val="center"/>
              <w:rPr>
                <w:sz w:val="20"/>
              </w:rPr>
            </w:pPr>
            <w:r w:rsidRPr="00D464BF">
              <w:rPr>
                <w:sz w:val="20"/>
              </w:rPr>
              <w:t>N</w:t>
            </w:r>
          </w:p>
        </w:tc>
        <w:tc>
          <w:tcPr>
            <w:tcW w:w="900" w:type="dxa"/>
            <w:vAlign w:val="center"/>
          </w:tcPr>
          <w:p w:rsidR="00D464BF" w:rsidRPr="00D464BF" w:rsidRDefault="00D464BF" w:rsidP="00D464BF">
            <w:pPr>
              <w:jc w:val="center"/>
              <w:rPr>
                <w:sz w:val="20"/>
              </w:rPr>
            </w:pPr>
            <w:r w:rsidRPr="00D464BF">
              <w:rPr>
                <w:sz w:val="20"/>
              </w:rPr>
              <w:t>N</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WD CT</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lastRenderedPageBreak/>
              <w:t>322</w:t>
            </w:r>
          </w:p>
        </w:tc>
        <w:tc>
          <w:tcPr>
            <w:tcW w:w="920" w:type="dxa"/>
            <w:vAlign w:val="center"/>
          </w:tcPr>
          <w:p w:rsidR="00D464BF" w:rsidRPr="00D464BF" w:rsidRDefault="00D464BF" w:rsidP="00D464BF">
            <w:pPr>
              <w:jc w:val="center"/>
              <w:rPr>
                <w:sz w:val="20"/>
              </w:rPr>
            </w:pPr>
            <w:r w:rsidRPr="00D464BF">
              <w:rPr>
                <w:sz w:val="20"/>
              </w:rPr>
              <w:t>2358</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75</w:t>
            </w:r>
          </w:p>
        </w:tc>
        <w:tc>
          <w:tcPr>
            <w:tcW w:w="1080" w:type="dxa"/>
            <w:vAlign w:val="center"/>
          </w:tcPr>
          <w:p w:rsidR="00D464BF" w:rsidRPr="00D464BF" w:rsidRDefault="00D464BF" w:rsidP="00D464BF">
            <w:pPr>
              <w:jc w:val="center"/>
              <w:rPr>
                <w:sz w:val="20"/>
              </w:rPr>
            </w:pPr>
            <w:r w:rsidRPr="00D464BF">
              <w:rPr>
                <w:sz w:val="20"/>
              </w:rPr>
              <w:t>27</w:t>
            </w:r>
          </w:p>
        </w:tc>
        <w:tc>
          <w:tcPr>
            <w:tcW w:w="954" w:type="dxa"/>
            <w:vAlign w:val="center"/>
          </w:tcPr>
          <w:p w:rsidR="00D464BF" w:rsidRPr="00D464BF" w:rsidRDefault="00D464BF" w:rsidP="00D464BF">
            <w:pPr>
              <w:jc w:val="center"/>
              <w:rPr>
                <w:sz w:val="20"/>
              </w:rPr>
            </w:pPr>
            <w:r w:rsidRPr="00D464BF">
              <w:rPr>
                <w:sz w:val="20"/>
              </w:rPr>
              <w:t>8</w:t>
            </w:r>
          </w:p>
        </w:tc>
        <w:tc>
          <w:tcPr>
            <w:tcW w:w="1116" w:type="dxa"/>
            <w:vAlign w:val="center"/>
          </w:tcPr>
          <w:p w:rsidR="00D464BF" w:rsidRPr="00D464BF" w:rsidRDefault="00D464BF" w:rsidP="00D464BF">
            <w:pPr>
              <w:jc w:val="center"/>
              <w:rPr>
                <w:sz w:val="20"/>
              </w:rPr>
            </w:pPr>
            <w:r w:rsidRPr="00D464BF">
              <w:rPr>
                <w:sz w:val="20"/>
              </w:rPr>
              <w:t>0</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Dusty</w:t>
            </w:r>
          </w:p>
        </w:tc>
        <w:tc>
          <w:tcPr>
            <w:tcW w:w="2615" w:type="dxa"/>
            <w:tcBorders>
              <w:left w:val="nil"/>
            </w:tcBorders>
            <w:vAlign w:val="center"/>
          </w:tcPr>
          <w:p w:rsidR="00D464BF" w:rsidRPr="00D464BF" w:rsidRDefault="00D464BF" w:rsidP="00D464BF">
            <w:pPr>
              <w:rPr>
                <w:sz w:val="20"/>
              </w:rPr>
            </w:pPr>
            <w:r w:rsidRPr="00D464BF">
              <w:rPr>
                <w:sz w:val="20"/>
              </w:rPr>
              <w:t>CPs, PF, terrarium (turtles), DEM</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324</w:t>
            </w:r>
          </w:p>
        </w:tc>
        <w:tc>
          <w:tcPr>
            <w:tcW w:w="920" w:type="dxa"/>
            <w:vAlign w:val="center"/>
          </w:tcPr>
          <w:p w:rsidR="00D464BF" w:rsidRPr="00D464BF" w:rsidRDefault="00D464BF" w:rsidP="00D464BF">
            <w:pPr>
              <w:jc w:val="center"/>
              <w:rPr>
                <w:sz w:val="20"/>
              </w:rPr>
            </w:pPr>
            <w:r w:rsidRPr="00D464BF">
              <w:rPr>
                <w:sz w:val="20"/>
              </w:rPr>
              <w:t>2025</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75</w:t>
            </w:r>
          </w:p>
        </w:tc>
        <w:tc>
          <w:tcPr>
            <w:tcW w:w="1080" w:type="dxa"/>
            <w:vAlign w:val="center"/>
          </w:tcPr>
          <w:p w:rsidR="00D464BF" w:rsidRPr="00D464BF" w:rsidRDefault="00D464BF" w:rsidP="00D464BF">
            <w:pPr>
              <w:jc w:val="center"/>
              <w:rPr>
                <w:sz w:val="20"/>
              </w:rPr>
            </w:pPr>
            <w:r w:rsidRPr="00D464BF">
              <w:rPr>
                <w:sz w:val="20"/>
              </w:rPr>
              <w:t>26</w:t>
            </w:r>
          </w:p>
        </w:tc>
        <w:tc>
          <w:tcPr>
            <w:tcW w:w="954" w:type="dxa"/>
            <w:vAlign w:val="center"/>
          </w:tcPr>
          <w:p w:rsidR="00D464BF" w:rsidRPr="00D464BF" w:rsidRDefault="00D464BF" w:rsidP="00D464BF">
            <w:pPr>
              <w:jc w:val="center"/>
              <w:rPr>
                <w:sz w:val="20"/>
              </w:rPr>
            </w:pPr>
            <w:r w:rsidRPr="00D464BF">
              <w:rPr>
                <w:sz w:val="20"/>
              </w:rPr>
              <w:t>9</w:t>
            </w:r>
          </w:p>
        </w:tc>
        <w:tc>
          <w:tcPr>
            <w:tcW w:w="1116" w:type="dxa"/>
            <w:vAlign w:val="center"/>
          </w:tcPr>
          <w:p w:rsidR="00D464BF" w:rsidRPr="00D464BF" w:rsidRDefault="00D464BF" w:rsidP="00D464BF">
            <w:pPr>
              <w:jc w:val="center"/>
              <w:rPr>
                <w:sz w:val="20"/>
              </w:rPr>
            </w:pPr>
            <w:r w:rsidRPr="00D464BF">
              <w:rPr>
                <w:sz w:val="20"/>
              </w:rPr>
              <w:t>0</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Terrarium, DEM, PF, DO</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332</w:t>
            </w:r>
          </w:p>
        </w:tc>
        <w:tc>
          <w:tcPr>
            <w:tcW w:w="920" w:type="dxa"/>
            <w:vAlign w:val="center"/>
          </w:tcPr>
          <w:p w:rsidR="00D464BF" w:rsidRPr="00D464BF" w:rsidRDefault="00D464BF" w:rsidP="00D464BF">
            <w:pPr>
              <w:jc w:val="center"/>
              <w:rPr>
                <w:sz w:val="20"/>
              </w:rPr>
            </w:pPr>
            <w:r w:rsidRPr="00D464BF">
              <w:rPr>
                <w:sz w:val="20"/>
              </w:rPr>
              <w:t>1820</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74</w:t>
            </w:r>
          </w:p>
        </w:tc>
        <w:tc>
          <w:tcPr>
            <w:tcW w:w="1080" w:type="dxa"/>
            <w:vAlign w:val="center"/>
          </w:tcPr>
          <w:p w:rsidR="00D464BF" w:rsidRPr="00D464BF" w:rsidRDefault="00D464BF" w:rsidP="00D464BF">
            <w:pPr>
              <w:jc w:val="center"/>
              <w:rPr>
                <w:sz w:val="20"/>
              </w:rPr>
            </w:pPr>
            <w:r w:rsidRPr="00D464BF">
              <w:rPr>
                <w:sz w:val="20"/>
              </w:rPr>
              <w:t>25</w:t>
            </w:r>
          </w:p>
        </w:tc>
        <w:tc>
          <w:tcPr>
            <w:tcW w:w="954" w:type="dxa"/>
            <w:vAlign w:val="center"/>
          </w:tcPr>
          <w:p w:rsidR="00D464BF" w:rsidRPr="00D464BF" w:rsidRDefault="00D464BF" w:rsidP="00D464BF">
            <w:pPr>
              <w:jc w:val="center"/>
              <w:rPr>
                <w:sz w:val="20"/>
              </w:rPr>
            </w:pPr>
            <w:r w:rsidRPr="00D464BF">
              <w:rPr>
                <w:sz w:val="20"/>
              </w:rPr>
              <w:t>6</w:t>
            </w:r>
          </w:p>
        </w:tc>
        <w:tc>
          <w:tcPr>
            <w:tcW w:w="1116" w:type="dxa"/>
            <w:vAlign w:val="center"/>
          </w:tcPr>
          <w:p w:rsidR="00D464BF" w:rsidRPr="00D464BF" w:rsidRDefault="00D464BF" w:rsidP="00D464BF">
            <w:pPr>
              <w:jc w:val="center"/>
              <w:rPr>
                <w:sz w:val="20"/>
              </w:rPr>
            </w:pPr>
            <w:r w:rsidRPr="00D464BF">
              <w:rPr>
                <w:sz w:val="20"/>
              </w:rPr>
              <w:t>1</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PF, DEM, openings in wall, holes in window screen</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301</w:t>
            </w:r>
          </w:p>
        </w:tc>
        <w:tc>
          <w:tcPr>
            <w:tcW w:w="920" w:type="dxa"/>
            <w:vAlign w:val="center"/>
          </w:tcPr>
          <w:p w:rsidR="00D464BF" w:rsidRPr="00D464BF" w:rsidRDefault="00D464BF" w:rsidP="00D464BF">
            <w:pPr>
              <w:jc w:val="center"/>
              <w:rPr>
                <w:sz w:val="20"/>
              </w:rPr>
            </w:pPr>
            <w:r w:rsidRPr="00D464BF">
              <w:rPr>
                <w:sz w:val="20"/>
              </w:rPr>
              <w:t>1512</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76</w:t>
            </w:r>
          </w:p>
        </w:tc>
        <w:tc>
          <w:tcPr>
            <w:tcW w:w="1080" w:type="dxa"/>
            <w:vAlign w:val="center"/>
          </w:tcPr>
          <w:p w:rsidR="00D464BF" w:rsidRPr="00D464BF" w:rsidRDefault="00D464BF" w:rsidP="00D464BF">
            <w:pPr>
              <w:jc w:val="center"/>
              <w:rPr>
                <w:sz w:val="20"/>
              </w:rPr>
            </w:pPr>
            <w:r w:rsidRPr="00D464BF">
              <w:rPr>
                <w:sz w:val="20"/>
              </w:rPr>
              <w:t>20</w:t>
            </w:r>
          </w:p>
        </w:tc>
        <w:tc>
          <w:tcPr>
            <w:tcW w:w="954" w:type="dxa"/>
            <w:vAlign w:val="center"/>
          </w:tcPr>
          <w:p w:rsidR="00D464BF" w:rsidRPr="00D464BF" w:rsidRDefault="00D464BF" w:rsidP="00D464BF">
            <w:pPr>
              <w:jc w:val="center"/>
              <w:rPr>
                <w:sz w:val="20"/>
              </w:rPr>
            </w:pPr>
            <w:r w:rsidRPr="00D464BF">
              <w:rPr>
                <w:sz w:val="20"/>
              </w:rPr>
              <w:t>7</w:t>
            </w:r>
          </w:p>
        </w:tc>
        <w:tc>
          <w:tcPr>
            <w:tcW w:w="1116" w:type="dxa"/>
            <w:vAlign w:val="center"/>
          </w:tcPr>
          <w:p w:rsidR="00D464BF" w:rsidRPr="00D464BF" w:rsidRDefault="00D464BF" w:rsidP="00D464BF">
            <w:pPr>
              <w:jc w:val="center"/>
              <w:rPr>
                <w:sz w:val="20"/>
              </w:rPr>
            </w:pPr>
            <w:r w:rsidRPr="00D464BF">
              <w:rPr>
                <w:sz w:val="20"/>
              </w:rPr>
              <w:t>28</w:t>
            </w:r>
          </w:p>
        </w:tc>
        <w:tc>
          <w:tcPr>
            <w:tcW w:w="1260" w:type="dxa"/>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1/6 open</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Window gasket failing, DO, fridge/microwave</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303</w:t>
            </w:r>
          </w:p>
        </w:tc>
        <w:tc>
          <w:tcPr>
            <w:tcW w:w="920" w:type="dxa"/>
            <w:vAlign w:val="center"/>
          </w:tcPr>
          <w:p w:rsidR="00D464BF" w:rsidRPr="00D464BF" w:rsidRDefault="00D464BF" w:rsidP="00D464BF">
            <w:pPr>
              <w:jc w:val="center"/>
              <w:rPr>
                <w:sz w:val="20"/>
              </w:rPr>
            </w:pPr>
            <w:r w:rsidRPr="00D464BF">
              <w:rPr>
                <w:sz w:val="20"/>
              </w:rPr>
              <w:t>1390</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76</w:t>
            </w:r>
          </w:p>
        </w:tc>
        <w:tc>
          <w:tcPr>
            <w:tcW w:w="1080" w:type="dxa"/>
            <w:vAlign w:val="center"/>
          </w:tcPr>
          <w:p w:rsidR="00D464BF" w:rsidRPr="00D464BF" w:rsidRDefault="00D464BF" w:rsidP="00D464BF">
            <w:pPr>
              <w:jc w:val="center"/>
              <w:rPr>
                <w:sz w:val="20"/>
              </w:rPr>
            </w:pPr>
            <w:r w:rsidRPr="00D464BF">
              <w:rPr>
                <w:sz w:val="20"/>
              </w:rPr>
              <w:t>20</w:t>
            </w:r>
          </w:p>
        </w:tc>
        <w:tc>
          <w:tcPr>
            <w:tcW w:w="954" w:type="dxa"/>
            <w:vAlign w:val="center"/>
          </w:tcPr>
          <w:p w:rsidR="00D464BF" w:rsidRPr="00D464BF" w:rsidRDefault="00D464BF" w:rsidP="00D464BF">
            <w:pPr>
              <w:jc w:val="center"/>
              <w:rPr>
                <w:sz w:val="20"/>
              </w:rPr>
            </w:pPr>
            <w:r w:rsidRPr="00D464BF">
              <w:rPr>
                <w:sz w:val="20"/>
              </w:rPr>
              <w:t>7</w:t>
            </w:r>
          </w:p>
        </w:tc>
        <w:tc>
          <w:tcPr>
            <w:tcW w:w="1116" w:type="dxa"/>
            <w:vAlign w:val="center"/>
          </w:tcPr>
          <w:p w:rsidR="00D464BF" w:rsidRPr="00D464BF" w:rsidRDefault="00D464BF" w:rsidP="00D464BF">
            <w:pPr>
              <w:jc w:val="center"/>
              <w:rPr>
                <w:sz w:val="20"/>
              </w:rPr>
            </w:pPr>
            <w:r w:rsidRPr="00D464BF">
              <w:rPr>
                <w:sz w:val="20"/>
              </w:rPr>
              <w:t>21</w:t>
            </w:r>
          </w:p>
        </w:tc>
        <w:tc>
          <w:tcPr>
            <w:tcW w:w="1260" w:type="dxa"/>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1/6 open</w:t>
            </w:r>
          </w:p>
        </w:tc>
        <w:tc>
          <w:tcPr>
            <w:tcW w:w="900" w:type="dxa"/>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UV off</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Fridge/microwave</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305</w:t>
            </w:r>
          </w:p>
        </w:tc>
        <w:tc>
          <w:tcPr>
            <w:tcW w:w="920" w:type="dxa"/>
            <w:vAlign w:val="center"/>
          </w:tcPr>
          <w:p w:rsidR="00D464BF" w:rsidRPr="00D464BF" w:rsidRDefault="00D464BF" w:rsidP="00D464BF">
            <w:pPr>
              <w:jc w:val="center"/>
              <w:rPr>
                <w:sz w:val="20"/>
              </w:rPr>
            </w:pPr>
            <w:r w:rsidRPr="00D464BF">
              <w:rPr>
                <w:sz w:val="20"/>
              </w:rPr>
              <w:t>1963</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76</w:t>
            </w:r>
          </w:p>
        </w:tc>
        <w:tc>
          <w:tcPr>
            <w:tcW w:w="1080" w:type="dxa"/>
            <w:vAlign w:val="center"/>
          </w:tcPr>
          <w:p w:rsidR="00D464BF" w:rsidRPr="00D464BF" w:rsidRDefault="00D464BF" w:rsidP="00D464BF">
            <w:pPr>
              <w:jc w:val="center"/>
              <w:rPr>
                <w:sz w:val="20"/>
              </w:rPr>
            </w:pPr>
            <w:r w:rsidRPr="00D464BF">
              <w:rPr>
                <w:sz w:val="20"/>
              </w:rPr>
              <w:t>26</w:t>
            </w:r>
          </w:p>
        </w:tc>
        <w:tc>
          <w:tcPr>
            <w:tcW w:w="954" w:type="dxa"/>
            <w:vAlign w:val="center"/>
          </w:tcPr>
          <w:p w:rsidR="00D464BF" w:rsidRPr="00D464BF" w:rsidRDefault="00D464BF" w:rsidP="00D464BF">
            <w:pPr>
              <w:jc w:val="center"/>
              <w:rPr>
                <w:sz w:val="20"/>
              </w:rPr>
            </w:pPr>
            <w:r w:rsidRPr="00D464BF">
              <w:rPr>
                <w:sz w:val="20"/>
              </w:rPr>
              <w:t>13</w:t>
            </w:r>
          </w:p>
        </w:tc>
        <w:tc>
          <w:tcPr>
            <w:tcW w:w="1116" w:type="dxa"/>
            <w:vAlign w:val="center"/>
          </w:tcPr>
          <w:p w:rsidR="00D464BF" w:rsidRPr="00D464BF" w:rsidRDefault="00D464BF" w:rsidP="00D464BF">
            <w:pPr>
              <w:jc w:val="center"/>
              <w:rPr>
                <w:sz w:val="20"/>
              </w:rPr>
            </w:pPr>
            <w:r w:rsidRPr="00D464BF">
              <w:rPr>
                <w:sz w:val="20"/>
              </w:rPr>
              <w:t>25</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UV off</w:t>
            </w:r>
          </w:p>
        </w:tc>
        <w:tc>
          <w:tcPr>
            <w:tcW w:w="990" w:type="dxa"/>
            <w:vAlign w:val="center"/>
          </w:tcPr>
          <w:p w:rsidR="00D464BF" w:rsidRPr="00D464BF" w:rsidRDefault="00D464BF" w:rsidP="00D464BF">
            <w:pPr>
              <w:jc w:val="center"/>
              <w:rPr>
                <w:sz w:val="20"/>
              </w:rPr>
            </w:pPr>
          </w:p>
        </w:tc>
        <w:tc>
          <w:tcPr>
            <w:tcW w:w="2615" w:type="dxa"/>
            <w:tcBorders>
              <w:left w:val="nil"/>
            </w:tcBorders>
            <w:vAlign w:val="center"/>
          </w:tcPr>
          <w:p w:rsidR="00D464BF" w:rsidRPr="00D464BF" w:rsidRDefault="00D464BF" w:rsidP="00D464BF">
            <w:pPr>
              <w:rPr>
                <w:sz w:val="20"/>
              </w:rPr>
            </w:pP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307</w:t>
            </w:r>
          </w:p>
        </w:tc>
        <w:tc>
          <w:tcPr>
            <w:tcW w:w="920" w:type="dxa"/>
            <w:vAlign w:val="center"/>
          </w:tcPr>
          <w:p w:rsidR="00D464BF" w:rsidRPr="00D464BF" w:rsidRDefault="00D464BF" w:rsidP="00D464BF">
            <w:pPr>
              <w:jc w:val="center"/>
              <w:rPr>
                <w:sz w:val="20"/>
              </w:rPr>
            </w:pPr>
            <w:r w:rsidRPr="00D464BF">
              <w:rPr>
                <w:sz w:val="20"/>
              </w:rPr>
              <w:t>2702</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77</w:t>
            </w:r>
          </w:p>
        </w:tc>
        <w:tc>
          <w:tcPr>
            <w:tcW w:w="1080" w:type="dxa"/>
            <w:vAlign w:val="center"/>
          </w:tcPr>
          <w:p w:rsidR="00D464BF" w:rsidRPr="00D464BF" w:rsidRDefault="00D464BF" w:rsidP="00D464BF">
            <w:pPr>
              <w:jc w:val="center"/>
              <w:rPr>
                <w:sz w:val="20"/>
              </w:rPr>
            </w:pPr>
            <w:r w:rsidRPr="00D464BF">
              <w:rPr>
                <w:sz w:val="20"/>
              </w:rPr>
              <w:t>28</w:t>
            </w:r>
          </w:p>
        </w:tc>
        <w:tc>
          <w:tcPr>
            <w:tcW w:w="954" w:type="dxa"/>
            <w:vAlign w:val="center"/>
          </w:tcPr>
          <w:p w:rsidR="00D464BF" w:rsidRPr="00D464BF" w:rsidRDefault="00D464BF" w:rsidP="00D464BF">
            <w:pPr>
              <w:jc w:val="center"/>
              <w:rPr>
                <w:sz w:val="20"/>
              </w:rPr>
            </w:pPr>
            <w:r w:rsidRPr="00D464BF">
              <w:rPr>
                <w:sz w:val="20"/>
              </w:rPr>
              <w:t>8</w:t>
            </w:r>
          </w:p>
        </w:tc>
        <w:tc>
          <w:tcPr>
            <w:tcW w:w="1116" w:type="dxa"/>
            <w:vAlign w:val="center"/>
          </w:tcPr>
          <w:p w:rsidR="00D464BF" w:rsidRPr="00D464BF" w:rsidRDefault="00D464BF" w:rsidP="00D464BF">
            <w:pPr>
              <w:jc w:val="center"/>
              <w:rPr>
                <w:sz w:val="20"/>
              </w:rPr>
            </w:pPr>
            <w:r w:rsidRPr="00D464BF">
              <w:rPr>
                <w:sz w:val="20"/>
              </w:rPr>
              <w:t>24</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UV blocked</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Plants, PF, DEM</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lastRenderedPageBreak/>
              <w:t>309</w:t>
            </w:r>
          </w:p>
        </w:tc>
        <w:tc>
          <w:tcPr>
            <w:tcW w:w="920" w:type="dxa"/>
            <w:vAlign w:val="center"/>
          </w:tcPr>
          <w:p w:rsidR="00D464BF" w:rsidRPr="00D464BF" w:rsidRDefault="00D464BF" w:rsidP="00D464BF">
            <w:pPr>
              <w:jc w:val="center"/>
              <w:rPr>
                <w:sz w:val="20"/>
              </w:rPr>
            </w:pPr>
            <w:r w:rsidRPr="00D464BF">
              <w:rPr>
                <w:sz w:val="20"/>
              </w:rPr>
              <w:t>2043</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76</w:t>
            </w:r>
          </w:p>
        </w:tc>
        <w:tc>
          <w:tcPr>
            <w:tcW w:w="1080" w:type="dxa"/>
            <w:vAlign w:val="center"/>
          </w:tcPr>
          <w:p w:rsidR="00D464BF" w:rsidRPr="00D464BF" w:rsidRDefault="00D464BF" w:rsidP="00D464BF">
            <w:pPr>
              <w:jc w:val="center"/>
              <w:rPr>
                <w:sz w:val="20"/>
              </w:rPr>
            </w:pPr>
            <w:r w:rsidRPr="00D464BF">
              <w:rPr>
                <w:sz w:val="20"/>
              </w:rPr>
              <w:t>24</w:t>
            </w:r>
          </w:p>
        </w:tc>
        <w:tc>
          <w:tcPr>
            <w:tcW w:w="954" w:type="dxa"/>
            <w:vAlign w:val="center"/>
          </w:tcPr>
          <w:p w:rsidR="00D464BF" w:rsidRPr="00D464BF" w:rsidRDefault="00D464BF" w:rsidP="00D464BF">
            <w:pPr>
              <w:jc w:val="center"/>
              <w:rPr>
                <w:sz w:val="20"/>
              </w:rPr>
            </w:pPr>
            <w:r w:rsidRPr="00D464BF">
              <w:rPr>
                <w:sz w:val="20"/>
              </w:rPr>
              <w:t>9</w:t>
            </w:r>
          </w:p>
        </w:tc>
        <w:tc>
          <w:tcPr>
            <w:tcW w:w="1116" w:type="dxa"/>
            <w:vAlign w:val="center"/>
          </w:tcPr>
          <w:p w:rsidR="00D464BF" w:rsidRPr="00D464BF" w:rsidRDefault="00D464BF" w:rsidP="00D464BF">
            <w:pPr>
              <w:jc w:val="center"/>
              <w:rPr>
                <w:sz w:val="20"/>
              </w:rPr>
            </w:pPr>
            <w:r w:rsidRPr="00D464BF">
              <w:rPr>
                <w:sz w:val="20"/>
              </w:rPr>
              <w:t>22</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p w:rsidR="00D464BF" w:rsidRPr="00D464BF" w:rsidRDefault="00D464BF" w:rsidP="00D464BF">
            <w:pPr>
              <w:rPr>
                <w:sz w:val="20"/>
              </w:rPr>
            </w:pPr>
            <w:r w:rsidRPr="00D464BF">
              <w:rPr>
                <w:sz w:val="20"/>
              </w:rPr>
              <w:t>UV off</w:t>
            </w:r>
          </w:p>
          <w:p w:rsidR="00D464BF" w:rsidRPr="00D464BF" w:rsidRDefault="00D464BF" w:rsidP="00D464BF">
            <w:pPr>
              <w:rPr>
                <w:sz w:val="20"/>
              </w:rPr>
            </w:pPr>
            <w:r w:rsidRPr="00D464BF">
              <w:rPr>
                <w:sz w:val="20"/>
              </w:rPr>
              <w:t>debris</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311</w:t>
            </w:r>
          </w:p>
        </w:tc>
        <w:tc>
          <w:tcPr>
            <w:tcW w:w="920" w:type="dxa"/>
            <w:vAlign w:val="center"/>
          </w:tcPr>
          <w:p w:rsidR="00D464BF" w:rsidRPr="00D464BF" w:rsidRDefault="00D464BF" w:rsidP="00D464BF">
            <w:pPr>
              <w:jc w:val="center"/>
              <w:rPr>
                <w:sz w:val="20"/>
              </w:rPr>
            </w:pPr>
            <w:r w:rsidRPr="00D464BF">
              <w:rPr>
                <w:sz w:val="20"/>
              </w:rPr>
              <w:t>1755</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76</w:t>
            </w:r>
          </w:p>
        </w:tc>
        <w:tc>
          <w:tcPr>
            <w:tcW w:w="1080" w:type="dxa"/>
            <w:vAlign w:val="center"/>
          </w:tcPr>
          <w:p w:rsidR="00D464BF" w:rsidRPr="00D464BF" w:rsidRDefault="00D464BF" w:rsidP="00D464BF">
            <w:pPr>
              <w:jc w:val="center"/>
              <w:rPr>
                <w:sz w:val="20"/>
              </w:rPr>
            </w:pPr>
            <w:r w:rsidRPr="00D464BF">
              <w:rPr>
                <w:sz w:val="20"/>
              </w:rPr>
              <w:t>20</w:t>
            </w:r>
          </w:p>
        </w:tc>
        <w:tc>
          <w:tcPr>
            <w:tcW w:w="954" w:type="dxa"/>
            <w:vAlign w:val="center"/>
          </w:tcPr>
          <w:p w:rsidR="00D464BF" w:rsidRPr="00D464BF" w:rsidRDefault="00D464BF" w:rsidP="00D464BF">
            <w:pPr>
              <w:jc w:val="center"/>
              <w:rPr>
                <w:sz w:val="20"/>
              </w:rPr>
            </w:pPr>
            <w:r w:rsidRPr="00D464BF">
              <w:rPr>
                <w:sz w:val="20"/>
              </w:rPr>
              <w:t>10</w:t>
            </w:r>
          </w:p>
        </w:tc>
        <w:tc>
          <w:tcPr>
            <w:tcW w:w="1116" w:type="dxa"/>
            <w:vAlign w:val="center"/>
          </w:tcPr>
          <w:p w:rsidR="00D464BF" w:rsidRPr="00D464BF" w:rsidRDefault="00D464BF" w:rsidP="00D464BF">
            <w:pPr>
              <w:jc w:val="center"/>
              <w:rPr>
                <w:sz w:val="20"/>
              </w:rPr>
            </w:pPr>
            <w:r w:rsidRPr="00D464BF">
              <w:rPr>
                <w:sz w:val="20"/>
              </w:rPr>
              <w:t>27</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DO, PF</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3</w:t>
            </w:r>
            <w:r w:rsidRPr="00D464BF">
              <w:rPr>
                <w:sz w:val="20"/>
                <w:vertAlign w:val="superscript"/>
              </w:rPr>
              <w:t>rd</w:t>
            </w:r>
            <w:r w:rsidRPr="00D464BF">
              <w:rPr>
                <w:sz w:val="20"/>
              </w:rPr>
              <w:t xml:space="preserve"> floor copy room</w:t>
            </w:r>
          </w:p>
        </w:tc>
        <w:tc>
          <w:tcPr>
            <w:tcW w:w="920" w:type="dxa"/>
            <w:vAlign w:val="center"/>
          </w:tcPr>
          <w:p w:rsidR="00D464BF" w:rsidRPr="00D464BF" w:rsidRDefault="00D464BF" w:rsidP="00D464BF">
            <w:pPr>
              <w:jc w:val="center"/>
              <w:rPr>
                <w:sz w:val="20"/>
              </w:rPr>
            </w:pPr>
            <w:r w:rsidRPr="00D464BF">
              <w:rPr>
                <w:sz w:val="20"/>
              </w:rPr>
              <w:t>642</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72</w:t>
            </w:r>
          </w:p>
        </w:tc>
        <w:tc>
          <w:tcPr>
            <w:tcW w:w="1080" w:type="dxa"/>
            <w:vAlign w:val="center"/>
          </w:tcPr>
          <w:p w:rsidR="00D464BF" w:rsidRPr="00D464BF" w:rsidRDefault="00D464BF" w:rsidP="00D464BF">
            <w:pPr>
              <w:jc w:val="center"/>
              <w:rPr>
                <w:sz w:val="20"/>
              </w:rPr>
            </w:pPr>
            <w:r w:rsidRPr="00D464BF">
              <w:rPr>
                <w:sz w:val="20"/>
              </w:rPr>
              <w:t>17</w:t>
            </w:r>
          </w:p>
        </w:tc>
        <w:tc>
          <w:tcPr>
            <w:tcW w:w="954" w:type="dxa"/>
            <w:vAlign w:val="center"/>
          </w:tcPr>
          <w:p w:rsidR="00D464BF" w:rsidRPr="00D464BF" w:rsidRDefault="00D464BF" w:rsidP="00D464BF">
            <w:pPr>
              <w:jc w:val="center"/>
              <w:rPr>
                <w:sz w:val="20"/>
              </w:rPr>
            </w:pPr>
            <w:r w:rsidRPr="00D464BF">
              <w:rPr>
                <w:sz w:val="20"/>
              </w:rPr>
              <w:t>6</w:t>
            </w:r>
          </w:p>
        </w:tc>
        <w:tc>
          <w:tcPr>
            <w:tcW w:w="1116" w:type="dxa"/>
            <w:vAlign w:val="center"/>
          </w:tcPr>
          <w:p w:rsidR="00D464BF" w:rsidRPr="00D464BF" w:rsidRDefault="00D464BF" w:rsidP="00D464BF">
            <w:pPr>
              <w:jc w:val="center"/>
              <w:rPr>
                <w:sz w:val="20"/>
              </w:rPr>
            </w:pPr>
            <w:r w:rsidRPr="00D464BF">
              <w:rPr>
                <w:sz w:val="20"/>
              </w:rPr>
              <w:t>0</w:t>
            </w:r>
          </w:p>
        </w:tc>
        <w:tc>
          <w:tcPr>
            <w:tcW w:w="1260" w:type="dxa"/>
            <w:vAlign w:val="center"/>
          </w:tcPr>
          <w:p w:rsidR="00D464BF" w:rsidRPr="00D464BF" w:rsidRDefault="00D464BF" w:rsidP="00D464BF">
            <w:pPr>
              <w:jc w:val="center"/>
              <w:rPr>
                <w:sz w:val="20"/>
              </w:rPr>
            </w:pPr>
            <w:r w:rsidRPr="00D464BF">
              <w:rPr>
                <w:sz w:val="20"/>
              </w:rPr>
              <w:t>N</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 xml:space="preserve">1 photocopier, 2 </w:t>
            </w:r>
            <w:proofErr w:type="spellStart"/>
            <w:r w:rsidRPr="00D464BF">
              <w:rPr>
                <w:sz w:val="20"/>
              </w:rPr>
              <w:t>risographs</w:t>
            </w:r>
            <w:proofErr w:type="spellEnd"/>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proofErr w:type="spellStart"/>
            <w:r w:rsidRPr="00D464BF">
              <w:rPr>
                <w:sz w:val="20"/>
              </w:rPr>
              <w:t>Eichenberg</w:t>
            </w:r>
            <w:proofErr w:type="spellEnd"/>
          </w:p>
        </w:tc>
        <w:tc>
          <w:tcPr>
            <w:tcW w:w="920" w:type="dxa"/>
            <w:vAlign w:val="center"/>
          </w:tcPr>
          <w:p w:rsidR="00D464BF" w:rsidRPr="00D464BF" w:rsidRDefault="00D464BF" w:rsidP="00D464BF">
            <w:pPr>
              <w:jc w:val="center"/>
              <w:rPr>
                <w:sz w:val="20"/>
              </w:rPr>
            </w:pPr>
            <w:r w:rsidRPr="00D464BF">
              <w:rPr>
                <w:sz w:val="20"/>
              </w:rPr>
              <w:t>658</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72</w:t>
            </w:r>
          </w:p>
        </w:tc>
        <w:tc>
          <w:tcPr>
            <w:tcW w:w="1080" w:type="dxa"/>
            <w:vAlign w:val="center"/>
          </w:tcPr>
          <w:p w:rsidR="00D464BF" w:rsidRPr="00D464BF" w:rsidRDefault="00D464BF" w:rsidP="00D464BF">
            <w:pPr>
              <w:jc w:val="center"/>
              <w:rPr>
                <w:sz w:val="20"/>
              </w:rPr>
            </w:pPr>
            <w:r w:rsidRPr="00D464BF">
              <w:rPr>
                <w:sz w:val="20"/>
              </w:rPr>
              <w:t>16</w:t>
            </w:r>
          </w:p>
        </w:tc>
        <w:tc>
          <w:tcPr>
            <w:tcW w:w="954" w:type="dxa"/>
            <w:vAlign w:val="center"/>
          </w:tcPr>
          <w:p w:rsidR="00D464BF" w:rsidRPr="00D464BF" w:rsidRDefault="00D464BF" w:rsidP="00D464BF">
            <w:pPr>
              <w:jc w:val="center"/>
              <w:rPr>
                <w:sz w:val="20"/>
              </w:rPr>
            </w:pPr>
            <w:r w:rsidRPr="00D464BF">
              <w:rPr>
                <w:sz w:val="20"/>
              </w:rPr>
              <w:t>5</w:t>
            </w:r>
          </w:p>
        </w:tc>
        <w:tc>
          <w:tcPr>
            <w:tcW w:w="1116" w:type="dxa"/>
            <w:vAlign w:val="center"/>
          </w:tcPr>
          <w:p w:rsidR="00D464BF" w:rsidRPr="00D464BF" w:rsidRDefault="00D464BF" w:rsidP="00D464BF">
            <w:pPr>
              <w:jc w:val="center"/>
              <w:rPr>
                <w:sz w:val="20"/>
              </w:rPr>
            </w:pPr>
            <w:r w:rsidRPr="00D464BF">
              <w:rPr>
                <w:sz w:val="20"/>
              </w:rPr>
              <w:t>0</w:t>
            </w:r>
          </w:p>
        </w:tc>
        <w:tc>
          <w:tcPr>
            <w:tcW w:w="1260" w:type="dxa"/>
            <w:vAlign w:val="center"/>
          </w:tcPr>
          <w:p w:rsidR="00D464BF" w:rsidRPr="00D464BF" w:rsidRDefault="00D464BF" w:rsidP="00D464BF">
            <w:pPr>
              <w:jc w:val="center"/>
              <w:rPr>
                <w:sz w:val="20"/>
              </w:rPr>
            </w:pPr>
            <w:r w:rsidRPr="00D464BF">
              <w:rPr>
                <w:sz w:val="20"/>
              </w:rPr>
              <w:t>N</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DEM</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Teachers’ room</w:t>
            </w:r>
          </w:p>
        </w:tc>
        <w:tc>
          <w:tcPr>
            <w:tcW w:w="920" w:type="dxa"/>
            <w:vAlign w:val="center"/>
          </w:tcPr>
          <w:p w:rsidR="00D464BF" w:rsidRPr="00D464BF" w:rsidRDefault="00D464BF" w:rsidP="00D464BF">
            <w:pPr>
              <w:jc w:val="center"/>
              <w:rPr>
                <w:sz w:val="20"/>
              </w:rPr>
            </w:pPr>
            <w:r w:rsidRPr="00D464BF">
              <w:rPr>
                <w:sz w:val="20"/>
              </w:rPr>
              <w:t>330</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72</w:t>
            </w:r>
          </w:p>
        </w:tc>
        <w:tc>
          <w:tcPr>
            <w:tcW w:w="1080" w:type="dxa"/>
            <w:vAlign w:val="center"/>
          </w:tcPr>
          <w:p w:rsidR="00D464BF" w:rsidRPr="00D464BF" w:rsidRDefault="00D464BF" w:rsidP="00D464BF">
            <w:pPr>
              <w:jc w:val="center"/>
              <w:rPr>
                <w:sz w:val="20"/>
              </w:rPr>
            </w:pPr>
            <w:r w:rsidRPr="00D464BF">
              <w:rPr>
                <w:sz w:val="20"/>
              </w:rPr>
              <w:t>10</w:t>
            </w:r>
          </w:p>
        </w:tc>
        <w:tc>
          <w:tcPr>
            <w:tcW w:w="954" w:type="dxa"/>
            <w:vAlign w:val="center"/>
          </w:tcPr>
          <w:p w:rsidR="00D464BF" w:rsidRPr="00D464BF" w:rsidRDefault="00D464BF" w:rsidP="00D464BF">
            <w:pPr>
              <w:jc w:val="center"/>
              <w:rPr>
                <w:sz w:val="20"/>
              </w:rPr>
            </w:pPr>
            <w:r w:rsidRPr="00D464BF">
              <w:rPr>
                <w:sz w:val="20"/>
              </w:rPr>
              <w:t>6</w:t>
            </w:r>
          </w:p>
        </w:tc>
        <w:tc>
          <w:tcPr>
            <w:tcW w:w="1116" w:type="dxa"/>
            <w:vAlign w:val="center"/>
          </w:tcPr>
          <w:p w:rsidR="00D464BF" w:rsidRPr="00D464BF" w:rsidRDefault="00D464BF" w:rsidP="00D464BF">
            <w:pPr>
              <w:jc w:val="center"/>
              <w:rPr>
                <w:sz w:val="20"/>
              </w:rPr>
            </w:pPr>
            <w:r w:rsidRPr="00D464BF">
              <w:rPr>
                <w:sz w:val="20"/>
              </w:rPr>
              <w:t>0</w:t>
            </w:r>
          </w:p>
        </w:tc>
        <w:tc>
          <w:tcPr>
            <w:tcW w:w="1260" w:type="dxa"/>
            <w:vAlign w:val="center"/>
          </w:tcPr>
          <w:p w:rsidR="00D464BF" w:rsidRPr="00D464BF" w:rsidRDefault="00D464BF" w:rsidP="00D464BF">
            <w:pPr>
              <w:jc w:val="center"/>
              <w:rPr>
                <w:sz w:val="20"/>
              </w:rPr>
            </w:pPr>
            <w:r w:rsidRPr="00D464BF">
              <w:rPr>
                <w:sz w:val="20"/>
              </w:rPr>
              <w:t>N</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PF, 20 computers, thermostat set to air-conditioning</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369</w:t>
            </w:r>
          </w:p>
        </w:tc>
        <w:tc>
          <w:tcPr>
            <w:tcW w:w="920" w:type="dxa"/>
            <w:vAlign w:val="center"/>
          </w:tcPr>
          <w:p w:rsidR="00D464BF" w:rsidRPr="00D464BF" w:rsidRDefault="00D464BF" w:rsidP="00D464BF">
            <w:pPr>
              <w:jc w:val="center"/>
              <w:rPr>
                <w:sz w:val="20"/>
              </w:rPr>
            </w:pPr>
            <w:r w:rsidRPr="00D464BF">
              <w:rPr>
                <w:sz w:val="20"/>
              </w:rPr>
              <w:t>1328</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73</w:t>
            </w:r>
          </w:p>
        </w:tc>
        <w:tc>
          <w:tcPr>
            <w:tcW w:w="1080" w:type="dxa"/>
            <w:vAlign w:val="center"/>
          </w:tcPr>
          <w:p w:rsidR="00D464BF" w:rsidRPr="00D464BF" w:rsidRDefault="00D464BF" w:rsidP="00D464BF">
            <w:pPr>
              <w:jc w:val="center"/>
              <w:rPr>
                <w:sz w:val="20"/>
              </w:rPr>
            </w:pPr>
            <w:r w:rsidRPr="00D464BF">
              <w:rPr>
                <w:sz w:val="20"/>
              </w:rPr>
              <w:t>23</w:t>
            </w:r>
          </w:p>
        </w:tc>
        <w:tc>
          <w:tcPr>
            <w:tcW w:w="954" w:type="dxa"/>
            <w:vAlign w:val="center"/>
          </w:tcPr>
          <w:p w:rsidR="00D464BF" w:rsidRPr="00D464BF" w:rsidRDefault="00D464BF" w:rsidP="00D464BF">
            <w:pPr>
              <w:jc w:val="center"/>
              <w:rPr>
                <w:sz w:val="20"/>
              </w:rPr>
            </w:pPr>
            <w:r w:rsidRPr="00D464BF">
              <w:rPr>
                <w:sz w:val="20"/>
              </w:rPr>
              <w:t>10</w:t>
            </w:r>
          </w:p>
        </w:tc>
        <w:tc>
          <w:tcPr>
            <w:tcW w:w="1116" w:type="dxa"/>
            <w:vAlign w:val="center"/>
          </w:tcPr>
          <w:p w:rsidR="00D464BF" w:rsidRPr="00D464BF" w:rsidRDefault="00D464BF" w:rsidP="00D464BF">
            <w:pPr>
              <w:jc w:val="center"/>
              <w:rPr>
                <w:sz w:val="20"/>
              </w:rPr>
            </w:pPr>
            <w:r w:rsidRPr="00D464BF">
              <w:rPr>
                <w:sz w:val="20"/>
              </w:rPr>
              <w:t>4</w:t>
            </w:r>
          </w:p>
        </w:tc>
        <w:tc>
          <w:tcPr>
            <w:tcW w:w="1260" w:type="dxa"/>
            <w:vAlign w:val="center"/>
          </w:tcPr>
          <w:p w:rsidR="00D464BF" w:rsidRPr="00D464BF" w:rsidRDefault="00D464BF" w:rsidP="00D464BF">
            <w:pPr>
              <w:jc w:val="center"/>
              <w:rPr>
                <w:sz w:val="20"/>
              </w:rPr>
            </w:pPr>
            <w:r w:rsidRPr="00D464BF">
              <w:rPr>
                <w:sz w:val="20"/>
              </w:rPr>
              <w:t>N</w:t>
            </w:r>
          </w:p>
        </w:tc>
        <w:tc>
          <w:tcPr>
            <w:tcW w:w="900" w:type="dxa"/>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Dusty</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DEM, 2 WD CT, PS</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3</w:t>
            </w:r>
            <w:r w:rsidRPr="00D464BF">
              <w:rPr>
                <w:sz w:val="20"/>
                <w:vertAlign w:val="superscript"/>
              </w:rPr>
              <w:t>rd</w:t>
            </w:r>
            <w:r w:rsidRPr="00D464BF">
              <w:rPr>
                <w:sz w:val="20"/>
              </w:rPr>
              <w:t xml:space="preserve"> floor admin office</w:t>
            </w:r>
          </w:p>
        </w:tc>
        <w:tc>
          <w:tcPr>
            <w:tcW w:w="920" w:type="dxa"/>
            <w:vAlign w:val="center"/>
          </w:tcPr>
          <w:p w:rsidR="00D464BF" w:rsidRPr="00D464BF" w:rsidRDefault="00D464BF" w:rsidP="00D464BF">
            <w:pPr>
              <w:jc w:val="center"/>
              <w:rPr>
                <w:sz w:val="20"/>
              </w:rPr>
            </w:pPr>
            <w:r w:rsidRPr="00D464BF">
              <w:rPr>
                <w:sz w:val="20"/>
              </w:rPr>
              <w:t>947</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73</w:t>
            </w:r>
          </w:p>
        </w:tc>
        <w:tc>
          <w:tcPr>
            <w:tcW w:w="1080" w:type="dxa"/>
            <w:vAlign w:val="center"/>
          </w:tcPr>
          <w:p w:rsidR="00D464BF" w:rsidRPr="00D464BF" w:rsidRDefault="00D464BF" w:rsidP="00D464BF">
            <w:pPr>
              <w:jc w:val="center"/>
              <w:rPr>
                <w:sz w:val="20"/>
              </w:rPr>
            </w:pPr>
            <w:r w:rsidRPr="00D464BF">
              <w:rPr>
                <w:sz w:val="20"/>
              </w:rPr>
              <w:t>20</w:t>
            </w:r>
          </w:p>
        </w:tc>
        <w:tc>
          <w:tcPr>
            <w:tcW w:w="954" w:type="dxa"/>
            <w:vAlign w:val="center"/>
          </w:tcPr>
          <w:p w:rsidR="00D464BF" w:rsidRPr="00D464BF" w:rsidRDefault="00D464BF" w:rsidP="00D464BF">
            <w:pPr>
              <w:jc w:val="center"/>
              <w:rPr>
                <w:sz w:val="20"/>
              </w:rPr>
            </w:pPr>
            <w:r w:rsidRPr="00D464BF">
              <w:rPr>
                <w:sz w:val="20"/>
              </w:rPr>
              <w:t>7</w:t>
            </w:r>
          </w:p>
        </w:tc>
        <w:tc>
          <w:tcPr>
            <w:tcW w:w="1116" w:type="dxa"/>
            <w:vAlign w:val="center"/>
          </w:tcPr>
          <w:p w:rsidR="00D464BF" w:rsidRPr="00D464BF" w:rsidRDefault="00D464BF" w:rsidP="00D464BF">
            <w:pPr>
              <w:jc w:val="center"/>
              <w:rPr>
                <w:sz w:val="20"/>
              </w:rPr>
            </w:pPr>
            <w:r w:rsidRPr="00D464BF">
              <w:rPr>
                <w:sz w:val="20"/>
              </w:rPr>
              <w:t>1</w:t>
            </w:r>
          </w:p>
        </w:tc>
        <w:tc>
          <w:tcPr>
            <w:tcW w:w="1260" w:type="dxa"/>
            <w:vAlign w:val="center"/>
          </w:tcPr>
          <w:p w:rsidR="00D464BF" w:rsidRPr="00D464BF" w:rsidRDefault="00D464BF" w:rsidP="00D464BF">
            <w:pPr>
              <w:jc w:val="center"/>
              <w:rPr>
                <w:sz w:val="20"/>
              </w:rPr>
            </w:pPr>
            <w:r w:rsidRPr="00D464BF">
              <w:rPr>
                <w:sz w:val="20"/>
              </w:rPr>
              <w:t>N</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Toaster, PF</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lastRenderedPageBreak/>
              <w:t>Culver</w:t>
            </w:r>
          </w:p>
        </w:tc>
        <w:tc>
          <w:tcPr>
            <w:tcW w:w="920" w:type="dxa"/>
            <w:vAlign w:val="center"/>
          </w:tcPr>
          <w:p w:rsidR="00D464BF" w:rsidRPr="00D464BF" w:rsidRDefault="00D464BF" w:rsidP="00D464BF">
            <w:pPr>
              <w:jc w:val="center"/>
              <w:rPr>
                <w:sz w:val="20"/>
              </w:rPr>
            </w:pPr>
            <w:r w:rsidRPr="00D464BF">
              <w:rPr>
                <w:sz w:val="20"/>
              </w:rPr>
              <w:t>941</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73</w:t>
            </w:r>
          </w:p>
        </w:tc>
        <w:tc>
          <w:tcPr>
            <w:tcW w:w="1080" w:type="dxa"/>
            <w:vAlign w:val="center"/>
          </w:tcPr>
          <w:p w:rsidR="00D464BF" w:rsidRPr="00D464BF" w:rsidRDefault="00D464BF" w:rsidP="00D464BF">
            <w:pPr>
              <w:jc w:val="center"/>
              <w:rPr>
                <w:sz w:val="20"/>
              </w:rPr>
            </w:pPr>
            <w:r w:rsidRPr="00D464BF">
              <w:rPr>
                <w:sz w:val="20"/>
              </w:rPr>
              <w:t>19</w:t>
            </w:r>
          </w:p>
        </w:tc>
        <w:tc>
          <w:tcPr>
            <w:tcW w:w="954" w:type="dxa"/>
            <w:vAlign w:val="center"/>
          </w:tcPr>
          <w:p w:rsidR="00D464BF" w:rsidRPr="00D464BF" w:rsidRDefault="00D464BF" w:rsidP="00D464BF">
            <w:pPr>
              <w:jc w:val="center"/>
              <w:rPr>
                <w:sz w:val="20"/>
              </w:rPr>
            </w:pPr>
            <w:r w:rsidRPr="00D464BF">
              <w:rPr>
                <w:sz w:val="20"/>
              </w:rPr>
              <w:t>5</w:t>
            </w:r>
          </w:p>
        </w:tc>
        <w:tc>
          <w:tcPr>
            <w:tcW w:w="1116" w:type="dxa"/>
            <w:vAlign w:val="center"/>
          </w:tcPr>
          <w:p w:rsidR="00D464BF" w:rsidRPr="00D464BF" w:rsidRDefault="00D464BF" w:rsidP="00D464BF">
            <w:pPr>
              <w:jc w:val="center"/>
              <w:rPr>
                <w:sz w:val="20"/>
              </w:rPr>
            </w:pPr>
            <w:r w:rsidRPr="00D464BF">
              <w:rPr>
                <w:sz w:val="20"/>
              </w:rPr>
              <w:t>1</w:t>
            </w:r>
          </w:p>
        </w:tc>
        <w:tc>
          <w:tcPr>
            <w:tcW w:w="1260" w:type="dxa"/>
            <w:vAlign w:val="center"/>
          </w:tcPr>
          <w:p w:rsidR="00D464BF" w:rsidRPr="00D464BF" w:rsidRDefault="00D464BF" w:rsidP="00D464BF">
            <w:pPr>
              <w:jc w:val="center"/>
              <w:rPr>
                <w:sz w:val="20"/>
              </w:rPr>
            </w:pPr>
            <w:r w:rsidRPr="00D464BF">
              <w:rPr>
                <w:sz w:val="20"/>
              </w:rPr>
              <w:t>N</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DO</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Quinn</w:t>
            </w:r>
          </w:p>
        </w:tc>
        <w:tc>
          <w:tcPr>
            <w:tcW w:w="920" w:type="dxa"/>
            <w:vAlign w:val="center"/>
          </w:tcPr>
          <w:p w:rsidR="00D464BF" w:rsidRPr="00D464BF" w:rsidRDefault="00D464BF" w:rsidP="00D464BF">
            <w:pPr>
              <w:jc w:val="center"/>
              <w:rPr>
                <w:sz w:val="20"/>
              </w:rPr>
            </w:pPr>
            <w:r w:rsidRPr="00D464BF">
              <w:rPr>
                <w:sz w:val="20"/>
              </w:rPr>
              <w:t>897</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73</w:t>
            </w:r>
          </w:p>
        </w:tc>
        <w:tc>
          <w:tcPr>
            <w:tcW w:w="1080" w:type="dxa"/>
            <w:vAlign w:val="center"/>
          </w:tcPr>
          <w:p w:rsidR="00D464BF" w:rsidRPr="00D464BF" w:rsidRDefault="00D464BF" w:rsidP="00D464BF">
            <w:pPr>
              <w:jc w:val="center"/>
              <w:rPr>
                <w:sz w:val="20"/>
              </w:rPr>
            </w:pPr>
            <w:r w:rsidRPr="00D464BF">
              <w:rPr>
                <w:sz w:val="20"/>
              </w:rPr>
              <w:t>18</w:t>
            </w:r>
          </w:p>
        </w:tc>
        <w:tc>
          <w:tcPr>
            <w:tcW w:w="954" w:type="dxa"/>
            <w:vAlign w:val="center"/>
          </w:tcPr>
          <w:p w:rsidR="00D464BF" w:rsidRPr="00D464BF" w:rsidRDefault="00D464BF" w:rsidP="00D464BF">
            <w:pPr>
              <w:jc w:val="center"/>
              <w:rPr>
                <w:sz w:val="20"/>
              </w:rPr>
            </w:pPr>
            <w:r w:rsidRPr="00D464BF">
              <w:rPr>
                <w:sz w:val="20"/>
              </w:rPr>
              <w:t>6</w:t>
            </w:r>
          </w:p>
        </w:tc>
        <w:tc>
          <w:tcPr>
            <w:tcW w:w="1116" w:type="dxa"/>
            <w:vAlign w:val="center"/>
          </w:tcPr>
          <w:p w:rsidR="00D464BF" w:rsidRPr="00D464BF" w:rsidRDefault="00D464BF" w:rsidP="00D464BF">
            <w:pPr>
              <w:jc w:val="center"/>
              <w:rPr>
                <w:sz w:val="20"/>
              </w:rPr>
            </w:pPr>
            <w:r w:rsidRPr="00D464BF">
              <w:rPr>
                <w:sz w:val="20"/>
              </w:rPr>
              <w:t>0</w:t>
            </w:r>
          </w:p>
        </w:tc>
        <w:tc>
          <w:tcPr>
            <w:tcW w:w="1260" w:type="dxa"/>
            <w:vAlign w:val="center"/>
          </w:tcPr>
          <w:p w:rsidR="00D464BF" w:rsidRPr="00D464BF" w:rsidRDefault="00D464BF" w:rsidP="00D464BF">
            <w:pPr>
              <w:jc w:val="center"/>
              <w:rPr>
                <w:sz w:val="20"/>
              </w:rPr>
            </w:pPr>
            <w:r w:rsidRPr="00D464BF">
              <w:rPr>
                <w:sz w:val="20"/>
              </w:rPr>
              <w:t>N</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DO</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Lewis</w:t>
            </w:r>
          </w:p>
        </w:tc>
        <w:tc>
          <w:tcPr>
            <w:tcW w:w="920" w:type="dxa"/>
            <w:vAlign w:val="center"/>
          </w:tcPr>
          <w:p w:rsidR="00D464BF" w:rsidRPr="00D464BF" w:rsidRDefault="00D464BF" w:rsidP="00D464BF">
            <w:pPr>
              <w:jc w:val="center"/>
              <w:rPr>
                <w:sz w:val="20"/>
              </w:rPr>
            </w:pPr>
            <w:r w:rsidRPr="00D464BF">
              <w:rPr>
                <w:sz w:val="20"/>
              </w:rPr>
              <w:t>950</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73</w:t>
            </w:r>
          </w:p>
        </w:tc>
        <w:tc>
          <w:tcPr>
            <w:tcW w:w="1080" w:type="dxa"/>
            <w:vAlign w:val="center"/>
          </w:tcPr>
          <w:p w:rsidR="00D464BF" w:rsidRPr="00D464BF" w:rsidRDefault="00D464BF" w:rsidP="00D464BF">
            <w:pPr>
              <w:jc w:val="center"/>
              <w:rPr>
                <w:sz w:val="20"/>
              </w:rPr>
            </w:pPr>
            <w:r w:rsidRPr="00D464BF">
              <w:rPr>
                <w:sz w:val="20"/>
              </w:rPr>
              <w:t>20</w:t>
            </w:r>
          </w:p>
        </w:tc>
        <w:tc>
          <w:tcPr>
            <w:tcW w:w="954" w:type="dxa"/>
            <w:vAlign w:val="center"/>
          </w:tcPr>
          <w:p w:rsidR="00D464BF" w:rsidRPr="00D464BF" w:rsidRDefault="00D464BF" w:rsidP="00D464BF">
            <w:pPr>
              <w:jc w:val="center"/>
              <w:rPr>
                <w:sz w:val="20"/>
              </w:rPr>
            </w:pPr>
            <w:r w:rsidRPr="00D464BF">
              <w:rPr>
                <w:sz w:val="20"/>
              </w:rPr>
              <w:t>6</w:t>
            </w:r>
          </w:p>
        </w:tc>
        <w:tc>
          <w:tcPr>
            <w:tcW w:w="1116" w:type="dxa"/>
            <w:vAlign w:val="center"/>
          </w:tcPr>
          <w:p w:rsidR="00D464BF" w:rsidRPr="00D464BF" w:rsidRDefault="00D464BF" w:rsidP="00D464BF">
            <w:pPr>
              <w:jc w:val="center"/>
              <w:rPr>
                <w:sz w:val="20"/>
              </w:rPr>
            </w:pPr>
            <w:r w:rsidRPr="00D464BF">
              <w:rPr>
                <w:sz w:val="20"/>
              </w:rPr>
              <w:t>0</w:t>
            </w:r>
          </w:p>
        </w:tc>
        <w:tc>
          <w:tcPr>
            <w:tcW w:w="1260" w:type="dxa"/>
            <w:vAlign w:val="center"/>
          </w:tcPr>
          <w:p w:rsidR="00D464BF" w:rsidRPr="00D464BF" w:rsidRDefault="00D464BF" w:rsidP="00D464BF">
            <w:pPr>
              <w:jc w:val="center"/>
              <w:rPr>
                <w:sz w:val="20"/>
              </w:rPr>
            </w:pPr>
            <w:r w:rsidRPr="00D464BF">
              <w:rPr>
                <w:sz w:val="20"/>
              </w:rPr>
              <w:t>N</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AD, CPs</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Office copier area</w:t>
            </w:r>
          </w:p>
        </w:tc>
        <w:tc>
          <w:tcPr>
            <w:tcW w:w="920" w:type="dxa"/>
            <w:vAlign w:val="center"/>
          </w:tcPr>
          <w:p w:rsidR="00D464BF" w:rsidRPr="00D464BF" w:rsidRDefault="00D464BF" w:rsidP="00D464BF">
            <w:pPr>
              <w:jc w:val="center"/>
              <w:rPr>
                <w:sz w:val="20"/>
              </w:rPr>
            </w:pP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p>
        </w:tc>
        <w:tc>
          <w:tcPr>
            <w:tcW w:w="1080" w:type="dxa"/>
            <w:vAlign w:val="center"/>
          </w:tcPr>
          <w:p w:rsidR="00D464BF" w:rsidRPr="00D464BF" w:rsidRDefault="00D464BF" w:rsidP="00D464BF">
            <w:pPr>
              <w:jc w:val="center"/>
              <w:rPr>
                <w:sz w:val="20"/>
              </w:rPr>
            </w:pPr>
          </w:p>
        </w:tc>
        <w:tc>
          <w:tcPr>
            <w:tcW w:w="954" w:type="dxa"/>
            <w:vAlign w:val="center"/>
          </w:tcPr>
          <w:p w:rsidR="00D464BF" w:rsidRPr="00D464BF" w:rsidRDefault="00D464BF" w:rsidP="00D464BF">
            <w:pPr>
              <w:jc w:val="center"/>
              <w:rPr>
                <w:sz w:val="20"/>
              </w:rPr>
            </w:pPr>
          </w:p>
        </w:tc>
        <w:tc>
          <w:tcPr>
            <w:tcW w:w="1116" w:type="dxa"/>
            <w:vAlign w:val="center"/>
          </w:tcPr>
          <w:p w:rsidR="00D464BF" w:rsidRPr="00D464BF" w:rsidRDefault="00D464BF" w:rsidP="00D464BF">
            <w:pPr>
              <w:jc w:val="center"/>
              <w:rPr>
                <w:sz w:val="20"/>
              </w:rPr>
            </w:pPr>
          </w:p>
        </w:tc>
        <w:tc>
          <w:tcPr>
            <w:tcW w:w="1260" w:type="dxa"/>
            <w:vAlign w:val="center"/>
          </w:tcPr>
          <w:p w:rsidR="00D464BF" w:rsidRPr="00D464BF" w:rsidRDefault="00D464BF" w:rsidP="00D464BF">
            <w:pPr>
              <w:jc w:val="center"/>
              <w:rPr>
                <w:sz w:val="20"/>
              </w:rPr>
            </w:pPr>
            <w:r w:rsidRPr="00D464BF">
              <w:rPr>
                <w:sz w:val="20"/>
              </w:rPr>
              <w:t>N</w:t>
            </w:r>
          </w:p>
        </w:tc>
        <w:tc>
          <w:tcPr>
            <w:tcW w:w="900" w:type="dxa"/>
            <w:vAlign w:val="center"/>
          </w:tcPr>
          <w:p w:rsidR="00D464BF" w:rsidRPr="00D464BF" w:rsidRDefault="00D464BF" w:rsidP="00D464BF">
            <w:pPr>
              <w:jc w:val="center"/>
              <w:rPr>
                <w:sz w:val="20"/>
              </w:rPr>
            </w:pPr>
            <w:r w:rsidRPr="00D464BF">
              <w:rPr>
                <w:sz w:val="20"/>
              </w:rPr>
              <w:t>N</w:t>
            </w:r>
          </w:p>
        </w:tc>
        <w:tc>
          <w:tcPr>
            <w:tcW w:w="990" w:type="dxa"/>
            <w:vAlign w:val="center"/>
          </w:tcPr>
          <w:p w:rsidR="00D464BF" w:rsidRPr="00D464BF" w:rsidRDefault="00D464BF" w:rsidP="00D464BF">
            <w:pPr>
              <w:jc w:val="center"/>
              <w:rPr>
                <w:sz w:val="20"/>
              </w:rPr>
            </w:pPr>
            <w:r w:rsidRPr="00D464BF">
              <w:rPr>
                <w:sz w:val="20"/>
              </w:rPr>
              <w:t>N</w:t>
            </w:r>
          </w:p>
        </w:tc>
        <w:tc>
          <w:tcPr>
            <w:tcW w:w="2615" w:type="dxa"/>
            <w:tcBorders>
              <w:left w:val="nil"/>
            </w:tcBorders>
            <w:vAlign w:val="center"/>
          </w:tcPr>
          <w:p w:rsidR="00D464BF" w:rsidRPr="00D464BF" w:rsidRDefault="00D464BF" w:rsidP="00D464BF">
            <w:pPr>
              <w:rPr>
                <w:sz w:val="20"/>
              </w:rPr>
            </w:pPr>
            <w:r w:rsidRPr="00D464BF">
              <w:rPr>
                <w:sz w:val="20"/>
              </w:rPr>
              <w:t>Copier, CPs, fridge, DO</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306</w:t>
            </w:r>
          </w:p>
        </w:tc>
        <w:tc>
          <w:tcPr>
            <w:tcW w:w="920" w:type="dxa"/>
            <w:vAlign w:val="center"/>
          </w:tcPr>
          <w:p w:rsidR="00D464BF" w:rsidRPr="00D464BF" w:rsidRDefault="00D464BF" w:rsidP="00D464BF">
            <w:pPr>
              <w:jc w:val="center"/>
              <w:rPr>
                <w:sz w:val="20"/>
              </w:rPr>
            </w:pPr>
            <w:r w:rsidRPr="00D464BF">
              <w:rPr>
                <w:sz w:val="20"/>
              </w:rPr>
              <w:t>1194</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74</w:t>
            </w:r>
          </w:p>
        </w:tc>
        <w:tc>
          <w:tcPr>
            <w:tcW w:w="1080" w:type="dxa"/>
            <w:vAlign w:val="center"/>
          </w:tcPr>
          <w:p w:rsidR="00D464BF" w:rsidRPr="00D464BF" w:rsidRDefault="00D464BF" w:rsidP="00D464BF">
            <w:pPr>
              <w:jc w:val="center"/>
              <w:rPr>
                <w:sz w:val="20"/>
              </w:rPr>
            </w:pPr>
            <w:r w:rsidRPr="00D464BF">
              <w:rPr>
                <w:sz w:val="20"/>
              </w:rPr>
              <w:t>18</w:t>
            </w:r>
          </w:p>
        </w:tc>
        <w:tc>
          <w:tcPr>
            <w:tcW w:w="954" w:type="dxa"/>
            <w:vAlign w:val="center"/>
          </w:tcPr>
          <w:p w:rsidR="00D464BF" w:rsidRPr="00D464BF" w:rsidRDefault="00D464BF" w:rsidP="00D464BF">
            <w:pPr>
              <w:jc w:val="center"/>
              <w:rPr>
                <w:sz w:val="20"/>
              </w:rPr>
            </w:pPr>
            <w:r w:rsidRPr="00D464BF">
              <w:rPr>
                <w:sz w:val="20"/>
              </w:rPr>
              <w:t>7</w:t>
            </w:r>
          </w:p>
        </w:tc>
        <w:tc>
          <w:tcPr>
            <w:tcW w:w="1116" w:type="dxa"/>
            <w:vAlign w:val="center"/>
          </w:tcPr>
          <w:p w:rsidR="00D464BF" w:rsidRPr="00D464BF" w:rsidRDefault="00D464BF" w:rsidP="00D464BF">
            <w:pPr>
              <w:jc w:val="center"/>
              <w:rPr>
                <w:sz w:val="20"/>
              </w:rPr>
            </w:pPr>
            <w:r w:rsidRPr="00D464BF">
              <w:rPr>
                <w:sz w:val="20"/>
              </w:rPr>
              <w:t>9</w:t>
            </w:r>
          </w:p>
        </w:tc>
        <w:tc>
          <w:tcPr>
            <w:tcW w:w="1260" w:type="dxa"/>
            <w:vAlign w:val="center"/>
          </w:tcPr>
          <w:p w:rsidR="00D464BF" w:rsidRPr="00D464BF" w:rsidRDefault="00D464BF" w:rsidP="00D464BF">
            <w:pPr>
              <w:jc w:val="center"/>
              <w:rPr>
                <w:sz w:val="20"/>
              </w:rPr>
            </w:pPr>
            <w:r w:rsidRPr="00D464BF">
              <w:rPr>
                <w:sz w:val="20"/>
              </w:rPr>
              <w:t>N</w:t>
            </w:r>
          </w:p>
        </w:tc>
        <w:tc>
          <w:tcPr>
            <w:tcW w:w="900" w:type="dxa"/>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Off</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PF- dusty, 2 WD CT, DEM, DO</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304</w:t>
            </w:r>
          </w:p>
        </w:tc>
        <w:tc>
          <w:tcPr>
            <w:tcW w:w="920" w:type="dxa"/>
            <w:vAlign w:val="center"/>
          </w:tcPr>
          <w:p w:rsidR="00D464BF" w:rsidRPr="00D464BF" w:rsidRDefault="00D464BF" w:rsidP="00D464BF">
            <w:pPr>
              <w:jc w:val="center"/>
              <w:rPr>
                <w:sz w:val="20"/>
              </w:rPr>
            </w:pPr>
            <w:r w:rsidRPr="00D464BF">
              <w:rPr>
                <w:sz w:val="20"/>
              </w:rPr>
              <w:t>942</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77</w:t>
            </w:r>
          </w:p>
        </w:tc>
        <w:tc>
          <w:tcPr>
            <w:tcW w:w="1080" w:type="dxa"/>
            <w:vAlign w:val="center"/>
          </w:tcPr>
          <w:p w:rsidR="00D464BF" w:rsidRPr="00D464BF" w:rsidRDefault="00D464BF" w:rsidP="00D464BF">
            <w:pPr>
              <w:jc w:val="center"/>
              <w:rPr>
                <w:sz w:val="20"/>
              </w:rPr>
            </w:pPr>
            <w:r w:rsidRPr="00D464BF">
              <w:rPr>
                <w:sz w:val="20"/>
              </w:rPr>
              <w:t>14</w:t>
            </w:r>
          </w:p>
        </w:tc>
        <w:tc>
          <w:tcPr>
            <w:tcW w:w="954" w:type="dxa"/>
            <w:vAlign w:val="center"/>
          </w:tcPr>
          <w:p w:rsidR="00D464BF" w:rsidRPr="00D464BF" w:rsidRDefault="00D464BF" w:rsidP="00D464BF">
            <w:pPr>
              <w:jc w:val="center"/>
              <w:rPr>
                <w:sz w:val="20"/>
              </w:rPr>
            </w:pPr>
            <w:r w:rsidRPr="00D464BF">
              <w:rPr>
                <w:sz w:val="20"/>
              </w:rPr>
              <w:t>7</w:t>
            </w:r>
          </w:p>
        </w:tc>
        <w:tc>
          <w:tcPr>
            <w:tcW w:w="1116" w:type="dxa"/>
            <w:vAlign w:val="center"/>
          </w:tcPr>
          <w:p w:rsidR="00D464BF" w:rsidRPr="00D464BF" w:rsidRDefault="00D464BF" w:rsidP="00D464BF">
            <w:pPr>
              <w:jc w:val="center"/>
              <w:rPr>
                <w:sz w:val="20"/>
              </w:rPr>
            </w:pPr>
            <w:r w:rsidRPr="00D464BF">
              <w:rPr>
                <w:sz w:val="20"/>
              </w:rPr>
              <w:t>1</w:t>
            </w:r>
          </w:p>
        </w:tc>
        <w:tc>
          <w:tcPr>
            <w:tcW w:w="1260" w:type="dxa"/>
            <w:vAlign w:val="center"/>
          </w:tcPr>
          <w:p w:rsidR="00D464BF" w:rsidRPr="00D464BF" w:rsidRDefault="00D464BF" w:rsidP="00D464BF">
            <w:pPr>
              <w:jc w:val="center"/>
              <w:rPr>
                <w:sz w:val="20"/>
              </w:rPr>
            </w:pPr>
            <w:r w:rsidRPr="00D464BF">
              <w:rPr>
                <w:sz w:val="20"/>
              </w:rPr>
              <w:t>N</w:t>
            </w:r>
          </w:p>
        </w:tc>
        <w:tc>
          <w:tcPr>
            <w:tcW w:w="900" w:type="dxa"/>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Off</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2 WD CT, DO, DEM, PF-dusty</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302</w:t>
            </w:r>
          </w:p>
        </w:tc>
        <w:tc>
          <w:tcPr>
            <w:tcW w:w="920" w:type="dxa"/>
            <w:vAlign w:val="center"/>
          </w:tcPr>
          <w:p w:rsidR="00D464BF" w:rsidRPr="00D464BF" w:rsidRDefault="00D464BF" w:rsidP="00D464BF">
            <w:pPr>
              <w:jc w:val="center"/>
              <w:rPr>
                <w:sz w:val="20"/>
              </w:rPr>
            </w:pPr>
            <w:r w:rsidRPr="00D464BF">
              <w:rPr>
                <w:sz w:val="20"/>
              </w:rPr>
              <w:t>696</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76</w:t>
            </w:r>
          </w:p>
        </w:tc>
        <w:tc>
          <w:tcPr>
            <w:tcW w:w="1080" w:type="dxa"/>
            <w:vAlign w:val="center"/>
          </w:tcPr>
          <w:p w:rsidR="00D464BF" w:rsidRPr="00D464BF" w:rsidRDefault="00D464BF" w:rsidP="00D464BF">
            <w:pPr>
              <w:jc w:val="center"/>
              <w:rPr>
                <w:sz w:val="20"/>
              </w:rPr>
            </w:pPr>
            <w:r w:rsidRPr="00D464BF">
              <w:rPr>
                <w:sz w:val="20"/>
              </w:rPr>
              <w:t>11</w:t>
            </w:r>
          </w:p>
        </w:tc>
        <w:tc>
          <w:tcPr>
            <w:tcW w:w="954" w:type="dxa"/>
            <w:vAlign w:val="center"/>
          </w:tcPr>
          <w:p w:rsidR="00D464BF" w:rsidRPr="00D464BF" w:rsidRDefault="00D464BF" w:rsidP="00D464BF">
            <w:pPr>
              <w:jc w:val="center"/>
              <w:rPr>
                <w:sz w:val="20"/>
              </w:rPr>
            </w:pPr>
            <w:r w:rsidRPr="00D464BF">
              <w:rPr>
                <w:sz w:val="20"/>
              </w:rPr>
              <w:t>6</w:t>
            </w:r>
          </w:p>
        </w:tc>
        <w:tc>
          <w:tcPr>
            <w:tcW w:w="1116" w:type="dxa"/>
            <w:vAlign w:val="center"/>
          </w:tcPr>
          <w:p w:rsidR="00D464BF" w:rsidRPr="00D464BF" w:rsidRDefault="00D464BF" w:rsidP="00D464BF">
            <w:pPr>
              <w:jc w:val="center"/>
              <w:rPr>
                <w:sz w:val="20"/>
              </w:rPr>
            </w:pPr>
            <w:r w:rsidRPr="00D464BF">
              <w:rPr>
                <w:sz w:val="20"/>
              </w:rPr>
              <w:t>0</w:t>
            </w:r>
          </w:p>
        </w:tc>
        <w:tc>
          <w:tcPr>
            <w:tcW w:w="1260" w:type="dxa"/>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2/4 open</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PF, DEM, CT-dusty around supply, DO, CPs</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lastRenderedPageBreak/>
              <w:t>3</w:t>
            </w:r>
            <w:r w:rsidRPr="00D464BF">
              <w:rPr>
                <w:sz w:val="20"/>
                <w:vertAlign w:val="superscript"/>
              </w:rPr>
              <w:t>rd</w:t>
            </w:r>
            <w:r w:rsidRPr="00D464BF">
              <w:rPr>
                <w:sz w:val="20"/>
              </w:rPr>
              <w:t xml:space="preserve"> floor girls’ room</w:t>
            </w:r>
          </w:p>
        </w:tc>
        <w:tc>
          <w:tcPr>
            <w:tcW w:w="920" w:type="dxa"/>
            <w:vAlign w:val="center"/>
          </w:tcPr>
          <w:p w:rsidR="00D464BF" w:rsidRPr="00D464BF" w:rsidRDefault="00D464BF" w:rsidP="00D464BF">
            <w:pPr>
              <w:jc w:val="center"/>
              <w:rPr>
                <w:sz w:val="20"/>
              </w:rPr>
            </w:pP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75</w:t>
            </w:r>
          </w:p>
        </w:tc>
        <w:tc>
          <w:tcPr>
            <w:tcW w:w="1080" w:type="dxa"/>
            <w:vAlign w:val="center"/>
          </w:tcPr>
          <w:p w:rsidR="00D464BF" w:rsidRPr="00D464BF" w:rsidRDefault="00D464BF" w:rsidP="00D464BF">
            <w:pPr>
              <w:jc w:val="center"/>
              <w:rPr>
                <w:sz w:val="20"/>
              </w:rPr>
            </w:pPr>
            <w:r w:rsidRPr="00D464BF">
              <w:rPr>
                <w:sz w:val="20"/>
              </w:rPr>
              <w:t>21</w:t>
            </w:r>
          </w:p>
        </w:tc>
        <w:tc>
          <w:tcPr>
            <w:tcW w:w="954" w:type="dxa"/>
            <w:vAlign w:val="center"/>
          </w:tcPr>
          <w:p w:rsidR="00D464BF" w:rsidRPr="00D464BF" w:rsidRDefault="00D464BF" w:rsidP="00D464BF">
            <w:pPr>
              <w:jc w:val="center"/>
              <w:rPr>
                <w:sz w:val="20"/>
              </w:rPr>
            </w:pPr>
          </w:p>
        </w:tc>
        <w:tc>
          <w:tcPr>
            <w:tcW w:w="1116" w:type="dxa"/>
            <w:vAlign w:val="center"/>
          </w:tcPr>
          <w:p w:rsidR="00D464BF" w:rsidRPr="00D464BF" w:rsidRDefault="00D464BF" w:rsidP="00D464BF">
            <w:pPr>
              <w:jc w:val="center"/>
              <w:rPr>
                <w:sz w:val="20"/>
              </w:rPr>
            </w:pPr>
          </w:p>
        </w:tc>
        <w:tc>
          <w:tcPr>
            <w:tcW w:w="1260" w:type="dxa"/>
            <w:vAlign w:val="center"/>
          </w:tcPr>
          <w:p w:rsidR="00D464BF" w:rsidRPr="00D464BF" w:rsidRDefault="00D464BF" w:rsidP="00D464BF">
            <w:pPr>
              <w:jc w:val="center"/>
              <w:rPr>
                <w:sz w:val="20"/>
              </w:rPr>
            </w:pPr>
          </w:p>
        </w:tc>
        <w:tc>
          <w:tcPr>
            <w:tcW w:w="900" w:type="dxa"/>
            <w:vAlign w:val="center"/>
          </w:tcPr>
          <w:p w:rsidR="00D464BF" w:rsidRPr="00D464BF" w:rsidRDefault="00D464BF" w:rsidP="00D464BF">
            <w:pPr>
              <w:jc w:val="center"/>
              <w:rPr>
                <w:sz w:val="20"/>
              </w:rPr>
            </w:pPr>
          </w:p>
        </w:tc>
        <w:tc>
          <w:tcPr>
            <w:tcW w:w="990" w:type="dxa"/>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Off</w:t>
            </w:r>
          </w:p>
        </w:tc>
        <w:tc>
          <w:tcPr>
            <w:tcW w:w="2615" w:type="dxa"/>
            <w:tcBorders>
              <w:left w:val="nil"/>
            </w:tcBorders>
            <w:vAlign w:val="center"/>
          </w:tcPr>
          <w:p w:rsidR="00D464BF" w:rsidRPr="00D464BF" w:rsidRDefault="00D464BF" w:rsidP="00D464BF">
            <w:pPr>
              <w:rPr>
                <w:sz w:val="20"/>
              </w:rPr>
            </w:pP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3</w:t>
            </w:r>
            <w:r w:rsidRPr="00D464BF">
              <w:rPr>
                <w:sz w:val="20"/>
                <w:vertAlign w:val="superscript"/>
              </w:rPr>
              <w:t>rd</w:t>
            </w:r>
            <w:r w:rsidRPr="00D464BF">
              <w:rPr>
                <w:sz w:val="20"/>
              </w:rPr>
              <w:t xml:space="preserve"> floor boys’ room</w:t>
            </w:r>
          </w:p>
        </w:tc>
        <w:tc>
          <w:tcPr>
            <w:tcW w:w="920" w:type="dxa"/>
            <w:vAlign w:val="center"/>
          </w:tcPr>
          <w:p w:rsidR="00D464BF" w:rsidRPr="00D464BF" w:rsidRDefault="00D464BF" w:rsidP="00D464BF">
            <w:pPr>
              <w:jc w:val="center"/>
              <w:rPr>
                <w:sz w:val="20"/>
              </w:rPr>
            </w:pP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76</w:t>
            </w:r>
          </w:p>
        </w:tc>
        <w:tc>
          <w:tcPr>
            <w:tcW w:w="1080" w:type="dxa"/>
            <w:vAlign w:val="center"/>
          </w:tcPr>
          <w:p w:rsidR="00D464BF" w:rsidRPr="00D464BF" w:rsidRDefault="00D464BF" w:rsidP="00D464BF">
            <w:pPr>
              <w:jc w:val="center"/>
              <w:rPr>
                <w:sz w:val="20"/>
              </w:rPr>
            </w:pPr>
            <w:r w:rsidRPr="00D464BF">
              <w:rPr>
                <w:sz w:val="20"/>
              </w:rPr>
              <w:t>20</w:t>
            </w:r>
          </w:p>
        </w:tc>
        <w:tc>
          <w:tcPr>
            <w:tcW w:w="954" w:type="dxa"/>
            <w:vAlign w:val="center"/>
          </w:tcPr>
          <w:p w:rsidR="00D464BF" w:rsidRPr="00D464BF" w:rsidRDefault="00D464BF" w:rsidP="00D464BF">
            <w:pPr>
              <w:jc w:val="center"/>
              <w:rPr>
                <w:sz w:val="20"/>
              </w:rPr>
            </w:pPr>
          </w:p>
        </w:tc>
        <w:tc>
          <w:tcPr>
            <w:tcW w:w="1116" w:type="dxa"/>
            <w:vAlign w:val="center"/>
          </w:tcPr>
          <w:p w:rsidR="00D464BF" w:rsidRPr="00D464BF" w:rsidRDefault="00D464BF" w:rsidP="00D464BF">
            <w:pPr>
              <w:jc w:val="center"/>
              <w:rPr>
                <w:sz w:val="20"/>
              </w:rPr>
            </w:pPr>
          </w:p>
        </w:tc>
        <w:tc>
          <w:tcPr>
            <w:tcW w:w="1260" w:type="dxa"/>
            <w:vAlign w:val="center"/>
          </w:tcPr>
          <w:p w:rsidR="00D464BF" w:rsidRPr="00D464BF" w:rsidRDefault="00D464BF" w:rsidP="00D464BF">
            <w:pPr>
              <w:jc w:val="center"/>
              <w:rPr>
                <w:sz w:val="20"/>
              </w:rPr>
            </w:pPr>
          </w:p>
        </w:tc>
        <w:tc>
          <w:tcPr>
            <w:tcW w:w="900" w:type="dxa"/>
            <w:vAlign w:val="center"/>
          </w:tcPr>
          <w:p w:rsidR="00D464BF" w:rsidRPr="00D464BF" w:rsidRDefault="00D464BF" w:rsidP="00D464BF">
            <w:pPr>
              <w:jc w:val="center"/>
              <w:rPr>
                <w:sz w:val="20"/>
              </w:rPr>
            </w:pP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WD CTs</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308</w:t>
            </w:r>
          </w:p>
        </w:tc>
        <w:tc>
          <w:tcPr>
            <w:tcW w:w="920" w:type="dxa"/>
            <w:vAlign w:val="center"/>
          </w:tcPr>
          <w:p w:rsidR="00D464BF" w:rsidRPr="00D464BF" w:rsidRDefault="00D464BF" w:rsidP="00D464BF">
            <w:pPr>
              <w:jc w:val="center"/>
              <w:rPr>
                <w:sz w:val="20"/>
              </w:rPr>
            </w:pPr>
            <w:r w:rsidRPr="00D464BF">
              <w:rPr>
                <w:sz w:val="20"/>
              </w:rPr>
              <w:t>1609</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77</w:t>
            </w:r>
          </w:p>
        </w:tc>
        <w:tc>
          <w:tcPr>
            <w:tcW w:w="1080" w:type="dxa"/>
            <w:vAlign w:val="center"/>
          </w:tcPr>
          <w:p w:rsidR="00D464BF" w:rsidRPr="00D464BF" w:rsidRDefault="00D464BF" w:rsidP="00D464BF">
            <w:pPr>
              <w:jc w:val="center"/>
              <w:rPr>
                <w:sz w:val="20"/>
              </w:rPr>
            </w:pPr>
            <w:r w:rsidRPr="00D464BF">
              <w:rPr>
                <w:sz w:val="20"/>
              </w:rPr>
              <w:t>21</w:t>
            </w:r>
          </w:p>
        </w:tc>
        <w:tc>
          <w:tcPr>
            <w:tcW w:w="954" w:type="dxa"/>
            <w:vAlign w:val="center"/>
          </w:tcPr>
          <w:p w:rsidR="00D464BF" w:rsidRPr="00D464BF" w:rsidRDefault="00D464BF" w:rsidP="00D464BF">
            <w:pPr>
              <w:jc w:val="center"/>
              <w:rPr>
                <w:sz w:val="20"/>
              </w:rPr>
            </w:pPr>
            <w:r w:rsidRPr="00D464BF">
              <w:rPr>
                <w:sz w:val="20"/>
              </w:rPr>
              <w:t>8</w:t>
            </w:r>
          </w:p>
        </w:tc>
        <w:tc>
          <w:tcPr>
            <w:tcW w:w="1116" w:type="dxa"/>
            <w:vAlign w:val="center"/>
          </w:tcPr>
          <w:p w:rsidR="00D464BF" w:rsidRPr="00D464BF" w:rsidRDefault="00D464BF" w:rsidP="00D464BF">
            <w:pPr>
              <w:jc w:val="center"/>
              <w:rPr>
                <w:sz w:val="20"/>
              </w:rPr>
            </w:pPr>
            <w:r w:rsidRPr="00D464BF">
              <w:rPr>
                <w:sz w:val="20"/>
              </w:rPr>
              <w:t>3</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Dusty</w:t>
            </w:r>
          </w:p>
        </w:tc>
        <w:tc>
          <w:tcPr>
            <w:tcW w:w="2615" w:type="dxa"/>
            <w:tcBorders>
              <w:left w:val="nil"/>
            </w:tcBorders>
            <w:vAlign w:val="center"/>
          </w:tcPr>
          <w:p w:rsidR="00D464BF" w:rsidRPr="00D464BF" w:rsidRDefault="00D464BF" w:rsidP="00D464BF">
            <w:pPr>
              <w:rPr>
                <w:sz w:val="20"/>
              </w:rPr>
            </w:pPr>
            <w:r w:rsidRPr="00D464BF">
              <w:rPr>
                <w:sz w:val="20"/>
              </w:rPr>
              <w:t>PF, DEM, 2 WD CT, AT, tennis balls on chairs</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310</w:t>
            </w:r>
          </w:p>
        </w:tc>
        <w:tc>
          <w:tcPr>
            <w:tcW w:w="920" w:type="dxa"/>
            <w:vAlign w:val="center"/>
          </w:tcPr>
          <w:p w:rsidR="00D464BF" w:rsidRPr="00D464BF" w:rsidRDefault="00D464BF" w:rsidP="00D464BF">
            <w:pPr>
              <w:jc w:val="center"/>
              <w:rPr>
                <w:sz w:val="20"/>
              </w:rPr>
            </w:pPr>
            <w:r w:rsidRPr="00D464BF">
              <w:rPr>
                <w:sz w:val="20"/>
              </w:rPr>
              <w:t>1040</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76</w:t>
            </w:r>
          </w:p>
        </w:tc>
        <w:tc>
          <w:tcPr>
            <w:tcW w:w="1080" w:type="dxa"/>
            <w:vAlign w:val="center"/>
          </w:tcPr>
          <w:p w:rsidR="00D464BF" w:rsidRPr="00D464BF" w:rsidRDefault="00D464BF" w:rsidP="00D464BF">
            <w:pPr>
              <w:jc w:val="center"/>
              <w:rPr>
                <w:sz w:val="20"/>
              </w:rPr>
            </w:pPr>
            <w:r w:rsidRPr="00D464BF">
              <w:rPr>
                <w:sz w:val="20"/>
              </w:rPr>
              <w:t>15</w:t>
            </w:r>
          </w:p>
        </w:tc>
        <w:tc>
          <w:tcPr>
            <w:tcW w:w="954" w:type="dxa"/>
            <w:vAlign w:val="center"/>
          </w:tcPr>
          <w:p w:rsidR="00D464BF" w:rsidRPr="00D464BF" w:rsidRDefault="00D464BF" w:rsidP="00D464BF">
            <w:pPr>
              <w:jc w:val="center"/>
              <w:rPr>
                <w:sz w:val="20"/>
              </w:rPr>
            </w:pPr>
            <w:r w:rsidRPr="00D464BF">
              <w:rPr>
                <w:sz w:val="20"/>
              </w:rPr>
              <w:t>7</w:t>
            </w:r>
          </w:p>
        </w:tc>
        <w:tc>
          <w:tcPr>
            <w:tcW w:w="1116" w:type="dxa"/>
            <w:vAlign w:val="center"/>
          </w:tcPr>
          <w:p w:rsidR="00D464BF" w:rsidRPr="00D464BF" w:rsidRDefault="00D464BF" w:rsidP="00D464BF">
            <w:pPr>
              <w:jc w:val="center"/>
              <w:rPr>
                <w:sz w:val="20"/>
              </w:rPr>
            </w:pPr>
            <w:r w:rsidRPr="00D464BF">
              <w:rPr>
                <w:sz w:val="20"/>
              </w:rPr>
              <w:t>0</w:t>
            </w:r>
          </w:p>
        </w:tc>
        <w:tc>
          <w:tcPr>
            <w:tcW w:w="1260" w:type="dxa"/>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1/6 open</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Window gasket failing, PF, CPs, soda can storage, DO</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312 (bookroom)</w:t>
            </w:r>
          </w:p>
        </w:tc>
        <w:tc>
          <w:tcPr>
            <w:tcW w:w="920" w:type="dxa"/>
            <w:vAlign w:val="center"/>
          </w:tcPr>
          <w:p w:rsidR="00D464BF" w:rsidRPr="00D464BF" w:rsidRDefault="00D464BF" w:rsidP="00D464BF">
            <w:pPr>
              <w:jc w:val="center"/>
              <w:rPr>
                <w:sz w:val="20"/>
              </w:rPr>
            </w:pPr>
            <w:r w:rsidRPr="00D464BF">
              <w:rPr>
                <w:sz w:val="20"/>
              </w:rPr>
              <w:t>875</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75</w:t>
            </w:r>
          </w:p>
        </w:tc>
        <w:tc>
          <w:tcPr>
            <w:tcW w:w="1080" w:type="dxa"/>
            <w:vAlign w:val="center"/>
          </w:tcPr>
          <w:p w:rsidR="00D464BF" w:rsidRPr="00D464BF" w:rsidRDefault="00D464BF" w:rsidP="00D464BF">
            <w:pPr>
              <w:jc w:val="center"/>
              <w:rPr>
                <w:sz w:val="20"/>
              </w:rPr>
            </w:pPr>
            <w:r w:rsidRPr="00D464BF">
              <w:rPr>
                <w:sz w:val="20"/>
              </w:rPr>
              <w:t>15</w:t>
            </w:r>
          </w:p>
        </w:tc>
        <w:tc>
          <w:tcPr>
            <w:tcW w:w="954" w:type="dxa"/>
            <w:vAlign w:val="center"/>
          </w:tcPr>
          <w:p w:rsidR="00D464BF" w:rsidRPr="00D464BF" w:rsidRDefault="00D464BF" w:rsidP="00D464BF">
            <w:pPr>
              <w:jc w:val="center"/>
              <w:rPr>
                <w:sz w:val="20"/>
              </w:rPr>
            </w:pPr>
            <w:r w:rsidRPr="00D464BF">
              <w:rPr>
                <w:sz w:val="20"/>
              </w:rPr>
              <w:t>7</w:t>
            </w:r>
          </w:p>
        </w:tc>
        <w:tc>
          <w:tcPr>
            <w:tcW w:w="1116" w:type="dxa"/>
            <w:vAlign w:val="center"/>
          </w:tcPr>
          <w:p w:rsidR="00D464BF" w:rsidRPr="00D464BF" w:rsidRDefault="00D464BF" w:rsidP="00D464BF">
            <w:pPr>
              <w:jc w:val="center"/>
              <w:rPr>
                <w:sz w:val="20"/>
              </w:rPr>
            </w:pPr>
            <w:r w:rsidRPr="00D464BF">
              <w:rPr>
                <w:sz w:val="20"/>
              </w:rPr>
              <w:t>0</w:t>
            </w:r>
          </w:p>
        </w:tc>
        <w:tc>
          <w:tcPr>
            <w:tcW w:w="1260" w:type="dxa"/>
            <w:vAlign w:val="center"/>
          </w:tcPr>
          <w:p w:rsidR="00D464BF" w:rsidRPr="00D464BF" w:rsidRDefault="00D464BF" w:rsidP="00D464BF">
            <w:pPr>
              <w:jc w:val="center"/>
              <w:rPr>
                <w:sz w:val="20"/>
              </w:rPr>
            </w:pPr>
            <w:r w:rsidRPr="00D464BF">
              <w:rPr>
                <w:sz w:val="20"/>
              </w:rPr>
              <w:t>N</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WD CTs</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314</w:t>
            </w:r>
          </w:p>
        </w:tc>
        <w:tc>
          <w:tcPr>
            <w:tcW w:w="920" w:type="dxa"/>
            <w:vAlign w:val="center"/>
          </w:tcPr>
          <w:p w:rsidR="00D464BF" w:rsidRPr="00D464BF" w:rsidRDefault="00D464BF" w:rsidP="00D464BF">
            <w:pPr>
              <w:jc w:val="center"/>
              <w:rPr>
                <w:sz w:val="20"/>
              </w:rPr>
            </w:pPr>
            <w:r w:rsidRPr="00D464BF">
              <w:rPr>
                <w:sz w:val="20"/>
              </w:rPr>
              <w:t>321</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73</w:t>
            </w:r>
          </w:p>
        </w:tc>
        <w:tc>
          <w:tcPr>
            <w:tcW w:w="1080" w:type="dxa"/>
            <w:vAlign w:val="center"/>
          </w:tcPr>
          <w:p w:rsidR="00D464BF" w:rsidRPr="00D464BF" w:rsidRDefault="00D464BF" w:rsidP="00D464BF">
            <w:pPr>
              <w:jc w:val="center"/>
              <w:rPr>
                <w:sz w:val="20"/>
              </w:rPr>
            </w:pPr>
            <w:r w:rsidRPr="00D464BF">
              <w:rPr>
                <w:sz w:val="20"/>
              </w:rPr>
              <w:t>8</w:t>
            </w:r>
          </w:p>
        </w:tc>
        <w:tc>
          <w:tcPr>
            <w:tcW w:w="954" w:type="dxa"/>
            <w:vAlign w:val="center"/>
          </w:tcPr>
          <w:p w:rsidR="00D464BF" w:rsidRPr="00D464BF" w:rsidRDefault="00D464BF" w:rsidP="00D464BF">
            <w:pPr>
              <w:jc w:val="center"/>
              <w:rPr>
                <w:sz w:val="20"/>
              </w:rPr>
            </w:pPr>
            <w:r w:rsidRPr="00D464BF">
              <w:rPr>
                <w:sz w:val="20"/>
              </w:rPr>
              <w:t>6</w:t>
            </w:r>
          </w:p>
        </w:tc>
        <w:tc>
          <w:tcPr>
            <w:tcW w:w="1116" w:type="dxa"/>
            <w:vAlign w:val="center"/>
          </w:tcPr>
          <w:p w:rsidR="00D464BF" w:rsidRPr="00D464BF" w:rsidRDefault="00D464BF" w:rsidP="00D464BF">
            <w:pPr>
              <w:jc w:val="center"/>
              <w:rPr>
                <w:sz w:val="20"/>
              </w:rPr>
            </w:pPr>
            <w:r w:rsidRPr="00D464BF">
              <w:rPr>
                <w:sz w:val="20"/>
              </w:rPr>
              <w:t>0</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WD CTs, plants, CPs, items hanging from CT</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316</w:t>
            </w:r>
          </w:p>
        </w:tc>
        <w:tc>
          <w:tcPr>
            <w:tcW w:w="920" w:type="dxa"/>
            <w:vAlign w:val="center"/>
          </w:tcPr>
          <w:p w:rsidR="00D464BF" w:rsidRPr="00D464BF" w:rsidRDefault="00D464BF" w:rsidP="00D464BF">
            <w:pPr>
              <w:jc w:val="center"/>
              <w:rPr>
                <w:sz w:val="20"/>
              </w:rPr>
            </w:pPr>
            <w:r w:rsidRPr="00D464BF">
              <w:rPr>
                <w:sz w:val="20"/>
              </w:rPr>
              <w:t>689</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73</w:t>
            </w:r>
          </w:p>
        </w:tc>
        <w:tc>
          <w:tcPr>
            <w:tcW w:w="1080" w:type="dxa"/>
            <w:vAlign w:val="center"/>
          </w:tcPr>
          <w:p w:rsidR="00D464BF" w:rsidRPr="00D464BF" w:rsidRDefault="00D464BF" w:rsidP="00D464BF">
            <w:pPr>
              <w:jc w:val="center"/>
              <w:rPr>
                <w:sz w:val="20"/>
              </w:rPr>
            </w:pPr>
            <w:r w:rsidRPr="00D464BF">
              <w:rPr>
                <w:sz w:val="20"/>
              </w:rPr>
              <w:t>13</w:t>
            </w:r>
          </w:p>
        </w:tc>
        <w:tc>
          <w:tcPr>
            <w:tcW w:w="954" w:type="dxa"/>
            <w:vAlign w:val="center"/>
          </w:tcPr>
          <w:p w:rsidR="00D464BF" w:rsidRPr="00D464BF" w:rsidRDefault="00D464BF" w:rsidP="00D464BF">
            <w:pPr>
              <w:jc w:val="center"/>
              <w:rPr>
                <w:sz w:val="20"/>
              </w:rPr>
            </w:pPr>
            <w:r w:rsidRPr="00D464BF">
              <w:rPr>
                <w:sz w:val="20"/>
              </w:rPr>
              <w:t>7</w:t>
            </w:r>
          </w:p>
        </w:tc>
        <w:tc>
          <w:tcPr>
            <w:tcW w:w="1116" w:type="dxa"/>
            <w:vAlign w:val="center"/>
          </w:tcPr>
          <w:p w:rsidR="00D464BF" w:rsidRPr="00D464BF" w:rsidRDefault="00D464BF" w:rsidP="00D464BF">
            <w:pPr>
              <w:jc w:val="center"/>
              <w:rPr>
                <w:sz w:val="20"/>
              </w:rPr>
            </w:pPr>
            <w:r w:rsidRPr="00D464BF">
              <w:rPr>
                <w:sz w:val="20"/>
              </w:rPr>
              <w:t>0</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Dusty</w:t>
            </w:r>
          </w:p>
        </w:tc>
        <w:tc>
          <w:tcPr>
            <w:tcW w:w="990" w:type="dxa"/>
            <w:vAlign w:val="center"/>
          </w:tcPr>
          <w:p w:rsidR="00D464BF" w:rsidRPr="00D464BF" w:rsidRDefault="00D464BF" w:rsidP="00D464BF">
            <w:pPr>
              <w:jc w:val="center"/>
              <w:rPr>
                <w:sz w:val="20"/>
              </w:rPr>
            </w:pPr>
            <w:r w:rsidRPr="00D464BF">
              <w:rPr>
                <w:sz w:val="20"/>
              </w:rPr>
              <w:t>Y</w:t>
            </w:r>
          </w:p>
          <w:p w:rsidR="00D464BF" w:rsidRPr="00D464BF" w:rsidRDefault="00D464BF" w:rsidP="00D464BF">
            <w:pPr>
              <w:jc w:val="center"/>
              <w:rPr>
                <w:sz w:val="20"/>
              </w:rPr>
            </w:pPr>
            <w:r w:rsidRPr="00D464BF">
              <w:rPr>
                <w:sz w:val="20"/>
              </w:rPr>
              <w:t>Dusty</w:t>
            </w:r>
          </w:p>
        </w:tc>
        <w:tc>
          <w:tcPr>
            <w:tcW w:w="2615" w:type="dxa"/>
            <w:tcBorders>
              <w:left w:val="nil"/>
            </w:tcBorders>
            <w:vAlign w:val="center"/>
          </w:tcPr>
          <w:p w:rsidR="00D464BF" w:rsidRPr="00D464BF" w:rsidRDefault="00D464BF" w:rsidP="00D464BF">
            <w:pPr>
              <w:rPr>
                <w:sz w:val="20"/>
              </w:rPr>
            </w:pPr>
            <w:r w:rsidRPr="00D464BF">
              <w:rPr>
                <w:sz w:val="20"/>
              </w:rPr>
              <w:t>DEM, failing window gasket</w:t>
            </w:r>
          </w:p>
        </w:tc>
      </w:tr>
      <w:tr w:rsidR="00D464BF" w:rsidRPr="00D464BF" w:rsidTr="00D464BF">
        <w:trPr>
          <w:cantSplit/>
          <w:trHeight w:val="745"/>
          <w:jc w:val="center"/>
        </w:trPr>
        <w:tc>
          <w:tcPr>
            <w:tcW w:w="1909" w:type="dxa"/>
            <w:tcBorders>
              <w:top w:val="single" w:sz="6" w:space="0" w:color="000000"/>
              <w:bottom w:val="single" w:sz="6" w:space="0" w:color="000000"/>
            </w:tcBorders>
            <w:shd w:val="clear" w:color="auto" w:fill="D9D9D9"/>
            <w:vAlign w:val="center"/>
          </w:tcPr>
          <w:p w:rsidR="00D464BF" w:rsidRPr="00D464BF" w:rsidRDefault="00D464BF" w:rsidP="00D464BF">
            <w:pPr>
              <w:rPr>
                <w:b/>
                <w:sz w:val="20"/>
              </w:rPr>
            </w:pPr>
            <w:r w:rsidRPr="00D464BF">
              <w:rPr>
                <w:b/>
                <w:sz w:val="20"/>
              </w:rPr>
              <w:lastRenderedPageBreak/>
              <w:t>Modular Classes</w:t>
            </w:r>
          </w:p>
        </w:tc>
        <w:tc>
          <w:tcPr>
            <w:tcW w:w="920" w:type="dxa"/>
            <w:tcBorders>
              <w:top w:val="single" w:sz="6" w:space="0" w:color="000000"/>
              <w:bottom w:val="single" w:sz="6" w:space="0" w:color="000000"/>
            </w:tcBorders>
            <w:shd w:val="clear" w:color="auto" w:fill="D9D9D9"/>
            <w:vAlign w:val="center"/>
          </w:tcPr>
          <w:p w:rsidR="00D464BF" w:rsidRPr="00D464BF" w:rsidRDefault="00D464BF" w:rsidP="00D464BF">
            <w:pPr>
              <w:jc w:val="center"/>
              <w:rPr>
                <w:sz w:val="20"/>
              </w:rPr>
            </w:pPr>
          </w:p>
        </w:tc>
        <w:tc>
          <w:tcPr>
            <w:tcW w:w="1136" w:type="dxa"/>
            <w:tcBorders>
              <w:top w:val="single" w:sz="6" w:space="0" w:color="000000"/>
              <w:bottom w:val="single" w:sz="6" w:space="0" w:color="000000"/>
            </w:tcBorders>
            <w:shd w:val="clear" w:color="auto" w:fill="D9D9D9"/>
            <w:vAlign w:val="center"/>
          </w:tcPr>
          <w:p w:rsidR="00D464BF" w:rsidRPr="00D464BF" w:rsidRDefault="00D464BF" w:rsidP="00D464BF">
            <w:pPr>
              <w:jc w:val="center"/>
            </w:pPr>
          </w:p>
        </w:tc>
        <w:tc>
          <w:tcPr>
            <w:tcW w:w="810" w:type="dxa"/>
            <w:tcBorders>
              <w:top w:val="single" w:sz="6" w:space="0" w:color="000000"/>
              <w:bottom w:val="single" w:sz="6" w:space="0" w:color="000000"/>
            </w:tcBorders>
            <w:shd w:val="clear" w:color="auto" w:fill="D9D9D9"/>
            <w:vAlign w:val="center"/>
          </w:tcPr>
          <w:p w:rsidR="00D464BF" w:rsidRPr="00D464BF" w:rsidRDefault="00D464BF" w:rsidP="00D464BF">
            <w:pPr>
              <w:jc w:val="center"/>
              <w:rPr>
                <w:sz w:val="20"/>
              </w:rPr>
            </w:pPr>
          </w:p>
        </w:tc>
        <w:tc>
          <w:tcPr>
            <w:tcW w:w="1080" w:type="dxa"/>
            <w:tcBorders>
              <w:top w:val="single" w:sz="6" w:space="0" w:color="000000"/>
              <w:bottom w:val="single" w:sz="6" w:space="0" w:color="000000"/>
            </w:tcBorders>
            <w:shd w:val="clear" w:color="auto" w:fill="D9D9D9"/>
            <w:vAlign w:val="center"/>
          </w:tcPr>
          <w:p w:rsidR="00D464BF" w:rsidRPr="00D464BF" w:rsidRDefault="00D464BF" w:rsidP="00D464BF">
            <w:pPr>
              <w:jc w:val="center"/>
              <w:rPr>
                <w:sz w:val="20"/>
              </w:rPr>
            </w:pPr>
          </w:p>
        </w:tc>
        <w:tc>
          <w:tcPr>
            <w:tcW w:w="954" w:type="dxa"/>
            <w:tcBorders>
              <w:top w:val="single" w:sz="6" w:space="0" w:color="000000"/>
              <w:bottom w:val="single" w:sz="6" w:space="0" w:color="000000"/>
            </w:tcBorders>
            <w:shd w:val="clear" w:color="auto" w:fill="D9D9D9"/>
            <w:vAlign w:val="center"/>
          </w:tcPr>
          <w:p w:rsidR="00D464BF" w:rsidRPr="00D464BF" w:rsidRDefault="00D464BF" w:rsidP="00D464BF">
            <w:pPr>
              <w:jc w:val="center"/>
              <w:rPr>
                <w:sz w:val="20"/>
              </w:rPr>
            </w:pPr>
          </w:p>
        </w:tc>
        <w:tc>
          <w:tcPr>
            <w:tcW w:w="1116" w:type="dxa"/>
            <w:tcBorders>
              <w:top w:val="single" w:sz="6" w:space="0" w:color="000000"/>
              <w:bottom w:val="single" w:sz="6" w:space="0" w:color="000000"/>
            </w:tcBorders>
            <w:shd w:val="clear" w:color="auto" w:fill="D9D9D9"/>
            <w:vAlign w:val="center"/>
          </w:tcPr>
          <w:p w:rsidR="00D464BF" w:rsidRPr="00D464BF" w:rsidRDefault="00D464BF" w:rsidP="00D464BF">
            <w:pPr>
              <w:jc w:val="center"/>
              <w:rPr>
                <w:sz w:val="20"/>
              </w:rPr>
            </w:pPr>
          </w:p>
        </w:tc>
        <w:tc>
          <w:tcPr>
            <w:tcW w:w="1260" w:type="dxa"/>
            <w:tcBorders>
              <w:top w:val="single" w:sz="6" w:space="0" w:color="000000"/>
              <w:bottom w:val="single" w:sz="6" w:space="0" w:color="000000"/>
            </w:tcBorders>
            <w:shd w:val="clear" w:color="auto" w:fill="D9D9D9"/>
            <w:vAlign w:val="center"/>
          </w:tcPr>
          <w:p w:rsidR="00D464BF" w:rsidRPr="00D464BF" w:rsidRDefault="00D464BF" w:rsidP="00D464BF">
            <w:pPr>
              <w:jc w:val="center"/>
              <w:rPr>
                <w:sz w:val="20"/>
              </w:rPr>
            </w:pPr>
          </w:p>
        </w:tc>
        <w:tc>
          <w:tcPr>
            <w:tcW w:w="900" w:type="dxa"/>
            <w:tcBorders>
              <w:top w:val="single" w:sz="6" w:space="0" w:color="000000"/>
              <w:bottom w:val="single" w:sz="6" w:space="0" w:color="000000"/>
            </w:tcBorders>
            <w:shd w:val="clear" w:color="auto" w:fill="D9D9D9"/>
            <w:vAlign w:val="center"/>
          </w:tcPr>
          <w:p w:rsidR="00D464BF" w:rsidRPr="00D464BF" w:rsidRDefault="00D464BF" w:rsidP="00D464BF">
            <w:pPr>
              <w:jc w:val="center"/>
              <w:rPr>
                <w:sz w:val="20"/>
              </w:rPr>
            </w:pPr>
          </w:p>
        </w:tc>
        <w:tc>
          <w:tcPr>
            <w:tcW w:w="990" w:type="dxa"/>
            <w:tcBorders>
              <w:top w:val="single" w:sz="6" w:space="0" w:color="000000"/>
              <w:bottom w:val="single" w:sz="6" w:space="0" w:color="000000"/>
            </w:tcBorders>
            <w:shd w:val="clear" w:color="auto" w:fill="D9D9D9"/>
            <w:vAlign w:val="center"/>
          </w:tcPr>
          <w:p w:rsidR="00D464BF" w:rsidRPr="00D464BF" w:rsidRDefault="00D464BF" w:rsidP="00D464BF">
            <w:pPr>
              <w:jc w:val="center"/>
              <w:rPr>
                <w:sz w:val="20"/>
              </w:rPr>
            </w:pPr>
          </w:p>
        </w:tc>
        <w:tc>
          <w:tcPr>
            <w:tcW w:w="2615" w:type="dxa"/>
            <w:tcBorders>
              <w:top w:val="single" w:sz="6" w:space="0" w:color="000000"/>
              <w:left w:val="nil"/>
              <w:bottom w:val="single" w:sz="6" w:space="0" w:color="000000"/>
            </w:tcBorders>
            <w:shd w:val="clear" w:color="auto" w:fill="D9D9D9"/>
            <w:vAlign w:val="center"/>
          </w:tcPr>
          <w:p w:rsidR="00D464BF" w:rsidRPr="00D464BF" w:rsidRDefault="00D464BF" w:rsidP="00D464BF">
            <w:pPr>
              <w:rPr>
                <w:sz w:val="20"/>
              </w:rPr>
            </w:pP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M1</w:t>
            </w:r>
          </w:p>
        </w:tc>
        <w:tc>
          <w:tcPr>
            <w:tcW w:w="920" w:type="dxa"/>
            <w:vAlign w:val="center"/>
          </w:tcPr>
          <w:p w:rsidR="00D464BF" w:rsidRPr="00D464BF" w:rsidRDefault="00D464BF" w:rsidP="00D464BF">
            <w:pPr>
              <w:jc w:val="center"/>
              <w:rPr>
                <w:sz w:val="20"/>
              </w:rPr>
            </w:pPr>
            <w:r w:rsidRPr="00D464BF">
              <w:rPr>
                <w:sz w:val="20"/>
              </w:rPr>
              <w:t>1840</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70</w:t>
            </w:r>
          </w:p>
        </w:tc>
        <w:tc>
          <w:tcPr>
            <w:tcW w:w="1080" w:type="dxa"/>
            <w:vAlign w:val="center"/>
          </w:tcPr>
          <w:p w:rsidR="00D464BF" w:rsidRPr="00D464BF" w:rsidRDefault="00D464BF" w:rsidP="00D464BF">
            <w:pPr>
              <w:jc w:val="center"/>
              <w:rPr>
                <w:sz w:val="20"/>
              </w:rPr>
            </w:pPr>
            <w:r w:rsidRPr="00D464BF">
              <w:rPr>
                <w:sz w:val="20"/>
              </w:rPr>
              <w:t>16</w:t>
            </w:r>
          </w:p>
        </w:tc>
        <w:tc>
          <w:tcPr>
            <w:tcW w:w="954" w:type="dxa"/>
            <w:vAlign w:val="center"/>
          </w:tcPr>
          <w:p w:rsidR="00D464BF" w:rsidRPr="00D464BF" w:rsidRDefault="00D464BF" w:rsidP="00D464BF">
            <w:pPr>
              <w:jc w:val="center"/>
              <w:rPr>
                <w:sz w:val="20"/>
              </w:rPr>
            </w:pPr>
            <w:r w:rsidRPr="00D464BF">
              <w:rPr>
                <w:sz w:val="20"/>
              </w:rPr>
              <w:t>4</w:t>
            </w:r>
          </w:p>
        </w:tc>
        <w:tc>
          <w:tcPr>
            <w:tcW w:w="1116" w:type="dxa"/>
            <w:vAlign w:val="center"/>
          </w:tcPr>
          <w:p w:rsidR="00D464BF" w:rsidRPr="00D464BF" w:rsidRDefault="00D464BF" w:rsidP="00D464BF">
            <w:pPr>
              <w:jc w:val="center"/>
              <w:rPr>
                <w:sz w:val="20"/>
              </w:rPr>
            </w:pPr>
            <w:r w:rsidRPr="00D464BF">
              <w:rPr>
                <w:sz w:val="20"/>
              </w:rPr>
              <w:t>29</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DEM, AI</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M2</w:t>
            </w:r>
          </w:p>
        </w:tc>
        <w:tc>
          <w:tcPr>
            <w:tcW w:w="920" w:type="dxa"/>
            <w:vAlign w:val="center"/>
          </w:tcPr>
          <w:p w:rsidR="00D464BF" w:rsidRPr="00D464BF" w:rsidRDefault="00D464BF" w:rsidP="00D464BF">
            <w:pPr>
              <w:jc w:val="center"/>
              <w:rPr>
                <w:sz w:val="20"/>
              </w:rPr>
            </w:pPr>
            <w:r w:rsidRPr="00D464BF">
              <w:rPr>
                <w:sz w:val="20"/>
              </w:rPr>
              <w:t>1243</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70</w:t>
            </w:r>
          </w:p>
        </w:tc>
        <w:tc>
          <w:tcPr>
            <w:tcW w:w="1080" w:type="dxa"/>
            <w:vAlign w:val="center"/>
          </w:tcPr>
          <w:p w:rsidR="00D464BF" w:rsidRPr="00D464BF" w:rsidRDefault="00D464BF" w:rsidP="00D464BF">
            <w:pPr>
              <w:jc w:val="center"/>
              <w:rPr>
                <w:sz w:val="20"/>
              </w:rPr>
            </w:pPr>
            <w:r w:rsidRPr="00D464BF">
              <w:rPr>
                <w:sz w:val="20"/>
              </w:rPr>
              <w:t>14</w:t>
            </w:r>
          </w:p>
        </w:tc>
        <w:tc>
          <w:tcPr>
            <w:tcW w:w="954" w:type="dxa"/>
            <w:vAlign w:val="center"/>
          </w:tcPr>
          <w:p w:rsidR="00D464BF" w:rsidRPr="00D464BF" w:rsidRDefault="00D464BF" w:rsidP="00D464BF">
            <w:pPr>
              <w:jc w:val="center"/>
              <w:rPr>
                <w:sz w:val="20"/>
              </w:rPr>
            </w:pPr>
            <w:r w:rsidRPr="00D464BF">
              <w:rPr>
                <w:sz w:val="20"/>
              </w:rPr>
              <w:t>3</w:t>
            </w:r>
          </w:p>
        </w:tc>
        <w:tc>
          <w:tcPr>
            <w:tcW w:w="1116" w:type="dxa"/>
            <w:vAlign w:val="center"/>
          </w:tcPr>
          <w:p w:rsidR="00D464BF" w:rsidRPr="00D464BF" w:rsidRDefault="00D464BF" w:rsidP="00D464BF">
            <w:pPr>
              <w:jc w:val="center"/>
              <w:rPr>
                <w:sz w:val="20"/>
              </w:rPr>
            </w:pPr>
            <w:r w:rsidRPr="00D464BF">
              <w:rPr>
                <w:sz w:val="20"/>
              </w:rPr>
              <w:t>9</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DEM, AHUs on roof</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M3</w:t>
            </w:r>
          </w:p>
        </w:tc>
        <w:tc>
          <w:tcPr>
            <w:tcW w:w="920" w:type="dxa"/>
            <w:vAlign w:val="center"/>
          </w:tcPr>
          <w:p w:rsidR="00D464BF" w:rsidRPr="00D464BF" w:rsidRDefault="00D464BF" w:rsidP="00D464BF">
            <w:pPr>
              <w:jc w:val="center"/>
              <w:rPr>
                <w:sz w:val="20"/>
              </w:rPr>
            </w:pPr>
            <w:r w:rsidRPr="00D464BF">
              <w:rPr>
                <w:sz w:val="20"/>
              </w:rPr>
              <w:t>1837</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70</w:t>
            </w:r>
          </w:p>
        </w:tc>
        <w:tc>
          <w:tcPr>
            <w:tcW w:w="1080" w:type="dxa"/>
            <w:vAlign w:val="center"/>
          </w:tcPr>
          <w:p w:rsidR="00D464BF" w:rsidRPr="00D464BF" w:rsidRDefault="00D464BF" w:rsidP="00D464BF">
            <w:pPr>
              <w:jc w:val="center"/>
              <w:rPr>
                <w:sz w:val="20"/>
              </w:rPr>
            </w:pPr>
            <w:r w:rsidRPr="00D464BF">
              <w:rPr>
                <w:sz w:val="20"/>
              </w:rPr>
              <w:t>17</w:t>
            </w:r>
          </w:p>
        </w:tc>
        <w:tc>
          <w:tcPr>
            <w:tcW w:w="954" w:type="dxa"/>
            <w:vAlign w:val="center"/>
          </w:tcPr>
          <w:p w:rsidR="00D464BF" w:rsidRPr="00D464BF" w:rsidRDefault="00D464BF" w:rsidP="00D464BF">
            <w:pPr>
              <w:jc w:val="center"/>
              <w:rPr>
                <w:sz w:val="20"/>
              </w:rPr>
            </w:pPr>
            <w:r w:rsidRPr="00D464BF">
              <w:rPr>
                <w:sz w:val="20"/>
              </w:rPr>
              <w:t>2</w:t>
            </w:r>
          </w:p>
        </w:tc>
        <w:tc>
          <w:tcPr>
            <w:tcW w:w="1116" w:type="dxa"/>
            <w:vAlign w:val="center"/>
          </w:tcPr>
          <w:p w:rsidR="00D464BF" w:rsidRPr="00D464BF" w:rsidRDefault="00D464BF" w:rsidP="00D464BF">
            <w:pPr>
              <w:jc w:val="center"/>
              <w:rPr>
                <w:sz w:val="20"/>
              </w:rPr>
            </w:pPr>
            <w:r w:rsidRPr="00D464BF">
              <w:rPr>
                <w:sz w:val="20"/>
              </w:rPr>
              <w:t>19</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DEM</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M4</w:t>
            </w:r>
          </w:p>
        </w:tc>
        <w:tc>
          <w:tcPr>
            <w:tcW w:w="920" w:type="dxa"/>
            <w:vAlign w:val="center"/>
          </w:tcPr>
          <w:p w:rsidR="00D464BF" w:rsidRPr="00D464BF" w:rsidRDefault="00D464BF" w:rsidP="00D464BF">
            <w:pPr>
              <w:jc w:val="center"/>
              <w:rPr>
                <w:sz w:val="20"/>
              </w:rPr>
            </w:pPr>
            <w:r w:rsidRPr="00D464BF">
              <w:rPr>
                <w:sz w:val="20"/>
              </w:rPr>
              <w:t>1141</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70</w:t>
            </w:r>
          </w:p>
        </w:tc>
        <w:tc>
          <w:tcPr>
            <w:tcW w:w="1080" w:type="dxa"/>
            <w:vAlign w:val="center"/>
          </w:tcPr>
          <w:p w:rsidR="00D464BF" w:rsidRPr="00D464BF" w:rsidRDefault="00D464BF" w:rsidP="00D464BF">
            <w:pPr>
              <w:jc w:val="center"/>
              <w:rPr>
                <w:sz w:val="20"/>
              </w:rPr>
            </w:pPr>
            <w:r w:rsidRPr="00D464BF">
              <w:rPr>
                <w:sz w:val="20"/>
              </w:rPr>
              <w:t>18</w:t>
            </w:r>
          </w:p>
        </w:tc>
        <w:tc>
          <w:tcPr>
            <w:tcW w:w="954" w:type="dxa"/>
            <w:vAlign w:val="center"/>
          </w:tcPr>
          <w:p w:rsidR="00D464BF" w:rsidRPr="00D464BF" w:rsidRDefault="00D464BF" w:rsidP="00D464BF">
            <w:pPr>
              <w:jc w:val="center"/>
              <w:rPr>
                <w:sz w:val="20"/>
              </w:rPr>
            </w:pPr>
            <w:r w:rsidRPr="00D464BF">
              <w:rPr>
                <w:sz w:val="20"/>
              </w:rPr>
              <w:t>2</w:t>
            </w:r>
          </w:p>
        </w:tc>
        <w:tc>
          <w:tcPr>
            <w:tcW w:w="1116" w:type="dxa"/>
            <w:vAlign w:val="center"/>
          </w:tcPr>
          <w:p w:rsidR="00D464BF" w:rsidRPr="00D464BF" w:rsidRDefault="00D464BF" w:rsidP="00D464BF">
            <w:pPr>
              <w:jc w:val="center"/>
              <w:rPr>
                <w:sz w:val="20"/>
              </w:rPr>
            </w:pPr>
            <w:r w:rsidRPr="00D464BF">
              <w:rPr>
                <w:sz w:val="20"/>
              </w:rPr>
              <w:t>2</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DEM</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M5</w:t>
            </w:r>
          </w:p>
        </w:tc>
        <w:tc>
          <w:tcPr>
            <w:tcW w:w="920" w:type="dxa"/>
            <w:vAlign w:val="center"/>
          </w:tcPr>
          <w:p w:rsidR="00D464BF" w:rsidRPr="00D464BF" w:rsidRDefault="00D464BF" w:rsidP="00D464BF">
            <w:pPr>
              <w:jc w:val="center"/>
              <w:rPr>
                <w:sz w:val="20"/>
              </w:rPr>
            </w:pPr>
            <w:r w:rsidRPr="00D464BF">
              <w:rPr>
                <w:sz w:val="20"/>
              </w:rPr>
              <w:t>1043</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70</w:t>
            </w:r>
          </w:p>
        </w:tc>
        <w:tc>
          <w:tcPr>
            <w:tcW w:w="1080" w:type="dxa"/>
            <w:vAlign w:val="center"/>
          </w:tcPr>
          <w:p w:rsidR="00D464BF" w:rsidRPr="00D464BF" w:rsidRDefault="00D464BF" w:rsidP="00D464BF">
            <w:pPr>
              <w:jc w:val="center"/>
              <w:rPr>
                <w:sz w:val="20"/>
              </w:rPr>
            </w:pPr>
            <w:r w:rsidRPr="00D464BF">
              <w:rPr>
                <w:sz w:val="20"/>
              </w:rPr>
              <w:t>16</w:t>
            </w:r>
          </w:p>
        </w:tc>
        <w:tc>
          <w:tcPr>
            <w:tcW w:w="954" w:type="dxa"/>
            <w:vAlign w:val="center"/>
          </w:tcPr>
          <w:p w:rsidR="00D464BF" w:rsidRPr="00D464BF" w:rsidRDefault="00D464BF" w:rsidP="00D464BF">
            <w:pPr>
              <w:jc w:val="center"/>
              <w:rPr>
                <w:sz w:val="20"/>
              </w:rPr>
            </w:pPr>
            <w:r w:rsidRPr="00D464BF">
              <w:rPr>
                <w:sz w:val="20"/>
              </w:rPr>
              <w:t>3</w:t>
            </w:r>
          </w:p>
        </w:tc>
        <w:tc>
          <w:tcPr>
            <w:tcW w:w="1116" w:type="dxa"/>
            <w:vAlign w:val="center"/>
          </w:tcPr>
          <w:p w:rsidR="00D464BF" w:rsidRPr="00D464BF" w:rsidRDefault="00D464BF" w:rsidP="00D464BF">
            <w:pPr>
              <w:jc w:val="center"/>
              <w:rPr>
                <w:sz w:val="20"/>
              </w:rPr>
            </w:pPr>
            <w:r w:rsidRPr="00D464BF">
              <w:rPr>
                <w:sz w:val="20"/>
              </w:rPr>
              <w:t>3</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DEM, glues, etc.</w:t>
            </w:r>
          </w:p>
        </w:tc>
      </w:tr>
      <w:tr w:rsidR="00D464BF" w:rsidRPr="00D464BF" w:rsidTr="00D464BF">
        <w:trPr>
          <w:cantSplit/>
          <w:trHeight w:val="792"/>
          <w:jc w:val="center"/>
        </w:trPr>
        <w:tc>
          <w:tcPr>
            <w:tcW w:w="1909" w:type="dxa"/>
            <w:vAlign w:val="center"/>
          </w:tcPr>
          <w:p w:rsidR="00D464BF" w:rsidRPr="00D464BF" w:rsidRDefault="00D464BF" w:rsidP="00D464BF">
            <w:pPr>
              <w:rPr>
                <w:sz w:val="20"/>
              </w:rPr>
            </w:pPr>
            <w:r w:rsidRPr="00D464BF">
              <w:rPr>
                <w:sz w:val="20"/>
              </w:rPr>
              <w:t>M6</w:t>
            </w:r>
          </w:p>
        </w:tc>
        <w:tc>
          <w:tcPr>
            <w:tcW w:w="920" w:type="dxa"/>
            <w:vAlign w:val="center"/>
          </w:tcPr>
          <w:p w:rsidR="00D464BF" w:rsidRPr="00D464BF" w:rsidRDefault="00D464BF" w:rsidP="00D464BF">
            <w:pPr>
              <w:jc w:val="center"/>
              <w:rPr>
                <w:sz w:val="20"/>
              </w:rPr>
            </w:pPr>
            <w:r w:rsidRPr="00D464BF">
              <w:rPr>
                <w:sz w:val="20"/>
              </w:rPr>
              <w:t>1214</w:t>
            </w:r>
          </w:p>
        </w:tc>
        <w:tc>
          <w:tcPr>
            <w:tcW w:w="1136" w:type="dxa"/>
            <w:vAlign w:val="center"/>
          </w:tcPr>
          <w:p w:rsidR="00D464BF" w:rsidRPr="00D464BF" w:rsidRDefault="00D464BF" w:rsidP="00D464BF">
            <w:pPr>
              <w:jc w:val="center"/>
            </w:pPr>
            <w:r w:rsidRPr="00D464BF">
              <w:rPr>
                <w:sz w:val="20"/>
              </w:rPr>
              <w:t>ND</w:t>
            </w:r>
          </w:p>
        </w:tc>
        <w:tc>
          <w:tcPr>
            <w:tcW w:w="810" w:type="dxa"/>
            <w:vAlign w:val="center"/>
          </w:tcPr>
          <w:p w:rsidR="00D464BF" w:rsidRPr="00D464BF" w:rsidRDefault="00D464BF" w:rsidP="00D464BF">
            <w:pPr>
              <w:jc w:val="center"/>
              <w:rPr>
                <w:sz w:val="20"/>
              </w:rPr>
            </w:pPr>
            <w:r w:rsidRPr="00D464BF">
              <w:rPr>
                <w:sz w:val="20"/>
              </w:rPr>
              <w:t>70</w:t>
            </w:r>
          </w:p>
        </w:tc>
        <w:tc>
          <w:tcPr>
            <w:tcW w:w="1080" w:type="dxa"/>
            <w:vAlign w:val="center"/>
          </w:tcPr>
          <w:p w:rsidR="00D464BF" w:rsidRPr="00D464BF" w:rsidRDefault="00D464BF" w:rsidP="00D464BF">
            <w:pPr>
              <w:jc w:val="center"/>
              <w:rPr>
                <w:sz w:val="20"/>
              </w:rPr>
            </w:pPr>
            <w:r w:rsidRPr="00D464BF">
              <w:rPr>
                <w:sz w:val="20"/>
              </w:rPr>
              <w:t>16</w:t>
            </w:r>
          </w:p>
        </w:tc>
        <w:tc>
          <w:tcPr>
            <w:tcW w:w="954" w:type="dxa"/>
            <w:vAlign w:val="center"/>
          </w:tcPr>
          <w:p w:rsidR="00D464BF" w:rsidRPr="00D464BF" w:rsidRDefault="00D464BF" w:rsidP="00D464BF">
            <w:pPr>
              <w:jc w:val="center"/>
              <w:rPr>
                <w:sz w:val="20"/>
              </w:rPr>
            </w:pPr>
            <w:r w:rsidRPr="00D464BF">
              <w:rPr>
                <w:sz w:val="20"/>
              </w:rPr>
              <w:t>2</w:t>
            </w:r>
          </w:p>
        </w:tc>
        <w:tc>
          <w:tcPr>
            <w:tcW w:w="1116" w:type="dxa"/>
            <w:vAlign w:val="center"/>
          </w:tcPr>
          <w:p w:rsidR="00D464BF" w:rsidRPr="00D464BF" w:rsidRDefault="00D464BF" w:rsidP="00D464BF">
            <w:pPr>
              <w:jc w:val="center"/>
              <w:rPr>
                <w:sz w:val="20"/>
              </w:rPr>
            </w:pPr>
            <w:r w:rsidRPr="00D464BF">
              <w:rPr>
                <w:sz w:val="20"/>
              </w:rPr>
              <w:t>17</w:t>
            </w:r>
          </w:p>
        </w:tc>
        <w:tc>
          <w:tcPr>
            <w:tcW w:w="1260" w:type="dxa"/>
            <w:vAlign w:val="center"/>
          </w:tcPr>
          <w:p w:rsidR="00D464BF" w:rsidRPr="00D464BF" w:rsidRDefault="00D464BF" w:rsidP="00D464BF">
            <w:pPr>
              <w:jc w:val="center"/>
              <w:rPr>
                <w:sz w:val="20"/>
              </w:rPr>
            </w:pPr>
            <w:r w:rsidRPr="00D464BF">
              <w:rPr>
                <w:sz w:val="20"/>
              </w:rPr>
              <w:t>Y</w:t>
            </w:r>
          </w:p>
        </w:tc>
        <w:tc>
          <w:tcPr>
            <w:tcW w:w="900" w:type="dxa"/>
            <w:vAlign w:val="center"/>
          </w:tcPr>
          <w:p w:rsidR="00D464BF" w:rsidRPr="00D464BF" w:rsidRDefault="00D464BF" w:rsidP="00D464BF">
            <w:pPr>
              <w:jc w:val="center"/>
              <w:rPr>
                <w:sz w:val="20"/>
              </w:rPr>
            </w:pPr>
            <w:r w:rsidRPr="00D464BF">
              <w:rPr>
                <w:sz w:val="20"/>
              </w:rPr>
              <w:t>Y</w:t>
            </w:r>
          </w:p>
        </w:tc>
        <w:tc>
          <w:tcPr>
            <w:tcW w:w="990" w:type="dxa"/>
            <w:vAlign w:val="center"/>
          </w:tcPr>
          <w:p w:rsidR="00D464BF" w:rsidRPr="00D464BF" w:rsidRDefault="00D464BF" w:rsidP="00D464BF">
            <w:pPr>
              <w:jc w:val="center"/>
              <w:rPr>
                <w:sz w:val="20"/>
              </w:rPr>
            </w:pPr>
            <w:r w:rsidRPr="00D464BF">
              <w:rPr>
                <w:sz w:val="20"/>
              </w:rPr>
              <w:t>Y</w:t>
            </w:r>
          </w:p>
        </w:tc>
        <w:tc>
          <w:tcPr>
            <w:tcW w:w="2615" w:type="dxa"/>
            <w:tcBorders>
              <w:left w:val="nil"/>
            </w:tcBorders>
            <w:vAlign w:val="center"/>
          </w:tcPr>
          <w:p w:rsidR="00D464BF" w:rsidRPr="00D464BF" w:rsidRDefault="00D464BF" w:rsidP="00D464BF">
            <w:pPr>
              <w:rPr>
                <w:sz w:val="20"/>
              </w:rPr>
            </w:pPr>
            <w:r w:rsidRPr="00D464BF">
              <w:rPr>
                <w:sz w:val="20"/>
              </w:rPr>
              <w:t>DEM</w:t>
            </w:r>
          </w:p>
        </w:tc>
      </w:tr>
    </w:tbl>
    <w:p w:rsidR="00A009E4" w:rsidRPr="00C86CE2" w:rsidRDefault="00A009E4" w:rsidP="002465E4">
      <w:pPr>
        <w:pStyle w:val="BodyText2"/>
      </w:pPr>
    </w:p>
    <w:sectPr w:rsidR="00A009E4" w:rsidRPr="00C86CE2" w:rsidSect="00D464BF">
      <w:headerReference w:type="default" r:id="rId35"/>
      <w:footerReference w:type="default" r:id="rId36"/>
      <w:headerReference w:type="first" r:id="rId37"/>
      <w:footerReference w:type="first" r:id="rId38"/>
      <w:pgSz w:w="15840" w:h="12240" w:orient="landscape" w:code="1"/>
      <w:pgMar w:top="446" w:right="720" w:bottom="806" w:left="720" w:header="720" w:footer="288"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86E" w:rsidRDefault="0069586E">
      <w:r>
        <w:separator/>
      </w:r>
    </w:p>
  </w:endnote>
  <w:endnote w:type="continuationSeparator" w:id="0">
    <w:p w:rsidR="0069586E" w:rsidRDefault="00695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C687A">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418" w:rsidRDefault="00DD041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4BF" w:rsidRDefault="00D464B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54" w:type="dxa"/>
      <w:jc w:val="center"/>
      <w:tblInd w:w="-98" w:type="dxa"/>
      <w:tblLayout w:type="fixed"/>
      <w:tblLook w:val="0000" w:firstRow="0" w:lastRow="0" w:firstColumn="0" w:lastColumn="0" w:noHBand="0" w:noVBand="0"/>
    </w:tblPr>
    <w:tblGrid>
      <w:gridCol w:w="3407"/>
      <w:gridCol w:w="2617"/>
      <w:gridCol w:w="2526"/>
      <w:gridCol w:w="2202"/>
      <w:gridCol w:w="2202"/>
    </w:tblGrid>
    <w:tr w:rsidR="00C57105" w:rsidRPr="00F374D5" w:rsidTr="00C57105">
      <w:trPr>
        <w:trHeight w:val="300"/>
        <w:jc w:val="center"/>
      </w:trPr>
      <w:tc>
        <w:tcPr>
          <w:tcW w:w="3407" w:type="dxa"/>
          <w:tcBorders>
            <w:top w:val="nil"/>
            <w:left w:val="nil"/>
            <w:bottom w:val="nil"/>
            <w:right w:val="nil"/>
          </w:tcBorders>
          <w:shd w:val="clear" w:color="auto" w:fill="auto"/>
          <w:noWrap/>
          <w:vAlign w:val="center"/>
        </w:tcPr>
        <w:p w:rsidR="00C57105" w:rsidRPr="00F374D5" w:rsidRDefault="00C57105" w:rsidP="00C57105">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C57105" w:rsidRPr="00F374D5" w:rsidRDefault="00C57105" w:rsidP="00C57105">
          <w:pPr>
            <w:rPr>
              <w:rFonts w:ascii="Times" w:hAnsi="Times" w:cs="Times"/>
              <w:sz w:val="20"/>
            </w:rPr>
          </w:pPr>
          <w:r>
            <w:rPr>
              <w:rFonts w:ascii="Times" w:hAnsi="Times" w:cs="Times"/>
              <w:sz w:val="20"/>
            </w:rPr>
            <w:t>CP = cleaning products</w:t>
          </w:r>
        </w:p>
      </w:tc>
      <w:tc>
        <w:tcPr>
          <w:tcW w:w="2526" w:type="dxa"/>
          <w:tcBorders>
            <w:top w:val="nil"/>
            <w:left w:val="nil"/>
            <w:bottom w:val="nil"/>
            <w:right w:val="nil"/>
          </w:tcBorders>
          <w:shd w:val="clear" w:color="auto" w:fill="auto"/>
          <w:noWrap/>
          <w:vAlign w:val="center"/>
        </w:tcPr>
        <w:p w:rsidR="00C57105" w:rsidRPr="00F374D5" w:rsidRDefault="00C57105" w:rsidP="00C57105">
          <w:pPr>
            <w:rPr>
              <w:rFonts w:ascii="Times" w:hAnsi="Times" w:cs="Times"/>
              <w:sz w:val="20"/>
            </w:rPr>
          </w:pPr>
          <w:r>
            <w:rPr>
              <w:rFonts w:ascii="Times" w:hAnsi="Times" w:cs="Times"/>
              <w:sz w:val="20"/>
            </w:rPr>
            <w:t>CT = ceiling tile</w:t>
          </w:r>
        </w:p>
      </w:tc>
      <w:tc>
        <w:tcPr>
          <w:tcW w:w="2202" w:type="dxa"/>
          <w:tcBorders>
            <w:top w:val="nil"/>
            <w:left w:val="nil"/>
            <w:bottom w:val="nil"/>
            <w:right w:val="nil"/>
          </w:tcBorders>
          <w:shd w:val="clear" w:color="auto" w:fill="auto"/>
          <w:noWrap/>
          <w:vAlign w:val="center"/>
        </w:tcPr>
        <w:p w:rsidR="00C57105" w:rsidRPr="00F374D5" w:rsidRDefault="00C57105" w:rsidP="00C57105">
          <w:pPr>
            <w:rPr>
              <w:rFonts w:ascii="Times" w:hAnsi="Times" w:cs="Times"/>
              <w:sz w:val="20"/>
            </w:rPr>
          </w:pPr>
          <w:r>
            <w:rPr>
              <w:rFonts w:ascii="Times" w:hAnsi="Times" w:cs="Times"/>
              <w:sz w:val="20"/>
            </w:rPr>
            <w:t>ND = non detect</w:t>
          </w:r>
        </w:p>
      </w:tc>
      <w:tc>
        <w:tcPr>
          <w:tcW w:w="2202" w:type="dxa"/>
          <w:tcBorders>
            <w:top w:val="nil"/>
            <w:left w:val="nil"/>
            <w:bottom w:val="nil"/>
            <w:right w:val="nil"/>
          </w:tcBorders>
          <w:vAlign w:val="center"/>
        </w:tcPr>
        <w:p w:rsidR="00C57105" w:rsidRDefault="00C57105" w:rsidP="00C57105">
          <w:pPr>
            <w:rPr>
              <w:rFonts w:ascii="Times" w:hAnsi="Times" w:cs="Times"/>
              <w:sz w:val="20"/>
            </w:rPr>
          </w:pPr>
          <w:r>
            <w:rPr>
              <w:rFonts w:ascii="Times" w:hAnsi="Times" w:cs="Times"/>
              <w:sz w:val="20"/>
            </w:rPr>
            <w:t>WD = water-damaged</w:t>
          </w:r>
        </w:p>
      </w:tc>
    </w:tr>
    <w:tr w:rsidR="00C57105" w:rsidRPr="00F374D5" w:rsidTr="00C57105">
      <w:trPr>
        <w:trHeight w:val="300"/>
        <w:jc w:val="center"/>
      </w:trPr>
      <w:tc>
        <w:tcPr>
          <w:tcW w:w="3407" w:type="dxa"/>
          <w:tcBorders>
            <w:top w:val="nil"/>
            <w:left w:val="nil"/>
            <w:bottom w:val="nil"/>
            <w:right w:val="nil"/>
          </w:tcBorders>
          <w:shd w:val="clear" w:color="auto" w:fill="auto"/>
          <w:noWrap/>
          <w:vAlign w:val="center"/>
        </w:tcPr>
        <w:p w:rsidR="00C57105" w:rsidRPr="00F374D5" w:rsidRDefault="00C57105" w:rsidP="00C57105">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C57105" w:rsidRPr="00F374D5" w:rsidRDefault="00C57105" w:rsidP="00C57105">
          <w:pPr>
            <w:rPr>
              <w:rFonts w:ascii="Times" w:hAnsi="Times" w:cs="Times"/>
              <w:sz w:val="20"/>
            </w:rPr>
          </w:pPr>
          <w:r>
            <w:rPr>
              <w:rFonts w:ascii="Times" w:hAnsi="Times" w:cs="Times"/>
              <w:sz w:val="20"/>
            </w:rPr>
            <w:t>DEM = dry erase materials</w:t>
          </w:r>
        </w:p>
      </w:tc>
      <w:tc>
        <w:tcPr>
          <w:tcW w:w="2526" w:type="dxa"/>
          <w:tcBorders>
            <w:top w:val="nil"/>
            <w:left w:val="nil"/>
            <w:bottom w:val="nil"/>
            <w:right w:val="nil"/>
          </w:tcBorders>
          <w:shd w:val="clear" w:color="auto" w:fill="auto"/>
          <w:noWrap/>
          <w:vAlign w:val="center"/>
        </w:tcPr>
        <w:p w:rsidR="00C57105" w:rsidRPr="00F374D5" w:rsidRDefault="00C57105" w:rsidP="00C57105">
          <w:pPr>
            <w:rPr>
              <w:rFonts w:ascii="Times" w:hAnsi="Times" w:cs="Times"/>
              <w:sz w:val="20"/>
            </w:rPr>
          </w:pPr>
          <w:r>
            <w:rPr>
              <w:rFonts w:ascii="Times" w:hAnsi="Times" w:cs="Times"/>
              <w:sz w:val="20"/>
            </w:rPr>
            <w:t>HS = hand sanitizer</w:t>
          </w:r>
        </w:p>
      </w:tc>
      <w:tc>
        <w:tcPr>
          <w:tcW w:w="2202" w:type="dxa"/>
          <w:tcBorders>
            <w:top w:val="nil"/>
            <w:left w:val="nil"/>
            <w:bottom w:val="nil"/>
            <w:right w:val="nil"/>
          </w:tcBorders>
          <w:shd w:val="clear" w:color="auto" w:fill="auto"/>
          <w:noWrap/>
          <w:vAlign w:val="center"/>
        </w:tcPr>
        <w:p w:rsidR="00C57105" w:rsidRPr="00F374D5" w:rsidRDefault="00C57105" w:rsidP="00C57105">
          <w:pPr>
            <w:rPr>
              <w:rFonts w:ascii="Times" w:hAnsi="Times" w:cs="Times"/>
              <w:sz w:val="20"/>
            </w:rPr>
          </w:pPr>
          <w:r>
            <w:rPr>
              <w:rFonts w:ascii="Times" w:hAnsi="Times" w:cs="Times"/>
              <w:sz w:val="20"/>
            </w:rPr>
            <w:t>MT = missing tile</w:t>
          </w:r>
        </w:p>
      </w:tc>
      <w:tc>
        <w:tcPr>
          <w:tcW w:w="2202" w:type="dxa"/>
          <w:tcBorders>
            <w:top w:val="nil"/>
            <w:left w:val="nil"/>
            <w:bottom w:val="nil"/>
            <w:right w:val="nil"/>
          </w:tcBorders>
          <w:vAlign w:val="center"/>
        </w:tcPr>
        <w:p w:rsidR="00C57105" w:rsidRDefault="00C57105" w:rsidP="00C57105">
          <w:pPr>
            <w:rPr>
              <w:rFonts w:ascii="Times" w:hAnsi="Times" w:cs="Times"/>
              <w:sz w:val="20"/>
            </w:rPr>
          </w:pPr>
          <w:r>
            <w:rPr>
              <w:rFonts w:ascii="Times" w:hAnsi="Times" w:cs="Times"/>
              <w:sz w:val="20"/>
            </w:rPr>
            <w:t>AI = accumulated items</w:t>
          </w:r>
        </w:p>
      </w:tc>
    </w:tr>
    <w:tr w:rsidR="00C57105" w:rsidRPr="00F374D5" w:rsidTr="00C57105">
      <w:trPr>
        <w:trHeight w:val="300"/>
        <w:jc w:val="center"/>
      </w:trPr>
      <w:tc>
        <w:tcPr>
          <w:tcW w:w="3407" w:type="dxa"/>
          <w:tcBorders>
            <w:top w:val="nil"/>
            <w:left w:val="nil"/>
            <w:bottom w:val="nil"/>
            <w:right w:val="nil"/>
          </w:tcBorders>
          <w:shd w:val="clear" w:color="auto" w:fill="auto"/>
          <w:noWrap/>
          <w:vAlign w:val="center"/>
        </w:tcPr>
        <w:p w:rsidR="00C57105" w:rsidRPr="00F374D5" w:rsidRDefault="00C57105" w:rsidP="00C57105">
          <w:pPr>
            <w:rPr>
              <w:rFonts w:ascii="Times" w:hAnsi="Times" w:cs="Times"/>
              <w:sz w:val="20"/>
            </w:rPr>
          </w:pPr>
          <w:r>
            <w:rPr>
              <w:rFonts w:ascii="Times" w:hAnsi="Times" w:cs="Times"/>
              <w:sz w:val="20"/>
            </w:rPr>
            <w:t>AD = air deodorizer</w:t>
          </w:r>
        </w:p>
      </w:tc>
      <w:tc>
        <w:tcPr>
          <w:tcW w:w="2617" w:type="dxa"/>
          <w:tcBorders>
            <w:top w:val="nil"/>
            <w:left w:val="nil"/>
            <w:bottom w:val="nil"/>
            <w:right w:val="nil"/>
          </w:tcBorders>
          <w:shd w:val="clear" w:color="auto" w:fill="auto"/>
          <w:noWrap/>
          <w:vAlign w:val="center"/>
        </w:tcPr>
        <w:p w:rsidR="00C57105" w:rsidRDefault="00C57105" w:rsidP="00C57105">
          <w:pPr>
            <w:rPr>
              <w:rFonts w:ascii="Times" w:hAnsi="Times" w:cs="Times"/>
              <w:sz w:val="20"/>
            </w:rPr>
          </w:pPr>
          <w:r>
            <w:rPr>
              <w:rFonts w:ascii="Times" w:hAnsi="Times" w:cs="Times"/>
              <w:sz w:val="20"/>
            </w:rPr>
            <w:t>PF = personal fan</w:t>
          </w:r>
        </w:p>
      </w:tc>
      <w:tc>
        <w:tcPr>
          <w:tcW w:w="2526" w:type="dxa"/>
          <w:tcBorders>
            <w:top w:val="nil"/>
            <w:left w:val="nil"/>
            <w:bottom w:val="nil"/>
            <w:right w:val="nil"/>
          </w:tcBorders>
          <w:shd w:val="clear" w:color="auto" w:fill="auto"/>
          <w:noWrap/>
          <w:vAlign w:val="center"/>
        </w:tcPr>
        <w:p w:rsidR="00C57105" w:rsidRDefault="00C57105" w:rsidP="00C57105">
          <w:pPr>
            <w:rPr>
              <w:rFonts w:ascii="Times" w:hAnsi="Times" w:cs="Times"/>
              <w:sz w:val="20"/>
            </w:rPr>
          </w:pPr>
          <w:r>
            <w:rPr>
              <w:rFonts w:ascii="Times" w:hAnsi="Times" w:cs="Times"/>
              <w:sz w:val="20"/>
            </w:rPr>
            <w:t>DO = door opened</w:t>
          </w:r>
        </w:p>
      </w:tc>
      <w:tc>
        <w:tcPr>
          <w:tcW w:w="2202" w:type="dxa"/>
          <w:tcBorders>
            <w:top w:val="nil"/>
            <w:left w:val="nil"/>
            <w:bottom w:val="nil"/>
            <w:right w:val="nil"/>
          </w:tcBorders>
          <w:shd w:val="clear" w:color="auto" w:fill="auto"/>
          <w:noWrap/>
          <w:vAlign w:val="center"/>
        </w:tcPr>
        <w:p w:rsidR="00C57105" w:rsidRDefault="00C57105" w:rsidP="00C57105">
          <w:pPr>
            <w:rPr>
              <w:rFonts w:ascii="Times" w:hAnsi="Times" w:cs="Times"/>
              <w:sz w:val="20"/>
            </w:rPr>
          </w:pPr>
          <w:r>
            <w:rPr>
              <w:rFonts w:ascii="Times" w:hAnsi="Times" w:cs="Times"/>
              <w:sz w:val="20"/>
            </w:rPr>
            <w:t>AHU = air handling unit</w:t>
          </w:r>
        </w:p>
      </w:tc>
      <w:tc>
        <w:tcPr>
          <w:tcW w:w="2202" w:type="dxa"/>
          <w:tcBorders>
            <w:top w:val="nil"/>
            <w:left w:val="nil"/>
            <w:bottom w:val="nil"/>
            <w:right w:val="nil"/>
          </w:tcBorders>
          <w:vAlign w:val="center"/>
        </w:tcPr>
        <w:p w:rsidR="00C57105" w:rsidRDefault="00C57105" w:rsidP="00C57105">
          <w:pPr>
            <w:rPr>
              <w:rFonts w:ascii="Times" w:hAnsi="Times" w:cs="Times"/>
              <w:sz w:val="20"/>
            </w:rPr>
          </w:pPr>
          <w:r>
            <w:rPr>
              <w:sz w:val="20"/>
            </w:rPr>
            <w:t>UV = univent</w:t>
          </w:r>
        </w:p>
      </w:tc>
    </w:tr>
  </w:tbl>
  <w:p w:rsidR="00C57105" w:rsidRPr="009804D7" w:rsidRDefault="00C57105" w:rsidP="00C57105">
    <w:pPr>
      <w:tabs>
        <w:tab w:val="left" w:pos="9180"/>
      </w:tabs>
      <w:rPr>
        <w:b/>
        <w:sz w:val="20"/>
      </w:rPr>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57105" w:rsidTr="00C57105">
      <w:tc>
        <w:tcPr>
          <w:tcW w:w="2718" w:type="dxa"/>
          <w:tcBorders>
            <w:top w:val="single" w:sz="18" w:space="0" w:color="auto"/>
          </w:tcBorders>
        </w:tcPr>
        <w:p w:rsidR="00C57105" w:rsidRDefault="00C57105" w:rsidP="00C57105">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C57105" w:rsidRDefault="00C57105" w:rsidP="00C57105">
          <w:pPr>
            <w:rPr>
              <w:sz w:val="20"/>
            </w:rPr>
          </w:pPr>
          <w:r>
            <w:rPr>
              <w:sz w:val="20"/>
            </w:rPr>
            <w:t>&lt; 800 ppm = preferred</w:t>
          </w:r>
        </w:p>
      </w:tc>
      <w:tc>
        <w:tcPr>
          <w:tcW w:w="3600" w:type="dxa"/>
          <w:tcBorders>
            <w:top w:val="single" w:sz="18" w:space="0" w:color="auto"/>
          </w:tcBorders>
        </w:tcPr>
        <w:p w:rsidR="00C57105" w:rsidRDefault="00C57105" w:rsidP="00C57105">
          <w:pPr>
            <w:jc w:val="right"/>
            <w:rPr>
              <w:sz w:val="20"/>
            </w:rPr>
          </w:pPr>
          <w:r>
            <w:rPr>
              <w:sz w:val="20"/>
            </w:rPr>
            <w:t>Temperature:</w:t>
          </w:r>
        </w:p>
      </w:tc>
      <w:tc>
        <w:tcPr>
          <w:tcW w:w="3420" w:type="dxa"/>
          <w:tcBorders>
            <w:top w:val="single" w:sz="18" w:space="0" w:color="auto"/>
          </w:tcBorders>
        </w:tcPr>
        <w:p w:rsidR="00C57105" w:rsidRDefault="00C57105" w:rsidP="00C57105">
          <w:pPr>
            <w:rPr>
              <w:sz w:val="20"/>
            </w:rPr>
          </w:pPr>
          <w:r>
            <w:rPr>
              <w:sz w:val="20"/>
            </w:rPr>
            <w:t>70 - 78 °F</w:t>
          </w:r>
        </w:p>
      </w:tc>
    </w:tr>
    <w:tr w:rsidR="00C57105" w:rsidTr="00C57105">
      <w:tc>
        <w:tcPr>
          <w:tcW w:w="2718" w:type="dxa"/>
        </w:tcPr>
        <w:p w:rsidR="00C57105" w:rsidRDefault="00C57105" w:rsidP="00C57105">
          <w:pPr>
            <w:jc w:val="right"/>
            <w:rPr>
              <w:sz w:val="20"/>
            </w:rPr>
          </w:pPr>
        </w:p>
      </w:tc>
      <w:tc>
        <w:tcPr>
          <w:tcW w:w="4860" w:type="dxa"/>
        </w:tcPr>
        <w:p w:rsidR="00C57105" w:rsidRDefault="00C57105" w:rsidP="00C57105">
          <w:pPr>
            <w:rPr>
              <w:sz w:val="20"/>
            </w:rPr>
          </w:pPr>
          <w:r>
            <w:rPr>
              <w:sz w:val="20"/>
            </w:rPr>
            <w:t>&gt; 800 ppm = indicative of ventilation problems</w:t>
          </w:r>
        </w:p>
      </w:tc>
      <w:tc>
        <w:tcPr>
          <w:tcW w:w="3600" w:type="dxa"/>
        </w:tcPr>
        <w:p w:rsidR="00C57105" w:rsidRDefault="00C57105" w:rsidP="00C57105">
          <w:pPr>
            <w:jc w:val="right"/>
            <w:rPr>
              <w:sz w:val="20"/>
            </w:rPr>
          </w:pPr>
          <w:r>
            <w:rPr>
              <w:sz w:val="20"/>
            </w:rPr>
            <w:t>Relative Humidity:</w:t>
          </w:r>
        </w:p>
      </w:tc>
      <w:tc>
        <w:tcPr>
          <w:tcW w:w="3420" w:type="dxa"/>
        </w:tcPr>
        <w:p w:rsidR="00C57105" w:rsidRDefault="00C57105" w:rsidP="00C57105">
          <w:pPr>
            <w:rPr>
              <w:sz w:val="20"/>
            </w:rPr>
          </w:pPr>
          <w:r>
            <w:rPr>
              <w:sz w:val="20"/>
            </w:rPr>
            <w:t>40 - 60%</w:t>
          </w:r>
        </w:p>
      </w:tc>
    </w:tr>
  </w:tbl>
  <w:p w:rsidR="00C57105" w:rsidRDefault="00C57105" w:rsidP="00C57105">
    <w:pPr>
      <w:pStyle w:val="Footer"/>
      <w:jc w:val="center"/>
    </w:pPr>
  </w:p>
  <w:p w:rsidR="00C57105" w:rsidRPr="00FB37EB" w:rsidRDefault="00C57105" w:rsidP="00C57105">
    <w:pPr>
      <w:pStyle w:val="Footer"/>
      <w:tabs>
        <w:tab w:val="center" w:pos="7200"/>
        <w:tab w:val="left" w:pos="8526"/>
      </w:tabs>
    </w:pPr>
    <w:r>
      <w:tab/>
    </w:r>
    <w:r>
      <w:tab/>
      <w:t xml:space="preserve">Table 1, page </w:t>
    </w:r>
    <w:r>
      <w:rPr>
        <w:rStyle w:val="PageNumber"/>
      </w:rPr>
      <w:fldChar w:fldCharType="begin"/>
    </w:r>
    <w:r>
      <w:rPr>
        <w:rStyle w:val="PageNumber"/>
      </w:rPr>
      <w:instrText xml:space="preserve"> PAGE </w:instrText>
    </w:r>
    <w:r>
      <w:rPr>
        <w:rStyle w:val="PageNumber"/>
      </w:rPr>
      <w:fldChar w:fldCharType="separate"/>
    </w:r>
    <w:r w:rsidR="00FC687A">
      <w:rPr>
        <w:rStyle w:val="PageNumber"/>
        <w:noProof/>
      </w:rPr>
      <w:t>17</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54" w:type="dxa"/>
      <w:jc w:val="center"/>
      <w:tblInd w:w="-98" w:type="dxa"/>
      <w:tblLayout w:type="fixed"/>
      <w:tblLook w:val="0000" w:firstRow="0" w:lastRow="0" w:firstColumn="0" w:lastColumn="0" w:noHBand="0" w:noVBand="0"/>
    </w:tblPr>
    <w:tblGrid>
      <w:gridCol w:w="3407"/>
      <w:gridCol w:w="2617"/>
      <w:gridCol w:w="2526"/>
      <w:gridCol w:w="2202"/>
      <w:gridCol w:w="2202"/>
    </w:tblGrid>
    <w:tr w:rsidR="00C57105" w:rsidRPr="00F374D5" w:rsidTr="00C57105">
      <w:trPr>
        <w:trHeight w:val="300"/>
        <w:jc w:val="center"/>
      </w:trPr>
      <w:tc>
        <w:tcPr>
          <w:tcW w:w="3407" w:type="dxa"/>
          <w:tcBorders>
            <w:top w:val="nil"/>
            <w:left w:val="nil"/>
            <w:bottom w:val="nil"/>
            <w:right w:val="nil"/>
          </w:tcBorders>
          <w:shd w:val="clear" w:color="auto" w:fill="auto"/>
          <w:noWrap/>
          <w:vAlign w:val="center"/>
        </w:tcPr>
        <w:p w:rsidR="00C57105" w:rsidRPr="00F374D5" w:rsidRDefault="00C57105" w:rsidP="00C57105">
          <w:pPr>
            <w:rPr>
              <w:rFonts w:ascii="Times" w:hAnsi="Times" w:cs="Times"/>
              <w:sz w:val="20"/>
            </w:rPr>
          </w:pPr>
          <w:r w:rsidRPr="00F374D5">
            <w:rPr>
              <w:rFonts w:ascii="Times" w:hAnsi="Times" w:cs="Times"/>
              <w:sz w:val="20"/>
            </w:rPr>
            <w:t>ppm = parts per million</w:t>
          </w:r>
        </w:p>
      </w:tc>
      <w:tc>
        <w:tcPr>
          <w:tcW w:w="2617" w:type="dxa"/>
          <w:tcBorders>
            <w:top w:val="nil"/>
            <w:left w:val="nil"/>
            <w:bottom w:val="nil"/>
            <w:right w:val="nil"/>
          </w:tcBorders>
          <w:shd w:val="clear" w:color="auto" w:fill="auto"/>
          <w:noWrap/>
          <w:vAlign w:val="center"/>
        </w:tcPr>
        <w:p w:rsidR="00C57105" w:rsidRPr="00F374D5" w:rsidRDefault="00C57105" w:rsidP="00C57105">
          <w:pPr>
            <w:rPr>
              <w:rFonts w:ascii="Times" w:hAnsi="Times" w:cs="Times"/>
              <w:sz w:val="20"/>
            </w:rPr>
          </w:pPr>
          <w:r>
            <w:rPr>
              <w:rFonts w:ascii="Times" w:hAnsi="Times" w:cs="Times"/>
              <w:sz w:val="20"/>
            </w:rPr>
            <w:t>CP = cleaning products</w:t>
          </w:r>
        </w:p>
      </w:tc>
      <w:tc>
        <w:tcPr>
          <w:tcW w:w="2526" w:type="dxa"/>
          <w:tcBorders>
            <w:top w:val="nil"/>
            <w:left w:val="nil"/>
            <w:bottom w:val="nil"/>
            <w:right w:val="nil"/>
          </w:tcBorders>
          <w:shd w:val="clear" w:color="auto" w:fill="auto"/>
          <w:noWrap/>
          <w:vAlign w:val="center"/>
        </w:tcPr>
        <w:p w:rsidR="00C57105" w:rsidRPr="00F374D5" w:rsidRDefault="00C57105" w:rsidP="00C57105">
          <w:pPr>
            <w:rPr>
              <w:rFonts w:ascii="Times" w:hAnsi="Times" w:cs="Times"/>
              <w:sz w:val="20"/>
            </w:rPr>
          </w:pPr>
          <w:r>
            <w:rPr>
              <w:rFonts w:ascii="Times" w:hAnsi="Times" w:cs="Times"/>
              <w:sz w:val="20"/>
            </w:rPr>
            <w:t>CT = ceiling tile</w:t>
          </w:r>
        </w:p>
      </w:tc>
      <w:tc>
        <w:tcPr>
          <w:tcW w:w="2202" w:type="dxa"/>
          <w:tcBorders>
            <w:top w:val="nil"/>
            <w:left w:val="nil"/>
            <w:bottom w:val="nil"/>
            <w:right w:val="nil"/>
          </w:tcBorders>
          <w:shd w:val="clear" w:color="auto" w:fill="auto"/>
          <w:noWrap/>
          <w:vAlign w:val="center"/>
        </w:tcPr>
        <w:p w:rsidR="00C57105" w:rsidRPr="00F374D5" w:rsidRDefault="00C57105" w:rsidP="00C57105">
          <w:pPr>
            <w:rPr>
              <w:rFonts w:ascii="Times" w:hAnsi="Times" w:cs="Times"/>
              <w:sz w:val="20"/>
            </w:rPr>
          </w:pPr>
          <w:r>
            <w:rPr>
              <w:rFonts w:ascii="Times" w:hAnsi="Times" w:cs="Times"/>
              <w:sz w:val="20"/>
            </w:rPr>
            <w:t>ND = non detect</w:t>
          </w:r>
        </w:p>
      </w:tc>
      <w:tc>
        <w:tcPr>
          <w:tcW w:w="2202" w:type="dxa"/>
          <w:tcBorders>
            <w:top w:val="nil"/>
            <w:left w:val="nil"/>
            <w:bottom w:val="nil"/>
            <w:right w:val="nil"/>
          </w:tcBorders>
          <w:vAlign w:val="center"/>
        </w:tcPr>
        <w:p w:rsidR="00C57105" w:rsidRDefault="00C57105" w:rsidP="00C57105">
          <w:pPr>
            <w:rPr>
              <w:rFonts w:ascii="Times" w:hAnsi="Times" w:cs="Times"/>
              <w:sz w:val="20"/>
            </w:rPr>
          </w:pPr>
          <w:r>
            <w:rPr>
              <w:rFonts w:ascii="Times" w:hAnsi="Times" w:cs="Times"/>
              <w:sz w:val="20"/>
            </w:rPr>
            <w:t>WD = water-damaged</w:t>
          </w:r>
        </w:p>
      </w:tc>
    </w:tr>
    <w:tr w:rsidR="00C57105" w:rsidRPr="00F374D5" w:rsidTr="00C57105">
      <w:trPr>
        <w:trHeight w:val="300"/>
        <w:jc w:val="center"/>
      </w:trPr>
      <w:tc>
        <w:tcPr>
          <w:tcW w:w="3407" w:type="dxa"/>
          <w:tcBorders>
            <w:top w:val="nil"/>
            <w:left w:val="nil"/>
            <w:bottom w:val="nil"/>
            <w:right w:val="nil"/>
          </w:tcBorders>
          <w:shd w:val="clear" w:color="auto" w:fill="auto"/>
          <w:noWrap/>
          <w:vAlign w:val="center"/>
        </w:tcPr>
        <w:p w:rsidR="00C57105" w:rsidRPr="00F374D5" w:rsidRDefault="00C57105" w:rsidP="00C57105">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617" w:type="dxa"/>
          <w:tcBorders>
            <w:top w:val="nil"/>
            <w:left w:val="nil"/>
            <w:bottom w:val="nil"/>
            <w:right w:val="nil"/>
          </w:tcBorders>
          <w:shd w:val="clear" w:color="auto" w:fill="auto"/>
          <w:noWrap/>
          <w:vAlign w:val="center"/>
        </w:tcPr>
        <w:p w:rsidR="00C57105" w:rsidRPr="00F374D5" w:rsidRDefault="00C57105" w:rsidP="00C57105">
          <w:pPr>
            <w:rPr>
              <w:rFonts w:ascii="Times" w:hAnsi="Times" w:cs="Times"/>
              <w:sz w:val="20"/>
            </w:rPr>
          </w:pPr>
          <w:r>
            <w:rPr>
              <w:rFonts w:ascii="Times" w:hAnsi="Times" w:cs="Times"/>
              <w:sz w:val="20"/>
            </w:rPr>
            <w:t>DEM = dry erase materials</w:t>
          </w:r>
        </w:p>
      </w:tc>
      <w:tc>
        <w:tcPr>
          <w:tcW w:w="2526" w:type="dxa"/>
          <w:tcBorders>
            <w:top w:val="nil"/>
            <w:left w:val="nil"/>
            <w:bottom w:val="nil"/>
            <w:right w:val="nil"/>
          </w:tcBorders>
          <w:shd w:val="clear" w:color="auto" w:fill="auto"/>
          <w:noWrap/>
          <w:vAlign w:val="center"/>
        </w:tcPr>
        <w:p w:rsidR="00C57105" w:rsidRPr="00F374D5" w:rsidRDefault="00C57105" w:rsidP="00C57105">
          <w:pPr>
            <w:rPr>
              <w:rFonts w:ascii="Times" w:hAnsi="Times" w:cs="Times"/>
              <w:sz w:val="20"/>
            </w:rPr>
          </w:pPr>
          <w:r>
            <w:rPr>
              <w:rFonts w:ascii="Times" w:hAnsi="Times" w:cs="Times"/>
              <w:sz w:val="20"/>
            </w:rPr>
            <w:t>HS = hand sanitizer</w:t>
          </w:r>
        </w:p>
      </w:tc>
      <w:tc>
        <w:tcPr>
          <w:tcW w:w="2202" w:type="dxa"/>
          <w:tcBorders>
            <w:top w:val="nil"/>
            <w:left w:val="nil"/>
            <w:bottom w:val="nil"/>
            <w:right w:val="nil"/>
          </w:tcBorders>
          <w:shd w:val="clear" w:color="auto" w:fill="auto"/>
          <w:noWrap/>
          <w:vAlign w:val="center"/>
        </w:tcPr>
        <w:p w:rsidR="00C57105" w:rsidRPr="00F374D5" w:rsidRDefault="00C57105" w:rsidP="00C57105">
          <w:pPr>
            <w:rPr>
              <w:rFonts w:ascii="Times" w:hAnsi="Times" w:cs="Times"/>
              <w:sz w:val="20"/>
            </w:rPr>
          </w:pPr>
          <w:r>
            <w:rPr>
              <w:rFonts w:ascii="Times" w:hAnsi="Times" w:cs="Times"/>
              <w:sz w:val="20"/>
            </w:rPr>
            <w:t>MT = missing tile</w:t>
          </w:r>
        </w:p>
      </w:tc>
      <w:tc>
        <w:tcPr>
          <w:tcW w:w="2202" w:type="dxa"/>
          <w:tcBorders>
            <w:top w:val="nil"/>
            <w:left w:val="nil"/>
            <w:bottom w:val="nil"/>
            <w:right w:val="nil"/>
          </w:tcBorders>
          <w:vAlign w:val="center"/>
        </w:tcPr>
        <w:p w:rsidR="00C57105" w:rsidRDefault="00C57105" w:rsidP="00C57105">
          <w:pPr>
            <w:rPr>
              <w:rFonts w:ascii="Times" w:hAnsi="Times" w:cs="Times"/>
              <w:sz w:val="20"/>
            </w:rPr>
          </w:pPr>
          <w:r>
            <w:rPr>
              <w:rFonts w:ascii="Times" w:hAnsi="Times" w:cs="Times"/>
              <w:sz w:val="20"/>
            </w:rPr>
            <w:t>AI = accumulated items</w:t>
          </w:r>
        </w:p>
      </w:tc>
    </w:tr>
    <w:tr w:rsidR="00C57105" w:rsidRPr="00F374D5" w:rsidTr="00C57105">
      <w:trPr>
        <w:trHeight w:val="300"/>
        <w:jc w:val="center"/>
      </w:trPr>
      <w:tc>
        <w:tcPr>
          <w:tcW w:w="3407" w:type="dxa"/>
          <w:tcBorders>
            <w:top w:val="nil"/>
            <w:left w:val="nil"/>
            <w:bottom w:val="nil"/>
            <w:right w:val="nil"/>
          </w:tcBorders>
          <w:shd w:val="clear" w:color="auto" w:fill="auto"/>
          <w:noWrap/>
          <w:vAlign w:val="center"/>
        </w:tcPr>
        <w:p w:rsidR="00C57105" w:rsidRPr="00F374D5" w:rsidRDefault="00C57105" w:rsidP="00C57105">
          <w:pPr>
            <w:rPr>
              <w:rFonts w:ascii="Times" w:hAnsi="Times" w:cs="Times"/>
              <w:sz w:val="20"/>
            </w:rPr>
          </w:pPr>
          <w:r>
            <w:rPr>
              <w:rFonts w:ascii="Times" w:hAnsi="Times" w:cs="Times"/>
              <w:sz w:val="20"/>
            </w:rPr>
            <w:t>AD = air deodorizer</w:t>
          </w:r>
        </w:p>
      </w:tc>
      <w:tc>
        <w:tcPr>
          <w:tcW w:w="2617" w:type="dxa"/>
          <w:tcBorders>
            <w:top w:val="nil"/>
            <w:left w:val="nil"/>
            <w:bottom w:val="nil"/>
            <w:right w:val="nil"/>
          </w:tcBorders>
          <w:shd w:val="clear" w:color="auto" w:fill="auto"/>
          <w:noWrap/>
          <w:vAlign w:val="center"/>
        </w:tcPr>
        <w:p w:rsidR="00C57105" w:rsidRDefault="00C57105" w:rsidP="00C57105">
          <w:pPr>
            <w:rPr>
              <w:rFonts w:ascii="Times" w:hAnsi="Times" w:cs="Times"/>
              <w:sz w:val="20"/>
            </w:rPr>
          </w:pPr>
          <w:r>
            <w:rPr>
              <w:rFonts w:ascii="Times" w:hAnsi="Times" w:cs="Times"/>
              <w:sz w:val="20"/>
            </w:rPr>
            <w:t>PF = personal fan</w:t>
          </w:r>
        </w:p>
      </w:tc>
      <w:tc>
        <w:tcPr>
          <w:tcW w:w="2526" w:type="dxa"/>
          <w:tcBorders>
            <w:top w:val="nil"/>
            <w:left w:val="nil"/>
            <w:bottom w:val="nil"/>
            <w:right w:val="nil"/>
          </w:tcBorders>
          <w:shd w:val="clear" w:color="auto" w:fill="auto"/>
          <w:noWrap/>
          <w:vAlign w:val="center"/>
        </w:tcPr>
        <w:p w:rsidR="00C57105" w:rsidRDefault="00C57105" w:rsidP="00C57105">
          <w:pPr>
            <w:rPr>
              <w:rFonts w:ascii="Times" w:hAnsi="Times" w:cs="Times"/>
              <w:sz w:val="20"/>
            </w:rPr>
          </w:pPr>
          <w:r>
            <w:rPr>
              <w:rFonts w:ascii="Times" w:hAnsi="Times" w:cs="Times"/>
              <w:sz w:val="20"/>
            </w:rPr>
            <w:t>DO = door opened</w:t>
          </w:r>
        </w:p>
      </w:tc>
      <w:tc>
        <w:tcPr>
          <w:tcW w:w="2202" w:type="dxa"/>
          <w:tcBorders>
            <w:top w:val="nil"/>
            <w:left w:val="nil"/>
            <w:bottom w:val="nil"/>
            <w:right w:val="nil"/>
          </w:tcBorders>
          <w:shd w:val="clear" w:color="auto" w:fill="auto"/>
          <w:noWrap/>
          <w:vAlign w:val="center"/>
        </w:tcPr>
        <w:p w:rsidR="00C57105" w:rsidRDefault="00C57105" w:rsidP="00C57105">
          <w:pPr>
            <w:rPr>
              <w:rFonts w:ascii="Times" w:hAnsi="Times" w:cs="Times"/>
              <w:sz w:val="20"/>
            </w:rPr>
          </w:pPr>
          <w:r>
            <w:rPr>
              <w:rFonts w:ascii="Times" w:hAnsi="Times" w:cs="Times"/>
              <w:sz w:val="20"/>
            </w:rPr>
            <w:t>AHU = air handling unit</w:t>
          </w:r>
        </w:p>
      </w:tc>
      <w:tc>
        <w:tcPr>
          <w:tcW w:w="2202" w:type="dxa"/>
          <w:tcBorders>
            <w:top w:val="nil"/>
            <w:left w:val="nil"/>
            <w:bottom w:val="nil"/>
            <w:right w:val="nil"/>
          </w:tcBorders>
          <w:vAlign w:val="center"/>
        </w:tcPr>
        <w:p w:rsidR="00C57105" w:rsidRDefault="00C57105" w:rsidP="00C57105">
          <w:pPr>
            <w:rPr>
              <w:rFonts w:ascii="Times" w:hAnsi="Times" w:cs="Times"/>
              <w:sz w:val="20"/>
            </w:rPr>
          </w:pPr>
          <w:r>
            <w:rPr>
              <w:rFonts w:ascii="Times" w:hAnsi="Times" w:cs="Times"/>
              <w:sz w:val="20"/>
            </w:rPr>
            <w:t>UV = univent</w:t>
          </w:r>
        </w:p>
      </w:tc>
    </w:tr>
  </w:tbl>
  <w:p w:rsidR="00C57105" w:rsidRDefault="00C57105" w:rsidP="00C57105">
    <w:pPr>
      <w:tabs>
        <w:tab w:val="left" w:pos="9180"/>
      </w:tabs>
      <w:rPr>
        <w:b/>
        <w:sz w:val="20"/>
      </w:rPr>
    </w:pPr>
  </w:p>
  <w:p w:rsidR="00C57105" w:rsidRDefault="00C57105" w:rsidP="00C57105">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57105" w:rsidTr="00C57105">
      <w:tc>
        <w:tcPr>
          <w:tcW w:w="2718" w:type="dxa"/>
          <w:tcBorders>
            <w:top w:val="single" w:sz="18" w:space="0" w:color="auto"/>
          </w:tcBorders>
        </w:tcPr>
        <w:p w:rsidR="00C57105" w:rsidRDefault="00C57105" w:rsidP="00C57105">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rsidR="00C57105" w:rsidRDefault="00C57105" w:rsidP="00C57105">
          <w:pPr>
            <w:rPr>
              <w:sz w:val="20"/>
            </w:rPr>
          </w:pPr>
          <w:r>
            <w:rPr>
              <w:sz w:val="20"/>
            </w:rPr>
            <w:t>&lt; 800 ppm = preferred</w:t>
          </w:r>
        </w:p>
      </w:tc>
      <w:tc>
        <w:tcPr>
          <w:tcW w:w="3600" w:type="dxa"/>
          <w:tcBorders>
            <w:top w:val="single" w:sz="18" w:space="0" w:color="auto"/>
          </w:tcBorders>
        </w:tcPr>
        <w:p w:rsidR="00C57105" w:rsidRDefault="00C57105" w:rsidP="00C57105">
          <w:pPr>
            <w:jc w:val="right"/>
            <w:rPr>
              <w:sz w:val="20"/>
            </w:rPr>
          </w:pPr>
          <w:r>
            <w:rPr>
              <w:sz w:val="20"/>
            </w:rPr>
            <w:t>Temperature:</w:t>
          </w:r>
        </w:p>
      </w:tc>
      <w:tc>
        <w:tcPr>
          <w:tcW w:w="3420" w:type="dxa"/>
          <w:tcBorders>
            <w:top w:val="single" w:sz="18" w:space="0" w:color="auto"/>
          </w:tcBorders>
        </w:tcPr>
        <w:p w:rsidR="00C57105" w:rsidRDefault="00C57105" w:rsidP="00C57105">
          <w:pPr>
            <w:rPr>
              <w:sz w:val="20"/>
            </w:rPr>
          </w:pPr>
          <w:r>
            <w:rPr>
              <w:sz w:val="20"/>
            </w:rPr>
            <w:t>70 - 78 °F</w:t>
          </w:r>
        </w:p>
      </w:tc>
    </w:tr>
    <w:tr w:rsidR="00C57105" w:rsidTr="00C57105">
      <w:tc>
        <w:tcPr>
          <w:tcW w:w="2718" w:type="dxa"/>
        </w:tcPr>
        <w:p w:rsidR="00C57105" w:rsidRDefault="00C57105" w:rsidP="00C57105">
          <w:pPr>
            <w:jc w:val="right"/>
            <w:rPr>
              <w:sz w:val="20"/>
            </w:rPr>
          </w:pPr>
        </w:p>
      </w:tc>
      <w:tc>
        <w:tcPr>
          <w:tcW w:w="4860" w:type="dxa"/>
        </w:tcPr>
        <w:p w:rsidR="00C57105" w:rsidRDefault="00C57105" w:rsidP="00C57105">
          <w:pPr>
            <w:rPr>
              <w:sz w:val="20"/>
            </w:rPr>
          </w:pPr>
          <w:r>
            <w:rPr>
              <w:sz w:val="20"/>
            </w:rPr>
            <w:t>&gt; 800 ppm = indicative of ventilation problems</w:t>
          </w:r>
        </w:p>
      </w:tc>
      <w:tc>
        <w:tcPr>
          <w:tcW w:w="3600" w:type="dxa"/>
        </w:tcPr>
        <w:p w:rsidR="00C57105" w:rsidRDefault="00C57105" w:rsidP="00C57105">
          <w:pPr>
            <w:jc w:val="right"/>
            <w:rPr>
              <w:sz w:val="20"/>
            </w:rPr>
          </w:pPr>
          <w:r>
            <w:rPr>
              <w:sz w:val="20"/>
            </w:rPr>
            <w:t>Relative Humidity:</w:t>
          </w:r>
        </w:p>
      </w:tc>
      <w:tc>
        <w:tcPr>
          <w:tcW w:w="3420" w:type="dxa"/>
        </w:tcPr>
        <w:p w:rsidR="00C57105" w:rsidRDefault="00C57105" w:rsidP="00C57105">
          <w:pPr>
            <w:rPr>
              <w:sz w:val="20"/>
            </w:rPr>
          </w:pPr>
          <w:r>
            <w:rPr>
              <w:sz w:val="20"/>
            </w:rPr>
            <w:t>40 - 60%</w:t>
          </w:r>
        </w:p>
      </w:tc>
    </w:tr>
  </w:tbl>
  <w:p w:rsidR="00C57105" w:rsidRDefault="00C57105" w:rsidP="00C57105">
    <w:pPr>
      <w:pStyle w:val="Footer"/>
      <w:jc w:val="center"/>
    </w:pPr>
  </w:p>
  <w:p w:rsidR="00C57105" w:rsidRDefault="00C57105" w:rsidP="00C57105">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FC687A">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86E" w:rsidRDefault="0069586E">
      <w:r>
        <w:separator/>
      </w:r>
    </w:p>
  </w:footnote>
  <w:footnote w:type="continuationSeparator" w:id="0">
    <w:p w:rsidR="0069586E" w:rsidRDefault="006958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418" w:rsidRDefault="00DD041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418" w:rsidRDefault="00DD041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418" w:rsidRDefault="00DD041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C57105" w:rsidTr="00C57105">
      <w:trPr>
        <w:cantSplit/>
      </w:trPr>
      <w:tc>
        <w:tcPr>
          <w:tcW w:w="12258" w:type="dxa"/>
          <w:gridSpan w:val="3"/>
        </w:tcPr>
        <w:p w:rsidR="00C57105" w:rsidRPr="00677AC6" w:rsidRDefault="00C57105" w:rsidP="00C57105">
          <w:pPr>
            <w:pStyle w:val="Header"/>
            <w:spacing w:before="60" w:after="60"/>
            <w:rPr>
              <w:b/>
            </w:rPr>
          </w:pPr>
          <w:r>
            <w:rPr>
              <w:b/>
            </w:rPr>
            <w:t xml:space="preserve">Location: </w:t>
          </w:r>
          <w:proofErr w:type="spellStart"/>
          <w:r>
            <w:rPr>
              <w:b/>
            </w:rPr>
            <w:t>Chenery</w:t>
          </w:r>
          <w:proofErr w:type="spellEnd"/>
          <w:r>
            <w:rPr>
              <w:b/>
            </w:rPr>
            <w:t xml:space="preserve"> Middle</w:t>
          </w:r>
          <w:r w:rsidRPr="00306CAC">
            <w:rPr>
              <w:b/>
            </w:rPr>
            <w:t xml:space="preserve"> School</w:t>
          </w:r>
        </w:p>
      </w:tc>
      <w:tc>
        <w:tcPr>
          <w:tcW w:w="2358" w:type="dxa"/>
        </w:tcPr>
        <w:p w:rsidR="00C57105" w:rsidRDefault="00C57105" w:rsidP="00C57105">
          <w:pPr>
            <w:pStyle w:val="Header"/>
            <w:tabs>
              <w:tab w:val="clear" w:pos="4320"/>
              <w:tab w:val="clear" w:pos="8640"/>
            </w:tabs>
            <w:spacing w:before="60" w:after="60"/>
            <w:rPr>
              <w:b/>
            </w:rPr>
          </w:pPr>
          <w:r>
            <w:rPr>
              <w:b/>
            </w:rPr>
            <w:t>Indoor Air Results</w:t>
          </w:r>
        </w:p>
      </w:tc>
    </w:tr>
    <w:tr w:rsidR="00C57105" w:rsidTr="00C57105">
      <w:trPr>
        <w:cantSplit/>
      </w:trPr>
      <w:tc>
        <w:tcPr>
          <w:tcW w:w="6228" w:type="dxa"/>
        </w:tcPr>
        <w:p w:rsidR="00C57105" w:rsidRDefault="00C57105" w:rsidP="00C57105">
          <w:pPr>
            <w:pStyle w:val="Header"/>
            <w:spacing w:before="60" w:after="60"/>
            <w:rPr>
              <w:b/>
            </w:rPr>
          </w:pPr>
          <w:r>
            <w:rPr>
              <w:b/>
            </w:rPr>
            <w:t>Address: 95 Washington St., Belmont, MA</w:t>
          </w:r>
        </w:p>
      </w:tc>
      <w:tc>
        <w:tcPr>
          <w:tcW w:w="3516" w:type="dxa"/>
        </w:tcPr>
        <w:p w:rsidR="00C57105" w:rsidRDefault="00C57105" w:rsidP="00C57105">
          <w:pPr>
            <w:pStyle w:val="Header"/>
            <w:tabs>
              <w:tab w:val="clear" w:pos="4320"/>
              <w:tab w:val="clear" w:pos="8640"/>
            </w:tabs>
            <w:spacing w:before="60" w:after="60"/>
            <w:jc w:val="center"/>
            <w:rPr>
              <w:b/>
              <w:sz w:val="28"/>
            </w:rPr>
          </w:pPr>
          <w:r>
            <w:rPr>
              <w:b/>
              <w:sz w:val="28"/>
            </w:rPr>
            <w:t>Table 1</w:t>
          </w:r>
        </w:p>
      </w:tc>
      <w:tc>
        <w:tcPr>
          <w:tcW w:w="2514" w:type="dxa"/>
        </w:tcPr>
        <w:p w:rsidR="00C57105" w:rsidRDefault="00C57105" w:rsidP="00C57105">
          <w:pPr>
            <w:pStyle w:val="Header"/>
            <w:tabs>
              <w:tab w:val="clear" w:pos="4320"/>
              <w:tab w:val="clear" w:pos="8640"/>
            </w:tabs>
            <w:spacing w:before="60" w:after="60"/>
            <w:rPr>
              <w:b/>
            </w:rPr>
          </w:pPr>
        </w:p>
      </w:tc>
      <w:tc>
        <w:tcPr>
          <w:tcW w:w="2358" w:type="dxa"/>
        </w:tcPr>
        <w:p w:rsidR="00C57105" w:rsidRDefault="00C57105" w:rsidP="00C57105">
          <w:pPr>
            <w:pStyle w:val="Header"/>
            <w:tabs>
              <w:tab w:val="clear" w:pos="4320"/>
              <w:tab w:val="clear" w:pos="8640"/>
            </w:tabs>
            <w:spacing w:before="60" w:after="60"/>
            <w:rPr>
              <w:b/>
            </w:rPr>
          </w:pPr>
          <w:r w:rsidRPr="00677AC6">
            <w:rPr>
              <w:b/>
            </w:rPr>
            <w:t>Date:</w:t>
          </w:r>
          <w:r>
            <w:rPr>
              <w:b/>
            </w:rPr>
            <w:t xml:space="preserve"> 3/03/2017</w:t>
          </w:r>
        </w:p>
      </w:tc>
    </w:tr>
  </w:tbl>
  <w:p w:rsidR="00C57105" w:rsidRPr="00FB37EB" w:rsidRDefault="00C57105" w:rsidP="00C5710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6228"/>
      <w:gridCol w:w="3516"/>
      <w:gridCol w:w="2514"/>
      <w:gridCol w:w="2358"/>
    </w:tblGrid>
    <w:tr w:rsidR="00C57105" w:rsidTr="00C57105">
      <w:trPr>
        <w:cantSplit/>
      </w:trPr>
      <w:tc>
        <w:tcPr>
          <w:tcW w:w="12258" w:type="dxa"/>
          <w:gridSpan w:val="3"/>
        </w:tcPr>
        <w:p w:rsidR="00C57105" w:rsidRPr="00677AC6" w:rsidRDefault="00C57105" w:rsidP="00C57105">
          <w:pPr>
            <w:pStyle w:val="Header"/>
            <w:spacing w:before="60" w:after="60"/>
            <w:rPr>
              <w:b/>
            </w:rPr>
          </w:pPr>
          <w:r>
            <w:rPr>
              <w:b/>
            </w:rPr>
            <w:t xml:space="preserve">Location: </w:t>
          </w:r>
          <w:proofErr w:type="spellStart"/>
          <w:r>
            <w:rPr>
              <w:b/>
            </w:rPr>
            <w:t>Chenery</w:t>
          </w:r>
          <w:proofErr w:type="spellEnd"/>
          <w:r>
            <w:rPr>
              <w:b/>
            </w:rPr>
            <w:t xml:space="preserve"> Middle School</w:t>
          </w:r>
        </w:p>
      </w:tc>
      <w:tc>
        <w:tcPr>
          <w:tcW w:w="2358" w:type="dxa"/>
        </w:tcPr>
        <w:p w:rsidR="00C57105" w:rsidRDefault="00C57105" w:rsidP="00C57105">
          <w:pPr>
            <w:pStyle w:val="Header"/>
            <w:tabs>
              <w:tab w:val="clear" w:pos="4320"/>
              <w:tab w:val="clear" w:pos="8640"/>
            </w:tabs>
            <w:spacing w:before="60" w:after="60"/>
            <w:rPr>
              <w:b/>
            </w:rPr>
          </w:pPr>
          <w:r>
            <w:rPr>
              <w:b/>
            </w:rPr>
            <w:t>Indoor Air Results</w:t>
          </w:r>
        </w:p>
      </w:tc>
    </w:tr>
    <w:tr w:rsidR="00C57105" w:rsidTr="00C57105">
      <w:trPr>
        <w:cantSplit/>
      </w:trPr>
      <w:tc>
        <w:tcPr>
          <w:tcW w:w="6228" w:type="dxa"/>
        </w:tcPr>
        <w:p w:rsidR="00C57105" w:rsidRDefault="00C57105" w:rsidP="00C57105">
          <w:pPr>
            <w:pStyle w:val="Header"/>
            <w:spacing w:before="60" w:after="60"/>
            <w:rPr>
              <w:b/>
            </w:rPr>
          </w:pPr>
          <w:r>
            <w:rPr>
              <w:b/>
            </w:rPr>
            <w:t>Address: 95 Washington St., Belmont, MA</w:t>
          </w:r>
        </w:p>
      </w:tc>
      <w:tc>
        <w:tcPr>
          <w:tcW w:w="3516" w:type="dxa"/>
        </w:tcPr>
        <w:p w:rsidR="00C57105" w:rsidRDefault="00C57105" w:rsidP="00C57105">
          <w:pPr>
            <w:pStyle w:val="Header"/>
            <w:tabs>
              <w:tab w:val="clear" w:pos="4320"/>
              <w:tab w:val="clear" w:pos="8640"/>
            </w:tabs>
            <w:spacing w:before="60" w:after="60"/>
            <w:jc w:val="center"/>
            <w:rPr>
              <w:b/>
              <w:sz w:val="28"/>
            </w:rPr>
          </w:pPr>
          <w:r>
            <w:rPr>
              <w:b/>
              <w:sz w:val="28"/>
            </w:rPr>
            <w:t>Table 1</w:t>
          </w:r>
        </w:p>
      </w:tc>
      <w:tc>
        <w:tcPr>
          <w:tcW w:w="2514" w:type="dxa"/>
        </w:tcPr>
        <w:p w:rsidR="00C57105" w:rsidRDefault="00C57105" w:rsidP="00C57105">
          <w:pPr>
            <w:pStyle w:val="Header"/>
            <w:tabs>
              <w:tab w:val="clear" w:pos="4320"/>
              <w:tab w:val="clear" w:pos="8640"/>
            </w:tabs>
            <w:spacing w:before="60" w:after="60"/>
            <w:rPr>
              <w:b/>
            </w:rPr>
          </w:pPr>
        </w:p>
      </w:tc>
      <w:tc>
        <w:tcPr>
          <w:tcW w:w="2358" w:type="dxa"/>
        </w:tcPr>
        <w:p w:rsidR="00C57105" w:rsidRDefault="00C57105" w:rsidP="00C57105">
          <w:pPr>
            <w:pStyle w:val="Header"/>
            <w:tabs>
              <w:tab w:val="clear" w:pos="4320"/>
              <w:tab w:val="clear" w:pos="8640"/>
            </w:tabs>
            <w:spacing w:before="60" w:after="60"/>
            <w:rPr>
              <w:b/>
            </w:rPr>
          </w:pPr>
          <w:r w:rsidRPr="00677AC6">
            <w:rPr>
              <w:b/>
            </w:rPr>
            <w:t>Date:</w:t>
          </w:r>
          <w:r>
            <w:rPr>
              <w:b/>
            </w:rPr>
            <w:t xml:space="preserve"> 3/03/2017</w:t>
          </w:r>
        </w:p>
      </w:tc>
    </w:tr>
  </w:tbl>
  <w:p w:rsidR="00C57105" w:rsidRDefault="00C571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90247C8"/>
    <w:multiLevelType w:val="multilevel"/>
    <w:tmpl w:val="CB4E28B8"/>
    <w:lvl w:ilvl="0">
      <w:start w:val="1"/>
      <w:numFmt w:val="decimal"/>
      <w:pStyle w:val="Heading1Left0"/>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nsid w:val="107B7D69"/>
    <w:multiLevelType w:val="hybridMultilevel"/>
    <w:tmpl w:val="BACCD05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C1600B"/>
    <w:multiLevelType w:val="multilevel"/>
    <w:tmpl w:val="1762915E"/>
    <w:numStyleLink w:val="StyleBulletedSymbolsymbolBoldLeft0Hanging0251"/>
  </w:abstractNum>
  <w:abstractNum w:abstractNumId="5">
    <w:nsid w:val="1C21507C"/>
    <w:multiLevelType w:val="hybridMultilevel"/>
    <w:tmpl w:val="E3C80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F329A2"/>
    <w:multiLevelType w:val="multilevel"/>
    <w:tmpl w:val="1762915E"/>
    <w:numStyleLink w:val="StyleBulletedSymbolsymbolBoldLeft0Hanging0251"/>
  </w:abstractNum>
  <w:abstractNum w:abstractNumId="7">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nsid w:val="2AD30EED"/>
    <w:multiLevelType w:val="multilevel"/>
    <w:tmpl w:val="1762915E"/>
    <w:numStyleLink w:val="StyleBulletedSymbolsymbolBoldLeft0Hanging0251"/>
  </w:abstractNum>
  <w:abstractNum w:abstractNumId="11">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3">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4">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EDD64C6"/>
    <w:multiLevelType w:val="multilevel"/>
    <w:tmpl w:val="1762915E"/>
    <w:numStyleLink w:val="StyleBulletedSymbolsymbolBoldLeft0Hanging0251"/>
  </w:abstractNum>
  <w:abstractNum w:abstractNumId="16">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nsid w:val="44E67BEC"/>
    <w:multiLevelType w:val="multilevel"/>
    <w:tmpl w:val="71C4E34C"/>
    <w:numStyleLink w:val="StyleNumberedLeft0Hanging025"/>
  </w:abstractNum>
  <w:abstractNum w:abstractNumId="18">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nsid w:val="4D5B7174"/>
    <w:multiLevelType w:val="hybridMultilevel"/>
    <w:tmpl w:val="9D487A3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D64FAA"/>
    <w:multiLevelType w:val="hybridMultilevel"/>
    <w:tmpl w:val="D0247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2">
    <w:nsid w:val="62843CE3"/>
    <w:multiLevelType w:val="hybridMultilevel"/>
    <w:tmpl w:val="107013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4FC6D8A"/>
    <w:multiLevelType w:val="multilevel"/>
    <w:tmpl w:val="1762915E"/>
    <w:numStyleLink w:val="StyleBulletedSymbolsymbolBoldLeft0Hanging0251"/>
  </w:abstractNum>
  <w:abstractNum w:abstractNumId="24">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6">
    <w:nsid w:val="7D3A627A"/>
    <w:multiLevelType w:val="multilevel"/>
    <w:tmpl w:val="71C4E34C"/>
    <w:styleLink w:val="StyleNumberedLeft0Hanging025"/>
    <w:lvl w:ilvl="0">
      <w:start w:val="1"/>
      <w:numFmt w:val="decimal"/>
      <w:lvlText w:val="%1."/>
      <w:lvlJc w:val="left"/>
      <w:pPr>
        <w:ind w:left="720" w:hanging="720"/>
      </w:pPr>
      <w:rPr>
        <w:rFonts w:ascii="Times New Roman" w:hAnsi="Times New Roman" w:hint="default"/>
        <w:sz w:val="24"/>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7">
    <w:nsid w:val="7FB059BF"/>
    <w:multiLevelType w:val="hybridMultilevel"/>
    <w:tmpl w:val="94AAD87C"/>
    <w:lvl w:ilvl="0" w:tplc="0409000F">
      <w:start w:val="1"/>
      <w:numFmt w:val="decimal"/>
      <w:lvlText w:val="%1."/>
      <w:lvlJc w:val="left"/>
      <w:pPr>
        <w:ind w:left="892" w:hanging="360"/>
      </w:pPr>
    </w:lvl>
    <w:lvl w:ilvl="1" w:tplc="04090019" w:tentative="1">
      <w:start w:val="1"/>
      <w:numFmt w:val="lowerLetter"/>
      <w:lvlText w:val="%2."/>
      <w:lvlJc w:val="left"/>
      <w:pPr>
        <w:ind w:left="1612" w:hanging="360"/>
      </w:pPr>
    </w:lvl>
    <w:lvl w:ilvl="2" w:tplc="0409001B" w:tentative="1">
      <w:start w:val="1"/>
      <w:numFmt w:val="lowerRoman"/>
      <w:lvlText w:val="%3."/>
      <w:lvlJc w:val="right"/>
      <w:pPr>
        <w:ind w:left="2332" w:hanging="180"/>
      </w:pPr>
    </w:lvl>
    <w:lvl w:ilvl="3" w:tplc="0409000F" w:tentative="1">
      <w:start w:val="1"/>
      <w:numFmt w:val="decimal"/>
      <w:lvlText w:val="%4."/>
      <w:lvlJc w:val="left"/>
      <w:pPr>
        <w:ind w:left="3052" w:hanging="360"/>
      </w:pPr>
    </w:lvl>
    <w:lvl w:ilvl="4" w:tplc="04090019" w:tentative="1">
      <w:start w:val="1"/>
      <w:numFmt w:val="lowerLetter"/>
      <w:lvlText w:val="%5."/>
      <w:lvlJc w:val="left"/>
      <w:pPr>
        <w:ind w:left="3772" w:hanging="360"/>
      </w:pPr>
    </w:lvl>
    <w:lvl w:ilvl="5" w:tplc="0409001B" w:tentative="1">
      <w:start w:val="1"/>
      <w:numFmt w:val="lowerRoman"/>
      <w:lvlText w:val="%6."/>
      <w:lvlJc w:val="right"/>
      <w:pPr>
        <w:ind w:left="4492" w:hanging="180"/>
      </w:pPr>
    </w:lvl>
    <w:lvl w:ilvl="6" w:tplc="0409000F" w:tentative="1">
      <w:start w:val="1"/>
      <w:numFmt w:val="decimal"/>
      <w:lvlText w:val="%7."/>
      <w:lvlJc w:val="left"/>
      <w:pPr>
        <w:ind w:left="5212" w:hanging="360"/>
      </w:pPr>
    </w:lvl>
    <w:lvl w:ilvl="7" w:tplc="04090019" w:tentative="1">
      <w:start w:val="1"/>
      <w:numFmt w:val="lowerLetter"/>
      <w:lvlText w:val="%8."/>
      <w:lvlJc w:val="left"/>
      <w:pPr>
        <w:ind w:left="5932" w:hanging="360"/>
      </w:pPr>
    </w:lvl>
    <w:lvl w:ilvl="8" w:tplc="0409001B" w:tentative="1">
      <w:start w:val="1"/>
      <w:numFmt w:val="lowerRoman"/>
      <w:lvlText w:val="%9."/>
      <w:lvlJc w:val="right"/>
      <w:pPr>
        <w:ind w:left="6652" w:hanging="180"/>
      </w:pPr>
    </w:lvl>
  </w:abstractNum>
  <w:num w:numId="1">
    <w:abstractNumId w:val="12"/>
  </w:num>
  <w:num w:numId="2">
    <w:abstractNumId w:val="0"/>
  </w:num>
  <w:num w:numId="3">
    <w:abstractNumId w:val="11"/>
  </w:num>
  <w:num w:numId="4">
    <w:abstractNumId w:val="13"/>
  </w:num>
  <w:num w:numId="5">
    <w:abstractNumId w:val="14"/>
  </w:num>
  <w:num w:numId="6">
    <w:abstractNumId w:val="25"/>
  </w:num>
  <w:num w:numId="7">
    <w:abstractNumId w:val="24"/>
  </w:num>
  <w:num w:numId="8">
    <w:abstractNumId w:val="8"/>
  </w:num>
  <w:num w:numId="9">
    <w:abstractNumId w:val="2"/>
  </w:num>
  <w:num w:numId="10">
    <w:abstractNumId w:val="9"/>
  </w:num>
  <w:num w:numId="11">
    <w:abstractNumId w:val="18"/>
  </w:num>
  <w:num w:numId="12">
    <w:abstractNumId w:val="7"/>
  </w:num>
  <w:num w:numId="13">
    <w:abstractNumId w:val="21"/>
  </w:num>
  <w:num w:numId="14">
    <w:abstractNumId w:val="16"/>
  </w:num>
  <w:num w:numId="15">
    <w:abstractNumId w:val="6"/>
  </w:num>
  <w:num w:numId="16">
    <w:abstractNumId w:val="15"/>
  </w:num>
  <w:num w:numId="17">
    <w:abstractNumId w:val="4"/>
  </w:num>
  <w:num w:numId="18">
    <w:abstractNumId w:val="10"/>
  </w:num>
  <w:num w:numId="19">
    <w:abstractNumId w:val="23"/>
  </w:num>
  <w:num w:numId="20">
    <w:abstractNumId w:val="22"/>
  </w:num>
  <w:num w:numId="21">
    <w:abstractNumId w:val="26"/>
  </w:num>
  <w:num w:numId="22">
    <w:abstractNumId w:val="17"/>
  </w:num>
  <w:num w:numId="23">
    <w:abstractNumId w:val="19"/>
  </w:num>
  <w:num w:numId="24">
    <w:abstractNumId w:val="3"/>
  </w:num>
  <w:num w:numId="25">
    <w:abstractNumId w:val="1"/>
  </w:num>
  <w:num w:numId="26">
    <w:abstractNumId w:val="27"/>
  </w:num>
  <w:num w:numId="27">
    <w:abstractNumId w:val="5"/>
  </w:num>
  <w:num w:numId="28">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962"/>
    <w:rsid w:val="00002DC6"/>
    <w:rsid w:val="00003CDA"/>
    <w:rsid w:val="00003E0B"/>
    <w:rsid w:val="00005661"/>
    <w:rsid w:val="000105AD"/>
    <w:rsid w:val="00010835"/>
    <w:rsid w:val="000108ED"/>
    <w:rsid w:val="00011F77"/>
    <w:rsid w:val="00012827"/>
    <w:rsid w:val="00012980"/>
    <w:rsid w:val="00012B49"/>
    <w:rsid w:val="0001501B"/>
    <w:rsid w:val="0001560D"/>
    <w:rsid w:val="00020432"/>
    <w:rsid w:val="00021A0F"/>
    <w:rsid w:val="00023943"/>
    <w:rsid w:val="00024D15"/>
    <w:rsid w:val="000258C5"/>
    <w:rsid w:val="00025B08"/>
    <w:rsid w:val="00027FA9"/>
    <w:rsid w:val="000307F4"/>
    <w:rsid w:val="00031BB4"/>
    <w:rsid w:val="00032C01"/>
    <w:rsid w:val="00033BBE"/>
    <w:rsid w:val="00034C32"/>
    <w:rsid w:val="00034E7F"/>
    <w:rsid w:val="000350D8"/>
    <w:rsid w:val="000359F8"/>
    <w:rsid w:val="00036831"/>
    <w:rsid w:val="00036AC8"/>
    <w:rsid w:val="000371AB"/>
    <w:rsid w:val="00040134"/>
    <w:rsid w:val="0004147F"/>
    <w:rsid w:val="00042E30"/>
    <w:rsid w:val="00044397"/>
    <w:rsid w:val="00044AAC"/>
    <w:rsid w:val="0004505E"/>
    <w:rsid w:val="00045144"/>
    <w:rsid w:val="0004591A"/>
    <w:rsid w:val="00045DAC"/>
    <w:rsid w:val="000479ED"/>
    <w:rsid w:val="000506A6"/>
    <w:rsid w:val="00050A04"/>
    <w:rsid w:val="00051245"/>
    <w:rsid w:val="00051D6A"/>
    <w:rsid w:val="00053D15"/>
    <w:rsid w:val="00054D1C"/>
    <w:rsid w:val="00054FB7"/>
    <w:rsid w:val="0005561F"/>
    <w:rsid w:val="0005565A"/>
    <w:rsid w:val="00056AED"/>
    <w:rsid w:val="0005754A"/>
    <w:rsid w:val="00057A3E"/>
    <w:rsid w:val="00057C6A"/>
    <w:rsid w:val="00060C25"/>
    <w:rsid w:val="00061C5B"/>
    <w:rsid w:val="000622DC"/>
    <w:rsid w:val="00064961"/>
    <w:rsid w:val="00064E64"/>
    <w:rsid w:val="00066FDF"/>
    <w:rsid w:val="00067F0A"/>
    <w:rsid w:val="00070644"/>
    <w:rsid w:val="00070900"/>
    <w:rsid w:val="00071FD1"/>
    <w:rsid w:val="000723F3"/>
    <w:rsid w:val="00072DB9"/>
    <w:rsid w:val="00073BC9"/>
    <w:rsid w:val="000747FD"/>
    <w:rsid w:val="00074CF6"/>
    <w:rsid w:val="00074DFE"/>
    <w:rsid w:val="000754DA"/>
    <w:rsid w:val="000755A9"/>
    <w:rsid w:val="0007568F"/>
    <w:rsid w:val="00076A4B"/>
    <w:rsid w:val="00076CDF"/>
    <w:rsid w:val="000770C5"/>
    <w:rsid w:val="000771D8"/>
    <w:rsid w:val="00081B88"/>
    <w:rsid w:val="000824E4"/>
    <w:rsid w:val="00082728"/>
    <w:rsid w:val="000835D9"/>
    <w:rsid w:val="00084CDC"/>
    <w:rsid w:val="000858A8"/>
    <w:rsid w:val="00085C64"/>
    <w:rsid w:val="00085FDB"/>
    <w:rsid w:val="00085FFB"/>
    <w:rsid w:val="00086A56"/>
    <w:rsid w:val="00086DC4"/>
    <w:rsid w:val="000875E3"/>
    <w:rsid w:val="0009163D"/>
    <w:rsid w:val="0009271D"/>
    <w:rsid w:val="00092A24"/>
    <w:rsid w:val="000948B2"/>
    <w:rsid w:val="00095083"/>
    <w:rsid w:val="00095B19"/>
    <w:rsid w:val="00096155"/>
    <w:rsid w:val="0009667C"/>
    <w:rsid w:val="00096A50"/>
    <w:rsid w:val="000A00CF"/>
    <w:rsid w:val="000A03DB"/>
    <w:rsid w:val="000A0F5E"/>
    <w:rsid w:val="000A0F93"/>
    <w:rsid w:val="000A25DA"/>
    <w:rsid w:val="000A3089"/>
    <w:rsid w:val="000A3B69"/>
    <w:rsid w:val="000A3C8E"/>
    <w:rsid w:val="000A3E8D"/>
    <w:rsid w:val="000A4A43"/>
    <w:rsid w:val="000A5DA4"/>
    <w:rsid w:val="000A6A90"/>
    <w:rsid w:val="000A77BF"/>
    <w:rsid w:val="000A7B4D"/>
    <w:rsid w:val="000B03EB"/>
    <w:rsid w:val="000B0925"/>
    <w:rsid w:val="000B1B9C"/>
    <w:rsid w:val="000B22E9"/>
    <w:rsid w:val="000B2419"/>
    <w:rsid w:val="000B30BF"/>
    <w:rsid w:val="000B40AE"/>
    <w:rsid w:val="000B5560"/>
    <w:rsid w:val="000B58F8"/>
    <w:rsid w:val="000B6296"/>
    <w:rsid w:val="000B6402"/>
    <w:rsid w:val="000B6C64"/>
    <w:rsid w:val="000B722C"/>
    <w:rsid w:val="000B75AE"/>
    <w:rsid w:val="000C0519"/>
    <w:rsid w:val="000C0598"/>
    <w:rsid w:val="000C0F0F"/>
    <w:rsid w:val="000C0FC9"/>
    <w:rsid w:val="000C3F97"/>
    <w:rsid w:val="000C4769"/>
    <w:rsid w:val="000C64E1"/>
    <w:rsid w:val="000C6AA6"/>
    <w:rsid w:val="000C72C1"/>
    <w:rsid w:val="000C7952"/>
    <w:rsid w:val="000C7FD6"/>
    <w:rsid w:val="000D1920"/>
    <w:rsid w:val="000D24E6"/>
    <w:rsid w:val="000D35ED"/>
    <w:rsid w:val="000D3F92"/>
    <w:rsid w:val="000D423F"/>
    <w:rsid w:val="000D5513"/>
    <w:rsid w:val="000D6993"/>
    <w:rsid w:val="000D6D88"/>
    <w:rsid w:val="000D6E60"/>
    <w:rsid w:val="000D7274"/>
    <w:rsid w:val="000D77C0"/>
    <w:rsid w:val="000E1AFD"/>
    <w:rsid w:val="000E3262"/>
    <w:rsid w:val="000E3EA9"/>
    <w:rsid w:val="000E64AB"/>
    <w:rsid w:val="000F07EE"/>
    <w:rsid w:val="000F247D"/>
    <w:rsid w:val="000F2B46"/>
    <w:rsid w:val="000F2DD2"/>
    <w:rsid w:val="000F4478"/>
    <w:rsid w:val="000F5F97"/>
    <w:rsid w:val="000F694B"/>
    <w:rsid w:val="0010091C"/>
    <w:rsid w:val="00101E4B"/>
    <w:rsid w:val="00102288"/>
    <w:rsid w:val="001022AC"/>
    <w:rsid w:val="00104481"/>
    <w:rsid w:val="00104BB6"/>
    <w:rsid w:val="00104C3D"/>
    <w:rsid w:val="00105BD1"/>
    <w:rsid w:val="001062F9"/>
    <w:rsid w:val="00107443"/>
    <w:rsid w:val="001100D7"/>
    <w:rsid w:val="001111F2"/>
    <w:rsid w:val="00111B85"/>
    <w:rsid w:val="00111DBB"/>
    <w:rsid w:val="001129E9"/>
    <w:rsid w:val="001133C6"/>
    <w:rsid w:val="001138EF"/>
    <w:rsid w:val="00113A6B"/>
    <w:rsid w:val="00114C4D"/>
    <w:rsid w:val="0011553E"/>
    <w:rsid w:val="00116A02"/>
    <w:rsid w:val="001174D9"/>
    <w:rsid w:val="0012097F"/>
    <w:rsid w:val="00120991"/>
    <w:rsid w:val="00121426"/>
    <w:rsid w:val="001216C4"/>
    <w:rsid w:val="001219A9"/>
    <w:rsid w:val="00121A72"/>
    <w:rsid w:val="00122112"/>
    <w:rsid w:val="001236C0"/>
    <w:rsid w:val="0012387A"/>
    <w:rsid w:val="0012409A"/>
    <w:rsid w:val="00124354"/>
    <w:rsid w:val="00124C6D"/>
    <w:rsid w:val="00125115"/>
    <w:rsid w:val="00126A13"/>
    <w:rsid w:val="00126D99"/>
    <w:rsid w:val="001274EF"/>
    <w:rsid w:val="001276F0"/>
    <w:rsid w:val="001305EF"/>
    <w:rsid w:val="00131C3C"/>
    <w:rsid w:val="00132BC1"/>
    <w:rsid w:val="00132EF8"/>
    <w:rsid w:val="00132F44"/>
    <w:rsid w:val="001341F9"/>
    <w:rsid w:val="00134FDB"/>
    <w:rsid w:val="001355AE"/>
    <w:rsid w:val="00136653"/>
    <w:rsid w:val="00140CFF"/>
    <w:rsid w:val="00141FBD"/>
    <w:rsid w:val="00143327"/>
    <w:rsid w:val="001442D6"/>
    <w:rsid w:val="0014514E"/>
    <w:rsid w:val="0014557D"/>
    <w:rsid w:val="00146296"/>
    <w:rsid w:val="001466B0"/>
    <w:rsid w:val="00146E57"/>
    <w:rsid w:val="0014793F"/>
    <w:rsid w:val="00150858"/>
    <w:rsid w:val="00151E76"/>
    <w:rsid w:val="00152B5F"/>
    <w:rsid w:val="00152F19"/>
    <w:rsid w:val="001537A1"/>
    <w:rsid w:val="00154071"/>
    <w:rsid w:val="0015463D"/>
    <w:rsid w:val="00156DA3"/>
    <w:rsid w:val="0015758A"/>
    <w:rsid w:val="00157B58"/>
    <w:rsid w:val="001607C1"/>
    <w:rsid w:val="001607F1"/>
    <w:rsid w:val="0016083E"/>
    <w:rsid w:val="0016104A"/>
    <w:rsid w:val="00161186"/>
    <w:rsid w:val="001611A0"/>
    <w:rsid w:val="00162EA0"/>
    <w:rsid w:val="001649EB"/>
    <w:rsid w:val="00164A7D"/>
    <w:rsid w:val="001650A0"/>
    <w:rsid w:val="00165286"/>
    <w:rsid w:val="001653C6"/>
    <w:rsid w:val="00165A82"/>
    <w:rsid w:val="00165C0A"/>
    <w:rsid w:val="001674E3"/>
    <w:rsid w:val="00167F86"/>
    <w:rsid w:val="00170ABD"/>
    <w:rsid w:val="001726A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FF"/>
    <w:rsid w:val="00182D6C"/>
    <w:rsid w:val="00182F45"/>
    <w:rsid w:val="001835DB"/>
    <w:rsid w:val="001838C1"/>
    <w:rsid w:val="00183D48"/>
    <w:rsid w:val="001844EF"/>
    <w:rsid w:val="001848D9"/>
    <w:rsid w:val="00184974"/>
    <w:rsid w:val="001869A2"/>
    <w:rsid w:val="00187326"/>
    <w:rsid w:val="0018765B"/>
    <w:rsid w:val="00190190"/>
    <w:rsid w:val="00190F27"/>
    <w:rsid w:val="00190F80"/>
    <w:rsid w:val="001922AF"/>
    <w:rsid w:val="00192C3D"/>
    <w:rsid w:val="00193271"/>
    <w:rsid w:val="001936AB"/>
    <w:rsid w:val="00194486"/>
    <w:rsid w:val="00194FA6"/>
    <w:rsid w:val="00196622"/>
    <w:rsid w:val="001966AA"/>
    <w:rsid w:val="001966CC"/>
    <w:rsid w:val="00196971"/>
    <w:rsid w:val="00197A4E"/>
    <w:rsid w:val="00197CCC"/>
    <w:rsid w:val="00197DED"/>
    <w:rsid w:val="001A0088"/>
    <w:rsid w:val="001A13E3"/>
    <w:rsid w:val="001A21AD"/>
    <w:rsid w:val="001A291A"/>
    <w:rsid w:val="001A2D49"/>
    <w:rsid w:val="001A31BD"/>
    <w:rsid w:val="001A3656"/>
    <w:rsid w:val="001A3882"/>
    <w:rsid w:val="001A4A0C"/>
    <w:rsid w:val="001A4B16"/>
    <w:rsid w:val="001A6E3E"/>
    <w:rsid w:val="001A6EC6"/>
    <w:rsid w:val="001A6F32"/>
    <w:rsid w:val="001A7ACE"/>
    <w:rsid w:val="001B0089"/>
    <w:rsid w:val="001B28EA"/>
    <w:rsid w:val="001B535E"/>
    <w:rsid w:val="001B64D5"/>
    <w:rsid w:val="001B7980"/>
    <w:rsid w:val="001B7C7D"/>
    <w:rsid w:val="001C07FF"/>
    <w:rsid w:val="001C0838"/>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1E70"/>
    <w:rsid w:val="001E251E"/>
    <w:rsid w:val="001E2D1B"/>
    <w:rsid w:val="001E3DD3"/>
    <w:rsid w:val="001E4548"/>
    <w:rsid w:val="001E5B37"/>
    <w:rsid w:val="001E5D57"/>
    <w:rsid w:val="001E5E6B"/>
    <w:rsid w:val="001E6F66"/>
    <w:rsid w:val="001E700D"/>
    <w:rsid w:val="001E7963"/>
    <w:rsid w:val="001F02BC"/>
    <w:rsid w:val="001F0B7B"/>
    <w:rsid w:val="001F0DC8"/>
    <w:rsid w:val="001F1714"/>
    <w:rsid w:val="001F21E0"/>
    <w:rsid w:val="001F224A"/>
    <w:rsid w:val="001F26F1"/>
    <w:rsid w:val="001F26FB"/>
    <w:rsid w:val="001F2F70"/>
    <w:rsid w:val="001F33A0"/>
    <w:rsid w:val="001F3986"/>
    <w:rsid w:val="001F4234"/>
    <w:rsid w:val="001F4410"/>
    <w:rsid w:val="001F5317"/>
    <w:rsid w:val="001F608A"/>
    <w:rsid w:val="001F72BC"/>
    <w:rsid w:val="001F7C6C"/>
    <w:rsid w:val="00200C34"/>
    <w:rsid w:val="00200D84"/>
    <w:rsid w:val="00201A0F"/>
    <w:rsid w:val="002027DF"/>
    <w:rsid w:val="0020481E"/>
    <w:rsid w:val="0020490E"/>
    <w:rsid w:val="00204E93"/>
    <w:rsid w:val="00204FA6"/>
    <w:rsid w:val="002050C5"/>
    <w:rsid w:val="002050F5"/>
    <w:rsid w:val="002051EB"/>
    <w:rsid w:val="00205552"/>
    <w:rsid w:val="002100BB"/>
    <w:rsid w:val="002102DD"/>
    <w:rsid w:val="00211F13"/>
    <w:rsid w:val="002124B1"/>
    <w:rsid w:val="002127FA"/>
    <w:rsid w:val="00213E67"/>
    <w:rsid w:val="0021449B"/>
    <w:rsid w:val="0021544D"/>
    <w:rsid w:val="002154A0"/>
    <w:rsid w:val="00215E5F"/>
    <w:rsid w:val="00216912"/>
    <w:rsid w:val="002205CB"/>
    <w:rsid w:val="002208FE"/>
    <w:rsid w:val="00221959"/>
    <w:rsid w:val="00221ECE"/>
    <w:rsid w:val="0022290D"/>
    <w:rsid w:val="00222C76"/>
    <w:rsid w:val="00224299"/>
    <w:rsid w:val="00224C35"/>
    <w:rsid w:val="00224E98"/>
    <w:rsid w:val="00225A79"/>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3348"/>
    <w:rsid w:val="0024497D"/>
    <w:rsid w:val="00244B7E"/>
    <w:rsid w:val="00244FA3"/>
    <w:rsid w:val="002456CA"/>
    <w:rsid w:val="00245C46"/>
    <w:rsid w:val="00245E89"/>
    <w:rsid w:val="00245EC2"/>
    <w:rsid w:val="002465E4"/>
    <w:rsid w:val="002474D3"/>
    <w:rsid w:val="00247F97"/>
    <w:rsid w:val="00251B76"/>
    <w:rsid w:val="0025271C"/>
    <w:rsid w:val="0025288A"/>
    <w:rsid w:val="00253B50"/>
    <w:rsid w:val="00253F0C"/>
    <w:rsid w:val="00255988"/>
    <w:rsid w:val="002559D2"/>
    <w:rsid w:val="00257350"/>
    <w:rsid w:val="0026107E"/>
    <w:rsid w:val="00261269"/>
    <w:rsid w:val="00262919"/>
    <w:rsid w:val="00262AB7"/>
    <w:rsid w:val="00264059"/>
    <w:rsid w:val="00264AB2"/>
    <w:rsid w:val="00264AFB"/>
    <w:rsid w:val="00265723"/>
    <w:rsid w:val="00265A8B"/>
    <w:rsid w:val="002660FC"/>
    <w:rsid w:val="00266171"/>
    <w:rsid w:val="0026771A"/>
    <w:rsid w:val="00270588"/>
    <w:rsid w:val="00270760"/>
    <w:rsid w:val="002707EF"/>
    <w:rsid w:val="00271743"/>
    <w:rsid w:val="00271AD3"/>
    <w:rsid w:val="00272607"/>
    <w:rsid w:val="00272C40"/>
    <w:rsid w:val="00273B44"/>
    <w:rsid w:val="00274E4A"/>
    <w:rsid w:val="0027518C"/>
    <w:rsid w:val="002759DC"/>
    <w:rsid w:val="0027605D"/>
    <w:rsid w:val="00276168"/>
    <w:rsid w:val="00276427"/>
    <w:rsid w:val="0027734A"/>
    <w:rsid w:val="00280268"/>
    <w:rsid w:val="002815C4"/>
    <w:rsid w:val="00282303"/>
    <w:rsid w:val="002849CA"/>
    <w:rsid w:val="00284B3E"/>
    <w:rsid w:val="00286845"/>
    <w:rsid w:val="0028728A"/>
    <w:rsid w:val="00287A1F"/>
    <w:rsid w:val="00291A33"/>
    <w:rsid w:val="00291A6F"/>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37D4"/>
    <w:rsid w:val="002A4CCF"/>
    <w:rsid w:val="002A5ED1"/>
    <w:rsid w:val="002A7AAB"/>
    <w:rsid w:val="002B0CC8"/>
    <w:rsid w:val="002B1B82"/>
    <w:rsid w:val="002B23C6"/>
    <w:rsid w:val="002B2762"/>
    <w:rsid w:val="002B383A"/>
    <w:rsid w:val="002B38FA"/>
    <w:rsid w:val="002B4164"/>
    <w:rsid w:val="002B48AC"/>
    <w:rsid w:val="002B4ABB"/>
    <w:rsid w:val="002B5711"/>
    <w:rsid w:val="002B5A0B"/>
    <w:rsid w:val="002B7F3F"/>
    <w:rsid w:val="002C3B44"/>
    <w:rsid w:val="002C4BB4"/>
    <w:rsid w:val="002C57AC"/>
    <w:rsid w:val="002C5A97"/>
    <w:rsid w:val="002D0789"/>
    <w:rsid w:val="002D1507"/>
    <w:rsid w:val="002D2ABC"/>
    <w:rsid w:val="002D2EDD"/>
    <w:rsid w:val="002D472B"/>
    <w:rsid w:val="002D4F2F"/>
    <w:rsid w:val="002D5685"/>
    <w:rsid w:val="002D5739"/>
    <w:rsid w:val="002D596F"/>
    <w:rsid w:val="002D5C1C"/>
    <w:rsid w:val="002D772C"/>
    <w:rsid w:val="002E18EF"/>
    <w:rsid w:val="002E21D7"/>
    <w:rsid w:val="002E378D"/>
    <w:rsid w:val="002E3BBA"/>
    <w:rsid w:val="002E418D"/>
    <w:rsid w:val="002E5125"/>
    <w:rsid w:val="002E6748"/>
    <w:rsid w:val="002E6F58"/>
    <w:rsid w:val="002E745A"/>
    <w:rsid w:val="002E7719"/>
    <w:rsid w:val="002E7DCA"/>
    <w:rsid w:val="002F0C77"/>
    <w:rsid w:val="002F10EA"/>
    <w:rsid w:val="002F1632"/>
    <w:rsid w:val="002F1C65"/>
    <w:rsid w:val="002F22F2"/>
    <w:rsid w:val="002F288B"/>
    <w:rsid w:val="002F29B6"/>
    <w:rsid w:val="002F3026"/>
    <w:rsid w:val="002F3B6A"/>
    <w:rsid w:val="002F41C5"/>
    <w:rsid w:val="002F469A"/>
    <w:rsid w:val="002F4B65"/>
    <w:rsid w:val="002F5175"/>
    <w:rsid w:val="002F5437"/>
    <w:rsid w:val="002F625C"/>
    <w:rsid w:val="002F6285"/>
    <w:rsid w:val="002F78FA"/>
    <w:rsid w:val="00301C65"/>
    <w:rsid w:val="00301E9F"/>
    <w:rsid w:val="003021FA"/>
    <w:rsid w:val="003039B3"/>
    <w:rsid w:val="00304457"/>
    <w:rsid w:val="003047A7"/>
    <w:rsid w:val="0030518E"/>
    <w:rsid w:val="00305B95"/>
    <w:rsid w:val="00306C60"/>
    <w:rsid w:val="00306D62"/>
    <w:rsid w:val="003074FA"/>
    <w:rsid w:val="00307ADC"/>
    <w:rsid w:val="0031007B"/>
    <w:rsid w:val="0031095A"/>
    <w:rsid w:val="00310B8E"/>
    <w:rsid w:val="0031140A"/>
    <w:rsid w:val="0031322E"/>
    <w:rsid w:val="003139B5"/>
    <w:rsid w:val="00313D95"/>
    <w:rsid w:val="003147BA"/>
    <w:rsid w:val="00315921"/>
    <w:rsid w:val="00316BF9"/>
    <w:rsid w:val="00320889"/>
    <w:rsid w:val="00323608"/>
    <w:rsid w:val="00323F52"/>
    <w:rsid w:val="00324A6A"/>
    <w:rsid w:val="00325E7E"/>
    <w:rsid w:val="00330468"/>
    <w:rsid w:val="0033092B"/>
    <w:rsid w:val="00330F06"/>
    <w:rsid w:val="00330F29"/>
    <w:rsid w:val="003341D9"/>
    <w:rsid w:val="003343D6"/>
    <w:rsid w:val="003343F8"/>
    <w:rsid w:val="003351C0"/>
    <w:rsid w:val="00335919"/>
    <w:rsid w:val="00336A6A"/>
    <w:rsid w:val="003375EE"/>
    <w:rsid w:val="003378F3"/>
    <w:rsid w:val="00337A18"/>
    <w:rsid w:val="00340473"/>
    <w:rsid w:val="00341095"/>
    <w:rsid w:val="00345127"/>
    <w:rsid w:val="00345178"/>
    <w:rsid w:val="0034587D"/>
    <w:rsid w:val="003458C3"/>
    <w:rsid w:val="00345944"/>
    <w:rsid w:val="00346463"/>
    <w:rsid w:val="00346B72"/>
    <w:rsid w:val="00346BE2"/>
    <w:rsid w:val="003471E2"/>
    <w:rsid w:val="00347C0D"/>
    <w:rsid w:val="00350571"/>
    <w:rsid w:val="00351496"/>
    <w:rsid w:val="003518E7"/>
    <w:rsid w:val="003541F9"/>
    <w:rsid w:val="00354532"/>
    <w:rsid w:val="00354EEA"/>
    <w:rsid w:val="00355280"/>
    <w:rsid w:val="00355B10"/>
    <w:rsid w:val="00356121"/>
    <w:rsid w:val="00356BEB"/>
    <w:rsid w:val="00356C15"/>
    <w:rsid w:val="00357BD9"/>
    <w:rsid w:val="00357CB2"/>
    <w:rsid w:val="003601DC"/>
    <w:rsid w:val="003609C4"/>
    <w:rsid w:val="0036112D"/>
    <w:rsid w:val="0036119D"/>
    <w:rsid w:val="00365C53"/>
    <w:rsid w:val="003671C5"/>
    <w:rsid w:val="00367B9E"/>
    <w:rsid w:val="00370275"/>
    <w:rsid w:val="00370784"/>
    <w:rsid w:val="00371434"/>
    <w:rsid w:val="003717E5"/>
    <w:rsid w:val="00372350"/>
    <w:rsid w:val="00373943"/>
    <w:rsid w:val="00373B4E"/>
    <w:rsid w:val="003754B2"/>
    <w:rsid w:val="0037757C"/>
    <w:rsid w:val="003820B3"/>
    <w:rsid w:val="00382A79"/>
    <w:rsid w:val="00382BFA"/>
    <w:rsid w:val="003835AD"/>
    <w:rsid w:val="00383BB7"/>
    <w:rsid w:val="0038729C"/>
    <w:rsid w:val="00387FDE"/>
    <w:rsid w:val="00390663"/>
    <w:rsid w:val="0039069F"/>
    <w:rsid w:val="00392217"/>
    <w:rsid w:val="0039263A"/>
    <w:rsid w:val="00393091"/>
    <w:rsid w:val="0039418E"/>
    <w:rsid w:val="00395A5C"/>
    <w:rsid w:val="00395D10"/>
    <w:rsid w:val="00395FA5"/>
    <w:rsid w:val="0039673A"/>
    <w:rsid w:val="003967B7"/>
    <w:rsid w:val="003A07CA"/>
    <w:rsid w:val="003A082B"/>
    <w:rsid w:val="003A0E79"/>
    <w:rsid w:val="003A16E2"/>
    <w:rsid w:val="003A1721"/>
    <w:rsid w:val="003A2889"/>
    <w:rsid w:val="003A3149"/>
    <w:rsid w:val="003A3157"/>
    <w:rsid w:val="003A3B7B"/>
    <w:rsid w:val="003A449E"/>
    <w:rsid w:val="003A4902"/>
    <w:rsid w:val="003A5A0D"/>
    <w:rsid w:val="003A5A15"/>
    <w:rsid w:val="003A672F"/>
    <w:rsid w:val="003A72BB"/>
    <w:rsid w:val="003A7F7A"/>
    <w:rsid w:val="003A7FE2"/>
    <w:rsid w:val="003B168C"/>
    <w:rsid w:val="003B1A38"/>
    <w:rsid w:val="003B1DE6"/>
    <w:rsid w:val="003B2619"/>
    <w:rsid w:val="003B2EE4"/>
    <w:rsid w:val="003B3ACF"/>
    <w:rsid w:val="003B4C3C"/>
    <w:rsid w:val="003B5CF0"/>
    <w:rsid w:val="003B610C"/>
    <w:rsid w:val="003B6252"/>
    <w:rsid w:val="003B78B1"/>
    <w:rsid w:val="003C03E7"/>
    <w:rsid w:val="003C1744"/>
    <w:rsid w:val="003C25E4"/>
    <w:rsid w:val="003C644B"/>
    <w:rsid w:val="003C6BEA"/>
    <w:rsid w:val="003C72AB"/>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1308"/>
    <w:rsid w:val="003E196A"/>
    <w:rsid w:val="003E3476"/>
    <w:rsid w:val="003E3B77"/>
    <w:rsid w:val="003E429D"/>
    <w:rsid w:val="003E4691"/>
    <w:rsid w:val="003E47EE"/>
    <w:rsid w:val="003E487A"/>
    <w:rsid w:val="003E5C45"/>
    <w:rsid w:val="003E5E62"/>
    <w:rsid w:val="003E643C"/>
    <w:rsid w:val="003E7326"/>
    <w:rsid w:val="003E740D"/>
    <w:rsid w:val="003E7BD5"/>
    <w:rsid w:val="003F0A01"/>
    <w:rsid w:val="003F1A28"/>
    <w:rsid w:val="003F1B3B"/>
    <w:rsid w:val="003F2F5F"/>
    <w:rsid w:val="003F33C1"/>
    <w:rsid w:val="003F377E"/>
    <w:rsid w:val="003F4EC3"/>
    <w:rsid w:val="003F4F8C"/>
    <w:rsid w:val="003F54C4"/>
    <w:rsid w:val="003F66CC"/>
    <w:rsid w:val="003F6DB7"/>
    <w:rsid w:val="004000AE"/>
    <w:rsid w:val="00400B5B"/>
    <w:rsid w:val="0040151C"/>
    <w:rsid w:val="00401927"/>
    <w:rsid w:val="00402CF9"/>
    <w:rsid w:val="00403858"/>
    <w:rsid w:val="00404F8A"/>
    <w:rsid w:val="0040505D"/>
    <w:rsid w:val="00406079"/>
    <w:rsid w:val="00406760"/>
    <w:rsid w:val="00407663"/>
    <w:rsid w:val="0041005C"/>
    <w:rsid w:val="00410068"/>
    <w:rsid w:val="00412AE3"/>
    <w:rsid w:val="00412B14"/>
    <w:rsid w:val="00412FF2"/>
    <w:rsid w:val="00414AD3"/>
    <w:rsid w:val="00415383"/>
    <w:rsid w:val="004155F6"/>
    <w:rsid w:val="004160E5"/>
    <w:rsid w:val="00416293"/>
    <w:rsid w:val="00416DB2"/>
    <w:rsid w:val="00417496"/>
    <w:rsid w:val="00417FC1"/>
    <w:rsid w:val="004206B7"/>
    <w:rsid w:val="00420721"/>
    <w:rsid w:val="00420CE0"/>
    <w:rsid w:val="00420D1A"/>
    <w:rsid w:val="0042199C"/>
    <w:rsid w:val="00421CB4"/>
    <w:rsid w:val="0042251C"/>
    <w:rsid w:val="0042497C"/>
    <w:rsid w:val="00425FC6"/>
    <w:rsid w:val="00426402"/>
    <w:rsid w:val="0042699C"/>
    <w:rsid w:val="00427518"/>
    <w:rsid w:val="004275C1"/>
    <w:rsid w:val="004301A4"/>
    <w:rsid w:val="0043075D"/>
    <w:rsid w:val="00430C1F"/>
    <w:rsid w:val="00430E0D"/>
    <w:rsid w:val="0043143C"/>
    <w:rsid w:val="00432201"/>
    <w:rsid w:val="0043332C"/>
    <w:rsid w:val="00433F00"/>
    <w:rsid w:val="004340D7"/>
    <w:rsid w:val="00436E4C"/>
    <w:rsid w:val="00437F04"/>
    <w:rsid w:val="004409C4"/>
    <w:rsid w:val="004411D8"/>
    <w:rsid w:val="00441201"/>
    <w:rsid w:val="00441790"/>
    <w:rsid w:val="00442450"/>
    <w:rsid w:val="004424F9"/>
    <w:rsid w:val="0044477F"/>
    <w:rsid w:val="00445006"/>
    <w:rsid w:val="0044643A"/>
    <w:rsid w:val="00447622"/>
    <w:rsid w:val="0045416E"/>
    <w:rsid w:val="004543CC"/>
    <w:rsid w:val="004545E3"/>
    <w:rsid w:val="00454B4A"/>
    <w:rsid w:val="00454D42"/>
    <w:rsid w:val="00455543"/>
    <w:rsid w:val="00456C2C"/>
    <w:rsid w:val="004576F9"/>
    <w:rsid w:val="004578E9"/>
    <w:rsid w:val="004610F9"/>
    <w:rsid w:val="00462B98"/>
    <w:rsid w:val="004631F0"/>
    <w:rsid w:val="00465C6E"/>
    <w:rsid w:val="00466D0B"/>
    <w:rsid w:val="004677C2"/>
    <w:rsid w:val="00467DBA"/>
    <w:rsid w:val="00470AAE"/>
    <w:rsid w:val="00470E3A"/>
    <w:rsid w:val="004717C7"/>
    <w:rsid w:val="004737A0"/>
    <w:rsid w:val="004741D1"/>
    <w:rsid w:val="00474CC3"/>
    <w:rsid w:val="00474D3D"/>
    <w:rsid w:val="00475175"/>
    <w:rsid w:val="00475F77"/>
    <w:rsid w:val="00476C2E"/>
    <w:rsid w:val="0047705A"/>
    <w:rsid w:val="00480358"/>
    <w:rsid w:val="00482E41"/>
    <w:rsid w:val="004841FA"/>
    <w:rsid w:val="004843C9"/>
    <w:rsid w:val="00484665"/>
    <w:rsid w:val="00484A74"/>
    <w:rsid w:val="00484AD7"/>
    <w:rsid w:val="00485739"/>
    <w:rsid w:val="004862E3"/>
    <w:rsid w:val="00486557"/>
    <w:rsid w:val="0049028D"/>
    <w:rsid w:val="00491149"/>
    <w:rsid w:val="00491DC6"/>
    <w:rsid w:val="00492676"/>
    <w:rsid w:val="004934A8"/>
    <w:rsid w:val="0049417E"/>
    <w:rsid w:val="004964D7"/>
    <w:rsid w:val="004A19CE"/>
    <w:rsid w:val="004A1D9A"/>
    <w:rsid w:val="004A235A"/>
    <w:rsid w:val="004A28CB"/>
    <w:rsid w:val="004A2ADD"/>
    <w:rsid w:val="004A304F"/>
    <w:rsid w:val="004A380E"/>
    <w:rsid w:val="004A40B5"/>
    <w:rsid w:val="004A4AE7"/>
    <w:rsid w:val="004A515F"/>
    <w:rsid w:val="004A64E1"/>
    <w:rsid w:val="004A6811"/>
    <w:rsid w:val="004A70D1"/>
    <w:rsid w:val="004A7511"/>
    <w:rsid w:val="004A79DD"/>
    <w:rsid w:val="004A7EB8"/>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8CB"/>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6546"/>
    <w:rsid w:val="004D6C7D"/>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340E"/>
    <w:rsid w:val="004F3E9F"/>
    <w:rsid w:val="004F67B2"/>
    <w:rsid w:val="004F72C4"/>
    <w:rsid w:val="004F7390"/>
    <w:rsid w:val="004F786B"/>
    <w:rsid w:val="00500EEB"/>
    <w:rsid w:val="00501086"/>
    <w:rsid w:val="0050181E"/>
    <w:rsid w:val="00502819"/>
    <w:rsid w:val="00504AD7"/>
    <w:rsid w:val="00504BE6"/>
    <w:rsid w:val="0050537D"/>
    <w:rsid w:val="00506D67"/>
    <w:rsid w:val="00510F5C"/>
    <w:rsid w:val="0051146E"/>
    <w:rsid w:val="00511DA7"/>
    <w:rsid w:val="00511E11"/>
    <w:rsid w:val="00511E2A"/>
    <w:rsid w:val="00512131"/>
    <w:rsid w:val="005127CC"/>
    <w:rsid w:val="005133BC"/>
    <w:rsid w:val="0051393F"/>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E02"/>
    <w:rsid w:val="00532279"/>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503"/>
    <w:rsid w:val="00551E38"/>
    <w:rsid w:val="0055289E"/>
    <w:rsid w:val="00552AB1"/>
    <w:rsid w:val="00552DF6"/>
    <w:rsid w:val="005538DE"/>
    <w:rsid w:val="005555D6"/>
    <w:rsid w:val="00555930"/>
    <w:rsid w:val="00555963"/>
    <w:rsid w:val="00555CAD"/>
    <w:rsid w:val="00555D17"/>
    <w:rsid w:val="00555DB1"/>
    <w:rsid w:val="00556E7A"/>
    <w:rsid w:val="00557541"/>
    <w:rsid w:val="005601C5"/>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736A2"/>
    <w:rsid w:val="00582C5A"/>
    <w:rsid w:val="00583227"/>
    <w:rsid w:val="005835A3"/>
    <w:rsid w:val="0058447C"/>
    <w:rsid w:val="00584656"/>
    <w:rsid w:val="005859C3"/>
    <w:rsid w:val="00585A3D"/>
    <w:rsid w:val="00587592"/>
    <w:rsid w:val="005875E3"/>
    <w:rsid w:val="005876EF"/>
    <w:rsid w:val="00587AF3"/>
    <w:rsid w:val="00590617"/>
    <w:rsid w:val="00590A8B"/>
    <w:rsid w:val="00590C8F"/>
    <w:rsid w:val="00590E8E"/>
    <w:rsid w:val="0059175B"/>
    <w:rsid w:val="005919A8"/>
    <w:rsid w:val="005919E2"/>
    <w:rsid w:val="00591F7C"/>
    <w:rsid w:val="005926CF"/>
    <w:rsid w:val="005935A5"/>
    <w:rsid w:val="00593C70"/>
    <w:rsid w:val="005942C5"/>
    <w:rsid w:val="005958EC"/>
    <w:rsid w:val="0059606F"/>
    <w:rsid w:val="0059648C"/>
    <w:rsid w:val="0059686C"/>
    <w:rsid w:val="00596DCA"/>
    <w:rsid w:val="005A053D"/>
    <w:rsid w:val="005A05AE"/>
    <w:rsid w:val="005A093F"/>
    <w:rsid w:val="005A28C3"/>
    <w:rsid w:val="005A3396"/>
    <w:rsid w:val="005A376F"/>
    <w:rsid w:val="005A615E"/>
    <w:rsid w:val="005A752D"/>
    <w:rsid w:val="005A7A65"/>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6C"/>
    <w:rsid w:val="005D7EB2"/>
    <w:rsid w:val="005E0CAC"/>
    <w:rsid w:val="005E1264"/>
    <w:rsid w:val="005E18E1"/>
    <w:rsid w:val="005E2E28"/>
    <w:rsid w:val="005E3066"/>
    <w:rsid w:val="005E3E05"/>
    <w:rsid w:val="005E3F73"/>
    <w:rsid w:val="005E458D"/>
    <w:rsid w:val="005E4AE5"/>
    <w:rsid w:val="005E4BC9"/>
    <w:rsid w:val="005E5004"/>
    <w:rsid w:val="005E524F"/>
    <w:rsid w:val="005E65BB"/>
    <w:rsid w:val="005E6668"/>
    <w:rsid w:val="005E7D02"/>
    <w:rsid w:val="005F0CE4"/>
    <w:rsid w:val="005F0F3C"/>
    <w:rsid w:val="005F3246"/>
    <w:rsid w:val="005F4329"/>
    <w:rsid w:val="005F44CA"/>
    <w:rsid w:val="005F49FE"/>
    <w:rsid w:val="005F4D5B"/>
    <w:rsid w:val="005F56B6"/>
    <w:rsid w:val="005F5B7B"/>
    <w:rsid w:val="005F5BD3"/>
    <w:rsid w:val="005F5CDE"/>
    <w:rsid w:val="005F5F70"/>
    <w:rsid w:val="005F6100"/>
    <w:rsid w:val="005F61F9"/>
    <w:rsid w:val="005F7D0A"/>
    <w:rsid w:val="00600733"/>
    <w:rsid w:val="006007DD"/>
    <w:rsid w:val="00601C04"/>
    <w:rsid w:val="006033DE"/>
    <w:rsid w:val="0060439A"/>
    <w:rsid w:val="00606D1D"/>
    <w:rsid w:val="00607980"/>
    <w:rsid w:val="00607B34"/>
    <w:rsid w:val="00610F72"/>
    <w:rsid w:val="006120FB"/>
    <w:rsid w:val="00612DA9"/>
    <w:rsid w:val="006138A8"/>
    <w:rsid w:val="0061467A"/>
    <w:rsid w:val="00615818"/>
    <w:rsid w:val="00617E42"/>
    <w:rsid w:val="00617FA4"/>
    <w:rsid w:val="00620BAA"/>
    <w:rsid w:val="0062143B"/>
    <w:rsid w:val="00621440"/>
    <w:rsid w:val="00621945"/>
    <w:rsid w:val="00625477"/>
    <w:rsid w:val="00625614"/>
    <w:rsid w:val="006256F3"/>
    <w:rsid w:val="00625ECF"/>
    <w:rsid w:val="0062770A"/>
    <w:rsid w:val="0062787A"/>
    <w:rsid w:val="00627895"/>
    <w:rsid w:val="006304F6"/>
    <w:rsid w:val="0063061F"/>
    <w:rsid w:val="006329B8"/>
    <w:rsid w:val="00633747"/>
    <w:rsid w:val="00634327"/>
    <w:rsid w:val="00634E61"/>
    <w:rsid w:val="006352A5"/>
    <w:rsid w:val="00635311"/>
    <w:rsid w:val="006362ED"/>
    <w:rsid w:val="00640074"/>
    <w:rsid w:val="00640206"/>
    <w:rsid w:val="00641A2A"/>
    <w:rsid w:val="00641DDA"/>
    <w:rsid w:val="00642771"/>
    <w:rsid w:val="00644811"/>
    <w:rsid w:val="0064541B"/>
    <w:rsid w:val="0064547F"/>
    <w:rsid w:val="0064548F"/>
    <w:rsid w:val="00646E09"/>
    <w:rsid w:val="00651657"/>
    <w:rsid w:val="00651C6A"/>
    <w:rsid w:val="00651F00"/>
    <w:rsid w:val="00652F0C"/>
    <w:rsid w:val="00653719"/>
    <w:rsid w:val="00654A5A"/>
    <w:rsid w:val="006553B9"/>
    <w:rsid w:val="006559F1"/>
    <w:rsid w:val="00656404"/>
    <w:rsid w:val="00656CBF"/>
    <w:rsid w:val="00656F3E"/>
    <w:rsid w:val="00657D1D"/>
    <w:rsid w:val="00660270"/>
    <w:rsid w:val="00661A14"/>
    <w:rsid w:val="00662616"/>
    <w:rsid w:val="00662C22"/>
    <w:rsid w:val="00663BA5"/>
    <w:rsid w:val="00664675"/>
    <w:rsid w:val="006646AD"/>
    <w:rsid w:val="00665279"/>
    <w:rsid w:val="00665B76"/>
    <w:rsid w:val="00665D91"/>
    <w:rsid w:val="00666231"/>
    <w:rsid w:val="00666970"/>
    <w:rsid w:val="00666CEA"/>
    <w:rsid w:val="006671AF"/>
    <w:rsid w:val="0066720E"/>
    <w:rsid w:val="00667214"/>
    <w:rsid w:val="0066792E"/>
    <w:rsid w:val="00667B32"/>
    <w:rsid w:val="00670226"/>
    <w:rsid w:val="00671F13"/>
    <w:rsid w:val="00672C5A"/>
    <w:rsid w:val="0067425E"/>
    <w:rsid w:val="00674624"/>
    <w:rsid w:val="0067520C"/>
    <w:rsid w:val="00675BD2"/>
    <w:rsid w:val="00676296"/>
    <w:rsid w:val="00676A91"/>
    <w:rsid w:val="0067766C"/>
    <w:rsid w:val="00677F31"/>
    <w:rsid w:val="00680180"/>
    <w:rsid w:val="00682779"/>
    <w:rsid w:val="00682E02"/>
    <w:rsid w:val="00684E5D"/>
    <w:rsid w:val="0068520B"/>
    <w:rsid w:val="006859E5"/>
    <w:rsid w:val="00687907"/>
    <w:rsid w:val="00687A3E"/>
    <w:rsid w:val="00687F30"/>
    <w:rsid w:val="00690032"/>
    <w:rsid w:val="006905B5"/>
    <w:rsid w:val="00691729"/>
    <w:rsid w:val="00691F29"/>
    <w:rsid w:val="00691F89"/>
    <w:rsid w:val="00692948"/>
    <w:rsid w:val="00692B06"/>
    <w:rsid w:val="006934DD"/>
    <w:rsid w:val="00693971"/>
    <w:rsid w:val="00694994"/>
    <w:rsid w:val="0069586E"/>
    <w:rsid w:val="00695BC4"/>
    <w:rsid w:val="00695C98"/>
    <w:rsid w:val="0069614F"/>
    <w:rsid w:val="006962BD"/>
    <w:rsid w:val="0069635A"/>
    <w:rsid w:val="00696699"/>
    <w:rsid w:val="0069675D"/>
    <w:rsid w:val="0069711B"/>
    <w:rsid w:val="00697417"/>
    <w:rsid w:val="006976C4"/>
    <w:rsid w:val="006A2B37"/>
    <w:rsid w:val="006A3281"/>
    <w:rsid w:val="006A45C5"/>
    <w:rsid w:val="006A4C27"/>
    <w:rsid w:val="006A7B2A"/>
    <w:rsid w:val="006A7C9F"/>
    <w:rsid w:val="006B0B31"/>
    <w:rsid w:val="006B3423"/>
    <w:rsid w:val="006B55F3"/>
    <w:rsid w:val="006B5D6C"/>
    <w:rsid w:val="006B6B4F"/>
    <w:rsid w:val="006B6FE8"/>
    <w:rsid w:val="006B7347"/>
    <w:rsid w:val="006B73BF"/>
    <w:rsid w:val="006C15B9"/>
    <w:rsid w:val="006C2A1B"/>
    <w:rsid w:val="006C3B58"/>
    <w:rsid w:val="006C3D2B"/>
    <w:rsid w:val="006C3E48"/>
    <w:rsid w:val="006C4632"/>
    <w:rsid w:val="006C4C1B"/>
    <w:rsid w:val="006C572C"/>
    <w:rsid w:val="006C5E13"/>
    <w:rsid w:val="006C5ECD"/>
    <w:rsid w:val="006C5FAF"/>
    <w:rsid w:val="006D0FE5"/>
    <w:rsid w:val="006D1CEC"/>
    <w:rsid w:val="006D2455"/>
    <w:rsid w:val="006D2919"/>
    <w:rsid w:val="006D2DAF"/>
    <w:rsid w:val="006D35C2"/>
    <w:rsid w:val="006D4763"/>
    <w:rsid w:val="006D512D"/>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CCE"/>
    <w:rsid w:val="006F3DD6"/>
    <w:rsid w:val="006F5403"/>
    <w:rsid w:val="006F61D3"/>
    <w:rsid w:val="006F6549"/>
    <w:rsid w:val="006F6ACB"/>
    <w:rsid w:val="00700099"/>
    <w:rsid w:val="007001DA"/>
    <w:rsid w:val="007010EE"/>
    <w:rsid w:val="0070196F"/>
    <w:rsid w:val="00701DCD"/>
    <w:rsid w:val="00702971"/>
    <w:rsid w:val="00702F60"/>
    <w:rsid w:val="00703249"/>
    <w:rsid w:val="00703A75"/>
    <w:rsid w:val="007040C2"/>
    <w:rsid w:val="007046AA"/>
    <w:rsid w:val="007048D1"/>
    <w:rsid w:val="0070714C"/>
    <w:rsid w:val="00710C80"/>
    <w:rsid w:val="0071138F"/>
    <w:rsid w:val="00711AA6"/>
    <w:rsid w:val="00712503"/>
    <w:rsid w:val="00712562"/>
    <w:rsid w:val="00712A07"/>
    <w:rsid w:val="007135AB"/>
    <w:rsid w:val="00713970"/>
    <w:rsid w:val="007145C1"/>
    <w:rsid w:val="007145D2"/>
    <w:rsid w:val="00714F6A"/>
    <w:rsid w:val="007154D5"/>
    <w:rsid w:val="00715648"/>
    <w:rsid w:val="0071643E"/>
    <w:rsid w:val="00716851"/>
    <w:rsid w:val="00717DF5"/>
    <w:rsid w:val="00720179"/>
    <w:rsid w:val="007202BA"/>
    <w:rsid w:val="007221EE"/>
    <w:rsid w:val="00722666"/>
    <w:rsid w:val="00722D08"/>
    <w:rsid w:val="00725EE1"/>
    <w:rsid w:val="0072689E"/>
    <w:rsid w:val="00726D89"/>
    <w:rsid w:val="00727965"/>
    <w:rsid w:val="00730B75"/>
    <w:rsid w:val="00731337"/>
    <w:rsid w:val="00731E26"/>
    <w:rsid w:val="00732168"/>
    <w:rsid w:val="00732A26"/>
    <w:rsid w:val="00733A7C"/>
    <w:rsid w:val="00733AAB"/>
    <w:rsid w:val="00733ABB"/>
    <w:rsid w:val="00734438"/>
    <w:rsid w:val="0073445F"/>
    <w:rsid w:val="0073496C"/>
    <w:rsid w:val="00735AE7"/>
    <w:rsid w:val="00735CA7"/>
    <w:rsid w:val="00735CC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ED4"/>
    <w:rsid w:val="00746B1E"/>
    <w:rsid w:val="00746D99"/>
    <w:rsid w:val="00747D2C"/>
    <w:rsid w:val="00750545"/>
    <w:rsid w:val="00750BD2"/>
    <w:rsid w:val="0075126F"/>
    <w:rsid w:val="00751572"/>
    <w:rsid w:val="007515A3"/>
    <w:rsid w:val="0075353C"/>
    <w:rsid w:val="00753693"/>
    <w:rsid w:val="0075388D"/>
    <w:rsid w:val="007548B2"/>
    <w:rsid w:val="00755782"/>
    <w:rsid w:val="0075685C"/>
    <w:rsid w:val="00757A0B"/>
    <w:rsid w:val="00757D0A"/>
    <w:rsid w:val="0076164D"/>
    <w:rsid w:val="00763837"/>
    <w:rsid w:val="00763F34"/>
    <w:rsid w:val="007659D3"/>
    <w:rsid w:val="00765A98"/>
    <w:rsid w:val="00766B6A"/>
    <w:rsid w:val="00766E6E"/>
    <w:rsid w:val="00766EE5"/>
    <w:rsid w:val="00770F71"/>
    <w:rsid w:val="00773C7C"/>
    <w:rsid w:val="007746D5"/>
    <w:rsid w:val="00774BD5"/>
    <w:rsid w:val="00774E53"/>
    <w:rsid w:val="007759CE"/>
    <w:rsid w:val="007759E8"/>
    <w:rsid w:val="0077606E"/>
    <w:rsid w:val="0077623F"/>
    <w:rsid w:val="007764CB"/>
    <w:rsid w:val="0077662B"/>
    <w:rsid w:val="00776C96"/>
    <w:rsid w:val="00777614"/>
    <w:rsid w:val="00780DBF"/>
    <w:rsid w:val="007817BA"/>
    <w:rsid w:val="00781C9C"/>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496A"/>
    <w:rsid w:val="007A4F64"/>
    <w:rsid w:val="007A64F4"/>
    <w:rsid w:val="007A66B7"/>
    <w:rsid w:val="007A66BB"/>
    <w:rsid w:val="007A7D32"/>
    <w:rsid w:val="007B0CE6"/>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691E"/>
    <w:rsid w:val="007B7F79"/>
    <w:rsid w:val="007C0537"/>
    <w:rsid w:val="007C2542"/>
    <w:rsid w:val="007C2982"/>
    <w:rsid w:val="007C29C4"/>
    <w:rsid w:val="007C375B"/>
    <w:rsid w:val="007C3A2A"/>
    <w:rsid w:val="007C4657"/>
    <w:rsid w:val="007C4CB6"/>
    <w:rsid w:val="007C4D82"/>
    <w:rsid w:val="007C4F3B"/>
    <w:rsid w:val="007C5477"/>
    <w:rsid w:val="007C6BE5"/>
    <w:rsid w:val="007C6EC0"/>
    <w:rsid w:val="007C7233"/>
    <w:rsid w:val="007C79B5"/>
    <w:rsid w:val="007C7C29"/>
    <w:rsid w:val="007C7F4D"/>
    <w:rsid w:val="007D0632"/>
    <w:rsid w:val="007D0659"/>
    <w:rsid w:val="007D0CA9"/>
    <w:rsid w:val="007D2370"/>
    <w:rsid w:val="007D24F4"/>
    <w:rsid w:val="007D26CD"/>
    <w:rsid w:val="007D2865"/>
    <w:rsid w:val="007D2C35"/>
    <w:rsid w:val="007D2CC8"/>
    <w:rsid w:val="007D30D1"/>
    <w:rsid w:val="007D3E11"/>
    <w:rsid w:val="007D5D3A"/>
    <w:rsid w:val="007D5DB9"/>
    <w:rsid w:val="007D62F3"/>
    <w:rsid w:val="007D7648"/>
    <w:rsid w:val="007D7E4C"/>
    <w:rsid w:val="007E07BA"/>
    <w:rsid w:val="007E1385"/>
    <w:rsid w:val="007E13F8"/>
    <w:rsid w:val="007E2484"/>
    <w:rsid w:val="007E24D2"/>
    <w:rsid w:val="007E3CD6"/>
    <w:rsid w:val="007E40EE"/>
    <w:rsid w:val="007E480D"/>
    <w:rsid w:val="007E49FE"/>
    <w:rsid w:val="007E4A11"/>
    <w:rsid w:val="007E4BC8"/>
    <w:rsid w:val="007E4F75"/>
    <w:rsid w:val="007E5230"/>
    <w:rsid w:val="007E6F86"/>
    <w:rsid w:val="007E7CF2"/>
    <w:rsid w:val="007E7CFF"/>
    <w:rsid w:val="007F023D"/>
    <w:rsid w:val="007F14B5"/>
    <w:rsid w:val="007F1D3E"/>
    <w:rsid w:val="007F2388"/>
    <w:rsid w:val="007F2D19"/>
    <w:rsid w:val="007F3519"/>
    <w:rsid w:val="007F383A"/>
    <w:rsid w:val="007F38D3"/>
    <w:rsid w:val="007F4F34"/>
    <w:rsid w:val="007F5D80"/>
    <w:rsid w:val="007F6E69"/>
    <w:rsid w:val="007F7A37"/>
    <w:rsid w:val="007F7DEE"/>
    <w:rsid w:val="00800095"/>
    <w:rsid w:val="008005CF"/>
    <w:rsid w:val="00801C3D"/>
    <w:rsid w:val="0080239B"/>
    <w:rsid w:val="0080269F"/>
    <w:rsid w:val="0080337B"/>
    <w:rsid w:val="00803E61"/>
    <w:rsid w:val="008040E5"/>
    <w:rsid w:val="00804374"/>
    <w:rsid w:val="00805088"/>
    <w:rsid w:val="008058CA"/>
    <w:rsid w:val="008063F2"/>
    <w:rsid w:val="00806635"/>
    <w:rsid w:val="00807795"/>
    <w:rsid w:val="00807B6A"/>
    <w:rsid w:val="00807F2E"/>
    <w:rsid w:val="00810532"/>
    <w:rsid w:val="008116E9"/>
    <w:rsid w:val="00811A48"/>
    <w:rsid w:val="00813922"/>
    <w:rsid w:val="0081463F"/>
    <w:rsid w:val="008148CD"/>
    <w:rsid w:val="00815395"/>
    <w:rsid w:val="00816B7C"/>
    <w:rsid w:val="00817892"/>
    <w:rsid w:val="00817A52"/>
    <w:rsid w:val="008200D0"/>
    <w:rsid w:val="008210C5"/>
    <w:rsid w:val="00821112"/>
    <w:rsid w:val="00821541"/>
    <w:rsid w:val="00821678"/>
    <w:rsid w:val="00821A44"/>
    <w:rsid w:val="00821C38"/>
    <w:rsid w:val="0082247C"/>
    <w:rsid w:val="0082278C"/>
    <w:rsid w:val="00822A88"/>
    <w:rsid w:val="00822BDB"/>
    <w:rsid w:val="00823653"/>
    <w:rsid w:val="00823B4D"/>
    <w:rsid w:val="008253DF"/>
    <w:rsid w:val="0082547E"/>
    <w:rsid w:val="00825651"/>
    <w:rsid w:val="008261E3"/>
    <w:rsid w:val="00826E5C"/>
    <w:rsid w:val="00830C6A"/>
    <w:rsid w:val="008310F1"/>
    <w:rsid w:val="008312BD"/>
    <w:rsid w:val="008339DA"/>
    <w:rsid w:val="00833D79"/>
    <w:rsid w:val="00834909"/>
    <w:rsid w:val="008355B0"/>
    <w:rsid w:val="00837706"/>
    <w:rsid w:val="0084092D"/>
    <w:rsid w:val="00841EA4"/>
    <w:rsid w:val="0084211A"/>
    <w:rsid w:val="00842D7C"/>
    <w:rsid w:val="00844673"/>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075B"/>
    <w:rsid w:val="00860808"/>
    <w:rsid w:val="00861072"/>
    <w:rsid w:val="00861D2E"/>
    <w:rsid w:val="00861DCD"/>
    <w:rsid w:val="0086208E"/>
    <w:rsid w:val="00863A05"/>
    <w:rsid w:val="0086440E"/>
    <w:rsid w:val="00864627"/>
    <w:rsid w:val="00865336"/>
    <w:rsid w:val="0086691F"/>
    <w:rsid w:val="00866D76"/>
    <w:rsid w:val="008672A5"/>
    <w:rsid w:val="008672D6"/>
    <w:rsid w:val="0086784D"/>
    <w:rsid w:val="00870582"/>
    <w:rsid w:val="008719E4"/>
    <w:rsid w:val="00872396"/>
    <w:rsid w:val="0087421A"/>
    <w:rsid w:val="0087427A"/>
    <w:rsid w:val="00876130"/>
    <w:rsid w:val="008766F9"/>
    <w:rsid w:val="008777A7"/>
    <w:rsid w:val="00877E7A"/>
    <w:rsid w:val="00880522"/>
    <w:rsid w:val="00880896"/>
    <w:rsid w:val="008814E3"/>
    <w:rsid w:val="008818E7"/>
    <w:rsid w:val="00881996"/>
    <w:rsid w:val="00881CA3"/>
    <w:rsid w:val="00883285"/>
    <w:rsid w:val="0088349E"/>
    <w:rsid w:val="00883536"/>
    <w:rsid w:val="00883705"/>
    <w:rsid w:val="00885250"/>
    <w:rsid w:val="00885AB7"/>
    <w:rsid w:val="0088610E"/>
    <w:rsid w:val="008865AE"/>
    <w:rsid w:val="008874E0"/>
    <w:rsid w:val="00891105"/>
    <w:rsid w:val="00891A05"/>
    <w:rsid w:val="00891A2F"/>
    <w:rsid w:val="00893652"/>
    <w:rsid w:val="00893D69"/>
    <w:rsid w:val="00893F29"/>
    <w:rsid w:val="00894503"/>
    <w:rsid w:val="00894A4D"/>
    <w:rsid w:val="008954CB"/>
    <w:rsid w:val="008957A9"/>
    <w:rsid w:val="00895FA5"/>
    <w:rsid w:val="00896172"/>
    <w:rsid w:val="008A023D"/>
    <w:rsid w:val="008A0DFE"/>
    <w:rsid w:val="008A2029"/>
    <w:rsid w:val="008A222F"/>
    <w:rsid w:val="008A2385"/>
    <w:rsid w:val="008A2A88"/>
    <w:rsid w:val="008A3358"/>
    <w:rsid w:val="008A4A6C"/>
    <w:rsid w:val="008A4F35"/>
    <w:rsid w:val="008A5001"/>
    <w:rsid w:val="008A560C"/>
    <w:rsid w:val="008A56F3"/>
    <w:rsid w:val="008A68A9"/>
    <w:rsid w:val="008A6901"/>
    <w:rsid w:val="008A6FB4"/>
    <w:rsid w:val="008A764A"/>
    <w:rsid w:val="008A790E"/>
    <w:rsid w:val="008A7ACE"/>
    <w:rsid w:val="008B0058"/>
    <w:rsid w:val="008B12D1"/>
    <w:rsid w:val="008B1532"/>
    <w:rsid w:val="008B1AA9"/>
    <w:rsid w:val="008B2725"/>
    <w:rsid w:val="008B4C8D"/>
    <w:rsid w:val="008B509C"/>
    <w:rsid w:val="008B6694"/>
    <w:rsid w:val="008B677D"/>
    <w:rsid w:val="008B6D90"/>
    <w:rsid w:val="008B6DD4"/>
    <w:rsid w:val="008B6E12"/>
    <w:rsid w:val="008B6EC0"/>
    <w:rsid w:val="008C03BC"/>
    <w:rsid w:val="008C1639"/>
    <w:rsid w:val="008C1A16"/>
    <w:rsid w:val="008C2C50"/>
    <w:rsid w:val="008C31B1"/>
    <w:rsid w:val="008C436B"/>
    <w:rsid w:val="008C5419"/>
    <w:rsid w:val="008C6039"/>
    <w:rsid w:val="008C6D2A"/>
    <w:rsid w:val="008C752C"/>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2E4E"/>
    <w:rsid w:val="008E3A0C"/>
    <w:rsid w:val="008E4DE1"/>
    <w:rsid w:val="008E568E"/>
    <w:rsid w:val="008E5784"/>
    <w:rsid w:val="008E5EEC"/>
    <w:rsid w:val="008E7D87"/>
    <w:rsid w:val="008F0B78"/>
    <w:rsid w:val="008F13C9"/>
    <w:rsid w:val="008F31D0"/>
    <w:rsid w:val="008F3FD6"/>
    <w:rsid w:val="008F4AFB"/>
    <w:rsid w:val="008F609A"/>
    <w:rsid w:val="008F6B0B"/>
    <w:rsid w:val="008F75FC"/>
    <w:rsid w:val="008F77D9"/>
    <w:rsid w:val="008F7D64"/>
    <w:rsid w:val="009002F3"/>
    <w:rsid w:val="00901114"/>
    <w:rsid w:val="0090147E"/>
    <w:rsid w:val="009022AA"/>
    <w:rsid w:val="009023D9"/>
    <w:rsid w:val="0090298C"/>
    <w:rsid w:val="009033D2"/>
    <w:rsid w:val="00903BE0"/>
    <w:rsid w:val="009045FF"/>
    <w:rsid w:val="0090487A"/>
    <w:rsid w:val="00906596"/>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1789B"/>
    <w:rsid w:val="0092039B"/>
    <w:rsid w:val="009203BE"/>
    <w:rsid w:val="009214B5"/>
    <w:rsid w:val="009219C7"/>
    <w:rsid w:val="00921C96"/>
    <w:rsid w:val="00921CD6"/>
    <w:rsid w:val="009222D2"/>
    <w:rsid w:val="00923A46"/>
    <w:rsid w:val="0092485B"/>
    <w:rsid w:val="009252C2"/>
    <w:rsid w:val="0092540C"/>
    <w:rsid w:val="00925B56"/>
    <w:rsid w:val="00925F8A"/>
    <w:rsid w:val="00926FFA"/>
    <w:rsid w:val="00927258"/>
    <w:rsid w:val="00927B9E"/>
    <w:rsid w:val="009306EB"/>
    <w:rsid w:val="00930A27"/>
    <w:rsid w:val="00931A87"/>
    <w:rsid w:val="009336DB"/>
    <w:rsid w:val="009337EE"/>
    <w:rsid w:val="00933C10"/>
    <w:rsid w:val="009341E0"/>
    <w:rsid w:val="009350FD"/>
    <w:rsid w:val="0093560B"/>
    <w:rsid w:val="00937C75"/>
    <w:rsid w:val="00941272"/>
    <w:rsid w:val="0094161E"/>
    <w:rsid w:val="00941AAB"/>
    <w:rsid w:val="00941BA1"/>
    <w:rsid w:val="00943A98"/>
    <w:rsid w:val="00943D81"/>
    <w:rsid w:val="00943EA3"/>
    <w:rsid w:val="0094747D"/>
    <w:rsid w:val="009502E6"/>
    <w:rsid w:val="00950727"/>
    <w:rsid w:val="00950E6B"/>
    <w:rsid w:val="0095178A"/>
    <w:rsid w:val="00952754"/>
    <w:rsid w:val="00952BA9"/>
    <w:rsid w:val="0095301E"/>
    <w:rsid w:val="00953317"/>
    <w:rsid w:val="00953574"/>
    <w:rsid w:val="0095385C"/>
    <w:rsid w:val="00953E88"/>
    <w:rsid w:val="00954A9F"/>
    <w:rsid w:val="0095543E"/>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67AF4"/>
    <w:rsid w:val="009703B3"/>
    <w:rsid w:val="00972A32"/>
    <w:rsid w:val="00973419"/>
    <w:rsid w:val="00973635"/>
    <w:rsid w:val="00973D37"/>
    <w:rsid w:val="009750F7"/>
    <w:rsid w:val="009751E1"/>
    <w:rsid w:val="00975BE6"/>
    <w:rsid w:val="009765CC"/>
    <w:rsid w:val="00977F29"/>
    <w:rsid w:val="00977FD8"/>
    <w:rsid w:val="00980612"/>
    <w:rsid w:val="00980E92"/>
    <w:rsid w:val="009829C4"/>
    <w:rsid w:val="00982A82"/>
    <w:rsid w:val="0098366B"/>
    <w:rsid w:val="00985935"/>
    <w:rsid w:val="00985AA8"/>
    <w:rsid w:val="00986EA2"/>
    <w:rsid w:val="0099118D"/>
    <w:rsid w:val="00991847"/>
    <w:rsid w:val="00991D7C"/>
    <w:rsid w:val="00991FF4"/>
    <w:rsid w:val="009920F4"/>
    <w:rsid w:val="00992DDA"/>
    <w:rsid w:val="009944F1"/>
    <w:rsid w:val="00994E6D"/>
    <w:rsid w:val="00996404"/>
    <w:rsid w:val="00996E57"/>
    <w:rsid w:val="009973B7"/>
    <w:rsid w:val="0099778B"/>
    <w:rsid w:val="009A0918"/>
    <w:rsid w:val="009A0B2E"/>
    <w:rsid w:val="009A0E6C"/>
    <w:rsid w:val="009A1939"/>
    <w:rsid w:val="009A237F"/>
    <w:rsid w:val="009A353C"/>
    <w:rsid w:val="009A37DD"/>
    <w:rsid w:val="009A619C"/>
    <w:rsid w:val="009A6467"/>
    <w:rsid w:val="009A6C7C"/>
    <w:rsid w:val="009A7A0F"/>
    <w:rsid w:val="009B0528"/>
    <w:rsid w:val="009B1B6F"/>
    <w:rsid w:val="009B2679"/>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7C1A"/>
    <w:rsid w:val="009D26CE"/>
    <w:rsid w:val="009D2AB1"/>
    <w:rsid w:val="009D2E84"/>
    <w:rsid w:val="009E061D"/>
    <w:rsid w:val="009E1045"/>
    <w:rsid w:val="009E278E"/>
    <w:rsid w:val="009E286D"/>
    <w:rsid w:val="009E34E2"/>
    <w:rsid w:val="009E39FE"/>
    <w:rsid w:val="009E3D17"/>
    <w:rsid w:val="009E50F2"/>
    <w:rsid w:val="009E5767"/>
    <w:rsid w:val="009E5884"/>
    <w:rsid w:val="009E6EA1"/>
    <w:rsid w:val="009F049C"/>
    <w:rsid w:val="009F0850"/>
    <w:rsid w:val="009F174B"/>
    <w:rsid w:val="009F1877"/>
    <w:rsid w:val="009F1BF6"/>
    <w:rsid w:val="009F3619"/>
    <w:rsid w:val="009F4797"/>
    <w:rsid w:val="009F4D06"/>
    <w:rsid w:val="009F4F7E"/>
    <w:rsid w:val="009F5F4D"/>
    <w:rsid w:val="009F604D"/>
    <w:rsid w:val="009F6115"/>
    <w:rsid w:val="009F617A"/>
    <w:rsid w:val="009F6242"/>
    <w:rsid w:val="009F6872"/>
    <w:rsid w:val="009F6A7E"/>
    <w:rsid w:val="009F743E"/>
    <w:rsid w:val="00A0065B"/>
    <w:rsid w:val="00A0067C"/>
    <w:rsid w:val="00A009E4"/>
    <w:rsid w:val="00A01220"/>
    <w:rsid w:val="00A020F8"/>
    <w:rsid w:val="00A038DD"/>
    <w:rsid w:val="00A0397C"/>
    <w:rsid w:val="00A054C9"/>
    <w:rsid w:val="00A07063"/>
    <w:rsid w:val="00A07E2D"/>
    <w:rsid w:val="00A11BC9"/>
    <w:rsid w:val="00A12601"/>
    <w:rsid w:val="00A130BE"/>
    <w:rsid w:val="00A1412B"/>
    <w:rsid w:val="00A148E5"/>
    <w:rsid w:val="00A157E7"/>
    <w:rsid w:val="00A15ED7"/>
    <w:rsid w:val="00A16FA3"/>
    <w:rsid w:val="00A1726A"/>
    <w:rsid w:val="00A20009"/>
    <w:rsid w:val="00A20648"/>
    <w:rsid w:val="00A207FC"/>
    <w:rsid w:val="00A20966"/>
    <w:rsid w:val="00A22BD6"/>
    <w:rsid w:val="00A23282"/>
    <w:rsid w:val="00A23310"/>
    <w:rsid w:val="00A233D8"/>
    <w:rsid w:val="00A240B9"/>
    <w:rsid w:val="00A242EB"/>
    <w:rsid w:val="00A27DB3"/>
    <w:rsid w:val="00A27F47"/>
    <w:rsid w:val="00A30906"/>
    <w:rsid w:val="00A30B81"/>
    <w:rsid w:val="00A325D3"/>
    <w:rsid w:val="00A335F3"/>
    <w:rsid w:val="00A3362C"/>
    <w:rsid w:val="00A33B7A"/>
    <w:rsid w:val="00A344EE"/>
    <w:rsid w:val="00A3485F"/>
    <w:rsid w:val="00A34C98"/>
    <w:rsid w:val="00A35899"/>
    <w:rsid w:val="00A35E28"/>
    <w:rsid w:val="00A36B7E"/>
    <w:rsid w:val="00A36F4F"/>
    <w:rsid w:val="00A36FC9"/>
    <w:rsid w:val="00A40797"/>
    <w:rsid w:val="00A40E0A"/>
    <w:rsid w:val="00A41A20"/>
    <w:rsid w:val="00A41DD2"/>
    <w:rsid w:val="00A4203D"/>
    <w:rsid w:val="00A42B71"/>
    <w:rsid w:val="00A42F4F"/>
    <w:rsid w:val="00A43F40"/>
    <w:rsid w:val="00A443CE"/>
    <w:rsid w:val="00A44AA2"/>
    <w:rsid w:val="00A46823"/>
    <w:rsid w:val="00A468A7"/>
    <w:rsid w:val="00A473E6"/>
    <w:rsid w:val="00A47ABA"/>
    <w:rsid w:val="00A47B29"/>
    <w:rsid w:val="00A50CF4"/>
    <w:rsid w:val="00A524E1"/>
    <w:rsid w:val="00A52C43"/>
    <w:rsid w:val="00A53180"/>
    <w:rsid w:val="00A5401F"/>
    <w:rsid w:val="00A60961"/>
    <w:rsid w:val="00A63B94"/>
    <w:rsid w:val="00A646CB"/>
    <w:rsid w:val="00A64B61"/>
    <w:rsid w:val="00A64C3F"/>
    <w:rsid w:val="00A64D7B"/>
    <w:rsid w:val="00A64EBD"/>
    <w:rsid w:val="00A65108"/>
    <w:rsid w:val="00A660B5"/>
    <w:rsid w:val="00A6613C"/>
    <w:rsid w:val="00A679E5"/>
    <w:rsid w:val="00A7005E"/>
    <w:rsid w:val="00A72486"/>
    <w:rsid w:val="00A72E47"/>
    <w:rsid w:val="00A72EDD"/>
    <w:rsid w:val="00A7329A"/>
    <w:rsid w:val="00A73ED8"/>
    <w:rsid w:val="00A74C13"/>
    <w:rsid w:val="00A74E68"/>
    <w:rsid w:val="00A7500E"/>
    <w:rsid w:val="00A75834"/>
    <w:rsid w:val="00A76375"/>
    <w:rsid w:val="00A774C8"/>
    <w:rsid w:val="00A803A3"/>
    <w:rsid w:val="00A81115"/>
    <w:rsid w:val="00A81BBA"/>
    <w:rsid w:val="00A8441B"/>
    <w:rsid w:val="00A845A3"/>
    <w:rsid w:val="00A875D1"/>
    <w:rsid w:val="00A87BF2"/>
    <w:rsid w:val="00A87E33"/>
    <w:rsid w:val="00A90795"/>
    <w:rsid w:val="00A907A9"/>
    <w:rsid w:val="00A90B98"/>
    <w:rsid w:val="00A91138"/>
    <w:rsid w:val="00A91275"/>
    <w:rsid w:val="00A9262C"/>
    <w:rsid w:val="00A92C70"/>
    <w:rsid w:val="00A9343F"/>
    <w:rsid w:val="00A939DE"/>
    <w:rsid w:val="00A95AE2"/>
    <w:rsid w:val="00A96F0D"/>
    <w:rsid w:val="00A97799"/>
    <w:rsid w:val="00AA03A5"/>
    <w:rsid w:val="00AA07E6"/>
    <w:rsid w:val="00AA1B70"/>
    <w:rsid w:val="00AA28BF"/>
    <w:rsid w:val="00AA3079"/>
    <w:rsid w:val="00AA47CC"/>
    <w:rsid w:val="00AA4ACF"/>
    <w:rsid w:val="00AA6209"/>
    <w:rsid w:val="00AA686D"/>
    <w:rsid w:val="00AA764F"/>
    <w:rsid w:val="00AB0775"/>
    <w:rsid w:val="00AB1485"/>
    <w:rsid w:val="00AB3406"/>
    <w:rsid w:val="00AB432B"/>
    <w:rsid w:val="00AB5879"/>
    <w:rsid w:val="00AB664E"/>
    <w:rsid w:val="00AB764B"/>
    <w:rsid w:val="00AB7B30"/>
    <w:rsid w:val="00AC1F0F"/>
    <w:rsid w:val="00AC2595"/>
    <w:rsid w:val="00AC3177"/>
    <w:rsid w:val="00AC44C1"/>
    <w:rsid w:val="00AC4AAF"/>
    <w:rsid w:val="00AC50B6"/>
    <w:rsid w:val="00AC6023"/>
    <w:rsid w:val="00AC7A9C"/>
    <w:rsid w:val="00AD0093"/>
    <w:rsid w:val="00AD0A1D"/>
    <w:rsid w:val="00AD216A"/>
    <w:rsid w:val="00AD4800"/>
    <w:rsid w:val="00AD482C"/>
    <w:rsid w:val="00AD50A4"/>
    <w:rsid w:val="00AD54E0"/>
    <w:rsid w:val="00AD5FB2"/>
    <w:rsid w:val="00AD66A9"/>
    <w:rsid w:val="00AD7B1A"/>
    <w:rsid w:val="00AE011D"/>
    <w:rsid w:val="00AE02DB"/>
    <w:rsid w:val="00AE1606"/>
    <w:rsid w:val="00AE2126"/>
    <w:rsid w:val="00AE2D06"/>
    <w:rsid w:val="00AE3193"/>
    <w:rsid w:val="00AE339E"/>
    <w:rsid w:val="00AE37E0"/>
    <w:rsid w:val="00AE5008"/>
    <w:rsid w:val="00AE55A9"/>
    <w:rsid w:val="00AE5AC0"/>
    <w:rsid w:val="00AE6C62"/>
    <w:rsid w:val="00AE7E45"/>
    <w:rsid w:val="00AF0712"/>
    <w:rsid w:val="00AF0B84"/>
    <w:rsid w:val="00AF1063"/>
    <w:rsid w:val="00AF12C5"/>
    <w:rsid w:val="00AF1639"/>
    <w:rsid w:val="00AF1EBA"/>
    <w:rsid w:val="00AF2B66"/>
    <w:rsid w:val="00AF30E7"/>
    <w:rsid w:val="00AF42D5"/>
    <w:rsid w:val="00AF4508"/>
    <w:rsid w:val="00AF51E5"/>
    <w:rsid w:val="00AF5F99"/>
    <w:rsid w:val="00AF635E"/>
    <w:rsid w:val="00AF63E3"/>
    <w:rsid w:val="00AF6498"/>
    <w:rsid w:val="00AF76F9"/>
    <w:rsid w:val="00B00370"/>
    <w:rsid w:val="00B01025"/>
    <w:rsid w:val="00B0255F"/>
    <w:rsid w:val="00B02EC2"/>
    <w:rsid w:val="00B03611"/>
    <w:rsid w:val="00B03850"/>
    <w:rsid w:val="00B03A22"/>
    <w:rsid w:val="00B03CD0"/>
    <w:rsid w:val="00B0444B"/>
    <w:rsid w:val="00B04828"/>
    <w:rsid w:val="00B04BEA"/>
    <w:rsid w:val="00B04EE5"/>
    <w:rsid w:val="00B0563C"/>
    <w:rsid w:val="00B076B5"/>
    <w:rsid w:val="00B110E6"/>
    <w:rsid w:val="00B1139E"/>
    <w:rsid w:val="00B1230C"/>
    <w:rsid w:val="00B124A0"/>
    <w:rsid w:val="00B12F7B"/>
    <w:rsid w:val="00B13C52"/>
    <w:rsid w:val="00B14431"/>
    <w:rsid w:val="00B144A7"/>
    <w:rsid w:val="00B15BA1"/>
    <w:rsid w:val="00B161BB"/>
    <w:rsid w:val="00B16859"/>
    <w:rsid w:val="00B16B33"/>
    <w:rsid w:val="00B172F3"/>
    <w:rsid w:val="00B20CD5"/>
    <w:rsid w:val="00B20D68"/>
    <w:rsid w:val="00B20F06"/>
    <w:rsid w:val="00B21DE7"/>
    <w:rsid w:val="00B224BF"/>
    <w:rsid w:val="00B2273B"/>
    <w:rsid w:val="00B23581"/>
    <w:rsid w:val="00B24A4D"/>
    <w:rsid w:val="00B24B4C"/>
    <w:rsid w:val="00B25BED"/>
    <w:rsid w:val="00B26C60"/>
    <w:rsid w:val="00B26F42"/>
    <w:rsid w:val="00B30A25"/>
    <w:rsid w:val="00B31230"/>
    <w:rsid w:val="00B313B3"/>
    <w:rsid w:val="00B319B8"/>
    <w:rsid w:val="00B31C05"/>
    <w:rsid w:val="00B32BEC"/>
    <w:rsid w:val="00B341A6"/>
    <w:rsid w:val="00B34BD6"/>
    <w:rsid w:val="00B34E40"/>
    <w:rsid w:val="00B358D6"/>
    <w:rsid w:val="00B379BD"/>
    <w:rsid w:val="00B37E6E"/>
    <w:rsid w:val="00B41F11"/>
    <w:rsid w:val="00B42252"/>
    <w:rsid w:val="00B422D8"/>
    <w:rsid w:val="00B43919"/>
    <w:rsid w:val="00B458C6"/>
    <w:rsid w:val="00B45A5F"/>
    <w:rsid w:val="00B46863"/>
    <w:rsid w:val="00B46925"/>
    <w:rsid w:val="00B46A3D"/>
    <w:rsid w:val="00B52BB3"/>
    <w:rsid w:val="00B52C86"/>
    <w:rsid w:val="00B530D3"/>
    <w:rsid w:val="00B53C78"/>
    <w:rsid w:val="00B55B41"/>
    <w:rsid w:val="00B56B2D"/>
    <w:rsid w:val="00B5708A"/>
    <w:rsid w:val="00B57949"/>
    <w:rsid w:val="00B57B9A"/>
    <w:rsid w:val="00B6149F"/>
    <w:rsid w:val="00B61EBA"/>
    <w:rsid w:val="00B62135"/>
    <w:rsid w:val="00B62316"/>
    <w:rsid w:val="00B625C3"/>
    <w:rsid w:val="00B63D2C"/>
    <w:rsid w:val="00B64827"/>
    <w:rsid w:val="00B64F70"/>
    <w:rsid w:val="00B65DA8"/>
    <w:rsid w:val="00B66417"/>
    <w:rsid w:val="00B66836"/>
    <w:rsid w:val="00B675AC"/>
    <w:rsid w:val="00B70520"/>
    <w:rsid w:val="00B7096D"/>
    <w:rsid w:val="00B70B1F"/>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2F7E"/>
    <w:rsid w:val="00B9470B"/>
    <w:rsid w:val="00BA09FE"/>
    <w:rsid w:val="00BA19BD"/>
    <w:rsid w:val="00BA1B10"/>
    <w:rsid w:val="00BA1E04"/>
    <w:rsid w:val="00BA212F"/>
    <w:rsid w:val="00BA264D"/>
    <w:rsid w:val="00BA2ECC"/>
    <w:rsid w:val="00BA366C"/>
    <w:rsid w:val="00BA38E7"/>
    <w:rsid w:val="00BA5DF4"/>
    <w:rsid w:val="00BA61AA"/>
    <w:rsid w:val="00BA6981"/>
    <w:rsid w:val="00BA70D0"/>
    <w:rsid w:val="00BA7533"/>
    <w:rsid w:val="00BB0E32"/>
    <w:rsid w:val="00BB246C"/>
    <w:rsid w:val="00BB25EB"/>
    <w:rsid w:val="00BB3478"/>
    <w:rsid w:val="00BB387D"/>
    <w:rsid w:val="00BB3BA4"/>
    <w:rsid w:val="00BB519B"/>
    <w:rsid w:val="00BB5A6E"/>
    <w:rsid w:val="00BB5E41"/>
    <w:rsid w:val="00BB6A0C"/>
    <w:rsid w:val="00BB7023"/>
    <w:rsid w:val="00BB7E9A"/>
    <w:rsid w:val="00BC1220"/>
    <w:rsid w:val="00BC25BB"/>
    <w:rsid w:val="00BC2B30"/>
    <w:rsid w:val="00BC2E69"/>
    <w:rsid w:val="00BC43B8"/>
    <w:rsid w:val="00BC4768"/>
    <w:rsid w:val="00BC47FB"/>
    <w:rsid w:val="00BC5778"/>
    <w:rsid w:val="00BC636A"/>
    <w:rsid w:val="00BC6DCD"/>
    <w:rsid w:val="00BC7718"/>
    <w:rsid w:val="00BC7A59"/>
    <w:rsid w:val="00BD0556"/>
    <w:rsid w:val="00BD08A8"/>
    <w:rsid w:val="00BD2485"/>
    <w:rsid w:val="00BD24E9"/>
    <w:rsid w:val="00BD3445"/>
    <w:rsid w:val="00BD3D98"/>
    <w:rsid w:val="00BD4226"/>
    <w:rsid w:val="00BD67F6"/>
    <w:rsid w:val="00BD6EB7"/>
    <w:rsid w:val="00BD767C"/>
    <w:rsid w:val="00BE0501"/>
    <w:rsid w:val="00BE1964"/>
    <w:rsid w:val="00BE1A57"/>
    <w:rsid w:val="00BE1D1B"/>
    <w:rsid w:val="00BE1E67"/>
    <w:rsid w:val="00BE22B9"/>
    <w:rsid w:val="00BE328F"/>
    <w:rsid w:val="00BE35B2"/>
    <w:rsid w:val="00BE39EF"/>
    <w:rsid w:val="00BE4515"/>
    <w:rsid w:val="00BE4F42"/>
    <w:rsid w:val="00BE5201"/>
    <w:rsid w:val="00BE5F42"/>
    <w:rsid w:val="00BE63F7"/>
    <w:rsid w:val="00BF007E"/>
    <w:rsid w:val="00BF0140"/>
    <w:rsid w:val="00BF0173"/>
    <w:rsid w:val="00BF1164"/>
    <w:rsid w:val="00BF2836"/>
    <w:rsid w:val="00BF3224"/>
    <w:rsid w:val="00BF339D"/>
    <w:rsid w:val="00BF33CA"/>
    <w:rsid w:val="00BF3C89"/>
    <w:rsid w:val="00BF4980"/>
    <w:rsid w:val="00BF4B93"/>
    <w:rsid w:val="00BF4D1A"/>
    <w:rsid w:val="00BF51CF"/>
    <w:rsid w:val="00BF57AF"/>
    <w:rsid w:val="00BF61D5"/>
    <w:rsid w:val="00BF6C84"/>
    <w:rsid w:val="00BF7118"/>
    <w:rsid w:val="00BF76D9"/>
    <w:rsid w:val="00BF7DE9"/>
    <w:rsid w:val="00C00431"/>
    <w:rsid w:val="00C00462"/>
    <w:rsid w:val="00C00AA8"/>
    <w:rsid w:val="00C016EF"/>
    <w:rsid w:val="00C03E20"/>
    <w:rsid w:val="00C04B22"/>
    <w:rsid w:val="00C06473"/>
    <w:rsid w:val="00C10747"/>
    <w:rsid w:val="00C121C0"/>
    <w:rsid w:val="00C1321C"/>
    <w:rsid w:val="00C13676"/>
    <w:rsid w:val="00C13A20"/>
    <w:rsid w:val="00C14502"/>
    <w:rsid w:val="00C14637"/>
    <w:rsid w:val="00C15B73"/>
    <w:rsid w:val="00C17393"/>
    <w:rsid w:val="00C17702"/>
    <w:rsid w:val="00C20116"/>
    <w:rsid w:val="00C21DA0"/>
    <w:rsid w:val="00C21FFB"/>
    <w:rsid w:val="00C227E2"/>
    <w:rsid w:val="00C2294D"/>
    <w:rsid w:val="00C235A1"/>
    <w:rsid w:val="00C23973"/>
    <w:rsid w:val="00C26B42"/>
    <w:rsid w:val="00C26B64"/>
    <w:rsid w:val="00C27AC9"/>
    <w:rsid w:val="00C3146A"/>
    <w:rsid w:val="00C33C65"/>
    <w:rsid w:val="00C33EDD"/>
    <w:rsid w:val="00C3473F"/>
    <w:rsid w:val="00C3481E"/>
    <w:rsid w:val="00C34E04"/>
    <w:rsid w:val="00C35920"/>
    <w:rsid w:val="00C3603B"/>
    <w:rsid w:val="00C36316"/>
    <w:rsid w:val="00C364EF"/>
    <w:rsid w:val="00C365E3"/>
    <w:rsid w:val="00C367F9"/>
    <w:rsid w:val="00C408A6"/>
    <w:rsid w:val="00C4122E"/>
    <w:rsid w:val="00C41A6F"/>
    <w:rsid w:val="00C423FE"/>
    <w:rsid w:val="00C424AE"/>
    <w:rsid w:val="00C4264C"/>
    <w:rsid w:val="00C4453D"/>
    <w:rsid w:val="00C4477B"/>
    <w:rsid w:val="00C455B3"/>
    <w:rsid w:val="00C45947"/>
    <w:rsid w:val="00C47E6C"/>
    <w:rsid w:val="00C50876"/>
    <w:rsid w:val="00C50CA5"/>
    <w:rsid w:val="00C51CC9"/>
    <w:rsid w:val="00C51F02"/>
    <w:rsid w:val="00C521C8"/>
    <w:rsid w:val="00C523A5"/>
    <w:rsid w:val="00C52447"/>
    <w:rsid w:val="00C52B52"/>
    <w:rsid w:val="00C533E7"/>
    <w:rsid w:val="00C53444"/>
    <w:rsid w:val="00C53769"/>
    <w:rsid w:val="00C53B9F"/>
    <w:rsid w:val="00C53FAA"/>
    <w:rsid w:val="00C54170"/>
    <w:rsid w:val="00C549A4"/>
    <w:rsid w:val="00C5612F"/>
    <w:rsid w:val="00C56937"/>
    <w:rsid w:val="00C57105"/>
    <w:rsid w:val="00C57C97"/>
    <w:rsid w:val="00C57EAB"/>
    <w:rsid w:val="00C60900"/>
    <w:rsid w:val="00C60D71"/>
    <w:rsid w:val="00C620EA"/>
    <w:rsid w:val="00C6293D"/>
    <w:rsid w:val="00C6332B"/>
    <w:rsid w:val="00C6518F"/>
    <w:rsid w:val="00C65ACE"/>
    <w:rsid w:val="00C65B31"/>
    <w:rsid w:val="00C6646B"/>
    <w:rsid w:val="00C675FD"/>
    <w:rsid w:val="00C676B5"/>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4B06"/>
    <w:rsid w:val="00C85603"/>
    <w:rsid w:val="00C86440"/>
    <w:rsid w:val="00C86777"/>
    <w:rsid w:val="00C86BB6"/>
    <w:rsid w:val="00C86CE2"/>
    <w:rsid w:val="00C87791"/>
    <w:rsid w:val="00C91EE7"/>
    <w:rsid w:val="00C921ED"/>
    <w:rsid w:val="00C923C0"/>
    <w:rsid w:val="00C92925"/>
    <w:rsid w:val="00C9334F"/>
    <w:rsid w:val="00C934C1"/>
    <w:rsid w:val="00C93FF7"/>
    <w:rsid w:val="00C9411D"/>
    <w:rsid w:val="00C967FE"/>
    <w:rsid w:val="00C96B2D"/>
    <w:rsid w:val="00C96C0D"/>
    <w:rsid w:val="00C96F1F"/>
    <w:rsid w:val="00C975DC"/>
    <w:rsid w:val="00CA0A8F"/>
    <w:rsid w:val="00CA10A7"/>
    <w:rsid w:val="00CA10FC"/>
    <w:rsid w:val="00CA133E"/>
    <w:rsid w:val="00CA167E"/>
    <w:rsid w:val="00CA1AE0"/>
    <w:rsid w:val="00CA257D"/>
    <w:rsid w:val="00CA4EB5"/>
    <w:rsid w:val="00CA5013"/>
    <w:rsid w:val="00CA63B2"/>
    <w:rsid w:val="00CA7509"/>
    <w:rsid w:val="00CA7C48"/>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BE8"/>
    <w:rsid w:val="00CC5328"/>
    <w:rsid w:val="00CC7262"/>
    <w:rsid w:val="00CC7382"/>
    <w:rsid w:val="00CC7B11"/>
    <w:rsid w:val="00CD09A2"/>
    <w:rsid w:val="00CD133C"/>
    <w:rsid w:val="00CD13F9"/>
    <w:rsid w:val="00CD19D7"/>
    <w:rsid w:val="00CD247C"/>
    <w:rsid w:val="00CD2B09"/>
    <w:rsid w:val="00CD2B5C"/>
    <w:rsid w:val="00CD30EF"/>
    <w:rsid w:val="00CD3B11"/>
    <w:rsid w:val="00CD4380"/>
    <w:rsid w:val="00CD4559"/>
    <w:rsid w:val="00CD5328"/>
    <w:rsid w:val="00CD67A3"/>
    <w:rsid w:val="00CD70C2"/>
    <w:rsid w:val="00CD76B9"/>
    <w:rsid w:val="00CD7A85"/>
    <w:rsid w:val="00CD7F09"/>
    <w:rsid w:val="00CE05D6"/>
    <w:rsid w:val="00CE07DC"/>
    <w:rsid w:val="00CE0980"/>
    <w:rsid w:val="00CE0FEE"/>
    <w:rsid w:val="00CE1014"/>
    <w:rsid w:val="00CE157E"/>
    <w:rsid w:val="00CE206E"/>
    <w:rsid w:val="00CE24C5"/>
    <w:rsid w:val="00CE2B63"/>
    <w:rsid w:val="00CE3024"/>
    <w:rsid w:val="00CE320A"/>
    <w:rsid w:val="00CE341B"/>
    <w:rsid w:val="00CE35AF"/>
    <w:rsid w:val="00CE3BE1"/>
    <w:rsid w:val="00CE49DB"/>
    <w:rsid w:val="00CE5AB5"/>
    <w:rsid w:val="00CE5D4D"/>
    <w:rsid w:val="00CE6579"/>
    <w:rsid w:val="00CE78FD"/>
    <w:rsid w:val="00CF0802"/>
    <w:rsid w:val="00CF1365"/>
    <w:rsid w:val="00CF17FC"/>
    <w:rsid w:val="00CF29D5"/>
    <w:rsid w:val="00CF2A6B"/>
    <w:rsid w:val="00CF3168"/>
    <w:rsid w:val="00CF35C8"/>
    <w:rsid w:val="00CF4413"/>
    <w:rsid w:val="00CF52BA"/>
    <w:rsid w:val="00CF5BD7"/>
    <w:rsid w:val="00CF738F"/>
    <w:rsid w:val="00D00461"/>
    <w:rsid w:val="00D018A3"/>
    <w:rsid w:val="00D021BA"/>
    <w:rsid w:val="00D024E7"/>
    <w:rsid w:val="00D02F8D"/>
    <w:rsid w:val="00D03BED"/>
    <w:rsid w:val="00D0424E"/>
    <w:rsid w:val="00D04B69"/>
    <w:rsid w:val="00D050CE"/>
    <w:rsid w:val="00D07457"/>
    <w:rsid w:val="00D07809"/>
    <w:rsid w:val="00D079F1"/>
    <w:rsid w:val="00D07A13"/>
    <w:rsid w:val="00D106C1"/>
    <w:rsid w:val="00D10C38"/>
    <w:rsid w:val="00D11103"/>
    <w:rsid w:val="00D11DE0"/>
    <w:rsid w:val="00D121E1"/>
    <w:rsid w:val="00D122B2"/>
    <w:rsid w:val="00D1267D"/>
    <w:rsid w:val="00D144B1"/>
    <w:rsid w:val="00D15311"/>
    <w:rsid w:val="00D1666F"/>
    <w:rsid w:val="00D16AA1"/>
    <w:rsid w:val="00D16F2A"/>
    <w:rsid w:val="00D17828"/>
    <w:rsid w:val="00D20769"/>
    <w:rsid w:val="00D211C0"/>
    <w:rsid w:val="00D21960"/>
    <w:rsid w:val="00D23582"/>
    <w:rsid w:val="00D23C5A"/>
    <w:rsid w:val="00D24E96"/>
    <w:rsid w:val="00D26751"/>
    <w:rsid w:val="00D26833"/>
    <w:rsid w:val="00D26D14"/>
    <w:rsid w:val="00D26E19"/>
    <w:rsid w:val="00D300E7"/>
    <w:rsid w:val="00D30C0B"/>
    <w:rsid w:val="00D31D01"/>
    <w:rsid w:val="00D31E2C"/>
    <w:rsid w:val="00D31FC5"/>
    <w:rsid w:val="00D325E2"/>
    <w:rsid w:val="00D328D2"/>
    <w:rsid w:val="00D32F3E"/>
    <w:rsid w:val="00D33348"/>
    <w:rsid w:val="00D336A6"/>
    <w:rsid w:val="00D337DD"/>
    <w:rsid w:val="00D34378"/>
    <w:rsid w:val="00D34DDC"/>
    <w:rsid w:val="00D351CB"/>
    <w:rsid w:val="00D35351"/>
    <w:rsid w:val="00D358C6"/>
    <w:rsid w:val="00D363E4"/>
    <w:rsid w:val="00D36C22"/>
    <w:rsid w:val="00D37E2D"/>
    <w:rsid w:val="00D41BE3"/>
    <w:rsid w:val="00D41DF8"/>
    <w:rsid w:val="00D42DE4"/>
    <w:rsid w:val="00D44D43"/>
    <w:rsid w:val="00D4551C"/>
    <w:rsid w:val="00D464BF"/>
    <w:rsid w:val="00D50CE2"/>
    <w:rsid w:val="00D5159F"/>
    <w:rsid w:val="00D51841"/>
    <w:rsid w:val="00D5216D"/>
    <w:rsid w:val="00D52C42"/>
    <w:rsid w:val="00D542B2"/>
    <w:rsid w:val="00D54DBB"/>
    <w:rsid w:val="00D54EA8"/>
    <w:rsid w:val="00D54F30"/>
    <w:rsid w:val="00D55CE5"/>
    <w:rsid w:val="00D568B8"/>
    <w:rsid w:val="00D5718D"/>
    <w:rsid w:val="00D574F1"/>
    <w:rsid w:val="00D60623"/>
    <w:rsid w:val="00D60790"/>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585"/>
    <w:rsid w:val="00D76D7C"/>
    <w:rsid w:val="00D771FA"/>
    <w:rsid w:val="00D774CC"/>
    <w:rsid w:val="00D81735"/>
    <w:rsid w:val="00D81E04"/>
    <w:rsid w:val="00D82B8B"/>
    <w:rsid w:val="00D82C0E"/>
    <w:rsid w:val="00D8301E"/>
    <w:rsid w:val="00D83897"/>
    <w:rsid w:val="00D847E5"/>
    <w:rsid w:val="00D859E8"/>
    <w:rsid w:val="00D85FC0"/>
    <w:rsid w:val="00D86095"/>
    <w:rsid w:val="00D86DD4"/>
    <w:rsid w:val="00D87240"/>
    <w:rsid w:val="00D9014F"/>
    <w:rsid w:val="00D903F7"/>
    <w:rsid w:val="00D91573"/>
    <w:rsid w:val="00D9365A"/>
    <w:rsid w:val="00D93B48"/>
    <w:rsid w:val="00D942C3"/>
    <w:rsid w:val="00D94EDD"/>
    <w:rsid w:val="00D96194"/>
    <w:rsid w:val="00D9675A"/>
    <w:rsid w:val="00D978F0"/>
    <w:rsid w:val="00DA01A8"/>
    <w:rsid w:val="00DA077B"/>
    <w:rsid w:val="00DA0995"/>
    <w:rsid w:val="00DA2240"/>
    <w:rsid w:val="00DA236C"/>
    <w:rsid w:val="00DA26B5"/>
    <w:rsid w:val="00DA2C6B"/>
    <w:rsid w:val="00DA61B9"/>
    <w:rsid w:val="00DA6377"/>
    <w:rsid w:val="00DA685F"/>
    <w:rsid w:val="00DA750E"/>
    <w:rsid w:val="00DB2305"/>
    <w:rsid w:val="00DB2BA9"/>
    <w:rsid w:val="00DB2E8E"/>
    <w:rsid w:val="00DB4B07"/>
    <w:rsid w:val="00DB51C0"/>
    <w:rsid w:val="00DB5A6A"/>
    <w:rsid w:val="00DB7124"/>
    <w:rsid w:val="00DB7329"/>
    <w:rsid w:val="00DB7E35"/>
    <w:rsid w:val="00DC1F6D"/>
    <w:rsid w:val="00DC296A"/>
    <w:rsid w:val="00DC4407"/>
    <w:rsid w:val="00DC4961"/>
    <w:rsid w:val="00DC5569"/>
    <w:rsid w:val="00DC5A66"/>
    <w:rsid w:val="00DC6636"/>
    <w:rsid w:val="00DC7E3E"/>
    <w:rsid w:val="00DD0418"/>
    <w:rsid w:val="00DD0516"/>
    <w:rsid w:val="00DD0E39"/>
    <w:rsid w:val="00DD3D9A"/>
    <w:rsid w:val="00DD42C3"/>
    <w:rsid w:val="00DD5249"/>
    <w:rsid w:val="00DD5DF1"/>
    <w:rsid w:val="00DD668C"/>
    <w:rsid w:val="00DD684B"/>
    <w:rsid w:val="00DD6C7E"/>
    <w:rsid w:val="00DD7322"/>
    <w:rsid w:val="00DD73C5"/>
    <w:rsid w:val="00DD7557"/>
    <w:rsid w:val="00DD7A1D"/>
    <w:rsid w:val="00DE00BE"/>
    <w:rsid w:val="00DE059D"/>
    <w:rsid w:val="00DE1866"/>
    <w:rsid w:val="00DE1A18"/>
    <w:rsid w:val="00DE2DB6"/>
    <w:rsid w:val="00DE302D"/>
    <w:rsid w:val="00DE4845"/>
    <w:rsid w:val="00DE62F9"/>
    <w:rsid w:val="00DE6429"/>
    <w:rsid w:val="00DE7850"/>
    <w:rsid w:val="00DE7DA0"/>
    <w:rsid w:val="00DF2A15"/>
    <w:rsid w:val="00DF2CD5"/>
    <w:rsid w:val="00DF3697"/>
    <w:rsid w:val="00DF3E8A"/>
    <w:rsid w:val="00DF45A9"/>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557"/>
    <w:rsid w:val="00E03657"/>
    <w:rsid w:val="00E04110"/>
    <w:rsid w:val="00E06A7B"/>
    <w:rsid w:val="00E07992"/>
    <w:rsid w:val="00E102B0"/>
    <w:rsid w:val="00E10416"/>
    <w:rsid w:val="00E11055"/>
    <w:rsid w:val="00E11566"/>
    <w:rsid w:val="00E115C8"/>
    <w:rsid w:val="00E125FF"/>
    <w:rsid w:val="00E133E4"/>
    <w:rsid w:val="00E15CC3"/>
    <w:rsid w:val="00E17A04"/>
    <w:rsid w:val="00E20175"/>
    <w:rsid w:val="00E20275"/>
    <w:rsid w:val="00E2097B"/>
    <w:rsid w:val="00E20A0F"/>
    <w:rsid w:val="00E21719"/>
    <w:rsid w:val="00E226C4"/>
    <w:rsid w:val="00E23ED1"/>
    <w:rsid w:val="00E23FAA"/>
    <w:rsid w:val="00E24337"/>
    <w:rsid w:val="00E247FC"/>
    <w:rsid w:val="00E24C16"/>
    <w:rsid w:val="00E24E8E"/>
    <w:rsid w:val="00E24E9E"/>
    <w:rsid w:val="00E25580"/>
    <w:rsid w:val="00E25D0C"/>
    <w:rsid w:val="00E27A96"/>
    <w:rsid w:val="00E27F01"/>
    <w:rsid w:val="00E3165B"/>
    <w:rsid w:val="00E31C65"/>
    <w:rsid w:val="00E31CD0"/>
    <w:rsid w:val="00E31E6D"/>
    <w:rsid w:val="00E32985"/>
    <w:rsid w:val="00E33F1B"/>
    <w:rsid w:val="00E35884"/>
    <w:rsid w:val="00E3648A"/>
    <w:rsid w:val="00E36752"/>
    <w:rsid w:val="00E368B6"/>
    <w:rsid w:val="00E37AB4"/>
    <w:rsid w:val="00E37EAA"/>
    <w:rsid w:val="00E405B0"/>
    <w:rsid w:val="00E405BC"/>
    <w:rsid w:val="00E406D4"/>
    <w:rsid w:val="00E423CE"/>
    <w:rsid w:val="00E42A00"/>
    <w:rsid w:val="00E4396A"/>
    <w:rsid w:val="00E4438E"/>
    <w:rsid w:val="00E444BA"/>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3D1"/>
    <w:rsid w:val="00E70410"/>
    <w:rsid w:val="00E706A0"/>
    <w:rsid w:val="00E7277E"/>
    <w:rsid w:val="00E728B4"/>
    <w:rsid w:val="00E72FF5"/>
    <w:rsid w:val="00E74B8A"/>
    <w:rsid w:val="00E7525C"/>
    <w:rsid w:val="00E761FD"/>
    <w:rsid w:val="00E76D00"/>
    <w:rsid w:val="00E77116"/>
    <w:rsid w:val="00E77729"/>
    <w:rsid w:val="00E80ED6"/>
    <w:rsid w:val="00E82B15"/>
    <w:rsid w:val="00E8444B"/>
    <w:rsid w:val="00E84CA2"/>
    <w:rsid w:val="00E85D88"/>
    <w:rsid w:val="00E863F6"/>
    <w:rsid w:val="00E87E98"/>
    <w:rsid w:val="00E935B0"/>
    <w:rsid w:val="00E93863"/>
    <w:rsid w:val="00E93DCE"/>
    <w:rsid w:val="00E9402A"/>
    <w:rsid w:val="00E9425E"/>
    <w:rsid w:val="00E94309"/>
    <w:rsid w:val="00E95544"/>
    <w:rsid w:val="00E960D1"/>
    <w:rsid w:val="00E97C76"/>
    <w:rsid w:val="00EA0EBE"/>
    <w:rsid w:val="00EA1D65"/>
    <w:rsid w:val="00EA2482"/>
    <w:rsid w:val="00EA31D4"/>
    <w:rsid w:val="00EA4484"/>
    <w:rsid w:val="00EA5EF2"/>
    <w:rsid w:val="00EA6068"/>
    <w:rsid w:val="00EA6102"/>
    <w:rsid w:val="00EA61A2"/>
    <w:rsid w:val="00EB06CB"/>
    <w:rsid w:val="00EB203C"/>
    <w:rsid w:val="00EB2200"/>
    <w:rsid w:val="00EB2C50"/>
    <w:rsid w:val="00EB47D6"/>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D2B"/>
    <w:rsid w:val="00ED0ED3"/>
    <w:rsid w:val="00ED2097"/>
    <w:rsid w:val="00ED2E19"/>
    <w:rsid w:val="00ED3C49"/>
    <w:rsid w:val="00ED3E3E"/>
    <w:rsid w:val="00ED437F"/>
    <w:rsid w:val="00ED5D2F"/>
    <w:rsid w:val="00ED62A5"/>
    <w:rsid w:val="00ED7A55"/>
    <w:rsid w:val="00EE0499"/>
    <w:rsid w:val="00EE0721"/>
    <w:rsid w:val="00EE1889"/>
    <w:rsid w:val="00EE2D5E"/>
    <w:rsid w:val="00EE387A"/>
    <w:rsid w:val="00EE558C"/>
    <w:rsid w:val="00EE5677"/>
    <w:rsid w:val="00EE5A81"/>
    <w:rsid w:val="00EE64C1"/>
    <w:rsid w:val="00EF2FCF"/>
    <w:rsid w:val="00EF3B42"/>
    <w:rsid w:val="00EF3C45"/>
    <w:rsid w:val="00EF3FC8"/>
    <w:rsid w:val="00EF6658"/>
    <w:rsid w:val="00EF697F"/>
    <w:rsid w:val="00EF6CE0"/>
    <w:rsid w:val="00F00E4B"/>
    <w:rsid w:val="00F02A7D"/>
    <w:rsid w:val="00F02C25"/>
    <w:rsid w:val="00F04081"/>
    <w:rsid w:val="00F0449B"/>
    <w:rsid w:val="00F04D19"/>
    <w:rsid w:val="00F059CA"/>
    <w:rsid w:val="00F0689C"/>
    <w:rsid w:val="00F07413"/>
    <w:rsid w:val="00F0783A"/>
    <w:rsid w:val="00F07C87"/>
    <w:rsid w:val="00F10ED1"/>
    <w:rsid w:val="00F11294"/>
    <w:rsid w:val="00F1230E"/>
    <w:rsid w:val="00F123DE"/>
    <w:rsid w:val="00F135A8"/>
    <w:rsid w:val="00F13948"/>
    <w:rsid w:val="00F14CF2"/>
    <w:rsid w:val="00F14F0C"/>
    <w:rsid w:val="00F167D9"/>
    <w:rsid w:val="00F16C30"/>
    <w:rsid w:val="00F2051A"/>
    <w:rsid w:val="00F2059C"/>
    <w:rsid w:val="00F21871"/>
    <w:rsid w:val="00F21E72"/>
    <w:rsid w:val="00F233A6"/>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F1"/>
    <w:rsid w:val="00F46DB2"/>
    <w:rsid w:val="00F50341"/>
    <w:rsid w:val="00F51419"/>
    <w:rsid w:val="00F516B0"/>
    <w:rsid w:val="00F53A8F"/>
    <w:rsid w:val="00F53C9A"/>
    <w:rsid w:val="00F5440E"/>
    <w:rsid w:val="00F546B5"/>
    <w:rsid w:val="00F562C7"/>
    <w:rsid w:val="00F56D9B"/>
    <w:rsid w:val="00F56DEF"/>
    <w:rsid w:val="00F60573"/>
    <w:rsid w:val="00F612CF"/>
    <w:rsid w:val="00F62370"/>
    <w:rsid w:val="00F62A29"/>
    <w:rsid w:val="00F63984"/>
    <w:rsid w:val="00F64B5E"/>
    <w:rsid w:val="00F65040"/>
    <w:rsid w:val="00F6732A"/>
    <w:rsid w:val="00F67C33"/>
    <w:rsid w:val="00F705EC"/>
    <w:rsid w:val="00F70E45"/>
    <w:rsid w:val="00F7250B"/>
    <w:rsid w:val="00F72DF4"/>
    <w:rsid w:val="00F73291"/>
    <w:rsid w:val="00F744A6"/>
    <w:rsid w:val="00F75A5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445B"/>
    <w:rsid w:val="00F85700"/>
    <w:rsid w:val="00F85E13"/>
    <w:rsid w:val="00F85E1B"/>
    <w:rsid w:val="00F861A8"/>
    <w:rsid w:val="00F87A1A"/>
    <w:rsid w:val="00F9063F"/>
    <w:rsid w:val="00F91EAE"/>
    <w:rsid w:val="00F92385"/>
    <w:rsid w:val="00F93352"/>
    <w:rsid w:val="00F93486"/>
    <w:rsid w:val="00F93D5E"/>
    <w:rsid w:val="00F9712B"/>
    <w:rsid w:val="00F9766E"/>
    <w:rsid w:val="00F979B3"/>
    <w:rsid w:val="00FA05FC"/>
    <w:rsid w:val="00FA0CCD"/>
    <w:rsid w:val="00FA234F"/>
    <w:rsid w:val="00FA3444"/>
    <w:rsid w:val="00FA3571"/>
    <w:rsid w:val="00FA475B"/>
    <w:rsid w:val="00FA4A79"/>
    <w:rsid w:val="00FA55C6"/>
    <w:rsid w:val="00FA65C5"/>
    <w:rsid w:val="00FA7AA9"/>
    <w:rsid w:val="00FB0243"/>
    <w:rsid w:val="00FB06A5"/>
    <w:rsid w:val="00FB0D02"/>
    <w:rsid w:val="00FB0FCE"/>
    <w:rsid w:val="00FB1447"/>
    <w:rsid w:val="00FB175F"/>
    <w:rsid w:val="00FB2273"/>
    <w:rsid w:val="00FB23A3"/>
    <w:rsid w:val="00FB3500"/>
    <w:rsid w:val="00FB3CD4"/>
    <w:rsid w:val="00FB408A"/>
    <w:rsid w:val="00FB57D1"/>
    <w:rsid w:val="00FC1BEF"/>
    <w:rsid w:val="00FC30CD"/>
    <w:rsid w:val="00FC475A"/>
    <w:rsid w:val="00FC49C1"/>
    <w:rsid w:val="00FC515C"/>
    <w:rsid w:val="00FC55D8"/>
    <w:rsid w:val="00FC687A"/>
    <w:rsid w:val="00FD0402"/>
    <w:rsid w:val="00FD12CD"/>
    <w:rsid w:val="00FD1831"/>
    <w:rsid w:val="00FD1B0E"/>
    <w:rsid w:val="00FD2277"/>
    <w:rsid w:val="00FD2355"/>
    <w:rsid w:val="00FD2611"/>
    <w:rsid w:val="00FD3A75"/>
    <w:rsid w:val="00FD414C"/>
    <w:rsid w:val="00FD4A4E"/>
    <w:rsid w:val="00FD4A58"/>
    <w:rsid w:val="00FD4F6E"/>
    <w:rsid w:val="00FD5950"/>
    <w:rsid w:val="00FD6A10"/>
    <w:rsid w:val="00FE0071"/>
    <w:rsid w:val="00FE0311"/>
    <w:rsid w:val="00FE1649"/>
    <w:rsid w:val="00FE3606"/>
    <w:rsid w:val="00FE569E"/>
    <w:rsid w:val="00FE61E7"/>
    <w:rsid w:val="00FF0B4F"/>
    <w:rsid w:val="00FF192A"/>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link w:val="Heading1Char"/>
    <w:uiPriority w:val="9"/>
    <w:qFormat/>
    <w:rsid w:val="001844EF"/>
    <w:pPr>
      <w:keepNext/>
      <w:spacing w:before="600" w:line="360" w:lineRule="auto"/>
      <w:outlineLvl w:val="0"/>
    </w:pPr>
    <w:rPr>
      <w:b/>
      <w:sz w:val="28"/>
    </w:rPr>
  </w:style>
  <w:style w:type="paragraph" w:styleId="Heading2">
    <w:name w:val="heading 2"/>
    <w:basedOn w:val="Normal"/>
    <w:next w:val="Normal"/>
    <w:link w:val="Heading2Char"/>
    <w:uiPriority w:val="9"/>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link w:val="BalloonTextChar"/>
    <w:uiPriority w:val="99"/>
    <w:semiHidden/>
    <w:rsid w:val="00073BC9"/>
    <w:rPr>
      <w:rFonts w:ascii="Tahoma" w:hAnsi="Tahoma" w:cs="Tahoma"/>
      <w:sz w:val="16"/>
      <w:szCs w:val="16"/>
    </w:rPr>
  </w:style>
  <w:style w:type="character" w:customStyle="1" w:styleId="Heading2Char">
    <w:name w:val="Heading 2 Char"/>
    <w:link w:val="Heading2"/>
    <w:uiPriority w:val="9"/>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character" w:customStyle="1" w:styleId="Heading1Char">
    <w:name w:val="Heading 1 Char"/>
    <w:link w:val="Heading1"/>
    <w:uiPriority w:val="9"/>
    <w:rsid w:val="00D464BF"/>
    <w:rPr>
      <w:b/>
      <w:sz w:val="28"/>
    </w:rPr>
  </w:style>
  <w:style w:type="character" w:customStyle="1" w:styleId="HeaderChar">
    <w:name w:val="Header Char"/>
    <w:link w:val="Header"/>
    <w:rsid w:val="00D464BF"/>
    <w:rPr>
      <w:sz w:val="24"/>
    </w:rPr>
  </w:style>
  <w:style w:type="character" w:customStyle="1" w:styleId="FooterChar">
    <w:name w:val="Footer Char"/>
    <w:link w:val="Footer"/>
    <w:uiPriority w:val="99"/>
    <w:rsid w:val="00D464BF"/>
    <w:rPr>
      <w:sz w:val="24"/>
    </w:rPr>
  </w:style>
  <w:style w:type="character" w:customStyle="1" w:styleId="BalloonTextChar">
    <w:name w:val="Balloon Text Char"/>
    <w:link w:val="BalloonText"/>
    <w:uiPriority w:val="99"/>
    <w:semiHidden/>
    <w:rsid w:val="00D464B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link w:val="Heading1Char"/>
    <w:uiPriority w:val="9"/>
    <w:qFormat/>
    <w:rsid w:val="001844EF"/>
    <w:pPr>
      <w:keepNext/>
      <w:spacing w:before="600" w:line="360" w:lineRule="auto"/>
      <w:outlineLvl w:val="0"/>
    </w:pPr>
    <w:rPr>
      <w:b/>
      <w:sz w:val="28"/>
    </w:rPr>
  </w:style>
  <w:style w:type="paragraph" w:styleId="Heading2">
    <w:name w:val="heading 2"/>
    <w:basedOn w:val="Normal"/>
    <w:next w:val="Normal"/>
    <w:link w:val="Heading2Char"/>
    <w:uiPriority w:val="9"/>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uiPriority w:val="99"/>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link w:val="BalloonTextChar"/>
    <w:uiPriority w:val="99"/>
    <w:semiHidden/>
    <w:rsid w:val="00073BC9"/>
    <w:rPr>
      <w:rFonts w:ascii="Tahoma" w:hAnsi="Tahoma" w:cs="Tahoma"/>
      <w:sz w:val="16"/>
      <w:szCs w:val="16"/>
    </w:rPr>
  </w:style>
  <w:style w:type="character" w:customStyle="1" w:styleId="Heading2Char">
    <w:name w:val="Heading 2 Char"/>
    <w:link w:val="Heading2"/>
    <w:uiPriority w:val="9"/>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numbering" w:customStyle="1" w:styleId="StyleNumberedLeft0Hanging025">
    <w:name w:val="Style Numbered Left:  0&quot; Hanging:  0.25&quot;"/>
    <w:basedOn w:val="NoList"/>
    <w:rsid w:val="00A009E4"/>
    <w:pPr>
      <w:numPr>
        <w:numId w:val="21"/>
      </w:numPr>
    </w:pPr>
  </w:style>
  <w:style w:type="character" w:customStyle="1" w:styleId="Heading1Char">
    <w:name w:val="Heading 1 Char"/>
    <w:link w:val="Heading1"/>
    <w:uiPriority w:val="9"/>
    <w:rsid w:val="00D464BF"/>
    <w:rPr>
      <w:b/>
      <w:sz w:val="28"/>
    </w:rPr>
  </w:style>
  <w:style w:type="character" w:customStyle="1" w:styleId="HeaderChar">
    <w:name w:val="Header Char"/>
    <w:link w:val="Header"/>
    <w:rsid w:val="00D464BF"/>
    <w:rPr>
      <w:sz w:val="24"/>
    </w:rPr>
  </w:style>
  <w:style w:type="character" w:customStyle="1" w:styleId="FooterChar">
    <w:name w:val="Footer Char"/>
    <w:link w:val="Footer"/>
    <w:uiPriority w:val="99"/>
    <w:rsid w:val="00D464BF"/>
    <w:rPr>
      <w:sz w:val="24"/>
    </w:rPr>
  </w:style>
  <w:style w:type="character" w:customStyle="1" w:styleId="BalloonTextChar">
    <w:name w:val="Balloon Text Char"/>
    <w:link w:val="BalloonText"/>
    <w:uiPriority w:val="99"/>
    <w:semiHidden/>
    <w:rsid w:val="00D464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1065300806">
      <w:bodyDiv w:val="1"/>
      <w:marLeft w:val="0"/>
      <w:marRight w:val="0"/>
      <w:marTop w:val="0"/>
      <w:marBottom w:val="0"/>
      <w:divBdr>
        <w:top w:val="none" w:sz="0" w:space="0" w:color="auto"/>
        <w:left w:val="none" w:sz="0" w:space="0" w:color="auto"/>
        <w:bottom w:val="none" w:sz="0" w:space="0" w:color="auto"/>
        <w:right w:val="none" w:sz="0" w:space="0" w:color="auto"/>
      </w:divBdr>
    </w:div>
    <w:div w:id="1761025631">
      <w:bodyDiv w:val="1"/>
      <w:marLeft w:val="0"/>
      <w:marRight w:val="0"/>
      <w:marTop w:val="0"/>
      <w:marBottom w:val="0"/>
      <w:divBdr>
        <w:top w:val="none" w:sz="0" w:space="0" w:color="auto"/>
        <w:left w:val="none" w:sz="0" w:space="0" w:color="auto"/>
        <w:bottom w:val="none" w:sz="0" w:space="0" w:color="auto"/>
        <w:right w:val="none" w:sz="0" w:space="0" w:color="auto"/>
      </w:divBdr>
    </w:div>
    <w:div w:id="188266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mass.gov/dph/iaq"/>
  <Relationship Id="rId11" Type="http://schemas.openxmlformats.org/officeDocument/2006/relationships/hyperlink" TargetMode="External" Target="http://www.mass.gov/eohhs/gov/departments/dph/programs/environmental-health/exposure-topics/iaq/iaq-manual/"/>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yperlink" TargetMode="External" Target="https://www.epa.gov/mold/mold-remediation-schools-and-commercial-buildings-guide"/>
  <Relationship Id="rId19" Type="http://schemas.openxmlformats.org/officeDocument/2006/relationships/image" Target="media/image2.png"/>
  <Relationship Id="rId2" Type="http://schemas.openxmlformats.org/officeDocument/2006/relationships/numbering" Target="numbering.xml"/>
  <Relationship Id="rId20" Type="http://schemas.openxmlformats.org/officeDocument/2006/relationships/image" Target="media/image3.png"/>
  <Relationship Id="rId21" Type="http://schemas.openxmlformats.org/officeDocument/2006/relationships/image" Target="media/image4.png"/>
  <Relationship Id="rId22" Type="http://schemas.openxmlformats.org/officeDocument/2006/relationships/image" Target="media/image5.png"/>
  <Relationship Id="rId23" Type="http://schemas.openxmlformats.org/officeDocument/2006/relationships/image" Target="media/image6.png"/>
  <Relationship Id="rId24" Type="http://schemas.openxmlformats.org/officeDocument/2006/relationships/image" Target="media/image7.png"/>
  <Relationship Id="rId25" Type="http://schemas.openxmlformats.org/officeDocument/2006/relationships/image" Target="media/image8.png"/>
  <Relationship Id="rId26" Type="http://schemas.openxmlformats.org/officeDocument/2006/relationships/image" Target="media/image9.png"/>
  <Relationship Id="rId27" Type="http://schemas.openxmlformats.org/officeDocument/2006/relationships/image" Target="media/image10.png"/>
  <Relationship Id="rId28" Type="http://schemas.openxmlformats.org/officeDocument/2006/relationships/image" Target="media/image11.png"/>
  <Relationship Id="rId29" Type="http://schemas.openxmlformats.org/officeDocument/2006/relationships/image" Target="media/image12.png"/>
  <Relationship Id="rId3" Type="http://schemas.openxmlformats.org/officeDocument/2006/relationships/styles" Target="styles.xml"/>
  <Relationship Id="rId30" Type="http://schemas.openxmlformats.org/officeDocument/2006/relationships/image" Target="media/image13.png"/>
  <Relationship Id="rId31" Type="http://schemas.openxmlformats.org/officeDocument/2006/relationships/image" Target="media/image14.png"/>
  <Relationship Id="rId32" Type="http://schemas.openxmlformats.org/officeDocument/2006/relationships/image" Target="media/image15.png"/>
  <Relationship Id="rId33" Type="http://schemas.openxmlformats.org/officeDocument/2006/relationships/image" Target="media/image16.png"/>
  <Relationship Id="rId34" Type="http://schemas.openxmlformats.org/officeDocument/2006/relationships/footer" Target="footer4.xml"/>
  <Relationship Id="rId35" Type="http://schemas.openxmlformats.org/officeDocument/2006/relationships/header" Target="header4.xml"/>
  <Relationship Id="rId36" Type="http://schemas.openxmlformats.org/officeDocument/2006/relationships/footer" Target="footer5.xml"/>
  <Relationship Id="rId37" Type="http://schemas.openxmlformats.org/officeDocument/2006/relationships/header" Target="header5.xml"/>
  <Relationship Id="rId38" Type="http://schemas.openxmlformats.org/officeDocument/2006/relationships/footer" Target="footer6.xml"/>
  <Relationship Id="rId39" Type="http://schemas.openxmlformats.org/officeDocument/2006/relationships/fontTable" Target="fontTable.xml"/>
  <Relationship Id="rId4" Type="http://schemas.microsoft.com/office/2007/relationships/stylesWithEffects" Target="stylesWithEffects.xml"/>
  <Relationship Id="rId40" Type="http://schemas.openxmlformats.org/officeDocument/2006/relationships/theme" Target="theme/theme1.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62D45-8232-4CEF-B958-BE24EEEEF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3203</Words>
  <Characters>18263</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Indoor Air Quality Assessment, Chenery Middle School, Belmont, MA - March 2017 </vt:lpstr>
    </vt:vector>
  </TitlesOfParts>
  <Company>MDPH</Company>
  <LinksUpToDate>false</LinksUpToDate>
  <CharactersWithSpaces>21424</CharactersWithSpaces>
  <SharedDoc>false</SharedDoc>
  <HLinks>
    <vt:vector size="18" baseType="variant">
      <vt:variant>
        <vt:i4>4980736</vt:i4>
      </vt:variant>
      <vt:variant>
        <vt:i4>9</vt:i4>
      </vt:variant>
      <vt:variant>
        <vt:i4>0</vt:i4>
      </vt:variant>
      <vt:variant>
        <vt:i4>5</vt:i4>
      </vt:variant>
      <vt:variant>
        <vt:lpwstr>https://www.epa.gov/mold/mold-remediation-schools-and-commercial-buildings-guide</vt:lpwstr>
      </vt:variant>
      <vt:variant>
        <vt:lpwstr/>
      </vt: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2017-04-10T14:20:00Z</dcterms:created>
  <dc:creator>MDPH - Indoor Air Quality Program</dc:creator>
  <keywords>Chenery Middle School</keywords>
  <lastModifiedBy>sysadmin</lastModifiedBy>
  <lastPrinted>2017-03-20T13:16:00Z</lastPrinted>
  <dcterms:modified xsi:type="dcterms:W3CDTF">2017-04-10T14:21:00Z</dcterms:modified>
  <revision>3</revision>
  <dc:subject>On March 3, 2017; the MDPH Indoor Air Quality program conducted an indoor air assessment at the Chenery Middle School, Belmont, MA.</dc:subject>
  <dc:title>Indoor Air Quality Assessment, Chenery Middle School, Belmont, MA - March 2017</dc:title>
</coreProperties>
</file>