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081C" w14:textId="3F8A4DA7" w:rsidR="00DB51C0" w:rsidRPr="001844EF" w:rsidRDefault="00F864FB" w:rsidP="001844EF">
      <w:r>
        <w:rPr>
          <w:noProof/>
        </w:rPr>
        <mc:AlternateContent>
          <mc:Choice Requires="wps">
            <w:drawing>
              <wp:inline distT="0" distB="0" distL="0" distR="0" wp14:anchorId="2520F91E" wp14:editId="1D2E9578">
                <wp:extent cx="5943600" cy="8229600"/>
                <wp:effectExtent l="9525" t="9525" r="9525" b="9525"/>
                <wp:docPr id="1131763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D57CF0" w14:textId="77777777" w:rsidR="00DB51C0" w:rsidRDefault="00DB51C0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2226D6A9" w14:textId="77777777" w:rsidR="00DB51C0" w:rsidRDefault="00DB51C0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841E975" w14:textId="77777777" w:rsidR="004A0057" w:rsidRDefault="00DB51C0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INDOOR AIR QUALITY </w:t>
                            </w:r>
                          </w:p>
                          <w:p w14:paraId="5B8C546A" w14:textId="5D565CC2" w:rsidR="002A1309" w:rsidRDefault="004A0057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POST-OCCUPANCY </w:t>
                            </w:r>
                            <w:r w:rsidR="00DB51C0">
                              <w:rPr>
                                <w:b/>
                                <w:sz w:val="36"/>
                              </w:rPr>
                              <w:t>ASSESSMENT</w:t>
                            </w:r>
                          </w:p>
                          <w:p w14:paraId="455E19AA" w14:textId="77777777" w:rsidR="00DB51C0" w:rsidRDefault="00DB51C0" w:rsidP="00DB51C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3E56A26" w14:textId="77777777" w:rsidR="004A0057" w:rsidRPr="004027AB" w:rsidRDefault="004A0057" w:rsidP="00DB51C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E320EEA" w14:textId="6EB92D3E" w:rsidR="004A0057" w:rsidRDefault="00A03131" w:rsidP="00F1369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03131">
                              <w:rPr>
                                <w:b/>
                                <w:sz w:val="28"/>
                              </w:rPr>
                              <w:t>The Center for Health Information and Analysis (CHIA)</w:t>
                            </w:r>
                          </w:p>
                          <w:p w14:paraId="7345BB4E" w14:textId="6836FDC9" w:rsidR="001119A1" w:rsidRDefault="001119A1" w:rsidP="00F1369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501 Boylston Street, 5</w:t>
                            </w:r>
                            <w:r w:rsidRPr="001119A1">
                              <w:rPr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floor</w:t>
                            </w:r>
                          </w:p>
                          <w:p w14:paraId="0ED0CA13" w14:textId="4A00B4B4" w:rsidR="001119A1" w:rsidRPr="00EB32C9" w:rsidRDefault="001119A1" w:rsidP="00F136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Boston, MA</w:t>
                            </w:r>
                          </w:p>
                          <w:p w14:paraId="28B91B8C" w14:textId="32A85379" w:rsidR="00FE661D" w:rsidRPr="00FE661D" w:rsidRDefault="00FE661D" w:rsidP="00FE661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noProof/>
                                <w:szCs w:val="24"/>
                              </w:rPr>
                            </w:pPr>
                          </w:p>
                          <w:p w14:paraId="0396250B" w14:textId="6EA01B0E" w:rsidR="001B28EA" w:rsidRDefault="00B31040" w:rsidP="00DB51C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05A8D" wp14:editId="59328C73">
                                  <wp:extent cx="4389120" cy="3291840"/>
                                  <wp:effectExtent l="0" t="0" r="0" b="3810"/>
                                  <wp:docPr id="427000673" name="Picture 2" descr="The exterior of 501 Boylston Street, Bost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7000673" name="Picture 2" descr="The exterior of 501 Boylston Street, Bost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9120" cy="3291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DD4EB1" w14:textId="77777777" w:rsidR="00D91780" w:rsidRDefault="00D91780" w:rsidP="00DB51C0">
                            <w:pPr>
                              <w:jc w:val="center"/>
                            </w:pPr>
                          </w:p>
                          <w:p w14:paraId="092CDCED" w14:textId="77777777" w:rsidR="00C06F4C" w:rsidRDefault="00C06F4C" w:rsidP="00DB51C0">
                            <w:pPr>
                              <w:jc w:val="center"/>
                            </w:pPr>
                          </w:p>
                          <w:p w14:paraId="1A5BB13E" w14:textId="77777777" w:rsidR="00C06F4C" w:rsidRDefault="00C06F4C" w:rsidP="00DB51C0">
                            <w:pPr>
                              <w:jc w:val="center"/>
                            </w:pPr>
                          </w:p>
                          <w:p w14:paraId="2826F3A6" w14:textId="77777777" w:rsidR="00C06F4C" w:rsidRDefault="00C06F4C" w:rsidP="00DB51C0">
                            <w:pPr>
                              <w:jc w:val="center"/>
                            </w:pPr>
                          </w:p>
                          <w:p w14:paraId="23427DF0" w14:textId="77777777" w:rsidR="00C06F4C" w:rsidRDefault="00C06F4C" w:rsidP="00DB51C0">
                            <w:pPr>
                              <w:jc w:val="center"/>
                            </w:pPr>
                          </w:p>
                          <w:p w14:paraId="41D74107" w14:textId="77777777" w:rsidR="00C06F4C" w:rsidRDefault="00C06F4C" w:rsidP="00DB51C0">
                            <w:pPr>
                              <w:jc w:val="center"/>
                            </w:pPr>
                          </w:p>
                          <w:p w14:paraId="3217D530" w14:textId="48E63049" w:rsidR="00DB51C0" w:rsidRPr="00E23B51" w:rsidRDefault="00DB51C0" w:rsidP="00DB51C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23B51">
                              <w:rPr>
                                <w:szCs w:val="24"/>
                              </w:rPr>
                              <w:t>Prepared by:</w:t>
                            </w:r>
                          </w:p>
                          <w:p w14:paraId="575A6322" w14:textId="77777777" w:rsidR="00DB51C0" w:rsidRPr="00E23B51" w:rsidRDefault="00DB51C0" w:rsidP="00DB51C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23B51">
                              <w:rPr>
                                <w:szCs w:val="24"/>
                              </w:rPr>
                              <w:t>Massachusetts Department of Public Health</w:t>
                            </w:r>
                          </w:p>
                          <w:p w14:paraId="419A013E" w14:textId="18684317" w:rsidR="00DB51C0" w:rsidRPr="00E23B51" w:rsidRDefault="00DB51C0" w:rsidP="00DB51C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23B51">
                              <w:rPr>
                                <w:szCs w:val="24"/>
                              </w:rPr>
                              <w:t xml:space="preserve">Bureau of </w:t>
                            </w:r>
                            <w:r w:rsidR="00E655AA">
                              <w:rPr>
                                <w:szCs w:val="24"/>
                              </w:rPr>
                              <w:t xml:space="preserve">Climate and </w:t>
                            </w:r>
                            <w:r w:rsidRPr="00E23B51">
                              <w:rPr>
                                <w:szCs w:val="24"/>
                              </w:rPr>
                              <w:t>Environmental Health</w:t>
                            </w:r>
                          </w:p>
                          <w:p w14:paraId="4C2E84F5" w14:textId="5C1EBFFB" w:rsidR="00DB51C0" w:rsidRPr="00E23B51" w:rsidRDefault="004A0057" w:rsidP="00DB51C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Division of Environmental Health Regulations and Standards</w:t>
                            </w:r>
                          </w:p>
                          <w:p w14:paraId="2FAF9840" w14:textId="1A0993B3" w:rsidR="00DB51C0" w:rsidRPr="00E23B51" w:rsidRDefault="00A03131" w:rsidP="00DB51C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June</w:t>
                            </w:r>
                            <w:r w:rsidR="004A0057">
                              <w:rPr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20F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" filled="f">
                <v:path arrowok="t"/>
                <v:textbox>
                  <w:txbxContent>
                    <w:p w14:paraId="1DD57CF0" w14:textId="77777777" w:rsidR="00DB51C0" w:rsidRDefault="00DB51C0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2226D6A9" w14:textId="77777777" w:rsidR="00DB51C0" w:rsidRDefault="00DB51C0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0841E975" w14:textId="77777777" w:rsidR="004A0057" w:rsidRDefault="00DB51C0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INDOOR AIR QUALITY </w:t>
                      </w:r>
                    </w:p>
                    <w:p w14:paraId="5B8C546A" w14:textId="5D565CC2" w:rsidR="002A1309" w:rsidRDefault="004A0057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POST-OCCUPANCY </w:t>
                      </w:r>
                      <w:r w:rsidR="00DB51C0">
                        <w:rPr>
                          <w:b/>
                          <w:sz w:val="36"/>
                        </w:rPr>
                        <w:t>ASSESSMENT</w:t>
                      </w:r>
                    </w:p>
                    <w:p w14:paraId="455E19AA" w14:textId="77777777" w:rsidR="00DB51C0" w:rsidRDefault="00DB51C0" w:rsidP="00DB51C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53E56A26" w14:textId="77777777" w:rsidR="004A0057" w:rsidRPr="004027AB" w:rsidRDefault="004A0057" w:rsidP="00DB51C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4E320EEA" w14:textId="6EB92D3E" w:rsidR="004A0057" w:rsidRDefault="00A03131" w:rsidP="00F1369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03131">
                        <w:rPr>
                          <w:b/>
                          <w:sz w:val="28"/>
                        </w:rPr>
                        <w:t>The Center for Health Information and Analysis (CHIA)</w:t>
                      </w:r>
                    </w:p>
                    <w:p w14:paraId="7345BB4E" w14:textId="6836FDC9" w:rsidR="001119A1" w:rsidRDefault="001119A1" w:rsidP="00F1369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501 Boylston Street, 5</w:t>
                      </w:r>
                      <w:r w:rsidRPr="001119A1">
                        <w:rPr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</w:rPr>
                        <w:t xml:space="preserve"> floor</w:t>
                      </w:r>
                    </w:p>
                    <w:p w14:paraId="0ED0CA13" w14:textId="4A00B4B4" w:rsidR="001119A1" w:rsidRPr="00EB32C9" w:rsidRDefault="001119A1" w:rsidP="00F136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</w:rPr>
                        <w:t>Boston, MA</w:t>
                      </w:r>
                    </w:p>
                    <w:p w14:paraId="28B91B8C" w14:textId="32A85379" w:rsidR="00FE661D" w:rsidRPr="00FE661D" w:rsidRDefault="00FE661D" w:rsidP="00FE661D">
                      <w:pPr>
                        <w:spacing w:before="100" w:beforeAutospacing="1" w:after="100" w:afterAutospacing="1"/>
                        <w:jc w:val="center"/>
                        <w:rPr>
                          <w:noProof/>
                          <w:szCs w:val="24"/>
                        </w:rPr>
                      </w:pPr>
                    </w:p>
                    <w:p w14:paraId="0396250B" w14:textId="6EA01B0E" w:rsidR="001B28EA" w:rsidRDefault="00B31040" w:rsidP="00DB51C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605A8D" wp14:editId="59328C73">
                            <wp:extent cx="4389120" cy="3291840"/>
                            <wp:effectExtent l="0" t="0" r="0" b="3810"/>
                            <wp:docPr id="427000673" name="Picture 2" descr="The exterior of 501 Boylston Street, Bost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7000673" name="Picture 2" descr="The exterior of 501 Boylston Street, Bost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9120" cy="3291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DD4EB1" w14:textId="77777777" w:rsidR="00D91780" w:rsidRDefault="00D91780" w:rsidP="00DB51C0">
                      <w:pPr>
                        <w:jc w:val="center"/>
                      </w:pPr>
                    </w:p>
                    <w:p w14:paraId="092CDCED" w14:textId="77777777" w:rsidR="00C06F4C" w:rsidRDefault="00C06F4C" w:rsidP="00DB51C0">
                      <w:pPr>
                        <w:jc w:val="center"/>
                      </w:pPr>
                    </w:p>
                    <w:p w14:paraId="1A5BB13E" w14:textId="77777777" w:rsidR="00C06F4C" w:rsidRDefault="00C06F4C" w:rsidP="00DB51C0">
                      <w:pPr>
                        <w:jc w:val="center"/>
                      </w:pPr>
                    </w:p>
                    <w:p w14:paraId="2826F3A6" w14:textId="77777777" w:rsidR="00C06F4C" w:rsidRDefault="00C06F4C" w:rsidP="00DB51C0">
                      <w:pPr>
                        <w:jc w:val="center"/>
                      </w:pPr>
                    </w:p>
                    <w:p w14:paraId="23427DF0" w14:textId="77777777" w:rsidR="00C06F4C" w:rsidRDefault="00C06F4C" w:rsidP="00DB51C0">
                      <w:pPr>
                        <w:jc w:val="center"/>
                      </w:pPr>
                    </w:p>
                    <w:p w14:paraId="41D74107" w14:textId="77777777" w:rsidR="00C06F4C" w:rsidRDefault="00C06F4C" w:rsidP="00DB51C0">
                      <w:pPr>
                        <w:jc w:val="center"/>
                      </w:pPr>
                    </w:p>
                    <w:p w14:paraId="3217D530" w14:textId="48E63049" w:rsidR="00DB51C0" w:rsidRPr="00E23B51" w:rsidRDefault="00DB51C0" w:rsidP="00DB51C0">
                      <w:pPr>
                        <w:jc w:val="center"/>
                        <w:rPr>
                          <w:szCs w:val="24"/>
                        </w:rPr>
                      </w:pPr>
                      <w:r w:rsidRPr="00E23B51">
                        <w:rPr>
                          <w:szCs w:val="24"/>
                        </w:rPr>
                        <w:t>Prepared by:</w:t>
                      </w:r>
                    </w:p>
                    <w:p w14:paraId="575A6322" w14:textId="77777777" w:rsidR="00DB51C0" w:rsidRPr="00E23B51" w:rsidRDefault="00DB51C0" w:rsidP="00DB51C0">
                      <w:pPr>
                        <w:jc w:val="center"/>
                        <w:rPr>
                          <w:szCs w:val="24"/>
                        </w:rPr>
                      </w:pPr>
                      <w:r w:rsidRPr="00E23B51">
                        <w:rPr>
                          <w:szCs w:val="24"/>
                        </w:rPr>
                        <w:t>Massachusetts Department of Public Health</w:t>
                      </w:r>
                    </w:p>
                    <w:p w14:paraId="419A013E" w14:textId="18684317" w:rsidR="00DB51C0" w:rsidRPr="00E23B51" w:rsidRDefault="00DB51C0" w:rsidP="00DB51C0">
                      <w:pPr>
                        <w:jc w:val="center"/>
                        <w:rPr>
                          <w:szCs w:val="24"/>
                        </w:rPr>
                      </w:pPr>
                      <w:r w:rsidRPr="00E23B51">
                        <w:rPr>
                          <w:szCs w:val="24"/>
                        </w:rPr>
                        <w:t xml:space="preserve">Bureau of </w:t>
                      </w:r>
                      <w:r w:rsidR="00E655AA">
                        <w:rPr>
                          <w:szCs w:val="24"/>
                        </w:rPr>
                        <w:t xml:space="preserve">Climate and </w:t>
                      </w:r>
                      <w:r w:rsidRPr="00E23B51">
                        <w:rPr>
                          <w:szCs w:val="24"/>
                        </w:rPr>
                        <w:t>Environmental Health</w:t>
                      </w:r>
                    </w:p>
                    <w:p w14:paraId="4C2E84F5" w14:textId="5C1EBFFB" w:rsidR="00DB51C0" w:rsidRPr="00E23B51" w:rsidRDefault="004A0057" w:rsidP="00DB51C0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Division of Environmental Health Regulations and Standards</w:t>
                      </w:r>
                    </w:p>
                    <w:p w14:paraId="2FAF9840" w14:textId="1A0993B3" w:rsidR="00DB51C0" w:rsidRPr="00E23B51" w:rsidRDefault="00A03131" w:rsidP="00DB51C0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June</w:t>
                      </w:r>
                      <w:r w:rsidR="004A0057">
                        <w:rPr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67D152" w14:textId="5D1648EE" w:rsidR="00B530D3" w:rsidRDefault="00B530D3" w:rsidP="0007568F">
      <w:pPr>
        <w:pStyle w:val="Heading1"/>
      </w:pPr>
      <w:r w:rsidRPr="00B530D3">
        <w:lastRenderedPageBreak/>
        <w:t>B</w:t>
      </w:r>
      <w:r w:rsidR="00DC173D">
        <w:t>ACKGROUND</w:t>
      </w:r>
      <w:r w:rsidR="00DC173D">
        <w:tab/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966B98" w:rsidRPr="00FE661D" w14:paraId="1F4B49C8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46D604A4" w14:textId="77777777" w:rsidR="00966B98" w:rsidRPr="00F2037D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F2037D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14:paraId="1B7CD6DB" w14:textId="498F59FF" w:rsidR="00966B98" w:rsidRPr="00F2037D" w:rsidRDefault="00BB4334" w:rsidP="00E23ED1">
            <w:pPr>
              <w:tabs>
                <w:tab w:val="left" w:pos="1485"/>
              </w:tabs>
              <w:rPr>
                <w:bCs/>
              </w:rPr>
            </w:pPr>
            <w:r w:rsidRPr="00BB4334">
              <w:rPr>
                <w:bCs/>
              </w:rPr>
              <w:t>The Center for Health Information and Analysis (CHIA)</w:t>
            </w:r>
          </w:p>
        </w:tc>
      </w:tr>
      <w:tr w:rsidR="00966B98" w:rsidRPr="00FE661D" w14:paraId="1443C507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265A364E" w14:textId="77777777" w:rsidR="00966B98" w:rsidRPr="00F2037D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F2037D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14:paraId="6DE20E19" w14:textId="2691E72B" w:rsidR="004A0057" w:rsidRPr="00F2037D" w:rsidRDefault="00BB4334" w:rsidP="00F2037D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 xml:space="preserve">501 </w:t>
            </w:r>
            <w:proofErr w:type="spellStart"/>
            <w:r>
              <w:rPr>
                <w:bCs/>
              </w:rPr>
              <w:t>Boylson</w:t>
            </w:r>
            <w:proofErr w:type="spellEnd"/>
            <w:r>
              <w:rPr>
                <w:bCs/>
              </w:rPr>
              <w:t xml:space="preserve"> Street, 5</w:t>
            </w:r>
            <w:r w:rsidRPr="00BB4334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floor, Boston MA</w:t>
            </w:r>
          </w:p>
        </w:tc>
      </w:tr>
      <w:tr w:rsidR="00966B98" w:rsidRPr="00FE661D" w14:paraId="022945D0" w14:textId="77777777" w:rsidTr="00495EFA">
        <w:trPr>
          <w:trHeight w:val="284"/>
          <w:jc w:val="center"/>
        </w:trPr>
        <w:tc>
          <w:tcPr>
            <w:tcW w:w="5089" w:type="dxa"/>
            <w:shd w:val="clear" w:color="auto" w:fill="auto"/>
          </w:tcPr>
          <w:p w14:paraId="06EA5F69" w14:textId="77777777" w:rsidR="00966B98" w:rsidRPr="00F2037D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F2037D">
              <w:rPr>
                <w:rStyle w:val="BackgroundBoldedDescriptors"/>
              </w:rPr>
              <w:t>Assessment Requested by:</w:t>
            </w:r>
          </w:p>
        </w:tc>
        <w:tc>
          <w:tcPr>
            <w:tcW w:w="4008" w:type="dxa"/>
            <w:shd w:val="clear" w:color="auto" w:fill="auto"/>
          </w:tcPr>
          <w:p w14:paraId="15052CF9" w14:textId="00E0F034" w:rsidR="0054603F" w:rsidRDefault="0054603F" w:rsidP="0054603F">
            <w:r>
              <w:t>William McGowan</w:t>
            </w:r>
          </w:p>
          <w:p w14:paraId="1F1829E3" w14:textId="6236094C" w:rsidR="0054603F" w:rsidRDefault="0054603F" w:rsidP="0054603F">
            <w:r>
              <w:t>Project Manager</w:t>
            </w:r>
            <w:r w:rsidR="00341EE5">
              <w:t xml:space="preserve">, </w:t>
            </w:r>
            <w:r>
              <w:t xml:space="preserve">Division of Capital Asset </w:t>
            </w:r>
            <w:r w:rsidR="009730A1">
              <w:t>M</w:t>
            </w:r>
            <w:r>
              <w:t>anagement &amp; Maintenance (DCAMM)</w:t>
            </w:r>
            <w:r w:rsidR="00341EE5">
              <w:t xml:space="preserve">, </w:t>
            </w:r>
            <w:r>
              <w:t>Office of Leasing</w:t>
            </w:r>
          </w:p>
          <w:p w14:paraId="685AE5A8" w14:textId="18D66592" w:rsidR="00966B98" w:rsidRPr="00F2037D" w:rsidRDefault="0054603F" w:rsidP="0054603F">
            <w:r>
              <w:t>One Ashburton Place, 15th Floor, Boston, MA 02108</w:t>
            </w:r>
          </w:p>
        </w:tc>
      </w:tr>
      <w:tr w:rsidR="00966B98" w:rsidRPr="00FE661D" w14:paraId="7AE0E7A9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0467DFA2" w14:textId="77777777" w:rsidR="00966B98" w:rsidRPr="00F2037D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F2037D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14:paraId="1FFAFDA2" w14:textId="583478DC" w:rsidR="00966B98" w:rsidRPr="00F2037D" w:rsidRDefault="00B24B09" w:rsidP="00DC50C1">
            <w:pPr>
              <w:tabs>
                <w:tab w:val="left" w:pos="1485"/>
              </w:tabs>
              <w:rPr>
                <w:bCs/>
              </w:rPr>
            </w:pPr>
            <w:r w:rsidRPr="00F2037D">
              <w:rPr>
                <w:bCs/>
              </w:rPr>
              <w:t xml:space="preserve">Post-occupancy </w:t>
            </w:r>
            <w:r w:rsidR="009A0D4F" w:rsidRPr="00F2037D">
              <w:rPr>
                <w:bCs/>
              </w:rPr>
              <w:t>indoor air quality (</w:t>
            </w:r>
            <w:r w:rsidRPr="00F2037D">
              <w:rPr>
                <w:bCs/>
              </w:rPr>
              <w:t>IAQ</w:t>
            </w:r>
            <w:r w:rsidR="009A0D4F" w:rsidRPr="00F2037D">
              <w:rPr>
                <w:bCs/>
              </w:rPr>
              <w:t>)</w:t>
            </w:r>
            <w:r w:rsidRPr="00F2037D">
              <w:rPr>
                <w:bCs/>
              </w:rPr>
              <w:t xml:space="preserve"> assessment</w:t>
            </w:r>
            <w:r w:rsidR="0015156C" w:rsidRPr="00F2037D">
              <w:rPr>
                <w:bCs/>
              </w:rPr>
              <w:t xml:space="preserve">. </w:t>
            </w:r>
          </w:p>
        </w:tc>
      </w:tr>
      <w:tr w:rsidR="00966B98" w:rsidRPr="00FE661D" w14:paraId="39150B05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21243BB7" w14:textId="77777777" w:rsidR="00966B98" w:rsidRPr="00FE5B65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FE5B65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14:paraId="06139A59" w14:textId="0315BCEB" w:rsidR="00966B98" w:rsidRPr="00FE5B65" w:rsidRDefault="00B326DD" w:rsidP="00127952">
            <w:pPr>
              <w:tabs>
                <w:tab w:val="left" w:pos="1485"/>
              </w:tabs>
              <w:rPr>
                <w:bCs/>
              </w:rPr>
            </w:pPr>
            <w:r w:rsidRPr="00FE5B65">
              <w:rPr>
                <w:bCs/>
              </w:rPr>
              <w:t>May</w:t>
            </w:r>
            <w:r w:rsidR="00F2037D" w:rsidRPr="00FE5B65">
              <w:rPr>
                <w:bCs/>
              </w:rPr>
              <w:t xml:space="preserve"> 2</w:t>
            </w:r>
            <w:r w:rsidR="00BB4334" w:rsidRPr="00FE5B65">
              <w:rPr>
                <w:bCs/>
              </w:rPr>
              <w:t>8</w:t>
            </w:r>
            <w:r w:rsidR="004A0057" w:rsidRPr="00FE5B65">
              <w:rPr>
                <w:bCs/>
              </w:rPr>
              <w:t>, 2025</w:t>
            </w:r>
          </w:p>
        </w:tc>
      </w:tr>
      <w:tr w:rsidR="00966B98" w:rsidRPr="00FE661D" w14:paraId="36B0F39A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77548B9D" w14:textId="045F7628" w:rsidR="00966B98" w:rsidRPr="00FE5B65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FE5B65">
              <w:rPr>
                <w:rStyle w:val="BackgroundBoldedDescriptors"/>
              </w:rPr>
              <w:t xml:space="preserve">Massachusetts Department of Public Health/Bureau of </w:t>
            </w:r>
            <w:r w:rsidR="0084708D" w:rsidRPr="00FE5B65">
              <w:rPr>
                <w:rStyle w:val="BackgroundBoldedDescriptors"/>
              </w:rPr>
              <w:t xml:space="preserve">Climate and </w:t>
            </w:r>
            <w:r w:rsidRPr="00FE5B65">
              <w:rPr>
                <w:rStyle w:val="BackgroundBoldedDescriptors"/>
              </w:rPr>
              <w:t>Environmental Health (MDPH/B</w:t>
            </w:r>
            <w:r w:rsidR="0084708D" w:rsidRPr="00FE5B65">
              <w:rPr>
                <w:rStyle w:val="BackgroundBoldedDescriptors"/>
              </w:rPr>
              <w:t>C</w:t>
            </w:r>
            <w:r w:rsidRPr="00FE5B65">
              <w:rPr>
                <w:rStyle w:val="BackgroundBoldedDescriptors"/>
              </w:rPr>
              <w:t>EH) Staff Conducting Assessment:</w:t>
            </w:r>
          </w:p>
        </w:tc>
        <w:tc>
          <w:tcPr>
            <w:tcW w:w="4008" w:type="dxa"/>
            <w:shd w:val="clear" w:color="auto" w:fill="auto"/>
          </w:tcPr>
          <w:p w14:paraId="357077CE" w14:textId="4BF2C7E3" w:rsidR="00CA0207" w:rsidRPr="00FE5B65" w:rsidRDefault="008F1047" w:rsidP="00D365F0">
            <w:pPr>
              <w:pStyle w:val="StaffTitleHangingIndent"/>
              <w:ind w:left="0" w:firstLine="0"/>
              <w:rPr>
                <w:bCs/>
              </w:rPr>
            </w:pPr>
            <w:r w:rsidRPr="00FE5B65">
              <w:rPr>
                <w:bCs/>
              </w:rPr>
              <w:t>Ruth Alfasso, Environmental Inspector</w:t>
            </w:r>
            <w:r w:rsidR="00B944F4" w:rsidRPr="00FE5B65">
              <w:rPr>
                <w:bCs/>
              </w:rPr>
              <w:t>,</w:t>
            </w:r>
            <w:r w:rsidR="007111FB" w:rsidRPr="00FE5B65">
              <w:rPr>
                <w:bCs/>
              </w:rPr>
              <w:t xml:space="preserve"> </w:t>
            </w:r>
            <w:r w:rsidR="004A0057" w:rsidRPr="00FE5B65">
              <w:rPr>
                <w:bCs/>
              </w:rPr>
              <w:t>Division of Environmental Health Regulations and Standards (EHRS)</w:t>
            </w:r>
          </w:p>
        </w:tc>
      </w:tr>
      <w:tr w:rsidR="00966B98" w:rsidRPr="000F4E0B" w14:paraId="7E611F0B" w14:textId="77777777" w:rsidTr="0005557F">
        <w:trPr>
          <w:trHeight w:val="941"/>
          <w:jc w:val="center"/>
        </w:trPr>
        <w:tc>
          <w:tcPr>
            <w:tcW w:w="5089" w:type="dxa"/>
            <w:shd w:val="clear" w:color="auto" w:fill="auto"/>
          </w:tcPr>
          <w:p w14:paraId="3D7E311D" w14:textId="77777777" w:rsidR="00966B98" w:rsidRPr="00174492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174492">
              <w:rPr>
                <w:rStyle w:val="BackgroundBoldedDescriptors"/>
              </w:rPr>
              <w:t>Building Description:</w:t>
            </w:r>
          </w:p>
        </w:tc>
        <w:tc>
          <w:tcPr>
            <w:tcW w:w="4008" w:type="dxa"/>
            <w:shd w:val="clear" w:color="auto" w:fill="auto"/>
          </w:tcPr>
          <w:p w14:paraId="2D2EFB08" w14:textId="78418626" w:rsidR="0005557F" w:rsidRPr="00174492" w:rsidRDefault="00FE5B65" w:rsidP="0005557F">
            <w:pPr>
              <w:tabs>
                <w:tab w:val="left" w:pos="1485"/>
              </w:tabs>
            </w:pPr>
            <w:r w:rsidRPr="00174492">
              <w:t xml:space="preserve">501 Boylston Street </w:t>
            </w:r>
            <w:r w:rsidR="00287990" w:rsidRPr="00174492">
              <w:t xml:space="preserve">was originally built in the 1940s as </w:t>
            </w:r>
            <w:r w:rsidR="00413336" w:rsidRPr="00174492">
              <w:t>The New England Mutual Life Insurance Building</w:t>
            </w:r>
            <w:r w:rsidR="00935700" w:rsidRPr="00174492">
              <w:t xml:space="preserve">. It is a </w:t>
            </w:r>
            <w:r w:rsidR="00505EA2" w:rsidRPr="00174492">
              <w:t>ten-story</w:t>
            </w:r>
            <w:r w:rsidR="00935700" w:rsidRPr="00174492">
              <w:t xml:space="preserve"> granite building</w:t>
            </w:r>
            <w:r w:rsidR="00677477" w:rsidRPr="00174492">
              <w:t xml:space="preserve">. </w:t>
            </w:r>
            <w:r w:rsidR="00094BA4" w:rsidRPr="00174492">
              <w:t>The</w:t>
            </w:r>
            <w:r w:rsidR="00677477" w:rsidRPr="00174492">
              <w:t xml:space="preserve"> CHIA offices take most of the 5</w:t>
            </w:r>
            <w:r w:rsidR="00677477" w:rsidRPr="00174492">
              <w:rPr>
                <w:vertAlign w:val="superscript"/>
              </w:rPr>
              <w:t>th</w:t>
            </w:r>
            <w:r w:rsidR="00677477" w:rsidRPr="00174492">
              <w:t xml:space="preserve"> floor. Renovations to reduce the overall footprint of the space were conducted</w:t>
            </w:r>
            <w:r w:rsidR="00094BA4" w:rsidRPr="00174492">
              <w:t xml:space="preserve"> recently, including wall installation, some new furnishings, and paint.</w:t>
            </w:r>
          </w:p>
        </w:tc>
      </w:tr>
      <w:tr w:rsidR="00966B98" w:rsidRPr="000F4E0B" w14:paraId="0804809F" w14:textId="77777777" w:rsidTr="000F4E0B">
        <w:trPr>
          <w:trHeight w:val="22"/>
          <w:jc w:val="center"/>
        </w:trPr>
        <w:tc>
          <w:tcPr>
            <w:tcW w:w="5089" w:type="dxa"/>
            <w:shd w:val="clear" w:color="auto" w:fill="auto"/>
          </w:tcPr>
          <w:p w14:paraId="6EF0F196" w14:textId="77777777" w:rsidR="00966B98" w:rsidRPr="00505EA2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505EA2">
              <w:rPr>
                <w:rStyle w:val="BackgroundBoldedDescriptors"/>
              </w:rPr>
              <w:t>Windows:</w:t>
            </w:r>
          </w:p>
        </w:tc>
        <w:tc>
          <w:tcPr>
            <w:tcW w:w="4008" w:type="dxa"/>
            <w:shd w:val="clear" w:color="auto" w:fill="auto"/>
          </w:tcPr>
          <w:p w14:paraId="2C710CCB" w14:textId="5C4157D7" w:rsidR="00966B98" w:rsidRPr="00505EA2" w:rsidRDefault="00BB4334" w:rsidP="00753693">
            <w:pPr>
              <w:tabs>
                <w:tab w:val="left" w:pos="1485"/>
              </w:tabs>
              <w:rPr>
                <w:bCs/>
              </w:rPr>
            </w:pPr>
            <w:r w:rsidRPr="00505EA2">
              <w:rPr>
                <w:bCs/>
              </w:rPr>
              <w:t>Windows in the space used to be openable but they are now sealed shut</w:t>
            </w:r>
            <w:r w:rsidR="0027768E" w:rsidRPr="00505EA2">
              <w:rPr>
                <w:bCs/>
              </w:rPr>
              <w:t>.</w:t>
            </w:r>
          </w:p>
        </w:tc>
      </w:tr>
    </w:tbl>
    <w:p w14:paraId="27F9BA50" w14:textId="7E81B045" w:rsidR="00F93352" w:rsidRPr="00552D7E" w:rsidRDefault="00F93352" w:rsidP="00F93352">
      <w:pPr>
        <w:pStyle w:val="Heading1"/>
      </w:pPr>
      <w:r w:rsidRPr="000F4E0B">
        <w:t>M</w:t>
      </w:r>
      <w:r w:rsidR="00DC173D" w:rsidRPr="000F4E0B">
        <w:t>ETHODS</w:t>
      </w:r>
    </w:p>
    <w:p w14:paraId="326D69CE" w14:textId="51D3B21D" w:rsidR="00F93352" w:rsidRPr="00552D7E" w:rsidRDefault="00F93352" w:rsidP="00F93352">
      <w:pPr>
        <w:pStyle w:val="BodyText"/>
      </w:pPr>
      <w:r w:rsidRPr="00552D7E">
        <w:t>Please refer to the IAQ Manual for methods, sampling procedures, and interpretation of results (MDPH, 2015).</w:t>
      </w:r>
      <w:r w:rsidR="0005557F">
        <w:t xml:space="preserve"> </w:t>
      </w:r>
    </w:p>
    <w:p w14:paraId="2A80C18B" w14:textId="5E182C3F" w:rsidR="009F6242" w:rsidRPr="009172C7" w:rsidRDefault="00DC173D" w:rsidP="009F6242">
      <w:pPr>
        <w:pStyle w:val="Heading1"/>
      </w:pPr>
      <w:r w:rsidRPr="009172C7">
        <w:t>RESULTS AND DISCUSSION</w:t>
      </w:r>
    </w:p>
    <w:p w14:paraId="288DA815" w14:textId="012C5196" w:rsidR="00991847" w:rsidRPr="009172C7" w:rsidRDefault="003D09EE" w:rsidP="00DB51C0">
      <w:pPr>
        <w:pStyle w:val="BodyText"/>
      </w:pPr>
      <w:r w:rsidRPr="009172C7">
        <w:t>The following is a summary of indoor air testing results (Table 1)</w:t>
      </w:r>
      <w:r w:rsidR="00193E42" w:rsidRPr="009172C7">
        <w:t>.</w:t>
      </w:r>
    </w:p>
    <w:p w14:paraId="5D7600C3" w14:textId="0B2680CC" w:rsidR="00665B76" w:rsidRPr="009172C7" w:rsidRDefault="009F6242" w:rsidP="007154D5">
      <w:pPr>
        <w:pStyle w:val="BodyText"/>
        <w:numPr>
          <w:ilvl w:val="0"/>
          <w:numId w:val="15"/>
        </w:numPr>
        <w:rPr>
          <w:b/>
          <w:bCs/>
        </w:rPr>
      </w:pPr>
      <w:r w:rsidRPr="009172C7">
        <w:rPr>
          <w:b/>
          <w:i/>
        </w:rPr>
        <w:lastRenderedPageBreak/>
        <w:t>C</w:t>
      </w:r>
      <w:r w:rsidR="0085418C" w:rsidRPr="009172C7">
        <w:rPr>
          <w:b/>
          <w:i/>
        </w:rPr>
        <w:t xml:space="preserve">arbon dioxide </w:t>
      </w:r>
      <w:r w:rsidR="00D73ABA" w:rsidRPr="009172C7">
        <w:rPr>
          <w:bCs/>
          <w:iCs/>
        </w:rPr>
        <w:t>measurements were below</w:t>
      </w:r>
      <w:r w:rsidR="00127952" w:rsidRPr="009172C7">
        <w:t xml:space="preserve"> the </w:t>
      </w:r>
      <w:r w:rsidR="00AD1E76" w:rsidRPr="009172C7">
        <w:t xml:space="preserve">MDPH guideline of </w:t>
      </w:r>
      <w:r w:rsidR="0085418C" w:rsidRPr="009172C7">
        <w:t xml:space="preserve">800 </w:t>
      </w:r>
      <w:r w:rsidR="00D365F0" w:rsidRPr="009172C7">
        <w:t>parts per million (</w:t>
      </w:r>
      <w:r w:rsidR="0085418C" w:rsidRPr="009172C7">
        <w:t>ppm</w:t>
      </w:r>
      <w:r w:rsidR="00D365F0" w:rsidRPr="009172C7">
        <w:t>)</w:t>
      </w:r>
      <w:r w:rsidR="0085418C" w:rsidRPr="009172C7">
        <w:t xml:space="preserve"> </w:t>
      </w:r>
      <w:r w:rsidR="000A7751" w:rsidRPr="009172C7">
        <w:t xml:space="preserve">in </w:t>
      </w:r>
      <w:r w:rsidR="00114D4F" w:rsidRPr="009172C7">
        <w:t>all</w:t>
      </w:r>
      <w:r w:rsidR="000A7751" w:rsidRPr="009172C7">
        <w:t xml:space="preserve"> areas </w:t>
      </w:r>
      <w:r w:rsidR="00635456" w:rsidRPr="009172C7">
        <w:t>tested,</w:t>
      </w:r>
      <w:r w:rsidR="0081546E" w:rsidRPr="009172C7">
        <w:t xml:space="preserve"> indicating adequate air exchange</w:t>
      </w:r>
      <w:r w:rsidR="004E0075" w:rsidRPr="009172C7">
        <w:t xml:space="preserve"> at the time of assessment</w:t>
      </w:r>
      <w:r w:rsidR="00114D4F" w:rsidRPr="009172C7">
        <w:t>.</w:t>
      </w:r>
      <w:r w:rsidR="00552D7E" w:rsidRPr="009172C7">
        <w:t xml:space="preserve"> </w:t>
      </w:r>
    </w:p>
    <w:p w14:paraId="130813D8" w14:textId="66AB4E64" w:rsidR="009F6242" w:rsidRPr="009172C7" w:rsidRDefault="009F6242" w:rsidP="007154D5">
      <w:pPr>
        <w:pStyle w:val="BodyText"/>
        <w:numPr>
          <w:ilvl w:val="0"/>
          <w:numId w:val="16"/>
        </w:numPr>
        <w:rPr>
          <w:b/>
          <w:bCs/>
        </w:rPr>
      </w:pPr>
      <w:r w:rsidRPr="009172C7">
        <w:rPr>
          <w:b/>
          <w:i/>
        </w:rPr>
        <w:t>Temperature</w:t>
      </w:r>
      <w:r w:rsidRPr="009172C7">
        <w:t xml:space="preserve"> was </w:t>
      </w:r>
      <w:r w:rsidR="009172C7" w:rsidRPr="009172C7">
        <w:t>within</w:t>
      </w:r>
      <w:r w:rsidR="00D73ABA" w:rsidRPr="009172C7">
        <w:t xml:space="preserve"> the </w:t>
      </w:r>
      <w:r w:rsidR="00991847" w:rsidRPr="009172C7">
        <w:t xml:space="preserve">recommended </w:t>
      </w:r>
      <w:r w:rsidRPr="009172C7">
        <w:t>range of 70°F to 78°F</w:t>
      </w:r>
      <w:r w:rsidR="00D73ABA" w:rsidRPr="009172C7">
        <w:t xml:space="preserve"> in </w:t>
      </w:r>
      <w:r w:rsidR="00114D4F" w:rsidRPr="009172C7">
        <w:t>all areas</w:t>
      </w:r>
      <w:r w:rsidR="003C5AD5" w:rsidRPr="009172C7">
        <w:t>.</w:t>
      </w:r>
    </w:p>
    <w:p w14:paraId="31972415" w14:textId="6B00E814" w:rsidR="006A7A33" w:rsidRPr="009172C7" w:rsidRDefault="00DB51C0">
      <w:pPr>
        <w:pStyle w:val="BodyText"/>
        <w:numPr>
          <w:ilvl w:val="0"/>
          <w:numId w:val="18"/>
        </w:numPr>
        <w:rPr>
          <w:b/>
          <w:bCs/>
        </w:rPr>
      </w:pPr>
      <w:r w:rsidRPr="009172C7">
        <w:rPr>
          <w:b/>
          <w:i/>
        </w:rPr>
        <w:t>Relative h</w:t>
      </w:r>
      <w:r w:rsidR="00991847" w:rsidRPr="009172C7">
        <w:rPr>
          <w:b/>
          <w:i/>
        </w:rPr>
        <w:t>umidity</w:t>
      </w:r>
      <w:r w:rsidR="00991847" w:rsidRPr="009172C7">
        <w:t xml:space="preserve"> was</w:t>
      </w:r>
      <w:r w:rsidR="00957804" w:rsidRPr="009172C7">
        <w:t xml:space="preserve"> </w:t>
      </w:r>
      <w:r w:rsidR="00552D7E" w:rsidRPr="009172C7">
        <w:t>within</w:t>
      </w:r>
      <w:r w:rsidR="00D73ABA" w:rsidRPr="009172C7">
        <w:t xml:space="preserve"> the </w:t>
      </w:r>
      <w:r w:rsidR="008261E3" w:rsidRPr="009172C7">
        <w:t>recommended range of 40</w:t>
      </w:r>
      <w:r w:rsidR="00C75B43" w:rsidRPr="009172C7">
        <w:t>%</w:t>
      </w:r>
      <w:r w:rsidR="008261E3" w:rsidRPr="009172C7">
        <w:t xml:space="preserve"> to 60</w:t>
      </w:r>
      <w:r w:rsidR="00991847" w:rsidRPr="009172C7">
        <w:t>%</w:t>
      </w:r>
      <w:r w:rsidR="00C27CC8" w:rsidRPr="009172C7">
        <w:t xml:space="preserve"> </w:t>
      </w:r>
      <w:r w:rsidR="00F933D5" w:rsidRPr="009172C7">
        <w:t>in all areas</w:t>
      </w:r>
      <w:r w:rsidR="009C1D01" w:rsidRPr="009172C7">
        <w:t>.</w:t>
      </w:r>
      <w:r w:rsidR="00495EFA" w:rsidRPr="009172C7">
        <w:t xml:space="preserve"> </w:t>
      </w:r>
    </w:p>
    <w:p w14:paraId="400C86BB" w14:textId="049919A8" w:rsidR="00991847" w:rsidRPr="009172C7" w:rsidRDefault="00991847">
      <w:pPr>
        <w:pStyle w:val="BodyText"/>
        <w:numPr>
          <w:ilvl w:val="0"/>
          <w:numId w:val="18"/>
        </w:numPr>
        <w:rPr>
          <w:b/>
          <w:bCs/>
        </w:rPr>
      </w:pPr>
      <w:r w:rsidRPr="009172C7">
        <w:rPr>
          <w:b/>
          <w:i/>
        </w:rPr>
        <w:t>Carbon monoxide</w:t>
      </w:r>
      <w:r w:rsidRPr="009172C7">
        <w:t xml:space="preserve"> levels were non-detectable </w:t>
      </w:r>
      <w:r w:rsidR="00957804" w:rsidRPr="009172C7">
        <w:t xml:space="preserve">(ND) </w:t>
      </w:r>
      <w:r w:rsidR="00FE5C75" w:rsidRPr="009172C7">
        <w:t xml:space="preserve">in all </w:t>
      </w:r>
      <w:r w:rsidR="000D22E1" w:rsidRPr="009172C7">
        <w:t xml:space="preserve">indoor </w:t>
      </w:r>
      <w:r w:rsidR="00FE5C75" w:rsidRPr="009172C7">
        <w:t>areas tested.</w:t>
      </w:r>
    </w:p>
    <w:p w14:paraId="3B999916" w14:textId="3098E2A2" w:rsidR="00665B76" w:rsidRPr="009172C7" w:rsidRDefault="00DB51C0" w:rsidP="007154D5">
      <w:pPr>
        <w:pStyle w:val="BodyText"/>
        <w:numPr>
          <w:ilvl w:val="0"/>
          <w:numId w:val="19"/>
        </w:numPr>
        <w:rPr>
          <w:b/>
          <w:bCs/>
        </w:rPr>
      </w:pPr>
      <w:r w:rsidRPr="009172C7">
        <w:rPr>
          <w:b/>
          <w:i/>
        </w:rPr>
        <w:t>Fine particulate matter (</w:t>
      </w:r>
      <w:r w:rsidR="00991847" w:rsidRPr="009172C7">
        <w:rPr>
          <w:b/>
          <w:i/>
        </w:rPr>
        <w:t>PM2.5</w:t>
      </w:r>
      <w:r w:rsidRPr="009172C7">
        <w:rPr>
          <w:b/>
          <w:i/>
        </w:rPr>
        <w:t>)</w:t>
      </w:r>
      <w:r w:rsidR="00991847" w:rsidRPr="009172C7">
        <w:rPr>
          <w:b/>
          <w:i/>
        </w:rPr>
        <w:t xml:space="preserve"> </w:t>
      </w:r>
      <w:r w:rsidR="00991847" w:rsidRPr="009172C7">
        <w:t xml:space="preserve">concentrations </w:t>
      </w:r>
      <w:r w:rsidR="0072383F" w:rsidRPr="009172C7">
        <w:t xml:space="preserve">were </w:t>
      </w:r>
      <w:r w:rsidR="00D73ABA" w:rsidRPr="009172C7">
        <w:t>below</w:t>
      </w:r>
      <w:r w:rsidR="00991847" w:rsidRPr="009172C7">
        <w:t xml:space="preserve"> the </w:t>
      </w:r>
      <w:r w:rsidR="003D499E" w:rsidRPr="009172C7">
        <w:t>National Ambient Air Quality Standard (</w:t>
      </w:r>
      <w:r w:rsidR="00991847" w:rsidRPr="009172C7">
        <w:t>NAAQS</w:t>
      </w:r>
      <w:r w:rsidR="003D499E" w:rsidRPr="009172C7">
        <w:t>)</w:t>
      </w:r>
      <w:r w:rsidR="00991847" w:rsidRPr="009172C7">
        <w:t xml:space="preserve"> l</w:t>
      </w:r>
      <w:r w:rsidR="00CF52BA" w:rsidRPr="009172C7">
        <w:t>evel</w:t>
      </w:r>
      <w:r w:rsidR="00991847" w:rsidRPr="009172C7">
        <w:t xml:space="preserve"> of 35 μg/m</w:t>
      </w:r>
      <w:r w:rsidR="00991847" w:rsidRPr="009172C7">
        <w:rPr>
          <w:vertAlign w:val="superscript"/>
        </w:rPr>
        <w:t>3</w:t>
      </w:r>
      <w:r w:rsidR="00C27CC8" w:rsidRPr="009172C7">
        <w:t xml:space="preserve"> in all areas tested.</w:t>
      </w:r>
    </w:p>
    <w:p w14:paraId="743B20B0" w14:textId="07953DDC" w:rsidR="00A41A4A" w:rsidRPr="009172C7" w:rsidRDefault="00A41A4A" w:rsidP="007154D5">
      <w:pPr>
        <w:pStyle w:val="BodyText"/>
        <w:numPr>
          <w:ilvl w:val="0"/>
          <w:numId w:val="19"/>
        </w:numPr>
        <w:rPr>
          <w:bCs/>
        </w:rPr>
      </w:pPr>
      <w:r w:rsidRPr="009172C7">
        <w:rPr>
          <w:b/>
          <w:i/>
        </w:rPr>
        <w:t>Total Volatile Organic Compounds</w:t>
      </w:r>
      <w:r w:rsidRPr="009172C7">
        <w:rPr>
          <w:bCs/>
          <w:i/>
        </w:rPr>
        <w:t xml:space="preserve"> </w:t>
      </w:r>
      <w:r w:rsidR="00053EBD" w:rsidRPr="009172C7">
        <w:rPr>
          <w:bCs/>
          <w:iCs/>
        </w:rPr>
        <w:t>were ND in all areas tested</w:t>
      </w:r>
      <w:r w:rsidR="00FE5C75" w:rsidRPr="009172C7">
        <w:rPr>
          <w:bCs/>
          <w:iCs/>
        </w:rPr>
        <w:t>.</w:t>
      </w:r>
    </w:p>
    <w:p w14:paraId="2F5280D4" w14:textId="77777777" w:rsidR="00F85E13" w:rsidRPr="004026AB" w:rsidRDefault="009F6242" w:rsidP="006E6262">
      <w:pPr>
        <w:pStyle w:val="Heading2"/>
      </w:pPr>
      <w:r w:rsidRPr="004026AB">
        <w:t>Ventilation</w:t>
      </w:r>
    </w:p>
    <w:p w14:paraId="0B24FF17" w14:textId="57BF5AB9" w:rsidR="00753693" w:rsidRDefault="006E6262" w:rsidP="00753693">
      <w:pPr>
        <w:pStyle w:val="BodyText"/>
      </w:pPr>
      <w:r w:rsidRPr="004026AB">
        <w:t xml:space="preserve">A heating, </w:t>
      </w:r>
      <w:r w:rsidR="00977F29" w:rsidRPr="004026AB">
        <w:t>ventilating,</w:t>
      </w:r>
      <w:r w:rsidRPr="004026AB">
        <w:t xml:space="preserve"> and air conditioning (HVAC) system has several functions.</w:t>
      </w:r>
      <w:r w:rsidR="007D2C35" w:rsidRPr="004026AB">
        <w:t xml:space="preserve"> </w:t>
      </w:r>
      <w:r w:rsidRPr="004026AB">
        <w:t>First</w:t>
      </w:r>
      <w:r w:rsidR="00B0255F" w:rsidRPr="004026AB">
        <w:t>,</w:t>
      </w:r>
      <w:r w:rsidRPr="004026AB">
        <w:t xml:space="preserve"> it provides heating and, if equipped, cooling.</w:t>
      </w:r>
      <w:r w:rsidR="007D2C35" w:rsidRPr="004026AB">
        <w:t xml:space="preserve"> </w:t>
      </w:r>
      <w:r w:rsidRPr="004026AB">
        <w:t>Second, it is a source of fresh air.</w:t>
      </w:r>
      <w:r w:rsidR="007D2C35" w:rsidRPr="004026AB">
        <w:t xml:space="preserve"> </w:t>
      </w:r>
      <w:r w:rsidRPr="004026AB">
        <w:t>Finally, a</w:t>
      </w:r>
      <w:r w:rsidR="00583E0C">
        <w:t xml:space="preserve"> </w:t>
      </w:r>
      <w:r w:rsidRPr="004026AB">
        <w:t xml:space="preserve">HVAC system </w:t>
      </w:r>
      <w:r w:rsidR="001B777E" w:rsidRPr="004026AB">
        <w:t xml:space="preserve">will dilute and remove </w:t>
      </w:r>
      <w:r w:rsidR="00DC173D" w:rsidRPr="004026AB">
        <w:t>normally occurring</w:t>
      </w:r>
      <w:r w:rsidRPr="004026AB">
        <w:t xml:space="preserve"> indoor environmental pollutants by not only introducing fresh </w:t>
      </w:r>
      <w:r w:rsidR="00F55566" w:rsidRPr="004026AB">
        <w:t>air but</w:t>
      </w:r>
      <w:r w:rsidRPr="004026AB">
        <w:t xml:space="preserve"> </w:t>
      </w:r>
      <w:r w:rsidR="00B0255F" w:rsidRPr="004026AB">
        <w:t>also</w:t>
      </w:r>
      <w:r w:rsidRPr="004026AB">
        <w:t xml:space="preserve"> filtering the airstream and ejecting stale </w:t>
      </w:r>
      <w:r w:rsidR="00116980" w:rsidRPr="004026AB">
        <w:t>air</w:t>
      </w:r>
      <w:r w:rsidRPr="004026AB">
        <w:t xml:space="preserve"> outdoors via exhaust ventilation.</w:t>
      </w:r>
      <w:r w:rsidR="007D2C35" w:rsidRPr="004026AB">
        <w:t xml:space="preserve"> </w:t>
      </w:r>
      <w:r w:rsidRPr="004026AB">
        <w:t xml:space="preserve">Even if an HVAC system is operating as designed, point sources of respiratory irritation may exist and </w:t>
      </w:r>
      <w:r w:rsidR="00B0255F" w:rsidRPr="004026AB">
        <w:t>affect</w:t>
      </w:r>
      <w:r w:rsidRPr="004026AB">
        <w:t xml:space="preserve"> symptoms in sensitive individuals.</w:t>
      </w:r>
    </w:p>
    <w:p w14:paraId="03227791" w14:textId="74035F36" w:rsidR="001C579F" w:rsidRDefault="00052987" w:rsidP="0047341C">
      <w:pPr>
        <w:pStyle w:val="BodyText"/>
      </w:pPr>
      <w:r>
        <w:t xml:space="preserve">Fresh air is supplied to </w:t>
      </w:r>
      <w:r w:rsidR="006B00F3">
        <w:t>the CHIA offices</w:t>
      </w:r>
      <w:r w:rsidR="00C05067">
        <w:t xml:space="preserve"> through ceiling-mounted supply vents</w:t>
      </w:r>
      <w:r w:rsidR="00445294">
        <w:t xml:space="preserve"> (Pictures 1 and 2</w:t>
      </w:r>
      <w:r w:rsidR="00B54F5B">
        <w:t>) and</w:t>
      </w:r>
      <w:r w:rsidR="00C05067">
        <w:t xml:space="preserve"> returned to the system</w:t>
      </w:r>
      <w:r w:rsidR="00445294">
        <w:t xml:space="preserve"> through ceiling-mounted return vents (Picture </w:t>
      </w:r>
      <w:r w:rsidR="00A6173D">
        <w:t>3</w:t>
      </w:r>
      <w:r w:rsidR="00445294">
        <w:t xml:space="preserve">). Note that </w:t>
      </w:r>
      <w:r w:rsidR="00813DE0">
        <w:t xml:space="preserve">many supply </w:t>
      </w:r>
      <w:r w:rsidR="00D8658B">
        <w:t xml:space="preserve">vents are the same style as the return vents, which makes it </w:t>
      </w:r>
      <w:r w:rsidR="00EC1AE9">
        <w:t xml:space="preserve">important to ensure that each office has one of each. </w:t>
      </w:r>
    </w:p>
    <w:p w14:paraId="4E47D237" w14:textId="12D6428D" w:rsidR="00C128E7" w:rsidRDefault="00C128E7" w:rsidP="0047341C">
      <w:pPr>
        <w:pStyle w:val="BodyText"/>
      </w:pPr>
      <w:r w:rsidRPr="00485B36">
        <w:t>Thermostats</w:t>
      </w:r>
      <w:r w:rsidR="00485B36" w:rsidRPr="00485B36">
        <w:t xml:space="preserve"> are present </w:t>
      </w:r>
      <w:r w:rsidR="00671402">
        <w:t xml:space="preserve">in rooms and open areas (Picture </w:t>
      </w:r>
      <w:r w:rsidR="00F8246A">
        <w:t>4</w:t>
      </w:r>
      <w:r w:rsidR="00671402">
        <w:t xml:space="preserve">). A review of product </w:t>
      </w:r>
      <w:r w:rsidR="00163044">
        <w:t xml:space="preserve">literature for this thermostat suggests that the one shown in Picture </w:t>
      </w:r>
      <w:r w:rsidR="00F8246A">
        <w:t>4</w:t>
      </w:r>
      <w:r w:rsidR="004A7F90">
        <w:t>, a</w:t>
      </w:r>
      <w:r w:rsidR="00C645A8">
        <w:t>nd the others viewed</w:t>
      </w:r>
      <w:r w:rsidR="004A7F90">
        <w:t>,</w:t>
      </w:r>
      <w:r w:rsidR="00C645A8">
        <w:t xml:space="preserve"> are</w:t>
      </w:r>
      <w:r w:rsidR="00163044">
        <w:t xml:space="preserve"> operating in “occupied” mode, however it is not clear</w:t>
      </w:r>
      <w:r w:rsidR="00C645A8">
        <w:t xml:space="preserve"> if occupied mode means that the fan is on continuously or if the fan cycles on and off </w:t>
      </w:r>
      <w:r w:rsidR="004A7F90">
        <w:t xml:space="preserve">to maintain a certain temperature. Where possible, the fan should </w:t>
      </w:r>
      <w:proofErr w:type="gramStart"/>
      <w:r w:rsidR="004A7F90">
        <w:t>be on at all times</w:t>
      </w:r>
      <w:proofErr w:type="gramEnd"/>
      <w:r w:rsidR="004A7F90">
        <w:t xml:space="preserve"> the floor is occupied to </w:t>
      </w:r>
      <w:r w:rsidR="001030FC">
        <w:t>allow for fresh air circulation even when the temperature is at the set point.</w:t>
      </w:r>
    </w:p>
    <w:p w14:paraId="45E0810D" w14:textId="306D1B46" w:rsidR="00EC1AE9" w:rsidRDefault="001C579F" w:rsidP="00753693">
      <w:pPr>
        <w:pStyle w:val="BodyText"/>
      </w:pPr>
      <w:r>
        <w:t xml:space="preserve">Two mechanical rooms are present on the </w:t>
      </w:r>
      <w:r w:rsidR="00C83CA0">
        <w:t>floor but</w:t>
      </w:r>
      <w:r>
        <w:t xml:space="preserve"> could not be accessed; the air handling units for this floor may be located inside.</w:t>
      </w:r>
      <w:r w:rsidR="00640777">
        <w:t xml:space="preserve"> The HVAC system should be equipped with filters of at least a minimum efficiency reporting value (MERV) of 8</w:t>
      </w:r>
      <w:r w:rsidR="002248FF">
        <w:t xml:space="preserve"> which are adequate for filtering out pollen and mold sp</w:t>
      </w:r>
      <w:r w:rsidR="002A13B4">
        <w:t>ores</w:t>
      </w:r>
      <w:r w:rsidR="008E7D5F">
        <w:t xml:space="preserve"> (ASHRAE, 2012)</w:t>
      </w:r>
      <w:r w:rsidR="002A13B4">
        <w:t xml:space="preserve">. </w:t>
      </w:r>
      <w:r w:rsidR="0047341C">
        <w:t xml:space="preserve">Higher MERV ratings can be used to further reduce airborne particulates if the systems are capable of handling it without a loss of flow or </w:t>
      </w:r>
      <w:r w:rsidR="00D52234">
        <w:t>mechanical issues</w:t>
      </w:r>
      <w:r w:rsidR="0047341C">
        <w:t xml:space="preserve">. </w:t>
      </w:r>
      <w:r w:rsidR="002A13B4">
        <w:t xml:space="preserve">Filters should be changed at least twice a year, or more frequently if recommended by the manufacturer. The </w:t>
      </w:r>
      <w:proofErr w:type="spellStart"/>
      <w:r w:rsidR="003F4CC8">
        <w:t>AHUs</w:t>
      </w:r>
      <w:proofErr w:type="spellEnd"/>
      <w:r w:rsidR="003F4CC8">
        <w:t xml:space="preserve"> should be vacuumed/cleaned during filter changes.</w:t>
      </w:r>
    </w:p>
    <w:p w14:paraId="793CB808" w14:textId="1D066183" w:rsidR="00052987" w:rsidRPr="004026AB" w:rsidRDefault="00EC1AE9" w:rsidP="00753693">
      <w:pPr>
        <w:pStyle w:val="BodyText"/>
      </w:pPr>
      <w:r>
        <w:t>Radiators are present</w:t>
      </w:r>
      <w:r w:rsidR="00ED4274">
        <w:t xml:space="preserve"> along exterior walls in the building. </w:t>
      </w:r>
      <w:r w:rsidR="00E83BE3">
        <w:t>These need to be cleaned periodically as heated dust can create odors.</w:t>
      </w:r>
    </w:p>
    <w:p w14:paraId="0678535D" w14:textId="502814B5" w:rsidR="0054325D" w:rsidRPr="00E83BE3" w:rsidRDefault="00B01025" w:rsidP="00C968F0">
      <w:pPr>
        <w:pStyle w:val="BodyText10"/>
      </w:pPr>
      <w:r w:rsidRPr="00E83BE3">
        <w:t>It is recommended that HVAC systems be re-balanced every five years</w:t>
      </w:r>
      <w:r w:rsidR="00D032A9">
        <w:t xml:space="preserve"> and after significant renovations</w:t>
      </w:r>
      <w:r w:rsidRPr="00E83BE3">
        <w:t xml:space="preserve"> to ensure adequate air systems function (SMACNA, 1994).</w:t>
      </w:r>
      <w:r w:rsidR="00A22C1E" w:rsidRPr="00E83BE3">
        <w:t xml:space="preserve"> </w:t>
      </w:r>
      <w:r w:rsidR="00052987" w:rsidRPr="00E83BE3">
        <w:t>It is not known if the systems were balanced following the renovations.</w:t>
      </w:r>
    </w:p>
    <w:p w14:paraId="35300A59" w14:textId="05978410" w:rsidR="00253D96" w:rsidRPr="00E83BE3" w:rsidRDefault="00436E4C" w:rsidP="00756EB6">
      <w:pPr>
        <w:pStyle w:val="Heading2"/>
      </w:pPr>
      <w:r w:rsidRPr="00E83BE3">
        <w:t>Microbial/Moisture Concerns</w:t>
      </w:r>
    </w:p>
    <w:p w14:paraId="200592C4" w14:textId="5CF28F7A" w:rsidR="007268A3" w:rsidRDefault="00E83BE3" w:rsidP="006B15F2">
      <w:pPr>
        <w:pStyle w:val="BodyText10"/>
      </w:pPr>
      <w:r w:rsidRPr="008144A2">
        <w:t>A single water-damaged ceiling tile was found during the assessment</w:t>
      </w:r>
      <w:r w:rsidR="001841D0">
        <w:t xml:space="preserve"> (Picture</w:t>
      </w:r>
      <w:r w:rsidR="00F20462">
        <w:t xml:space="preserve"> 5</w:t>
      </w:r>
      <w:r w:rsidR="001841D0">
        <w:t>)</w:t>
      </w:r>
      <w:r w:rsidRPr="008144A2">
        <w:t xml:space="preserve">. </w:t>
      </w:r>
      <w:r w:rsidR="00B91527" w:rsidRPr="008144A2">
        <w:t xml:space="preserve">This did not appear to be mold colonized. It should be replaced so that future leaks can be more easily detected. </w:t>
      </w:r>
      <w:r w:rsidR="00A93FD6" w:rsidRPr="008144A2">
        <w:t xml:space="preserve">No </w:t>
      </w:r>
      <w:r w:rsidR="00B91527" w:rsidRPr="008144A2">
        <w:t xml:space="preserve">other </w:t>
      </w:r>
      <w:r w:rsidR="00A93FD6" w:rsidRPr="008144A2">
        <w:t>water-damaged materials were found</w:t>
      </w:r>
      <w:r w:rsidR="00B91527" w:rsidRPr="008144A2">
        <w:t>.</w:t>
      </w:r>
      <w:r w:rsidR="007268A3" w:rsidRPr="008144A2">
        <w:t xml:space="preserve"> </w:t>
      </w:r>
    </w:p>
    <w:p w14:paraId="5FCEF950" w14:textId="309B33B7" w:rsidR="00D52234" w:rsidRPr="00E82A28" w:rsidRDefault="00D52234" w:rsidP="006B15F2">
      <w:pPr>
        <w:pStyle w:val="BodyText10"/>
      </w:pPr>
      <w:r>
        <w:t>Plants were found in several locations</w:t>
      </w:r>
      <w:r w:rsidR="001841D0">
        <w:t xml:space="preserve"> (Picture </w:t>
      </w:r>
      <w:r w:rsidR="000C2EFB">
        <w:t>6</w:t>
      </w:r>
      <w:r w:rsidR="001841D0">
        <w:t>; Table 1)</w:t>
      </w:r>
      <w:r w:rsidR="00B575FA">
        <w:t>. Plants can be a source of pollen, odors, and mold, particularly if not well cared for. Plants should be placed on non-</w:t>
      </w:r>
      <w:r w:rsidR="00B575FA" w:rsidRPr="00E82A28">
        <w:t>porous drip pans that are cleaned periodically</w:t>
      </w:r>
      <w:r w:rsidR="00A44F8B" w:rsidRPr="00E82A28">
        <w:t xml:space="preserve"> and should not be overwatered.</w:t>
      </w:r>
    </w:p>
    <w:p w14:paraId="0C164DF3" w14:textId="1E73FEDD" w:rsidR="00B91527" w:rsidRPr="00E82A28" w:rsidRDefault="00A44F8B" w:rsidP="006B15F2">
      <w:pPr>
        <w:pStyle w:val="BodyText10"/>
      </w:pPr>
      <w:r w:rsidRPr="00E82A28">
        <w:t xml:space="preserve">There are a few kitchen/break areas in the suite. </w:t>
      </w:r>
      <w:r w:rsidR="00E82A28" w:rsidRPr="00E82A28">
        <w:t xml:space="preserve">Appliances such as </w:t>
      </w:r>
      <w:r w:rsidR="00F3066A" w:rsidRPr="00E82A28">
        <w:t>refrigerators, toasters</w:t>
      </w:r>
      <w:r w:rsidR="00E82A28" w:rsidRPr="00E82A28">
        <w:t>, and microwaves should be</w:t>
      </w:r>
      <w:r w:rsidRPr="00E82A28">
        <w:t xml:space="preserve"> </w:t>
      </w:r>
      <w:r w:rsidR="00E82A28" w:rsidRPr="00E82A28">
        <w:t xml:space="preserve">kept clean to avoid smoke, odors, and </w:t>
      </w:r>
      <w:proofErr w:type="gramStart"/>
      <w:r w:rsidR="00E82A28" w:rsidRPr="00E82A28">
        <w:t>attracting</w:t>
      </w:r>
      <w:proofErr w:type="gramEnd"/>
      <w:r w:rsidR="00E82A28" w:rsidRPr="00E82A28">
        <w:t xml:space="preserve"> pests. Food should be kept in </w:t>
      </w:r>
      <w:proofErr w:type="gramStart"/>
      <w:r w:rsidR="00E82A28" w:rsidRPr="00E82A28">
        <w:t>tightly-sealed</w:t>
      </w:r>
      <w:proofErr w:type="gramEnd"/>
      <w:r w:rsidR="00E82A28" w:rsidRPr="00E82A28">
        <w:t xml:space="preserve"> pest-resistant containers when not in use.</w:t>
      </w:r>
    </w:p>
    <w:p w14:paraId="743FCC99" w14:textId="2B8D0518" w:rsidR="008B37DC" w:rsidRPr="00952DB7" w:rsidRDefault="00952DB7" w:rsidP="006B15F2">
      <w:pPr>
        <w:pStyle w:val="BodyText10"/>
      </w:pPr>
      <w:r w:rsidRPr="00952DB7">
        <w:t>Outside the main CHIA suite is a room equipped with a shower. It is reported that several employees use the shower after an active commute.</w:t>
      </w:r>
      <w:r>
        <w:t xml:space="preserve"> The exhaust vent in this room should remain on during all occupied periods</w:t>
      </w:r>
      <w:r w:rsidR="00F3066A">
        <w:t xml:space="preserve"> to remove excess moisture</w:t>
      </w:r>
      <w:r>
        <w:t xml:space="preserve">. If the shower will not be used for several weeks, </w:t>
      </w:r>
      <w:r w:rsidR="00F3066A">
        <w:t xml:space="preserve">water should be poured down the </w:t>
      </w:r>
      <w:r w:rsidR="00A5292B">
        <w:t>drain periodically to ensure the trap remains sealed with water.</w:t>
      </w:r>
    </w:p>
    <w:p w14:paraId="1CEDBA4B" w14:textId="77777777" w:rsidR="001801F0" w:rsidRPr="00A5292B" w:rsidRDefault="00436E4C" w:rsidP="006E6262">
      <w:pPr>
        <w:pStyle w:val="Heading2"/>
      </w:pPr>
      <w:r w:rsidRPr="00A5292B">
        <w:t xml:space="preserve">Other IAQ </w:t>
      </w:r>
      <w:r w:rsidR="001D16B6" w:rsidRPr="00A5292B">
        <w:t>Concer</w:t>
      </w:r>
      <w:r w:rsidR="00810CC7" w:rsidRPr="00A5292B">
        <w:t>n</w:t>
      </w:r>
      <w:r w:rsidR="001D16B6" w:rsidRPr="00A5292B">
        <w:t>s</w:t>
      </w:r>
    </w:p>
    <w:p w14:paraId="76C141AD" w14:textId="4A2B23D1" w:rsidR="00091820" w:rsidRPr="00A5292B" w:rsidRDefault="00F236A8" w:rsidP="00091820">
      <w:pPr>
        <w:spacing w:line="360" w:lineRule="auto"/>
        <w:ind w:firstLine="720"/>
      </w:pPr>
      <w:r w:rsidRPr="00A5292B">
        <w:t>Testing was conducted for total volatile organic compounds (TVOCs)</w:t>
      </w:r>
      <w:r w:rsidR="00132B33" w:rsidRPr="00A5292B">
        <w:t xml:space="preserve">. </w:t>
      </w:r>
      <w:r w:rsidR="00FE5C75" w:rsidRPr="00A5292B">
        <w:t xml:space="preserve">All </w:t>
      </w:r>
      <w:r w:rsidR="00773CE7" w:rsidRPr="00A5292B">
        <w:t>measurements</w:t>
      </w:r>
      <w:r w:rsidR="00FE5C75" w:rsidRPr="00A5292B">
        <w:t xml:space="preserve"> were no</w:t>
      </w:r>
      <w:r w:rsidR="00132B33" w:rsidRPr="00A5292B">
        <w:t xml:space="preserve">n-detect (ND). </w:t>
      </w:r>
      <w:r w:rsidR="00091820" w:rsidRPr="00A5292B">
        <w:t xml:space="preserve">An examination was conducted for products that may be a source of VOCs in indoor air. </w:t>
      </w:r>
      <w:r w:rsidR="00A5292B">
        <w:t>Hand sanitizers</w:t>
      </w:r>
      <w:r w:rsidR="005A376E">
        <w:t>, cleaning products,</w:t>
      </w:r>
      <w:r w:rsidR="00A5292B">
        <w:t xml:space="preserve"> and dry </w:t>
      </w:r>
      <w:proofErr w:type="gramStart"/>
      <w:r w:rsidR="00A5292B">
        <w:t>erase</w:t>
      </w:r>
      <w:proofErr w:type="gramEnd"/>
      <w:r w:rsidR="00A5292B">
        <w:t xml:space="preserve"> materials were found (Picture </w:t>
      </w:r>
      <w:r w:rsidR="00EB65FD">
        <w:t>7</w:t>
      </w:r>
      <w:r w:rsidR="00A5292B">
        <w:t>; Table 1)</w:t>
      </w:r>
      <w:r w:rsidR="00091820" w:rsidRPr="00A5292B">
        <w:t>. VOCs from these products can build up and lead to irritation of the mucous membranes.</w:t>
      </w:r>
      <w:r w:rsidR="008F380D">
        <w:t xml:space="preserve"> In addition, a few areas had a slight odor</w:t>
      </w:r>
      <w:r w:rsidR="008F7333">
        <w:t xml:space="preserve"> that may be associated with fresh paint or new </w:t>
      </w:r>
      <w:r w:rsidR="00972776">
        <w:t>furnishings</w:t>
      </w:r>
      <w:r w:rsidR="008F7333">
        <w:t>.</w:t>
      </w:r>
      <w:r w:rsidR="0038182B">
        <w:t xml:space="preserve"> </w:t>
      </w:r>
      <w:r w:rsidR="00972776">
        <w:t>With sufficient ventilation, these odors will continue to dissipate.</w:t>
      </w:r>
    </w:p>
    <w:p w14:paraId="33934EA2" w14:textId="3C8F10E2" w:rsidR="004F382D" w:rsidRPr="006465C4" w:rsidRDefault="00B4314E" w:rsidP="00091820">
      <w:pPr>
        <w:spacing w:line="360" w:lineRule="auto"/>
        <w:ind w:firstLine="720"/>
      </w:pPr>
      <w:r w:rsidRPr="006465C4">
        <w:t>A sticky trap for pest monitoring was noted in a corner of an office</w:t>
      </w:r>
      <w:r w:rsidR="00FA26FB" w:rsidRPr="006465C4">
        <w:t xml:space="preserve"> (Picture </w:t>
      </w:r>
      <w:r w:rsidR="00EB65FD">
        <w:t>8</w:t>
      </w:r>
      <w:r w:rsidR="00FA26FB" w:rsidRPr="006465C4">
        <w:t>). It appears to have been in place for some time</w:t>
      </w:r>
      <w:r w:rsidR="00CA1353">
        <w:t xml:space="preserve"> and had collected pests and debris</w:t>
      </w:r>
      <w:r w:rsidR="00FA26FB" w:rsidRPr="006465C4">
        <w:t>. Monitoring/collection traps need to be examined</w:t>
      </w:r>
      <w:r w:rsidR="00CA1353">
        <w:t xml:space="preserve"> and removed/replaced</w:t>
      </w:r>
      <w:r w:rsidR="00FA26FB" w:rsidRPr="006465C4">
        <w:t xml:space="preserve"> by a </w:t>
      </w:r>
      <w:r w:rsidR="006465C4" w:rsidRPr="006465C4">
        <w:t>pest contractor to ensure pest control activities are working as intended and to inform any future pest control needs.</w:t>
      </w:r>
      <w:r w:rsidR="006465C4">
        <w:t xml:space="preserve"> No other signs of pests were seen during the assessment.</w:t>
      </w:r>
    </w:p>
    <w:p w14:paraId="33FFE337" w14:textId="0FFCC5DF" w:rsidR="00314E00" w:rsidRPr="005259FF" w:rsidRDefault="00713FDF" w:rsidP="00314E00">
      <w:pPr>
        <w:spacing w:line="360" w:lineRule="auto"/>
        <w:ind w:firstLine="720"/>
      </w:pPr>
      <w:r w:rsidRPr="005259FF">
        <w:t>Air purifiers</w:t>
      </w:r>
      <w:r w:rsidR="009218F0" w:rsidRPr="005259FF">
        <w:t xml:space="preserve"> were in use in some offices and conference rooms. </w:t>
      </w:r>
      <w:r w:rsidR="00947A7C" w:rsidRPr="005259FF">
        <w:t xml:space="preserve">Units </w:t>
      </w:r>
      <w:r w:rsidR="00FD74AE" w:rsidRPr="005259FF">
        <w:t>with HEPA</w:t>
      </w:r>
      <w:r w:rsidR="00947A7C" w:rsidRPr="005259FF">
        <w:t xml:space="preserve"> filters with or without </w:t>
      </w:r>
      <w:r w:rsidR="00FD74AE" w:rsidRPr="005259FF">
        <w:t>carbon</w:t>
      </w:r>
      <w:r w:rsidR="00947A7C" w:rsidRPr="005259FF">
        <w:t xml:space="preserve"> filters are good choices for occupied areas</w:t>
      </w:r>
      <w:r w:rsidR="00FD74AE" w:rsidRPr="005259FF">
        <w:t>. Air purifiers that may produce ozone should not be used (</w:t>
      </w:r>
      <w:r w:rsidR="00E736FD">
        <w:t>US</w:t>
      </w:r>
      <w:r w:rsidR="00FD74AE" w:rsidRPr="005259FF">
        <w:t>EPA,</w:t>
      </w:r>
      <w:r w:rsidR="00E736FD">
        <w:t xml:space="preserve"> 2013</w:t>
      </w:r>
      <w:r w:rsidR="00FD74AE" w:rsidRPr="005259FF">
        <w:t>).</w:t>
      </w:r>
      <w:r w:rsidR="00314E00" w:rsidRPr="005259FF">
        <w:t xml:space="preserve"> Air purifiers should be maintained, including cleaning and filter changes, in accordance with </w:t>
      </w:r>
      <w:r w:rsidR="00E736FD" w:rsidRPr="005259FF">
        <w:t>the manufacturer’s</w:t>
      </w:r>
      <w:r w:rsidR="00314E00" w:rsidRPr="005259FF">
        <w:t xml:space="preserve"> instructions. For best results, place units where the outlet stream will be in the breathing zone of occupants.</w:t>
      </w:r>
    </w:p>
    <w:p w14:paraId="751727E8" w14:textId="105F9097" w:rsidR="000C4C0A" w:rsidRDefault="001C407E" w:rsidP="00091820">
      <w:pPr>
        <w:spacing w:line="360" w:lineRule="auto"/>
        <w:ind w:firstLine="720"/>
      </w:pPr>
      <w:r w:rsidRPr="00011CBA">
        <w:t xml:space="preserve">Items were noted hanging from the ceiling and from the sides of cubicles in some </w:t>
      </w:r>
      <w:r w:rsidR="00302E12" w:rsidRPr="00011CBA">
        <w:t>areas.</w:t>
      </w:r>
      <w:r w:rsidR="00302E12">
        <w:t xml:space="preserve"> </w:t>
      </w:r>
      <w:r w:rsidR="00E4486D" w:rsidRPr="00011CBA">
        <w:t xml:space="preserve">Hanging items can collect dust and may be difficult to clean. In some areas, cloth was placed over light fixtures </w:t>
      </w:r>
      <w:r w:rsidR="00D12DA1" w:rsidRPr="00011CBA">
        <w:t xml:space="preserve">(Picture </w:t>
      </w:r>
      <w:r w:rsidR="00D12DA1">
        <w:t>9</w:t>
      </w:r>
      <w:r w:rsidR="00D12DA1" w:rsidRPr="00011CBA">
        <w:t xml:space="preserve">) </w:t>
      </w:r>
      <w:r w:rsidR="00E4486D" w:rsidRPr="00011CBA">
        <w:t>to reduce light intensity o</w:t>
      </w:r>
      <w:r w:rsidR="00A14E77" w:rsidRPr="00011CBA">
        <w:t>r</w:t>
      </w:r>
      <w:r w:rsidR="00E4486D" w:rsidRPr="00011CBA">
        <w:t xml:space="preserve"> glare. </w:t>
      </w:r>
      <w:r w:rsidR="00560856" w:rsidRPr="00011CBA">
        <w:t>Care should be taken that this</w:t>
      </w:r>
      <w:r w:rsidR="00EB65FD">
        <w:t xml:space="preserve"> is </w:t>
      </w:r>
      <w:r w:rsidR="00560856" w:rsidRPr="00011CBA">
        <w:t>suitabl</w:t>
      </w:r>
      <w:r w:rsidR="00EB65FD">
        <w:t>e</w:t>
      </w:r>
      <w:r w:rsidR="00560856" w:rsidRPr="00011CBA">
        <w:t xml:space="preserve"> fire</w:t>
      </w:r>
      <w:r w:rsidR="00011CBA" w:rsidRPr="00011CBA">
        <w:t>-</w:t>
      </w:r>
      <w:r w:rsidR="00560856" w:rsidRPr="00011CBA">
        <w:t xml:space="preserve">resistant </w:t>
      </w:r>
      <w:r w:rsidR="00EB65FD">
        <w:t xml:space="preserve">material intended </w:t>
      </w:r>
      <w:r w:rsidR="00560856" w:rsidRPr="00011CBA">
        <w:t xml:space="preserve">for this use. </w:t>
      </w:r>
      <w:r w:rsidR="00011CBA" w:rsidRPr="00011CBA">
        <w:t xml:space="preserve">It also needs to be cleaned periodically and, if it becomes wet due to a leak, </w:t>
      </w:r>
      <w:r w:rsidR="00EB65FD" w:rsidRPr="00011CBA">
        <w:t>it should</w:t>
      </w:r>
      <w:r w:rsidR="00011CBA" w:rsidRPr="00011CBA">
        <w:t xml:space="preserve"> be replaced.</w:t>
      </w:r>
    </w:p>
    <w:p w14:paraId="30E89DE6" w14:textId="17880A11" w:rsidR="00C33507" w:rsidRDefault="00C33507" w:rsidP="00091820">
      <w:pPr>
        <w:spacing w:line="360" w:lineRule="auto"/>
        <w:ind w:firstLine="720"/>
      </w:pPr>
      <w:r>
        <w:t xml:space="preserve">Boxes and other items </w:t>
      </w:r>
      <w:r w:rsidR="00DD67EE">
        <w:t xml:space="preserve">were noted on the floor in some areas. While these are likely </w:t>
      </w:r>
      <w:r w:rsidR="00EB65FD">
        <w:t>to be from</w:t>
      </w:r>
      <w:r w:rsidR="00DD67EE">
        <w:t xml:space="preserve"> the recent </w:t>
      </w:r>
      <w:r w:rsidR="005C43AC">
        <w:t>move during renovations</w:t>
      </w:r>
      <w:r w:rsidR="00D54DB0">
        <w:t>, items should be stored up off the floor to allow for thorough cleaning</w:t>
      </w:r>
      <w:r w:rsidR="00EF1A35">
        <w:t>.</w:t>
      </w:r>
      <w:r w:rsidR="00C46AFE">
        <w:t xml:space="preserve"> In </w:t>
      </w:r>
      <w:r w:rsidR="00DD0710">
        <w:t>addition</w:t>
      </w:r>
      <w:r w:rsidR="00C46AFE">
        <w:t>, there are a few areas that are behind</w:t>
      </w:r>
      <w:r w:rsidR="00DD0710">
        <w:t xml:space="preserve"> </w:t>
      </w:r>
      <w:r w:rsidR="003E5453">
        <w:t>workstation walls that may collect dust and debris</w:t>
      </w:r>
      <w:r w:rsidR="00E97B85">
        <w:t xml:space="preserve"> (Picture </w:t>
      </w:r>
      <w:r w:rsidR="00F147FD">
        <w:t>10</w:t>
      </w:r>
      <w:r w:rsidR="00E97B85">
        <w:t>); these should be cleaned periodically.</w:t>
      </w:r>
    </w:p>
    <w:p w14:paraId="291B91B8" w14:textId="0619A41C" w:rsidR="00D41423" w:rsidRDefault="00F770FC" w:rsidP="00091820">
      <w:pPr>
        <w:spacing w:line="360" w:lineRule="auto"/>
        <w:ind w:firstLine="720"/>
      </w:pPr>
      <w:r>
        <w:t>Wood chips were found in a partly unfinished conference room</w:t>
      </w:r>
      <w:r w:rsidR="005D57B6">
        <w:t xml:space="preserve"> (Room 555). </w:t>
      </w:r>
      <w:r w:rsidR="00AB48C4">
        <w:t>Once renovations are completed, t</w:t>
      </w:r>
      <w:r w:rsidR="000941C8">
        <w:t xml:space="preserve">his area should be </w:t>
      </w:r>
      <w:r w:rsidR="00AB48C4">
        <w:t>cleaned thoroughly before being occupied.</w:t>
      </w:r>
    </w:p>
    <w:p w14:paraId="1352DDED" w14:textId="36D2FF73" w:rsidR="008B40EC" w:rsidRPr="00B361A4" w:rsidRDefault="008B40EC" w:rsidP="008B40EC">
      <w:pPr>
        <w:spacing w:line="360" w:lineRule="auto"/>
        <w:ind w:firstLine="720"/>
      </w:pPr>
      <w:r>
        <w:t xml:space="preserve">Note that renovations </w:t>
      </w:r>
      <w:r w:rsidR="00AB48C4">
        <w:t xml:space="preserve">of this suite </w:t>
      </w:r>
      <w:r>
        <w:t xml:space="preserve">created a space </w:t>
      </w:r>
      <w:r w:rsidR="004D59A8">
        <w:t>on the 5</w:t>
      </w:r>
      <w:r w:rsidR="004D59A8" w:rsidRPr="004D59A8">
        <w:rPr>
          <w:vertAlign w:val="superscript"/>
        </w:rPr>
        <w:t>th</w:t>
      </w:r>
      <w:r w:rsidR="004D59A8">
        <w:t xml:space="preserve"> floo</w:t>
      </w:r>
      <w:r w:rsidR="00591371">
        <w:t xml:space="preserve">r </w:t>
      </w:r>
      <w:r>
        <w:t xml:space="preserve">that can be used for another tenant in the future. Renovations in nearby parts of the building should be conducted following the </w:t>
      </w:r>
      <w:bookmarkStart w:id="0" w:name="_Hlk196289887"/>
      <w:r>
        <w:t xml:space="preserve">guidance in </w:t>
      </w:r>
      <w:hyperlink r:id="rId9" w:history="1">
        <w:r>
          <w:rPr>
            <w:rStyle w:val="Hyperlink"/>
          </w:rPr>
          <w:t>Construction and renovation generated pollutants in occupied buildings</w:t>
        </w:r>
      </w:hyperlink>
      <w:r>
        <w:t xml:space="preserve">. </w:t>
      </w:r>
      <w:bookmarkEnd w:id="0"/>
    </w:p>
    <w:p w14:paraId="6D1875EE" w14:textId="77777777" w:rsidR="008B40EC" w:rsidRPr="00B361A4" w:rsidRDefault="008B40EC" w:rsidP="008B40EC">
      <w:pPr>
        <w:spacing w:line="360" w:lineRule="auto"/>
        <w:ind w:firstLine="720"/>
      </w:pPr>
      <w:r w:rsidRPr="00B361A4">
        <w:t>Finally, most areas of the office are carpeted. Carpets should be cleaned regularly in accordance with Institute of Inspection, Cleaning and Restoration Certification (</w:t>
      </w:r>
      <w:proofErr w:type="spellStart"/>
      <w:r w:rsidRPr="00B361A4">
        <w:t>IICRC</w:t>
      </w:r>
      <w:proofErr w:type="spellEnd"/>
      <w:r w:rsidRPr="00B361A4">
        <w:t>) recommendations (</w:t>
      </w:r>
      <w:proofErr w:type="spellStart"/>
      <w:r w:rsidRPr="00B361A4">
        <w:t>IICRC</w:t>
      </w:r>
      <w:proofErr w:type="spellEnd"/>
      <w:r w:rsidRPr="00B361A4">
        <w:t>, 2012).</w:t>
      </w:r>
    </w:p>
    <w:p w14:paraId="6994FA4A" w14:textId="77777777" w:rsidR="008B40EC" w:rsidRPr="00011CBA" w:rsidRDefault="008B40EC" w:rsidP="00091820">
      <w:pPr>
        <w:spacing w:line="360" w:lineRule="auto"/>
        <w:ind w:firstLine="720"/>
      </w:pPr>
    </w:p>
    <w:p w14:paraId="2A6517CC" w14:textId="178BB768" w:rsidR="004D05AC" w:rsidRPr="00A82FE6" w:rsidRDefault="0038692E" w:rsidP="00845CAC">
      <w:pPr>
        <w:pStyle w:val="Heading1"/>
      </w:pPr>
      <w:r w:rsidRPr="003512B1">
        <w:t>CONCLUSIONS</w:t>
      </w:r>
      <w:r w:rsidR="00DC173D" w:rsidRPr="003512B1">
        <w:t>/RECOMMENDATIONS</w:t>
      </w:r>
    </w:p>
    <w:p w14:paraId="19107F37" w14:textId="055BC824" w:rsidR="00FC632C" w:rsidRPr="00A82FE6" w:rsidRDefault="00FC632C" w:rsidP="00FC632C">
      <w:pPr>
        <w:pStyle w:val="BodyText1"/>
      </w:pPr>
      <w:r w:rsidRPr="00A82FE6">
        <w:t>In view of the findings at the time of the visit, the following</w:t>
      </w:r>
      <w:r w:rsidR="00EA48E7" w:rsidRPr="00A82FE6">
        <w:t xml:space="preserve"> </w:t>
      </w:r>
      <w:r w:rsidRPr="00A82FE6">
        <w:t>recommendations are made:</w:t>
      </w:r>
    </w:p>
    <w:p w14:paraId="6DE70174" w14:textId="74994CEC" w:rsidR="006C5EB6" w:rsidRPr="00A82FE6" w:rsidRDefault="006C5EB6" w:rsidP="006B15F2">
      <w:pPr>
        <w:pStyle w:val="Heading2"/>
      </w:pPr>
      <w:r w:rsidRPr="00A82FE6">
        <w:t>Ventilation recommendations</w:t>
      </w:r>
    </w:p>
    <w:p w14:paraId="7EDC6467" w14:textId="50467BF5" w:rsidR="00C240AA" w:rsidRDefault="00C240AA" w:rsidP="000F5099">
      <w:pPr>
        <w:pStyle w:val="BodyText"/>
        <w:numPr>
          <w:ilvl w:val="0"/>
          <w:numId w:val="7"/>
        </w:numPr>
        <w:ind w:left="720" w:hanging="720"/>
      </w:pPr>
      <w:r w:rsidRPr="00C128E7">
        <w:t>It is recommended that HVAC systems be re-balanced every five years to ensure adequate air systems function (SMACNA, 1994)</w:t>
      </w:r>
      <w:r w:rsidR="001030FC">
        <w:t xml:space="preserve">, and particularly after </w:t>
      </w:r>
      <w:r w:rsidR="008C6A05">
        <w:t>remodeling,</w:t>
      </w:r>
      <w:r w:rsidR="001030FC">
        <w:t xml:space="preserve"> which may have changed airflow in th</w:t>
      </w:r>
      <w:r w:rsidR="00532557">
        <w:t>is</w:t>
      </w:r>
      <w:r w:rsidR="001030FC">
        <w:t xml:space="preserve"> space.</w:t>
      </w:r>
      <w:r w:rsidR="00AE1CEB">
        <w:t xml:space="preserve"> </w:t>
      </w:r>
    </w:p>
    <w:p w14:paraId="010F17FF" w14:textId="3B0E38F3" w:rsidR="001030FC" w:rsidRDefault="001030FC" w:rsidP="000F5099">
      <w:pPr>
        <w:pStyle w:val="BodyText"/>
        <w:numPr>
          <w:ilvl w:val="0"/>
          <w:numId w:val="7"/>
        </w:numPr>
        <w:ind w:left="720" w:hanging="720"/>
      </w:pPr>
      <w:r>
        <w:t xml:space="preserve">Check thermostat/HVAC settings to ensure that “occupied” mode </w:t>
      </w:r>
      <w:r w:rsidR="007A26BC">
        <w:t>includes airflow even when the temperature is at the set</w:t>
      </w:r>
      <w:r w:rsidR="00532557">
        <w:t xml:space="preserve"> </w:t>
      </w:r>
      <w:r w:rsidR="007A26BC">
        <w:t xml:space="preserve">point. Unoccupied mode can be used for intermittent fan and </w:t>
      </w:r>
      <w:r w:rsidR="00FC2E8D">
        <w:t>lower-energy heat/cooling settings to save energy on nights and weekends.</w:t>
      </w:r>
    </w:p>
    <w:p w14:paraId="354F31A7" w14:textId="4D30CDB4" w:rsidR="00FC2E8D" w:rsidRDefault="00AE1CEB" w:rsidP="000F5099">
      <w:pPr>
        <w:pStyle w:val="BodyText"/>
        <w:numPr>
          <w:ilvl w:val="0"/>
          <w:numId w:val="7"/>
        </w:numPr>
        <w:ind w:left="720" w:hanging="720"/>
      </w:pPr>
      <w:r>
        <w:t>Ensure that filters are changed at least twice a year</w:t>
      </w:r>
      <w:r w:rsidR="00E524A3">
        <w:t xml:space="preserve"> in all air handling units and that cabinets are cleaned out with a vacuum during filter changes. </w:t>
      </w:r>
    </w:p>
    <w:p w14:paraId="77F0C072" w14:textId="5AF99930" w:rsidR="00E524A3" w:rsidRDefault="00E524A3" w:rsidP="000F5099">
      <w:pPr>
        <w:pStyle w:val="BodyText"/>
        <w:numPr>
          <w:ilvl w:val="0"/>
          <w:numId w:val="7"/>
        </w:numPr>
        <w:ind w:left="720" w:hanging="720"/>
      </w:pPr>
      <w:r>
        <w:t>Use filters of at least a MERV 8</w:t>
      </w:r>
      <w:r w:rsidR="00532557">
        <w:t xml:space="preserve"> or higher</w:t>
      </w:r>
      <w:r w:rsidR="00EA3CD8">
        <w:t xml:space="preserve"> </w:t>
      </w:r>
      <w:r w:rsidR="00532557">
        <w:t xml:space="preserve">rating </w:t>
      </w:r>
      <w:r w:rsidR="00EA3CD8">
        <w:t>in HVAC equipment</w:t>
      </w:r>
      <w:r w:rsidR="005F4E53">
        <w:t>.</w:t>
      </w:r>
    </w:p>
    <w:p w14:paraId="43FE2B66" w14:textId="3859D2BA" w:rsidR="00EA3CD8" w:rsidRPr="004F5424" w:rsidRDefault="00EA3CD8" w:rsidP="000F5099">
      <w:pPr>
        <w:pStyle w:val="BodyText"/>
        <w:numPr>
          <w:ilvl w:val="0"/>
          <w:numId w:val="7"/>
        </w:numPr>
        <w:ind w:left="720" w:hanging="720"/>
      </w:pPr>
      <w:r>
        <w:t>Clean radiators</w:t>
      </w:r>
      <w:r w:rsidR="00532557">
        <w:t xml:space="preserve"> </w:t>
      </w:r>
      <w:r>
        <w:t xml:space="preserve">periodically </w:t>
      </w:r>
      <w:r w:rsidR="00532557">
        <w:t>to remove</w:t>
      </w:r>
      <w:r>
        <w:t xml:space="preserve"> dust</w:t>
      </w:r>
      <w:r w:rsidR="00532557">
        <w:t xml:space="preserve"> and debris</w:t>
      </w:r>
      <w:r>
        <w:t xml:space="preserve">, particularly at the beginning of the heating </w:t>
      </w:r>
      <w:r w:rsidRPr="004F5424">
        <w:t>season.</w:t>
      </w:r>
    </w:p>
    <w:p w14:paraId="1E9FBC7E" w14:textId="5E6D3C38" w:rsidR="006C5EB6" w:rsidRPr="004F5424" w:rsidRDefault="006C5EB6" w:rsidP="006B15F2">
      <w:pPr>
        <w:pStyle w:val="Heading2"/>
      </w:pPr>
      <w:r w:rsidRPr="004F5424">
        <w:t>Water damage recommendations</w:t>
      </w:r>
    </w:p>
    <w:p w14:paraId="1BC4EE54" w14:textId="4D097A30" w:rsidR="00FF30D7" w:rsidRPr="004F5424" w:rsidRDefault="00EA3CD8" w:rsidP="009C754A">
      <w:pPr>
        <w:pStyle w:val="BodyText"/>
        <w:numPr>
          <w:ilvl w:val="0"/>
          <w:numId w:val="7"/>
        </w:numPr>
        <w:ind w:left="720" w:hanging="720"/>
      </w:pPr>
      <w:r w:rsidRPr="004F5424">
        <w:t>Replace water-damaged ceiling tiles. During replacement, check above the tile</w:t>
      </w:r>
      <w:r w:rsidR="000F6F7D" w:rsidRPr="004F5424">
        <w:t xml:space="preserve"> for additional water-damaged materials</w:t>
      </w:r>
      <w:r w:rsidR="00FF30D7" w:rsidRPr="004F5424">
        <w:t xml:space="preserve"> and clean or replace as needed. </w:t>
      </w:r>
    </w:p>
    <w:p w14:paraId="5973613A" w14:textId="5A9BF76E" w:rsidR="00FF30D7" w:rsidRPr="004F5424" w:rsidRDefault="00FF30D7" w:rsidP="009C754A">
      <w:pPr>
        <w:pStyle w:val="BodyText"/>
        <w:numPr>
          <w:ilvl w:val="0"/>
          <w:numId w:val="7"/>
        </w:numPr>
        <w:ind w:left="720" w:hanging="720"/>
      </w:pPr>
      <w:r w:rsidRPr="004F5424">
        <w:t xml:space="preserve">Keep indoor plants in good condition and place </w:t>
      </w:r>
      <w:r w:rsidR="005F4E53">
        <w:t xml:space="preserve">them </w:t>
      </w:r>
      <w:r w:rsidRPr="004F5424">
        <w:t>on waterproof drip pans that can be cleaned</w:t>
      </w:r>
      <w:r w:rsidR="005F4E53">
        <w:t>/</w:t>
      </w:r>
      <w:r w:rsidR="005B6132">
        <w:t>sanitized</w:t>
      </w:r>
      <w:r w:rsidRPr="004F5424">
        <w:t>.</w:t>
      </w:r>
    </w:p>
    <w:p w14:paraId="4743B1F0" w14:textId="6360CD36" w:rsidR="00AC35A7" w:rsidRPr="004F5424" w:rsidRDefault="00FF30D7" w:rsidP="009C754A">
      <w:pPr>
        <w:pStyle w:val="BodyText"/>
        <w:numPr>
          <w:ilvl w:val="0"/>
          <w:numId w:val="7"/>
        </w:numPr>
        <w:ind w:left="720" w:hanging="720"/>
      </w:pPr>
      <w:r w:rsidRPr="004F5424">
        <w:t xml:space="preserve">Keep refrigerators and other kitchen appliances clean to prevent smoke and </w:t>
      </w:r>
      <w:r w:rsidR="005B6132" w:rsidRPr="004F5424">
        <w:t>odor</w:t>
      </w:r>
      <w:r w:rsidRPr="004F5424">
        <w:t>.</w:t>
      </w:r>
    </w:p>
    <w:p w14:paraId="04CEE730" w14:textId="772E92BB" w:rsidR="00DE269B" w:rsidRDefault="00DE269B" w:rsidP="009C754A">
      <w:pPr>
        <w:pStyle w:val="BodyText"/>
        <w:numPr>
          <w:ilvl w:val="0"/>
          <w:numId w:val="7"/>
        </w:numPr>
        <w:ind w:left="720" w:hanging="720"/>
      </w:pPr>
      <w:r w:rsidRPr="004F5424">
        <w:t xml:space="preserve">Ensure the drain in the shower room is </w:t>
      </w:r>
      <w:proofErr w:type="gramStart"/>
      <w:r w:rsidRPr="004F5424">
        <w:t>wetted</w:t>
      </w:r>
      <w:proofErr w:type="gramEnd"/>
      <w:r w:rsidRPr="004F5424">
        <w:t xml:space="preserve"> every week </w:t>
      </w:r>
      <w:r w:rsidR="005B6132" w:rsidRPr="004F5424">
        <w:t xml:space="preserve">to keep the trap seal intact </w:t>
      </w:r>
      <w:r w:rsidRPr="004F5424">
        <w:t>if the shower is not used regularly</w:t>
      </w:r>
      <w:r w:rsidR="004F5424" w:rsidRPr="004F5424">
        <w:t>.</w:t>
      </w:r>
    </w:p>
    <w:p w14:paraId="1F3E52E7" w14:textId="66DC7B86" w:rsidR="00AE130C" w:rsidRPr="0014220A" w:rsidRDefault="00AE130C" w:rsidP="009C754A">
      <w:pPr>
        <w:pStyle w:val="BodyText"/>
        <w:numPr>
          <w:ilvl w:val="0"/>
          <w:numId w:val="7"/>
        </w:numPr>
        <w:ind w:left="720" w:hanging="720"/>
      </w:pPr>
      <w:r w:rsidRPr="0014220A">
        <w:t>Work with your pest control contract</w:t>
      </w:r>
      <w:r w:rsidR="00F918BF" w:rsidRPr="0014220A">
        <w:t xml:space="preserve">or to ensure </w:t>
      </w:r>
      <w:r w:rsidR="0014220A" w:rsidRPr="0014220A">
        <w:t>regular and appropriate service for this space.</w:t>
      </w:r>
    </w:p>
    <w:p w14:paraId="3451A42A" w14:textId="4230510D" w:rsidR="00AA5D51" w:rsidRPr="004C7CC4" w:rsidRDefault="00AA5D51" w:rsidP="00F52536">
      <w:pPr>
        <w:pStyle w:val="Heading2"/>
      </w:pPr>
      <w:r w:rsidRPr="004C7CC4">
        <w:t>Other recommendations</w:t>
      </w:r>
    </w:p>
    <w:p w14:paraId="127D7D27" w14:textId="7954F574" w:rsidR="0016056D" w:rsidRDefault="0016056D" w:rsidP="00AC21F4">
      <w:pPr>
        <w:pStyle w:val="BodyText"/>
        <w:numPr>
          <w:ilvl w:val="0"/>
          <w:numId w:val="7"/>
        </w:numPr>
        <w:ind w:left="720" w:hanging="720"/>
      </w:pPr>
      <w:r w:rsidRPr="004C7CC4">
        <w:t>Use VOC-containing products in areas with good ventilation and keep tightly closed when not in use.</w:t>
      </w:r>
      <w:r w:rsidR="00AE7993" w:rsidRPr="004C7CC4">
        <w:t xml:space="preserve"> Avoid products with strong scents and avoid mixing incompatible products.</w:t>
      </w:r>
    </w:p>
    <w:p w14:paraId="0AA02EE6" w14:textId="7C2C3E6B" w:rsidR="00F600EC" w:rsidRPr="004C7CC4" w:rsidRDefault="00B2629D" w:rsidP="00AC21F4">
      <w:pPr>
        <w:pStyle w:val="BodyText"/>
        <w:numPr>
          <w:ilvl w:val="0"/>
          <w:numId w:val="7"/>
        </w:numPr>
        <w:ind w:left="720" w:hanging="720"/>
      </w:pPr>
      <w:r>
        <w:t>Work with a licensed pest control contractor for any pest monitoring or exterminating needs.</w:t>
      </w:r>
    </w:p>
    <w:p w14:paraId="57C5187A" w14:textId="746892C0" w:rsidR="00441EF8" w:rsidRDefault="00441EF8" w:rsidP="00AC21F4">
      <w:pPr>
        <w:pStyle w:val="BodyText"/>
        <w:numPr>
          <w:ilvl w:val="0"/>
          <w:numId w:val="7"/>
        </w:numPr>
        <w:ind w:left="720" w:hanging="720"/>
      </w:pPr>
      <w:r>
        <w:t xml:space="preserve">HEPA-equipped air purifiers with </w:t>
      </w:r>
      <w:r w:rsidR="004C7CC4">
        <w:t xml:space="preserve">or without </w:t>
      </w:r>
      <w:r>
        <w:t xml:space="preserve">a carbon filter </w:t>
      </w:r>
      <w:r w:rsidR="00F600EC">
        <w:t xml:space="preserve">can be used to provide additional filtration. </w:t>
      </w:r>
      <w:r>
        <w:t xml:space="preserve">Avoid using units that may contain </w:t>
      </w:r>
      <w:proofErr w:type="gramStart"/>
      <w:r w:rsidR="005B6132">
        <w:t>ozone</w:t>
      </w:r>
      <w:proofErr w:type="gramEnd"/>
      <w:r w:rsidR="005B6132">
        <w:t xml:space="preserve"> and</w:t>
      </w:r>
      <w:r>
        <w:t xml:space="preserve"> keep equipment in good repair including filter changes.</w:t>
      </w:r>
      <w:r w:rsidR="00F600EC">
        <w:t xml:space="preserve"> Where possible, have the outlet of the unit in the breathing zone of occupants for better function.</w:t>
      </w:r>
    </w:p>
    <w:p w14:paraId="330EAF6B" w14:textId="578129FA" w:rsidR="000276FF" w:rsidRDefault="00A020D9" w:rsidP="00AC21F4">
      <w:pPr>
        <w:pStyle w:val="BodyText"/>
        <w:numPr>
          <w:ilvl w:val="0"/>
          <w:numId w:val="7"/>
        </w:numPr>
        <w:ind w:left="720" w:hanging="720"/>
      </w:pPr>
      <w:r>
        <w:t>Ensure hanging items can be cleaned or removed when they become dusty or if they get wet.</w:t>
      </w:r>
    </w:p>
    <w:p w14:paraId="1CCA313F" w14:textId="28DEDD6E" w:rsidR="00A020D9" w:rsidRDefault="00A020D9" w:rsidP="00AC21F4">
      <w:pPr>
        <w:pStyle w:val="BodyText"/>
        <w:numPr>
          <w:ilvl w:val="0"/>
          <w:numId w:val="7"/>
        </w:numPr>
        <w:ind w:left="720" w:hanging="720"/>
      </w:pPr>
      <w:r>
        <w:t xml:space="preserve">Ensure cloths used to </w:t>
      </w:r>
      <w:r w:rsidR="00C33507">
        <w:t>cover light fixtures are suitable for that use. Ensure they are cleaned, laundered, or replaced periodically when they become dusty or wet.</w:t>
      </w:r>
    </w:p>
    <w:p w14:paraId="5D164A8B" w14:textId="11B665B1" w:rsidR="00ED3301" w:rsidRDefault="00ED3301" w:rsidP="00ED3301">
      <w:pPr>
        <w:pStyle w:val="BodyText"/>
        <w:numPr>
          <w:ilvl w:val="0"/>
          <w:numId w:val="7"/>
        </w:numPr>
        <w:ind w:left="720" w:hanging="720"/>
      </w:pPr>
      <w:r>
        <w:t>Thoroughly clean Room 555 to remove wood chips and other debris once the r</w:t>
      </w:r>
      <w:r w:rsidR="005B6132">
        <w:t>oom renovation</w:t>
      </w:r>
      <w:r>
        <w:t xml:space="preserve"> is finished.</w:t>
      </w:r>
    </w:p>
    <w:p w14:paraId="177EFB5F" w14:textId="31BD59B2" w:rsidR="00ED3301" w:rsidRDefault="00ED3301" w:rsidP="00ED3301">
      <w:pPr>
        <w:pStyle w:val="BodyText"/>
        <w:numPr>
          <w:ilvl w:val="0"/>
          <w:numId w:val="7"/>
        </w:numPr>
        <w:ind w:left="720" w:hanging="720"/>
      </w:pPr>
      <w:r>
        <w:t xml:space="preserve">Reduce </w:t>
      </w:r>
      <w:r w:rsidR="005B6132">
        <w:t>the clutter</w:t>
      </w:r>
      <w:r>
        <w:t xml:space="preserve"> and make sure stored items are kept off the floor.</w:t>
      </w:r>
    </w:p>
    <w:p w14:paraId="7D7E3BE8" w14:textId="77777777" w:rsidR="00ED3301" w:rsidRDefault="00ED3301" w:rsidP="00ED3301">
      <w:pPr>
        <w:pStyle w:val="BodyText"/>
        <w:numPr>
          <w:ilvl w:val="0"/>
          <w:numId w:val="7"/>
        </w:numPr>
        <w:ind w:left="720" w:hanging="720"/>
      </w:pPr>
      <w:r>
        <w:t>Make sure areas that are behind workstations get cleaned periodically to remove dust and debris.</w:t>
      </w:r>
    </w:p>
    <w:p w14:paraId="042DD8D7" w14:textId="77777777" w:rsidR="008C79A5" w:rsidRPr="00B246B4" w:rsidRDefault="008C79A5" w:rsidP="008C79A5">
      <w:pPr>
        <w:pStyle w:val="BodyText"/>
        <w:numPr>
          <w:ilvl w:val="0"/>
          <w:numId w:val="7"/>
        </w:numPr>
        <w:ind w:left="720" w:hanging="720"/>
      </w:pPr>
      <w:r>
        <w:t xml:space="preserve">Use </w:t>
      </w:r>
      <w:r w:rsidRPr="00F7462F">
        <w:t xml:space="preserve">guidance in </w:t>
      </w:r>
      <w:hyperlink r:id="rId10" w:history="1">
        <w:r>
          <w:rPr>
            <w:rStyle w:val="Hyperlink"/>
          </w:rPr>
          <w:t>c</w:t>
        </w:r>
        <w:r w:rsidRPr="00F7462F">
          <w:rPr>
            <w:rStyle w:val="Hyperlink"/>
          </w:rPr>
          <w:t>onstruction and renovation generated pollutants in occupied buildings</w:t>
        </w:r>
      </w:hyperlink>
      <w:r>
        <w:t xml:space="preserve"> to prevent issues when nearby spaces are under renovations.</w:t>
      </w:r>
    </w:p>
    <w:p w14:paraId="6DE45724" w14:textId="77777777" w:rsidR="008C79A5" w:rsidRPr="00B246B4" w:rsidRDefault="008C79A5" w:rsidP="008C79A5">
      <w:pPr>
        <w:pStyle w:val="BodyText"/>
        <w:numPr>
          <w:ilvl w:val="0"/>
          <w:numId w:val="7"/>
        </w:numPr>
        <w:ind w:left="720" w:hanging="720"/>
      </w:pPr>
      <w:r w:rsidRPr="00B246B4">
        <w:t xml:space="preserve">Clean carpeting in accordance with </w:t>
      </w:r>
      <w:proofErr w:type="spellStart"/>
      <w:r w:rsidRPr="00B246B4">
        <w:t>IICRC</w:t>
      </w:r>
      <w:proofErr w:type="spellEnd"/>
      <w:r w:rsidRPr="00B246B4">
        <w:t xml:space="preserve"> recommendations (</w:t>
      </w:r>
      <w:proofErr w:type="spellStart"/>
      <w:r w:rsidRPr="00B246B4">
        <w:t>IICRC</w:t>
      </w:r>
      <w:proofErr w:type="spellEnd"/>
      <w:r w:rsidRPr="00B246B4">
        <w:t>, 2012); annually (or semi-annually in soiled/high traffic areas).</w:t>
      </w:r>
    </w:p>
    <w:p w14:paraId="06CBDA84" w14:textId="6A71D06D" w:rsidR="007B5977" w:rsidRPr="00537C3D" w:rsidRDefault="007B5977" w:rsidP="00E444BA">
      <w:pPr>
        <w:pStyle w:val="BodyText"/>
        <w:numPr>
          <w:ilvl w:val="0"/>
          <w:numId w:val="7"/>
        </w:numPr>
        <w:ind w:left="720" w:hanging="720"/>
      </w:pPr>
      <w:r w:rsidRPr="00537C3D">
        <w:t xml:space="preserve">Refer to resource manual and other related IAQ documents located on the </w:t>
      </w:r>
      <w:proofErr w:type="spellStart"/>
      <w:r w:rsidRPr="00537C3D">
        <w:t>MDPH’s</w:t>
      </w:r>
      <w:proofErr w:type="spellEnd"/>
      <w:r w:rsidRPr="00537C3D">
        <w:t xml:space="preserve"> website for further building-wide evaluations and advice on maintaining public buildings.</w:t>
      </w:r>
      <w:r w:rsidR="007D2C35" w:rsidRPr="00537C3D">
        <w:t xml:space="preserve"> </w:t>
      </w:r>
      <w:r w:rsidRPr="00537C3D">
        <w:t xml:space="preserve">These documents are available at: </w:t>
      </w:r>
      <w:hyperlink r:id="rId11" w:history="1">
        <w:r w:rsidRPr="00537C3D">
          <w:rPr>
            <w:rStyle w:val="Hyperlink"/>
          </w:rPr>
          <w:t>http://mass.gov/dph/iaq</w:t>
        </w:r>
      </w:hyperlink>
      <w:r w:rsidRPr="00537C3D">
        <w:t>.</w:t>
      </w:r>
    </w:p>
    <w:p w14:paraId="558AB48C" w14:textId="33C462DC" w:rsidR="004D05AC" w:rsidRPr="002A4C68" w:rsidRDefault="005942C5" w:rsidP="0093560B">
      <w:pPr>
        <w:pStyle w:val="Heading1"/>
      </w:pPr>
      <w:r w:rsidRPr="00DF77D5">
        <w:rPr>
          <w:highlight w:val="yellow"/>
        </w:rPr>
        <w:br w:type="page"/>
      </w:r>
      <w:r w:rsidR="004A28CB" w:rsidRPr="002A4C68">
        <w:t>R</w:t>
      </w:r>
      <w:r w:rsidR="00DC173D" w:rsidRPr="002A4C68">
        <w:t>EFERENCES</w:t>
      </w:r>
    </w:p>
    <w:p w14:paraId="102E4444" w14:textId="77777777" w:rsidR="00336B57" w:rsidRPr="002A4C68" w:rsidRDefault="00336B57" w:rsidP="00336B57">
      <w:pPr>
        <w:pStyle w:val="References"/>
      </w:pPr>
      <w:r w:rsidRPr="002A4C68">
        <w:t>ASHRAE. 2012. American Society of Heating, Refrigeration and Air Conditioning Engineers (ASHRAE) Standard 52.2-2012 -- Method of Testing General Ventilation Air-Cleaning Devices for Removal Efficiency by Particle Size (ANSI Approved).</w:t>
      </w:r>
    </w:p>
    <w:p w14:paraId="59FDA211" w14:textId="77777777" w:rsidR="00336B57" w:rsidRPr="002A4C68" w:rsidRDefault="00336B57" w:rsidP="00336B57">
      <w:proofErr w:type="spellStart"/>
      <w:r w:rsidRPr="002A4C68">
        <w:t>IICRC</w:t>
      </w:r>
      <w:proofErr w:type="spellEnd"/>
      <w:r w:rsidRPr="002A4C68">
        <w:t xml:space="preserve">. 2012. Institute of Inspection, Cleaning and Restoration Certification. Carpet Cleaning: FAQ. </w:t>
      </w:r>
    </w:p>
    <w:p w14:paraId="58BF0BE6" w14:textId="77777777" w:rsidR="003512B1" w:rsidRPr="002A4C68" w:rsidRDefault="003512B1" w:rsidP="00336B57"/>
    <w:p w14:paraId="58F439DA" w14:textId="7A930AF3" w:rsidR="008A7DD3" w:rsidRPr="002A4C68" w:rsidRDefault="008A4F35" w:rsidP="008A7DD3">
      <w:pPr>
        <w:pStyle w:val="References"/>
      </w:pPr>
      <w:r w:rsidRPr="002A4C68">
        <w:t>MDPH.</w:t>
      </w:r>
      <w:r w:rsidR="007D2C35" w:rsidRPr="002A4C68">
        <w:t xml:space="preserve"> </w:t>
      </w:r>
      <w:r w:rsidRPr="002A4C68">
        <w:t>2015.</w:t>
      </w:r>
      <w:r w:rsidR="007D2C35" w:rsidRPr="002A4C68">
        <w:t xml:space="preserve"> </w:t>
      </w:r>
      <w:r w:rsidR="003D084D" w:rsidRPr="002A4C68">
        <w:t>Massachusetts Department of Public Health.</w:t>
      </w:r>
      <w:r w:rsidR="007D2C35" w:rsidRPr="002A4C68">
        <w:t xml:space="preserve"> </w:t>
      </w:r>
      <w:r w:rsidRPr="002A4C68">
        <w:t>Indoor Air Quality Manual: Chapters I-III.</w:t>
      </w:r>
      <w:r w:rsidR="007D2C35" w:rsidRPr="002A4C68">
        <w:t xml:space="preserve"> </w:t>
      </w:r>
      <w:r w:rsidRPr="002A4C68">
        <w:t xml:space="preserve">Available at: </w:t>
      </w:r>
      <w:hyperlink r:id="rId12" w:history="1">
        <w:r w:rsidR="00C6745E" w:rsidRPr="002A4C68">
          <w:rPr>
            <w:rStyle w:val="Hyperlink"/>
          </w:rPr>
          <w:t>https://www.mass.gov/lists/indoor-air-quality-manual-and-appendices</w:t>
        </w:r>
      </w:hyperlink>
      <w:r w:rsidR="00C6745E" w:rsidRPr="002A4C68">
        <w:t>.</w:t>
      </w:r>
    </w:p>
    <w:p w14:paraId="7694910B" w14:textId="1D5B769D" w:rsidR="00E92A92" w:rsidRPr="002A4C68" w:rsidRDefault="00FA3444" w:rsidP="004B3A72">
      <w:pPr>
        <w:pStyle w:val="References"/>
        <w:rPr>
          <w:szCs w:val="24"/>
        </w:rPr>
      </w:pPr>
      <w:r w:rsidRPr="002A4C68">
        <w:rPr>
          <w:szCs w:val="24"/>
        </w:rPr>
        <w:t>SMACNA.</w:t>
      </w:r>
      <w:r w:rsidR="007D2C35" w:rsidRPr="002A4C68">
        <w:rPr>
          <w:szCs w:val="24"/>
        </w:rPr>
        <w:t xml:space="preserve"> </w:t>
      </w:r>
      <w:r w:rsidRPr="002A4C68">
        <w:rPr>
          <w:szCs w:val="24"/>
        </w:rPr>
        <w:t>1994.</w:t>
      </w:r>
      <w:r w:rsidR="007D2C35" w:rsidRPr="002A4C68">
        <w:rPr>
          <w:szCs w:val="24"/>
        </w:rPr>
        <w:t xml:space="preserve"> </w:t>
      </w:r>
      <w:r w:rsidRPr="002A4C68">
        <w:rPr>
          <w:szCs w:val="24"/>
        </w:rPr>
        <w:t>HVAC Systems Commissioning Manual.</w:t>
      </w:r>
      <w:r w:rsidR="007D2C35" w:rsidRPr="002A4C68">
        <w:rPr>
          <w:szCs w:val="24"/>
        </w:rPr>
        <w:t xml:space="preserve"> </w:t>
      </w:r>
      <w:r w:rsidRPr="002A4C68">
        <w:rPr>
          <w:szCs w:val="24"/>
        </w:rPr>
        <w:t>1</w:t>
      </w:r>
      <w:r w:rsidRPr="002A4C68">
        <w:rPr>
          <w:szCs w:val="24"/>
          <w:vertAlign w:val="superscript"/>
        </w:rPr>
        <w:t>st</w:t>
      </w:r>
      <w:r w:rsidRPr="002A4C68">
        <w:rPr>
          <w:szCs w:val="24"/>
        </w:rPr>
        <w:t xml:space="preserve"> ed.</w:t>
      </w:r>
      <w:r w:rsidR="007D2C35" w:rsidRPr="002A4C68">
        <w:rPr>
          <w:szCs w:val="24"/>
        </w:rPr>
        <w:t xml:space="preserve"> </w:t>
      </w:r>
      <w:r w:rsidRPr="002A4C68">
        <w:rPr>
          <w:szCs w:val="24"/>
        </w:rPr>
        <w:t>Sheet Metal and Air Conditioning Contractors’ National Association, Inc., Chantilly, VA.</w:t>
      </w:r>
    </w:p>
    <w:p w14:paraId="716F7E0A" w14:textId="75B1BCDC" w:rsidR="008E7D5F" w:rsidRPr="002A4C68" w:rsidRDefault="008E7D5F" w:rsidP="008E7D5F">
      <w:pPr>
        <w:pStyle w:val="References"/>
      </w:pPr>
      <w:r w:rsidRPr="002A4C68">
        <w:t xml:space="preserve">US EPA. 2003. “Ozone Generators that are Sold as Air Cleaners: An Assessment of Effectiveness and Health Consequences”. United States Environmental Protection Agency, Office of Air and Radiation, Indoor Environments Division, Washington, DC. Last updated </w:t>
      </w:r>
      <w:r w:rsidR="005B7A3C">
        <w:t>April 2025</w:t>
      </w:r>
      <w:r w:rsidRPr="002A4C68">
        <w:t xml:space="preserve">. </w:t>
      </w:r>
      <w:hyperlink r:id="rId13" w:history="1">
        <w:r w:rsidRPr="002A4C68">
          <w:rPr>
            <w:rStyle w:val="Hyperlink"/>
          </w:rPr>
          <w:t>https://www.epa.gov/indoor-air-quality-iaq/ozone-generators-are-sold-air-cleaners</w:t>
        </w:r>
      </w:hyperlink>
      <w:r w:rsidRPr="002A4C68">
        <w:t xml:space="preserve">. </w:t>
      </w:r>
    </w:p>
    <w:p w14:paraId="5BC9DB73" w14:textId="77777777" w:rsidR="00DC1CB7" w:rsidRDefault="00DC1CB7" w:rsidP="000227AD">
      <w:pPr>
        <w:pStyle w:val="BodyText2"/>
        <w:spacing w:after="240" w:line="360" w:lineRule="auto"/>
        <w:contextualSpacing/>
        <w:rPr>
          <w:b/>
          <w:bCs/>
          <w:szCs w:val="24"/>
        </w:rPr>
        <w:sectPr w:rsidR="00DC1CB7" w:rsidSect="00B0444B">
          <w:footerReference w:type="default" r:id="rId14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54"/>
        </w:sectPr>
      </w:pPr>
    </w:p>
    <w:p w14:paraId="3CDBF499" w14:textId="1E5E5357" w:rsidR="00D31E5C" w:rsidRDefault="00833871" w:rsidP="00347FD0">
      <w:pPr>
        <w:pStyle w:val="BodyText2"/>
        <w:spacing w:after="0" w:line="480" w:lineRule="auto"/>
        <w:rPr>
          <w:b/>
          <w:bCs/>
          <w:szCs w:val="24"/>
        </w:rPr>
      </w:pPr>
      <w:r w:rsidRPr="00D95171">
        <w:rPr>
          <w:b/>
          <w:bCs/>
          <w:szCs w:val="24"/>
        </w:rPr>
        <w:t>Picture 1</w:t>
      </w:r>
    </w:p>
    <w:p w14:paraId="3537FE7C" w14:textId="3C735030" w:rsidR="00DA71DF" w:rsidRDefault="00DA71DF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 w:rsidRPr="00DA71DF">
        <w:rPr>
          <w:b/>
          <w:bCs/>
          <w:noProof/>
          <w:szCs w:val="24"/>
        </w:rPr>
        <w:drawing>
          <wp:inline distT="0" distB="0" distL="0" distR="0" wp14:anchorId="025FEDF2" wp14:editId="4E9E789C">
            <wp:extent cx="4224528" cy="3291840"/>
            <wp:effectExtent l="0" t="0" r="5080" b="3810"/>
            <wp:docPr id="1251634757" name="Picture 2" descr="Supply 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34757" name="Picture 2" descr="Supply v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24528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F35989" w14:textId="0019A335" w:rsidR="00DA71DF" w:rsidRDefault="00DA71DF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Supply vent</w:t>
      </w:r>
    </w:p>
    <w:p w14:paraId="21EE15CC" w14:textId="665C8C0A" w:rsidR="00876298" w:rsidRDefault="00876298" w:rsidP="00347FD0">
      <w:pPr>
        <w:pStyle w:val="BodyText2"/>
        <w:spacing w:after="0" w:line="480" w:lineRule="auto"/>
        <w:rPr>
          <w:b/>
          <w:bCs/>
          <w:szCs w:val="24"/>
        </w:rPr>
      </w:pPr>
      <w:r>
        <w:rPr>
          <w:b/>
          <w:bCs/>
          <w:szCs w:val="24"/>
        </w:rPr>
        <w:t>Picture 2</w:t>
      </w:r>
    </w:p>
    <w:p w14:paraId="24483BFC" w14:textId="74C3AC55" w:rsidR="007215BF" w:rsidRDefault="00876298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 w:rsidRPr="00876298">
        <w:rPr>
          <w:b/>
          <w:bCs/>
          <w:noProof/>
          <w:szCs w:val="24"/>
        </w:rPr>
        <w:drawing>
          <wp:inline distT="0" distB="0" distL="0" distR="0" wp14:anchorId="651860DF" wp14:editId="3085D270">
            <wp:extent cx="4389120" cy="3291840"/>
            <wp:effectExtent l="0" t="0" r="0" b="3810"/>
            <wp:docPr id="199901736" name="Picture 3" descr="Style of supply vent used near exterior walls/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1736" name="Picture 3" descr="Style of supply vent used near exterior walls/windows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FE281" w14:textId="35549C9E" w:rsidR="00876298" w:rsidRDefault="00876298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Style of supply vent used near exterior walls/windows</w:t>
      </w:r>
    </w:p>
    <w:p w14:paraId="1B54CB8D" w14:textId="11B73C02" w:rsidR="00876298" w:rsidRDefault="00876298" w:rsidP="00347FD0">
      <w:pPr>
        <w:pStyle w:val="BodyText2"/>
        <w:spacing w:after="0" w:line="480" w:lineRule="auto"/>
        <w:rPr>
          <w:b/>
          <w:bCs/>
          <w:szCs w:val="24"/>
        </w:rPr>
      </w:pPr>
      <w:r>
        <w:rPr>
          <w:b/>
          <w:bCs/>
          <w:szCs w:val="24"/>
        </w:rPr>
        <w:t>Picture 3</w:t>
      </w:r>
    </w:p>
    <w:p w14:paraId="510F2B03" w14:textId="19383D52" w:rsidR="00625D18" w:rsidRDefault="00625D18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 w:rsidRPr="00625D18">
        <w:rPr>
          <w:b/>
          <w:bCs/>
          <w:noProof/>
          <w:szCs w:val="24"/>
        </w:rPr>
        <w:drawing>
          <wp:inline distT="0" distB="0" distL="0" distR="0" wp14:anchorId="204D5052" wp14:editId="18E6DD65">
            <wp:extent cx="4389120" cy="3291840"/>
            <wp:effectExtent l="0" t="0" r="0" b="3810"/>
            <wp:docPr id="986741527" name="Picture 4" descr="Return vent, note this is the same style of vent as the supply vent in 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41527" name="Picture 4" descr="Return vent, note this is the same style of vent as the supply vent in 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B3841" w14:textId="4BB06380" w:rsidR="00625D18" w:rsidRDefault="00625D18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Return vent</w:t>
      </w:r>
      <w:r w:rsidR="00E57E69">
        <w:rPr>
          <w:b/>
          <w:bCs/>
          <w:szCs w:val="24"/>
        </w:rPr>
        <w:t>, note this is the same style of vent as the</w:t>
      </w:r>
      <w:r w:rsidR="00A6173D">
        <w:rPr>
          <w:b/>
          <w:bCs/>
          <w:szCs w:val="24"/>
        </w:rPr>
        <w:t xml:space="preserve"> supply vent in Picture 1</w:t>
      </w:r>
    </w:p>
    <w:p w14:paraId="3DEB56F6" w14:textId="54F5C2FE" w:rsidR="00A6173D" w:rsidRDefault="00A6173D" w:rsidP="00347FD0">
      <w:pPr>
        <w:pStyle w:val="BodyText2"/>
        <w:spacing w:after="0" w:line="480" w:lineRule="auto"/>
        <w:rPr>
          <w:b/>
          <w:bCs/>
          <w:szCs w:val="24"/>
        </w:rPr>
      </w:pPr>
      <w:r>
        <w:rPr>
          <w:b/>
          <w:bCs/>
          <w:szCs w:val="24"/>
        </w:rPr>
        <w:t>Picture 4</w:t>
      </w:r>
    </w:p>
    <w:p w14:paraId="41C836C7" w14:textId="1F7544C5" w:rsidR="00935596" w:rsidRDefault="00935596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 w:rsidRPr="00935596">
        <w:rPr>
          <w:b/>
          <w:bCs/>
          <w:noProof/>
          <w:szCs w:val="24"/>
        </w:rPr>
        <w:drawing>
          <wp:inline distT="0" distB="0" distL="0" distR="0" wp14:anchorId="269F212B" wp14:editId="6BC822D6">
            <wp:extent cx="4389120" cy="3291840"/>
            <wp:effectExtent l="0" t="0" r="0" b="3810"/>
            <wp:docPr id="166275446" name="Picture 5" descr="Thermostat showing occupied se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75446" name="Picture 5" descr="Thermostat showing occupied settin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CC433" w14:textId="6AC70ACE" w:rsidR="00935596" w:rsidRDefault="00935596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Thermostat</w:t>
      </w:r>
      <w:r w:rsidR="00226693">
        <w:rPr>
          <w:b/>
          <w:bCs/>
          <w:szCs w:val="24"/>
        </w:rPr>
        <w:t xml:space="preserve"> </w:t>
      </w:r>
      <w:proofErr w:type="gramStart"/>
      <w:r w:rsidR="00583E0C">
        <w:rPr>
          <w:b/>
          <w:bCs/>
          <w:szCs w:val="24"/>
        </w:rPr>
        <w:t>showing</w:t>
      </w:r>
      <w:proofErr w:type="gramEnd"/>
      <w:r w:rsidR="00226693">
        <w:rPr>
          <w:b/>
          <w:bCs/>
          <w:szCs w:val="24"/>
        </w:rPr>
        <w:t xml:space="preserve"> occupied setting</w:t>
      </w:r>
    </w:p>
    <w:p w14:paraId="228F81DA" w14:textId="02156285" w:rsidR="00F8246A" w:rsidRDefault="00F8246A" w:rsidP="00347FD0">
      <w:pPr>
        <w:pStyle w:val="BodyText2"/>
        <w:spacing w:after="0" w:line="48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Picture </w:t>
      </w:r>
      <w:r w:rsidR="00723A32">
        <w:rPr>
          <w:b/>
          <w:bCs/>
          <w:szCs w:val="24"/>
        </w:rPr>
        <w:t>5</w:t>
      </w:r>
    </w:p>
    <w:p w14:paraId="6E2BF2E3" w14:textId="61498801" w:rsidR="00F20462" w:rsidRDefault="00F20462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 w:rsidRPr="00F20462">
        <w:rPr>
          <w:b/>
          <w:bCs/>
          <w:noProof/>
          <w:szCs w:val="24"/>
        </w:rPr>
        <w:drawing>
          <wp:inline distT="0" distB="0" distL="0" distR="0" wp14:anchorId="62FBBA6E" wp14:editId="77ED5FF4">
            <wp:extent cx="4337050" cy="3291768"/>
            <wp:effectExtent l="0" t="0" r="6350" b="4445"/>
            <wp:docPr id="253080650" name="Picture 10" descr="Water-damaged ceiling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80650" name="Picture 10" descr="Water-damaged ceiling til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3714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818B8" w14:textId="04293675" w:rsidR="00F20462" w:rsidRDefault="00F20462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Water-damaged ceiling tile</w:t>
      </w:r>
    </w:p>
    <w:p w14:paraId="6FE3C46D" w14:textId="155B01F8" w:rsidR="00F20462" w:rsidRPr="00F20462" w:rsidRDefault="00F20462" w:rsidP="00347FD0">
      <w:pPr>
        <w:pStyle w:val="BodyText2"/>
        <w:spacing w:after="0" w:line="48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Picture </w:t>
      </w:r>
      <w:r w:rsidR="000C2EFB">
        <w:rPr>
          <w:b/>
          <w:bCs/>
          <w:szCs w:val="24"/>
        </w:rPr>
        <w:t>6</w:t>
      </w:r>
    </w:p>
    <w:p w14:paraId="40DF0F8C" w14:textId="1CA1F4B6" w:rsidR="000C2EFB" w:rsidRPr="0041479D" w:rsidRDefault="0041479D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 w:rsidRPr="0041479D">
        <w:rPr>
          <w:b/>
          <w:bCs/>
          <w:noProof/>
          <w:szCs w:val="24"/>
        </w:rPr>
        <w:drawing>
          <wp:inline distT="0" distB="0" distL="0" distR="0" wp14:anchorId="6F332534" wp14:editId="6887095A">
            <wp:extent cx="4389120" cy="3291840"/>
            <wp:effectExtent l="0" t="0" r="0" b="3810"/>
            <wp:docPr id="585209529" name="Picture 6" descr="Plant without a drip pan on a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09529" name="Picture 6" descr="Plant without a drip pan on a cabinet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6E49" w14:textId="2F316BF3" w:rsidR="00723A32" w:rsidRDefault="00551521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Plant without a drip pan on a cabinet</w:t>
      </w:r>
    </w:p>
    <w:p w14:paraId="286863C4" w14:textId="596F996F" w:rsidR="00551521" w:rsidRDefault="00551521" w:rsidP="00347FD0">
      <w:pPr>
        <w:pStyle w:val="BodyText2"/>
        <w:spacing w:after="0" w:line="48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Picture </w:t>
      </w:r>
      <w:r w:rsidR="000C2EFB">
        <w:rPr>
          <w:b/>
          <w:bCs/>
          <w:szCs w:val="24"/>
        </w:rPr>
        <w:t>7</w:t>
      </w:r>
    </w:p>
    <w:p w14:paraId="20F222DB" w14:textId="7C605EB9" w:rsidR="005A376E" w:rsidRDefault="005A376E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 w:rsidRPr="005A376E">
        <w:rPr>
          <w:b/>
          <w:bCs/>
          <w:noProof/>
          <w:szCs w:val="24"/>
        </w:rPr>
        <w:drawing>
          <wp:inline distT="0" distB="0" distL="0" distR="0" wp14:anchorId="1830BDE8" wp14:editId="1F7EA953">
            <wp:extent cx="4389120" cy="3291840"/>
            <wp:effectExtent l="0" t="0" r="0" b="3810"/>
            <wp:docPr id="2111444245" name="Picture 7" descr="Cleaning produ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44245" name="Picture 7" descr="Cleaning product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78385" w14:textId="19E152F7" w:rsidR="005A376E" w:rsidRDefault="005A376E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Cleaning product</w:t>
      </w:r>
    </w:p>
    <w:p w14:paraId="377C7785" w14:textId="0213ED67" w:rsidR="005A376E" w:rsidRDefault="005A376E" w:rsidP="00347FD0">
      <w:pPr>
        <w:pStyle w:val="BodyText2"/>
        <w:spacing w:after="0" w:line="48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Picture </w:t>
      </w:r>
      <w:r w:rsidR="000C2EFB">
        <w:rPr>
          <w:b/>
          <w:bCs/>
          <w:szCs w:val="24"/>
        </w:rPr>
        <w:t>8</w:t>
      </w:r>
    </w:p>
    <w:p w14:paraId="4180AFB7" w14:textId="1C6B42FD" w:rsidR="00F3351E" w:rsidRDefault="00F3351E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 w:rsidRPr="00F3351E">
        <w:rPr>
          <w:b/>
          <w:bCs/>
          <w:noProof/>
          <w:szCs w:val="24"/>
        </w:rPr>
        <w:drawing>
          <wp:inline distT="0" distB="0" distL="0" distR="0" wp14:anchorId="5C9B00F5" wp14:editId="593290A5">
            <wp:extent cx="4663440" cy="3291840"/>
            <wp:effectExtent l="0" t="0" r="3810" b="3810"/>
            <wp:docPr id="1482185440" name="Picture 8" descr="Sticky pest trap that looks used/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185440" name="Picture 8" descr="Sticky pest trap that looks used/old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6344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A4FE5" w14:textId="26CD9E6F" w:rsidR="00F3351E" w:rsidRDefault="00F3351E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Sticky pest trap that looks </w:t>
      </w:r>
      <w:r w:rsidR="00606582">
        <w:rPr>
          <w:b/>
          <w:bCs/>
          <w:szCs w:val="24"/>
        </w:rPr>
        <w:t>used/old</w:t>
      </w:r>
    </w:p>
    <w:p w14:paraId="488B49F9" w14:textId="1F0BFB2F" w:rsidR="00B91882" w:rsidRDefault="00606582" w:rsidP="00347FD0">
      <w:pPr>
        <w:pStyle w:val="BodyText2"/>
        <w:spacing w:after="0" w:line="48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Picture </w:t>
      </w:r>
      <w:r w:rsidR="004C0D1E">
        <w:rPr>
          <w:b/>
          <w:bCs/>
          <w:szCs w:val="24"/>
        </w:rPr>
        <w:t>9</w:t>
      </w:r>
    </w:p>
    <w:p w14:paraId="136A756F" w14:textId="4BBA3B43" w:rsidR="004C0D1E" w:rsidRDefault="004C0D1E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 w:rsidRPr="004C0D1E">
        <w:rPr>
          <w:b/>
          <w:bCs/>
          <w:noProof/>
          <w:szCs w:val="24"/>
        </w:rPr>
        <w:drawing>
          <wp:inline distT="0" distB="0" distL="0" distR="0" wp14:anchorId="09F4E7BA" wp14:editId="03E3EC54">
            <wp:extent cx="5650992" cy="3291840"/>
            <wp:effectExtent l="0" t="0" r="6985" b="3810"/>
            <wp:docPr id="588496543" name="Picture 11" descr="Cloth hanging from light fixtu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96543" name="Picture 11" descr="Cloth hanging from light fixtures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50992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AC844E" w14:textId="19FB82DA" w:rsidR="00B91882" w:rsidRDefault="00B91882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Cloth hanging from light fixtures</w:t>
      </w:r>
    </w:p>
    <w:p w14:paraId="4A704B80" w14:textId="4E1B7F34" w:rsidR="00B91882" w:rsidRDefault="00B91882" w:rsidP="00347FD0">
      <w:pPr>
        <w:pStyle w:val="BodyText2"/>
        <w:spacing w:after="0" w:line="480" w:lineRule="auto"/>
        <w:rPr>
          <w:b/>
          <w:bCs/>
          <w:szCs w:val="24"/>
        </w:rPr>
      </w:pPr>
      <w:r>
        <w:rPr>
          <w:b/>
          <w:bCs/>
          <w:szCs w:val="24"/>
        </w:rPr>
        <w:t>Picture 10</w:t>
      </w:r>
    </w:p>
    <w:p w14:paraId="548CE204" w14:textId="7BED0E1E" w:rsidR="00346CCA" w:rsidRDefault="00346CCA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 w:rsidRPr="00346CCA">
        <w:rPr>
          <w:b/>
          <w:bCs/>
          <w:noProof/>
          <w:szCs w:val="24"/>
        </w:rPr>
        <w:drawing>
          <wp:inline distT="0" distB="0" distL="0" distR="0" wp14:anchorId="6A1C238E" wp14:editId="59EDF295">
            <wp:extent cx="4389120" cy="3291840"/>
            <wp:effectExtent l="0" t="0" r="0" b="3810"/>
            <wp:docPr id="53361114" name="Picture 12" descr="Area behind workstation walls that may collect dust and debris if not cleaned periodic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1114" name="Picture 12" descr="Area behind workstation walls that may collect dust and debris if not cleaned periodically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87A54" w14:textId="1B2E7FC8" w:rsidR="00F611F3" w:rsidRDefault="007F56F7" w:rsidP="00347FD0">
      <w:pPr>
        <w:pStyle w:val="BodyText2"/>
        <w:spacing w:after="0" w:line="48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Area behind workstation walls that may collect dust and debris if not cleaned periodically</w:t>
      </w:r>
    </w:p>
    <w:p w14:paraId="4B94092F" w14:textId="17CC2498" w:rsidR="00F611F3" w:rsidRPr="002A1309" w:rsidRDefault="00F611F3" w:rsidP="00AB63EF">
      <w:pPr>
        <w:pStyle w:val="BodyText2"/>
        <w:spacing w:after="0" w:line="480" w:lineRule="auto"/>
        <w:jc w:val="center"/>
        <w:rPr>
          <w:b/>
          <w:bCs/>
          <w:szCs w:val="24"/>
        </w:rPr>
        <w:sectPr w:rsidR="00F611F3" w:rsidRPr="002A1309" w:rsidSect="00B0444B">
          <w:footerReference w:type="default" r:id="rId25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54"/>
        </w:sectPr>
      </w:pPr>
    </w:p>
    <w:tbl>
      <w:tblPr>
        <w:tblW w:w="143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904"/>
        <w:gridCol w:w="1184"/>
        <w:gridCol w:w="764"/>
        <w:gridCol w:w="1054"/>
        <w:gridCol w:w="880"/>
        <w:gridCol w:w="834"/>
        <w:gridCol w:w="1058"/>
        <w:gridCol w:w="1104"/>
        <w:gridCol w:w="777"/>
        <w:gridCol w:w="857"/>
        <w:gridCol w:w="2932"/>
      </w:tblGrid>
      <w:tr w:rsidR="00071AC2" w:rsidRPr="00E94F46" w14:paraId="17101B03" w14:textId="77777777" w:rsidTr="00202092">
        <w:trPr>
          <w:cantSplit/>
          <w:trHeight w:val="240"/>
          <w:tblHeader/>
          <w:jc w:val="center"/>
        </w:trPr>
        <w:tc>
          <w:tcPr>
            <w:tcW w:w="20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2DC7F64" w14:textId="77777777" w:rsidR="00071AC2" w:rsidRPr="00E94F46" w:rsidRDefault="00071AC2" w:rsidP="00E94F46">
            <w:pPr>
              <w:keepNext/>
              <w:jc w:val="center"/>
              <w:outlineLvl w:val="0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Location</w:t>
            </w:r>
          </w:p>
        </w:tc>
        <w:tc>
          <w:tcPr>
            <w:tcW w:w="90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0FFA8E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Carbon</w:t>
            </w:r>
          </w:p>
          <w:p w14:paraId="200BCEF0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Dioxide</w:t>
            </w:r>
          </w:p>
          <w:p w14:paraId="000E8D41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(ppm)</w:t>
            </w:r>
          </w:p>
        </w:tc>
        <w:tc>
          <w:tcPr>
            <w:tcW w:w="118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94DB5B4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Carbon Monoxide</w:t>
            </w:r>
          </w:p>
          <w:p w14:paraId="454091FC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(ppm)</w:t>
            </w:r>
          </w:p>
        </w:tc>
        <w:tc>
          <w:tcPr>
            <w:tcW w:w="76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2D3E9F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Temp</w:t>
            </w:r>
          </w:p>
          <w:p w14:paraId="37C83DF1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(°F)</w:t>
            </w:r>
          </w:p>
        </w:tc>
        <w:tc>
          <w:tcPr>
            <w:tcW w:w="105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FD1AC6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Relative</w:t>
            </w:r>
          </w:p>
          <w:p w14:paraId="63F8D7B3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Humidity</w:t>
            </w:r>
          </w:p>
          <w:p w14:paraId="5C77C997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(%)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7D7E58" w14:textId="77777777" w:rsidR="00071AC2" w:rsidRPr="00E94F46" w:rsidRDefault="00071AC2" w:rsidP="00E94F46">
            <w:pPr>
              <w:jc w:val="center"/>
              <w:rPr>
                <w:b/>
                <w:sz w:val="18"/>
                <w:szCs w:val="18"/>
              </w:rPr>
            </w:pPr>
            <w:r w:rsidRPr="00E94F46">
              <w:rPr>
                <w:b/>
                <w:sz w:val="18"/>
                <w:szCs w:val="18"/>
              </w:rPr>
              <w:t>PM2.5</w:t>
            </w:r>
          </w:p>
          <w:p w14:paraId="3B64E3AA" w14:textId="77777777" w:rsidR="00071AC2" w:rsidRPr="00E94F46" w:rsidRDefault="00071AC2" w:rsidP="00E94F46">
            <w:pPr>
              <w:jc w:val="center"/>
              <w:rPr>
                <w:b/>
                <w:sz w:val="18"/>
                <w:szCs w:val="18"/>
              </w:rPr>
            </w:pPr>
            <w:r w:rsidRPr="00E94F46">
              <w:rPr>
                <w:b/>
                <w:sz w:val="18"/>
                <w:szCs w:val="18"/>
              </w:rPr>
              <w:t>(</w:t>
            </w:r>
            <w:proofErr w:type="gramStart"/>
            <w:r w:rsidRPr="00E94F46">
              <w:rPr>
                <w:b/>
                <w:sz w:val="18"/>
                <w:szCs w:val="18"/>
              </w:rPr>
              <w:t>µg</w:t>
            </w:r>
            <w:proofErr w:type="gramEnd"/>
            <w:r w:rsidRPr="00E94F46">
              <w:rPr>
                <w:b/>
                <w:sz w:val="18"/>
                <w:szCs w:val="18"/>
              </w:rPr>
              <w:t>/m</w:t>
            </w:r>
            <w:r w:rsidRPr="00E94F46">
              <w:rPr>
                <w:b/>
                <w:sz w:val="18"/>
                <w:szCs w:val="18"/>
                <w:vertAlign w:val="superscript"/>
              </w:rPr>
              <w:t>3</w:t>
            </w:r>
            <w:r w:rsidRPr="00E94F4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3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14:paraId="5B5A51DA" w14:textId="77777777" w:rsidR="00071AC2" w:rsidRDefault="00071AC2" w:rsidP="00E94F4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TVOC</w:t>
            </w:r>
            <w:proofErr w:type="spellEnd"/>
          </w:p>
          <w:p w14:paraId="2423AF2C" w14:textId="52F5ECBF" w:rsidR="00071AC2" w:rsidRPr="00E94F46" w:rsidRDefault="00071AC2" w:rsidP="00E94F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(ppm)</w:t>
            </w:r>
          </w:p>
        </w:tc>
        <w:tc>
          <w:tcPr>
            <w:tcW w:w="105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87EC79A" w14:textId="3306BA3E" w:rsidR="00071AC2" w:rsidRPr="00E94F46" w:rsidRDefault="00071AC2" w:rsidP="00E94F46">
            <w:pPr>
              <w:jc w:val="center"/>
              <w:rPr>
                <w:b/>
                <w:sz w:val="18"/>
                <w:szCs w:val="18"/>
              </w:rPr>
            </w:pPr>
            <w:r w:rsidRPr="00E94F46">
              <w:rPr>
                <w:b/>
                <w:sz w:val="18"/>
                <w:szCs w:val="18"/>
              </w:rPr>
              <w:t>Occupants</w:t>
            </w:r>
          </w:p>
          <w:p w14:paraId="22BC266E" w14:textId="77777777" w:rsidR="00071AC2" w:rsidRPr="00E94F46" w:rsidRDefault="00071AC2" w:rsidP="00E94F46">
            <w:pPr>
              <w:jc w:val="center"/>
              <w:rPr>
                <w:b/>
                <w:sz w:val="21"/>
                <w:szCs w:val="21"/>
              </w:rPr>
            </w:pPr>
            <w:r w:rsidRPr="00E94F46">
              <w:rPr>
                <w:b/>
                <w:sz w:val="18"/>
                <w:szCs w:val="18"/>
              </w:rPr>
              <w:t>in Room</w:t>
            </w:r>
          </w:p>
        </w:tc>
        <w:tc>
          <w:tcPr>
            <w:tcW w:w="110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1B0861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Windows</w:t>
            </w:r>
          </w:p>
          <w:p w14:paraId="531D307A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Openable</w:t>
            </w:r>
          </w:p>
        </w:tc>
        <w:tc>
          <w:tcPr>
            <w:tcW w:w="1634" w:type="dxa"/>
            <w:gridSpan w:val="2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21D99DDA" w14:textId="77777777" w:rsidR="00071AC2" w:rsidRPr="00E94F46" w:rsidRDefault="00071AC2" w:rsidP="00E94F46">
            <w:pPr>
              <w:ind w:left="-105"/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Ventilation</w:t>
            </w:r>
          </w:p>
        </w:tc>
        <w:tc>
          <w:tcPr>
            <w:tcW w:w="293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14:paraId="34896C64" w14:textId="77777777" w:rsidR="00071AC2" w:rsidRPr="00E94F46" w:rsidRDefault="00071AC2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Remarks</w:t>
            </w:r>
          </w:p>
        </w:tc>
      </w:tr>
      <w:tr w:rsidR="00071AC2" w:rsidRPr="00E94F46" w14:paraId="26EAB7C5" w14:textId="77777777" w:rsidTr="00202092">
        <w:trPr>
          <w:cantSplit/>
          <w:trHeight w:val="240"/>
          <w:tblHeader/>
          <w:jc w:val="center"/>
        </w:trPr>
        <w:tc>
          <w:tcPr>
            <w:tcW w:w="203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8FE08" w14:textId="77777777" w:rsidR="00071AC2" w:rsidRPr="00E94F46" w:rsidRDefault="00071AC2" w:rsidP="00E94F46">
            <w:pPr>
              <w:rPr>
                <w:b/>
                <w:sz w:val="18"/>
              </w:rPr>
            </w:pPr>
          </w:p>
        </w:tc>
        <w:tc>
          <w:tcPr>
            <w:tcW w:w="90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65EBD" w14:textId="77777777" w:rsidR="00071AC2" w:rsidRPr="00E94F46" w:rsidRDefault="00071AC2" w:rsidP="00E94F46">
            <w:pPr>
              <w:rPr>
                <w:b/>
                <w:sz w:val="18"/>
              </w:rPr>
            </w:pPr>
          </w:p>
        </w:tc>
        <w:tc>
          <w:tcPr>
            <w:tcW w:w="118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D265D" w14:textId="77777777" w:rsidR="00071AC2" w:rsidRPr="00E94F46" w:rsidRDefault="00071AC2" w:rsidP="00E94F46">
            <w:pPr>
              <w:rPr>
                <w:b/>
                <w:sz w:val="18"/>
              </w:rPr>
            </w:pPr>
          </w:p>
        </w:tc>
        <w:tc>
          <w:tcPr>
            <w:tcW w:w="76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5B658" w14:textId="77777777" w:rsidR="00071AC2" w:rsidRPr="00E94F46" w:rsidRDefault="00071AC2" w:rsidP="00E94F46">
            <w:pPr>
              <w:rPr>
                <w:b/>
                <w:sz w:val="18"/>
              </w:rPr>
            </w:pPr>
          </w:p>
        </w:tc>
        <w:tc>
          <w:tcPr>
            <w:tcW w:w="105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131C6" w14:textId="77777777" w:rsidR="00071AC2" w:rsidRPr="00E94F46" w:rsidRDefault="00071AC2" w:rsidP="00E94F46">
            <w:pPr>
              <w:rPr>
                <w:b/>
                <w:sz w:val="18"/>
              </w:rPr>
            </w:pPr>
          </w:p>
        </w:tc>
        <w:tc>
          <w:tcPr>
            <w:tcW w:w="88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50AB" w14:textId="77777777" w:rsidR="00071AC2" w:rsidRPr="00E94F46" w:rsidRDefault="00071AC2" w:rsidP="00E94F46">
            <w:pPr>
              <w:rPr>
                <w:b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D833" w14:textId="77777777" w:rsidR="00071AC2" w:rsidRPr="00E94F46" w:rsidRDefault="00071AC2" w:rsidP="00E94F46">
            <w:pPr>
              <w:rPr>
                <w:b/>
                <w:sz w:val="21"/>
                <w:szCs w:val="21"/>
              </w:rPr>
            </w:pPr>
          </w:p>
        </w:tc>
        <w:tc>
          <w:tcPr>
            <w:tcW w:w="105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A4DC" w14:textId="5F615FF3" w:rsidR="00071AC2" w:rsidRPr="00E94F46" w:rsidRDefault="00071AC2" w:rsidP="00E94F46">
            <w:pPr>
              <w:rPr>
                <w:b/>
                <w:sz w:val="21"/>
                <w:szCs w:val="21"/>
              </w:rPr>
            </w:pPr>
          </w:p>
        </w:tc>
        <w:tc>
          <w:tcPr>
            <w:tcW w:w="110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F65C3" w14:textId="77777777" w:rsidR="00071AC2" w:rsidRPr="00E94F46" w:rsidRDefault="00071AC2" w:rsidP="00E94F46">
            <w:pPr>
              <w:rPr>
                <w:b/>
                <w:sz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7E2FBB82" w14:textId="77777777" w:rsidR="00071AC2" w:rsidRPr="00E94F46" w:rsidRDefault="00071AC2" w:rsidP="00E94F46">
            <w:pPr>
              <w:jc w:val="center"/>
              <w:rPr>
                <w:sz w:val="16"/>
              </w:rPr>
            </w:pPr>
            <w:r w:rsidRPr="00E94F46">
              <w:rPr>
                <w:b/>
                <w:sz w:val="16"/>
              </w:rPr>
              <w:t>Supply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083969FC" w14:textId="77777777" w:rsidR="00071AC2" w:rsidRPr="00E94F46" w:rsidRDefault="00071AC2" w:rsidP="00E94F46">
            <w:pPr>
              <w:jc w:val="center"/>
              <w:rPr>
                <w:sz w:val="16"/>
              </w:rPr>
            </w:pPr>
            <w:r w:rsidRPr="00E94F46">
              <w:rPr>
                <w:b/>
                <w:sz w:val="16"/>
              </w:rPr>
              <w:t>Exhaust</w:t>
            </w:r>
          </w:p>
        </w:tc>
        <w:tc>
          <w:tcPr>
            <w:tcW w:w="293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DA3907C" w14:textId="77777777" w:rsidR="00071AC2" w:rsidRPr="00E94F46" w:rsidRDefault="00071AC2" w:rsidP="00E94F46">
            <w:pPr>
              <w:rPr>
                <w:b/>
                <w:sz w:val="18"/>
              </w:rPr>
            </w:pPr>
          </w:p>
        </w:tc>
      </w:tr>
      <w:tr w:rsidR="00357758" w:rsidRPr="00E94F46" w14:paraId="5B7BC490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A149F" w14:textId="698C7079" w:rsidR="00357758" w:rsidRPr="003C3C55" w:rsidRDefault="00366E6E" w:rsidP="0035775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Background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6151D" w14:textId="04BD6311" w:rsidR="00357758" w:rsidRPr="003C3C55" w:rsidRDefault="00B25EBE" w:rsidP="0035775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4F552" w14:textId="18A2EF90" w:rsidR="00357758" w:rsidRPr="003C3C55" w:rsidRDefault="00B25EBE" w:rsidP="0035775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400F6" w14:textId="00368E47" w:rsidR="00357758" w:rsidRPr="003C3C55" w:rsidRDefault="00C31837" w:rsidP="0035775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5C3B9" w14:textId="4E5DB3C6" w:rsidR="00357758" w:rsidRPr="003C3C55" w:rsidRDefault="00C31837" w:rsidP="0035775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24854" w14:textId="7BC683A0" w:rsidR="00357758" w:rsidRPr="003C3C55" w:rsidRDefault="00C31837" w:rsidP="00357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D9A3A" w14:textId="09B48305" w:rsidR="00357758" w:rsidRPr="003C3C55" w:rsidRDefault="00C31837" w:rsidP="00357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2897F" w14:textId="00E99719" w:rsidR="00357758" w:rsidRPr="003C3C55" w:rsidRDefault="00357758" w:rsidP="00357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1B2AA" w14:textId="3AE867F9" w:rsidR="00357758" w:rsidRPr="003C3C55" w:rsidRDefault="00357758" w:rsidP="0035775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00264" w14:textId="772AAAD3" w:rsidR="00357758" w:rsidRPr="003C3C55" w:rsidRDefault="00357758" w:rsidP="0035775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89FFB" w14:textId="20BC6991" w:rsidR="00357758" w:rsidRPr="003C3C55" w:rsidRDefault="00357758" w:rsidP="0035775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6CE1801" w14:textId="136A0F7D" w:rsidR="00357758" w:rsidRPr="003C3C55" w:rsidRDefault="00D31E5C" w:rsidP="0035775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Sunny, measurement taken on sidewalk of busy street</w:t>
            </w:r>
          </w:p>
        </w:tc>
      </w:tr>
      <w:tr w:rsidR="00DC2776" w:rsidRPr="00E94F46" w14:paraId="44887CE6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6B356" w14:textId="5C747691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AD611" w14:textId="0DB9F55E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30C44" w14:textId="0673CDC2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A481F" w14:textId="5D2FC0A4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DA8AD" w14:textId="1C0AF2C9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CBF67" w14:textId="7EC28749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7A1FD" w14:textId="32D5736C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E635D" w14:textId="41B9CDFA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6DBC0" w14:textId="0C8537D4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91CFB" w14:textId="12FD46C6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9A6EC" w14:textId="5949C928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1556821" w14:textId="66E0DD17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C2776" w:rsidRPr="00E94F46" w14:paraId="37DCAFCF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FE7B3" w14:textId="30C5D40B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88A88" w14:textId="3206CD53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74858" w14:textId="19D2066B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F0FA3" w14:textId="338857DE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7DED9" w14:textId="167DFF52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CDD68" w14:textId="5BD0D1C0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6CFEC" w14:textId="219135D4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37536" w14:textId="101FBE33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488B6" w14:textId="10725074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D7DC5" w14:textId="5B5FB769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EA544" w14:textId="1DFD4533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C46EC1C" w14:textId="270E1C57" w:rsidR="00DC2776" w:rsidRPr="003C3C55" w:rsidRDefault="00F5382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Missing ceiling tile</w:t>
            </w:r>
          </w:p>
        </w:tc>
      </w:tr>
      <w:tr w:rsidR="00DC2776" w:rsidRPr="00E94F46" w14:paraId="7985A352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628E4" w14:textId="44564124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B9489" w14:textId="49FFA924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E2037" w14:textId="6DDD4A6B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6ACA8" w14:textId="5A9BC215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A783C" w14:textId="0F7343F7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3490D" w14:textId="56BE72CB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6347D" w14:textId="195114CF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8852A" w14:textId="2CD05DDB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9695C" w14:textId="1E4677E5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BC4BC" w14:textId="6D729512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76A16" w14:textId="089A2336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52DCFB1" w14:textId="151C92D5" w:rsidR="00DC2776" w:rsidRPr="003C3C55" w:rsidRDefault="00454318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</w:t>
            </w:r>
          </w:p>
        </w:tc>
      </w:tr>
      <w:tr w:rsidR="00DC2776" w:rsidRPr="00E94F46" w14:paraId="51A005B9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4E786" w14:textId="2855C2E0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2E3B6" w14:textId="7008A88F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68367" w14:textId="04A513C5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BC86E" w14:textId="303C830B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4FEC7" w14:textId="604EE16F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ED176" w14:textId="2CDE7BBB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68C68" w14:textId="05D6B7FB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6B3E" w14:textId="50AD5E4B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FEDDC" w14:textId="3190E24D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4DD94" w14:textId="71C9DA10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52347" w14:textId="2FDD5269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2870A39" w14:textId="443B782C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C2776" w:rsidRPr="00E94F46" w14:paraId="5A260C16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85BF5" w14:textId="4E271E45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C7FFF" w14:textId="17377807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74A1B" w14:textId="3FF57862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2D0F1" w14:textId="5D6879BA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66CF0" w14:textId="07922010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E26A8" w14:textId="480BB116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DAAFC" w14:textId="49903260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568F9" w14:textId="260744E1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91A16" w14:textId="584A32EF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A7AC3" w14:textId="14931DB1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44A3C" w14:textId="317B9C20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7B08689" w14:textId="77777777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C2776" w:rsidRPr="00E94F46" w14:paraId="5D4E5699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A8B6D" w14:textId="4627201A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38980" w14:textId="4604649B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EB01E" w14:textId="72ED6AA9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75238" w14:textId="44C7F7A9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9EBF0" w14:textId="2AABF7F3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D1580" w14:textId="1A2C06FB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EBC00" w14:textId="20341424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F0013" w14:textId="7FEA3936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BBF6" w14:textId="2064DB9F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19BCB" w14:textId="3C71CA28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282E6" w14:textId="50AB8137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F24AEB0" w14:textId="77777777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C2776" w:rsidRPr="00E94F46" w14:paraId="58766A59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D226C" w14:textId="1AB42075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E3FDC" w14:textId="319473C3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49E5C" w14:textId="2D495DB3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BF52E" w14:textId="0D5D1EB7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9C3AC" w14:textId="3B92223A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46EC9" w14:textId="7D4B940B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ACB91" w14:textId="36B406B0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5C82" w14:textId="57A1C5C6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9B12F" w14:textId="404489BD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F1644" w14:textId="009C93A8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5FF66" w14:textId="33E8613D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C53DDF3" w14:textId="77777777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C2776" w:rsidRPr="00E94F46" w14:paraId="4014A4E9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82BC7" w14:textId="29AB264B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593 </w:t>
            </w:r>
            <w:proofErr w:type="gramStart"/>
            <w:r>
              <w:rPr>
                <w:sz w:val="22"/>
                <w:szCs w:val="22"/>
              </w:rPr>
              <w:t>huddle</w:t>
            </w:r>
            <w:proofErr w:type="gramEnd"/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4649B" w14:textId="2729D76F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47D0F" w14:textId="330B7DF6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E4766" w14:textId="0CA7196C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5C835" w14:textId="7F99AAF1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E686B" w14:textId="33E28112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893DC" w14:textId="51C4DF6D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D213D" w14:textId="742D3231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0CB1E" w14:textId="72FBC86A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D3350" w14:textId="043FFFA9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64FBD" w14:textId="7CBB6264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3FDF109" w14:textId="5D79001C" w:rsidR="00DC2776" w:rsidRPr="003C3C55" w:rsidRDefault="00B55D24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Slight “new” odor</w:t>
            </w:r>
          </w:p>
        </w:tc>
      </w:tr>
      <w:tr w:rsidR="00DC2776" w:rsidRPr="00E94F46" w14:paraId="5AE636A0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752C9" w14:textId="25634035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595 </w:t>
            </w:r>
            <w:proofErr w:type="gramStart"/>
            <w:r>
              <w:rPr>
                <w:sz w:val="22"/>
                <w:szCs w:val="22"/>
              </w:rPr>
              <w:t>conference</w:t>
            </w:r>
            <w:proofErr w:type="gramEnd"/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FE88B" w14:textId="0B3A7DC4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22B1" w14:textId="573B7F61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4C66E" w14:textId="308C61CB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D338A" w14:textId="31A9E3F0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F1D35" w14:textId="709842B2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05F8F" w14:textId="2B49B4EC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EBA9A" w14:textId="04EB65E9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994FD" w14:textId="476E7142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58F3D" w14:textId="0AB87E91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5157E" w14:textId="04440BE0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EA63FB1" w14:textId="77777777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C2776" w:rsidRPr="00E94F46" w14:paraId="10BFCCE6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A8359" w14:textId="2B10A4BB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DC467" w14:textId="657C2EFA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45971" w14:textId="08C21A57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81C76" w14:textId="03C3F624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8E7F5" w14:textId="118E9DFC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77D0A" w14:textId="69BBCBF3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4DD12" w14:textId="48592295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1DFB8" w14:textId="55B14288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06A11" w14:textId="6F9BCF59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1C7F2" w14:textId="79BD2E80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06A7B" w14:textId="73401437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3B1A2D0" w14:textId="31D4E1B4" w:rsidR="00DC2776" w:rsidRPr="003C3C55" w:rsidRDefault="00B55D24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Boxes</w:t>
            </w:r>
          </w:p>
        </w:tc>
      </w:tr>
      <w:tr w:rsidR="00DC2776" w:rsidRPr="00E94F46" w14:paraId="2788084C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44409" w14:textId="4366A461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2D4C0" w14:textId="4FBECDB2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8AE87" w14:textId="65903913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C56B8" w14:textId="49CF1D91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7BD56" w14:textId="543B2C03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78D0C" w14:textId="6C4071F8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AC221" w14:textId="2C0086E0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62B62" w14:textId="0C523FAA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AF556" w14:textId="0FACB4AB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2E0EC" w14:textId="1DD375BD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BA12A" w14:textId="77506A8D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042A385" w14:textId="0D5DE6D5" w:rsidR="00DC2776" w:rsidRPr="003C3C55" w:rsidRDefault="00B55D24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Items, boxes, HS</w:t>
            </w:r>
          </w:p>
        </w:tc>
      </w:tr>
      <w:tr w:rsidR="00DC2776" w:rsidRPr="00E94F46" w14:paraId="34BD585C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3236D" w14:textId="059B9D15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2E1F0" w14:textId="64DEC6BC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2B01F" w14:textId="1366B1B1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B5985" w14:textId="17CA7170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62F5C" w14:textId="73983471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3D9EC" w14:textId="4FDB0D0C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C3C87" w14:textId="42F98D0E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E262" w14:textId="4A611195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B8D31" w14:textId="5D22809B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43E21" w14:textId="71256396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07412" w14:textId="715072E1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151A897" w14:textId="091DAE3A" w:rsidR="00DC2776" w:rsidRPr="003C3C55" w:rsidRDefault="00602A88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Food, items</w:t>
            </w:r>
          </w:p>
        </w:tc>
      </w:tr>
      <w:tr w:rsidR="00DC2776" w:rsidRPr="00E94F46" w14:paraId="6813120E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3A168" w14:textId="08F829CB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555 </w:t>
            </w:r>
            <w:proofErr w:type="gramStart"/>
            <w:r>
              <w:rPr>
                <w:sz w:val="22"/>
                <w:szCs w:val="22"/>
              </w:rPr>
              <w:t>conference</w:t>
            </w:r>
            <w:proofErr w:type="gramEnd"/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3EBE9" w14:textId="32CBA137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E12A0" w14:textId="4806687F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D5AD1" w14:textId="47E71E0D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1E3D6" w14:textId="562BA78B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4F67" w14:textId="3C616506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8E0E9" w14:textId="6728C7AB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910DA" w14:textId="08EC5D25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85C9B" w14:textId="23E9D87A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55EE1" w14:textId="2E2778A0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5BCE5" w14:textId="5C1BE1BE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86C9168" w14:textId="5B632F40" w:rsidR="00DC2776" w:rsidRPr="003C3C55" w:rsidRDefault="00602A88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Wood chips, phone booth not installed (may not fit)</w:t>
            </w:r>
          </w:p>
        </w:tc>
      </w:tr>
      <w:tr w:rsidR="00DC2776" w:rsidRPr="00E94F46" w14:paraId="349400B9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883AB" w14:textId="7A005FF9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01621" w14:textId="311C61D1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DD61F" w14:textId="170FD70B" w:rsidR="00DC2776" w:rsidRPr="003C3C55" w:rsidRDefault="008F614F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C067A" w14:textId="180E1F82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15E66" w14:textId="2CF3A015" w:rsidR="00DC2776" w:rsidRPr="003C3C55" w:rsidRDefault="006B3A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F2E12" w14:textId="25E8CF3B" w:rsidR="00DC2776" w:rsidRPr="003C3C55" w:rsidRDefault="006B3AD7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7392A" w14:textId="1303850E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8C4D1" w14:textId="6EBE0A03" w:rsidR="00DC2776" w:rsidRPr="003C3C55" w:rsidRDefault="004147AE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3677C" w14:textId="0B93106D" w:rsidR="00DC2776" w:rsidRPr="003C3C55" w:rsidRDefault="004147AE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5C68E" w14:textId="15136965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F0C81" w14:textId="19464647" w:rsidR="00DC2776" w:rsidRPr="003C3C55" w:rsidRDefault="00454318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30F7F4F" w14:textId="77777777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C2776" w:rsidRPr="00E94F46" w14:paraId="349DC2BF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C78F9" w14:textId="1BE9EDFE" w:rsidR="00DC2776" w:rsidRPr="003C3C55" w:rsidRDefault="00AA0B8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9B20A" w14:textId="15C4EAC4" w:rsidR="00DC2776" w:rsidRPr="003C3C55" w:rsidRDefault="00690B7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FEB58" w14:textId="0B1C1788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47445" w14:textId="7F6B9DE8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D6B17" w14:textId="7BF3E1ED" w:rsidR="00DC2776" w:rsidRPr="003C3C55" w:rsidRDefault="000227F9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1F3AC" w14:textId="6BBB51CE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DEEAA" w14:textId="46D70C24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9EB9D" w14:textId="4D665BF9" w:rsidR="00DC2776" w:rsidRPr="003C3C55" w:rsidRDefault="005E117B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0C99D" w14:textId="256282B8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37550" w14:textId="431C1DD2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83968" w14:textId="3C0A64EB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43F1F39" w14:textId="77777777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C2776" w:rsidRPr="00E94F46" w14:paraId="13A00589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7E8C7" w14:textId="618948CF" w:rsidR="00DC2776" w:rsidRPr="003C3C55" w:rsidRDefault="00AA0B8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9FD7F" w14:textId="40F4F189" w:rsidR="00DC2776" w:rsidRPr="003C3C55" w:rsidRDefault="00690B7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EDDDD" w14:textId="01058251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209E7" w14:textId="3357E709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2B99B" w14:textId="1D160125" w:rsidR="00DC2776" w:rsidRPr="003C3C55" w:rsidRDefault="000227F9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77594" w14:textId="4D064CA8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69BC8" w14:textId="315A8CC4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352DF" w14:textId="6AE3449C" w:rsidR="00DC2776" w:rsidRPr="003C3C55" w:rsidRDefault="005E117B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F21BB" w14:textId="4F3D9F30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DF246" w14:textId="1C7EAF69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4647D" w14:textId="75CE4DAE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70FC907" w14:textId="60342B62" w:rsidR="00DC2776" w:rsidRPr="003C3C55" w:rsidRDefault="00105B5F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HS, 1 water-damaged ceiling tile</w:t>
            </w:r>
          </w:p>
        </w:tc>
      </w:tr>
      <w:tr w:rsidR="00DC2776" w:rsidRPr="00E94F46" w14:paraId="76B7DEC9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11323" w14:textId="323DAA14" w:rsidR="00DC2776" w:rsidRPr="003C3C55" w:rsidRDefault="009A2AD8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812A9" w14:textId="02DE368E" w:rsidR="00DC2776" w:rsidRPr="003C3C55" w:rsidRDefault="00690B7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0BB6E" w14:textId="7026F494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3433A" w14:textId="1A6BFD8F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6E0DC" w14:textId="7878E6D6" w:rsidR="00DC2776" w:rsidRPr="003C3C55" w:rsidRDefault="000227F9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D3B21" w14:textId="738818CE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22759" w14:textId="5CE4DB88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C4A50" w14:textId="2BCBF6C1" w:rsidR="00DC2776" w:rsidRPr="003C3C55" w:rsidRDefault="005E117B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BB5C2" w14:textId="0A10E62F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88D06" w14:textId="3414C963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6E5D7" w14:textId="068702E7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8EC2798" w14:textId="77777777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C2776" w:rsidRPr="00E94F46" w14:paraId="5EA5D433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ACCCB" w14:textId="17BC5747" w:rsidR="00DC2776" w:rsidRPr="003C3C55" w:rsidRDefault="009A2AD8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F4050" w14:textId="286A7657" w:rsidR="00DC2776" w:rsidRPr="003C3C55" w:rsidRDefault="00690B7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34295" w14:textId="244515F3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E4257" w14:textId="477C7569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3F93D" w14:textId="19B3F551" w:rsidR="00DC2776" w:rsidRPr="003C3C55" w:rsidRDefault="000227F9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DA01C" w14:textId="15AB00CC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40AE5" w14:textId="401C60FA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2B9EC" w14:textId="4AC61B1C" w:rsidR="00DC2776" w:rsidRPr="003C3C55" w:rsidRDefault="005E117B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37E8E" w14:textId="455B4236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AF60A" w14:textId="517FEF86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D9933" w14:textId="0487009C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3EB22E1" w14:textId="0018E253" w:rsidR="00DC2776" w:rsidRPr="003C3C55" w:rsidRDefault="00946B1D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Boxes on floor</w:t>
            </w:r>
          </w:p>
        </w:tc>
      </w:tr>
      <w:tr w:rsidR="00DC2776" w:rsidRPr="00E94F46" w14:paraId="6C5762E4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86CA" w14:textId="4945C006" w:rsidR="00DC2776" w:rsidRPr="003C3C55" w:rsidRDefault="009A2AD8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1BA30" w14:textId="10410803" w:rsidR="00DC2776" w:rsidRPr="003C3C55" w:rsidRDefault="00690B7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0B63A" w14:textId="4598B9AD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BB367" w14:textId="004A390B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E3236" w14:textId="3BCD49EB" w:rsidR="00DC2776" w:rsidRPr="003C3C55" w:rsidRDefault="000227F9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91983" w14:textId="2AD1E0D8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46C8A" w14:textId="34F43DC9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4BB95" w14:textId="2D0AE893" w:rsidR="00DC2776" w:rsidRPr="003C3C55" w:rsidRDefault="005E117B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D079C" w14:textId="5907E0BE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9ECA0" w14:textId="26BA3B41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780D4" w14:textId="4A2F05FC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EB62287" w14:textId="36DEE3A4" w:rsidR="00DC2776" w:rsidRPr="003C3C55" w:rsidRDefault="00946B1D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</w:t>
            </w:r>
          </w:p>
        </w:tc>
      </w:tr>
      <w:tr w:rsidR="00DC2776" w:rsidRPr="00E94F46" w14:paraId="6FCDB024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9BA77" w14:textId="3D4AA12E" w:rsidR="00DC2776" w:rsidRPr="003C3C55" w:rsidRDefault="009A2AD8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347F7" w14:textId="034B35E4" w:rsidR="00DC2776" w:rsidRPr="003C3C55" w:rsidRDefault="00690B7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C9564" w14:textId="7DCAB157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BDBD1" w14:textId="1CE17567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CCD7F" w14:textId="4349F3FC" w:rsidR="00DC2776" w:rsidRPr="003C3C55" w:rsidRDefault="000227F9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4629F" w14:textId="5EE863EF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82D4E" w14:textId="18AD5680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EBE03" w14:textId="16891C5B" w:rsidR="00DC2776" w:rsidRPr="003C3C55" w:rsidRDefault="005E117B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C472A" w14:textId="1E45ABAC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2FA70" w14:textId="46EA548B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E6EE7" w14:textId="09057FEC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0419A6B" w14:textId="3201D93D" w:rsidR="00DC2776" w:rsidRPr="003C3C55" w:rsidRDefault="00946B1D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Plants, food</w:t>
            </w:r>
          </w:p>
        </w:tc>
      </w:tr>
      <w:tr w:rsidR="00DC2776" w:rsidRPr="00E94F46" w14:paraId="3044B17E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B5AE7" w14:textId="687B55FE" w:rsidR="00DC2776" w:rsidRPr="003C3C55" w:rsidRDefault="009A2AD8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502 </w:t>
            </w:r>
            <w:proofErr w:type="gramStart"/>
            <w:r>
              <w:rPr>
                <w:sz w:val="22"/>
                <w:szCs w:val="22"/>
              </w:rPr>
              <w:t>conference</w:t>
            </w:r>
            <w:proofErr w:type="gramEnd"/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B2184" w14:textId="5457FDD9" w:rsidR="00DC2776" w:rsidRPr="003C3C55" w:rsidRDefault="00690B7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1975F" w14:textId="669806AD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91039" w14:textId="0DA570AF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02616" w14:textId="05F0E71A" w:rsidR="00DC2776" w:rsidRPr="003C3C55" w:rsidRDefault="000227F9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1E97E" w14:textId="2AA7C562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755E6" w14:textId="5EEA1ADE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72B33" w14:textId="25119771" w:rsidR="00DC2776" w:rsidRPr="003C3C55" w:rsidRDefault="005E117B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12AC8" w14:textId="71D7A65F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2F9AD" w14:textId="3372671B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10C1B" w14:textId="33093F60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AFA52BB" w14:textId="1F132CD2" w:rsidR="00DC2776" w:rsidRPr="003C3C55" w:rsidRDefault="008E4250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AP, DEM</w:t>
            </w:r>
          </w:p>
        </w:tc>
      </w:tr>
      <w:tr w:rsidR="00DC2776" w:rsidRPr="00E94F46" w14:paraId="3CE6FE5A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F548" w14:textId="0C42E013" w:rsidR="00DC2776" w:rsidRPr="003C3C55" w:rsidRDefault="00716790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 wellness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3A212" w14:textId="196423CB" w:rsidR="00DC2776" w:rsidRPr="003C3C55" w:rsidRDefault="00690B7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D8159" w14:textId="439B70B9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83A59" w14:textId="2C099579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374D3" w14:textId="79A4E119" w:rsidR="00DC2776" w:rsidRPr="003C3C55" w:rsidRDefault="000227F9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58C4F" w14:textId="7B3D8C1C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47B62" w14:textId="00E619BD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E196B" w14:textId="2EEB8F5C" w:rsidR="00DC2776" w:rsidRPr="003C3C55" w:rsidRDefault="005E117B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20E44" w14:textId="79166FE3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A0BDE" w14:textId="56486C5F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5E9DC" w14:textId="04D11A06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DA98F31" w14:textId="0A245231" w:rsidR="00DC2776" w:rsidRPr="003C3C55" w:rsidRDefault="008E4250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Fridge and sink, </w:t>
            </w:r>
            <w:r w:rsidRPr="00446824">
              <w:rPr>
                <w:sz w:val="22"/>
                <w:szCs w:val="22"/>
              </w:rPr>
              <w:t>NC</w:t>
            </w:r>
          </w:p>
        </w:tc>
      </w:tr>
      <w:tr w:rsidR="00DC2776" w:rsidRPr="00E94F46" w14:paraId="39D52B2E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89B57" w14:textId="58919697" w:rsidR="00DC2776" w:rsidRPr="003C3C55" w:rsidRDefault="00716790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Shower room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C0783" w14:textId="77777777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8FB30" w14:textId="6788BA6B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94F08" w14:textId="77777777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9C3A5" w14:textId="77777777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34D55" w14:textId="77777777" w:rsidR="00DC2776" w:rsidRPr="003C3C55" w:rsidRDefault="00DC2776" w:rsidP="00DC2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A9F27" w14:textId="77777777" w:rsidR="00DC2776" w:rsidRPr="003C3C55" w:rsidRDefault="00DC2776" w:rsidP="00DC2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87CF3" w14:textId="77777777" w:rsidR="00DC2776" w:rsidRPr="003C3C55" w:rsidRDefault="00DC2776" w:rsidP="00DC2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E51C4" w14:textId="6CCF4E86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39DB9" w14:textId="77777777" w:rsidR="00DC2776" w:rsidRPr="003C3C55" w:rsidRDefault="00DC2776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B405" w14:textId="64E00AFB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15520BA" w14:textId="1F9E0B28" w:rsidR="00DC2776" w:rsidRPr="003C3C55" w:rsidRDefault="00D84154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Shower is used regularly</w:t>
            </w:r>
          </w:p>
        </w:tc>
      </w:tr>
      <w:tr w:rsidR="00DC2776" w:rsidRPr="00E94F46" w14:paraId="256AB1BA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6529D" w14:textId="5E0828AD" w:rsidR="00DC2776" w:rsidRPr="003C3C55" w:rsidRDefault="00716790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C1A3E" w14:textId="7C33BA2B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781C2" w14:textId="77F84F7E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9C305" w14:textId="5B1F6A5D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B84F5" w14:textId="189DD554" w:rsidR="00DC2776" w:rsidRPr="003C3C55" w:rsidRDefault="000227F9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8ABA9" w14:textId="266C7F80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E2139" w14:textId="5C53697A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D75B3" w14:textId="1DE796F0" w:rsidR="00DC2776" w:rsidRPr="003C3C55" w:rsidRDefault="005E117B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946BE" w14:textId="68045CA5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BC475" w14:textId="0447EC7F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CA9BF" w14:textId="02121EDF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0E8FE26" w14:textId="676E34EE" w:rsidR="00DC2776" w:rsidRPr="003C3C55" w:rsidRDefault="00D84154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</w:t>
            </w:r>
          </w:p>
        </w:tc>
      </w:tr>
      <w:tr w:rsidR="00DC2776" w:rsidRPr="00E94F46" w14:paraId="54ED84B5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0EFB6" w14:textId="00893055" w:rsidR="00DC2776" w:rsidRPr="003C3C55" w:rsidRDefault="00716790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 </w:t>
            </w:r>
            <w:proofErr w:type="gramStart"/>
            <w:r>
              <w:rPr>
                <w:sz w:val="22"/>
                <w:szCs w:val="22"/>
              </w:rPr>
              <w:t>conference</w:t>
            </w:r>
            <w:proofErr w:type="gramEnd"/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8C301" w14:textId="1593F7F8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DC573" w14:textId="2D22ADE0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C7637" w14:textId="445F3FBB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FE09D" w14:textId="250C83A5" w:rsidR="00DC2776" w:rsidRPr="003C3C55" w:rsidRDefault="000227F9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8CF90" w14:textId="3C7AF5CF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89B3" w14:textId="0E3DFAB6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26F51" w14:textId="589638D9" w:rsidR="00DC2776" w:rsidRPr="003C3C55" w:rsidRDefault="005E117B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567B8" w14:textId="0A630A6D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8C9E5" w14:textId="79887D9D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63E0B" w14:textId="0C3702C5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766FC65" w14:textId="77777777" w:rsidR="00DC2776" w:rsidRPr="003C3C55" w:rsidRDefault="00DC2776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C2776" w:rsidRPr="00E94F46" w14:paraId="61F8E0B9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901AD" w14:textId="13500D00" w:rsidR="00DC2776" w:rsidRPr="003C3C55" w:rsidRDefault="00716790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20F3B" w14:textId="32816E4B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F2BEA" w14:textId="79A1FB15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495FC" w14:textId="0CA80940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AC68D" w14:textId="4CF3BA4A" w:rsidR="00DC2776" w:rsidRPr="003C3C55" w:rsidRDefault="000227F9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FFF8B" w14:textId="08B511A4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B35B0" w14:textId="651AC573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771A2" w14:textId="160FB780" w:rsidR="00DC2776" w:rsidRPr="003C3C55" w:rsidRDefault="005E117B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F45BE" w14:textId="14939AF7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36776" w14:textId="3A480F87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4E0BF" w14:textId="3571E40F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28EF926" w14:textId="7FDB4A1D" w:rsidR="00DC2776" w:rsidRPr="003C3C55" w:rsidRDefault="00D84154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Refrigerators, microwaves, toaster</w:t>
            </w:r>
            <w:r w:rsidR="00C346C2">
              <w:rPr>
                <w:sz w:val="22"/>
                <w:szCs w:val="22"/>
              </w:rPr>
              <w:t>, NC</w:t>
            </w:r>
          </w:p>
        </w:tc>
      </w:tr>
      <w:tr w:rsidR="00DC2776" w:rsidRPr="00E94F46" w14:paraId="78535D10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202B5" w14:textId="06201C15" w:rsidR="00DC2776" w:rsidRPr="003C3C55" w:rsidRDefault="00DE527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504 </w:t>
            </w:r>
            <w:proofErr w:type="gramStart"/>
            <w:r>
              <w:rPr>
                <w:sz w:val="22"/>
                <w:szCs w:val="22"/>
              </w:rPr>
              <w:t>conference</w:t>
            </w:r>
            <w:proofErr w:type="gramEnd"/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EAA00" w14:textId="25F9ABFF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CB073" w14:textId="46E8544F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9D537" w14:textId="77307FF9" w:rsidR="00DC2776" w:rsidRPr="003C3C55" w:rsidRDefault="008D0BA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5639D" w14:textId="4E95D963" w:rsidR="00DC2776" w:rsidRPr="003C3C55" w:rsidRDefault="000227F9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B6690" w14:textId="31F5191B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A64B4" w14:textId="43C55FA7" w:rsidR="00DC2776" w:rsidRPr="003C3C55" w:rsidRDefault="000227F9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5FE51" w14:textId="73FF54BB" w:rsidR="00DC2776" w:rsidRPr="003C3C55" w:rsidRDefault="005E117B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A5AB7" w14:textId="7DACC560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710E6" w14:textId="681CF74C" w:rsidR="00DC2776" w:rsidRPr="003C3C55" w:rsidRDefault="005E117B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0091E" w14:textId="6D46EF86" w:rsidR="00DC2776" w:rsidRPr="003C3C55" w:rsidRDefault="00E503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9EA9B44" w14:textId="024F76AB" w:rsidR="00DC2776" w:rsidRPr="003C3C55" w:rsidRDefault="00C346C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</w:t>
            </w:r>
          </w:p>
        </w:tc>
      </w:tr>
      <w:tr w:rsidR="00DC2776" w:rsidRPr="00E94F46" w14:paraId="2EB56A37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61517" w14:textId="0CB80678" w:rsidR="00DC2776" w:rsidRPr="003C3C55" w:rsidRDefault="00C346C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3EAF3" w14:textId="7176180F" w:rsidR="00DC2776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92CB7" w14:textId="7E866706" w:rsidR="00DC2776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54A6A" w14:textId="6B92DAB0" w:rsidR="00DC2776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877E" w14:textId="568854D4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ED574" w14:textId="612F0BD4" w:rsidR="00DC2776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F6D2E" w14:textId="035D6BD7" w:rsidR="00DC2776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C2D5D" w14:textId="12AA80DA" w:rsidR="00DC2776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536B5" w14:textId="1AD9BF63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08324" w14:textId="3B3E4298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3B733" w14:textId="03B66BB8" w:rsidR="00DC2776" w:rsidRPr="003C3C55" w:rsidRDefault="00787D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177DF11" w14:textId="2483DF78" w:rsidR="00DC2776" w:rsidRPr="003C3C55" w:rsidRDefault="00787DD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</w:t>
            </w:r>
          </w:p>
        </w:tc>
      </w:tr>
      <w:tr w:rsidR="00DC2776" w:rsidRPr="00E94F46" w14:paraId="306E0967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88E0F" w14:textId="1311E678" w:rsidR="00DC2776" w:rsidRPr="003C3C55" w:rsidRDefault="00C346C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E9344" w14:textId="031A76B5" w:rsidR="00DC2776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46BEC" w14:textId="6984B539" w:rsidR="00DC2776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D2855" w14:textId="56F66B60" w:rsidR="00DC2776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1186D" w14:textId="795CB0F3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2D560" w14:textId="57A0AF55" w:rsidR="00DC2776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0C486" w14:textId="167ACA22" w:rsidR="00DC2776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0443C" w14:textId="321DF85F" w:rsidR="00DC2776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69FDD" w14:textId="2E9003BF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FDAF8" w14:textId="5E8D90DE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03556" w14:textId="084F265F" w:rsidR="00DC2776" w:rsidRPr="003C3C55" w:rsidRDefault="00787DD7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98AE489" w14:textId="73FCF0C0" w:rsidR="00DC2776" w:rsidRPr="003C3C55" w:rsidRDefault="00787DD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</w:t>
            </w:r>
          </w:p>
        </w:tc>
      </w:tr>
      <w:tr w:rsidR="00DC2776" w:rsidRPr="00E94F46" w14:paraId="2D08D3B8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B7FA6" w14:textId="42458B6E" w:rsidR="00DC2776" w:rsidRPr="003C3C55" w:rsidRDefault="00C346C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C4DF" w14:textId="40DF8D64" w:rsidR="00DC2776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95004" w14:textId="536FEB04" w:rsidR="00DC2776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F7B59" w14:textId="08BE8989" w:rsidR="00DC2776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BF3A0" w14:textId="571599B9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E2959" w14:textId="4255E403" w:rsidR="00DC2776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52E93" w14:textId="17DCF4DD" w:rsidR="00DC2776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87EF7" w14:textId="42CE31CC" w:rsidR="00DC2776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BA118" w14:textId="65EC7480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00DFB" w14:textId="77FB71B5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51E1E" w14:textId="27A45CF4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01126C4" w14:textId="58C6CE2A" w:rsidR="00DC2776" w:rsidRPr="003C3C55" w:rsidRDefault="00787DD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Plants</w:t>
            </w:r>
          </w:p>
        </w:tc>
      </w:tr>
      <w:tr w:rsidR="00DC2776" w:rsidRPr="00E94F46" w14:paraId="38EF39EA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EFB42" w14:textId="3D5B6B93" w:rsidR="00DC2776" w:rsidRPr="003C3C55" w:rsidRDefault="00C346C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9EA0B" w14:textId="4F010AC2" w:rsidR="00DC2776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48462" w14:textId="1C184B9E" w:rsidR="00DC2776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77C05" w14:textId="248C83DB" w:rsidR="00DC2776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D8C2E" w14:textId="04821F9C" w:rsidR="00DC2776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79BAD" w14:textId="021FA700" w:rsidR="00DC2776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C02F5" w14:textId="1F7EDE8D" w:rsidR="00DC2776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A32F0" w14:textId="7B593E6A" w:rsidR="00DC2776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11B64" w14:textId="323AF51A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4D56B" w14:textId="04461D86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C6114" w14:textId="0D7DA15E" w:rsidR="00DC2776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8553C18" w14:textId="0D9D46EE" w:rsidR="00DC2776" w:rsidRPr="003C3C55" w:rsidRDefault="007A6D75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Plants, CP</w:t>
            </w:r>
          </w:p>
        </w:tc>
      </w:tr>
      <w:tr w:rsidR="00C346C2" w:rsidRPr="00E94F46" w14:paraId="4DE3003B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F82F" w14:textId="48274359" w:rsidR="00C346C2" w:rsidRDefault="00A80749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F0AA0" w14:textId="46A8F121" w:rsidR="00C346C2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77702" w14:textId="219A8773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D9497" w14:textId="68BB52CD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A5146" w14:textId="04AF47CF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CE444" w14:textId="738A3EF5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DC584" w14:textId="19343BAF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F375C" w14:textId="29BC6A83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BBF88" w14:textId="7E7038AB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F8898" w14:textId="10E75F65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7EDEF" w14:textId="18A1AD2F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F6FC4F1" w14:textId="31C8BBB4" w:rsidR="00C346C2" w:rsidRPr="003C3C55" w:rsidRDefault="007A6D75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HS</w:t>
            </w:r>
          </w:p>
        </w:tc>
      </w:tr>
      <w:tr w:rsidR="00C346C2" w:rsidRPr="00E94F46" w14:paraId="1D61330F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CB77F" w14:textId="56B266EC" w:rsidR="00C346C2" w:rsidRDefault="00A80749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8315E" w14:textId="76540BE1" w:rsidR="00C346C2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ABFC2" w14:textId="120F0045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B62CC" w14:textId="2960D644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A0679" w14:textId="1DD34F0F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72C0C" w14:textId="650F5DE6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184E7" w14:textId="5A3C6FB1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462C3" w14:textId="3C4EDCC3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DD2AC" w14:textId="5FFCC075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7BF76" w14:textId="174364A2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90DCC" w14:textId="15A93D4F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0F335BB" w14:textId="17E19619" w:rsidR="00C346C2" w:rsidRPr="003C3C55" w:rsidRDefault="007A6D75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HS, DEM</w:t>
            </w:r>
          </w:p>
        </w:tc>
      </w:tr>
      <w:tr w:rsidR="00C346C2" w:rsidRPr="00E94F46" w14:paraId="63A129A6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07E0C" w14:textId="7EC34CEC" w:rsidR="00C346C2" w:rsidRDefault="00A80749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063A9" w14:textId="10D3BEDD" w:rsidR="00C346C2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C00F1" w14:textId="2CD22EB5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D0062" w14:textId="0141E259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4797A" w14:textId="2D7B4FB6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54146" w14:textId="1A554974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5C8F5" w14:textId="24EC5EC4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B577C" w14:textId="3877EF05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8333F" w14:textId="663A2726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2D3D2" w14:textId="0F786482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51AA0" w14:textId="55E036F5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6BB1F00" w14:textId="77777777" w:rsidR="00C346C2" w:rsidRPr="003C3C55" w:rsidRDefault="00C346C2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346C2" w:rsidRPr="00E94F46" w14:paraId="0DA5519A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7BFAA" w14:textId="5AFCBD27" w:rsidR="00C346C2" w:rsidRDefault="00A80749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 </w:t>
            </w:r>
            <w:r w:rsidR="00422BB3">
              <w:rPr>
                <w:sz w:val="22"/>
                <w:szCs w:val="22"/>
              </w:rPr>
              <w:t>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0A7FC" w14:textId="0747BFC4" w:rsidR="00C346C2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95679" w14:textId="207BB436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73752" w14:textId="0E15F5AF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23D0C" w14:textId="3C557EAB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CE3A7" w14:textId="094D3714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665E5" w14:textId="19BE7BFE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FCF11" w14:textId="6C1965E9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7A6F4" w14:textId="14D90FA7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CA812" w14:textId="18B497E9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894AE" w14:textId="50833DA1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08C9E64" w14:textId="456070CF" w:rsidR="00C346C2" w:rsidRPr="003C3C55" w:rsidRDefault="007A6D75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Sunlight</w:t>
            </w:r>
          </w:p>
        </w:tc>
      </w:tr>
      <w:tr w:rsidR="00C346C2" w:rsidRPr="00E94F46" w14:paraId="1C178EC1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82A4F" w14:textId="41CA3292" w:rsidR="00C346C2" w:rsidRDefault="00A80749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cu</w:t>
            </w:r>
            <w:r w:rsidR="00422BB3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BD65D" w14:textId="38366E58" w:rsidR="00C346C2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B9A6E" w14:textId="7865248F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0567C" w14:textId="50C12BE9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2BBE0" w14:textId="6D308774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E3846" w14:textId="1ECBA972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19C3D" w14:textId="62717F12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39C96" w14:textId="25678658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B0AD2" w14:textId="3E927D2D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AFC72" w14:textId="63348076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3794E" w14:textId="06C50CA8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04181A5" w14:textId="77777777" w:rsidR="00C346C2" w:rsidRPr="003C3C55" w:rsidRDefault="00C346C2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346C2" w:rsidRPr="00E94F46" w14:paraId="214635E6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C46AC" w14:textId="00186680" w:rsidR="00C346C2" w:rsidRDefault="00A80749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518 </w:t>
            </w:r>
            <w:proofErr w:type="gramStart"/>
            <w:r>
              <w:rPr>
                <w:sz w:val="22"/>
                <w:szCs w:val="22"/>
              </w:rPr>
              <w:t>huddle</w:t>
            </w:r>
            <w:proofErr w:type="gramEnd"/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0160B" w14:textId="0390C9A9" w:rsidR="00C346C2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6A82" w14:textId="1D54F895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4ADC8" w14:textId="2BC1E04F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BA01C" w14:textId="63C7D49D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A0C78" w14:textId="026B8959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D1736" w14:textId="26EA8480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02E43" w14:textId="0F99AAA0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B8A4B" w14:textId="48F6C939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543CC" w14:textId="70311F42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6E02C" w14:textId="3C46E4D1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9F2C396" w14:textId="77777777" w:rsidR="00C346C2" w:rsidRPr="003C3C55" w:rsidRDefault="00C346C2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346C2" w:rsidRPr="00E94F46" w14:paraId="33D256F5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E7B51" w14:textId="3F8D6B4C" w:rsidR="00C346C2" w:rsidRDefault="00422BB3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80749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ni-break area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DA631" w14:textId="63936E2B" w:rsidR="00C346C2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DA8D9" w14:textId="5E51A33B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38132" w14:textId="35DBC8F8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03861" w14:textId="65B324E2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F9337" w14:textId="51E9B41D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F84BD" w14:textId="25DB694F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425BE" w14:textId="153368A3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8D71E" w14:textId="0573DD20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185B9" w14:textId="27891280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3CC4C" w14:textId="6E75E7B4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6D13B07" w14:textId="52D14B05" w:rsidR="00C346C2" w:rsidRPr="003C3C55" w:rsidRDefault="004D22C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phone booths, fridge, water dispenser (with mat), photocopier</w:t>
            </w:r>
          </w:p>
        </w:tc>
      </w:tr>
      <w:tr w:rsidR="00C346C2" w:rsidRPr="00E94F46" w14:paraId="5DB3E88E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EBF8F" w14:textId="7D6FE3C2" w:rsidR="00C346C2" w:rsidRDefault="00422BB3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7A085" w14:textId="1DCD907F" w:rsidR="00C346C2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60AC5" w14:textId="1606849A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81C88" w14:textId="29F7E4AD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B55A4" w14:textId="53D1C0FB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12BF4" w14:textId="27A3CA75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FEC09" w14:textId="4BACA794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ED82F" w14:textId="7041E4A4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83E6B" w14:textId="0503FFAA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F6351" w14:textId="50978527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1E91A" w14:textId="10FA5404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69859A5" w14:textId="6361F9CA" w:rsidR="00C346C2" w:rsidRPr="003C3C55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</w:t>
            </w:r>
            <w:r w:rsidR="00F538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on, DEM</w:t>
            </w:r>
          </w:p>
        </w:tc>
      </w:tr>
      <w:tr w:rsidR="00C346C2" w:rsidRPr="00E94F46" w14:paraId="18415A6F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D72B7" w14:textId="22A63F28" w:rsidR="00C346C2" w:rsidRDefault="00422BB3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6BC3D" w14:textId="1E8DF708" w:rsidR="00C346C2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016E5" w14:textId="61C5E2D4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B4BE0" w14:textId="4808181E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A8D71" w14:textId="4EBAD93B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10350" w14:textId="379F4A55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8F70C" w14:textId="286D5CEE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A38D1" w14:textId="2AED66F5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258E7" w14:textId="6B75106C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991D9" w14:textId="5FDBFC09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D1C75" w14:textId="77BFB7C7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E297A2F" w14:textId="57DDCF0B" w:rsidR="00C346C2" w:rsidRPr="003C3C55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PF, DEM</w:t>
            </w:r>
          </w:p>
        </w:tc>
      </w:tr>
      <w:tr w:rsidR="00C346C2" w:rsidRPr="00E94F46" w14:paraId="53E7FC8E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70375" w14:textId="33F01F0A" w:rsidR="00C346C2" w:rsidRDefault="00422BB3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C5CA5" w14:textId="20628D9A" w:rsidR="00C346C2" w:rsidRPr="003C3C55" w:rsidRDefault="000C776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B082D" w14:textId="776AEABD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55ED8" w14:textId="714E8EB6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45CAA" w14:textId="5A180DBE" w:rsidR="00C346C2" w:rsidRPr="003C3C55" w:rsidRDefault="008768B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39138" w14:textId="3C6DB0E0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6D24E" w14:textId="345D75E8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EE6B0" w14:textId="709396BF" w:rsidR="00C346C2" w:rsidRPr="003C3C55" w:rsidRDefault="0080584A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9413" w14:textId="690B241B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18833" w14:textId="1560E16E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2EA90" w14:textId="40B4EB9D" w:rsidR="00C346C2" w:rsidRPr="003C3C55" w:rsidRDefault="0080584A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2DD6E95" w14:textId="48EDA239" w:rsidR="00C346C2" w:rsidRPr="003C3C55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PF, DEM</w:t>
            </w:r>
          </w:p>
        </w:tc>
      </w:tr>
      <w:tr w:rsidR="00C346C2" w:rsidRPr="00E94F46" w14:paraId="141D638B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0B6CB" w14:textId="714D6EA1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1501B" w14:textId="25FE9C3B" w:rsidR="00C346C2" w:rsidRPr="003C3C55" w:rsidRDefault="00D51F4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AE4CA" w14:textId="554D37CA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7F014" w14:textId="6EC3F035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1E8D0" w14:textId="4FEF34F6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D3A38" w14:textId="05B5CF9A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F5B32" w14:textId="6FA9D029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A79BD" w14:textId="00810A72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D02B5" w14:textId="6943F62D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D9253" w14:textId="6F48058B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3594F" w14:textId="52568939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4A61FC4" w14:textId="259B5CC0" w:rsidR="00C346C2" w:rsidRPr="003C3C55" w:rsidRDefault="002E181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</w:t>
            </w:r>
          </w:p>
        </w:tc>
      </w:tr>
      <w:tr w:rsidR="00C346C2" w:rsidRPr="00E94F46" w14:paraId="6992E2F2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08DF5" w14:textId="66484ECE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2CE43" w14:textId="3428589D" w:rsidR="00C346C2" w:rsidRPr="003C3C55" w:rsidRDefault="00D51F4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FCD83" w14:textId="4F777AC2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BE705" w14:textId="38BECE58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A68C8" w14:textId="58ACC5D6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2A2D1" w14:textId="6D894F48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CE8EC" w14:textId="7D934C44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053AA" w14:textId="717A5DA0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687DC" w14:textId="593BE16D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6E5D5" w14:textId="3909A699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BC6DD" w14:textId="5CDB2786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AF8E5C0" w14:textId="6D232D23" w:rsidR="00C346C2" w:rsidRPr="003C3C55" w:rsidRDefault="002E181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</w:t>
            </w:r>
          </w:p>
        </w:tc>
      </w:tr>
      <w:tr w:rsidR="00C346C2" w:rsidRPr="00E94F46" w14:paraId="25401727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942D8" w14:textId="250C7350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625A5" w14:textId="207CC89A" w:rsidR="00C346C2" w:rsidRPr="003C3C55" w:rsidRDefault="00D51F4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F083A" w14:textId="4EB3497F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B7861" w14:textId="6E7B1E44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5FCE0" w14:textId="6C5CB2FD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2FCD5" w14:textId="4BC04576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A60F4" w14:textId="46F78341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647DB" w14:textId="7E66B563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F86E2" w14:textId="3D8CAFAA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65C46" w14:textId="42491439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ED0E9" w14:textId="347D9F57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8112833" w14:textId="14887517" w:rsidR="00C346C2" w:rsidRPr="003C3C55" w:rsidRDefault="002E181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</w:t>
            </w:r>
          </w:p>
        </w:tc>
      </w:tr>
      <w:tr w:rsidR="00C346C2" w:rsidRPr="00E94F46" w14:paraId="74DE0E98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F8DA" w14:textId="799B9DF7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gramStart"/>
            <w:r>
              <w:rPr>
                <w:sz w:val="22"/>
                <w:szCs w:val="22"/>
              </w:rPr>
              <w:t>cubes</w:t>
            </w:r>
            <w:proofErr w:type="gramEnd"/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B9A2F" w14:textId="4FD16312" w:rsidR="00C346C2" w:rsidRPr="003C3C55" w:rsidRDefault="00D51F4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6F8DC" w14:textId="57C1257F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5C618" w14:textId="677BABD2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D6D12" w14:textId="3FFC43A1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E2A06" w14:textId="66BDD642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F03E5" w14:textId="166506AA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52841" w14:textId="4549A2DB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62B11" w14:textId="35EF6F46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F02C5" w14:textId="0899A3FB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A0001" w14:textId="2FE30D2F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BAF084C" w14:textId="77777777" w:rsidR="00C346C2" w:rsidRPr="003C3C55" w:rsidRDefault="00C346C2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346C2" w:rsidRPr="00E94F46" w14:paraId="3D6F7854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2C5E6" w14:textId="7C296895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EB296" w14:textId="3F033AE6" w:rsidR="00C346C2" w:rsidRPr="003C3C55" w:rsidRDefault="00D51F4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620DF" w14:textId="730F9837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7F8EF" w14:textId="3610B2B7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AE49" w14:textId="42BC58A9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BE89C" w14:textId="51C0CD7B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76416" w14:textId="6CB21F91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7A1C5" w14:textId="34F98A32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5CD20" w14:textId="06102F33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AEDD6" w14:textId="09347C6C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300D5" w14:textId="18A292B6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973E045" w14:textId="5CAC040C" w:rsidR="00C346C2" w:rsidRPr="003C3C55" w:rsidRDefault="002E181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</w:t>
            </w:r>
          </w:p>
        </w:tc>
      </w:tr>
      <w:tr w:rsidR="00C346C2" w:rsidRPr="00E94F46" w14:paraId="0F3EA833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8105E" w14:textId="3FF28361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8EEE4" w14:textId="1FFFD493" w:rsidR="00C346C2" w:rsidRPr="003C3C55" w:rsidRDefault="00D51F4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18DB3" w14:textId="223FC8C5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5E2F1" w14:textId="04F54A60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02C5D" w14:textId="7AAB8DA6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CC84" w14:textId="15D0D8E1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CD0E6" w14:textId="0CDFC5C0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6E571" w14:textId="64376373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CEA62" w14:textId="1E0D7A0E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86C45" w14:textId="3D960377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E7586" w14:textId="73D39FB3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F6F633C" w14:textId="1F1DE5C7" w:rsidR="00C346C2" w:rsidRPr="003C3C55" w:rsidRDefault="002E181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</w:t>
            </w:r>
          </w:p>
        </w:tc>
      </w:tr>
      <w:tr w:rsidR="00C346C2" w:rsidRPr="00E94F46" w14:paraId="29D0204F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7773A" w14:textId="18751DC8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5EFF3" w14:textId="01E28066" w:rsidR="00C346C2" w:rsidRPr="003C3C55" w:rsidRDefault="00D51F4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2E4C5" w14:textId="04E1B6F7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F0279" w14:textId="297D1CBE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EE2E7" w14:textId="03D341E7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39700" w14:textId="58EEF383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4C818" w14:textId="10363678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D2C8B" w14:textId="3BEF10F6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292A9" w14:textId="329876AC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11FC7" w14:textId="3F0FC9F7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D12F3" w14:textId="21707F62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0CCBF34" w14:textId="77777777" w:rsidR="00C346C2" w:rsidRPr="003C3C55" w:rsidRDefault="00C346C2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346C2" w:rsidRPr="00E94F46" w14:paraId="6374A1C9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43830" w14:textId="3D3DC1D9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C59D5" w14:textId="361FC5AE" w:rsidR="00C346C2" w:rsidRPr="003C3C55" w:rsidRDefault="00D51F44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F3CC3" w14:textId="0631DDFB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ACC65" w14:textId="6DCE3247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02A70" w14:textId="037C6AF6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8EC2C" w14:textId="52B401AF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91385" w14:textId="35728A7A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ED6B8" w14:textId="5D6A9391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035EC" w14:textId="19BAE965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179D8" w14:textId="5BC3EB7C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C4EE1" w14:textId="52730415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86AC781" w14:textId="293E5E81" w:rsidR="00C346C2" w:rsidRPr="003C3C55" w:rsidRDefault="002E181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DEM, plant, AP/fan</w:t>
            </w:r>
          </w:p>
        </w:tc>
      </w:tr>
      <w:tr w:rsidR="00C346C2" w:rsidRPr="00E94F46" w14:paraId="13DD1403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F9AE0" w14:textId="5CBE31FE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54AB5" w14:textId="4FAB0E09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FD898" w14:textId="631F36F6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2D0F" w14:textId="31FEC1A9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EA398" w14:textId="125FB7E2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6BD88" w14:textId="58776113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1F6E6" w14:textId="4F9AA5E3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9D65C" w14:textId="5CAC1896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4430" w14:textId="1CF5B8B0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1CB31" w14:textId="062DDD53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CE40D" w14:textId="41A42D84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6E5AAFA" w14:textId="77777777" w:rsidR="00C346C2" w:rsidRPr="003C3C55" w:rsidRDefault="00C346C2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346C2" w:rsidRPr="00E94F46" w14:paraId="18993889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56CBE" w14:textId="4AEE1CD6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96A99" w14:textId="3A134C41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B448C" w14:textId="237CBE3C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1AE50" w14:textId="77B74ADF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90BDA" w14:textId="642296A3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88D67" w14:textId="3DFCC28A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56EC6" w14:textId="6853F4DF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79146" w14:textId="51381672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D0120" w14:textId="0384E945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0E22B" w14:textId="2890747F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178A4" w14:textId="6EF4D534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A0E106E" w14:textId="511E09B5" w:rsidR="00C346C2" w:rsidRPr="003C3C55" w:rsidRDefault="002E1812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Plants</w:t>
            </w:r>
          </w:p>
        </w:tc>
      </w:tr>
      <w:tr w:rsidR="00C346C2" w:rsidRPr="00E94F46" w14:paraId="0DEF49C3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A9AD0" w14:textId="75805F02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1FC80" w14:textId="13018ED0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0734B" w14:textId="6011A6F4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3F850" w14:textId="628D891C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9D67A" w14:textId="66A19B9C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5CFC0" w14:textId="71D124E4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D2E4" w14:textId="24A5FE0B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A3C02" w14:textId="6FC1F917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D07FF" w14:textId="40DD43F5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8915C" w14:textId="48D20095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D5A73" w14:textId="0D9A2E74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A53DA6C" w14:textId="77777777" w:rsidR="00C346C2" w:rsidRPr="003C3C55" w:rsidRDefault="00C346C2" w:rsidP="00DC277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346C2" w:rsidRPr="00E94F46" w14:paraId="33A2D53E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D803A" w14:textId="2F745815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cubes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D085D" w14:textId="742F55FC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6A2B7" w14:textId="5CA4DACA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D1289" w14:textId="13C412C8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CD341" w14:textId="26FB9988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15B5F" w14:textId="18A75255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B47E4" w14:textId="7831240C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1E3C0" w14:textId="7F7DD3D9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B0223" w14:textId="2F67EC34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DB3D5" w14:textId="3B6D22CE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8D849" w14:textId="223CB28A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5AE1D31" w14:textId="6ECB0E63" w:rsidR="00C346C2" w:rsidRPr="003C3C55" w:rsidRDefault="004D39DB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Items, plants, food</w:t>
            </w:r>
          </w:p>
        </w:tc>
      </w:tr>
      <w:tr w:rsidR="00C346C2" w:rsidRPr="00E94F46" w14:paraId="5959051C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B697E" w14:textId="632AA681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AC290" w14:textId="30BEBDD1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70C90" w14:textId="52AC415E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9F2FC" w14:textId="07391B48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BA55C" w14:textId="553DD3AA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37EFB" w14:textId="4E739D9B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B44BD" w14:textId="1B15D97F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8F388" w14:textId="19352CA3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37F65" w14:textId="1EB20B4B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B4179" w14:textId="64DD0809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B9B7E" w14:textId="31584430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ED91720" w14:textId="18C5B811" w:rsidR="00C346C2" w:rsidRPr="003C3C55" w:rsidRDefault="004D39DB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 </w:t>
            </w:r>
          </w:p>
        </w:tc>
      </w:tr>
      <w:tr w:rsidR="00C346C2" w:rsidRPr="00E94F46" w14:paraId="0331D3C4" w14:textId="77777777" w:rsidTr="00202092">
        <w:trPr>
          <w:cantSplit/>
          <w:trHeight w:val="56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5DEE2" w14:textId="2E509B6E" w:rsidR="00C346C2" w:rsidRDefault="00D04027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46A88" w14:textId="7A12F8B8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7A27F" w14:textId="0EBBEDEE" w:rsidR="00C346C2" w:rsidRPr="003C3C55" w:rsidRDefault="004B55D0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1B9BA" w14:textId="67F8406B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B60" w14:textId="6C5E781B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E4D72" w14:textId="67D817DB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DD168" w14:textId="7F43EB7F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735BC" w14:textId="27FE25FC" w:rsidR="00C346C2" w:rsidRPr="003C3C55" w:rsidRDefault="002E1812" w:rsidP="00DC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5348E" w14:textId="5C03F3EF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DFB76" w14:textId="0E8A1AE3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4A979" w14:textId="6336333B" w:rsidR="00C346C2" w:rsidRPr="003C3C55" w:rsidRDefault="002E1812" w:rsidP="00DC277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C264500" w14:textId="3BA3DF99" w:rsidR="00C346C2" w:rsidRPr="003C3C55" w:rsidRDefault="004D39DB" w:rsidP="00DC277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</w:t>
            </w:r>
          </w:p>
        </w:tc>
      </w:tr>
    </w:tbl>
    <w:p w14:paraId="6CC3138E" w14:textId="77777777" w:rsidR="006E171C" w:rsidRPr="005A1D50" w:rsidRDefault="006E171C" w:rsidP="003C3C55">
      <w:pPr>
        <w:pStyle w:val="BodyText2"/>
        <w:rPr>
          <w:szCs w:val="24"/>
        </w:rPr>
      </w:pPr>
    </w:p>
    <w:sectPr w:rsidR="006E171C" w:rsidRPr="005A1D50">
      <w:headerReference w:type="default" r:id="rId26"/>
      <w:footerReference w:type="default" r:id="rId27"/>
      <w:headerReference w:type="first" r:id="rId28"/>
      <w:footerReference w:type="first" r:id="rId29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3F12" w14:textId="77777777" w:rsidR="00F42D38" w:rsidRDefault="00F42D38">
      <w:r>
        <w:separator/>
      </w:r>
    </w:p>
  </w:endnote>
  <w:endnote w:type="continuationSeparator" w:id="0">
    <w:p w14:paraId="24FE00AE" w14:textId="77777777" w:rsidR="00F42D38" w:rsidRDefault="00F42D38">
      <w:r>
        <w:continuationSeparator/>
      </w:r>
    </w:p>
  </w:endnote>
  <w:endnote w:type="continuationNotice" w:id="1">
    <w:p w14:paraId="4F4DAEB9" w14:textId="77777777" w:rsidR="00F42D38" w:rsidRDefault="00F42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241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8CCAA" w14:textId="5906621A" w:rsidR="00246D85" w:rsidRDefault="00246D85" w:rsidP="00246D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4257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311A8" w14:textId="3E694448" w:rsidR="00246D85" w:rsidRDefault="00B933AD" w:rsidP="00246D85">
        <w:pPr>
          <w:pStyle w:val="Footer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18FB" w14:textId="77777777" w:rsidR="0020699A" w:rsidRPr="007A1447" w:rsidRDefault="0020699A" w:rsidP="0020699A">
    <w:pPr>
      <w:pStyle w:val="Footer"/>
      <w:tabs>
        <w:tab w:val="clear" w:pos="4320"/>
        <w:tab w:val="clear" w:pos="8640"/>
        <w:tab w:val="left" w:pos="2250"/>
      </w:tabs>
    </w:pPr>
    <w:r>
      <w:tab/>
    </w:r>
  </w:p>
  <w:tbl>
    <w:tblPr>
      <w:tblW w:w="12150" w:type="dxa"/>
      <w:jc w:val="center"/>
      <w:tblLayout w:type="fixed"/>
      <w:tblLook w:val="0000" w:firstRow="0" w:lastRow="0" w:firstColumn="0" w:lastColumn="0" w:noHBand="0" w:noVBand="0"/>
    </w:tblPr>
    <w:tblGrid>
      <w:gridCol w:w="2992"/>
      <w:gridCol w:w="2993"/>
      <w:gridCol w:w="2565"/>
      <w:gridCol w:w="3600"/>
    </w:tblGrid>
    <w:tr w:rsidR="00F67AD4" w:rsidRPr="00612CC3" w14:paraId="1372CBA9" w14:textId="77777777" w:rsidTr="00882376">
      <w:trPr>
        <w:trHeight w:val="313"/>
        <w:jc w:val="center"/>
      </w:trPr>
      <w:tc>
        <w:tcPr>
          <w:tcW w:w="2992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1D710A4F" w14:textId="77777777" w:rsidR="00F67AD4" w:rsidRPr="00612CC3" w:rsidRDefault="00F67AD4" w:rsidP="00F67AD4">
          <w:pPr>
            <w:rPr>
              <w:rFonts w:ascii="Times" w:hAnsi="Times" w:cs="Times"/>
              <w:sz w:val="18"/>
            </w:rPr>
          </w:pPr>
          <w:r w:rsidRPr="00612CC3">
            <w:rPr>
              <w:sz w:val="18"/>
              <w:szCs w:val="21"/>
            </w:rPr>
            <w:t>µg/m</w:t>
          </w:r>
          <w:r w:rsidRPr="00612CC3">
            <w:rPr>
              <w:sz w:val="18"/>
              <w:szCs w:val="21"/>
              <w:vertAlign w:val="superscript"/>
            </w:rPr>
            <w:t>3</w:t>
          </w:r>
          <w:r w:rsidRPr="00612CC3">
            <w:rPr>
              <w:b/>
              <w:sz w:val="18"/>
              <w:szCs w:val="21"/>
              <w:vertAlign w:val="superscript"/>
            </w:rPr>
            <w:t xml:space="preserve"> </w:t>
          </w:r>
          <w:r w:rsidRPr="00612CC3">
            <w:rPr>
              <w:rFonts w:ascii="Times" w:hAnsi="Times" w:cs="Times"/>
              <w:sz w:val="18"/>
            </w:rPr>
            <w:t>= micrograms per cubic meter</w:t>
          </w:r>
        </w:p>
      </w:tc>
      <w:tc>
        <w:tcPr>
          <w:tcW w:w="29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4A54A3A" w14:textId="3B847DC3" w:rsidR="00F67AD4" w:rsidRDefault="00F67AD4" w:rsidP="00F67AD4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AP = air purifier</w:t>
          </w:r>
        </w:p>
      </w:tc>
      <w:tc>
        <w:tcPr>
          <w:tcW w:w="25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1EC99E" w14:textId="7CDC8424" w:rsidR="00F67AD4" w:rsidRDefault="00F67AD4" w:rsidP="00F67AD4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HS = hand sanitizer</w:t>
          </w:r>
        </w:p>
      </w:tc>
      <w:tc>
        <w:tcPr>
          <w:tcW w:w="36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41D4F2A" w14:textId="38A4B043" w:rsidR="00F67AD4" w:rsidRDefault="007B5F83" w:rsidP="00F67AD4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PF = personal fan</w:t>
          </w:r>
        </w:p>
      </w:tc>
    </w:tr>
    <w:tr w:rsidR="00F67AD4" w:rsidRPr="00612CC3" w14:paraId="515D22DB" w14:textId="77777777" w:rsidTr="00882376">
      <w:trPr>
        <w:trHeight w:val="313"/>
        <w:jc w:val="center"/>
      </w:trPr>
      <w:tc>
        <w:tcPr>
          <w:tcW w:w="2992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35FBDE39" w14:textId="77777777" w:rsidR="00F67AD4" w:rsidRPr="00612CC3" w:rsidRDefault="00F67AD4" w:rsidP="00F67AD4">
          <w:pPr>
            <w:rPr>
              <w:sz w:val="18"/>
              <w:szCs w:val="21"/>
            </w:rPr>
          </w:pPr>
          <w:r w:rsidRPr="00612CC3">
            <w:rPr>
              <w:rFonts w:ascii="Times" w:hAnsi="Times" w:cs="Times"/>
              <w:sz w:val="18"/>
            </w:rPr>
            <w:t>ppm = parts per million</w:t>
          </w:r>
        </w:p>
      </w:tc>
      <w:tc>
        <w:tcPr>
          <w:tcW w:w="29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8903A8" w14:textId="360C6F30" w:rsidR="00F67AD4" w:rsidRPr="00612CC3" w:rsidRDefault="00F67AD4" w:rsidP="00F67AD4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DEM = dry erase materials</w:t>
          </w:r>
        </w:p>
      </w:tc>
      <w:tc>
        <w:tcPr>
          <w:tcW w:w="25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8FA386" w14:textId="27CC51DF" w:rsidR="00F67AD4" w:rsidRDefault="007B5F83" w:rsidP="00F67AD4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ND = not detected</w:t>
          </w:r>
        </w:p>
      </w:tc>
      <w:tc>
        <w:tcPr>
          <w:tcW w:w="36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0585C9" w14:textId="77777777" w:rsidR="00F67AD4" w:rsidRDefault="00F67AD4" w:rsidP="00F67AD4">
          <w:pPr>
            <w:rPr>
              <w:rFonts w:ascii="Times" w:hAnsi="Times" w:cs="Times"/>
              <w:sz w:val="18"/>
            </w:rPr>
          </w:pPr>
          <w:proofErr w:type="spellStart"/>
          <w:r>
            <w:rPr>
              <w:rFonts w:ascii="Times" w:hAnsi="Times" w:cs="Times"/>
              <w:sz w:val="18"/>
            </w:rPr>
            <w:t>TVOC</w:t>
          </w:r>
          <w:proofErr w:type="spellEnd"/>
          <w:r>
            <w:rPr>
              <w:rFonts w:ascii="Times" w:hAnsi="Times" w:cs="Times"/>
              <w:sz w:val="18"/>
            </w:rPr>
            <w:t xml:space="preserve"> = total volatile organic compounds</w:t>
          </w:r>
        </w:p>
        <w:p w14:paraId="155DFA6F" w14:textId="081429AE" w:rsidR="00446824" w:rsidRPr="000C793D" w:rsidRDefault="00446824" w:rsidP="00F67AD4">
          <w:pPr>
            <w:rPr>
              <w:rFonts w:ascii="Times" w:hAnsi="Times" w:cs="Times"/>
              <w:sz w:val="18"/>
            </w:rPr>
          </w:pPr>
        </w:p>
      </w:tc>
    </w:tr>
  </w:tbl>
  <w:p w14:paraId="7D0EFDAD" w14:textId="09FD4873" w:rsidR="0020699A" w:rsidRPr="00612CC3" w:rsidRDefault="00446824" w:rsidP="00446824">
    <w:pPr>
      <w:tabs>
        <w:tab w:val="left" w:pos="3719"/>
      </w:tabs>
      <w:rPr>
        <w:b/>
        <w:sz w:val="20"/>
      </w:rPr>
    </w:pPr>
    <w:r>
      <w:rPr>
        <w:b/>
        <w:sz w:val="20"/>
      </w:rPr>
      <w:t xml:space="preserve">                                                                      </w:t>
    </w:r>
    <w:r w:rsidRPr="00446824">
      <w:rPr>
        <w:bCs/>
        <w:sz w:val="18"/>
        <w:szCs w:val="18"/>
      </w:rPr>
      <w:t>CP = cleaning products</w:t>
    </w:r>
    <w:r w:rsidRPr="00446824">
      <w:rPr>
        <w:bCs/>
        <w:sz w:val="18"/>
        <w:szCs w:val="18"/>
      </w:rPr>
      <w:tab/>
    </w:r>
    <w:r>
      <w:rPr>
        <w:bCs/>
        <w:sz w:val="20"/>
      </w:rPr>
      <w:t xml:space="preserve">               </w:t>
    </w:r>
    <w:r w:rsidRPr="007A133B">
      <w:rPr>
        <w:rFonts w:ascii="Times" w:hAnsi="Times" w:cs="Times"/>
        <w:sz w:val="18"/>
      </w:rPr>
      <w:t>NC = not carpeted</w:t>
    </w:r>
  </w:p>
  <w:p w14:paraId="4326D90C" w14:textId="77777777" w:rsidR="0020699A" w:rsidRPr="00612CC3" w:rsidRDefault="0020699A" w:rsidP="0020699A">
    <w:pPr>
      <w:tabs>
        <w:tab w:val="left" w:pos="9180"/>
      </w:tabs>
      <w:ind w:firstLine="630"/>
    </w:pPr>
    <w:r w:rsidRPr="00612CC3">
      <w:rPr>
        <w:b/>
        <w:sz w:val="20"/>
      </w:rPr>
      <w:t>Comfort Guidelines</w:t>
    </w:r>
  </w:p>
  <w:tbl>
    <w:tblPr>
      <w:tblW w:w="1174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201"/>
      <w:gridCol w:w="4860"/>
      <w:gridCol w:w="3600"/>
      <w:gridCol w:w="1080"/>
    </w:tblGrid>
    <w:tr w:rsidR="0020699A" w:rsidRPr="00612CC3" w14:paraId="2DF5D69D" w14:textId="77777777" w:rsidTr="00595365">
      <w:trPr>
        <w:jc w:val="center"/>
      </w:trPr>
      <w:tc>
        <w:tcPr>
          <w:tcW w:w="2201" w:type="dxa"/>
        </w:tcPr>
        <w:p w14:paraId="44617D4C" w14:textId="77777777" w:rsidR="0020699A" w:rsidRPr="00612CC3" w:rsidRDefault="0020699A" w:rsidP="0020699A">
          <w:pPr>
            <w:jc w:val="center"/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Carbon Dioxide:</w:t>
          </w:r>
        </w:p>
      </w:tc>
      <w:tc>
        <w:tcPr>
          <w:tcW w:w="4860" w:type="dxa"/>
        </w:tcPr>
        <w:p w14:paraId="6B10A193" w14:textId="77777777" w:rsidR="0020699A" w:rsidRPr="00612CC3" w:rsidRDefault="0020699A" w:rsidP="0020699A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&lt; 800 ppm = preferred</w:t>
          </w:r>
        </w:p>
      </w:tc>
      <w:tc>
        <w:tcPr>
          <w:tcW w:w="3600" w:type="dxa"/>
        </w:tcPr>
        <w:p w14:paraId="781383DA" w14:textId="77777777" w:rsidR="0020699A" w:rsidRPr="00612CC3" w:rsidRDefault="0020699A" w:rsidP="0020699A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Temperature:</w:t>
          </w:r>
        </w:p>
      </w:tc>
      <w:tc>
        <w:tcPr>
          <w:tcW w:w="1080" w:type="dxa"/>
        </w:tcPr>
        <w:p w14:paraId="1FB6415A" w14:textId="77777777" w:rsidR="0020699A" w:rsidRPr="00612CC3" w:rsidRDefault="0020699A" w:rsidP="0020699A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70 - 78 °F</w:t>
          </w:r>
        </w:p>
      </w:tc>
    </w:tr>
    <w:tr w:rsidR="0020699A" w:rsidRPr="00612CC3" w14:paraId="2ED424F4" w14:textId="77777777" w:rsidTr="00595365">
      <w:trPr>
        <w:jc w:val="center"/>
      </w:trPr>
      <w:tc>
        <w:tcPr>
          <w:tcW w:w="2201" w:type="dxa"/>
        </w:tcPr>
        <w:p w14:paraId="4B37125C" w14:textId="77777777" w:rsidR="0020699A" w:rsidRPr="00612CC3" w:rsidRDefault="0020699A" w:rsidP="0020699A">
          <w:pPr>
            <w:rPr>
              <w:sz w:val="18"/>
              <w:szCs w:val="18"/>
            </w:rPr>
          </w:pPr>
        </w:p>
      </w:tc>
      <w:tc>
        <w:tcPr>
          <w:tcW w:w="4860" w:type="dxa"/>
        </w:tcPr>
        <w:p w14:paraId="1AC83EA6" w14:textId="77777777" w:rsidR="0020699A" w:rsidRPr="00612CC3" w:rsidRDefault="0020699A" w:rsidP="0020699A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 xml:space="preserve">&gt; 800 ppm = </w:t>
          </w:r>
          <w:r>
            <w:rPr>
              <w:sz w:val="18"/>
              <w:szCs w:val="18"/>
            </w:rPr>
            <w:t xml:space="preserve">may be </w:t>
          </w:r>
          <w:r w:rsidRPr="00612CC3">
            <w:rPr>
              <w:sz w:val="18"/>
              <w:szCs w:val="18"/>
            </w:rPr>
            <w:t>indicative of ventilation problems</w:t>
          </w:r>
        </w:p>
      </w:tc>
      <w:tc>
        <w:tcPr>
          <w:tcW w:w="3600" w:type="dxa"/>
        </w:tcPr>
        <w:p w14:paraId="0F181703" w14:textId="77777777" w:rsidR="0020699A" w:rsidRPr="00612CC3" w:rsidRDefault="0020699A" w:rsidP="0020699A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Relative Humidity:</w:t>
          </w:r>
        </w:p>
      </w:tc>
      <w:tc>
        <w:tcPr>
          <w:tcW w:w="1080" w:type="dxa"/>
        </w:tcPr>
        <w:p w14:paraId="2A37841D" w14:textId="77777777" w:rsidR="0020699A" w:rsidRPr="00612CC3" w:rsidRDefault="0020699A" w:rsidP="0020699A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40 - 60%</w:t>
          </w:r>
        </w:p>
      </w:tc>
    </w:tr>
  </w:tbl>
  <w:p w14:paraId="1B9A6502" w14:textId="77777777" w:rsidR="0020699A" w:rsidRPr="00612CC3" w:rsidRDefault="0020699A" w:rsidP="0020699A">
    <w:pPr>
      <w:pStyle w:val="Footer"/>
      <w:jc w:val="center"/>
    </w:pPr>
  </w:p>
  <w:p w14:paraId="52D96347" w14:textId="199B04A9" w:rsidR="00246D85" w:rsidRPr="007A1447" w:rsidRDefault="0020699A" w:rsidP="0020699A">
    <w:pPr>
      <w:pStyle w:val="Footer"/>
      <w:jc w:val="center"/>
    </w:pPr>
    <w:r w:rsidRPr="00612CC3">
      <w:t xml:space="preserve">Table 1, Page </w:t>
    </w:r>
    <w:r w:rsidRPr="00612CC3">
      <w:fldChar w:fldCharType="begin"/>
    </w:r>
    <w:r w:rsidRPr="00612CC3">
      <w:instrText xml:space="preserve"> PAGE   \* MERGEFORMAT </w:instrText>
    </w:r>
    <w:r w:rsidRPr="00612CC3">
      <w:fldChar w:fldCharType="separate"/>
    </w:r>
    <w:r>
      <w:t>1</w:t>
    </w:r>
    <w:r w:rsidRPr="00612CC3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50" w:type="dxa"/>
      <w:jc w:val="center"/>
      <w:tblLayout w:type="fixed"/>
      <w:tblLook w:val="0000" w:firstRow="0" w:lastRow="0" w:firstColumn="0" w:lastColumn="0" w:noHBand="0" w:noVBand="0"/>
    </w:tblPr>
    <w:tblGrid>
      <w:gridCol w:w="2992"/>
      <w:gridCol w:w="2993"/>
      <w:gridCol w:w="2565"/>
      <w:gridCol w:w="3600"/>
    </w:tblGrid>
    <w:tr w:rsidR="00882376" w:rsidRPr="00612CC3" w14:paraId="6DD2B667" w14:textId="77777777" w:rsidTr="000973F1">
      <w:trPr>
        <w:trHeight w:val="313"/>
        <w:jc w:val="center"/>
      </w:trPr>
      <w:tc>
        <w:tcPr>
          <w:tcW w:w="2992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5900001D" w14:textId="77777777" w:rsidR="00882376" w:rsidRPr="00612CC3" w:rsidRDefault="00882376" w:rsidP="00882376">
          <w:pPr>
            <w:rPr>
              <w:rFonts w:ascii="Times" w:hAnsi="Times" w:cs="Times"/>
              <w:sz w:val="18"/>
            </w:rPr>
          </w:pPr>
          <w:r w:rsidRPr="00612CC3">
            <w:rPr>
              <w:sz w:val="18"/>
              <w:szCs w:val="21"/>
            </w:rPr>
            <w:t>µg/m</w:t>
          </w:r>
          <w:r w:rsidRPr="00612CC3">
            <w:rPr>
              <w:sz w:val="18"/>
              <w:szCs w:val="21"/>
              <w:vertAlign w:val="superscript"/>
            </w:rPr>
            <w:t>3</w:t>
          </w:r>
          <w:r w:rsidRPr="00612CC3">
            <w:rPr>
              <w:b/>
              <w:sz w:val="18"/>
              <w:szCs w:val="21"/>
              <w:vertAlign w:val="superscript"/>
            </w:rPr>
            <w:t xml:space="preserve"> </w:t>
          </w:r>
          <w:r w:rsidRPr="00612CC3">
            <w:rPr>
              <w:rFonts w:ascii="Times" w:hAnsi="Times" w:cs="Times"/>
              <w:sz w:val="18"/>
            </w:rPr>
            <w:t>= micrograms per cubic meter</w:t>
          </w:r>
        </w:p>
      </w:tc>
      <w:tc>
        <w:tcPr>
          <w:tcW w:w="29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113212" w14:textId="77777777" w:rsidR="00882376" w:rsidRDefault="00882376" w:rsidP="00882376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AP = air purifier</w:t>
          </w:r>
        </w:p>
      </w:tc>
      <w:tc>
        <w:tcPr>
          <w:tcW w:w="25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BADF10" w14:textId="77777777" w:rsidR="00882376" w:rsidRDefault="00882376" w:rsidP="00882376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HS = hand sanitizer</w:t>
          </w:r>
        </w:p>
      </w:tc>
      <w:tc>
        <w:tcPr>
          <w:tcW w:w="36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20C52D6" w14:textId="77777777" w:rsidR="00882376" w:rsidRDefault="00882376" w:rsidP="00882376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PF = personal fan</w:t>
          </w:r>
        </w:p>
      </w:tc>
    </w:tr>
    <w:tr w:rsidR="00882376" w:rsidRPr="00612CC3" w14:paraId="26BEAC1F" w14:textId="77777777" w:rsidTr="000973F1">
      <w:trPr>
        <w:trHeight w:val="313"/>
        <w:jc w:val="center"/>
      </w:trPr>
      <w:tc>
        <w:tcPr>
          <w:tcW w:w="2992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47AC8561" w14:textId="77777777" w:rsidR="00882376" w:rsidRPr="00612CC3" w:rsidRDefault="00882376" w:rsidP="00882376">
          <w:pPr>
            <w:rPr>
              <w:sz w:val="18"/>
              <w:szCs w:val="21"/>
            </w:rPr>
          </w:pPr>
          <w:r w:rsidRPr="00612CC3">
            <w:rPr>
              <w:rFonts w:ascii="Times" w:hAnsi="Times" w:cs="Times"/>
              <w:sz w:val="18"/>
            </w:rPr>
            <w:t>ppm = parts per million</w:t>
          </w:r>
        </w:p>
      </w:tc>
      <w:tc>
        <w:tcPr>
          <w:tcW w:w="29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85ACBC" w14:textId="77777777" w:rsidR="00882376" w:rsidRPr="00612CC3" w:rsidRDefault="00882376" w:rsidP="00882376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DEM = dry erase materials</w:t>
          </w:r>
        </w:p>
      </w:tc>
      <w:tc>
        <w:tcPr>
          <w:tcW w:w="25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40819C" w14:textId="77777777" w:rsidR="00882376" w:rsidRDefault="00882376" w:rsidP="00882376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ND = not detected</w:t>
          </w:r>
        </w:p>
      </w:tc>
      <w:tc>
        <w:tcPr>
          <w:tcW w:w="36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B92B4B" w14:textId="77777777" w:rsidR="00882376" w:rsidRPr="000C793D" w:rsidRDefault="00882376" w:rsidP="00882376">
          <w:pPr>
            <w:rPr>
              <w:rFonts w:ascii="Times" w:hAnsi="Times" w:cs="Times"/>
              <w:sz w:val="18"/>
            </w:rPr>
          </w:pPr>
          <w:proofErr w:type="spellStart"/>
          <w:r>
            <w:rPr>
              <w:rFonts w:ascii="Times" w:hAnsi="Times" w:cs="Times"/>
              <w:sz w:val="18"/>
            </w:rPr>
            <w:t>TVOC</w:t>
          </w:r>
          <w:proofErr w:type="spellEnd"/>
          <w:r>
            <w:rPr>
              <w:rFonts w:ascii="Times" w:hAnsi="Times" w:cs="Times"/>
              <w:sz w:val="18"/>
            </w:rPr>
            <w:t xml:space="preserve"> = total volatile organic compounds</w:t>
          </w:r>
        </w:p>
      </w:tc>
    </w:tr>
  </w:tbl>
  <w:p w14:paraId="7BDDECDC" w14:textId="15F47EDF" w:rsidR="00882376" w:rsidRPr="00612CC3" w:rsidRDefault="00446824" w:rsidP="00446824">
    <w:pPr>
      <w:tabs>
        <w:tab w:val="left" w:pos="9180"/>
      </w:tabs>
      <w:rPr>
        <w:b/>
        <w:sz w:val="20"/>
      </w:rPr>
    </w:pPr>
    <w:r>
      <w:rPr>
        <w:rFonts w:ascii="Times" w:hAnsi="Times" w:cs="Times"/>
        <w:sz w:val="18"/>
      </w:rPr>
      <w:t xml:space="preserve">                                                                              CP = cleaning products                             </w:t>
    </w:r>
    <w:r w:rsidRPr="007A133B">
      <w:rPr>
        <w:rFonts w:ascii="Times" w:hAnsi="Times" w:cs="Times"/>
        <w:sz w:val="18"/>
      </w:rPr>
      <w:t>NC = not carpeted</w:t>
    </w:r>
    <w:r>
      <w:rPr>
        <w:b/>
        <w:sz w:val="20"/>
      </w:rPr>
      <w:tab/>
    </w:r>
  </w:p>
  <w:p w14:paraId="0BD4BEB1" w14:textId="77777777" w:rsidR="00882376" w:rsidRPr="00612CC3" w:rsidRDefault="00882376" w:rsidP="00882376">
    <w:pPr>
      <w:tabs>
        <w:tab w:val="left" w:pos="9180"/>
      </w:tabs>
      <w:ind w:firstLine="630"/>
    </w:pPr>
    <w:r w:rsidRPr="00612CC3">
      <w:rPr>
        <w:b/>
        <w:sz w:val="20"/>
      </w:rPr>
      <w:t>Comfort Guidelines</w:t>
    </w:r>
  </w:p>
  <w:tbl>
    <w:tblPr>
      <w:tblW w:w="1174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201"/>
      <w:gridCol w:w="4860"/>
      <w:gridCol w:w="3600"/>
      <w:gridCol w:w="1080"/>
    </w:tblGrid>
    <w:tr w:rsidR="00882376" w:rsidRPr="00612CC3" w14:paraId="502DE438" w14:textId="77777777" w:rsidTr="000973F1">
      <w:trPr>
        <w:jc w:val="center"/>
      </w:trPr>
      <w:tc>
        <w:tcPr>
          <w:tcW w:w="2201" w:type="dxa"/>
        </w:tcPr>
        <w:p w14:paraId="7BA44F0F" w14:textId="77777777" w:rsidR="00882376" w:rsidRPr="00612CC3" w:rsidRDefault="00882376" w:rsidP="00882376">
          <w:pPr>
            <w:jc w:val="center"/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Carbon Dioxide:</w:t>
          </w:r>
        </w:p>
      </w:tc>
      <w:tc>
        <w:tcPr>
          <w:tcW w:w="4860" w:type="dxa"/>
        </w:tcPr>
        <w:p w14:paraId="6979EC95" w14:textId="77777777" w:rsidR="00882376" w:rsidRPr="00612CC3" w:rsidRDefault="00882376" w:rsidP="00882376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&lt; 800 ppm = preferred</w:t>
          </w:r>
        </w:p>
      </w:tc>
      <w:tc>
        <w:tcPr>
          <w:tcW w:w="3600" w:type="dxa"/>
        </w:tcPr>
        <w:p w14:paraId="0575ECF8" w14:textId="77777777" w:rsidR="00882376" w:rsidRPr="00612CC3" w:rsidRDefault="00882376" w:rsidP="00882376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Temperature:</w:t>
          </w:r>
        </w:p>
      </w:tc>
      <w:tc>
        <w:tcPr>
          <w:tcW w:w="1080" w:type="dxa"/>
        </w:tcPr>
        <w:p w14:paraId="18109B98" w14:textId="77777777" w:rsidR="00882376" w:rsidRPr="00612CC3" w:rsidRDefault="00882376" w:rsidP="00882376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70 - 78 °F</w:t>
          </w:r>
        </w:p>
      </w:tc>
    </w:tr>
    <w:tr w:rsidR="00882376" w:rsidRPr="00612CC3" w14:paraId="1E42EBAD" w14:textId="77777777" w:rsidTr="000973F1">
      <w:trPr>
        <w:jc w:val="center"/>
      </w:trPr>
      <w:tc>
        <w:tcPr>
          <w:tcW w:w="2201" w:type="dxa"/>
        </w:tcPr>
        <w:p w14:paraId="0B99158F" w14:textId="77777777" w:rsidR="00882376" w:rsidRPr="00612CC3" w:rsidRDefault="00882376" w:rsidP="00882376">
          <w:pPr>
            <w:rPr>
              <w:sz w:val="18"/>
              <w:szCs w:val="18"/>
            </w:rPr>
          </w:pPr>
        </w:p>
      </w:tc>
      <w:tc>
        <w:tcPr>
          <w:tcW w:w="4860" w:type="dxa"/>
        </w:tcPr>
        <w:p w14:paraId="0ADCC0EE" w14:textId="77777777" w:rsidR="00882376" w:rsidRPr="00612CC3" w:rsidRDefault="00882376" w:rsidP="00882376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 xml:space="preserve">&gt; 800 ppm = </w:t>
          </w:r>
          <w:r>
            <w:rPr>
              <w:sz w:val="18"/>
              <w:szCs w:val="18"/>
            </w:rPr>
            <w:t xml:space="preserve">may be </w:t>
          </w:r>
          <w:r w:rsidRPr="00612CC3">
            <w:rPr>
              <w:sz w:val="18"/>
              <w:szCs w:val="18"/>
            </w:rPr>
            <w:t>indicative of ventilation problems</w:t>
          </w:r>
        </w:p>
      </w:tc>
      <w:tc>
        <w:tcPr>
          <w:tcW w:w="3600" w:type="dxa"/>
        </w:tcPr>
        <w:p w14:paraId="51E223DB" w14:textId="77777777" w:rsidR="00882376" w:rsidRPr="00612CC3" w:rsidRDefault="00882376" w:rsidP="00882376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Relative Humidity:</w:t>
          </w:r>
        </w:p>
      </w:tc>
      <w:tc>
        <w:tcPr>
          <w:tcW w:w="1080" w:type="dxa"/>
        </w:tcPr>
        <w:p w14:paraId="6B8667A4" w14:textId="77777777" w:rsidR="00882376" w:rsidRPr="00612CC3" w:rsidRDefault="00882376" w:rsidP="00882376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40 - 60%</w:t>
          </w:r>
        </w:p>
      </w:tc>
    </w:tr>
  </w:tbl>
  <w:p w14:paraId="0858114F" w14:textId="77777777" w:rsidR="00882376" w:rsidRPr="00612CC3" w:rsidRDefault="00882376" w:rsidP="00882376">
    <w:pPr>
      <w:pStyle w:val="Footer"/>
      <w:jc w:val="center"/>
    </w:pPr>
  </w:p>
  <w:p w14:paraId="0F6DFC18" w14:textId="6A900F04" w:rsidR="00246D85" w:rsidRPr="00882376" w:rsidRDefault="00882376" w:rsidP="00882376">
    <w:pPr>
      <w:pStyle w:val="Footer"/>
      <w:jc w:val="center"/>
    </w:pPr>
    <w:r w:rsidRPr="00612CC3">
      <w:t xml:space="preserve">Table 1, Page </w:t>
    </w:r>
    <w:r w:rsidRPr="00612CC3">
      <w:fldChar w:fldCharType="begin"/>
    </w:r>
    <w:r w:rsidRPr="00612CC3">
      <w:instrText xml:space="preserve"> PAGE   \* MERGEFORMAT </w:instrText>
    </w:r>
    <w:r w:rsidRPr="00612CC3">
      <w:fldChar w:fldCharType="separate"/>
    </w:r>
    <w:r>
      <w:t>5</w:t>
    </w:r>
    <w:r w:rsidRPr="00612C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16C5E" w14:textId="77777777" w:rsidR="00F42D38" w:rsidRDefault="00F42D38">
      <w:r>
        <w:separator/>
      </w:r>
    </w:p>
  </w:footnote>
  <w:footnote w:type="continuationSeparator" w:id="0">
    <w:p w14:paraId="21BA1112" w14:textId="77777777" w:rsidR="00F42D38" w:rsidRDefault="00F42D38">
      <w:r>
        <w:continuationSeparator/>
      </w:r>
    </w:p>
  </w:footnote>
  <w:footnote w:type="continuationNotice" w:id="1">
    <w:p w14:paraId="445650A1" w14:textId="77777777" w:rsidR="00F42D38" w:rsidRDefault="00F42D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40" w:type="dxa"/>
      <w:tblInd w:w="-535" w:type="dxa"/>
      <w:tblLook w:val="0000" w:firstRow="0" w:lastRow="0" w:firstColumn="0" w:lastColumn="0" w:noHBand="0" w:noVBand="0"/>
    </w:tblPr>
    <w:tblGrid>
      <w:gridCol w:w="5035"/>
      <w:gridCol w:w="3150"/>
      <w:gridCol w:w="3702"/>
      <w:gridCol w:w="2153"/>
    </w:tblGrid>
    <w:tr w:rsidR="00D95A3C" w:rsidRPr="004A4AD0" w14:paraId="5B216350" w14:textId="77777777" w:rsidTr="007D4EC1">
      <w:trPr>
        <w:cantSplit/>
      </w:trPr>
      <w:tc>
        <w:tcPr>
          <w:tcW w:w="11887" w:type="dxa"/>
          <w:gridSpan w:val="3"/>
        </w:tcPr>
        <w:p w14:paraId="187C1DF7" w14:textId="77777777" w:rsidR="00D95A3C" w:rsidRPr="001B2CBB" w:rsidRDefault="00D95A3C" w:rsidP="00D95A3C">
          <w:pPr>
            <w:pStyle w:val="Header"/>
            <w:spacing w:before="60" w:after="60"/>
            <w:rPr>
              <w:b/>
              <w:szCs w:val="24"/>
            </w:rPr>
          </w:pPr>
          <w:r w:rsidRPr="001B2CBB">
            <w:rPr>
              <w:b/>
              <w:szCs w:val="24"/>
            </w:rPr>
            <w:t xml:space="preserve">Location: </w:t>
          </w:r>
          <w:r w:rsidRPr="002F36C1">
            <w:rPr>
              <w:b/>
              <w:bCs/>
              <w:szCs w:val="24"/>
            </w:rPr>
            <w:t>The Center for Health Information and Analysis (CHIA)</w:t>
          </w:r>
        </w:p>
      </w:tc>
      <w:tc>
        <w:tcPr>
          <w:tcW w:w="2153" w:type="dxa"/>
        </w:tcPr>
        <w:p w14:paraId="6C963FFB" w14:textId="77777777" w:rsidR="00D95A3C" w:rsidRPr="001B2CBB" w:rsidRDefault="00D95A3C" w:rsidP="00D95A3C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  <w:r w:rsidRPr="001B2CBB">
            <w:rPr>
              <w:b/>
              <w:szCs w:val="24"/>
            </w:rPr>
            <w:t>Indoor Air Results</w:t>
          </w:r>
        </w:p>
      </w:tc>
    </w:tr>
    <w:tr w:rsidR="00D95A3C" w:rsidRPr="00C27AF8" w14:paraId="0795F455" w14:textId="77777777" w:rsidTr="007D4EC1">
      <w:trPr>
        <w:cantSplit/>
      </w:trPr>
      <w:tc>
        <w:tcPr>
          <w:tcW w:w="5035" w:type="dxa"/>
        </w:tcPr>
        <w:p w14:paraId="2AEBD9E4" w14:textId="77777777" w:rsidR="00D95A3C" w:rsidRPr="00D95171" w:rsidRDefault="00D95A3C" w:rsidP="00D95A3C">
          <w:pPr>
            <w:pStyle w:val="Header"/>
            <w:spacing w:before="60" w:after="60"/>
            <w:rPr>
              <w:b/>
              <w:szCs w:val="24"/>
            </w:rPr>
          </w:pPr>
          <w:r w:rsidRPr="00D95171">
            <w:rPr>
              <w:b/>
              <w:szCs w:val="24"/>
            </w:rPr>
            <w:t>Address:</w:t>
          </w:r>
          <w:r>
            <w:rPr>
              <w:b/>
              <w:szCs w:val="24"/>
            </w:rPr>
            <w:t xml:space="preserve"> 501 Boylston Street, Boston</w:t>
          </w:r>
        </w:p>
      </w:tc>
      <w:tc>
        <w:tcPr>
          <w:tcW w:w="3150" w:type="dxa"/>
        </w:tcPr>
        <w:p w14:paraId="3512D3E6" w14:textId="7D361FFF" w:rsidR="00D95A3C" w:rsidRPr="001B2CBB" w:rsidRDefault="00D95A3C" w:rsidP="00D95A3C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jc w:val="center"/>
            <w:rPr>
              <w:b/>
              <w:szCs w:val="24"/>
            </w:rPr>
          </w:pPr>
          <w:r w:rsidRPr="001B2CBB">
            <w:rPr>
              <w:b/>
              <w:szCs w:val="24"/>
            </w:rPr>
            <w:t>Table 1</w:t>
          </w:r>
          <w:r>
            <w:rPr>
              <w:b/>
              <w:szCs w:val="24"/>
            </w:rPr>
            <w:t xml:space="preserve"> (continued)</w:t>
          </w:r>
        </w:p>
      </w:tc>
      <w:tc>
        <w:tcPr>
          <w:tcW w:w="3702" w:type="dxa"/>
        </w:tcPr>
        <w:p w14:paraId="2E57F0C1" w14:textId="77777777" w:rsidR="00D95A3C" w:rsidRPr="001B2CBB" w:rsidRDefault="00D95A3C" w:rsidP="00D95A3C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</w:p>
      </w:tc>
      <w:tc>
        <w:tcPr>
          <w:tcW w:w="2153" w:type="dxa"/>
        </w:tcPr>
        <w:p w14:paraId="7EBBD98D" w14:textId="77777777" w:rsidR="00D95A3C" w:rsidRPr="001B2CBB" w:rsidRDefault="00D95A3C" w:rsidP="00D95A3C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  <w:r w:rsidRPr="001B2CBB">
            <w:rPr>
              <w:b/>
              <w:szCs w:val="24"/>
            </w:rPr>
            <w:t xml:space="preserve">Date: </w:t>
          </w:r>
          <w:r>
            <w:rPr>
              <w:b/>
              <w:szCs w:val="24"/>
            </w:rPr>
            <w:t>5/28/25</w:t>
          </w:r>
        </w:p>
      </w:tc>
    </w:tr>
  </w:tbl>
  <w:p w14:paraId="2E45B8EB" w14:textId="77777777" w:rsidR="00246D85" w:rsidRDefault="00246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40" w:type="dxa"/>
      <w:tblInd w:w="-535" w:type="dxa"/>
      <w:tblLook w:val="0000" w:firstRow="0" w:lastRow="0" w:firstColumn="0" w:lastColumn="0" w:noHBand="0" w:noVBand="0"/>
    </w:tblPr>
    <w:tblGrid>
      <w:gridCol w:w="5035"/>
      <w:gridCol w:w="3150"/>
      <w:gridCol w:w="3702"/>
      <w:gridCol w:w="2153"/>
    </w:tblGrid>
    <w:tr w:rsidR="00F01A4E" w:rsidRPr="004A4AD0" w14:paraId="5924B223" w14:textId="77777777" w:rsidTr="001E14D5">
      <w:trPr>
        <w:cantSplit/>
      </w:trPr>
      <w:tc>
        <w:tcPr>
          <w:tcW w:w="11887" w:type="dxa"/>
          <w:gridSpan w:val="3"/>
        </w:tcPr>
        <w:p w14:paraId="58C1A859" w14:textId="561B2B53" w:rsidR="00246D85" w:rsidRPr="001B2CBB" w:rsidRDefault="009D4B9E">
          <w:pPr>
            <w:pStyle w:val="Header"/>
            <w:spacing w:before="60" w:after="60"/>
            <w:rPr>
              <w:b/>
              <w:szCs w:val="24"/>
            </w:rPr>
          </w:pPr>
          <w:bookmarkStart w:id="1" w:name="_Hlk131157269"/>
          <w:r w:rsidRPr="001B2CBB">
            <w:rPr>
              <w:b/>
              <w:szCs w:val="24"/>
            </w:rPr>
            <w:t xml:space="preserve">Location: </w:t>
          </w:r>
          <w:r w:rsidR="002F36C1" w:rsidRPr="002F36C1">
            <w:rPr>
              <w:b/>
              <w:bCs/>
              <w:szCs w:val="24"/>
            </w:rPr>
            <w:t>The Center for Health Information and Analysis (CHIA)</w:t>
          </w:r>
        </w:p>
      </w:tc>
      <w:tc>
        <w:tcPr>
          <w:tcW w:w="2153" w:type="dxa"/>
        </w:tcPr>
        <w:p w14:paraId="1864412A" w14:textId="77777777" w:rsidR="00246D85" w:rsidRPr="001B2CBB" w:rsidRDefault="009D4B9E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  <w:r w:rsidRPr="001B2CBB">
            <w:rPr>
              <w:b/>
              <w:szCs w:val="24"/>
            </w:rPr>
            <w:t>Indoor Air Results</w:t>
          </w:r>
        </w:p>
      </w:tc>
    </w:tr>
    <w:tr w:rsidR="00F01A4E" w:rsidRPr="00C27AF8" w14:paraId="6BD65713" w14:textId="77777777" w:rsidTr="001E14D5">
      <w:trPr>
        <w:cantSplit/>
      </w:trPr>
      <w:tc>
        <w:tcPr>
          <w:tcW w:w="5035" w:type="dxa"/>
        </w:tcPr>
        <w:p w14:paraId="6FD2C64C" w14:textId="7AB8936F" w:rsidR="00246D85" w:rsidRPr="00D95171" w:rsidRDefault="009D4B9E" w:rsidP="000049C5">
          <w:pPr>
            <w:pStyle w:val="Header"/>
            <w:spacing w:before="60" w:after="60"/>
            <w:rPr>
              <w:b/>
              <w:szCs w:val="24"/>
            </w:rPr>
          </w:pPr>
          <w:r w:rsidRPr="00D95171">
            <w:rPr>
              <w:b/>
              <w:szCs w:val="24"/>
            </w:rPr>
            <w:t>Address:</w:t>
          </w:r>
          <w:r w:rsidR="002F36C1">
            <w:rPr>
              <w:b/>
              <w:szCs w:val="24"/>
            </w:rPr>
            <w:t xml:space="preserve"> 501 Boylston Street, Boston</w:t>
          </w:r>
        </w:p>
      </w:tc>
      <w:tc>
        <w:tcPr>
          <w:tcW w:w="3150" w:type="dxa"/>
        </w:tcPr>
        <w:p w14:paraId="040E4CCC" w14:textId="7340F442" w:rsidR="00246D85" w:rsidRPr="001B2CBB" w:rsidRDefault="009D4B9E" w:rsidP="001B2CBB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jc w:val="center"/>
            <w:rPr>
              <w:b/>
              <w:szCs w:val="24"/>
            </w:rPr>
          </w:pPr>
          <w:r w:rsidRPr="001B2CBB">
            <w:rPr>
              <w:b/>
              <w:szCs w:val="24"/>
            </w:rPr>
            <w:t>Table 1</w:t>
          </w:r>
        </w:p>
      </w:tc>
      <w:tc>
        <w:tcPr>
          <w:tcW w:w="3702" w:type="dxa"/>
        </w:tcPr>
        <w:p w14:paraId="33A4D2E6" w14:textId="77777777" w:rsidR="00246D85" w:rsidRPr="001B2CBB" w:rsidRDefault="00246D8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</w:p>
      </w:tc>
      <w:tc>
        <w:tcPr>
          <w:tcW w:w="2153" w:type="dxa"/>
        </w:tcPr>
        <w:p w14:paraId="553BA283" w14:textId="67BBBA9B" w:rsidR="00246D85" w:rsidRPr="001B2CBB" w:rsidRDefault="009D4B9E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  <w:r w:rsidRPr="001B2CBB">
            <w:rPr>
              <w:b/>
              <w:szCs w:val="24"/>
            </w:rPr>
            <w:t xml:space="preserve">Date: </w:t>
          </w:r>
          <w:r w:rsidR="00366E6E">
            <w:rPr>
              <w:b/>
              <w:szCs w:val="24"/>
            </w:rPr>
            <w:t>5</w:t>
          </w:r>
          <w:r w:rsidR="00D54207">
            <w:rPr>
              <w:b/>
              <w:szCs w:val="24"/>
            </w:rPr>
            <w:t>/2</w:t>
          </w:r>
          <w:r w:rsidR="002F36C1">
            <w:rPr>
              <w:b/>
              <w:szCs w:val="24"/>
            </w:rPr>
            <w:t>8</w:t>
          </w:r>
          <w:r w:rsidR="000049C5">
            <w:rPr>
              <w:b/>
              <w:szCs w:val="24"/>
            </w:rPr>
            <w:t>/25</w:t>
          </w:r>
        </w:p>
      </w:tc>
    </w:tr>
    <w:bookmarkEnd w:id="1"/>
  </w:tbl>
  <w:p w14:paraId="18D76BCA" w14:textId="6A773C1C" w:rsidR="00246D85" w:rsidRDefault="00246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434785F"/>
    <w:multiLevelType w:val="multilevel"/>
    <w:tmpl w:val="C99CF634"/>
    <w:styleLink w:val="StyleNumbered12pt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hint="default"/>
      </w:rPr>
    </w:lvl>
  </w:abstractNum>
  <w:abstractNum w:abstractNumId="2" w15:restartNumberingAfterBreak="0">
    <w:nsid w:val="077556B7"/>
    <w:multiLevelType w:val="hybridMultilevel"/>
    <w:tmpl w:val="E534A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F31E6B"/>
    <w:multiLevelType w:val="multilevel"/>
    <w:tmpl w:val="2F1EF51C"/>
    <w:styleLink w:val="StyleBulletedSymbolsymbolLeft0Hanging025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B2E35"/>
    <w:multiLevelType w:val="hybridMultilevel"/>
    <w:tmpl w:val="C1DC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1600B"/>
    <w:multiLevelType w:val="multilevel"/>
    <w:tmpl w:val="1762915E"/>
    <w:numStyleLink w:val="StyleBulletedSymbolsymbolBoldLeft0Hanging0251"/>
  </w:abstractNum>
  <w:abstractNum w:abstractNumId="6" w15:restartNumberingAfterBreak="0">
    <w:nsid w:val="1DF329A2"/>
    <w:multiLevelType w:val="multilevel"/>
    <w:tmpl w:val="1762915E"/>
    <w:numStyleLink w:val="StyleBulletedSymbolsymbolBoldLeft0Hanging0251"/>
  </w:abstractNum>
  <w:abstractNum w:abstractNumId="7" w15:restartNumberingAfterBreak="0">
    <w:nsid w:val="215E40D1"/>
    <w:multiLevelType w:val="hybridMultilevel"/>
    <w:tmpl w:val="9CE0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9004E"/>
    <w:multiLevelType w:val="multilevel"/>
    <w:tmpl w:val="D006F37C"/>
    <w:styleLink w:val="StyleBulletedSymbolsymbolBoldLeft0Hanging025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603FF7"/>
    <w:multiLevelType w:val="hybridMultilevel"/>
    <w:tmpl w:val="B54CDA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83F2D3A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AD30EED"/>
    <w:multiLevelType w:val="multilevel"/>
    <w:tmpl w:val="1762915E"/>
    <w:numStyleLink w:val="StyleBulletedSymbolsymbolBoldLeft0Hanging0251"/>
  </w:abstractNum>
  <w:abstractNum w:abstractNumId="12" w15:restartNumberingAfterBreak="0">
    <w:nsid w:val="2CF560A7"/>
    <w:multiLevelType w:val="hybridMultilevel"/>
    <w:tmpl w:val="D1F2D0D2"/>
    <w:lvl w:ilvl="0" w:tplc="B3C40AFE">
      <w:start w:val="1"/>
      <w:numFmt w:val="decimal"/>
      <w:pStyle w:val="TOC6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B24EFB"/>
    <w:multiLevelType w:val="multilevel"/>
    <w:tmpl w:val="58E844BC"/>
    <w:lvl w:ilvl="0">
      <w:start w:val="1"/>
      <w:numFmt w:val="bullet"/>
      <w:pStyle w:val="BodyTextBulleted"/>
      <w:lvlText w:val=""/>
      <w:lvlJc w:val="left"/>
      <w:pPr>
        <w:ind w:left="1080" w:hanging="216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98" w:hanging="41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41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66" w:hanging="41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0" w:hanging="41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4" w:hanging="41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8" w:hanging="41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02" w:hanging="41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36" w:hanging="418"/>
      </w:pPr>
      <w:rPr>
        <w:rFonts w:ascii="Wingdings" w:hAnsi="Wingdings" w:hint="default"/>
      </w:rPr>
    </w:lvl>
  </w:abstractNum>
  <w:abstractNum w:abstractNumId="14" w15:restartNumberingAfterBreak="0">
    <w:nsid w:val="3C6235E7"/>
    <w:multiLevelType w:val="hybridMultilevel"/>
    <w:tmpl w:val="335CCC96"/>
    <w:lvl w:ilvl="0" w:tplc="3DB26306">
      <w:start w:val="1"/>
      <w:numFmt w:val="decimal"/>
      <w:pStyle w:val="BodyTextAfter0pt"/>
      <w:lvlText w:val="%1."/>
      <w:lvlJc w:val="right"/>
      <w:pPr>
        <w:tabs>
          <w:tab w:val="num" w:pos="720"/>
        </w:tabs>
        <w:ind w:left="720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5" w15:restartNumberingAfterBreak="0">
    <w:nsid w:val="3D5478A8"/>
    <w:multiLevelType w:val="multilevel"/>
    <w:tmpl w:val="CB4E28B8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16" w15:restartNumberingAfterBreak="0">
    <w:nsid w:val="3DC5691E"/>
    <w:multiLevelType w:val="hybridMultilevel"/>
    <w:tmpl w:val="B344E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DD64C6"/>
    <w:multiLevelType w:val="multilevel"/>
    <w:tmpl w:val="1762915E"/>
    <w:numStyleLink w:val="StyleBulletedSymbolsymbolBoldLeft0Hanging0251"/>
  </w:abstractNum>
  <w:abstractNum w:abstractNumId="18" w15:restartNumberingAfterBreak="0">
    <w:nsid w:val="402C0D6D"/>
    <w:multiLevelType w:val="hybridMultilevel"/>
    <w:tmpl w:val="6762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0E80"/>
    <w:multiLevelType w:val="hybridMultilevel"/>
    <w:tmpl w:val="03FC45B6"/>
    <w:lvl w:ilvl="0" w:tplc="EBDE3B72">
      <w:start w:val="1"/>
      <w:numFmt w:val="decimal"/>
      <w:pStyle w:val="BodyTextNumberedConclusio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24A33"/>
    <w:multiLevelType w:val="multilevel"/>
    <w:tmpl w:val="1762915E"/>
    <w:styleLink w:val="StyleBulletedSymbolsymbolBoldLeft0Hanging025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6F079E"/>
    <w:multiLevelType w:val="hybridMultilevel"/>
    <w:tmpl w:val="2214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C1DE7"/>
    <w:multiLevelType w:val="hybridMultilevel"/>
    <w:tmpl w:val="9816F87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D5B7174"/>
    <w:multiLevelType w:val="hybridMultilevel"/>
    <w:tmpl w:val="36BE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E556AA4"/>
    <w:multiLevelType w:val="hybridMultilevel"/>
    <w:tmpl w:val="CEA4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0632B"/>
    <w:multiLevelType w:val="hybridMultilevel"/>
    <w:tmpl w:val="6AD26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7C7B9C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58F2125D"/>
    <w:multiLevelType w:val="hybridMultilevel"/>
    <w:tmpl w:val="39B2D2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FC6D8A"/>
    <w:multiLevelType w:val="multilevel"/>
    <w:tmpl w:val="1762915E"/>
    <w:numStyleLink w:val="StyleBulletedSymbolsymbolBoldLeft0Hanging0251"/>
  </w:abstractNum>
  <w:abstractNum w:abstractNumId="29" w15:restartNumberingAfterBreak="0">
    <w:nsid w:val="6EC435EC"/>
    <w:multiLevelType w:val="hybridMultilevel"/>
    <w:tmpl w:val="C4B26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A0506"/>
    <w:multiLevelType w:val="hybridMultilevel"/>
    <w:tmpl w:val="5E44E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1F410EA">
      <w:start w:val="1"/>
      <w:numFmt w:val="lowerLetter"/>
      <w:lvlText w:val="%2."/>
      <w:lvlJc w:val="left"/>
      <w:pPr>
        <w:ind w:left="1008" w:hanging="28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724C1D25"/>
    <w:multiLevelType w:val="multilevel"/>
    <w:tmpl w:val="E536FF8E"/>
    <w:styleLink w:val="StyleNumberedLeft075Hanging025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" w15:restartNumberingAfterBreak="0">
    <w:nsid w:val="77024EF2"/>
    <w:multiLevelType w:val="hybridMultilevel"/>
    <w:tmpl w:val="A8347CB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 w15:restartNumberingAfterBreak="0">
    <w:nsid w:val="79284E02"/>
    <w:multiLevelType w:val="hybridMultilevel"/>
    <w:tmpl w:val="F328E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2332B2"/>
    <w:multiLevelType w:val="hybridMultilevel"/>
    <w:tmpl w:val="2CBA3954"/>
    <w:lvl w:ilvl="0" w:tplc="564283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9527089">
    <w:abstractNumId w:val="14"/>
  </w:num>
  <w:num w:numId="2" w16cid:durableId="390037104">
    <w:abstractNumId w:val="0"/>
  </w:num>
  <w:num w:numId="3" w16cid:durableId="1087188505">
    <w:abstractNumId w:val="12"/>
  </w:num>
  <w:num w:numId="4" w16cid:durableId="1847936555">
    <w:abstractNumId w:val="15"/>
  </w:num>
  <w:num w:numId="5" w16cid:durableId="830415826">
    <w:abstractNumId w:val="16"/>
  </w:num>
  <w:num w:numId="6" w16cid:durableId="1059521688">
    <w:abstractNumId w:val="31"/>
  </w:num>
  <w:num w:numId="7" w16cid:durableId="451873067">
    <w:abstractNumId w:val="30"/>
  </w:num>
  <w:num w:numId="8" w16cid:durableId="1701854827">
    <w:abstractNumId w:val="8"/>
  </w:num>
  <w:num w:numId="9" w16cid:durableId="1189757137">
    <w:abstractNumId w:val="3"/>
  </w:num>
  <w:num w:numId="10" w16cid:durableId="643042801">
    <w:abstractNumId w:val="9"/>
  </w:num>
  <w:num w:numId="11" w16cid:durableId="604774149">
    <w:abstractNumId w:val="22"/>
  </w:num>
  <w:num w:numId="12" w16cid:durableId="1742218658">
    <w:abstractNumId w:val="7"/>
  </w:num>
  <w:num w:numId="13" w16cid:durableId="857473678">
    <w:abstractNumId w:val="26"/>
  </w:num>
  <w:num w:numId="14" w16cid:durableId="61611610">
    <w:abstractNumId w:val="20"/>
  </w:num>
  <w:num w:numId="15" w16cid:durableId="1039818870">
    <w:abstractNumId w:val="6"/>
  </w:num>
  <w:num w:numId="16" w16cid:durableId="184754466">
    <w:abstractNumId w:val="17"/>
  </w:num>
  <w:num w:numId="17" w16cid:durableId="1552228117">
    <w:abstractNumId w:val="5"/>
  </w:num>
  <w:num w:numId="18" w16cid:durableId="94130235">
    <w:abstractNumId w:val="11"/>
  </w:num>
  <w:num w:numId="19" w16cid:durableId="1331757970">
    <w:abstractNumId w:val="28"/>
  </w:num>
  <w:num w:numId="20" w16cid:durableId="508641270">
    <w:abstractNumId w:val="23"/>
  </w:num>
  <w:num w:numId="21" w16cid:durableId="322589788">
    <w:abstractNumId w:val="24"/>
  </w:num>
  <w:num w:numId="22" w16cid:durableId="2028865706">
    <w:abstractNumId w:val="4"/>
  </w:num>
  <w:num w:numId="23" w16cid:durableId="2005011512">
    <w:abstractNumId w:val="25"/>
  </w:num>
  <w:num w:numId="24" w16cid:durableId="2008164624">
    <w:abstractNumId w:val="33"/>
  </w:num>
  <w:num w:numId="25" w16cid:durableId="406417317">
    <w:abstractNumId w:val="10"/>
  </w:num>
  <w:num w:numId="26" w16cid:durableId="339236095">
    <w:abstractNumId w:val="2"/>
  </w:num>
  <w:num w:numId="27" w16cid:durableId="1183931493">
    <w:abstractNumId w:val="18"/>
  </w:num>
  <w:num w:numId="28" w16cid:durableId="1967075632">
    <w:abstractNumId w:val="19"/>
  </w:num>
  <w:num w:numId="29" w16cid:durableId="433208632">
    <w:abstractNumId w:val="13"/>
  </w:num>
  <w:num w:numId="30" w16cid:durableId="879703738">
    <w:abstractNumId w:val="1"/>
  </w:num>
  <w:num w:numId="31" w16cid:durableId="1330717103">
    <w:abstractNumId w:val="29"/>
  </w:num>
  <w:num w:numId="32" w16cid:durableId="1146976302">
    <w:abstractNumId w:val="21"/>
  </w:num>
  <w:num w:numId="33" w16cid:durableId="2035693769">
    <w:abstractNumId w:val="32"/>
  </w:num>
  <w:num w:numId="34" w16cid:durableId="877202248">
    <w:abstractNumId w:val="27"/>
  </w:num>
  <w:num w:numId="35" w16cid:durableId="745346203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7A"/>
    <w:rsid w:val="000001CE"/>
    <w:rsid w:val="00000372"/>
    <w:rsid w:val="00001139"/>
    <w:rsid w:val="0000133C"/>
    <w:rsid w:val="00001C41"/>
    <w:rsid w:val="000023DB"/>
    <w:rsid w:val="00002DC6"/>
    <w:rsid w:val="000035EE"/>
    <w:rsid w:val="00003CDA"/>
    <w:rsid w:val="00003E0B"/>
    <w:rsid w:val="000049C5"/>
    <w:rsid w:val="00005661"/>
    <w:rsid w:val="0000763C"/>
    <w:rsid w:val="000105AD"/>
    <w:rsid w:val="00010835"/>
    <w:rsid w:val="000108ED"/>
    <w:rsid w:val="00010C90"/>
    <w:rsid w:val="0001171B"/>
    <w:rsid w:val="00011924"/>
    <w:rsid w:val="00011CBA"/>
    <w:rsid w:val="00011F77"/>
    <w:rsid w:val="00012827"/>
    <w:rsid w:val="00012835"/>
    <w:rsid w:val="00012980"/>
    <w:rsid w:val="00012B49"/>
    <w:rsid w:val="0001331F"/>
    <w:rsid w:val="00013F05"/>
    <w:rsid w:val="000146E1"/>
    <w:rsid w:val="00014D2C"/>
    <w:rsid w:val="0001560D"/>
    <w:rsid w:val="00015B13"/>
    <w:rsid w:val="00015B41"/>
    <w:rsid w:val="00015F57"/>
    <w:rsid w:val="0001606D"/>
    <w:rsid w:val="00016B30"/>
    <w:rsid w:val="00020432"/>
    <w:rsid w:val="00021A0F"/>
    <w:rsid w:val="00021CFB"/>
    <w:rsid w:val="000227AD"/>
    <w:rsid w:val="000227F9"/>
    <w:rsid w:val="000230BF"/>
    <w:rsid w:val="00023943"/>
    <w:rsid w:val="00024D15"/>
    <w:rsid w:val="000251F8"/>
    <w:rsid w:val="000258C5"/>
    <w:rsid w:val="00025B08"/>
    <w:rsid w:val="00026472"/>
    <w:rsid w:val="000276FF"/>
    <w:rsid w:val="00027FA9"/>
    <w:rsid w:val="000307F4"/>
    <w:rsid w:val="00032C01"/>
    <w:rsid w:val="00032DB2"/>
    <w:rsid w:val="00033BBE"/>
    <w:rsid w:val="00034B31"/>
    <w:rsid w:val="00034C32"/>
    <w:rsid w:val="00034E7F"/>
    <w:rsid w:val="000350D8"/>
    <w:rsid w:val="000359F8"/>
    <w:rsid w:val="00036831"/>
    <w:rsid w:val="00036AC8"/>
    <w:rsid w:val="000371AB"/>
    <w:rsid w:val="00037C04"/>
    <w:rsid w:val="00040134"/>
    <w:rsid w:val="00041015"/>
    <w:rsid w:val="0004147F"/>
    <w:rsid w:val="00041503"/>
    <w:rsid w:val="00042E30"/>
    <w:rsid w:val="00044323"/>
    <w:rsid w:val="00044AAC"/>
    <w:rsid w:val="00044DD5"/>
    <w:rsid w:val="0004505E"/>
    <w:rsid w:val="00045144"/>
    <w:rsid w:val="00045277"/>
    <w:rsid w:val="0004591A"/>
    <w:rsid w:val="00045DAC"/>
    <w:rsid w:val="000479ED"/>
    <w:rsid w:val="0005005E"/>
    <w:rsid w:val="000501C4"/>
    <w:rsid w:val="00050405"/>
    <w:rsid w:val="000506A6"/>
    <w:rsid w:val="00050A04"/>
    <w:rsid w:val="00050A8C"/>
    <w:rsid w:val="00051245"/>
    <w:rsid w:val="00051C1F"/>
    <w:rsid w:val="00051D6A"/>
    <w:rsid w:val="0005227B"/>
    <w:rsid w:val="000525E2"/>
    <w:rsid w:val="00052987"/>
    <w:rsid w:val="00053949"/>
    <w:rsid w:val="00053B45"/>
    <w:rsid w:val="00053D15"/>
    <w:rsid w:val="00053EBD"/>
    <w:rsid w:val="000547F8"/>
    <w:rsid w:val="00054D1C"/>
    <w:rsid w:val="00054FB7"/>
    <w:rsid w:val="0005557F"/>
    <w:rsid w:val="0005561F"/>
    <w:rsid w:val="0005565A"/>
    <w:rsid w:val="00055CA9"/>
    <w:rsid w:val="00056AED"/>
    <w:rsid w:val="00057462"/>
    <w:rsid w:val="0005754A"/>
    <w:rsid w:val="00057A3E"/>
    <w:rsid w:val="00057C6A"/>
    <w:rsid w:val="00060A47"/>
    <w:rsid w:val="00060C25"/>
    <w:rsid w:val="00061ADB"/>
    <w:rsid w:val="00061C5B"/>
    <w:rsid w:val="000622DC"/>
    <w:rsid w:val="00062BAC"/>
    <w:rsid w:val="00064961"/>
    <w:rsid w:val="00064A58"/>
    <w:rsid w:val="00064E64"/>
    <w:rsid w:val="00065FF9"/>
    <w:rsid w:val="00066FDF"/>
    <w:rsid w:val="00067ABE"/>
    <w:rsid w:val="00067F0A"/>
    <w:rsid w:val="00070644"/>
    <w:rsid w:val="00070900"/>
    <w:rsid w:val="00070BF4"/>
    <w:rsid w:val="00071AC2"/>
    <w:rsid w:val="00071FD1"/>
    <w:rsid w:val="00072319"/>
    <w:rsid w:val="000723F3"/>
    <w:rsid w:val="00073BC9"/>
    <w:rsid w:val="0007454D"/>
    <w:rsid w:val="000747FD"/>
    <w:rsid w:val="00074CF6"/>
    <w:rsid w:val="00074DFE"/>
    <w:rsid w:val="000754DA"/>
    <w:rsid w:val="000755A9"/>
    <w:rsid w:val="0007568F"/>
    <w:rsid w:val="0007612E"/>
    <w:rsid w:val="000762B0"/>
    <w:rsid w:val="00076A4B"/>
    <w:rsid w:val="00076CDF"/>
    <w:rsid w:val="000770C5"/>
    <w:rsid w:val="000771B9"/>
    <w:rsid w:val="000771D8"/>
    <w:rsid w:val="0007732E"/>
    <w:rsid w:val="0007748E"/>
    <w:rsid w:val="00080319"/>
    <w:rsid w:val="000803B3"/>
    <w:rsid w:val="00081B88"/>
    <w:rsid w:val="00081CE4"/>
    <w:rsid w:val="000820A7"/>
    <w:rsid w:val="000824E4"/>
    <w:rsid w:val="0008314C"/>
    <w:rsid w:val="000835C0"/>
    <w:rsid w:val="000835D9"/>
    <w:rsid w:val="00084CDC"/>
    <w:rsid w:val="000858A8"/>
    <w:rsid w:val="00085C64"/>
    <w:rsid w:val="00085F9D"/>
    <w:rsid w:val="00085FDB"/>
    <w:rsid w:val="00085FFB"/>
    <w:rsid w:val="00086844"/>
    <w:rsid w:val="00086A56"/>
    <w:rsid w:val="00086BF9"/>
    <w:rsid w:val="000875E3"/>
    <w:rsid w:val="00087AFD"/>
    <w:rsid w:val="00087DAB"/>
    <w:rsid w:val="000902AB"/>
    <w:rsid w:val="0009163D"/>
    <w:rsid w:val="00091820"/>
    <w:rsid w:val="000919E3"/>
    <w:rsid w:val="0009271D"/>
    <w:rsid w:val="00092A24"/>
    <w:rsid w:val="0009328F"/>
    <w:rsid w:val="000941C8"/>
    <w:rsid w:val="000948B2"/>
    <w:rsid w:val="00094BA4"/>
    <w:rsid w:val="00094E2F"/>
    <w:rsid w:val="00095083"/>
    <w:rsid w:val="000958F2"/>
    <w:rsid w:val="00095B19"/>
    <w:rsid w:val="00096155"/>
    <w:rsid w:val="0009667C"/>
    <w:rsid w:val="00096A50"/>
    <w:rsid w:val="000A03DB"/>
    <w:rsid w:val="000A0BA7"/>
    <w:rsid w:val="000A0F5E"/>
    <w:rsid w:val="000A0F93"/>
    <w:rsid w:val="000A21A9"/>
    <w:rsid w:val="000A25DA"/>
    <w:rsid w:val="000A3089"/>
    <w:rsid w:val="000A3B69"/>
    <w:rsid w:val="000A3C8E"/>
    <w:rsid w:val="000A3CB2"/>
    <w:rsid w:val="000A3E8D"/>
    <w:rsid w:val="000A43E0"/>
    <w:rsid w:val="000A485F"/>
    <w:rsid w:val="000A4A43"/>
    <w:rsid w:val="000A5DA4"/>
    <w:rsid w:val="000A6A90"/>
    <w:rsid w:val="000A7751"/>
    <w:rsid w:val="000A77BF"/>
    <w:rsid w:val="000A7B4D"/>
    <w:rsid w:val="000B03EB"/>
    <w:rsid w:val="000B0925"/>
    <w:rsid w:val="000B154B"/>
    <w:rsid w:val="000B1B9C"/>
    <w:rsid w:val="000B1D31"/>
    <w:rsid w:val="000B22E9"/>
    <w:rsid w:val="000B2419"/>
    <w:rsid w:val="000B30BF"/>
    <w:rsid w:val="000B40AE"/>
    <w:rsid w:val="000B5560"/>
    <w:rsid w:val="000B58F8"/>
    <w:rsid w:val="000B5D94"/>
    <w:rsid w:val="000B6296"/>
    <w:rsid w:val="000B6402"/>
    <w:rsid w:val="000B6C64"/>
    <w:rsid w:val="000B722C"/>
    <w:rsid w:val="000B75AE"/>
    <w:rsid w:val="000B75D7"/>
    <w:rsid w:val="000C0F0F"/>
    <w:rsid w:val="000C0FC9"/>
    <w:rsid w:val="000C1887"/>
    <w:rsid w:val="000C2E30"/>
    <w:rsid w:val="000C2EFB"/>
    <w:rsid w:val="000C3F97"/>
    <w:rsid w:val="000C4769"/>
    <w:rsid w:val="000C4852"/>
    <w:rsid w:val="000C4895"/>
    <w:rsid w:val="000C4C0A"/>
    <w:rsid w:val="000C587A"/>
    <w:rsid w:val="000C64E1"/>
    <w:rsid w:val="000C6505"/>
    <w:rsid w:val="000C6AA6"/>
    <w:rsid w:val="000C72C1"/>
    <w:rsid w:val="000C7764"/>
    <w:rsid w:val="000C793D"/>
    <w:rsid w:val="000C7952"/>
    <w:rsid w:val="000C7FD6"/>
    <w:rsid w:val="000D1920"/>
    <w:rsid w:val="000D19A9"/>
    <w:rsid w:val="000D1AF8"/>
    <w:rsid w:val="000D1CE6"/>
    <w:rsid w:val="000D22E1"/>
    <w:rsid w:val="000D24E6"/>
    <w:rsid w:val="000D35ED"/>
    <w:rsid w:val="000D3F92"/>
    <w:rsid w:val="000D41CF"/>
    <w:rsid w:val="000D423F"/>
    <w:rsid w:val="000D52E8"/>
    <w:rsid w:val="000D5513"/>
    <w:rsid w:val="000D5B90"/>
    <w:rsid w:val="000D6993"/>
    <w:rsid w:val="000D6D88"/>
    <w:rsid w:val="000D6E60"/>
    <w:rsid w:val="000D7252"/>
    <w:rsid w:val="000D7274"/>
    <w:rsid w:val="000D77C0"/>
    <w:rsid w:val="000D7BC7"/>
    <w:rsid w:val="000E038C"/>
    <w:rsid w:val="000E0804"/>
    <w:rsid w:val="000E3262"/>
    <w:rsid w:val="000E3EA9"/>
    <w:rsid w:val="000E3EAE"/>
    <w:rsid w:val="000E4643"/>
    <w:rsid w:val="000E6551"/>
    <w:rsid w:val="000E7B19"/>
    <w:rsid w:val="000F07EE"/>
    <w:rsid w:val="000F1906"/>
    <w:rsid w:val="000F2209"/>
    <w:rsid w:val="000F247D"/>
    <w:rsid w:val="000F2702"/>
    <w:rsid w:val="000F2B46"/>
    <w:rsid w:val="000F2DD2"/>
    <w:rsid w:val="000F4E0B"/>
    <w:rsid w:val="000F5099"/>
    <w:rsid w:val="000F5F97"/>
    <w:rsid w:val="000F694B"/>
    <w:rsid w:val="000F6F7D"/>
    <w:rsid w:val="000F7A2D"/>
    <w:rsid w:val="0010091C"/>
    <w:rsid w:val="00101E4B"/>
    <w:rsid w:val="00102288"/>
    <w:rsid w:val="001022AC"/>
    <w:rsid w:val="00103033"/>
    <w:rsid w:val="001030FC"/>
    <w:rsid w:val="0010383C"/>
    <w:rsid w:val="001045D4"/>
    <w:rsid w:val="00104723"/>
    <w:rsid w:val="00104BB6"/>
    <w:rsid w:val="00104BBD"/>
    <w:rsid w:val="00104C3D"/>
    <w:rsid w:val="00104F6B"/>
    <w:rsid w:val="00105B5F"/>
    <w:rsid w:val="001062F9"/>
    <w:rsid w:val="00106E14"/>
    <w:rsid w:val="00107443"/>
    <w:rsid w:val="00107957"/>
    <w:rsid w:val="001111F2"/>
    <w:rsid w:val="00111210"/>
    <w:rsid w:val="001119A1"/>
    <w:rsid w:val="00111B85"/>
    <w:rsid w:val="00111DBB"/>
    <w:rsid w:val="001129E9"/>
    <w:rsid w:val="001133C6"/>
    <w:rsid w:val="001138EF"/>
    <w:rsid w:val="00113A6B"/>
    <w:rsid w:val="00114236"/>
    <w:rsid w:val="001149A6"/>
    <w:rsid w:val="00114B18"/>
    <w:rsid w:val="00114C4D"/>
    <w:rsid w:val="00114D4F"/>
    <w:rsid w:val="0011553E"/>
    <w:rsid w:val="001159B5"/>
    <w:rsid w:val="00116980"/>
    <w:rsid w:val="00116A02"/>
    <w:rsid w:val="0011714C"/>
    <w:rsid w:val="001174D9"/>
    <w:rsid w:val="00120030"/>
    <w:rsid w:val="0012097F"/>
    <w:rsid w:val="00120991"/>
    <w:rsid w:val="00121426"/>
    <w:rsid w:val="001216C4"/>
    <w:rsid w:val="001219A9"/>
    <w:rsid w:val="00121A72"/>
    <w:rsid w:val="00122112"/>
    <w:rsid w:val="001222E6"/>
    <w:rsid w:val="001236C0"/>
    <w:rsid w:val="001236D9"/>
    <w:rsid w:val="0012387A"/>
    <w:rsid w:val="00123EC0"/>
    <w:rsid w:val="0012409A"/>
    <w:rsid w:val="00124354"/>
    <w:rsid w:val="001243B8"/>
    <w:rsid w:val="00124545"/>
    <w:rsid w:val="00124C36"/>
    <w:rsid w:val="00124C6D"/>
    <w:rsid w:val="00125115"/>
    <w:rsid w:val="001256BA"/>
    <w:rsid w:val="0012585A"/>
    <w:rsid w:val="001267EA"/>
    <w:rsid w:val="00126A13"/>
    <w:rsid w:val="00126D99"/>
    <w:rsid w:val="00126F5D"/>
    <w:rsid w:val="001274EF"/>
    <w:rsid w:val="001276F0"/>
    <w:rsid w:val="00127952"/>
    <w:rsid w:val="00127975"/>
    <w:rsid w:val="001305EF"/>
    <w:rsid w:val="00131C3C"/>
    <w:rsid w:val="001326C8"/>
    <w:rsid w:val="00132B33"/>
    <w:rsid w:val="00132BC1"/>
    <w:rsid w:val="00132EF8"/>
    <w:rsid w:val="00132F44"/>
    <w:rsid w:val="00133E29"/>
    <w:rsid w:val="001341F9"/>
    <w:rsid w:val="00134FDB"/>
    <w:rsid w:val="001352B2"/>
    <w:rsid w:val="001355AE"/>
    <w:rsid w:val="00136653"/>
    <w:rsid w:val="001373FA"/>
    <w:rsid w:val="00140779"/>
    <w:rsid w:val="00140CFF"/>
    <w:rsid w:val="0014142F"/>
    <w:rsid w:val="00141FBD"/>
    <w:rsid w:val="0014220A"/>
    <w:rsid w:val="00143327"/>
    <w:rsid w:val="00143A53"/>
    <w:rsid w:val="001442D6"/>
    <w:rsid w:val="00145145"/>
    <w:rsid w:val="0014514E"/>
    <w:rsid w:val="0014531C"/>
    <w:rsid w:val="001466B0"/>
    <w:rsid w:val="00146E57"/>
    <w:rsid w:val="0014793F"/>
    <w:rsid w:val="00150625"/>
    <w:rsid w:val="00150858"/>
    <w:rsid w:val="0015156C"/>
    <w:rsid w:val="00151E76"/>
    <w:rsid w:val="00152B5F"/>
    <w:rsid w:val="00152F19"/>
    <w:rsid w:val="00153638"/>
    <w:rsid w:val="001537A1"/>
    <w:rsid w:val="00154071"/>
    <w:rsid w:val="0015463D"/>
    <w:rsid w:val="00154F99"/>
    <w:rsid w:val="001550C3"/>
    <w:rsid w:val="001567FB"/>
    <w:rsid w:val="001568F7"/>
    <w:rsid w:val="00156CE1"/>
    <w:rsid w:val="00156DA3"/>
    <w:rsid w:val="00156F9D"/>
    <w:rsid w:val="0015758A"/>
    <w:rsid w:val="00157B58"/>
    <w:rsid w:val="00157C78"/>
    <w:rsid w:val="0016056D"/>
    <w:rsid w:val="001607C1"/>
    <w:rsid w:val="001607F1"/>
    <w:rsid w:val="0016083E"/>
    <w:rsid w:val="0016104A"/>
    <w:rsid w:val="00161186"/>
    <w:rsid w:val="001611A0"/>
    <w:rsid w:val="00162EA0"/>
    <w:rsid w:val="00163044"/>
    <w:rsid w:val="001641A6"/>
    <w:rsid w:val="001649EB"/>
    <w:rsid w:val="00164A7D"/>
    <w:rsid w:val="001650A0"/>
    <w:rsid w:val="00165286"/>
    <w:rsid w:val="001653C6"/>
    <w:rsid w:val="001656D6"/>
    <w:rsid w:val="00165769"/>
    <w:rsid w:val="00165A82"/>
    <w:rsid w:val="00165C0A"/>
    <w:rsid w:val="00165F5E"/>
    <w:rsid w:val="001666D9"/>
    <w:rsid w:val="00166959"/>
    <w:rsid w:val="00167217"/>
    <w:rsid w:val="00167F86"/>
    <w:rsid w:val="00170399"/>
    <w:rsid w:val="00170ABD"/>
    <w:rsid w:val="00170E87"/>
    <w:rsid w:val="00171784"/>
    <w:rsid w:val="001726A9"/>
    <w:rsid w:val="00172859"/>
    <w:rsid w:val="001739A5"/>
    <w:rsid w:val="0017429F"/>
    <w:rsid w:val="00174492"/>
    <w:rsid w:val="00174DF1"/>
    <w:rsid w:val="00175559"/>
    <w:rsid w:val="0017560B"/>
    <w:rsid w:val="001759B2"/>
    <w:rsid w:val="00175AD9"/>
    <w:rsid w:val="00176DF7"/>
    <w:rsid w:val="00176F95"/>
    <w:rsid w:val="001774B5"/>
    <w:rsid w:val="001779B4"/>
    <w:rsid w:val="00177FB7"/>
    <w:rsid w:val="001801F0"/>
    <w:rsid w:val="00180362"/>
    <w:rsid w:val="00180830"/>
    <w:rsid w:val="0018157B"/>
    <w:rsid w:val="00181B60"/>
    <w:rsid w:val="00181D06"/>
    <w:rsid w:val="00182066"/>
    <w:rsid w:val="001827DE"/>
    <w:rsid w:val="001828FF"/>
    <w:rsid w:val="00182D6C"/>
    <w:rsid w:val="00182F45"/>
    <w:rsid w:val="001835DB"/>
    <w:rsid w:val="001838C1"/>
    <w:rsid w:val="00183D48"/>
    <w:rsid w:val="001841D0"/>
    <w:rsid w:val="001844EF"/>
    <w:rsid w:val="001845F7"/>
    <w:rsid w:val="001848D9"/>
    <w:rsid w:val="00184974"/>
    <w:rsid w:val="001851A1"/>
    <w:rsid w:val="001854B1"/>
    <w:rsid w:val="001869A2"/>
    <w:rsid w:val="00187326"/>
    <w:rsid w:val="0018765B"/>
    <w:rsid w:val="00190190"/>
    <w:rsid w:val="00190A1D"/>
    <w:rsid w:val="00190F27"/>
    <w:rsid w:val="001922AF"/>
    <w:rsid w:val="00192C3D"/>
    <w:rsid w:val="00193271"/>
    <w:rsid w:val="001936AB"/>
    <w:rsid w:val="00193E42"/>
    <w:rsid w:val="001940B8"/>
    <w:rsid w:val="00194486"/>
    <w:rsid w:val="00194FA6"/>
    <w:rsid w:val="001950C4"/>
    <w:rsid w:val="00196622"/>
    <w:rsid w:val="001966AA"/>
    <w:rsid w:val="001966CC"/>
    <w:rsid w:val="00196971"/>
    <w:rsid w:val="00197A4E"/>
    <w:rsid w:val="00197CCC"/>
    <w:rsid w:val="00197DED"/>
    <w:rsid w:val="001A0088"/>
    <w:rsid w:val="001A13E3"/>
    <w:rsid w:val="001A1E1A"/>
    <w:rsid w:val="001A21AD"/>
    <w:rsid w:val="001A291A"/>
    <w:rsid w:val="001A2D49"/>
    <w:rsid w:val="001A325C"/>
    <w:rsid w:val="001A3656"/>
    <w:rsid w:val="001A3882"/>
    <w:rsid w:val="001A4A0C"/>
    <w:rsid w:val="001A4B16"/>
    <w:rsid w:val="001A5760"/>
    <w:rsid w:val="001A6E3E"/>
    <w:rsid w:val="001A6F32"/>
    <w:rsid w:val="001A7ACE"/>
    <w:rsid w:val="001B0089"/>
    <w:rsid w:val="001B0376"/>
    <w:rsid w:val="001B170D"/>
    <w:rsid w:val="001B26CF"/>
    <w:rsid w:val="001B28EA"/>
    <w:rsid w:val="001B2B6F"/>
    <w:rsid w:val="001B2CBB"/>
    <w:rsid w:val="001B400F"/>
    <w:rsid w:val="001B4258"/>
    <w:rsid w:val="001B535E"/>
    <w:rsid w:val="001B566F"/>
    <w:rsid w:val="001B5E6B"/>
    <w:rsid w:val="001B64D5"/>
    <w:rsid w:val="001B657B"/>
    <w:rsid w:val="001B777E"/>
    <w:rsid w:val="001B7980"/>
    <w:rsid w:val="001B7C7D"/>
    <w:rsid w:val="001B7F2F"/>
    <w:rsid w:val="001C07FF"/>
    <w:rsid w:val="001C0838"/>
    <w:rsid w:val="001C09C4"/>
    <w:rsid w:val="001C12F4"/>
    <w:rsid w:val="001C1AF8"/>
    <w:rsid w:val="001C1B40"/>
    <w:rsid w:val="001C2019"/>
    <w:rsid w:val="001C29FC"/>
    <w:rsid w:val="001C2A88"/>
    <w:rsid w:val="001C2B30"/>
    <w:rsid w:val="001C31E6"/>
    <w:rsid w:val="001C326C"/>
    <w:rsid w:val="001C3E0A"/>
    <w:rsid w:val="001C3E94"/>
    <w:rsid w:val="001C407E"/>
    <w:rsid w:val="001C4DAD"/>
    <w:rsid w:val="001C55F5"/>
    <w:rsid w:val="001C579F"/>
    <w:rsid w:val="001C6278"/>
    <w:rsid w:val="001C6964"/>
    <w:rsid w:val="001C6BCA"/>
    <w:rsid w:val="001C70D9"/>
    <w:rsid w:val="001C7614"/>
    <w:rsid w:val="001C773D"/>
    <w:rsid w:val="001C788B"/>
    <w:rsid w:val="001C7FBF"/>
    <w:rsid w:val="001D0381"/>
    <w:rsid w:val="001D039B"/>
    <w:rsid w:val="001D0505"/>
    <w:rsid w:val="001D0CCA"/>
    <w:rsid w:val="001D1270"/>
    <w:rsid w:val="001D16B6"/>
    <w:rsid w:val="001D1D82"/>
    <w:rsid w:val="001D205B"/>
    <w:rsid w:val="001D2A94"/>
    <w:rsid w:val="001D3897"/>
    <w:rsid w:val="001D41A9"/>
    <w:rsid w:val="001D4FF2"/>
    <w:rsid w:val="001D5490"/>
    <w:rsid w:val="001D5571"/>
    <w:rsid w:val="001D614B"/>
    <w:rsid w:val="001D6184"/>
    <w:rsid w:val="001D6617"/>
    <w:rsid w:val="001D67B3"/>
    <w:rsid w:val="001D67FE"/>
    <w:rsid w:val="001D6B08"/>
    <w:rsid w:val="001D6E71"/>
    <w:rsid w:val="001D718E"/>
    <w:rsid w:val="001E1274"/>
    <w:rsid w:val="001E12F5"/>
    <w:rsid w:val="001E14D5"/>
    <w:rsid w:val="001E1665"/>
    <w:rsid w:val="001E1E70"/>
    <w:rsid w:val="001E251E"/>
    <w:rsid w:val="001E2D1B"/>
    <w:rsid w:val="001E4548"/>
    <w:rsid w:val="001E4AB4"/>
    <w:rsid w:val="001E5B37"/>
    <w:rsid w:val="001E5D57"/>
    <w:rsid w:val="001E5E6B"/>
    <w:rsid w:val="001E6F2A"/>
    <w:rsid w:val="001E6F66"/>
    <w:rsid w:val="001E700D"/>
    <w:rsid w:val="001E745D"/>
    <w:rsid w:val="001E7963"/>
    <w:rsid w:val="001F02BC"/>
    <w:rsid w:val="001F0B7B"/>
    <w:rsid w:val="001F0DC8"/>
    <w:rsid w:val="001F1714"/>
    <w:rsid w:val="001F1C1E"/>
    <w:rsid w:val="001F21E0"/>
    <w:rsid w:val="001F224A"/>
    <w:rsid w:val="001F26F1"/>
    <w:rsid w:val="001F26FB"/>
    <w:rsid w:val="001F2F70"/>
    <w:rsid w:val="001F3986"/>
    <w:rsid w:val="001F416F"/>
    <w:rsid w:val="001F4234"/>
    <w:rsid w:val="001F4410"/>
    <w:rsid w:val="001F4650"/>
    <w:rsid w:val="001F5317"/>
    <w:rsid w:val="001F5AC7"/>
    <w:rsid w:val="001F608A"/>
    <w:rsid w:val="001F65A3"/>
    <w:rsid w:val="001F7BD7"/>
    <w:rsid w:val="001F7C6C"/>
    <w:rsid w:val="001F7DC8"/>
    <w:rsid w:val="00200A63"/>
    <w:rsid w:val="00200C34"/>
    <w:rsid w:val="00200D84"/>
    <w:rsid w:val="00202092"/>
    <w:rsid w:val="002027DF"/>
    <w:rsid w:val="00202E6E"/>
    <w:rsid w:val="0020367A"/>
    <w:rsid w:val="0020481E"/>
    <w:rsid w:val="0020490E"/>
    <w:rsid w:val="00204E93"/>
    <w:rsid w:val="00204FA6"/>
    <w:rsid w:val="002050C5"/>
    <w:rsid w:val="002050F5"/>
    <w:rsid w:val="002051EB"/>
    <w:rsid w:val="00205552"/>
    <w:rsid w:val="0020559A"/>
    <w:rsid w:val="0020573F"/>
    <w:rsid w:val="0020699A"/>
    <w:rsid w:val="002074C3"/>
    <w:rsid w:val="00207ABF"/>
    <w:rsid w:val="002100BB"/>
    <w:rsid w:val="002102DD"/>
    <w:rsid w:val="00210D5C"/>
    <w:rsid w:val="00211F13"/>
    <w:rsid w:val="002124B1"/>
    <w:rsid w:val="002131CB"/>
    <w:rsid w:val="002135A5"/>
    <w:rsid w:val="00213C61"/>
    <w:rsid w:val="00213E67"/>
    <w:rsid w:val="002147B1"/>
    <w:rsid w:val="002148D7"/>
    <w:rsid w:val="0021544D"/>
    <w:rsid w:val="002154A0"/>
    <w:rsid w:val="00215E06"/>
    <w:rsid w:val="00215E5F"/>
    <w:rsid w:val="00216078"/>
    <w:rsid w:val="00216912"/>
    <w:rsid w:val="00216F66"/>
    <w:rsid w:val="0022034E"/>
    <w:rsid w:val="002205CB"/>
    <w:rsid w:val="002208FE"/>
    <w:rsid w:val="00221609"/>
    <w:rsid w:val="0022173E"/>
    <w:rsid w:val="002217A7"/>
    <w:rsid w:val="00221ECE"/>
    <w:rsid w:val="0022290D"/>
    <w:rsid w:val="00223BEC"/>
    <w:rsid w:val="00224299"/>
    <w:rsid w:val="002243B3"/>
    <w:rsid w:val="002248FF"/>
    <w:rsid w:val="00224C35"/>
    <w:rsid w:val="00224E98"/>
    <w:rsid w:val="002253BE"/>
    <w:rsid w:val="002256ED"/>
    <w:rsid w:val="00225FC8"/>
    <w:rsid w:val="00226693"/>
    <w:rsid w:val="00226C7A"/>
    <w:rsid w:val="002272AE"/>
    <w:rsid w:val="00227AA1"/>
    <w:rsid w:val="00227B51"/>
    <w:rsid w:val="00227C53"/>
    <w:rsid w:val="00227CC8"/>
    <w:rsid w:val="002302C2"/>
    <w:rsid w:val="002306EA"/>
    <w:rsid w:val="00230763"/>
    <w:rsid w:val="00231532"/>
    <w:rsid w:val="00232365"/>
    <w:rsid w:val="002343B4"/>
    <w:rsid w:val="0023478B"/>
    <w:rsid w:val="00234F3C"/>
    <w:rsid w:val="0023569B"/>
    <w:rsid w:val="00235E59"/>
    <w:rsid w:val="002360D5"/>
    <w:rsid w:val="00236A38"/>
    <w:rsid w:val="00236AE9"/>
    <w:rsid w:val="00236BDF"/>
    <w:rsid w:val="00236F45"/>
    <w:rsid w:val="00236F68"/>
    <w:rsid w:val="00236F7F"/>
    <w:rsid w:val="00237456"/>
    <w:rsid w:val="0023748B"/>
    <w:rsid w:val="0023766B"/>
    <w:rsid w:val="002377A5"/>
    <w:rsid w:val="00237DE5"/>
    <w:rsid w:val="00240BBE"/>
    <w:rsid w:val="00241630"/>
    <w:rsid w:val="0024178E"/>
    <w:rsid w:val="00241DE1"/>
    <w:rsid w:val="00241FD2"/>
    <w:rsid w:val="00243348"/>
    <w:rsid w:val="00243859"/>
    <w:rsid w:val="00244513"/>
    <w:rsid w:val="002445E2"/>
    <w:rsid w:val="0024497D"/>
    <w:rsid w:val="00244B7E"/>
    <w:rsid w:val="00244FA3"/>
    <w:rsid w:val="002456CA"/>
    <w:rsid w:val="00245C46"/>
    <w:rsid w:val="00245EC2"/>
    <w:rsid w:val="00246D85"/>
    <w:rsid w:val="002479E7"/>
    <w:rsid w:val="00247C81"/>
    <w:rsid w:val="00247F97"/>
    <w:rsid w:val="002505A4"/>
    <w:rsid w:val="00250953"/>
    <w:rsid w:val="00251568"/>
    <w:rsid w:val="00251B76"/>
    <w:rsid w:val="0025271C"/>
    <w:rsid w:val="0025285D"/>
    <w:rsid w:val="0025288A"/>
    <w:rsid w:val="00252C33"/>
    <w:rsid w:val="00252EBA"/>
    <w:rsid w:val="00253B50"/>
    <w:rsid w:val="00253D96"/>
    <w:rsid w:val="00253F0C"/>
    <w:rsid w:val="00254237"/>
    <w:rsid w:val="00255988"/>
    <w:rsid w:val="00255F51"/>
    <w:rsid w:val="00255F76"/>
    <w:rsid w:val="00257107"/>
    <w:rsid w:val="00257350"/>
    <w:rsid w:val="0026098F"/>
    <w:rsid w:val="0026107E"/>
    <w:rsid w:val="00261269"/>
    <w:rsid w:val="0026198B"/>
    <w:rsid w:val="002624AF"/>
    <w:rsid w:val="00262919"/>
    <w:rsid w:val="00262CE1"/>
    <w:rsid w:val="00262D45"/>
    <w:rsid w:val="002634F8"/>
    <w:rsid w:val="00264059"/>
    <w:rsid w:val="002642DA"/>
    <w:rsid w:val="00264AB2"/>
    <w:rsid w:val="00264AFB"/>
    <w:rsid w:val="0026503C"/>
    <w:rsid w:val="002656F7"/>
    <w:rsid w:val="00265723"/>
    <w:rsid w:val="00265E63"/>
    <w:rsid w:val="00265FB8"/>
    <w:rsid w:val="002660FC"/>
    <w:rsid w:val="0026629F"/>
    <w:rsid w:val="00270588"/>
    <w:rsid w:val="00270760"/>
    <w:rsid w:val="002707EF"/>
    <w:rsid w:val="00271AD3"/>
    <w:rsid w:val="00272560"/>
    <w:rsid w:val="00272607"/>
    <w:rsid w:val="00272C40"/>
    <w:rsid w:val="00273B44"/>
    <w:rsid w:val="00274749"/>
    <w:rsid w:val="00274E4A"/>
    <w:rsid w:val="0027518C"/>
    <w:rsid w:val="002759DC"/>
    <w:rsid w:val="00275C08"/>
    <w:rsid w:val="0027605D"/>
    <w:rsid w:val="00276168"/>
    <w:rsid w:val="00276422"/>
    <w:rsid w:val="00276427"/>
    <w:rsid w:val="00276EDC"/>
    <w:rsid w:val="0027734A"/>
    <w:rsid w:val="0027768E"/>
    <w:rsid w:val="00277D48"/>
    <w:rsid w:val="00280268"/>
    <w:rsid w:val="00281184"/>
    <w:rsid w:val="002815C4"/>
    <w:rsid w:val="0028189C"/>
    <w:rsid w:val="00282303"/>
    <w:rsid w:val="002823E9"/>
    <w:rsid w:val="00282778"/>
    <w:rsid w:val="00283BA3"/>
    <w:rsid w:val="0028471B"/>
    <w:rsid w:val="002849CA"/>
    <w:rsid w:val="00284B3E"/>
    <w:rsid w:val="00286205"/>
    <w:rsid w:val="00286779"/>
    <w:rsid w:val="00286D8B"/>
    <w:rsid w:val="0028728A"/>
    <w:rsid w:val="00287990"/>
    <w:rsid w:val="00287A1F"/>
    <w:rsid w:val="00290ECF"/>
    <w:rsid w:val="00291986"/>
    <w:rsid w:val="00291A33"/>
    <w:rsid w:val="00291A6F"/>
    <w:rsid w:val="00292287"/>
    <w:rsid w:val="0029399F"/>
    <w:rsid w:val="0029445C"/>
    <w:rsid w:val="00294BC3"/>
    <w:rsid w:val="00295D73"/>
    <w:rsid w:val="00295E08"/>
    <w:rsid w:val="00296582"/>
    <w:rsid w:val="00296C7E"/>
    <w:rsid w:val="00296FF3"/>
    <w:rsid w:val="002970DE"/>
    <w:rsid w:val="002971B7"/>
    <w:rsid w:val="00297580"/>
    <w:rsid w:val="00297AEF"/>
    <w:rsid w:val="00297E73"/>
    <w:rsid w:val="002A0D83"/>
    <w:rsid w:val="002A11B7"/>
    <w:rsid w:val="002A1309"/>
    <w:rsid w:val="002A13B4"/>
    <w:rsid w:val="002A1C23"/>
    <w:rsid w:val="002A1E15"/>
    <w:rsid w:val="002A270E"/>
    <w:rsid w:val="002A2A03"/>
    <w:rsid w:val="002A4534"/>
    <w:rsid w:val="002A4C68"/>
    <w:rsid w:val="002A4CCF"/>
    <w:rsid w:val="002A4DBA"/>
    <w:rsid w:val="002A53B6"/>
    <w:rsid w:val="002A5DB9"/>
    <w:rsid w:val="002A5ED1"/>
    <w:rsid w:val="002A7AAB"/>
    <w:rsid w:val="002B0CC8"/>
    <w:rsid w:val="002B18C6"/>
    <w:rsid w:val="002B1B82"/>
    <w:rsid w:val="002B1CAB"/>
    <w:rsid w:val="002B23C6"/>
    <w:rsid w:val="002B2762"/>
    <w:rsid w:val="002B310A"/>
    <w:rsid w:val="002B32DC"/>
    <w:rsid w:val="002B3339"/>
    <w:rsid w:val="002B383A"/>
    <w:rsid w:val="002B38FA"/>
    <w:rsid w:val="002B4164"/>
    <w:rsid w:val="002B437C"/>
    <w:rsid w:val="002B48AC"/>
    <w:rsid w:val="002B4ABB"/>
    <w:rsid w:val="002B4D1D"/>
    <w:rsid w:val="002B5003"/>
    <w:rsid w:val="002B55E6"/>
    <w:rsid w:val="002B5A0B"/>
    <w:rsid w:val="002B7F3F"/>
    <w:rsid w:val="002C15D3"/>
    <w:rsid w:val="002C22D6"/>
    <w:rsid w:val="002C2E46"/>
    <w:rsid w:val="002C3AED"/>
    <w:rsid w:val="002C3B44"/>
    <w:rsid w:val="002C4BB4"/>
    <w:rsid w:val="002C5626"/>
    <w:rsid w:val="002C57AC"/>
    <w:rsid w:val="002C5A97"/>
    <w:rsid w:val="002C5E64"/>
    <w:rsid w:val="002D0295"/>
    <w:rsid w:val="002D0789"/>
    <w:rsid w:val="002D1507"/>
    <w:rsid w:val="002D2ABC"/>
    <w:rsid w:val="002D2EDD"/>
    <w:rsid w:val="002D472B"/>
    <w:rsid w:val="002D4F2F"/>
    <w:rsid w:val="002D54F6"/>
    <w:rsid w:val="002D5685"/>
    <w:rsid w:val="002D5739"/>
    <w:rsid w:val="002D5C1C"/>
    <w:rsid w:val="002D6722"/>
    <w:rsid w:val="002D772C"/>
    <w:rsid w:val="002D7926"/>
    <w:rsid w:val="002E0D80"/>
    <w:rsid w:val="002E1812"/>
    <w:rsid w:val="002E18EF"/>
    <w:rsid w:val="002E21D7"/>
    <w:rsid w:val="002E291A"/>
    <w:rsid w:val="002E2AE1"/>
    <w:rsid w:val="002E2EDF"/>
    <w:rsid w:val="002E378D"/>
    <w:rsid w:val="002E3879"/>
    <w:rsid w:val="002E3AFB"/>
    <w:rsid w:val="002E3BBA"/>
    <w:rsid w:val="002E3D4D"/>
    <w:rsid w:val="002E418D"/>
    <w:rsid w:val="002E50D0"/>
    <w:rsid w:val="002E5125"/>
    <w:rsid w:val="002E6748"/>
    <w:rsid w:val="002E6F58"/>
    <w:rsid w:val="002E745A"/>
    <w:rsid w:val="002E7719"/>
    <w:rsid w:val="002E7DCA"/>
    <w:rsid w:val="002F0C77"/>
    <w:rsid w:val="002F10EA"/>
    <w:rsid w:val="002F1632"/>
    <w:rsid w:val="002F18A4"/>
    <w:rsid w:val="002F1BB7"/>
    <w:rsid w:val="002F1C65"/>
    <w:rsid w:val="002F22F2"/>
    <w:rsid w:val="002F2835"/>
    <w:rsid w:val="002F288B"/>
    <w:rsid w:val="002F29B6"/>
    <w:rsid w:val="002F3026"/>
    <w:rsid w:val="002F3161"/>
    <w:rsid w:val="002F36C1"/>
    <w:rsid w:val="002F3B6A"/>
    <w:rsid w:val="002F41C5"/>
    <w:rsid w:val="002F469A"/>
    <w:rsid w:val="002F4B65"/>
    <w:rsid w:val="002F5175"/>
    <w:rsid w:val="002F5437"/>
    <w:rsid w:val="002F544B"/>
    <w:rsid w:val="002F625C"/>
    <w:rsid w:val="002F6285"/>
    <w:rsid w:val="002F66A8"/>
    <w:rsid w:val="002F6F99"/>
    <w:rsid w:val="002F7321"/>
    <w:rsid w:val="002F73DB"/>
    <w:rsid w:val="002F78FA"/>
    <w:rsid w:val="002F7DFD"/>
    <w:rsid w:val="00300BD4"/>
    <w:rsid w:val="0030109C"/>
    <w:rsid w:val="00301C65"/>
    <w:rsid w:val="00301E9F"/>
    <w:rsid w:val="003021FA"/>
    <w:rsid w:val="003023BF"/>
    <w:rsid w:val="00302D1B"/>
    <w:rsid w:val="00302E12"/>
    <w:rsid w:val="003039B3"/>
    <w:rsid w:val="00304457"/>
    <w:rsid w:val="003047A7"/>
    <w:rsid w:val="0030518E"/>
    <w:rsid w:val="00306422"/>
    <w:rsid w:val="00306C60"/>
    <w:rsid w:val="00306D62"/>
    <w:rsid w:val="0030718D"/>
    <w:rsid w:val="003074FA"/>
    <w:rsid w:val="00307ADC"/>
    <w:rsid w:val="0031007B"/>
    <w:rsid w:val="00310477"/>
    <w:rsid w:val="00310B8E"/>
    <w:rsid w:val="00310BEC"/>
    <w:rsid w:val="0031140A"/>
    <w:rsid w:val="00311FEA"/>
    <w:rsid w:val="0031322E"/>
    <w:rsid w:val="003139B5"/>
    <w:rsid w:val="00313D95"/>
    <w:rsid w:val="00314E00"/>
    <w:rsid w:val="00315921"/>
    <w:rsid w:val="00316511"/>
    <w:rsid w:val="00316BF9"/>
    <w:rsid w:val="0032084E"/>
    <w:rsid w:val="00320889"/>
    <w:rsid w:val="0032210B"/>
    <w:rsid w:val="003224C6"/>
    <w:rsid w:val="00322A5C"/>
    <w:rsid w:val="00323374"/>
    <w:rsid w:val="00323608"/>
    <w:rsid w:val="00323DCF"/>
    <w:rsid w:val="00323F52"/>
    <w:rsid w:val="00324A6A"/>
    <w:rsid w:val="00325A05"/>
    <w:rsid w:val="00325E7E"/>
    <w:rsid w:val="0032682F"/>
    <w:rsid w:val="00327EED"/>
    <w:rsid w:val="00327FE0"/>
    <w:rsid w:val="00330468"/>
    <w:rsid w:val="0033092B"/>
    <w:rsid w:val="00330F06"/>
    <w:rsid w:val="00330F29"/>
    <w:rsid w:val="003341D9"/>
    <w:rsid w:val="003343D6"/>
    <w:rsid w:val="003349CE"/>
    <w:rsid w:val="003351C0"/>
    <w:rsid w:val="0033570E"/>
    <w:rsid w:val="00335919"/>
    <w:rsid w:val="00335DEC"/>
    <w:rsid w:val="00336A6A"/>
    <w:rsid w:val="00336B57"/>
    <w:rsid w:val="003375EE"/>
    <w:rsid w:val="003378F3"/>
    <w:rsid w:val="00337A18"/>
    <w:rsid w:val="00340473"/>
    <w:rsid w:val="0034073F"/>
    <w:rsid w:val="00341095"/>
    <w:rsid w:val="00341EB9"/>
    <w:rsid w:val="00341EE5"/>
    <w:rsid w:val="00343C00"/>
    <w:rsid w:val="00343CFB"/>
    <w:rsid w:val="00343FC1"/>
    <w:rsid w:val="00344AB2"/>
    <w:rsid w:val="00345127"/>
    <w:rsid w:val="00345178"/>
    <w:rsid w:val="003454EB"/>
    <w:rsid w:val="0034587D"/>
    <w:rsid w:val="003458C3"/>
    <w:rsid w:val="00345944"/>
    <w:rsid w:val="00346463"/>
    <w:rsid w:val="00346B56"/>
    <w:rsid w:val="00346B72"/>
    <w:rsid w:val="00346BE2"/>
    <w:rsid w:val="00346CCA"/>
    <w:rsid w:val="00346E84"/>
    <w:rsid w:val="003471E2"/>
    <w:rsid w:val="003472FB"/>
    <w:rsid w:val="00347C0D"/>
    <w:rsid w:val="00347FD0"/>
    <w:rsid w:val="00350571"/>
    <w:rsid w:val="0035123E"/>
    <w:rsid w:val="003512B1"/>
    <w:rsid w:val="00351496"/>
    <w:rsid w:val="003518E7"/>
    <w:rsid w:val="0035386E"/>
    <w:rsid w:val="00353CB0"/>
    <w:rsid w:val="003540FA"/>
    <w:rsid w:val="003541F9"/>
    <w:rsid w:val="00354532"/>
    <w:rsid w:val="00354901"/>
    <w:rsid w:val="00354A0A"/>
    <w:rsid w:val="00354D40"/>
    <w:rsid w:val="00354EEA"/>
    <w:rsid w:val="00355280"/>
    <w:rsid w:val="00355B10"/>
    <w:rsid w:val="00356121"/>
    <w:rsid w:val="00356C15"/>
    <w:rsid w:val="00357758"/>
    <w:rsid w:val="00357BC2"/>
    <w:rsid w:val="00357BD9"/>
    <w:rsid w:val="00357CB2"/>
    <w:rsid w:val="003600AD"/>
    <w:rsid w:val="003601DC"/>
    <w:rsid w:val="003609C4"/>
    <w:rsid w:val="0036112D"/>
    <w:rsid w:val="0036119D"/>
    <w:rsid w:val="00365C53"/>
    <w:rsid w:val="00366E6E"/>
    <w:rsid w:val="0036793A"/>
    <w:rsid w:val="00367B9E"/>
    <w:rsid w:val="00370275"/>
    <w:rsid w:val="00370784"/>
    <w:rsid w:val="00371434"/>
    <w:rsid w:val="00371BF9"/>
    <w:rsid w:val="00372350"/>
    <w:rsid w:val="00372A91"/>
    <w:rsid w:val="00373551"/>
    <w:rsid w:val="00373943"/>
    <w:rsid w:val="00373B4E"/>
    <w:rsid w:val="00374BD5"/>
    <w:rsid w:val="003754B2"/>
    <w:rsid w:val="003755E5"/>
    <w:rsid w:val="00376D34"/>
    <w:rsid w:val="0037757C"/>
    <w:rsid w:val="00380ECE"/>
    <w:rsid w:val="0038182B"/>
    <w:rsid w:val="00381E21"/>
    <w:rsid w:val="003820B3"/>
    <w:rsid w:val="00382A79"/>
    <w:rsid w:val="00382BFA"/>
    <w:rsid w:val="003835AD"/>
    <w:rsid w:val="00383BB7"/>
    <w:rsid w:val="00385BE6"/>
    <w:rsid w:val="0038692E"/>
    <w:rsid w:val="00386FE9"/>
    <w:rsid w:val="0038729C"/>
    <w:rsid w:val="00387FDE"/>
    <w:rsid w:val="00390663"/>
    <w:rsid w:val="0039069F"/>
    <w:rsid w:val="00392217"/>
    <w:rsid w:val="0039263A"/>
    <w:rsid w:val="00393091"/>
    <w:rsid w:val="0039418E"/>
    <w:rsid w:val="003949F8"/>
    <w:rsid w:val="0039572F"/>
    <w:rsid w:val="00395A5C"/>
    <w:rsid w:val="00395D10"/>
    <w:rsid w:val="00395FA5"/>
    <w:rsid w:val="003962D2"/>
    <w:rsid w:val="003967B7"/>
    <w:rsid w:val="003969B4"/>
    <w:rsid w:val="003A07CA"/>
    <w:rsid w:val="003A082B"/>
    <w:rsid w:val="003A0E79"/>
    <w:rsid w:val="003A16E2"/>
    <w:rsid w:val="003A1721"/>
    <w:rsid w:val="003A2889"/>
    <w:rsid w:val="003A3149"/>
    <w:rsid w:val="003A34CC"/>
    <w:rsid w:val="003A3B7B"/>
    <w:rsid w:val="003A3D1E"/>
    <w:rsid w:val="003A449E"/>
    <w:rsid w:val="003A4902"/>
    <w:rsid w:val="003A5A0D"/>
    <w:rsid w:val="003A5A15"/>
    <w:rsid w:val="003A672F"/>
    <w:rsid w:val="003A72BB"/>
    <w:rsid w:val="003A7F7A"/>
    <w:rsid w:val="003A7FE2"/>
    <w:rsid w:val="003B168C"/>
    <w:rsid w:val="003B178E"/>
    <w:rsid w:val="003B1A38"/>
    <w:rsid w:val="003B1DE6"/>
    <w:rsid w:val="003B2EE4"/>
    <w:rsid w:val="003B3A39"/>
    <w:rsid w:val="003B3ACF"/>
    <w:rsid w:val="003B47E5"/>
    <w:rsid w:val="003B4C3C"/>
    <w:rsid w:val="003B52A1"/>
    <w:rsid w:val="003B5CF0"/>
    <w:rsid w:val="003B610C"/>
    <w:rsid w:val="003B6252"/>
    <w:rsid w:val="003B6352"/>
    <w:rsid w:val="003B669A"/>
    <w:rsid w:val="003B70BE"/>
    <w:rsid w:val="003B78B1"/>
    <w:rsid w:val="003C1464"/>
    <w:rsid w:val="003C1744"/>
    <w:rsid w:val="003C1838"/>
    <w:rsid w:val="003C25E4"/>
    <w:rsid w:val="003C3C55"/>
    <w:rsid w:val="003C4792"/>
    <w:rsid w:val="003C4A71"/>
    <w:rsid w:val="003C5A02"/>
    <w:rsid w:val="003C5AD5"/>
    <w:rsid w:val="003C644B"/>
    <w:rsid w:val="003C6BEA"/>
    <w:rsid w:val="003D00A3"/>
    <w:rsid w:val="003D084D"/>
    <w:rsid w:val="003D09EE"/>
    <w:rsid w:val="003D1AD2"/>
    <w:rsid w:val="003D2262"/>
    <w:rsid w:val="003D2695"/>
    <w:rsid w:val="003D2ED3"/>
    <w:rsid w:val="003D311D"/>
    <w:rsid w:val="003D40DF"/>
    <w:rsid w:val="003D42EE"/>
    <w:rsid w:val="003D4368"/>
    <w:rsid w:val="003D471A"/>
    <w:rsid w:val="003D47E1"/>
    <w:rsid w:val="003D499E"/>
    <w:rsid w:val="003D4DE1"/>
    <w:rsid w:val="003D5E73"/>
    <w:rsid w:val="003D6242"/>
    <w:rsid w:val="003D624E"/>
    <w:rsid w:val="003D6317"/>
    <w:rsid w:val="003D67C7"/>
    <w:rsid w:val="003D697C"/>
    <w:rsid w:val="003D7273"/>
    <w:rsid w:val="003E05CC"/>
    <w:rsid w:val="003E0A7C"/>
    <w:rsid w:val="003E1308"/>
    <w:rsid w:val="003E196A"/>
    <w:rsid w:val="003E2499"/>
    <w:rsid w:val="003E3476"/>
    <w:rsid w:val="003E3AE2"/>
    <w:rsid w:val="003E3B77"/>
    <w:rsid w:val="003E429D"/>
    <w:rsid w:val="003E42CE"/>
    <w:rsid w:val="003E4691"/>
    <w:rsid w:val="003E47EE"/>
    <w:rsid w:val="003E487A"/>
    <w:rsid w:val="003E5453"/>
    <w:rsid w:val="003E5C45"/>
    <w:rsid w:val="003E624F"/>
    <w:rsid w:val="003E643C"/>
    <w:rsid w:val="003E6482"/>
    <w:rsid w:val="003E7326"/>
    <w:rsid w:val="003E740D"/>
    <w:rsid w:val="003E7BD5"/>
    <w:rsid w:val="003F0A01"/>
    <w:rsid w:val="003F1A28"/>
    <w:rsid w:val="003F1B3B"/>
    <w:rsid w:val="003F2F5F"/>
    <w:rsid w:val="003F32C3"/>
    <w:rsid w:val="003F33C1"/>
    <w:rsid w:val="003F36E8"/>
    <w:rsid w:val="003F377E"/>
    <w:rsid w:val="003F4CC8"/>
    <w:rsid w:val="003F4EC3"/>
    <w:rsid w:val="003F4F8C"/>
    <w:rsid w:val="003F54C4"/>
    <w:rsid w:val="003F56C2"/>
    <w:rsid w:val="003F60C2"/>
    <w:rsid w:val="003F6443"/>
    <w:rsid w:val="003F66CC"/>
    <w:rsid w:val="003F6CB5"/>
    <w:rsid w:val="003F6DB7"/>
    <w:rsid w:val="003F765D"/>
    <w:rsid w:val="003F7EDE"/>
    <w:rsid w:val="004000AE"/>
    <w:rsid w:val="00400B1B"/>
    <w:rsid w:val="00400B5B"/>
    <w:rsid w:val="0040151C"/>
    <w:rsid w:val="00401927"/>
    <w:rsid w:val="004019BC"/>
    <w:rsid w:val="004026AB"/>
    <w:rsid w:val="0040335E"/>
    <w:rsid w:val="00403858"/>
    <w:rsid w:val="00404593"/>
    <w:rsid w:val="00404F8A"/>
    <w:rsid w:val="0040505D"/>
    <w:rsid w:val="00406079"/>
    <w:rsid w:val="00406760"/>
    <w:rsid w:val="0041005C"/>
    <w:rsid w:val="00410068"/>
    <w:rsid w:val="00411EAF"/>
    <w:rsid w:val="00412AE3"/>
    <w:rsid w:val="00412B14"/>
    <w:rsid w:val="00412FF2"/>
    <w:rsid w:val="00413336"/>
    <w:rsid w:val="0041479D"/>
    <w:rsid w:val="004147AE"/>
    <w:rsid w:val="00414AD3"/>
    <w:rsid w:val="004150D6"/>
    <w:rsid w:val="004155F6"/>
    <w:rsid w:val="004160E5"/>
    <w:rsid w:val="00416293"/>
    <w:rsid w:val="00416971"/>
    <w:rsid w:val="00416DB2"/>
    <w:rsid w:val="00417496"/>
    <w:rsid w:val="00417FC1"/>
    <w:rsid w:val="004206B7"/>
    <w:rsid w:val="00420721"/>
    <w:rsid w:val="0042098F"/>
    <w:rsid w:val="00420B06"/>
    <w:rsid w:val="00420CE0"/>
    <w:rsid w:val="00420D1A"/>
    <w:rsid w:val="00421848"/>
    <w:rsid w:val="0042199C"/>
    <w:rsid w:val="0042251C"/>
    <w:rsid w:val="00422BB3"/>
    <w:rsid w:val="004239AC"/>
    <w:rsid w:val="0042497C"/>
    <w:rsid w:val="00424CE4"/>
    <w:rsid w:val="00425FC6"/>
    <w:rsid w:val="00426137"/>
    <w:rsid w:val="00426402"/>
    <w:rsid w:val="0042699C"/>
    <w:rsid w:val="004275C1"/>
    <w:rsid w:val="004301A4"/>
    <w:rsid w:val="004302AF"/>
    <w:rsid w:val="0043074C"/>
    <w:rsid w:val="0043075D"/>
    <w:rsid w:val="00430895"/>
    <w:rsid w:val="00430C1F"/>
    <w:rsid w:val="00430E0D"/>
    <w:rsid w:val="0043143C"/>
    <w:rsid w:val="00431BD8"/>
    <w:rsid w:val="00432201"/>
    <w:rsid w:val="0043250A"/>
    <w:rsid w:val="00432692"/>
    <w:rsid w:val="0043332C"/>
    <w:rsid w:val="00433F00"/>
    <w:rsid w:val="004340D7"/>
    <w:rsid w:val="00435DE2"/>
    <w:rsid w:val="00436E4C"/>
    <w:rsid w:val="00437159"/>
    <w:rsid w:val="00437F04"/>
    <w:rsid w:val="004409C4"/>
    <w:rsid w:val="004411D8"/>
    <w:rsid w:val="00441201"/>
    <w:rsid w:val="00441790"/>
    <w:rsid w:val="00441EF8"/>
    <w:rsid w:val="004424CC"/>
    <w:rsid w:val="004424F9"/>
    <w:rsid w:val="00442590"/>
    <w:rsid w:val="004426B8"/>
    <w:rsid w:val="0044301B"/>
    <w:rsid w:val="0044477F"/>
    <w:rsid w:val="00445006"/>
    <w:rsid w:val="00445294"/>
    <w:rsid w:val="0044643A"/>
    <w:rsid w:val="00446824"/>
    <w:rsid w:val="0044788A"/>
    <w:rsid w:val="00452ED1"/>
    <w:rsid w:val="0045416E"/>
    <w:rsid w:val="00454318"/>
    <w:rsid w:val="004543CC"/>
    <w:rsid w:val="004545E3"/>
    <w:rsid w:val="00454B4A"/>
    <w:rsid w:val="00454D42"/>
    <w:rsid w:val="00454DC3"/>
    <w:rsid w:val="00455543"/>
    <w:rsid w:val="00456C25"/>
    <w:rsid w:val="00456C2C"/>
    <w:rsid w:val="004576F9"/>
    <w:rsid w:val="004578E9"/>
    <w:rsid w:val="004610F9"/>
    <w:rsid w:val="00461C98"/>
    <w:rsid w:val="00462EA7"/>
    <w:rsid w:val="004631D1"/>
    <w:rsid w:val="004631F0"/>
    <w:rsid w:val="00463FDE"/>
    <w:rsid w:val="00464EAD"/>
    <w:rsid w:val="00465C6E"/>
    <w:rsid w:val="00466D0B"/>
    <w:rsid w:val="004677C2"/>
    <w:rsid w:val="00467DBA"/>
    <w:rsid w:val="00470AAE"/>
    <w:rsid w:val="00470E3A"/>
    <w:rsid w:val="004717C7"/>
    <w:rsid w:val="0047341C"/>
    <w:rsid w:val="0047346B"/>
    <w:rsid w:val="004737A0"/>
    <w:rsid w:val="004741D1"/>
    <w:rsid w:val="00474CC3"/>
    <w:rsid w:val="00474D3D"/>
    <w:rsid w:val="00475175"/>
    <w:rsid w:val="00475F77"/>
    <w:rsid w:val="00475FB4"/>
    <w:rsid w:val="00476616"/>
    <w:rsid w:val="004768A8"/>
    <w:rsid w:val="00476A34"/>
    <w:rsid w:val="00476C2E"/>
    <w:rsid w:val="0047705A"/>
    <w:rsid w:val="00480358"/>
    <w:rsid w:val="0048130B"/>
    <w:rsid w:val="00482D33"/>
    <w:rsid w:val="00482E41"/>
    <w:rsid w:val="00483CFB"/>
    <w:rsid w:val="00483D5C"/>
    <w:rsid w:val="004841FA"/>
    <w:rsid w:val="004843C9"/>
    <w:rsid w:val="00484665"/>
    <w:rsid w:val="00484A28"/>
    <w:rsid w:val="00484A74"/>
    <w:rsid w:val="00484AD7"/>
    <w:rsid w:val="00484B81"/>
    <w:rsid w:val="00484C3A"/>
    <w:rsid w:val="00485739"/>
    <w:rsid w:val="00485B36"/>
    <w:rsid w:val="004862E3"/>
    <w:rsid w:val="00486557"/>
    <w:rsid w:val="004868A0"/>
    <w:rsid w:val="0049028D"/>
    <w:rsid w:val="004904B1"/>
    <w:rsid w:val="00490CEE"/>
    <w:rsid w:val="00491149"/>
    <w:rsid w:val="00491DC6"/>
    <w:rsid w:val="00492676"/>
    <w:rsid w:val="0049417E"/>
    <w:rsid w:val="00494DE5"/>
    <w:rsid w:val="00495129"/>
    <w:rsid w:val="00495EFA"/>
    <w:rsid w:val="004964D7"/>
    <w:rsid w:val="00497C3D"/>
    <w:rsid w:val="004A0057"/>
    <w:rsid w:val="004A0E35"/>
    <w:rsid w:val="004A19CE"/>
    <w:rsid w:val="004A1D9A"/>
    <w:rsid w:val="004A235A"/>
    <w:rsid w:val="004A28CB"/>
    <w:rsid w:val="004A2ADD"/>
    <w:rsid w:val="004A30D3"/>
    <w:rsid w:val="004A34CD"/>
    <w:rsid w:val="004A380E"/>
    <w:rsid w:val="004A3862"/>
    <w:rsid w:val="004A40B5"/>
    <w:rsid w:val="004A427B"/>
    <w:rsid w:val="004A4AD0"/>
    <w:rsid w:val="004A4AE7"/>
    <w:rsid w:val="004A4B5E"/>
    <w:rsid w:val="004A515F"/>
    <w:rsid w:val="004A64E1"/>
    <w:rsid w:val="004A6811"/>
    <w:rsid w:val="004A70D1"/>
    <w:rsid w:val="004A7732"/>
    <w:rsid w:val="004A79DD"/>
    <w:rsid w:val="004A7F15"/>
    <w:rsid w:val="004A7F90"/>
    <w:rsid w:val="004B006E"/>
    <w:rsid w:val="004B0951"/>
    <w:rsid w:val="004B0AF2"/>
    <w:rsid w:val="004B0E04"/>
    <w:rsid w:val="004B0F5C"/>
    <w:rsid w:val="004B1015"/>
    <w:rsid w:val="004B1323"/>
    <w:rsid w:val="004B13C2"/>
    <w:rsid w:val="004B16D4"/>
    <w:rsid w:val="004B2D9F"/>
    <w:rsid w:val="004B2F3C"/>
    <w:rsid w:val="004B30D7"/>
    <w:rsid w:val="004B3A72"/>
    <w:rsid w:val="004B46C9"/>
    <w:rsid w:val="004B4E23"/>
    <w:rsid w:val="004B515B"/>
    <w:rsid w:val="004B5369"/>
    <w:rsid w:val="004B5409"/>
    <w:rsid w:val="004B55D0"/>
    <w:rsid w:val="004B58CF"/>
    <w:rsid w:val="004B5AEC"/>
    <w:rsid w:val="004B62FC"/>
    <w:rsid w:val="004B6DBA"/>
    <w:rsid w:val="004B700C"/>
    <w:rsid w:val="004B71A0"/>
    <w:rsid w:val="004B7FA0"/>
    <w:rsid w:val="004C0BCE"/>
    <w:rsid w:val="004C0C5F"/>
    <w:rsid w:val="004C0D1E"/>
    <w:rsid w:val="004C2218"/>
    <w:rsid w:val="004C2549"/>
    <w:rsid w:val="004C285A"/>
    <w:rsid w:val="004C37B9"/>
    <w:rsid w:val="004C429B"/>
    <w:rsid w:val="004C4625"/>
    <w:rsid w:val="004C47EC"/>
    <w:rsid w:val="004C49CB"/>
    <w:rsid w:val="004C4CAA"/>
    <w:rsid w:val="004C5162"/>
    <w:rsid w:val="004C5340"/>
    <w:rsid w:val="004C5E82"/>
    <w:rsid w:val="004C5ED1"/>
    <w:rsid w:val="004C676E"/>
    <w:rsid w:val="004C7434"/>
    <w:rsid w:val="004C7C88"/>
    <w:rsid w:val="004C7CC4"/>
    <w:rsid w:val="004D0393"/>
    <w:rsid w:val="004D05AC"/>
    <w:rsid w:val="004D096C"/>
    <w:rsid w:val="004D1416"/>
    <w:rsid w:val="004D16BA"/>
    <w:rsid w:val="004D1E43"/>
    <w:rsid w:val="004D22C2"/>
    <w:rsid w:val="004D2FB8"/>
    <w:rsid w:val="004D33D9"/>
    <w:rsid w:val="004D3418"/>
    <w:rsid w:val="004D3506"/>
    <w:rsid w:val="004D39DB"/>
    <w:rsid w:val="004D3C11"/>
    <w:rsid w:val="004D4309"/>
    <w:rsid w:val="004D44DC"/>
    <w:rsid w:val="004D46C4"/>
    <w:rsid w:val="004D57A4"/>
    <w:rsid w:val="004D59A8"/>
    <w:rsid w:val="004D6546"/>
    <w:rsid w:val="004D6EC9"/>
    <w:rsid w:val="004D6F37"/>
    <w:rsid w:val="004E0075"/>
    <w:rsid w:val="004E0221"/>
    <w:rsid w:val="004E041D"/>
    <w:rsid w:val="004E0702"/>
    <w:rsid w:val="004E0AE2"/>
    <w:rsid w:val="004E0D72"/>
    <w:rsid w:val="004E135E"/>
    <w:rsid w:val="004E2640"/>
    <w:rsid w:val="004E2AB1"/>
    <w:rsid w:val="004E2B04"/>
    <w:rsid w:val="004E33F2"/>
    <w:rsid w:val="004E3404"/>
    <w:rsid w:val="004E4487"/>
    <w:rsid w:val="004E5910"/>
    <w:rsid w:val="004E5BC5"/>
    <w:rsid w:val="004E6122"/>
    <w:rsid w:val="004E6B8A"/>
    <w:rsid w:val="004E6D12"/>
    <w:rsid w:val="004E6E17"/>
    <w:rsid w:val="004E7DBB"/>
    <w:rsid w:val="004F0262"/>
    <w:rsid w:val="004F0B28"/>
    <w:rsid w:val="004F199D"/>
    <w:rsid w:val="004F1A3B"/>
    <w:rsid w:val="004F2560"/>
    <w:rsid w:val="004F2DFD"/>
    <w:rsid w:val="004F30FE"/>
    <w:rsid w:val="004F382D"/>
    <w:rsid w:val="004F3E9F"/>
    <w:rsid w:val="004F51C6"/>
    <w:rsid w:val="004F5424"/>
    <w:rsid w:val="004F5444"/>
    <w:rsid w:val="004F5A44"/>
    <w:rsid w:val="004F5B3F"/>
    <w:rsid w:val="004F5C78"/>
    <w:rsid w:val="004F5F26"/>
    <w:rsid w:val="004F67B2"/>
    <w:rsid w:val="004F6B82"/>
    <w:rsid w:val="004F72C4"/>
    <w:rsid w:val="004F7390"/>
    <w:rsid w:val="004F786B"/>
    <w:rsid w:val="005002A2"/>
    <w:rsid w:val="00500EEB"/>
    <w:rsid w:val="00501086"/>
    <w:rsid w:val="0050109A"/>
    <w:rsid w:val="0050117B"/>
    <w:rsid w:val="005017B7"/>
    <w:rsid w:val="00502819"/>
    <w:rsid w:val="00502DA8"/>
    <w:rsid w:val="0050363B"/>
    <w:rsid w:val="00504AD7"/>
    <w:rsid w:val="0050537D"/>
    <w:rsid w:val="00505C1D"/>
    <w:rsid w:val="00505EA2"/>
    <w:rsid w:val="00506A75"/>
    <w:rsid w:val="00510299"/>
    <w:rsid w:val="005107C0"/>
    <w:rsid w:val="00510971"/>
    <w:rsid w:val="00510F5C"/>
    <w:rsid w:val="0051146E"/>
    <w:rsid w:val="00511B40"/>
    <w:rsid w:val="00511DA7"/>
    <w:rsid w:val="00511E11"/>
    <w:rsid w:val="00511E2A"/>
    <w:rsid w:val="00512131"/>
    <w:rsid w:val="005127CC"/>
    <w:rsid w:val="00512A4C"/>
    <w:rsid w:val="005133BC"/>
    <w:rsid w:val="005139EA"/>
    <w:rsid w:val="00514007"/>
    <w:rsid w:val="0051411F"/>
    <w:rsid w:val="005142FB"/>
    <w:rsid w:val="00514DA5"/>
    <w:rsid w:val="005150F1"/>
    <w:rsid w:val="0051531C"/>
    <w:rsid w:val="00515C4A"/>
    <w:rsid w:val="00516073"/>
    <w:rsid w:val="005166C3"/>
    <w:rsid w:val="00516F75"/>
    <w:rsid w:val="00517335"/>
    <w:rsid w:val="00520166"/>
    <w:rsid w:val="00520282"/>
    <w:rsid w:val="0052037F"/>
    <w:rsid w:val="00521831"/>
    <w:rsid w:val="00521D14"/>
    <w:rsid w:val="00521E5B"/>
    <w:rsid w:val="005223F5"/>
    <w:rsid w:val="00523553"/>
    <w:rsid w:val="00524456"/>
    <w:rsid w:val="00524F98"/>
    <w:rsid w:val="0052514D"/>
    <w:rsid w:val="005259FF"/>
    <w:rsid w:val="00526EA9"/>
    <w:rsid w:val="00527EE3"/>
    <w:rsid w:val="00531136"/>
    <w:rsid w:val="00531E02"/>
    <w:rsid w:val="00532279"/>
    <w:rsid w:val="00532557"/>
    <w:rsid w:val="00532778"/>
    <w:rsid w:val="00532A30"/>
    <w:rsid w:val="005333E0"/>
    <w:rsid w:val="005335FD"/>
    <w:rsid w:val="0053361B"/>
    <w:rsid w:val="005338A3"/>
    <w:rsid w:val="00534E93"/>
    <w:rsid w:val="00536481"/>
    <w:rsid w:val="00537539"/>
    <w:rsid w:val="00537C3D"/>
    <w:rsid w:val="005405FD"/>
    <w:rsid w:val="00540FF1"/>
    <w:rsid w:val="00541D74"/>
    <w:rsid w:val="0054209D"/>
    <w:rsid w:val="005426C2"/>
    <w:rsid w:val="005427C9"/>
    <w:rsid w:val="0054325D"/>
    <w:rsid w:val="00543603"/>
    <w:rsid w:val="00544824"/>
    <w:rsid w:val="0054564F"/>
    <w:rsid w:val="00545D22"/>
    <w:rsid w:val="0054603F"/>
    <w:rsid w:val="00546215"/>
    <w:rsid w:val="00546548"/>
    <w:rsid w:val="005469BF"/>
    <w:rsid w:val="00546D5E"/>
    <w:rsid w:val="0054736B"/>
    <w:rsid w:val="00547926"/>
    <w:rsid w:val="00550503"/>
    <w:rsid w:val="005514BC"/>
    <w:rsid w:val="00551521"/>
    <w:rsid w:val="005524DC"/>
    <w:rsid w:val="0055289E"/>
    <w:rsid w:val="00552AB1"/>
    <w:rsid w:val="00552D7E"/>
    <w:rsid w:val="00552D99"/>
    <w:rsid w:val="00552DF6"/>
    <w:rsid w:val="005538DE"/>
    <w:rsid w:val="00554022"/>
    <w:rsid w:val="0055415E"/>
    <w:rsid w:val="00554540"/>
    <w:rsid w:val="00554FFC"/>
    <w:rsid w:val="005555D6"/>
    <w:rsid w:val="00555930"/>
    <w:rsid w:val="00555963"/>
    <w:rsid w:val="00555CAD"/>
    <w:rsid w:val="00555CE4"/>
    <w:rsid w:val="00555D17"/>
    <w:rsid w:val="00555DB1"/>
    <w:rsid w:val="005568C5"/>
    <w:rsid w:val="00556E7A"/>
    <w:rsid w:val="00557541"/>
    <w:rsid w:val="00557A4E"/>
    <w:rsid w:val="005601C5"/>
    <w:rsid w:val="005604F2"/>
    <w:rsid w:val="005605BB"/>
    <w:rsid w:val="00560856"/>
    <w:rsid w:val="00560C65"/>
    <w:rsid w:val="00561514"/>
    <w:rsid w:val="00561D94"/>
    <w:rsid w:val="005622D4"/>
    <w:rsid w:val="005629B4"/>
    <w:rsid w:val="005629D2"/>
    <w:rsid w:val="00562A10"/>
    <w:rsid w:val="00562EA0"/>
    <w:rsid w:val="00563768"/>
    <w:rsid w:val="00563822"/>
    <w:rsid w:val="0056390E"/>
    <w:rsid w:val="00563EAF"/>
    <w:rsid w:val="00563F3E"/>
    <w:rsid w:val="0056415B"/>
    <w:rsid w:val="005647FF"/>
    <w:rsid w:val="005665BB"/>
    <w:rsid w:val="00567480"/>
    <w:rsid w:val="005678CB"/>
    <w:rsid w:val="00571D7B"/>
    <w:rsid w:val="005724EB"/>
    <w:rsid w:val="0057258F"/>
    <w:rsid w:val="00572A7E"/>
    <w:rsid w:val="00573066"/>
    <w:rsid w:val="005730B6"/>
    <w:rsid w:val="005736A2"/>
    <w:rsid w:val="00573DB6"/>
    <w:rsid w:val="005745F3"/>
    <w:rsid w:val="005747C1"/>
    <w:rsid w:val="00575B9A"/>
    <w:rsid w:val="005808FD"/>
    <w:rsid w:val="00582C5A"/>
    <w:rsid w:val="00583227"/>
    <w:rsid w:val="005835A3"/>
    <w:rsid w:val="00583B1C"/>
    <w:rsid w:val="00583E0C"/>
    <w:rsid w:val="00583FDC"/>
    <w:rsid w:val="0058447C"/>
    <w:rsid w:val="00584656"/>
    <w:rsid w:val="005859C3"/>
    <w:rsid w:val="00585A3D"/>
    <w:rsid w:val="00585EE0"/>
    <w:rsid w:val="00587592"/>
    <w:rsid w:val="005875E3"/>
    <w:rsid w:val="005876EF"/>
    <w:rsid w:val="00587AF3"/>
    <w:rsid w:val="00590A8B"/>
    <w:rsid w:val="00590C8F"/>
    <w:rsid w:val="00590E8E"/>
    <w:rsid w:val="00591371"/>
    <w:rsid w:val="0059175B"/>
    <w:rsid w:val="005919A8"/>
    <w:rsid w:val="005919E2"/>
    <w:rsid w:val="00591F7C"/>
    <w:rsid w:val="005926CF"/>
    <w:rsid w:val="005929CA"/>
    <w:rsid w:val="005935A5"/>
    <w:rsid w:val="00593C70"/>
    <w:rsid w:val="005942C5"/>
    <w:rsid w:val="00594548"/>
    <w:rsid w:val="0059583D"/>
    <w:rsid w:val="005958EC"/>
    <w:rsid w:val="00595E34"/>
    <w:rsid w:val="00595E59"/>
    <w:rsid w:val="0059606F"/>
    <w:rsid w:val="0059648C"/>
    <w:rsid w:val="0059686C"/>
    <w:rsid w:val="00596D2C"/>
    <w:rsid w:val="00596DCA"/>
    <w:rsid w:val="00597876"/>
    <w:rsid w:val="00597B35"/>
    <w:rsid w:val="005A053D"/>
    <w:rsid w:val="005A05AE"/>
    <w:rsid w:val="005A093F"/>
    <w:rsid w:val="005A0B14"/>
    <w:rsid w:val="005A0C35"/>
    <w:rsid w:val="005A3396"/>
    <w:rsid w:val="005A376E"/>
    <w:rsid w:val="005A376F"/>
    <w:rsid w:val="005A3985"/>
    <w:rsid w:val="005A4D4F"/>
    <w:rsid w:val="005A5CCD"/>
    <w:rsid w:val="005A615E"/>
    <w:rsid w:val="005A7052"/>
    <w:rsid w:val="005A752D"/>
    <w:rsid w:val="005A7AF9"/>
    <w:rsid w:val="005A7EDB"/>
    <w:rsid w:val="005B030A"/>
    <w:rsid w:val="005B0859"/>
    <w:rsid w:val="005B1834"/>
    <w:rsid w:val="005B2685"/>
    <w:rsid w:val="005B278C"/>
    <w:rsid w:val="005B2A74"/>
    <w:rsid w:val="005B33FF"/>
    <w:rsid w:val="005B3F09"/>
    <w:rsid w:val="005B4262"/>
    <w:rsid w:val="005B4518"/>
    <w:rsid w:val="005B4697"/>
    <w:rsid w:val="005B4E63"/>
    <w:rsid w:val="005B4EAD"/>
    <w:rsid w:val="005B6132"/>
    <w:rsid w:val="005B65FA"/>
    <w:rsid w:val="005B74EC"/>
    <w:rsid w:val="005B79BA"/>
    <w:rsid w:val="005B7A3C"/>
    <w:rsid w:val="005C0389"/>
    <w:rsid w:val="005C1B04"/>
    <w:rsid w:val="005C2AA9"/>
    <w:rsid w:val="005C31E4"/>
    <w:rsid w:val="005C31EF"/>
    <w:rsid w:val="005C389B"/>
    <w:rsid w:val="005C3C4B"/>
    <w:rsid w:val="005C3D78"/>
    <w:rsid w:val="005C43AC"/>
    <w:rsid w:val="005C452B"/>
    <w:rsid w:val="005C48D9"/>
    <w:rsid w:val="005C4911"/>
    <w:rsid w:val="005C4D17"/>
    <w:rsid w:val="005C52FE"/>
    <w:rsid w:val="005C5781"/>
    <w:rsid w:val="005C58D7"/>
    <w:rsid w:val="005C5E11"/>
    <w:rsid w:val="005C63F5"/>
    <w:rsid w:val="005C6985"/>
    <w:rsid w:val="005C7352"/>
    <w:rsid w:val="005C75EA"/>
    <w:rsid w:val="005C7C8A"/>
    <w:rsid w:val="005C7FB2"/>
    <w:rsid w:val="005D01F0"/>
    <w:rsid w:val="005D0518"/>
    <w:rsid w:val="005D08FC"/>
    <w:rsid w:val="005D105E"/>
    <w:rsid w:val="005D1C0C"/>
    <w:rsid w:val="005D1E45"/>
    <w:rsid w:val="005D2230"/>
    <w:rsid w:val="005D23AC"/>
    <w:rsid w:val="005D280B"/>
    <w:rsid w:val="005D28D9"/>
    <w:rsid w:val="005D3372"/>
    <w:rsid w:val="005D33EA"/>
    <w:rsid w:val="005D3FFD"/>
    <w:rsid w:val="005D43DF"/>
    <w:rsid w:val="005D56EC"/>
    <w:rsid w:val="005D5715"/>
    <w:rsid w:val="005D57B6"/>
    <w:rsid w:val="005D5966"/>
    <w:rsid w:val="005D5F26"/>
    <w:rsid w:val="005D66F4"/>
    <w:rsid w:val="005D770E"/>
    <w:rsid w:val="005D7BB7"/>
    <w:rsid w:val="005D7BBB"/>
    <w:rsid w:val="005D7E6C"/>
    <w:rsid w:val="005D7EB2"/>
    <w:rsid w:val="005E0A98"/>
    <w:rsid w:val="005E0CAC"/>
    <w:rsid w:val="005E117B"/>
    <w:rsid w:val="005E1264"/>
    <w:rsid w:val="005E149C"/>
    <w:rsid w:val="005E165B"/>
    <w:rsid w:val="005E18E1"/>
    <w:rsid w:val="005E2E28"/>
    <w:rsid w:val="005E3066"/>
    <w:rsid w:val="005E3E05"/>
    <w:rsid w:val="005E3F73"/>
    <w:rsid w:val="005E42C5"/>
    <w:rsid w:val="005E458D"/>
    <w:rsid w:val="005E4BC9"/>
    <w:rsid w:val="005E4F95"/>
    <w:rsid w:val="005E5004"/>
    <w:rsid w:val="005E524F"/>
    <w:rsid w:val="005E65BB"/>
    <w:rsid w:val="005E6668"/>
    <w:rsid w:val="005E6A12"/>
    <w:rsid w:val="005E712E"/>
    <w:rsid w:val="005F0CE4"/>
    <w:rsid w:val="005F0F3C"/>
    <w:rsid w:val="005F0F5A"/>
    <w:rsid w:val="005F2005"/>
    <w:rsid w:val="005F2FDA"/>
    <w:rsid w:val="005F3246"/>
    <w:rsid w:val="005F3269"/>
    <w:rsid w:val="005F33EF"/>
    <w:rsid w:val="005F4329"/>
    <w:rsid w:val="005F44CA"/>
    <w:rsid w:val="005F49FE"/>
    <w:rsid w:val="005F4D5B"/>
    <w:rsid w:val="005F4E53"/>
    <w:rsid w:val="005F56B6"/>
    <w:rsid w:val="005F5B7B"/>
    <w:rsid w:val="005F5BD3"/>
    <w:rsid w:val="005F5CDE"/>
    <w:rsid w:val="005F5F70"/>
    <w:rsid w:val="005F6100"/>
    <w:rsid w:val="005F61F9"/>
    <w:rsid w:val="005F7389"/>
    <w:rsid w:val="005F7D0A"/>
    <w:rsid w:val="00600733"/>
    <w:rsid w:val="006007DD"/>
    <w:rsid w:val="00600F50"/>
    <w:rsid w:val="00601C04"/>
    <w:rsid w:val="00602721"/>
    <w:rsid w:val="00602A88"/>
    <w:rsid w:val="006033DE"/>
    <w:rsid w:val="006036DD"/>
    <w:rsid w:val="00603C5E"/>
    <w:rsid w:val="0060439A"/>
    <w:rsid w:val="00604FAA"/>
    <w:rsid w:val="0060510C"/>
    <w:rsid w:val="006054CC"/>
    <w:rsid w:val="00606582"/>
    <w:rsid w:val="00606D1D"/>
    <w:rsid w:val="00606DFA"/>
    <w:rsid w:val="00607722"/>
    <w:rsid w:val="0060796E"/>
    <w:rsid w:val="00607980"/>
    <w:rsid w:val="00607B34"/>
    <w:rsid w:val="0061014B"/>
    <w:rsid w:val="0061056E"/>
    <w:rsid w:val="00610F72"/>
    <w:rsid w:val="00611E42"/>
    <w:rsid w:val="00611EDF"/>
    <w:rsid w:val="006120FB"/>
    <w:rsid w:val="00612DA9"/>
    <w:rsid w:val="00613967"/>
    <w:rsid w:val="00613F26"/>
    <w:rsid w:val="0061467A"/>
    <w:rsid w:val="00615818"/>
    <w:rsid w:val="00616C5A"/>
    <w:rsid w:val="00617E42"/>
    <w:rsid w:val="00617FA4"/>
    <w:rsid w:val="00620BAA"/>
    <w:rsid w:val="00621111"/>
    <w:rsid w:val="006213B7"/>
    <w:rsid w:val="0062143B"/>
    <w:rsid w:val="00621440"/>
    <w:rsid w:val="00621945"/>
    <w:rsid w:val="00624A5F"/>
    <w:rsid w:val="00625477"/>
    <w:rsid w:val="00625614"/>
    <w:rsid w:val="006256F3"/>
    <w:rsid w:val="00625BC4"/>
    <w:rsid w:val="00625D18"/>
    <w:rsid w:val="0062770A"/>
    <w:rsid w:val="0062787A"/>
    <w:rsid w:val="00627895"/>
    <w:rsid w:val="006304F6"/>
    <w:rsid w:val="0063061F"/>
    <w:rsid w:val="00631E23"/>
    <w:rsid w:val="006329B8"/>
    <w:rsid w:val="00633747"/>
    <w:rsid w:val="00634327"/>
    <w:rsid w:val="00634D90"/>
    <w:rsid w:val="00634E61"/>
    <w:rsid w:val="006352A5"/>
    <w:rsid w:val="00635311"/>
    <w:rsid w:val="00635456"/>
    <w:rsid w:val="00635924"/>
    <w:rsid w:val="00636216"/>
    <w:rsid w:val="006362ED"/>
    <w:rsid w:val="00636E26"/>
    <w:rsid w:val="006379C1"/>
    <w:rsid w:val="00640074"/>
    <w:rsid w:val="00640206"/>
    <w:rsid w:val="0064049D"/>
    <w:rsid w:val="00640777"/>
    <w:rsid w:val="00640C16"/>
    <w:rsid w:val="00641DDA"/>
    <w:rsid w:val="00642771"/>
    <w:rsid w:val="00644180"/>
    <w:rsid w:val="00644446"/>
    <w:rsid w:val="00644811"/>
    <w:rsid w:val="0064541B"/>
    <w:rsid w:val="0064547F"/>
    <w:rsid w:val="0064548F"/>
    <w:rsid w:val="00645AB8"/>
    <w:rsid w:val="006465C4"/>
    <w:rsid w:val="00646922"/>
    <w:rsid w:val="00646E09"/>
    <w:rsid w:val="0064774C"/>
    <w:rsid w:val="0065123D"/>
    <w:rsid w:val="00651657"/>
    <w:rsid w:val="006517C9"/>
    <w:rsid w:val="00651C6A"/>
    <w:rsid w:val="00651CD7"/>
    <w:rsid w:val="00651F00"/>
    <w:rsid w:val="00651F95"/>
    <w:rsid w:val="00652F0C"/>
    <w:rsid w:val="00653719"/>
    <w:rsid w:val="00653E65"/>
    <w:rsid w:val="0065404D"/>
    <w:rsid w:val="00654617"/>
    <w:rsid w:val="00654A5A"/>
    <w:rsid w:val="0065523F"/>
    <w:rsid w:val="006553B9"/>
    <w:rsid w:val="006559F1"/>
    <w:rsid w:val="00656404"/>
    <w:rsid w:val="00656CBF"/>
    <w:rsid w:val="00656F3E"/>
    <w:rsid w:val="006570BE"/>
    <w:rsid w:val="006574CE"/>
    <w:rsid w:val="00657631"/>
    <w:rsid w:val="00657D1D"/>
    <w:rsid w:val="00660270"/>
    <w:rsid w:val="006605B4"/>
    <w:rsid w:val="00661027"/>
    <w:rsid w:val="00661A14"/>
    <w:rsid w:val="00662616"/>
    <w:rsid w:val="00662C22"/>
    <w:rsid w:val="00663BA5"/>
    <w:rsid w:val="00664675"/>
    <w:rsid w:val="006646AD"/>
    <w:rsid w:val="00665252"/>
    <w:rsid w:val="00665279"/>
    <w:rsid w:val="00665B76"/>
    <w:rsid w:val="00665D91"/>
    <w:rsid w:val="00666231"/>
    <w:rsid w:val="00666970"/>
    <w:rsid w:val="00666CEA"/>
    <w:rsid w:val="0066720E"/>
    <w:rsid w:val="00667214"/>
    <w:rsid w:val="00667335"/>
    <w:rsid w:val="0066792E"/>
    <w:rsid w:val="00667B32"/>
    <w:rsid w:val="00670205"/>
    <w:rsid w:val="00670226"/>
    <w:rsid w:val="0067053C"/>
    <w:rsid w:val="00671402"/>
    <w:rsid w:val="006717B6"/>
    <w:rsid w:val="00671F13"/>
    <w:rsid w:val="00672C5A"/>
    <w:rsid w:val="00674624"/>
    <w:rsid w:val="006747B0"/>
    <w:rsid w:val="006748CE"/>
    <w:rsid w:val="00674959"/>
    <w:rsid w:val="0067520C"/>
    <w:rsid w:val="00675927"/>
    <w:rsid w:val="00675BD2"/>
    <w:rsid w:val="00676296"/>
    <w:rsid w:val="00676A91"/>
    <w:rsid w:val="00677477"/>
    <w:rsid w:val="0067766C"/>
    <w:rsid w:val="00677E4C"/>
    <w:rsid w:val="00677F31"/>
    <w:rsid w:val="00680180"/>
    <w:rsid w:val="006809F8"/>
    <w:rsid w:val="006816D1"/>
    <w:rsid w:val="00681E7A"/>
    <w:rsid w:val="00682779"/>
    <w:rsid w:val="00682E02"/>
    <w:rsid w:val="006830A7"/>
    <w:rsid w:val="00684E5D"/>
    <w:rsid w:val="0068520B"/>
    <w:rsid w:val="006859E5"/>
    <w:rsid w:val="00685A06"/>
    <w:rsid w:val="00686D2D"/>
    <w:rsid w:val="00687A3E"/>
    <w:rsid w:val="00687F30"/>
    <w:rsid w:val="00690032"/>
    <w:rsid w:val="006905B5"/>
    <w:rsid w:val="0069097C"/>
    <w:rsid w:val="00690B70"/>
    <w:rsid w:val="006910F0"/>
    <w:rsid w:val="00691474"/>
    <w:rsid w:val="00691BE8"/>
    <w:rsid w:val="00691F29"/>
    <w:rsid w:val="00691F89"/>
    <w:rsid w:val="00692948"/>
    <w:rsid w:val="00692B06"/>
    <w:rsid w:val="006934DD"/>
    <w:rsid w:val="00693971"/>
    <w:rsid w:val="00693C61"/>
    <w:rsid w:val="00694994"/>
    <w:rsid w:val="00695BC4"/>
    <w:rsid w:val="00695C98"/>
    <w:rsid w:val="00696077"/>
    <w:rsid w:val="0069614F"/>
    <w:rsid w:val="00696289"/>
    <w:rsid w:val="006962BD"/>
    <w:rsid w:val="0069635A"/>
    <w:rsid w:val="00696699"/>
    <w:rsid w:val="0069675D"/>
    <w:rsid w:val="0069711B"/>
    <w:rsid w:val="00697337"/>
    <w:rsid w:val="00697417"/>
    <w:rsid w:val="006976C4"/>
    <w:rsid w:val="006A24C0"/>
    <w:rsid w:val="006A2940"/>
    <w:rsid w:val="006A298A"/>
    <w:rsid w:val="006A2B37"/>
    <w:rsid w:val="006A3281"/>
    <w:rsid w:val="006A3331"/>
    <w:rsid w:val="006A45C5"/>
    <w:rsid w:val="006A4C27"/>
    <w:rsid w:val="006A57DB"/>
    <w:rsid w:val="006A76A7"/>
    <w:rsid w:val="006A7A33"/>
    <w:rsid w:val="006A7C9F"/>
    <w:rsid w:val="006B00F3"/>
    <w:rsid w:val="006B0B31"/>
    <w:rsid w:val="006B139F"/>
    <w:rsid w:val="006B15F2"/>
    <w:rsid w:val="006B1F54"/>
    <w:rsid w:val="006B2503"/>
    <w:rsid w:val="006B2768"/>
    <w:rsid w:val="006B295A"/>
    <w:rsid w:val="006B3423"/>
    <w:rsid w:val="006B3AD7"/>
    <w:rsid w:val="006B4175"/>
    <w:rsid w:val="006B4FAF"/>
    <w:rsid w:val="006B55F3"/>
    <w:rsid w:val="006B595D"/>
    <w:rsid w:val="006B5D6C"/>
    <w:rsid w:val="006B6B4F"/>
    <w:rsid w:val="006B6FE8"/>
    <w:rsid w:val="006B7347"/>
    <w:rsid w:val="006B73BF"/>
    <w:rsid w:val="006C15B9"/>
    <w:rsid w:val="006C2A1B"/>
    <w:rsid w:val="006C2B6F"/>
    <w:rsid w:val="006C3292"/>
    <w:rsid w:val="006C3B58"/>
    <w:rsid w:val="006C3D2B"/>
    <w:rsid w:val="006C3E48"/>
    <w:rsid w:val="006C449C"/>
    <w:rsid w:val="006C4C1B"/>
    <w:rsid w:val="006C4F6C"/>
    <w:rsid w:val="006C572C"/>
    <w:rsid w:val="006C5C04"/>
    <w:rsid w:val="006C5E13"/>
    <w:rsid w:val="006C5EB6"/>
    <w:rsid w:val="006C5ECD"/>
    <w:rsid w:val="006C5FAF"/>
    <w:rsid w:val="006C746D"/>
    <w:rsid w:val="006C7C17"/>
    <w:rsid w:val="006D0FE5"/>
    <w:rsid w:val="006D1A7A"/>
    <w:rsid w:val="006D1CEC"/>
    <w:rsid w:val="006D2455"/>
    <w:rsid w:val="006D2919"/>
    <w:rsid w:val="006D2CC4"/>
    <w:rsid w:val="006D2DAF"/>
    <w:rsid w:val="006D35C2"/>
    <w:rsid w:val="006D39C1"/>
    <w:rsid w:val="006D4577"/>
    <w:rsid w:val="006D4763"/>
    <w:rsid w:val="006D49DF"/>
    <w:rsid w:val="006D512D"/>
    <w:rsid w:val="006D5722"/>
    <w:rsid w:val="006D671F"/>
    <w:rsid w:val="006D6B23"/>
    <w:rsid w:val="006D7C06"/>
    <w:rsid w:val="006E0188"/>
    <w:rsid w:val="006E0AA5"/>
    <w:rsid w:val="006E0B58"/>
    <w:rsid w:val="006E171C"/>
    <w:rsid w:val="006E18AB"/>
    <w:rsid w:val="006E2C0C"/>
    <w:rsid w:val="006E30C9"/>
    <w:rsid w:val="006E33A0"/>
    <w:rsid w:val="006E4BB5"/>
    <w:rsid w:val="006E4C6E"/>
    <w:rsid w:val="006E61E4"/>
    <w:rsid w:val="006E6262"/>
    <w:rsid w:val="006E65EB"/>
    <w:rsid w:val="006E689E"/>
    <w:rsid w:val="006E6AD3"/>
    <w:rsid w:val="006E6C66"/>
    <w:rsid w:val="006E75A5"/>
    <w:rsid w:val="006E7729"/>
    <w:rsid w:val="006E7737"/>
    <w:rsid w:val="006E7982"/>
    <w:rsid w:val="006F0587"/>
    <w:rsid w:val="006F14BA"/>
    <w:rsid w:val="006F150C"/>
    <w:rsid w:val="006F276F"/>
    <w:rsid w:val="006F34B1"/>
    <w:rsid w:val="006F36C1"/>
    <w:rsid w:val="006F38CF"/>
    <w:rsid w:val="006F3CCE"/>
    <w:rsid w:val="006F3DD6"/>
    <w:rsid w:val="006F3EFD"/>
    <w:rsid w:val="006F4247"/>
    <w:rsid w:val="006F4A64"/>
    <w:rsid w:val="006F5926"/>
    <w:rsid w:val="006F60D3"/>
    <w:rsid w:val="006F61D3"/>
    <w:rsid w:val="006F6549"/>
    <w:rsid w:val="006F6ACB"/>
    <w:rsid w:val="006F7D11"/>
    <w:rsid w:val="00700099"/>
    <w:rsid w:val="00700164"/>
    <w:rsid w:val="007001DA"/>
    <w:rsid w:val="007010EE"/>
    <w:rsid w:val="00701416"/>
    <w:rsid w:val="00701759"/>
    <w:rsid w:val="0070196F"/>
    <w:rsid w:val="00701DCD"/>
    <w:rsid w:val="00702971"/>
    <w:rsid w:val="00702DE1"/>
    <w:rsid w:val="00702F60"/>
    <w:rsid w:val="00703249"/>
    <w:rsid w:val="00703A75"/>
    <w:rsid w:val="007040C2"/>
    <w:rsid w:val="007046AA"/>
    <w:rsid w:val="007048D1"/>
    <w:rsid w:val="0070588F"/>
    <w:rsid w:val="007064F4"/>
    <w:rsid w:val="0070714C"/>
    <w:rsid w:val="00710C80"/>
    <w:rsid w:val="007111FB"/>
    <w:rsid w:val="00711AA6"/>
    <w:rsid w:val="00711F0C"/>
    <w:rsid w:val="00712200"/>
    <w:rsid w:val="00712503"/>
    <w:rsid w:val="00712562"/>
    <w:rsid w:val="00712A07"/>
    <w:rsid w:val="007135AB"/>
    <w:rsid w:val="00713970"/>
    <w:rsid w:val="00713FDF"/>
    <w:rsid w:val="007145C1"/>
    <w:rsid w:val="007149FA"/>
    <w:rsid w:val="00714F6A"/>
    <w:rsid w:val="00714FB7"/>
    <w:rsid w:val="007154D5"/>
    <w:rsid w:val="00715648"/>
    <w:rsid w:val="00715AE7"/>
    <w:rsid w:val="00715BE8"/>
    <w:rsid w:val="0071643E"/>
    <w:rsid w:val="00716790"/>
    <w:rsid w:val="00716851"/>
    <w:rsid w:val="00717DF5"/>
    <w:rsid w:val="00720179"/>
    <w:rsid w:val="007202BA"/>
    <w:rsid w:val="00720B54"/>
    <w:rsid w:val="00720C8E"/>
    <w:rsid w:val="00721216"/>
    <w:rsid w:val="007213FA"/>
    <w:rsid w:val="007215BF"/>
    <w:rsid w:val="00721CC4"/>
    <w:rsid w:val="007221EE"/>
    <w:rsid w:val="00722666"/>
    <w:rsid w:val="0072266D"/>
    <w:rsid w:val="00722D08"/>
    <w:rsid w:val="0072383F"/>
    <w:rsid w:val="00723A32"/>
    <w:rsid w:val="00725EE1"/>
    <w:rsid w:val="0072689E"/>
    <w:rsid w:val="007268A3"/>
    <w:rsid w:val="00726D89"/>
    <w:rsid w:val="00727965"/>
    <w:rsid w:val="00727B31"/>
    <w:rsid w:val="00730096"/>
    <w:rsid w:val="00730B75"/>
    <w:rsid w:val="00731337"/>
    <w:rsid w:val="007315E9"/>
    <w:rsid w:val="00731713"/>
    <w:rsid w:val="00731AB8"/>
    <w:rsid w:val="00731CB1"/>
    <w:rsid w:val="00731E26"/>
    <w:rsid w:val="00732168"/>
    <w:rsid w:val="00732A26"/>
    <w:rsid w:val="00733A7C"/>
    <w:rsid w:val="00733AAB"/>
    <w:rsid w:val="00733ABB"/>
    <w:rsid w:val="00733EBC"/>
    <w:rsid w:val="0073431F"/>
    <w:rsid w:val="00734438"/>
    <w:rsid w:val="0073445F"/>
    <w:rsid w:val="0073496C"/>
    <w:rsid w:val="00734D10"/>
    <w:rsid w:val="007358F2"/>
    <w:rsid w:val="00735AE7"/>
    <w:rsid w:val="00735CA7"/>
    <w:rsid w:val="00735CCB"/>
    <w:rsid w:val="00736ECE"/>
    <w:rsid w:val="0073731E"/>
    <w:rsid w:val="00737EAA"/>
    <w:rsid w:val="0074002F"/>
    <w:rsid w:val="007402B6"/>
    <w:rsid w:val="007408BC"/>
    <w:rsid w:val="00741142"/>
    <w:rsid w:val="00741371"/>
    <w:rsid w:val="00741971"/>
    <w:rsid w:val="00741C86"/>
    <w:rsid w:val="00741D4F"/>
    <w:rsid w:val="007420A1"/>
    <w:rsid w:val="007420F3"/>
    <w:rsid w:val="0074263D"/>
    <w:rsid w:val="00742646"/>
    <w:rsid w:val="007428FE"/>
    <w:rsid w:val="007435D1"/>
    <w:rsid w:val="00743644"/>
    <w:rsid w:val="00743E76"/>
    <w:rsid w:val="00743EAA"/>
    <w:rsid w:val="00743F9A"/>
    <w:rsid w:val="007440C4"/>
    <w:rsid w:val="00744668"/>
    <w:rsid w:val="00744C79"/>
    <w:rsid w:val="00745073"/>
    <w:rsid w:val="00745ED4"/>
    <w:rsid w:val="00746678"/>
    <w:rsid w:val="00746B1E"/>
    <w:rsid w:val="00746D99"/>
    <w:rsid w:val="00746F6A"/>
    <w:rsid w:val="007473D1"/>
    <w:rsid w:val="00747D2C"/>
    <w:rsid w:val="00750437"/>
    <w:rsid w:val="00750545"/>
    <w:rsid w:val="00750BD2"/>
    <w:rsid w:val="00751065"/>
    <w:rsid w:val="0075126F"/>
    <w:rsid w:val="00751572"/>
    <w:rsid w:val="007515A3"/>
    <w:rsid w:val="00752988"/>
    <w:rsid w:val="0075353C"/>
    <w:rsid w:val="00753693"/>
    <w:rsid w:val="007537D5"/>
    <w:rsid w:val="0075388D"/>
    <w:rsid w:val="00753A31"/>
    <w:rsid w:val="00753D4B"/>
    <w:rsid w:val="007548B2"/>
    <w:rsid w:val="0075641A"/>
    <w:rsid w:val="00756A20"/>
    <w:rsid w:val="00756EB6"/>
    <w:rsid w:val="00757A0B"/>
    <w:rsid w:val="00757D0A"/>
    <w:rsid w:val="00760C31"/>
    <w:rsid w:val="007615F7"/>
    <w:rsid w:val="0076164D"/>
    <w:rsid w:val="007624E8"/>
    <w:rsid w:val="00763913"/>
    <w:rsid w:val="00763F34"/>
    <w:rsid w:val="00765440"/>
    <w:rsid w:val="007659D3"/>
    <w:rsid w:val="00765A98"/>
    <w:rsid w:val="00765FD3"/>
    <w:rsid w:val="0076629C"/>
    <w:rsid w:val="007669F8"/>
    <w:rsid w:val="00766B6A"/>
    <w:rsid w:val="00766DA6"/>
    <w:rsid w:val="00766E6E"/>
    <w:rsid w:val="00766EE5"/>
    <w:rsid w:val="00767A29"/>
    <w:rsid w:val="00767BD4"/>
    <w:rsid w:val="0077095A"/>
    <w:rsid w:val="00773CE7"/>
    <w:rsid w:val="007746D5"/>
    <w:rsid w:val="00774BD5"/>
    <w:rsid w:val="00774E53"/>
    <w:rsid w:val="007756DB"/>
    <w:rsid w:val="007759CE"/>
    <w:rsid w:val="007759E8"/>
    <w:rsid w:val="0077606E"/>
    <w:rsid w:val="0077623F"/>
    <w:rsid w:val="00776AC7"/>
    <w:rsid w:val="00776C96"/>
    <w:rsid w:val="00777614"/>
    <w:rsid w:val="00777FD5"/>
    <w:rsid w:val="007809B7"/>
    <w:rsid w:val="00780DBF"/>
    <w:rsid w:val="007817BA"/>
    <w:rsid w:val="00781C83"/>
    <w:rsid w:val="00781C9C"/>
    <w:rsid w:val="00782E96"/>
    <w:rsid w:val="00782F13"/>
    <w:rsid w:val="00784245"/>
    <w:rsid w:val="00784FD6"/>
    <w:rsid w:val="0078547A"/>
    <w:rsid w:val="00785CC7"/>
    <w:rsid w:val="00786E91"/>
    <w:rsid w:val="00787D8C"/>
    <w:rsid w:val="00787DD7"/>
    <w:rsid w:val="007902F0"/>
    <w:rsid w:val="007909EA"/>
    <w:rsid w:val="0079151A"/>
    <w:rsid w:val="007919E3"/>
    <w:rsid w:val="00791FBF"/>
    <w:rsid w:val="007929C0"/>
    <w:rsid w:val="00792D77"/>
    <w:rsid w:val="00793ECF"/>
    <w:rsid w:val="007949BD"/>
    <w:rsid w:val="00794B91"/>
    <w:rsid w:val="00794C95"/>
    <w:rsid w:val="0079533A"/>
    <w:rsid w:val="00795D33"/>
    <w:rsid w:val="00795DB5"/>
    <w:rsid w:val="00796396"/>
    <w:rsid w:val="0079669C"/>
    <w:rsid w:val="007975B7"/>
    <w:rsid w:val="007975E4"/>
    <w:rsid w:val="007A00DE"/>
    <w:rsid w:val="007A0D08"/>
    <w:rsid w:val="007A0F1B"/>
    <w:rsid w:val="007A1447"/>
    <w:rsid w:val="007A1F81"/>
    <w:rsid w:val="007A2599"/>
    <w:rsid w:val="007A26BC"/>
    <w:rsid w:val="007A33A6"/>
    <w:rsid w:val="007A3864"/>
    <w:rsid w:val="007A3CE7"/>
    <w:rsid w:val="007A496A"/>
    <w:rsid w:val="007A64F4"/>
    <w:rsid w:val="007A66B7"/>
    <w:rsid w:val="007A66BB"/>
    <w:rsid w:val="007A6D75"/>
    <w:rsid w:val="007A7620"/>
    <w:rsid w:val="007A7D32"/>
    <w:rsid w:val="007B08C0"/>
    <w:rsid w:val="007B0DDF"/>
    <w:rsid w:val="007B1114"/>
    <w:rsid w:val="007B119B"/>
    <w:rsid w:val="007B12BE"/>
    <w:rsid w:val="007B1502"/>
    <w:rsid w:val="007B18B2"/>
    <w:rsid w:val="007B194C"/>
    <w:rsid w:val="007B2798"/>
    <w:rsid w:val="007B2901"/>
    <w:rsid w:val="007B2E96"/>
    <w:rsid w:val="007B2F67"/>
    <w:rsid w:val="007B3118"/>
    <w:rsid w:val="007B3DC7"/>
    <w:rsid w:val="007B47C6"/>
    <w:rsid w:val="007B547C"/>
    <w:rsid w:val="007B5977"/>
    <w:rsid w:val="007B5D8D"/>
    <w:rsid w:val="007B5F83"/>
    <w:rsid w:val="007B6092"/>
    <w:rsid w:val="007B6304"/>
    <w:rsid w:val="007B73B1"/>
    <w:rsid w:val="007B781D"/>
    <w:rsid w:val="007B7F79"/>
    <w:rsid w:val="007C0537"/>
    <w:rsid w:val="007C2542"/>
    <w:rsid w:val="007C2982"/>
    <w:rsid w:val="007C29C4"/>
    <w:rsid w:val="007C2E20"/>
    <w:rsid w:val="007C34DB"/>
    <w:rsid w:val="007C3556"/>
    <w:rsid w:val="007C36A2"/>
    <w:rsid w:val="007C375B"/>
    <w:rsid w:val="007C3A2A"/>
    <w:rsid w:val="007C4657"/>
    <w:rsid w:val="007C4B43"/>
    <w:rsid w:val="007C4CB6"/>
    <w:rsid w:val="007C4D82"/>
    <w:rsid w:val="007C4F3B"/>
    <w:rsid w:val="007C5082"/>
    <w:rsid w:val="007C5477"/>
    <w:rsid w:val="007C55B2"/>
    <w:rsid w:val="007C6044"/>
    <w:rsid w:val="007C6BE5"/>
    <w:rsid w:val="007C6EC0"/>
    <w:rsid w:val="007C7233"/>
    <w:rsid w:val="007C72BE"/>
    <w:rsid w:val="007C7755"/>
    <w:rsid w:val="007C7C29"/>
    <w:rsid w:val="007C7F4D"/>
    <w:rsid w:val="007D00B9"/>
    <w:rsid w:val="007D0632"/>
    <w:rsid w:val="007D0659"/>
    <w:rsid w:val="007D087C"/>
    <w:rsid w:val="007D0CA9"/>
    <w:rsid w:val="007D2370"/>
    <w:rsid w:val="007D24F4"/>
    <w:rsid w:val="007D26CD"/>
    <w:rsid w:val="007D2865"/>
    <w:rsid w:val="007D2C35"/>
    <w:rsid w:val="007D2CC8"/>
    <w:rsid w:val="007D30D1"/>
    <w:rsid w:val="007D3405"/>
    <w:rsid w:val="007D3E11"/>
    <w:rsid w:val="007D5D3A"/>
    <w:rsid w:val="007D5DB9"/>
    <w:rsid w:val="007D62F3"/>
    <w:rsid w:val="007D6BC3"/>
    <w:rsid w:val="007D7641"/>
    <w:rsid w:val="007D7648"/>
    <w:rsid w:val="007D78DD"/>
    <w:rsid w:val="007D7E4C"/>
    <w:rsid w:val="007E07BA"/>
    <w:rsid w:val="007E1385"/>
    <w:rsid w:val="007E13F8"/>
    <w:rsid w:val="007E2484"/>
    <w:rsid w:val="007E24D2"/>
    <w:rsid w:val="007E2CF3"/>
    <w:rsid w:val="007E3118"/>
    <w:rsid w:val="007E3CD6"/>
    <w:rsid w:val="007E4090"/>
    <w:rsid w:val="007E40EE"/>
    <w:rsid w:val="007E434A"/>
    <w:rsid w:val="007E480D"/>
    <w:rsid w:val="007E49FE"/>
    <w:rsid w:val="007E4BC8"/>
    <w:rsid w:val="007E4F75"/>
    <w:rsid w:val="007E5230"/>
    <w:rsid w:val="007E5A6E"/>
    <w:rsid w:val="007E6F86"/>
    <w:rsid w:val="007E7387"/>
    <w:rsid w:val="007E7498"/>
    <w:rsid w:val="007E7CF2"/>
    <w:rsid w:val="007E7CFF"/>
    <w:rsid w:val="007F023D"/>
    <w:rsid w:val="007F0C65"/>
    <w:rsid w:val="007F14B5"/>
    <w:rsid w:val="007F1694"/>
    <w:rsid w:val="007F1D3E"/>
    <w:rsid w:val="007F2388"/>
    <w:rsid w:val="007F2D19"/>
    <w:rsid w:val="007F383A"/>
    <w:rsid w:val="007F38D3"/>
    <w:rsid w:val="007F4301"/>
    <w:rsid w:val="007F4F34"/>
    <w:rsid w:val="007F56F7"/>
    <w:rsid w:val="007F5A2C"/>
    <w:rsid w:val="007F5D80"/>
    <w:rsid w:val="007F6E69"/>
    <w:rsid w:val="007F7218"/>
    <w:rsid w:val="007F7241"/>
    <w:rsid w:val="007F7A37"/>
    <w:rsid w:val="007F7DEE"/>
    <w:rsid w:val="008005CF"/>
    <w:rsid w:val="008013D1"/>
    <w:rsid w:val="00801413"/>
    <w:rsid w:val="008014D4"/>
    <w:rsid w:val="00801C3D"/>
    <w:rsid w:val="0080239B"/>
    <w:rsid w:val="0080269F"/>
    <w:rsid w:val="0080355E"/>
    <w:rsid w:val="008035C9"/>
    <w:rsid w:val="00803679"/>
    <w:rsid w:val="00803E61"/>
    <w:rsid w:val="00804055"/>
    <w:rsid w:val="008040E5"/>
    <w:rsid w:val="00804374"/>
    <w:rsid w:val="00805088"/>
    <w:rsid w:val="0080584A"/>
    <w:rsid w:val="008058CA"/>
    <w:rsid w:val="008063F2"/>
    <w:rsid w:val="00806635"/>
    <w:rsid w:val="008075DC"/>
    <w:rsid w:val="008078E1"/>
    <w:rsid w:val="00807B6A"/>
    <w:rsid w:val="00807F2E"/>
    <w:rsid w:val="00810532"/>
    <w:rsid w:val="00810CC7"/>
    <w:rsid w:val="00810F69"/>
    <w:rsid w:val="008116E9"/>
    <w:rsid w:val="008118AF"/>
    <w:rsid w:val="00811A48"/>
    <w:rsid w:val="00813565"/>
    <w:rsid w:val="00813922"/>
    <w:rsid w:val="00813DE0"/>
    <w:rsid w:val="00814475"/>
    <w:rsid w:val="008144A2"/>
    <w:rsid w:val="0081463F"/>
    <w:rsid w:val="008148CD"/>
    <w:rsid w:val="00815395"/>
    <w:rsid w:val="0081546E"/>
    <w:rsid w:val="00816852"/>
    <w:rsid w:val="00816B7C"/>
    <w:rsid w:val="00817892"/>
    <w:rsid w:val="00817A52"/>
    <w:rsid w:val="008200D0"/>
    <w:rsid w:val="008210C5"/>
    <w:rsid w:val="00821112"/>
    <w:rsid w:val="00821541"/>
    <w:rsid w:val="00821678"/>
    <w:rsid w:val="00821A44"/>
    <w:rsid w:val="00821C38"/>
    <w:rsid w:val="0082247C"/>
    <w:rsid w:val="00822A88"/>
    <w:rsid w:val="00822BDB"/>
    <w:rsid w:val="00823559"/>
    <w:rsid w:val="00823653"/>
    <w:rsid w:val="00823B4D"/>
    <w:rsid w:val="008245FA"/>
    <w:rsid w:val="0082513C"/>
    <w:rsid w:val="008253DF"/>
    <w:rsid w:val="0082547E"/>
    <w:rsid w:val="00825651"/>
    <w:rsid w:val="00825BD2"/>
    <w:rsid w:val="008261E3"/>
    <w:rsid w:val="008263BC"/>
    <w:rsid w:val="00826E5C"/>
    <w:rsid w:val="00827847"/>
    <w:rsid w:val="00830C6A"/>
    <w:rsid w:val="008310F1"/>
    <w:rsid w:val="0083298E"/>
    <w:rsid w:val="0083324E"/>
    <w:rsid w:val="008332BF"/>
    <w:rsid w:val="0083366F"/>
    <w:rsid w:val="00833871"/>
    <w:rsid w:val="008339DA"/>
    <w:rsid w:val="00833D79"/>
    <w:rsid w:val="0083436F"/>
    <w:rsid w:val="00834909"/>
    <w:rsid w:val="00834AB9"/>
    <w:rsid w:val="00834B67"/>
    <w:rsid w:val="008355B0"/>
    <w:rsid w:val="00837706"/>
    <w:rsid w:val="008378F6"/>
    <w:rsid w:val="0084092D"/>
    <w:rsid w:val="00840D94"/>
    <w:rsid w:val="00841EA4"/>
    <w:rsid w:val="008423C8"/>
    <w:rsid w:val="00842D7C"/>
    <w:rsid w:val="00843934"/>
    <w:rsid w:val="00844673"/>
    <w:rsid w:val="00844D12"/>
    <w:rsid w:val="00845218"/>
    <w:rsid w:val="00845CAC"/>
    <w:rsid w:val="008460AB"/>
    <w:rsid w:val="0084647C"/>
    <w:rsid w:val="00846546"/>
    <w:rsid w:val="00846596"/>
    <w:rsid w:val="0084708D"/>
    <w:rsid w:val="00847BE8"/>
    <w:rsid w:val="0085037B"/>
    <w:rsid w:val="00850B76"/>
    <w:rsid w:val="00850CE7"/>
    <w:rsid w:val="00850FB7"/>
    <w:rsid w:val="00852395"/>
    <w:rsid w:val="0085286A"/>
    <w:rsid w:val="00852927"/>
    <w:rsid w:val="00852ED7"/>
    <w:rsid w:val="00853602"/>
    <w:rsid w:val="008536FF"/>
    <w:rsid w:val="0085418C"/>
    <w:rsid w:val="008543FB"/>
    <w:rsid w:val="0085440A"/>
    <w:rsid w:val="00854B29"/>
    <w:rsid w:val="00854B8E"/>
    <w:rsid w:val="0085549C"/>
    <w:rsid w:val="008555AD"/>
    <w:rsid w:val="00855F10"/>
    <w:rsid w:val="00856189"/>
    <w:rsid w:val="00856579"/>
    <w:rsid w:val="00857BBC"/>
    <w:rsid w:val="008601E7"/>
    <w:rsid w:val="00860808"/>
    <w:rsid w:val="00860B85"/>
    <w:rsid w:val="00861072"/>
    <w:rsid w:val="00861D2E"/>
    <w:rsid w:val="00861DCD"/>
    <w:rsid w:val="0086208E"/>
    <w:rsid w:val="00862487"/>
    <w:rsid w:val="00863A05"/>
    <w:rsid w:val="008642B2"/>
    <w:rsid w:val="0086440E"/>
    <w:rsid w:val="00864627"/>
    <w:rsid w:val="0086484B"/>
    <w:rsid w:val="00865336"/>
    <w:rsid w:val="00865B2A"/>
    <w:rsid w:val="0086691F"/>
    <w:rsid w:val="008672A5"/>
    <w:rsid w:val="008672D6"/>
    <w:rsid w:val="0086784D"/>
    <w:rsid w:val="00870582"/>
    <w:rsid w:val="008712DE"/>
    <w:rsid w:val="008719E4"/>
    <w:rsid w:val="0087276A"/>
    <w:rsid w:val="00872C88"/>
    <w:rsid w:val="0087407B"/>
    <w:rsid w:val="0087421A"/>
    <w:rsid w:val="0087427A"/>
    <w:rsid w:val="00874986"/>
    <w:rsid w:val="00876130"/>
    <w:rsid w:val="00876298"/>
    <w:rsid w:val="008766F9"/>
    <w:rsid w:val="008768B4"/>
    <w:rsid w:val="008777A7"/>
    <w:rsid w:val="00877A09"/>
    <w:rsid w:val="00877E7A"/>
    <w:rsid w:val="00880522"/>
    <w:rsid w:val="00880896"/>
    <w:rsid w:val="008814E3"/>
    <w:rsid w:val="00881567"/>
    <w:rsid w:val="00881634"/>
    <w:rsid w:val="008818E7"/>
    <w:rsid w:val="00881996"/>
    <w:rsid w:val="00881D66"/>
    <w:rsid w:val="00881E2C"/>
    <w:rsid w:val="00882376"/>
    <w:rsid w:val="00882D7D"/>
    <w:rsid w:val="008831F7"/>
    <w:rsid w:val="00883285"/>
    <w:rsid w:val="00883536"/>
    <w:rsid w:val="00883705"/>
    <w:rsid w:val="008838F6"/>
    <w:rsid w:val="00883CCA"/>
    <w:rsid w:val="00885250"/>
    <w:rsid w:val="00885AB7"/>
    <w:rsid w:val="008865AE"/>
    <w:rsid w:val="008874E0"/>
    <w:rsid w:val="00890CBC"/>
    <w:rsid w:val="00891105"/>
    <w:rsid w:val="0089142A"/>
    <w:rsid w:val="008917A7"/>
    <w:rsid w:val="00891A05"/>
    <w:rsid w:val="00891A2F"/>
    <w:rsid w:val="00891C0D"/>
    <w:rsid w:val="00892777"/>
    <w:rsid w:val="00893652"/>
    <w:rsid w:val="00893870"/>
    <w:rsid w:val="0089397A"/>
    <w:rsid w:val="00893D69"/>
    <w:rsid w:val="00893F29"/>
    <w:rsid w:val="00894503"/>
    <w:rsid w:val="00894A4D"/>
    <w:rsid w:val="008954CB"/>
    <w:rsid w:val="008957A9"/>
    <w:rsid w:val="00895FA5"/>
    <w:rsid w:val="00896172"/>
    <w:rsid w:val="008A023D"/>
    <w:rsid w:val="008A0DFE"/>
    <w:rsid w:val="008A0EA6"/>
    <w:rsid w:val="008A0FB9"/>
    <w:rsid w:val="008A2029"/>
    <w:rsid w:val="008A222F"/>
    <w:rsid w:val="008A2385"/>
    <w:rsid w:val="008A307B"/>
    <w:rsid w:val="008A3358"/>
    <w:rsid w:val="008A3C4B"/>
    <w:rsid w:val="008A4A6C"/>
    <w:rsid w:val="008A4F35"/>
    <w:rsid w:val="008A5001"/>
    <w:rsid w:val="008A50F1"/>
    <w:rsid w:val="008A560C"/>
    <w:rsid w:val="008A60E6"/>
    <w:rsid w:val="008A68A9"/>
    <w:rsid w:val="008A6FB4"/>
    <w:rsid w:val="008A764A"/>
    <w:rsid w:val="008A790E"/>
    <w:rsid w:val="008A7ACE"/>
    <w:rsid w:val="008A7DD3"/>
    <w:rsid w:val="008A7EDC"/>
    <w:rsid w:val="008B0058"/>
    <w:rsid w:val="008B02BD"/>
    <w:rsid w:val="008B12D1"/>
    <w:rsid w:val="008B1532"/>
    <w:rsid w:val="008B1AA9"/>
    <w:rsid w:val="008B2725"/>
    <w:rsid w:val="008B2738"/>
    <w:rsid w:val="008B289D"/>
    <w:rsid w:val="008B3549"/>
    <w:rsid w:val="008B37DC"/>
    <w:rsid w:val="008B40EC"/>
    <w:rsid w:val="008B461E"/>
    <w:rsid w:val="008B4C8D"/>
    <w:rsid w:val="008B5026"/>
    <w:rsid w:val="008B509C"/>
    <w:rsid w:val="008B6694"/>
    <w:rsid w:val="008B677D"/>
    <w:rsid w:val="008B6B6C"/>
    <w:rsid w:val="008B6BD7"/>
    <w:rsid w:val="008B6DD4"/>
    <w:rsid w:val="008B6E12"/>
    <w:rsid w:val="008B6EC0"/>
    <w:rsid w:val="008B77EA"/>
    <w:rsid w:val="008B7A5F"/>
    <w:rsid w:val="008C03BC"/>
    <w:rsid w:val="008C05EC"/>
    <w:rsid w:val="008C0F48"/>
    <w:rsid w:val="008C1639"/>
    <w:rsid w:val="008C16F5"/>
    <w:rsid w:val="008C1A16"/>
    <w:rsid w:val="008C1A51"/>
    <w:rsid w:val="008C20F4"/>
    <w:rsid w:val="008C31B1"/>
    <w:rsid w:val="008C436B"/>
    <w:rsid w:val="008C44DE"/>
    <w:rsid w:val="008C5419"/>
    <w:rsid w:val="008C6039"/>
    <w:rsid w:val="008C64B4"/>
    <w:rsid w:val="008C6A05"/>
    <w:rsid w:val="008C6D2A"/>
    <w:rsid w:val="008C7730"/>
    <w:rsid w:val="008C79A5"/>
    <w:rsid w:val="008C7C64"/>
    <w:rsid w:val="008D03D1"/>
    <w:rsid w:val="008D0B1E"/>
    <w:rsid w:val="008D0BA4"/>
    <w:rsid w:val="008D1AE8"/>
    <w:rsid w:val="008D206E"/>
    <w:rsid w:val="008D21D2"/>
    <w:rsid w:val="008D33C3"/>
    <w:rsid w:val="008D3A61"/>
    <w:rsid w:val="008D3ADB"/>
    <w:rsid w:val="008D4DF5"/>
    <w:rsid w:val="008D60D1"/>
    <w:rsid w:val="008D6221"/>
    <w:rsid w:val="008E0D2C"/>
    <w:rsid w:val="008E1E90"/>
    <w:rsid w:val="008E227A"/>
    <w:rsid w:val="008E25DB"/>
    <w:rsid w:val="008E2AAA"/>
    <w:rsid w:val="008E2E9C"/>
    <w:rsid w:val="008E3A0C"/>
    <w:rsid w:val="008E4250"/>
    <w:rsid w:val="008E4DE1"/>
    <w:rsid w:val="008E568E"/>
    <w:rsid w:val="008E5784"/>
    <w:rsid w:val="008E5EEC"/>
    <w:rsid w:val="008E7D5F"/>
    <w:rsid w:val="008E7D87"/>
    <w:rsid w:val="008F0B78"/>
    <w:rsid w:val="008F1047"/>
    <w:rsid w:val="008F1119"/>
    <w:rsid w:val="008F13C9"/>
    <w:rsid w:val="008F25E6"/>
    <w:rsid w:val="008F31D0"/>
    <w:rsid w:val="008F32AA"/>
    <w:rsid w:val="008F380D"/>
    <w:rsid w:val="008F3FD6"/>
    <w:rsid w:val="008F4AFB"/>
    <w:rsid w:val="008F4E55"/>
    <w:rsid w:val="008F5B7F"/>
    <w:rsid w:val="008F609A"/>
    <w:rsid w:val="008F614F"/>
    <w:rsid w:val="008F6B0B"/>
    <w:rsid w:val="008F7333"/>
    <w:rsid w:val="008F75FC"/>
    <w:rsid w:val="008F77D9"/>
    <w:rsid w:val="008F7D64"/>
    <w:rsid w:val="009001CC"/>
    <w:rsid w:val="009002F3"/>
    <w:rsid w:val="00901114"/>
    <w:rsid w:val="0090147E"/>
    <w:rsid w:val="00902044"/>
    <w:rsid w:val="009022AA"/>
    <w:rsid w:val="009023D9"/>
    <w:rsid w:val="00902897"/>
    <w:rsid w:val="0090298C"/>
    <w:rsid w:val="0090309C"/>
    <w:rsid w:val="009033D2"/>
    <w:rsid w:val="009037CF"/>
    <w:rsid w:val="00903BE0"/>
    <w:rsid w:val="00904335"/>
    <w:rsid w:val="009045FF"/>
    <w:rsid w:val="0090487A"/>
    <w:rsid w:val="0090521A"/>
    <w:rsid w:val="0090688A"/>
    <w:rsid w:val="00906C56"/>
    <w:rsid w:val="00906CB1"/>
    <w:rsid w:val="0090714B"/>
    <w:rsid w:val="00907493"/>
    <w:rsid w:val="009075FB"/>
    <w:rsid w:val="009078A0"/>
    <w:rsid w:val="00907926"/>
    <w:rsid w:val="00911BED"/>
    <w:rsid w:val="00912C72"/>
    <w:rsid w:val="0091321F"/>
    <w:rsid w:val="0091332A"/>
    <w:rsid w:val="00913600"/>
    <w:rsid w:val="00913C76"/>
    <w:rsid w:val="009145B1"/>
    <w:rsid w:val="00914694"/>
    <w:rsid w:val="00914E24"/>
    <w:rsid w:val="00915B11"/>
    <w:rsid w:val="00915B36"/>
    <w:rsid w:val="00915EF4"/>
    <w:rsid w:val="009169EC"/>
    <w:rsid w:val="00916BF7"/>
    <w:rsid w:val="009172C7"/>
    <w:rsid w:val="00917474"/>
    <w:rsid w:val="0092039B"/>
    <w:rsid w:val="009203BE"/>
    <w:rsid w:val="009207F3"/>
    <w:rsid w:val="009214B5"/>
    <w:rsid w:val="009218F0"/>
    <w:rsid w:val="009219C7"/>
    <w:rsid w:val="00921C1A"/>
    <w:rsid w:val="00921C96"/>
    <w:rsid w:val="00921DB9"/>
    <w:rsid w:val="009222D2"/>
    <w:rsid w:val="0092357E"/>
    <w:rsid w:val="00923A46"/>
    <w:rsid w:val="00923CC8"/>
    <w:rsid w:val="00924021"/>
    <w:rsid w:val="00924290"/>
    <w:rsid w:val="0092485B"/>
    <w:rsid w:val="009252C2"/>
    <w:rsid w:val="0092540C"/>
    <w:rsid w:val="00925B56"/>
    <w:rsid w:val="00925F49"/>
    <w:rsid w:val="00925F8A"/>
    <w:rsid w:val="00926FFA"/>
    <w:rsid w:val="00927258"/>
    <w:rsid w:val="00927A1A"/>
    <w:rsid w:val="00927B9E"/>
    <w:rsid w:val="009306EB"/>
    <w:rsid w:val="00930A27"/>
    <w:rsid w:val="00931A87"/>
    <w:rsid w:val="00932A8E"/>
    <w:rsid w:val="00933102"/>
    <w:rsid w:val="00933248"/>
    <w:rsid w:val="009336DB"/>
    <w:rsid w:val="009337EE"/>
    <w:rsid w:val="00933C10"/>
    <w:rsid w:val="00934355"/>
    <w:rsid w:val="00934399"/>
    <w:rsid w:val="009350FD"/>
    <w:rsid w:val="009351E1"/>
    <w:rsid w:val="00935596"/>
    <w:rsid w:val="0093560B"/>
    <w:rsid w:val="00935700"/>
    <w:rsid w:val="0093660D"/>
    <w:rsid w:val="00937C75"/>
    <w:rsid w:val="00937D93"/>
    <w:rsid w:val="00940989"/>
    <w:rsid w:val="00941272"/>
    <w:rsid w:val="0094161E"/>
    <w:rsid w:val="00941AAB"/>
    <w:rsid w:val="00941BA1"/>
    <w:rsid w:val="00943A98"/>
    <w:rsid w:val="00943D81"/>
    <w:rsid w:val="00943E6D"/>
    <w:rsid w:val="0094573C"/>
    <w:rsid w:val="0094635B"/>
    <w:rsid w:val="00946B1D"/>
    <w:rsid w:val="0094709E"/>
    <w:rsid w:val="009470E5"/>
    <w:rsid w:val="0094747D"/>
    <w:rsid w:val="00947A7C"/>
    <w:rsid w:val="00950012"/>
    <w:rsid w:val="009502E6"/>
    <w:rsid w:val="00950727"/>
    <w:rsid w:val="009508B4"/>
    <w:rsid w:val="00950E6B"/>
    <w:rsid w:val="0095178A"/>
    <w:rsid w:val="00951899"/>
    <w:rsid w:val="0095221E"/>
    <w:rsid w:val="00952754"/>
    <w:rsid w:val="0095294A"/>
    <w:rsid w:val="00952A7C"/>
    <w:rsid w:val="00952BA9"/>
    <w:rsid w:val="00952DB7"/>
    <w:rsid w:val="0095301E"/>
    <w:rsid w:val="00953317"/>
    <w:rsid w:val="00953421"/>
    <w:rsid w:val="00953574"/>
    <w:rsid w:val="0095385C"/>
    <w:rsid w:val="00953A0B"/>
    <w:rsid w:val="00953E88"/>
    <w:rsid w:val="00954A9F"/>
    <w:rsid w:val="009552F1"/>
    <w:rsid w:val="009553CB"/>
    <w:rsid w:val="0095543E"/>
    <w:rsid w:val="009554E6"/>
    <w:rsid w:val="0095623B"/>
    <w:rsid w:val="00956346"/>
    <w:rsid w:val="0095691F"/>
    <w:rsid w:val="0095748A"/>
    <w:rsid w:val="009576EB"/>
    <w:rsid w:val="00957804"/>
    <w:rsid w:val="009578EB"/>
    <w:rsid w:val="00957CA9"/>
    <w:rsid w:val="0096023D"/>
    <w:rsid w:val="009605B9"/>
    <w:rsid w:val="00960683"/>
    <w:rsid w:val="00960714"/>
    <w:rsid w:val="00960F89"/>
    <w:rsid w:val="00961271"/>
    <w:rsid w:val="00961828"/>
    <w:rsid w:val="00961E4A"/>
    <w:rsid w:val="009628FF"/>
    <w:rsid w:val="00962DF6"/>
    <w:rsid w:val="00963131"/>
    <w:rsid w:val="009633E1"/>
    <w:rsid w:val="009639F0"/>
    <w:rsid w:val="00963DA0"/>
    <w:rsid w:val="00963EB2"/>
    <w:rsid w:val="00963FCC"/>
    <w:rsid w:val="0096413A"/>
    <w:rsid w:val="009641BA"/>
    <w:rsid w:val="009641D7"/>
    <w:rsid w:val="00964F4E"/>
    <w:rsid w:val="00965260"/>
    <w:rsid w:val="00965863"/>
    <w:rsid w:val="00965886"/>
    <w:rsid w:val="00965D7D"/>
    <w:rsid w:val="0096632E"/>
    <w:rsid w:val="00966514"/>
    <w:rsid w:val="00966B98"/>
    <w:rsid w:val="009678EA"/>
    <w:rsid w:val="00967AF4"/>
    <w:rsid w:val="009703B3"/>
    <w:rsid w:val="009714A9"/>
    <w:rsid w:val="00972776"/>
    <w:rsid w:val="00972A32"/>
    <w:rsid w:val="009730A1"/>
    <w:rsid w:val="00973419"/>
    <w:rsid w:val="00973635"/>
    <w:rsid w:val="00973D37"/>
    <w:rsid w:val="00973F77"/>
    <w:rsid w:val="0097462D"/>
    <w:rsid w:val="009750F7"/>
    <w:rsid w:val="009751E1"/>
    <w:rsid w:val="00975998"/>
    <w:rsid w:val="00975BE6"/>
    <w:rsid w:val="009765CC"/>
    <w:rsid w:val="00977A21"/>
    <w:rsid w:val="00977A42"/>
    <w:rsid w:val="00977F29"/>
    <w:rsid w:val="00977FD8"/>
    <w:rsid w:val="00980612"/>
    <w:rsid w:val="009808F5"/>
    <w:rsid w:val="00980E92"/>
    <w:rsid w:val="009829C4"/>
    <w:rsid w:val="00982A82"/>
    <w:rsid w:val="00984F74"/>
    <w:rsid w:val="00985935"/>
    <w:rsid w:val="00985AA8"/>
    <w:rsid w:val="00986B27"/>
    <w:rsid w:val="00986EA2"/>
    <w:rsid w:val="00987038"/>
    <w:rsid w:val="0098775E"/>
    <w:rsid w:val="00987899"/>
    <w:rsid w:val="00987E53"/>
    <w:rsid w:val="0099118D"/>
    <w:rsid w:val="00991847"/>
    <w:rsid w:val="00991BC0"/>
    <w:rsid w:val="00991D7C"/>
    <w:rsid w:val="00991FF4"/>
    <w:rsid w:val="009928F8"/>
    <w:rsid w:val="009929EA"/>
    <w:rsid w:val="00992DDA"/>
    <w:rsid w:val="00994419"/>
    <w:rsid w:val="009944F1"/>
    <w:rsid w:val="00994D16"/>
    <w:rsid w:val="00994E6D"/>
    <w:rsid w:val="00996404"/>
    <w:rsid w:val="00996E57"/>
    <w:rsid w:val="009975CC"/>
    <w:rsid w:val="0099778B"/>
    <w:rsid w:val="009A0918"/>
    <w:rsid w:val="009A0B2E"/>
    <w:rsid w:val="009A0D4F"/>
    <w:rsid w:val="009A0D7E"/>
    <w:rsid w:val="009A0E6C"/>
    <w:rsid w:val="009A1939"/>
    <w:rsid w:val="009A237F"/>
    <w:rsid w:val="009A2AD8"/>
    <w:rsid w:val="009A353C"/>
    <w:rsid w:val="009A37DD"/>
    <w:rsid w:val="009A5757"/>
    <w:rsid w:val="009A5C00"/>
    <w:rsid w:val="009A619C"/>
    <w:rsid w:val="009A6467"/>
    <w:rsid w:val="009A6C7C"/>
    <w:rsid w:val="009A6DEA"/>
    <w:rsid w:val="009A6F90"/>
    <w:rsid w:val="009A76A1"/>
    <w:rsid w:val="009A7A0F"/>
    <w:rsid w:val="009A7E9F"/>
    <w:rsid w:val="009B03CF"/>
    <w:rsid w:val="009B0528"/>
    <w:rsid w:val="009B0620"/>
    <w:rsid w:val="009B15A1"/>
    <w:rsid w:val="009B1B6F"/>
    <w:rsid w:val="009B2500"/>
    <w:rsid w:val="009B2A52"/>
    <w:rsid w:val="009B2F59"/>
    <w:rsid w:val="009B30E9"/>
    <w:rsid w:val="009B3259"/>
    <w:rsid w:val="009B40A0"/>
    <w:rsid w:val="009B4592"/>
    <w:rsid w:val="009B4998"/>
    <w:rsid w:val="009B4C62"/>
    <w:rsid w:val="009B63B8"/>
    <w:rsid w:val="009B6D22"/>
    <w:rsid w:val="009B6E09"/>
    <w:rsid w:val="009B7477"/>
    <w:rsid w:val="009B7EB0"/>
    <w:rsid w:val="009C0667"/>
    <w:rsid w:val="009C074F"/>
    <w:rsid w:val="009C0B10"/>
    <w:rsid w:val="009C0CF7"/>
    <w:rsid w:val="009C1CB5"/>
    <w:rsid w:val="009C1D01"/>
    <w:rsid w:val="009C229C"/>
    <w:rsid w:val="009C2BDD"/>
    <w:rsid w:val="009C3562"/>
    <w:rsid w:val="009C3F68"/>
    <w:rsid w:val="009C44BD"/>
    <w:rsid w:val="009C47D6"/>
    <w:rsid w:val="009C482A"/>
    <w:rsid w:val="009C4F02"/>
    <w:rsid w:val="009C6546"/>
    <w:rsid w:val="009C6638"/>
    <w:rsid w:val="009C6A55"/>
    <w:rsid w:val="009C6C52"/>
    <w:rsid w:val="009C7C1A"/>
    <w:rsid w:val="009D26CE"/>
    <w:rsid w:val="009D2782"/>
    <w:rsid w:val="009D2AB1"/>
    <w:rsid w:val="009D2E84"/>
    <w:rsid w:val="009D3573"/>
    <w:rsid w:val="009D4B9E"/>
    <w:rsid w:val="009D6232"/>
    <w:rsid w:val="009D7A73"/>
    <w:rsid w:val="009E061D"/>
    <w:rsid w:val="009E098B"/>
    <w:rsid w:val="009E155F"/>
    <w:rsid w:val="009E278E"/>
    <w:rsid w:val="009E286D"/>
    <w:rsid w:val="009E2C19"/>
    <w:rsid w:val="009E34E2"/>
    <w:rsid w:val="009E39FE"/>
    <w:rsid w:val="009E3A9B"/>
    <w:rsid w:val="009E3D17"/>
    <w:rsid w:val="009E44E7"/>
    <w:rsid w:val="009E50F2"/>
    <w:rsid w:val="009E5767"/>
    <w:rsid w:val="009E5884"/>
    <w:rsid w:val="009E6B04"/>
    <w:rsid w:val="009F049C"/>
    <w:rsid w:val="009F078C"/>
    <w:rsid w:val="009F0850"/>
    <w:rsid w:val="009F170F"/>
    <w:rsid w:val="009F174B"/>
    <w:rsid w:val="009F1877"/>
    <w:rsid w:val="009F1BF6"/>
    <w:rsid w:val="009F207C"/>
    <w:rsid w:val="009F2097"/>
    <w:rsid w:val="009F21C7"/>
    <w:rsid w:val="009F246E"/>
    <w:rsid w:val="009F3619"/>
    <w:rsid w:val="009F4797"/>
    <w:rsid w:val="009F4D06"/>
    <w:rsid w:val="009F4F7E"/>
    <w:rsid w:val="009F5F4D"/>
    <w:rsid w:val="009F6115"/>
    <w:rsid w:val="009F617A"/>
    <w:rsid w:val="009F6242"/>
    <w:rsid w:val="009F6482"/>
    <w:rsid w:val="009F6667"/>
    <w:rsid w:val="009F6872"/>
    <w:rsid w:val="009F69F4"/>
    <w:rsid w:val="009F6A7E"/>
    <w:rsid w:val="009F743E"/>
    <w:rsid w:val="00A0065B"/>
    <w:rsid w:val="00A0067C"/>
    <w:rsid w:val="00A01220"/>
    <w:rsid w:val="00A0171F"/>
    <w:rsid w:val="00A020D9"/>
    <w:rsid w:val="00A020F8"/>
    <w:rsid w:val="00A0293A"/>
    <w:rsid w:val="00A03131"/>
    <w:rsid w:val="00A038DD"/>
    <w:rsid w:val="00A0397C"/>
    <w:rsid w:val="00A0402F"/>
    <w:rsid w:val="00A0544D"/>
    <w:rsid w:val="00A054C9"/>
    <w:rsid w:val="00A06082"/>
    <w:rsid w:val="00A07063"/>
    <w:rsid w:val="00A07BBF"/>
    <w:rsid w:val="00A07E2D"/>
    <w:rsid w:val="00A102C4"/>
    <w:rsid w:val="00A106DC"/>
    <w:rsid w:val="00A114D0"/>
    <w:rsid w:val="00A119F7"/>
    <w:rsid w:val="00A11BC9"/>
    <w:rsid w:val="00A12340"/>
    <w:rsid w:val="00A12601"/>
    <w:rsid w:val="00A130BE"/>
    <w:rsid w:val="00A1412B"/>
    <w:rsid w:val="00A148E5"/>
    <w:rsid w:val="00A14E77"/>
    <w:rsid w:val="00A157E7"/>
    <w:rsid w:val="00A15ED7"/>
    <w:rsid w:val="00A16C57"/>
    <w:rsid w:val="00A16FA3"/>
    <w:rsid w:val="00A1726A"/>
    <w:rsid w:val="00A175B8"/>
    <w:rsid w:val="00A20009"/>
    <w:rsid w:val="00A20648"/>
    <w:rsid w:val="00A207FC"/>
    <w:rsid w:val="00A2096E"/>
    <w:rsid w:val="00A20BFA"/>
    <w:rsid w:val="00A20E91"/>
    <w:rsid w:val="00A22C1E"/>
    <w:rsid w:val="00A23282"/>
    <w:rsid w:val="00A23310"/>
    <w:rsid w:val="00A233D8"/>
    <w:rsid w:val="00A240B9"/>
    <w:rsid w:val="00A242EB"/>
    <w:rsid w:val="00A2615C"/>
    <w:rsid w:val="00A27DB3"/>
    <w:rsid w:val="00A27EB2"/>
    <w:rsid w:val="00A27F47"/>
    <w:rsid w:val="00A27FD7"/>
    <w:rsid w:val="00A30906"/>
    <w:rsid w:val="00A30B81"/>
    <w:rsid w:val="00A321E8"/>
    <w:rsid w:val="00A325D3"/>
    <w:rsid w:val="00A32F1D"/>
    <w:rsid w:val="00A33236"/>
    <w:rsid w:val="00A335F3"/>
    <w:rsid w:val="00A3362C"/>
    <w:rsid w:val="00A33B7A"/>
    <w:rsid w:val="00A33C26"/>
    <w:rsid w:val="00A344EE"/>
    <w:rsid w:val="00A3485F"/>
    <w:rsid w:val="00A35899"/>
    <w:rsid w:val="00A35E28"/>
    <w:rsid w:val="00A36B4F"/>
    <w:rsid w:val="00A36B7E"/>
    <w:rsid w:val="00A36F4F"/>
    <w:rsid w:val="00A36FC9"/>
    <w:rsid w:val="00A37667"/>
    <w:rsid w:val="00A40674"/>
    <w:rsid w:val="00A40789"/>
    <w:rsid w:val="00A40797"/>
    <w:rsid w:val="00A40E0A"/>
    <w:rsid w:val="00A41A20"/>
    <w:rsid w:val="00A41A4A"/>
    <w:rsid w:val="00A41C51"/>
    <w:rsid w:val="00A41DD2"/>
    <w:rsid w:val="00A41F5B"/>
    <w:rsid w:val="00A42B71"/>
    <w:rsid w:val="00A42F4F"/>
    <w:rsid w:val="00A43097"/>
    <w:rsid w:val="00A43BB0"/>
    <w:rsid w:val="00A43D98"/>
    <w:rsid w:val="00A43F40"/>
    <w:rsid w:val="00A43F99"/>
    <w:rsid w:val="00A443CE"/>
    <w:rsid w:val="00A44830"/>
    <w:rsid w:val="00A44AA2"/>
    <w:rsid w:val="00A44F8B"/>
    <w:rsid w:val="00A46585"/>
    <w:rsid w:val="00A468A7"/>
    <w:rsid w:val="00A47096"/>
    <w:rsid w:val="00A473E6"/>
    <w:rsid w:val="00A47A34"/>
    <w:rsid w:val="00A47ABA"/>
    <w:rsid w:val="00A47B29"/>
    <w:rsid w:val="00A50046"/>
    <w:rsid w:val="00A50CF4"/>
    <w:rsid w:val="00A5127B"/>
    <w:rsid w:val="00A524E1"/>
    <w:rsid w:val="00A52538"/>
    <w:rsid w:val="00A5292B"/>
    <w:rsid w:val="00A52C43"/>
    <w:rsid w:val="00A53180"/>
    <w:rsid w:val="00A53F03"/>
    <w:rsid w:val="00A5401F"/>
    <w:rsid w:val="00A551D1"/>
    <w:rsid w:val="00A5548D"/>
    <w:rsid w:val="00A556A3"/>
    <w:rsid w:val="00A55CED"/>
    <w:rsid w:val="00A5680E"/>
    <w:rsid w:val="00A56DDA"/>
    <w:rsid w:val="00A57604"/>
    <w:rsid w:val="00A60961"/>
    <w:rsid w:val="00A60E97"/>
    <w:rsid w:val="00A6173D"/>
    <w:rsid w:val="00A62328"/>
    <w:rsid w:val="00A63A9E"/>
    <w:rsid w:val="00A63B94"/>
    <w:rsid w:val="00A64B61"/>
    <w:rsid w:val="00A64C3F"/>
    <w:rsid w:val="00A64D7B"/>
    <w:rsid w:val="00A64EBD"/>
    <w:rsid w:val="00A65108"/>
    <w:rsid w:val="00A660B5"/>
    <w:rsid w:val="00A6613C"/>
    <w:rsid w:val="00A6745C"/>
    <w:rsid w:val="00A679E5"/>
    <w:rsid w:val="00A7005E"/>
    <w:rsid w:val="00A707DD"/>
    <w:rsid w:val="00A71AEE"/>
    <w:rsid w:val="00A72486"/>
    <w:rsid w:val="00A72BBA"/>
    <w:rsid w:val="00A72E47"/>
    <w:rsid w:val="00A72EDD"/>
    <w:rsid w:val="00A7329A"/>
    <w:rsid w:val="00A738D6"/>
    <w:rsid w:val="00A73B71"/>
    <w:rsid w:val="00A73ED8"/>
    <w:rsid w:val="00A74C13"/>
    <w:rsid w:val="00A74E68"/>
    <w:rsid w:val="00A7500E"/>
    <w:rsid w:val="00A75834"/>
    <w:rsid w:val="00A75C55"/>
    <w:rsid w:val="00A75F59"/>
    <w:rsid w:val="00A76375"/>
    <w:rsid w:val="00A774C8"/>
    <w:rsid w:val="00A80749"/>
    <w:rsid w:val="00A81115"/>
    <w:rsid w:val="00A817A1"/>
    <w:rsid w:val="00A817B2"/>
    <w:rsid w:val="00A81BBA"/>
    <w:rsid w:val="00A82FE6"/>
    <w:rsid w:val="00A8343A"/>
    <w:rsid w:val="00A836C9"/>
    <w:rsid w:val="00A8441B"/>
    <w:rsid w:val="00A845A3"/>
    <w:rsid w:val="00A85281"/>
    <w:rsid w:val="00A8554A"/>
    <w:rsid w:val="00A858CD"/>
    <w:rsid w:val="00A85D76"/>
    <w:rsid w:val="00A875D1"/>
    <w:rsid w:val="00A8764A"/>
    <w:rsid w:val="00A878EB"/>
    <w:rsid w:val="00A87BF2"/>
    <w:rsid w:val="00A90795"/>
    <w:rsid w:val="00A907A9"/>
    <w:rsid w:val="00A90B98"/>
    <w:rsid w:val="00A91138"/>
    <w:rsid w:val="00A91275"/>
    <w:rsid w:val="00A9262C"/>
    <w:rsid w:val="00A92C70"/>
    <w:rsid w:val="00A9343F"/>
    <w:rsid w:val="00A93662"/>
    <w:rsid w:val="00A939DE"/>
    <w:rsid w:val="00A93FD6"/>
    <w:rsid w:val="00A946F0"/>
    <w:rsid w:val="00A9581D"/>
    <w:rsid w:val="00A95AE2"/>
    <w:rsid w:val="00A96F0D"/>
    <w:rsid w:val="00A96F58"/>
    <w:rsid w:val="00A97799"/>
    <w:rsid w:val="00AA03A5"/>
    <w:rsid w:val="00AA07E6"/>
    <w:rsid w:val="00AA0AEF"/>
    <w:rsid w:val="00AA0B82"/>
    <w:rsid w:val="00AA0CDA"/>
    <w:rsid w:val="00AA0EF8"/>
    <w:rsid w:val="00AA1B70"/>
    <w:rsid w:val="00AA28BF"/>
    <w:rsid w:val="00AA2E11"/>
    <w:rsid w:val="00AA3079"/>
    <w:rsid w:val="00AA47CC"/>
    <w:rsid w:val="00AA49AC"/>
    <w:rsid w:val="00AA4ACF"/>
    <w:rsid w:val="00AA5D51"/>
    <w:rsid w:val="00AA6209"/>
    <w:rsid w:val="00AA686D"/>
    <w:rsid w:val="00AA6C6D"/>
    <w:rsid w:val="00AA7308"/>
    <w:rsid w:val="00AA764F"/>
    <w:rsid w:val="00AA7A37"/>
    <w:rsid w:val="00AA7DBD"/>
    <w:rsid w:val="00AB0775"/>
    <w:rsid w:val="00AB1485"/>
    <w:rsid w:val="00AB3406"/>
    <w:rsid w:val="00AB432B"/>
    <w:rsid w:val="00AB48C4"/>
    <w:rsid w:val="00AB5879"/>
    <w:rsid w:val="00AB5A19"/>
    <w:rsid w:val="00AB63EF"/>
    <w:rsid w:val="00AB764B"/>
    <w:rsid w:val="00AB7848"/>
    <w:rsid w:val="00AB7B30"/>
    <w:rsid w:val="00AC0C6C"/>
    <w:rsid w:val="00AC1478"/>
    <w:rsid w:val="00AC1F0F"/>
    <w:rsid w:val="00AC21F4"/>
    <w:rsid w:val="00AC2595"/>
    <w:rsid w:val="00AC262F"/>
    <w:rsid w:val="00AC2D35"/>
    <w:rsid w:val="00AC3177"/>
    <w:rsid w:val="00AC319F"/>
    <w:rsid w:val="00AC35A7"/>
    <w:rsid w:val="00AC3E21"/>
    <w:rsid w:val="00AC4365"/>
    <w:rsid w:val="00AC44C1"/>
    <w:rsid w:val="00AC4AAF"/>
    <w:rsid w:val="00AC4F34"/>
    <w:rsid w:val="00AC50B6"/>
    <w:rsid w:val="00AC51A7"/>
    <w:rsid w:val="00AC5ED6"/>
    <w:rsid w:val="00AC6023"/>
    <w:rsid w:val="00AC643F"/>
    <w:rsid w:val="00AC7A9C"/>
    <w:rsid w:val="00AD0093"/>
    <w:rsid w:val="00AD0A1D"/>
    <w:rsid w:val="00AD1176"/>
    <w:rsid w:val="00AD1200"/>
    <w:rsid w:val="00AD1A85"/>
    <w:rsid w:val="00AD1E76"/>
    <w:rsid w:val="00AD216A"/>
    <w:rsid w:val="00AD47B4"/>
    <w:rsid w:val="00AD482C"/>
    <w:rsid w:val="00AD50A4"/>
    <w:rsid w:val="00AD54E0"/>
    <w:rsid w:val="00AD5FB2"/>
    <w:rsid w:val="00AD66A9"/>
    <w:rsid w:val="00AD7B1A"/>
    <w:rsid w:val="00AE011D"/>
    <w:rsid w:val="00AE02DB"/>
    <w:rsid w:val="00AE066E"/>
    <w:rsid w:val="00AE130C"/>
    <w:rsid w:val="00AE1529"/>
    <w:rsid w:val="00AE1606"/>
    <w:rsid w:val="00AE1CEB"/>
    <w:rsid w:val="00AE2126"/>
    <w:rsid w:val="00AE2D06"/>
    <w:rsid w:val="00AE3193"/>
    <w:rsid w:val="00AE339E"/>
    <w:rsid w:val="00AE37E0"/>
    <w:rsid w:val="00AE5008"/>
    <w:rsid w:val="00AE55A9"/>
    <w:rsid w:val="00AE5AC0"/>
    <w:rsid w:val="00AE6C62"/>
    <w:rsid w:val="00AE7993"/>
    <w:rsid w:val="00AE7E45"/>
    <w:rsid w:val="00AF0712"/>
    <w:rsid w:val="00AF0B84"/>
    <w:rsid w:val="00AF1063"/>
    <w:rsid w:val="00AF12C5"/>
    <w:rsid w:val="00AF1639"/>
    <w:rsid w:val="00AF1EBA"/>
    <w:rsid w:val="00AF2B66"/>
    <w:rsid w:val="00AF2BB4"/>
    <w:rsid w:val="00AF30E7"/>
    <w:rsid w:val="00AF42D5"/>
    <w:rsid w:val="00AF4508"/>
    <w:rsid w:val="00AF4B21"/>
    <w:rsid w:val="00AF51E5"/>
    <w:rsid w:val="00AF5F99"/>
    <w:rsid w:val="00AF6219"/>
    <w:rsid w:val="00AF635E"/>
    <w:rsid w:val="00AF6498"/>
    <w:rsid w:val="00AF76F9"/>
    <w:rsid w:val="00B00370"/>
    <w:rsid w:val="00B0076A"/>
    <w:rsid w:val="00B01025"/>
    <w:rsid w:val="00B0255F"/>
    <w:rsid w:val="00B02A80"/>
    <w:rsid w:val="00B02EC2"/>
    <w:rsid w:val="00B03611"/>
    <w:rsid w:val="00B03A22"/>
    <w:rsid w:val="00B03CD0"/>
    <w:rsid w:val="00B0444B"/>
    <w:rsid w:val="00B04828"/>
    <w:rsid w:val="00B04BEA"/>
    <w:rsid w:val="00B04EE5"/>
    <w:rsid w:val="00B055E1"/>
    <w:rsid w:val="00B0563C"/>
    <w:rsid w:val="00B05754"/>
    <w:rsid w:val="00B05F0F"/>
    <w:rsid w:val="00B076B5"/>
    <w:rsid w:val="00B10EE3"/>
    <w:rsid w:val="00B110E6"/>
    <w:rsid w:val="00B1139E"/>
    <w:rsid w:val="00B113F9"/>
    <w:rsid w:val="00B11C51"/>
    <w:rsid w:val="00B1230C"/>
    <w:rsid w:val="00B124A0"/>
    <w:rsid w:val="00B12BE1"/>
    <w:rsid w:val="00B12DD6"/>
    <w:rsid w:val="00B12F7B"/>
    <w:rsid w:val="00B13C52"/>
    <w:rsid w:val="00B14431"/>
    <w:rsid w:val="00B144A7"/>
    <w:rsid w:val="00B15BA1"/>
    <w:rsid w:val="00B161BB"/>
    <w:rsid w:val="00B16859"/>
    <w:rsid w:val="00B16C23"/>
    <w:rsid w:val="00B172F3"/>
    <w:rsid w:val="00B175B1"/>
    <w:rsid w:val="00B176DC"/>
    <w:rsid w:val="00B1774C"/>
    <w:rsid w:val="00B20CD5"/>
    <w:rsid w:val="00B20D68"/>
    <w:rsid w:val="00B20F06"/>
    <w:rsid w:val="00B21094"/>
    <w:rsid w:val="00B2112F"/>
    <w:rsid w:val="00B21B86"/>
    <w:rsid w:val="00B21DE7"/>
    <w:rsid w:val="00B224BF"/>
    <w:rsid w:val="00B2273B"/>
    <w:rsid w:val="00B23581"/>
    <w:rsid w:val="00B24497"/>
    <w:rsid w:val="00B246B4"/>
    <w:rsid w:val="00B24A4D"/>
    <w:rsid w:val="00B24B09"/>
    <w:rsid w:val="00B24B4C"/>
    <w:rsid w:val="00B256C1"/>
    <w:rsid w:val="00B25A60"/>
    <w:rsid w:val="00B25BED"/>
    <w:rsid w:val="00B25EBE"/>
    <w:rsid w:val="00B2629D"/>
    <w:rsid w:val="00B26C60"/>
    <w:rsid w:val="00B26F42"/>
    <w:rsid w:val="00B2725D"/>
    <w:rsid w:val="00B27696"/>
    <w:rsid w:val="00B30A25"/>
    <w:rsid w:val="00B30B1A"/>
    <w:rsid w:val="00B31040"/>
    <w:rsid w:val="00B31230"/>
    <w:rsid w:val="00B313B3"/>
    <w:rsid w:val="00B319B8"/>
    <w:rsid w:val="00B31C05"/>
    <w:rsid w:val="00B326DD"/>
    <w:rsid w:val="00B32BEC"/>
    <w:rsid w:val="00B32C48"/>
    <w:rsid w:val="00B34BD6"/>
    <w:rsid w:val="00B34E40"/>
    <w:rsid w:val="00B358D6"/>
    <w:rsid w:val="00B361A4"/>
    <w:rsid w:val="00B36A1A"/>
    <w:rsid w:val="00B379BD"/>
    <w:rsid w:val="00B37E6E"/>
    <w:rsid w:val="00B40B34"/>
    <w:rsid w:val="00B412B6"/>
    <w:rsid w:val="00B41F11"/>
    <w:rsid w:val="00B42252"/>
    <w:rsid w:val="00B422D8"/>
    <w:rsid w:val="00B424F4"/>
    <w:rsid w:val="00B4314E"/>
    <w:rsid w:val="00B433FC"/>
    <w:rsid w:val="00B4358C"/>
    <w:rsid w:val="00B4372F"/>
    <w:rsid w:val="00B43919"/>
    <w:rsid w:val="00B44212"/>
    <w:rsid w:val="00B4556A"/>
    <w:rsid w:val="00B45A5F"/>
    <w:rsid w:val="00B46863"/>
    <w:rsid w:val="00B46925"/>
    <w:rsid w:val="00B46A3D"/>
    <w:rsid w:val="00B46A43"/>
    <w:rsid w:val="00B51837"/>
    <w:rsid w:val="00B52BB3"/>
    <w:rsid w:val="00B52C86"/>
    <w:rsid w:val="00B530D3"/>
    <w:rsid w:val="00B53C78"/>
    <w:rsid w:val="00B54F5B"/>
    <w:rsid w:val="00B550E2"/>
    <w:rsid w:val="00B55B41"/>
    <w:rsid w:val="00B55D24"/>
    <w:rsid w:val="00B56B2D"/>
    <w:rsid w:val="00B5708A"/>
    <w:rsid w:val="00B575FA"/>
    <w:rsid w:val="00B57949"/>
    <w:rsid w:val="00B57B9A"/>
    <w:rsid w:val="00B57DD8"/>
    <w:rsid w:val="00B6057A"/>
    <w:rsid w:val="00B609B5"/>
    <w:rsid w:val="00B610D9"/>
    <w:rsid w:val="00B6149F"/>
    <w:rsid w:val="00B61EBA"/>
    <w:rsid w:val="00B62095"/>
    <w:rsid w:val="00B622DB"/>
    <w:rsid w:val="00B62316"/>
    <w:rsid w:val="00B6244D"/>
    <w:rsid w:val="00B62511"/>
    <w:rsid w:val="00B625C3"/>
    <w:rsid w:val="00B62B57"/>
    <w:rsid w:val="00B63AA9"/>
    <w:rsid w:val="00B63D2C"/>
    <w:rsid w:val="00B64827"/>
    <w:rsid w:val="00B64F70"/>
    <w:rsid w:val="00B65DA8"/>
    <w:rsid w:val="00B66417"/>
    <w:rsid w:val="00B66526"/>
    <w:rsid w:val="00B66836"/>
    <w:rsid w:val="00B675AC"/>
    <w:rsid w:val="00B70520"/>
    <w:rsid w:val="00B7096D"/>
    <w:rsid w:val="00B70B1F"/>
    <w:rsid w:val="00B70BF5"/>
    <w:rsid w:val="00B71BE6"/>
    <w:rsid w:val="00B71E6B"/>
    <w:rsid w:val="00B72706"/>
    <w:rsid w:val="00B73225"/>
    <w:rsid w:val="00B73AF3"/>
    <w:rsid w:val="00B73B63"/>
    <w:rsid w:val="00B74FAA"/>
    <w:rsid w:val="00B75360"/>
    <w:rsid w:val="00B753A3"/>
    <w:rsid w:val="00B765E8"/>
    <w:rsid w:val="00B7684D"/>
    <w:rsid w:val="00B7695F"/>
    <w:rsid w:val="00B77676"/>
    <w:rsid w:val="00B776B4"/>
    <w:rsid w:val="00B8014B"/>
    <w:rsid w:val="00B80787"/>
    <w:rsid w:val="00B8166A"/>
    <w:rsid w:val="00B81AD5"/>
    <w:rsid w:val="00B822DC"/>
    <w:rsid w:val="00B823EB"/>
    <w:rsid w:val="00B82782"/>
    <w:rsid w:val="00B828EB"/>
    <w:rsid w:val="00B82B3D"/>
    <w:rsid w:val="00B82F5E"/>
    <w:rsid w:val="00B83372"/>
    <w:rsid w:val="00B851DB"/>
    <w:rsid w:val="00B85C13"/>
    <w:rsid w:val="00B86697"/>
    <w:rsid w:val="00B86B71"/>
    <w:rsid w:val="00B87284"/>
    <w:rsid w:val="00B87940"/>
    <w:rsid w:val="00B87A1D"/>
    <w:rsid w:val="00B9117F"/>
    <w:rsid w:val="00B91527"/>
    <w:rsid w:val="00B91776"/>
    <w:rsid w:val="00B91882"/>
    <w:rsid w:val="00B92F7E"/>
    <w:rsid w:val="00B933AD"/>
    <w:rsid w:val="00B937B0"/>
    <w:rsid w:val="00B944F4"/>
    <w:rsid w:val="00B945AB"/>
    <w:rsid w:val="00B95C69"/>
    <w:rsid w:val="00B96A1D"/>
    <w:rsid w:val="00BA09FE"/>
    <w:rsid w:val="00BA0AEB"/>
    <w:rsid w:val="00BA19BD"/>
    <w:rsid w:val="00BA1B10"/>
    <w:rsid w:val="00BA1E04"/>
    <w:rsid w:val="00BA212F"/>
    <w:rsid w:val="00BA264D"/>
    <w:rsid w:val="00BA2E66"/>
    <w:rsid w:val="00BA2ECC"/>
    <w:rsid w:val="00BA366C"/>
    <w:rsid w:val="00BA3714"/>
    <w:rsid w:val="00BA38E7"/>
    <w:rsid w:val="00BA3F9C"/>
    <w:rsid w:val="00BA3FE5"/>
    <w:rsid w:val="00BA5B53"/>
    <w:rsid w:val="00BA5DF4"/>
    <w:rsid w:val="00BA61AA"/>
    <w:rsid w:val="00BA6981"/>
    <w:rsid w:val="00BA70D0"/>
    <w:rsid w:val="00BA745B"/>
    <w:rsid w:val="00BA7533"/>
    <w:rsid w:val="00BB0588"/>
    <w:rsid w:val="00BB0E32"/>
    <w:rsid w:val="00BB11B3"/>
    <w:rsid w:val="00BB246C"/>
    <w:rsid w:val="00BB25EB"/>
    <w:rsid w:val="00BB3478"/>
    <w:rsid w:val="00BB387D"/>
    <w:rsid w:val="00BB4334"/>
    <w:rsid w:val="00BB45E5"/>
    <w:rsid w:val="00BB5043"/>
    <w:rsid w:val="00BB519B"/>
    <w:rsid w:val="00BB5A6E"/>
    <w:rsid w:val="00BB5AE3"/>
    <w:rsid w:val="00BB5E41"/>
    <w:rsid w:val="00BB6A0C"/>
    <w:rsid w:val="00BB6C02"/>
    <w:rsid w:val="00BB7023"/>
    <w:rsid w:val="00BB7E9A"/>
    <w:rsid w:val="00BC1220"/>
    <w:rsid w:val="00BC25BB"/>
    <w:rsid w:val="00BC2B30"/>
    <w:rsid w:val="00BC2EC4"/>
    <w:rsid w:val="00BC33D0"/>
    <w:rsid w:val="00BC3760"/>
    <w:rsid w:val="00BC385C"/>
    <w:rsid w:val="00BC43B8"/>
    <w:rsid w:val="00BC4571"/>
    <w:rsid w:val="00BC4768"/>
    <w:rsid w:val="00BC47FB"/>
    <w:rsid w:val="00BC4FCA"/>
    <w:rsid w:val="00BC5778"/>
    <w:rsid w:val="00BC636A"/>
    <w:rsid w:val="00BC6DCD"/>
    <w:rsid w:val="00BC7718"/>
    <w:rsid w:val="00BD007C"/>
    <w:rsid w:val="00BD0458"/>
    <w:rsid w:val="00BD0556"/>
    <w:rsid w:val="00BD08A8"/>
    <w:rsid w:val="00BD1163"/>
    <w:rsid w:val="00BD2485"/>
    <w:rsid w:val="00BD24E9"/>
    <w:rsid w:val="00BD28D1"/>
    <w:rsid w:val="00BD3162"/>
    <w:rsid w:val="00BD3445"/>
    <w:rsid w:val="00BD34A8"/>
    <w:rsid w:val="00BD3CC9"/>
    <w:rsid w:val="00BD3D98"/>
    <w:rsid w:val="00BD4226"/>
    <w:rsid w:val="00BD52A0"/>
    <w:rsid w:val="00BD5CFA"/>
    <w:rsid w:val="00BD64AD"/>
    <w:rsid w:val="00BD67F6"/>
    <w:rsid w:val="00BD6809"/>
    <w:rsid w:val="00BD68A3"/>
    <w:rsid w:val="00BD69E2"/>
    <w:rsid w:val="00BD6EB7"/>
    <w:rsid w:val="00BD767C"/>
    <w:rsid w:val="00BE02BB"/>
    <w:rsid w:val="00BE0840"/>
    <w:rsid w:val="00BE0936"/>
    <w:rsid w:val="00BE0AE7"/>
    <w:rsid w:val="00BE0F77"/>
    <w:rsid w:val="00BE1964"/>
    <w:rsid w:val="00BE1A57"/>
    <w:rsid w:val="00BE1D1B"/>
    <w:rsid w:val="00BE1D3C"/>
    <w:rsid w:val="00BE1E67"/>
    <w:rsid w:val="00BE22B9"/>
    <w:rsid w:val="00BE328F"/>
    <w:rsid w:val="00BE35B2"/>
    <w:rsid w:val="00BE39EF"/>
    <w:rsid w:val="00BE3A1E"/>
    <w:rsid w:val="00BE3B60"/>
    <w:rsid w:val="00BE434C"/>
    <w:rsid w:val="00BE4515"/>
    <w:rsid w:val="00BE4F42"/>
    <w:rsid w:val="00BE5201"/>
    <w:rsid w:val="00BE5F42"/>
    <w:rsid w:val="00BE63F7"/>
    <w:rsid w:val="00BE6AC7"/>
    <w:rsid w:val="00BE7400"/>
    <w:rsid w:val="00BF0140"/>
    <w:rsid w:val="00BF0173"/>
    <w:rsid w:val="00BF01C4"/>
    <w:rsid w:val="00BF1164"/>
    <w:rsid w:val="00BF2836"/>
    <w:rsid w:val="00BF3224"/>
    <w:rsid w:val="00BF339D"/>
    <w:rsid w:val="00BF33CA"/>
    <w:rsid w:val="00BF34A0"/>
    <w:rsid w:val="00BF3C89"/>
    <w:rsid w:val="00BF4980"/>
    <w:rsid w:val="00BF4B93"/>
    <w:rsid w:val="00BF4D1A"/>
    <w:rsid w:val="00BF51CF"/>
    <w:rsid w:val="00BF5372"/>
    <w:rsid w:val="00BF57AF"/>
    <w:rsid w:val="00BF5EC8"/>
    <w:rsid w:val="00BF6B9F"/>
    <w:rsid w:val="00BF6C84"/>
    <w:rsid w:val="00BF7118"/>
    <w:rsid w:val="00BF76D9"/>
    <w:rsid w:val="00BF7DE9"/>
    <w:rsid w:val="00C00199"/>
    <w:rsid w:val="00C00431"/>
    <w:rsid w:val="00C00462"/>
    <w:rsid w:val="00C0058D"/>
    <w:rsid w:val="00C00AA8"/>
    <w:rsid w:val="00C011F2"/>
    <w:rsid w:val="00C016EF"/>
    <w:rsid w:val="00C035BF"/>
    <w:rsid w:val="00C04B22"/>
    <w:rsid w:val="00C04BA8"/>
    <w:rsid w:val="00C05067"/>
    <w:rsid w:val="00C053B7"/>
    <w:rsid w:val="00C05513"/>
    <w:rsid w:val="00C06473"/>
    <w:rsid w:val="00C06F4C"/>
    <w:rsid w:val="00C07A11"/>
    <w:rsid w:val="00C07FA0"/>
    <w:rsid w:val="00C10747"/>
    <w:rsid w:val="00C10905"/>
    <w:rsid w:val="00C121C0"/>
    <w:rsid w:val="00C1272B"/>
    <w:rsid w:val="00C128E7"/>
    <w:rsid w:val="00C12CFB"/>
    <w:rsid w:val="00C1321C"/>
    <w:rsid w:val="00C13676"/>
    <w:rsid w:val="00C13A20"/>
    <w:rsid w:val="00C13A59"/>
    <w:rsid w:val="00C14502"/>
    <w:rsid w:val="00C14637"/>
    <w:rsid w:val="00C15B73"/>
    <w:rsid w:val="00C15E44"/>
    <w:rsid w:val="00C17393"/>
    <w:rsid w:val="00C17702"/>
    <w:rsid w:val="00C17E0D"/>
    <w:rsid w:val="00C20116"/>
    <w:rsid w:val="00C20188"/>
    <w:rsid w:val="00C2176A"/>
    <w:rsid w:val="00C21DA0"/>
    <w:rsid w:val="00C21FFB"/>
    <w:rsid w:val="00C227E2"/>
    <w:rsid w:val="00C2294D"/>
    <w:rsid w:val="00C235A1"/>
    <w:rsid w:val="00C23973"/>
    <w:rsid w:val="00C240AA"/>
    <w:rsid w:val="00C24977"/>
    <w:rsid w:val="00C24A45"/>
    <w:rsid w:val="00C24F25"/>
    <w:rsid w:val="00C26B42"/>
    <w:rsid w:val="00C26B64"/>
    <w:rsid w:val="00C27AC9"/>
    <w:rsid w:val="00C27CC8"/>
    <w:rsid w:val="00C3033F"/>
    <w:rsid w:val="00C3146A"/>
    <w:rsid w:val="00C31837"/>
    <w:rsid w:val="00C31872"/>
    <w:rsid w:val="00C32045"/>
    <w:rsid w:val="00C33507"/>
    <w:rsid w:val="00C33EDD"/>
    <w:rsid w:val="00C346BF"/>
    <w:rsid w:val="00C346C2"/>
    <w:rsid w:val="00C3473F"/>
    <w:rsid w:val="00C3481E"/>
    <w:rsid w:val="00C34E04"/>
    <w:rsid w:val="00C3603B"/>
    <w:rsid w:val="00C36316"/>
    <w:rsid w:val="00C364EF"/>
    <w:rsid w:val="00C365E3"/>
    <w:rsid w:val="00C367F9"/>
    <w:rsid w:val="00C40494"/>
    <w:rsid w:val="00C408A6"/>
    <w:rsid w:val="00C40DFF"/>
    <w:rsid w:val="00C4122E"/>
    <w:rsid w:val="00C4198E"/>
    <w:rsid w:val="00C41A6F"/>
    <w:rsid w:val="00C41ECA"/>
    <w:rsid w:val="00C4264C"/>
    <w:rsid w:val="00C43438"/>
    <w:rsid w:val="00C437E1"/>
    <w:rsid w:val="00C4453D"/>
    <w:rsid w:val="00C4477B"/>
    <w:rsid w:val="00C455B3"/>
    <w:rsid w:val="00C45947"/>
    <w:rsid w:val="00C46AFE"/>
    <w:rsid w:val="00C47E6C"/>
    <w:rsid w:val="00C5076E"/>
    <w:rsid w:val="00C50876"/>
    <w:rsid w:val="00C50CA5"/>
    <w:rsid w:val="00C51CC9"/>
    <w:rsid w:val="00C51F02"/>
    <w:rsid w:val="00C5215D"/>
    <w:rsid w:val="00C521C8"/>
    <w:rsid w:val="00C523A5"/>
    <w:rsid w:val="00C52447"/>
    <w:rsid w:val="00C52B52"/>
    <w:rsid w:val="00C533E7"/>
    <w:rsid w:val="00C53444"/>
    <w:rsid w:val="00C5374B"/>
    <w:rsid w:val="00C53769"/>
    <w:rsid w:val="00C53B9F"/>
    <w:rsid w:val="00C53FAA"/>
    <w:rsid w:val="00C54170"/>
    <w:rsid w:val="00C549A4"/>
    <w:rsid w:val="00C5528D"/>
    <w:rsid w:val="00C55570"/>
    <w:rsid w:val="00C56937"/>
    <w:rsid w:val="00C56ADB"/>
    <w:rsid w:val="00C5708E"/>
    <w:rsid w:val="00C57932"/>
    <w:rsid w:val="00C57C97"/>
    <w:rsid w:val="00C57EAB"/>
    <w:rsid w:val="00C60900"/>
    <w:rsid w:val="00C60AE8"/>
    <w:rsid w:val="00C60D59"/>
    <w:rsid w:val="00C60D71"/>
    <w:rsid w:val="00C6114C"/>
    <w:rsid w:val="00C61759"/>
    <w:rsid w:val="00C620EA"/>
    <w:rsid w:val="00C626EA"/>
    <w:rsid w:val="00C6293D"/>
    <w:rsid w:val="00C62E0B"/>
    <w:rsid w:val="00C6332B"/>
    <w:rsid w:val="00C641C0"/>
    <w:rsid w:val="00C645A8"/>
    <w:rsid w:val="00C64702"/>
    <w:rsid w:val="00C64C9E"/>
    <w:rsid w:val="00C6518F"/>
    <w:rsid w:val="00C65B31"/>
    <w:rsid w:val="00C6646B"/>
    <w:rsid w:val="00C6745E"/>
    <w:rsid w:val="00C675FD"/>
    <w:rsid w:val="00C678F7"/>
    <w:rsid w:val="00C67C95"/>
    <w:rsid w:val="00C701C2"/>
    <w:rsid w:val="00C701C6"/>
    <w:rsid w:val="00C702D7"/>
    <w:rsid w:val="00C704F9"/>
    <w:rsid w:val="00C7282E"/>
    <w:rsid w:val="00C7359D"/>
    <w:rsid w:val="00C7385F"/>
    <w:rsid w:val="00C73C56"/>
    <w:rsid w:val="00C7473E"/>
    <w:rsid w:val="00C74B81"/>
    <w:rsid w:val="00C75A86"/>
    <w:rsid w:val="00C75B43"/>
    <w:rsid w:val="00C75BF5"/>
    <w:rsid w:val="00C75C1D"/>
    <w:rsid w:val="00C75D23"/>
    <w:rsid w:val="00C75FD1"/>
    <w:rsid w:val="00C76833"/>
    <w:rsid w:val="00C77834"/>
    <w:rsid w:val="00C77A40"/>
    <w:rsid w:val="00C77D87"/>
    <w:rsid w:val="00C77EE8"/>
    <w:rsid w:val="00C801CC"/>
    <w:rsid w:val="00C804C5"/>
    <w:rsid w:val="00C8103F"/>
    <w:rsid w:val="00C82409"/>
    <w:rsid w:val="00C82C7E"/>
    <w:rsid w:val="00C82D60"/>
    <w:rsid w:val="00C8305B"/>
    <w:rsid w:val="00C83278"/>
    <w:rsid w:val="00C83474"/>
    <w:rsid w:val="00C83CA0"/>
    <w:rsid w:val="00C84B06"/>
    <w:rsid w:val="00C84DBB"/>
    <w:rsid w:val="00C85603"/>
    <w:rsid w:val="00C85DA9"/>
    <w:rsid w:val="00C85E60"/>
    <w:rsid w:val="00C86440"/>
    <w:rsid w:val="00C86777"/>
    <w:rsid w:val="00C86BB6"/>
    <w:rsid w:val="00C86CE2"/>
    <w:rsid w:val="00C87198"/>
    <w:rsid w:val="00C87791"/>
    <w:rsid w:val="00C87AFF"/>
    <w:rsid w:val="00C912A2"/>
    <w:rsid w:val="00C91EE7"/>
    <w:rsid w:val="00C921ED"/>
    <w:rsid w:val="00C92313"/>
    <w:rsid w:val="00C923C0"/>
    <w:rsid w:val="00C92925"/>
    <w:rsid w:val="00C9334F"/>
    <w:rsid w:val="00C934C1"/>
    <w:rsid w:val="00C93A96"/>
    <w:rsid w:val="00C93C4E"/>
    <w:rsid w:val="00C9411D"/>
    <w:rsid w:val="00C9491B"/>
    <w:rsid w:val="00C96584"/>
    <w:rsid w:val="00C967FE"/>
    <w:rsid w:val="00C968F0"/>
    <w:rsid w:val="00C96B2D"/>
    <w:rsid w:val="00C96C0D"/>
    <w:rsid w:val="00C96D85"/>
    <w:rsid w:val="00C96F1F"/>
    <w:rsid w:val="00C975DC"/>
    <w:rsid w:val="00CA0207"/>
    <w:rsid w:val="00CA0A8F"/>
    <w:rsid w:val="00CA10A7"/>
    <w:rsid w:val="00CA133E"/>
    <w:rsid w:val="00CA1353"/>
    <w:rsid w:val="00CA167E"/>
    <w:rsid w:val="00CA1AE0"/>
    <w:rsid w:val="00CA1B34"/>
    <w:rsid w:val="00CA257D"/>
    <w:rsid w:val="00CA28F9"/>
    <w:rsid w:val="00CA3962"/>
    <w:rsid w:val="00CA4019"/>
    <w:rsid w:val="00CA4588"/>
    <w:rsid w:val="00CA4EB5"/>
    <w:rsid w:val="00CA5BAB"/>
    <w:rsid w:val="00CA63B2"/>
    <w:rsid w:val="00CA66A7"/>
    <w:rsid w:val="00CA7509"/>
    <w:rsid w:val="00CA7C48"/>
    <w:rsid w:val="00CB0AD1"/>
    <w:rsid w:val="00CB141C"/>
    <w:rsid w:val="00CB197D"/>
    <w:rsid w:val="00CB2169"/>
    <w:rsid w:val="00CB2AAC"/>
    <w:rsid w:val="00CB2E78"/>
    <w:rsid w:val="00CB321B"/>
    <w:rsid w:val="00CB3405"/>
    <w:rsid w:val="00CB3D75"/>
    <w:rsid w:val="00CB4614"/>
    <w:rsid w:val="00CB5428"/>
    <w:rsid w:val="00CB591D"/>
    <w:rsid w:val="00CB5E19"/>
    <w:rsid w:val="00CB62C2"/>
    <w:rsid w:val="00CB67D4"/>
    <w:rsid w:val="00CB6FC6"/>
    <w:rsid w:val="00CB740C"/>
    <w:rsid w:val="00CB7787"/>
    <w:rsid w:val="00CB77DD"/>
    <w:rsid w:val="00CB7824"/>
    <w:rsid w:val="00CB7E1A"/>
    <w:rsid w:val="00CC00EC"/>
    <w:rsid w:val="00CC0B4D"/>
    <w:rsid w:val="00CC1CFC"/>
    <w:rsid w:val="00CC2144"/>
    <w:rsid w:val="00CC28AE"/>
    <w:rsid w:val="00CC2BE8"/>
    <w:rsid w:val="00CC3C3B"/>
    <w:rsid w:val="00CC4492"/>
    <w:rsid w:val="00CC5328"/>
    <w:rsid w:val="00CC5EF6"/>
    <w:rsid w:val="00CC7156"/>
    <w:rsid w:val="00CC7262"/>
    <w:rsid w:val="00CC7417"/>
    <w:rsid w:val="00CC7B11"/>
    <w:rsid w:val="00CC7E4F"/>
    <w:rsid w:val="00CD08AF"/>
    <w:rsid w:val="00CD09A2"/>
    <w:rsid w:val="00CD0C93"/>
    <w:rsid w:val="00CD133C"/>
    <w:rsid w:val="00CD13F9"/>
    <w:rsid w:val="00CD19D7"/>
    <w:rsid w:val="00CD247C"/>
    <w:rsid w:val="00CD2B09"/>
    <w:rsid w:val="00CD2B5C"/>
    <w:rsid w:val="00CD30EF"/>
    <w:rsid w:val="00CD4380"/>
    <w:rsid w:val="00CD4559"/>
    <w:rsid w:val="00CD5328"/>
    <w:rsid w:val="00CD5EF1"/>
    <w:rsid w:val="00CD5FAA"/>
    <w:rsid w:val="00CD6112"/>
    <w:rsid w:val="00CD656B"/>
    <w:rsid w:val="00CD67A3"/>
    <w:rsid w:val="00CD6C6C"/>
    <w:rsid w:val="00CD76B9"/>
    <w:rsid w:val="00CD7A85"/>
    <w:rsid w:val="00CD7F09"/>
    <w:rsid w:val="00CE05D6"/>
    <w:rsid w:val="00CE07DC"/>
    <w:rsid w:val="00CE0980"/>
    <w:rsid w:val="00CE0B5A"/>
    <w:rsid w:val="00CE0BD2"/>
    <w:rsid w:val="00CE0C49"/>
    <w:rsid w:val="00CE0FEE"/>
    <w:rsid w:val="00CE1014"/>
    <w:rsid w:val="00CE157E"/>
    <w:rsid w:val="00CE206E"/>
    <w:rsid w:val="00CE24C5"/>
    <w:rsid w:val="00CE261C"/>
    <w:rsid w:val="00CE3024"/>
    <w:rsid w:val="00CE320A"/>
    <w:rsid w:val="00CE341B"/>
    <w:rsid w:val="00CE35AF"/>
    <w:rsid w:val="00CE3BE1"/>
    <w:rsid w:val="00CE49DB"/>
    <w:rsid w:val="00CE5AB5"/>
    <w:rsid w:val="00CE5C01"/>
    <w:rsid w:val="00CE5D1D"/>
    <w:rsid w:val="00CE5D4D"/>
    <w:rsid w:val="00CE631A"/>
    <w:rsid w:val="00CE6579"/>
    <w:rsid w:val="00CE78FD"/>
    <w:rsid w:val="00CF0802"/>
    <w:rsid w:val="00CF17FC"/>
    <w:rsid w:val="00CF205F"/>
    <w:rsid w:val="00CF29D5"/>
    <w:rsid w:val="00CF307D"/>
    <w:rsid w:val="00CF3168"/>
    <w:rsid w:val="00CF35C8"/>
    <w:rsid w:val="00CF4056"/>
    <w:rsid w:val="00CF4413"/>
    <w:rsid w:val="00CF52BA"/>
    <w:rsid w:val="00CF5589"/>
    <w:rsid w:val="00CF5BD7"/>
    <w:rsid w:val="00CF70E8"/>
    <w:rsid w:val="00CF738F"/>
    <w:rsid w:val="00D00461"/>
    <w:rsid w:val="00D012D2"/>
    <w:rsid w:val="00D01662"/>
    <w:rsid w:val="00D01701"/>
    <w:rsid w:val="00D018A3"/>
    <w:rsid w:val="00D021BA"/>
    <w:rsid w:val="00D024E7"/>
    <w:rsid w:val="00D02653"/>
    <w:rsid w:val="00D02F8D"/>
    <w:rsid w:val="00D032A9"/>
    <w:rsid w:val="00D03BED"/>
    <w:rsid w:val="00D04027"/>
    <w:rsid w:val="00D0424E"/>
    <w:rsid w:val="00D04B69"/>
    <w:rsid w:val="00D050CE"/>
    <w:rsid w:val="00D05903"/>
    <w:rsid w:val="00D063E5"/>
    <w:rsid w:val="00D07253"/>
    <w:rsid w:val="00D07457"/>
    <w:rsid w:val="00D07809"/>
    <w:rsid w:val="00D079F1"/>
    <w:rsid w:val="00D07A13"/>
    <w:rsid w:val="00D1036D"/>
    <w:rsid w:val="00D106C1"/>
    <w:rsid w:val="00D10BBB"/>
    <w:rsid w:val="00D10E85"/>
    <w:rsid w:val="00D11103"/>
    <w:rsid w:val="00D11AF8"/>
    <w:rsid w:val="00D11DE0"/>
    <w:rsid w:val="00D121E1"/>
    <w:rsid w:val="00D122B2"/>
    <w:rsid w:val="00D12DA1"/>
    <w:rsid w:val="00D13A28"/>
    <w:rsid w:val="00D144B1"/>
    <w:rsid w:val="00D15311"/>
    <w:rsid w:val="00D15F14"/>
    <w:rsid w:val="00D1666F"/>
    <w:rsid w:val="00D16AA1"/>
    <w:rsid w:val="00D16F2A"/>
    <w:rsid w:val="00D17828"/>
    <w:rsid w:val="00D20769"/>
    <w:rsid w:val="00D2080A"/>
    <w:rsid w:val="00D211C0"/>
    <w:rsid w:val="00D21832"/>
    <w:rsid w:val="00D21960"/>
    <w:rsid w:val="00D23582"/>
    <w:rsid w:val="00D23A3C"/>
    <w:rsid w:val="00D23C5A"/>
    <w:rsid w:val="00D2449B"/>
    <w:rsid w:val="00D24CC4"/>
    <w:rsid w:val="00D26833"/>
    <w:rsid w:val="00D26D14"/>
    <w:rsid w:val="00D300E7"/>
    <w:rsid w:val="00D30C0B"/>
    <w:rsid w:val="00D31D01"/>
    <w:rsid w:val="00D31E2C"/>
    <w:rsid w:val="00D31E5C"/>
    <w:rsid w:val="00D31FC5"/>
    <w:rsid w:val="00D325E2"/>
    <w:rsid w:val="00D326D8"/>
    <w:rsid w:val="00D328D2"/>
    <w:rsid w:val="00D33348"/>
    <w:rsid w:val="00D336A6"/>
    <w:rsid w:val="00D337DD"/>
    <w:rsid w:val="00D34378"/>
    <w:rsid w:val="00D34DDC"/>
    <w:rsid w:val="00D351CB"/>
    <w:rsid w:val="00D35351"/>
    <w:rsid w:val="00D358C6"/>
    <w:rsid w:val="00D360D8"/>
    <w:rsid w:val="00D363E4"/>
    <w:rsid w:val="00D365F0"/>
    <w:rsid w:val="00D36C22"/>
    <w:rsid w:val="00D37E2D"/>
    <w:rsid w:val="00D40931"/>
    <w:rsid w:val="00D41423"/>
    <w:rsid w:val="00D4149C"/>
    <w:rsid w:val="00D41853"/>
    <w:rsid w:val="00D41BE3"/>
    <w:rsid w:val="00D41DF8"/>
    <w:rsid w:val="00D41E70"/>
    <w:rsid w:val="00D42DE4"/>
    <w:rsid w:val="00D441D3"/>
    <w:rsid w:val="00D44D43"/>
    <w:rsid w:val="00D4551C"/>
    <w:rsid w:val="00D474FF"/>
    <w:rsid w:val="00D47A95"/>
    <w:rsid w:val="00D511D0"/>
    <w:rsid w:val="00D51326"/>
    <w:rsid w:val="00D5159F"/>
    <w:rsid w:val="00D51841"/>
    <w:rsid w:val="00D519D5"/>
    <w:rsid w:val="00D51F44"/>
    <w:rsid w:val="00D52234"/>
    <w:rsid w:val="00D5240D"/>
    <w:rsid w:val="00D5293F"/>
    <w:rsid w:val="00D52C42"/>
    <w:rsid w:val="00D54207"/>
    <w:rsid w:val="00D542B2"/>
    <w:rsid w:val="00D54DB0"/>
    <w:rsid w:val="00D54EA8"/>
    <w:rsid w:val="00D54F30"/>
    <w:rsid w:val="00D550AD"/>
    <w:rsid w:val="00D55CE5"/>
    <w:rsid w:val="00D561C7"/>
    <w:rsid w:val="00D568B8"/>
    <w:rsid w:val="00D5718D"/>
    <w:rsid w:val="00D574F1"/>
    <w:rsid w:val="00D576DD"/>
    <w:rsid w:val="00D6013C"/>
    <w:rsid w:val="00D60623"/>
    <w:rsid w:val="00D60790"/>
    <w:rsid w:val="00D607B1"/>
    <w:rsid w:val="00D60D10"/>
    <w:rsid w:val="00D62A3D"/>
    <w:rsid w:val="00D62A4A"/>
    <w:rsid w:val="00D62D4D"/>
    <w:rsid w:val="00D6325E"/>
    <w:rsid w:val="00D632FD"/>
    <w:rsid w:val="00D638F4"/>
    <w:rsid w:val="00D639C1"/>
    <w:rsid w:val="00D643B7"/>
    <w:rsid w:val="00D645E7"/>
    <w:rsid w:val="00D646E3"/>
    <w:rsid w:val="00D64A40"/>
    <w:rsid w:val="00D65986"/>
    <w:rsid w:val="00D65B4A"/>
    <w:rsid w:val="00D65EEB"/>
    <w:rsid w:val="00D663C6"/>
    <w:rsid w:val="00D668BF"/>
    <w:rsid w:val="00D67840"/>
    <w:rsid w:val="00D702FB"/>
    <w:rsid w:val="00D70462"/>
    <w:rsid w:val="00D7050D"/>
    <w:rsid w:val="00D70610"/>
    <w:rsid w:val="00D708EA"/>
    <w:rsid w:val="00D70A06"/>
    <w:rsid w:val="00D70E09"/>
    <w:rsid w:val="00D70E3B"/>
    <w:rsid w:val="00D71928"/>
    <w:rsid w:val="00D71BE0"/>
    <w:rsid w:val="00D71E5C"/>
    <w:rsid w:val="00D7201B"/>
    <w:rsid w:val="00D72866"/>
    <w:rsid w:val="00D73ABA"/>
    <w:rsid w:val="00D747BF"/>
    <w:rsid w:val="00D74F0A"/>
    <w:rsid w:val="00D74F37"/>
    <w:rsid w:val="00D7544D"/>
    <w:rsid w:val="00D75585"/>
    <w:rsid w:val="00D75D7E"/>
    <w:rsid w:val="00D76122"/>
    <w:rsid w:val="00D762ED"/>
    <w:rsid w:val="00D76375"/>
    <w:rsid w:val="00D767DD"/>
    <w:rsid w:val="00D76D7C"/>
    <w:rsid w:val="00D76F81"/>
    <w:rsid w:val="00D771FA"/>
    <w:rsid w:val="00D774CC"/>
    <w:rsid w:val="00D77835"/>
    <w:rsid w:val="00D779B2"/>
    <w:rsid w:val="00D80C51"/>
    <w:rsid w:val="00D81735"/>
    <w:rsid w:val="00D81E04"/>
    <w:rsid w:val="00D82B8B"/>
    <w:rsid w:val="00D82C0E"/>
    <w:rsid w:val="00D8301E"/>
    <w:rsid w:val="00D8350D"/>
    <w:rsid w:val="00D83665"/>
    <w:rsid w:val="00D83897"/>
    <w:rsid w:val="00D84154"/>
    <w:rsid w:val="00D847E5"/>
    <w:rsid w:val="00D84F51"/>
    <w:rsid w:val="00D85019"/>
    <w:rsid w:val="00D859E8"/>
    <w:rsid w:val="00D85B5B"/>
    <w:rsid w:val="00D85FC0"/>
    <w:rsid w:val="00D86095"/>
    <w:rsid w:val="00D8635C"/>
    <w:rsid w:val="00D8658B"/>
    <w:rsid w:val="00D86CD0"/>
    <w:rsid w:val="00D86DD4"/>
    <w:rsid w:val="00D86F82"/>
    <w:rsid w:val="00D87240"/>
    <w:rsid w:val="00D87C20"/>
    <w:rsid w:val="00D9014F"/>
    <w:rsid w:val="00D903F7"/>
    <w:rsid w:val="00D90C61"/>
    <w:rsid w:val="00D90E25"/>
    <w:rsid w:val="00D91573"/>
    <w:rsid w:val="00D91780"/>
    <w:rsid w:val="00D9365A"/>
    <w:rsid w:val="00D93B48"/>
    <w:rsid w:val="00D93E56"/>
    <w:rsid w:val="00D93F89"/>
    <w:rsid w:val="00D942C3"/>
    <w:rsid w:val="00D943B2"/>
    <w:rsid w:val="00D94EDD"/>
    <w:rsid w:val="00D95171"/>
    <w:rsid w:val="00D95A3C"/>
    <w:rsid w:val="00D96194"/>
    <w:rsid w:val="00D9675A"/>
    <w:rsid w:val="00D968E4"/>
    <w:rsid w:val="00D978F0"/>
    <w:rsid w:val="00DA01A8"/>
    <w:rsid w:val="00DA077B"/>
    <w:rsid w:val="00DA0995"/>
    <w:rsid w:val="00DA2240"/>
    <w:rsid w:val="00DA236C"/>
    <w:rsid w:val="00DA26B5"/>
    <w:rsid w:val="00DA2C6B"/>
    <w:rsid w:val="00DA3330"/>
    <w:rsid w:val="00DA4FC4"/>
    <w:rsid w:val="00DA5306"/>
    <w:rsid w:val="00DA5857"/>
    <w:rsid w:val="00DA61B9"/>
    <w:rsid w:val="00DA6377"/>
    <w:rsid w:val="00DA685F"/>
    <w:rsid w:val="00DA6910"/>
    <w:rsid w:val="00DA6D5E"/>
    <w:rsid w:val="00DA6FC7"/>
    <w:rsid w:val="00DA71DF"/>
    <w:rsid w:val="00DA750E"/>
    <w:rsid w:val="00DB1EA4"/>
    <w:rsid w:val="00DB2305"/>
    <w:rsid w:val="00DB2980"/>
    <w:rsid w:val="00DB2BA9"/>
    <w:rsid w:val="00DB2DED"/>
    <w:rsid w:val="00DB2E8E"/>
    <w:rsid w:val="00DB3B2B"/>
    <w:rsid w:val="00DB47D7"/>
    <w:rsid w:val="00DB4B07"/>
    <w:rsid w:val="00DB51C0"/>
    <w:rsid w:val="00DB555D"/>
    <w:rsid w:val="00DB5A6A"/>
    <w:rsid w:val="00DB652E"/>
    <w:rsid w:val="00DB7124"/>
    <w:rsid w:val="00DB7329"/>
    <w:rsid w:val="00DB74AD"/>
    <w:rsid w:val="00DB7E35"/>
    <w:rsid w:val="00DB7FC2"/>
    <w:rsid w:val="00DC173D"/>
    <w:rsid w:val="00DC1CB7"/>
    <w:rsid w:val="00DC1F6D"/>
    <w:rsid w:val="00DC2776"/>
    <w:rsid w:val="00DC296A"/>
    <w:rsid w:val="00DC3A83"/>
    <w:rsid w:val="00DC4407"/>
    <w:rsid w:val="00DC4961"/>
    <w:rsid w:val="00DC50C1"/>
    <w:rsid w:val="00DC5569"/>
    <w:rsid w:val="00DC5A66"/>
    <w:rsid w:val="00DC6636"/>
    <w:rsid w:val="00DC71C3"/>
    <w:rsid w:val="00DC7516"/>
    <w:rsid w:val="00DD0516"/>
    <w:rsid w:val="00DD0710"/>
    <w:rsid w:val="00DD0E39"/>
    <w:rsid w:val="00DD2959"/>
    <w:rsid w:val="00DD3673"/>
    <w:rsid w:val="00DD3D9A"/>
    <w:rsid w:val="00DD42C3"/>
    <w:rsid w:val="00DD476F"/>
    <w:rsid w:val="00DD4ADC"/>
    <w:rsid w:val="00DD5249"/>
    <w:rsid w:val="00DD5DF1"/>
    <w:rsid w:val="00DD636E"/>
    <w:rsid w:val="00DD64BF"/>
    <w:rsid w:val="00DD668C"/>
    <w:rsid w:val="00DD67EE"/>
    <w:rsid w:val="00DD684B"/>
    <w:rsid w:val="00DD6C7E"/>
    <w:rsid w:val="00DD73C5"/>
    <w:rsid w:val="00DD7557"/>
    <w:rsid w:val="00DD7A1D"/>
    <w:rsid w:val="00DE00BE"/>
    <w:rsid w:val="00DE04B3"/>
    <w:rsid w:val="00DE1866"/>
    <w:rsid w:val="00DE1A18"/>
    <w:rsid w:val="00DE269B"/>
    <w:rsid w:val="00DE2DB6"/>
    <w:rsid w:val="00DE302D"/>
    <w:rsid w:val="00DE3323"/>
    <w:rsid w:val="00DE42E4"/>
    <w:rsid w:val="00DE457A"/>
    <w:rsid w:val="00DE4845"/>
    <w:rsid w:val="00DE5277"/>
    <w:rsid w:val="00DE62F9"/>
    <w:rsid w:val="00DE6429"/>
    <w:rsid w:val="00DE6E27"/>
    <w:rsid w:val="00DE6EDD"/>
    <w:rsid w:val="00DE7850"/>
    <w:rsid w:val="00DE7DA0"/>
    <w:rsid w:val="00DF1766"/>
    <w:rsid w:val="00DF184A"/>
    <w:rsid w:val="00DF2A15"/>
    <w:rsid w:val="00DF2CD5"/>
    <w:rsid w:val="00DF2E1B"/>
    <w:rsid w:val="00DF2FE1"/>
    <w:rsid w:val="00DF3697"/>
    <w:rsid w:val="00DF3E8A"/>
    <w:rsid w:val="00DF3F5E"/>
    <w:rsid w:val="00DF4BE9"/>
    <w:rsid w:val="00DF4CD3"/>
    <w:rsid w:val="00DF59A1"/>
    <w:rsid w:val="00DF5D25"/>
    <w:rsid w:val="00DF5E61"/>
    <w:rsid w:val="00DF6300"/>
    <w:rsid w:val="00DF63DF"/>
    <w:rsid w:val="00DF64D5"/>
    <w:rsid w:val="00DF6623"/>
    <w:rsid w:val="00DF6B1E"/>
    <w:rsid w:val="00DF77D5"/>
    <w:rsid w:val="00DF7898"/>
    <w:rsid w:val="00DF7C05"/>
    <w:rsid w:val="00E0045F"/>
    <w:rsid w:val="00E00693"/>
    <w:rsid w:val="00E00963"/>
    <w:rsid w:val="00E00B90"/>
    <w:rsid w:val="00E010EF"/>
    <w:rsid w:val="00E017F4"/>
    <w:rsid w:val="00E023EE"/>
    <w:rsid w:val="00E02EAB"/>
    <w:rsid w:val="00E03273"/>
    <w:rsid w:val="00E03657"/>
    <w:rsid w:val="00E04110"/>
    <w:rsid w:val="00E04864"/>
    <w:rsid w:val="00E048BE"/>
    <w:rsid w:val="00E04E0D"/>
    <w:rsid w:val="00E056A7"/>
    <w:rsid w:val="00E06A7B"/>
    <w:rsid w:val="00E06AB3"/>
    <w:rsid w:val="00E07992"/>
    <w:rsid w:val="00E10416"/>
    <w:rsid w:val="00E10BD6"/>
    <w:rsid w:val="00E11055"/>
    <w:rsid w:val="00E115C8"/>
    <w:rsid w:val="00E125FF"/>
    <w:rsid w:val="00E133E4"/>
    <w:rsid w:val="00E1429F"/>
    <w:rsid w:val="00E149C5"/>
    <w:rsid w:val="00E1539E"/>
    <w:rsid w:val="00E15634"/>
    <w:rsid w:val="00E15CC3"/>
    <w:rsid w:val="00E1610D"/>
    <w:rsid w:val="00E167AA"/>
    <w:rsid w:val="00E17A04"/>
    <w:rsid w:val="00E17A07"/>
    <w:rsid w:val="00E17AF8"/>
    <w:rsid w:val="00E20175"/>
    <w:rsid w:val="00E20275"/>
    <w:rsid w:val="00E2097B"/>
    <w:rsid w:val="00E20A0F"/>
    <w:rsid w:val="00E21719"/>
    <w:rsid w:val="00E226C4"/>
    <w:rsid w:val="00E237D7"/>
    <w:rsid w:val="00E23B51"/>
    <w:rsid w:val="00E23ED1"/>
    <w:rsid w:val="00E23FAA"/>
    <w:rsid w:val="00E24337"/>
    <w:rsid w:val="00E2449E"/>
    <w:rsid w:val="00E247FC"/>
    <w:rsid w:val="00E24C16"/>
    <w:rsid w:val="00E24E8E"/>
    <w:rsid w:val="00E24E9E"/>
    <w:rsid w:val="00E25580"/>
    <w:rsid w:val="00E25CB7"/>
    <w:rsid w:val="00E25D0C"/>
    <w:rsid w:val="00E27A96"/>
    <w:rsid w:val="00E27F01"/>
    <w:rsid w:val="00E304BA"/>
    <w:rsid w:val="00E3165B"/>
    <w:rsid w:val="00E31C65"/>
    <w:rsid w:val="00E31CD0"/>
    <w:rsid w:val="00E31D0C"/>
    <w:rsid w:val="00E31E6D"/>
    <w:rsid w:val="00E33B4B"/>
    <w:rsid w:val="00E33F1B"/>
    <w:rsid w:val="00E348D0"/>
    <w:rsid w:val="00E35884"/>
    <w:rsid w:val="00E3648A"/>
    <w:rsid w:val="00E36752"/>
    <w:rsid w:val="00E368B6"/>
    <w:rsid w:val="00E36920"/>
    <w:rsid w:val="00E3701A"/>
    <w:rsid w:val="00E37AB4"/>
    <w:rsid w:val="00E37EAA"/>
    <w:rsid w:val="00E405B0"/>
    <w:rsid w:val="00E405BC"/>
    <w:rsid w:val="00E406D4"/>
    <w:rsid w:val="00E40E41"/>
    <w:rsid w:val="00E414DF"/>
    <w:rsid w:val="00E42690"/>
    <w:rsid w:val="00E42A00"/>
    <w:rsid w:val="00E4396A"/>
    <w:rsid w:val="00E43E8D"/>
    <w:rsid w:val="00E4438E"/>
    <w:rsid w:val="00E444BA"/>
    <w:rsid w:val="00E44556"/>
    <w:rsid w:val="00E4486D"/>
    <w:rsid w:val="00E44DE5"/>
    <w:rsid w:val="00E4500F"/>
    <w:rsid w:val="00E46470"/>
    <w:rsid w:val="00E46BA4"/>
    <w:rsid w:val="00E46F78"/>
    <w:rsid w:val="00E5031B"/>
    <w:rsid w:val="00E503B4"/>
    <w:rsid w:val="00E50A5C"/>
    <w:rsid w:val="00E50B8D"/>
    <w:rsid w:val="00E51EB1"/>
    <w:rsid w:val="00E522B3"/>
    <w:rsid w:val="00E524A3"/>
    <w:rsid w:val="00E5276C"/>
    <w:rsid w:val="00E53FF7"/>
    <w:rsid w:val="00E5424C"/>
    <w:rsid w:val="00E54625"/>
    <w:rsid w:val="00E55078"/>
    <w:rsid w:val="00E556FA"/>
    <w:rsid w:val="00E556FE"/>
    <w:rsid w:val="00E5618F"/>
    <w:rsid w:val="00E5670A"/>
    <w:rsid w:val="00E57138"/>
    <w:rsid w:val="00E57195"/>
    <w:rsid w:val="00E573B2"/>
    <w:rsid w:val="00E573C6"/>
    <w:rsid w:val="00E577FD"/>
    <w:rsid w:val="00E57E69"/>
    <w:rsid w:val="00E60238"/>
    <w:rsid w:val="00E602C9"/>
    <w:rsid w:val="00E61079"/>
    <w:rsid w:val="00E611B9"/>
    <w:rsid w:val="00E615DE"/>
    <w:rsid w:val="00E617AD"/>
    <w:rsid w:val="00E6195D"/>
    <w:rsid w:val="00E62828"/>
    <w:rsid w:val="00E62B12"/>
    <w:rsid w:val="00E62BB3"/>
    <w:rsid w:val="00E62FE2"/>
    <w:rsid w:val="00E63162"/>
    <w:rsid w:val="00E63F1A"/>
    <w:rsid w:val="00E6418D"/>
    <w:rsid w:val="00E64A2C"/>
    <w:rsid w:val="00E655AA"/>
    <w:rsid w:val="00E6607A"/>
    <w:rsid w:val="00E66248"/>
    <w:rsid w:val="00E66BEA"/>
    <w:rsid w:val="00E66D0A"/>
    <w:rsid w:val="00E66F26"/>
    <w:rsid w:val="00E67EE4"/>
    <w:rsid w:val="00E703D1"/>
    <w:rsid w:val="00E70410"/>
    <w:rsid w:val="00E706A0"/>
    <w:rsid w:val="00E71E45"/>
    <w:rsid w:val="00E720D6"/>
    <w:rsid w:val="00E7277E"/>
    <w:rsid w:val="00E728B4"/>
    <w:rsid w:val="00E72FF5"/>
    <w:rsid w:val="00E736FD"/>
    <w:rsid w:val="00E74B8A"/>
    <w:rsid w:val="00E7514C"/>
    <w:rsid w:val="00E7583D"/>
    <w:rsid w:val="00E75867"/>
    <w:rsid w:val="00E761FD"/>
    <w:rsid w:val="00E76D00"/>
    <w:rsid w:val="00E77116"/>
    <w:rsid w:val="00E77729"/>
    <w:rsid w:val="00E81623"/>
    <w:rsid w:val="00E82A28"/>
    <w:rsid w:val="00E82B15"/>
    <w:rsid w:val="00E82B45"/>
    <w:rsid w:val="00E83080"/>
    <w:rsid w:val="00E83BE3"/>
    <w:rsid w:val="00E83C54"/>
    <w:rsid w:val="00E8422E"/>
    <w:rsid w:val="00E8444B"/>
    <w:rsid w:val="00E84CA2"/>
    <w:rsid w:val="00E84D1C"/>
    <w:rsid w:val="00E8576B"/>
    <w:rsid w:val="00E85D88"/>
    <w:rsid w:val="00E863F6"/>
    <w:rsid w:val="00E87E98"/>
    <w:rsid w:val="00E91153"/>
    <w:rsid w:val="00E91B6F"/>
    <w:rsid w:val="00E92A92"/>
    <w:rsid w:val="00E935B0"/>
    <w:rsid w:val="00E936D2"/>
    <w:rsid w:val="00E93863"/>
    <w:rsid w:val="00E93DCE"/>
    <w:rsid w:val="00E9402A"/>
    <w:rsid w:val="00E9425E"/>
    <w:rsid w:val="00E94309"/>
    <w:rsid w:val="00E94C2F"/>
    <w:rsid w:val="00E94F46"/>
    <w:rsid w:val="00E95207"/>
    <w:rsid w:val="00E95544"/>
    <w:rsid w:val="00E95802"/>
    <w:rsid w:val="00E95BD4"/>
    <w:rsid w:val="00E960D1"/>
    <w:rsid w:val="00E968D5"/>
    <w:rsid w:val="00E975EC"/>
    <w:rsid w:val="00E97A4C"/>
    <w:rsid w:val="00E97B85"/>
    <w:rsid w:val="00E97C76"/>
    <w:rsid w:val="00E97CF8"/>
    <w:rsid w:val="00EA0EBE"/>
    <w:rsid w:val="00EA168A"/>
    <w:rsid w:val="00EA1D65"/>
    <w:rsid w:val="00EA1EC9"/>
    <w:rsid w:val="00EA2482"/>
    <w:rsid w:val="00EA31D4"/>
    <w:rsid w:val="00EA3CD8"/>
    <w:rsid w:val="00EA407D"/>
    <w:rsid w:val="00EA4484"/>
    <w:rsid w:val="00EA48E7"/>
    <w:rsid w:val="00EA5EF2"/>
    <w:rsid w:val="00EA6068"/>
    <w:rsid w:val="00EA6102"/>
    <w:rsid w:val="00EA61A2"/>
    <w:rsid w:val="00EA628B"/>
    <w:rsid w:val="00EB06CB"/>
    <w:rsid w:val="00EB0AC3"/>
    <w:rsid w:val="00EB1056"/>
    <w:rsid w:val="00EB203C"/>
    <w:rsid w:val="00EB2200"/>
    <w:rsid w:val="00EB2394"/>
    <w:rsid w:val="00EB2C50"/>
    <w:rsid w:val="00EB32C9"/>
    <w:rsid w:val="00EB34B4"/>
    <w:rsid w:val="00EB3A9F"/>
    <w:rsid w:val="00EB47D6"/>
    <w:rsid w:val="00EB4F51"/>
    <w:rsid w:val="00EB512F"/>
    <w:rsid w:val="00EB5F1A"/>
    <w:rsid w:val="00EB65FD"/>
    <w:rsid w:val="00EB7065"/>
    <w:rsid w:val="00EB7C50"/>
    <w:rsid w:val="00EC002E"/>
    <w:rsid w:val="00EC06BA"/>
    <w:rsid w:val="00EC0945"/>
    <w:rsid w:val="00EC12E7"/>
    <w:rsid w:val="00EC163A"/>
    <w:rsid w:val="00EC1AE9"/>
    <w:rsid w:val="00EC1F4C"/>
    <w:rsid w:val="00EC349A"/>
    <w:rsid w:val="00EC38E1"/>
    <w:rsid w:val="00EC3B43"/>
    <w:rsid w:val="00EC5360"/>
    <w:rsid w:val="00EC55BC"/>
    <w:rsid w:val="00EC58CE"/>
    <w:rsid w:val="00EC60FB"/>
    <w:rsid w:val="00EC6302"/>
    <w:rsid w:val="00EC660D"/>
    <w:rsid w:val="00EC6681"/>
    <w:rsid w:val="00EC74CE"/>
    <w:rsid w:val="00ED0077"/>
    <w:rsid w:val="00ED062E"/>
    <w:rsid w:val="00ED08BB"/>
    <w:rsid w:val="00ED0ED3"/>
    <w:rsid w:val="00ED1A47"/>
    <w:rsid w:val="00ED2E19"/>
    <w:rsid w:val="00ED2E96"/>
    <w:rsid w:val="00ED3301"/>
    <w:rsid w:val="00ED3C49"/>
    <w:rsid w:val="00ED3E3E"/>
    <w:rsid w:val="00ED4274"/>
    <w:rsid w:val="00ED4991"/>
    <w:rsid w:val="00ED53EE"/>
    <w:rsid w:val="00ED55C9"/>
    <w:rsid w:val="00ED5D2F"/>
    <w:rsid w:val="00ED62A5"/>
    <w:rsid w:val="00ED776D"/>
    <w:rsid w:val="00ED77F1"/>
    <w:rsid w:val="00ED78CE"/>
    <w:rsid w:val="00ED7A55"/>
    <w:rsid w:val="00EE0499"/>
    <w:rsid w:val="00EE0721"/>
    <w:rsid w:val="00EE1889"/>
    <w:rsid w:val="00EE1A9F"/>
    <w:rsid w:val="00EE1BEF"/>
    <w:rsid w:val="00EE2064"/>
    <w:rsid w:val="00EE2D5E"/>
    <w:rsid w:val="00EE2F47"/>
    <w:rsid w:val="00EE387A"/>
    <w:rsid w:val="00EE394F"/>
    <w:rsid w:val="00EE3DDF"/>
    <w:rsid w:val="00EE558C"/>
    <w:rsid w:val="00EE55F3"/>
    <w:rsid w:val="00EE5677"/>
    <w:rsid w:val="00EE5A81"/>
    <w:rsid w:val="00EE64C1"/>
    <w:rsid w:val="00EF0070"/>
    <w:rsid w:val="00EF1A35"/>
    <w:rsid w:val="00EF2FCF"/>
    <w:rsid w:val="00EF3B42"/>
    <w:rsid w:val="00EF3C45"/>
    <w:rsid w:val="00EF3FC8"/>
    <w:rsid w:val="00EF5690"/>
    <w:rsid w:val="00EF6658"/>
    <w:rsid w:val="00EF697F"/>
    <w:rsid w:val="00EF6CE0"/>
    <w:rsid w:val="00F00E4B"/>
    <w:rsid w:val="00F00EE5"/>
    <w:rsid w:val="00F0159C"/>
    <w:rsid w:val="00F01A4E"/>
    <w:rsid w:val="00F01C04"/>
    <w:rsid w:val="00F02A7D"/>
    <w:rsid w:val="00F02C25"/>
    <w:rsid w:val="00F04081"/>
    <w:rsid w:val="00F04D19"/>
    <w:rsid w:val="00F0588E"/>
    <w:rsid w:val="00F059CA"/>
    <w:rsid w:val="00F06372"/>
    <w:rsid w:val="00F06477"/>
    <w:rsid w:val="00F0689C"/>
    <w:rsid w:val="00F0708E"/>
    <w:rsid w:val="00F07413"/>
    <w:rsid w:val="00F075F5"/>
    <w:rsid w:val="00F0783A"/>
    <w:rsid w:val="00F07C87"/>
    <w:rsid w:val="00F10563"/>
    <w:rsid w:val="00F10804"/>
    <w:rsid w:val="00F10ED1"/>
    <w:rsid w:val="00F11294"/>
    <w:rsid w:val="00F1230E"/>
    <w:rsid w:val="00F123DE"/>
    <w:rsid w:val="00F12690"/>
    <w:rsid w:val="00F135A8"/>
    <w:rsid w:val="00F13699"/>
    <w:rsid w:val="00F1373B"/>
    <w:rsid w:val="00F13777"/>
    <w:rsid w:val="00F13948"/>
    <w:rsid w:val="00F147FD"/>
    <w:rsid w:val="00F14CF2"/>
    <w:rsid w:val="00F14F0C"/>
    <w:rsid w:val="00F15AB3"/>
    <w:rsid w:val="00F167D9"/>
    <w:rsid w:val="00F16C30"/>
    <w:rsid w:val="00F16DA5"/>
    <w:rsid w:val="00F17710"/>
    <w:rsid w:val="00F2037D"/>
    <w:rsid w:val="00F20462"/>
    <w:rsid w:val="00F2051A"/>
    <w:rsid w:val="00F2059C"/>
    <w:rsid w:val="00F20E3E"/>
    <w:rsid w:val="00F21871"/>
    <w:rsid w:val="00F21CE4"/>
    <w:rsid w:val="00F21E72"/>
    <w:rsid w:val="00F21FDD"/>
    <w:rsid w:val="00F225A0"/>
    <w:rsid w:val="00F233A6"/>
    <w:rsid w:val="00F236A8"/>
    <w:rsid w:val="00F23799"/>
    <w:rsid w:val="00F24C71"/>
    <w:rsid w:val="00F2579C"/>
    <w:rsid w:val="00F262F2"/>
    <w:rsid w:val="00F26795"/>
    <w:rsid w:val="00F271D5"/>
    <w:rsid w:val="00F27438"/>
    <w:rsid w:val="00F2757F"/>
    <w:rsid w:val="00F27A96"/>
    <w:rsid w:val="00F300AA"/>
    <w:rsid w:val="00F3066A"/>
    <w:rsid w:val="00F30C5F"/>
    <w:rsid w:val="00F31C2D"/>
    <w:rsid w:val="00F32B4E"/>
    <w:rsid w:val="00F3351E"/>
    <w:rsid w:val="00F33658"/>
    <w:rsid w:val="00F34533"/>
    <w:rsid w:val="00F348C7"/>
    <w:rsid w:val="00F34E2B"/>
    <w:rsid w:val="00F36152"/>
    <w:rsid w:val="00F36309"/>
    <w:rsid w:val="00F3639B"/>
    <w:rsid w:val="00F368B8"/>
    <w:rsid w:val="00F36C6D"/>
    <w:rsid w:val="00F37576"/>
    <w:rsid w:val="00F379BD"/>
    <w:rsid w:val="00F40C5B"/>
    <w:rsid w:val="00F40DEC"/>
    <w:rsid w:val="00F412D3"/>
    <w:rsid w:val="00F4163D"/>
    <w:rsid w:val="00F419CC"/>
    <w:rsid w:val="00F427D8"/>
    <w:rsid w:val="00F42D38"/>
    <w:rsid w:val="00F438A3"/>
    <w:rsid w:val="00F43920"/>
    <w:rsid w:val="00F43BE2"/>
    <w:rsid w:val="00F43F15"/>
    <w:rsid w:val="00F444EF"/>
    <w:rsid w:val="00F451BA"/>
    <w:rsid w:val="00F45763"/>
    <w:rsid w:val="00F460E5"/>
    <w:rsid w:val="00F46252"/>
    <w:rsid w:val="00F46285"/>
    <w:rsid w:val="00F467CC"/>
    <w:rsid w:val="00F467F1"/>
    <w:rsid w:val="00F46DB2"/>
    <w:rsid w:val="00F47AA9"/>
    <w:rsid w:val="00F50B44"/>
    <w:rsid w:val="00F51419"/>
    <w:rsid w:val="00F516B0"/>
    <w:rsid w:val="00F52536"/>
    <w:rsid w:val="00F53822"/>
    <w:rsid w:val="00F53A8F"/>
    <w:rsid w:val="00F53C9A"/>
    <w:rsid w:val="00F5440E"/>
    <w:rsid w:val="00F546B5"/>
    <w:rsid w:val="00F55566"/>
    <w:rsid w:val="00F55793"/>
    <w:rsid w:val="00F562C7"/>
    <w:rsid w:val="00F56D9B"/>
    <w:rsid w:val="00F56DEF"/>
    <w:rsid w:val="00F600EC"/>
    <w:rsid w:val="00F60573"/>
    <w:rsid w:val="00F611F3"/>
    <w:rsid w:val="00F612CF"/>
    <w:rsid w:val="00F62370"/>
    <w:rsid w:val="00F62A29"/>
    <w:rsid w:val="00F63984"/>
    <w:rsid w:val="00F64B5E"/>
    <w:rsid w:val="00F65040"/>
    <w:rsid w:val="00F66B53"/>
    <w:rsid w:val="00F67015"/>
    <w:rsid w:val="00F6732A"/>
    <w:rsid w:val="00F67AD4"/>
    <w:rsid w:val="00F67C33"/>
    <w:rsid w:val="00F705EC"/>
    <w:rsid w:val="00F70E45"/>
    <w:rsid w:val="00F71F39"/>
    <w:rsid w:val="00F7250B"/>
    <w:rsid w:val="00F72A87"/>
    <w:rsid w:val="00F72DF4"/>
    <w:rsid w:val="00F7352E"/>
    <w:rsid w:val="00F744A6"/>
    <w:rsid w:val="00F7462F"/>
    <w:rsid w:val="00F746A6"/>
    <w:rsid w:val="00F74F2C"/>
    <w:rsid w:val="00F75A57"/>
    <w:rsid w:val="00F76736"/>
    <w:rsid w:val="00F76789"/>
    <w:rsid w:val="00F769B7"/>
    <w:rsid w:val="00F76A43"/>
    <w:rsid w:val="00F770FC"/>
    <w:rsid w:val="00F77D18"/>
    <w:rsid w:val="00F804BF"/>
    <w:rsid w:val="00F81278"/>
    <w:rsid w:val="00F814A9"/>
    <w:rsid w:val="00F8170B"/>
    <w:rsid w:val="00F818E3"/>
    <w:rsid w:val="00F81E1F"/>
    <w:rsid w:val="00F8209E"/>
    <w:rsid w:val="00F8246A"/>
    <w:rsid w:val="00F826AE"/>
    <w:rsid w:val="00F82A1D"/>
    <w:rsid w:val="00F831F4"/>
    <w:rsid w:val="00F835AF"/>
    <w:rsid w:val="00F835F8"/>
    <w:rsid w:val="00F83D53"/>
    <w:rsid w:val="00F840D3"/>
    <w:rsid w:val="00F85700"/>
    <w:rsid w:val="00F85B29"/>
    <w:rsid w:val="00F85E13"/>
    <w:rsid w:val="00F85E1B"/>
    <w:rsid w:val="00F861A8"/>
    <w:rsid w:val="00F864FB"/>
    <w:rsid w:val="00F86B5B"/>
    <w:rsid w:val="00F86BC6"/>
    <w:rsid w:val="00F8762F"/>
    <w:rsid w:val="00F87A1A"/>
    <w:rsid w:val="00F87B39"/>
    <w:rsid w:val="00F87B90"/>
    <w:rsid w:val="00F9063F"/>
    <w:rsid w:val="00F918BF"/>
    <w:rsid w:val="00F91EAE"/>
    <w:rsid w:val="00F92385"/>
    <w:rsid w:val="00F93352"/>
    <w:rsid w:val="00F933D5"/>
    <w:rsid w:val="00F93486"/>
    <w:rsid w:val="00F93D5E"/>
    <w:rsid w:val="00F94E9F"/>
    <w:rsid w:val="00F967DB"/>
    <w:rsid w:val="00F9712B"/>
    <w:rsid w:val="00F9766E"/>
    <w:rsid w:val="00F979B3"/>
    <w:rsid w:val="00FA0CCD"/>
    <w:rsid w:val="00FA1DC9"/>
    <w:rsid w:val="00FA234F"/>
    <w:rsid w:val="00FA26FB"/>
    <w:rsid w:val="00FA3444"/>
    <w:rsid w:val="00FA3571"/>
    <w:rsid w:val="00FA3864"/>
    <w:rsid w:val="00FA38CE"/>
    <w:rsid w:val="00FA4466"/>
    <w:rsid w:val="00FA4A79"/>
    <w:rsid w:val="00FA55C6"/>
    <w:rsid w:val="00FA65C5"/>
    <w:rsid w:val="00FA76EF"/>
    <w:rsid w:val="00FA7AA9"/>
    <w:rsid w:val="00FB0243"/>
    <w:rsid w:val="00FB06A5"/>
    <w:rsid w:val="00FB0D02"/>
    <w:rsid w:val="00FB0FCE"/>
    <w:rsid w:val="00FB1447"/>
    <w:rsid w:val="00FB175F"/>
    <w:rsid w:val="00FB2273"/>
    <w:rsid w:val="00FB23A3"/>
    <w:rsid w:val="00FB3272"/>
    <w:rsid w:val="00FB3500"/>
    <w:rsid w:val="00FB3CD4"/>
    <w:rsid w:val="00FB3DCB"/>
    <w:rsid w:val="00FB408A"/>
    <w:rsid w:val="00FB436D"/>
    <w:rsid w:val="00FB5F06"/>
    <w:rsid w:val="00FB7AB1"/>
    <w:rsid w:val="00FC0079"/>
    <w:rsid w:val="00FC038E"/>
    <w:rsid w:val="00FC108E"/>
    <w:rsid w:val="00FC176E"/>
    <w:rsid w:val="00FC1892"/>
    <w:rsid w:val="00FC1BEF"/>
    <w:rsid w:val="00FC1CB3"/>
    <w:rsid w:val="00FC24CF"/>
    <w:rsid w:val="00FC2E8D"/>
    <w:rsid w:val="00FC30CD"/>
    <w:rsid w:val="00FC3B31"/>
    <w:rsid w:val="00FC4554"/>
    <w:rsid w:val="00FC475A"/>
    <w:rsid w:val="00FC49C1"/>
    <w:rsid w:val="00FC515C"/>
    <w:rsid w:val="00FC5285"/>
    <w:rsid w:val="00FC632C"/>
    <w:rsid w:val="00FC6F1B"/>
    <w:rsid w:val="00FC7D6D"/>
    <w:rsid w:val="00FD0C5A"/>
    <w:rsid w:val="00FD12CD"/>
    <w:rsid w:val="00FD132B"/>
    <w:rsid w:val="00FD141A"/>
    <w:rsid w:val="00FD1831"/>
    <w:rsid w:val="00FD1B0E"/>
    <w:rsid w:val="00FD219C"/>
    <w:rsid w:val="00FD2277"/>
    <w:rsid w:val="00FD232D"/>
    <w:rsid w:val="00FD2355"/>
    <w:rsid w:val="00FD2611"/>
    <w:rsid w:val="00FD26CA"/>
    <w:rsid w:val="00FD32FE"/>
    <w:rsid w:val="00FD414C"/>
    <w:rsid w:val="00FD4434"/>
    <w:rsid w:val="00FD4A4E"/>
    <w:rsid w:val="00FD4A58"/>
    <w:rsid w:val="00FD4F6E"/>
    <w:rsid w:val="00FD5950"/>
    <w:rsid w:val="00FD5A51"/>
    <w:rsid w:val="00FD5F25"/>
    <w:rsid w:val="00FD5FE4"/>
    <w:rsid w:val="00FD60C2"/>
    <w:rsid w:val="00FD6A10"/>
    <w:rsid w:val="00FD6E93"/>
    <w:rsid w:val="00FD74AE"/>
    <w:rsid w:val="00FE0071"/>
    <w:rsid w:val="00FE1649"/>
    <w:rsid w:val="00FE2637"/>
    <w:rsid w:val="00FE3603"/>
    <w:rsid w:val="00FE3606"/>
    <w:rsid w:val="00FE514E"/>
    <w:rsid w:val="00FE569E"/>
    <w:rsid w:val="00FE5B65"/>
    <w:rsid w:val="00FE5C75"/>
    <w:rsid w:val="00FE61E7"/>
    <w:rsid w:val="00FE661D"/>
    <w:rsid w:val="00FE79AA"/>
    <w:rsid w:val="00FF0B4F"/>
    <w:rsid w:val="00FF0DE2"/>
    <w:rsid w:val="00FF2038"/>
    <w:rsid w:val="00FF30D7"/>
    <w:rsid w:val="00FF3D0F"/>
    <w:rsid w:val="00FF4228"/>
    <w:rsid w:val="00FF43EE"/>
    <w:rsid w:val="00FF4964"/>
    <w:rsid w:val="00FF4A31"/>
    <w:rsid w:val="00FF5377"/>
    <w:rsid w:val="00FF5AEB"/>
    <w:rsid w:val="00FF5E37"/>
    <w:rsid w:val="00FF61BD"/>
    <w:rsid w:val="00FF6E17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CE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E2D"/>
    <w:rPr>
      <w:sz w:val="24"/>
    </w:rPr>
  </w:style>
  <w:style w:type="paragraph" w:styleId="Heading1">
    <w:name w:val="heading 1"/>
    <w:basedOn w:val="Normal"/>
    <w:next w:val="Normal"/>
    <w:qFormat/>
    <w:rsid w:val="001844EF"/>
    <w:pPr>
      <w:keepNext/>
      <w:spacing w:before="60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1844EF"/>
    <w:pPr>
      <w:keepNext/>
      <w:spacing w:before="480" w:line="36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844EF"/>
    <w:pPr>
      <w:keepNext/>
      <w:spacing w:before="480" w:after="60" w:line="36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883285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83285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883285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83285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83285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83285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56B2D"/>
    <w:pPr>
      <w:spacing w:after="180"/>
    </w:pPr>
  </w:style>
  <w:style w:type="paragraph" w:styleId="BodyTextIndent2">
    <w:name w:val="Body Text Indent 2"/>
    <w:basedOn w:val="Normal"/>
    <w:link w:val="BodyTextIndent2Char"/>
    <w:rsid w:val="004D05AC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D05A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link w:val="BodyTextChar"/>
    <w:rsid w:val="00DB51C0"/>
    <w:pPr>
      <w:spacing w:line="36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6553B9"/>
    <w:pPr>
      <w:numPr>
        <w:numId w:val="3"/>
      </w:numPr>
      <w:tabs>
        <w:tab w:val="num" w:pos="900"/>
        <w:tab w:val="right" w:pos="9360"/>
      </w:tabs>
      <w:suppressAutoHyphens/>
      <w:spacing w:line="360" w:lineRule="auto"/>
      <w:ind w:left="748"/>
    </w:pPr>
  </w:style>
  <w:style w:type="character" w:styleId="Hyperlink">
    <w:name w:val="Hyperlink"/>
    <w:rsid w:val="004D05AC"/>
    <w:rPr>
      <w:color w:val="0000FF"/>
      <w:u w:val="single"/>
    </w:rPr>
  </w:style>
  <w:style w:type="paragraph" w:styleId="BodyText3">
    <w:name w:val="Body Text 3"/>
    <w:basedOn w:val="Normal"/>
    <w:rsid w:val="004D05AC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356C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6C15"/>
  </w:style>
  <w:style w:type="paragraph" w:customStyle="1" w:styleId="StyleHeading1Left0Firstline0">
    <w:name w:val="Style Heading 1 + Left:  0&quot; First line:  0&quot;"/>
    <w:basedOn w:val="Heading1"/>
    <w:autoRedefine/>
    <w:rsid w:val="00C934C1"/>
    <w:pPr>
      <w:spacing w:before="720" w:after="60"/>
    </w:pPr>
    <w:rPr>
      <w:bCs/>
    </w:rPr>
  </w:style>
  <w:style w:type="paragraph" w:styleId="Header">
    <w:name w:val="header"/>
    <w:basedOn w:val="Normal"/>
    <w:link w:val="HeaderChar"/>
    <w:rsid w:val="00A64EBD"/>
    <w:pPr>
      <w:tabs>
        <w:tab w:val="center" w:pos="4320"/>
        <w:tab w:val="right" w:pos="8640"/>
      </w:tabs>
    </w:pPr>
  </w:style>
  <w:style w:type="paragraph" w:customStyle="1" w:styleId="StyleBodyTextIndent2Left0Firstline05After0">
    <w:name w:val="Style Body Text Indent 2 + Left:  0&quot; First line:  0.5&quot; After:  0 ..."/>
    <w:basedOn w:val="BodyTextIndent2"/>
    <w:link w:val="StyleBodyTextIndent2Left0Firstline05After0Char"/>
    <w:autoRedefine/>
    <w:rsid w:val="00D31E2C"/>
    <w:pPr>
      <w:spacing w:after="0"/>
      <w:ind w:left="0" w:firstLine="720"/>
    </w:pPr>
  </w:style>
  <w:style w:type="paragraph" w:customStyle="1" w:styleId="BodyTextAfter0pt">
    <w:name w:val="Body Text + After:  0 pt"/>
    <w:aliases w:val="Line spacing:  Double"/>
    <w:basedOn w:val="Normal"/>
    <w:rsid w:val="005133BC"/>
    <w:pPr>
      <w:numPr>
        <w:numId w:val="1"/>
      </w:numPr>
      <w:tabs>
        <w:tab w:val="clear" w:pos="720"/>
      </w:tabs>
      <w:spacing w:line="480" w:lineRule="auto"/>
    </w:pPr>
  </w:style>
  <w:style w:type="paragraph" w:styleId="Title">
    <w:name w:val="Title"/>
    <w:basedOn w:val="Normal"/>
    <w:qFormat/>
    <w:rsid w:val="00C934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BodyTextIndent2Char">
    <w:name w:val="Body Text Indent 2 Char"/>
    <w:link w:val="BodyTextIndent2"/>
    <w:rsid w:val="00D31E2C"/>
    <w:rPr>
      <w:sz w:val="24"/>
      <w:lang w:val="en-US" w:eastAsia="en-US" w:bidi="ar-SA"/>
    </w:rPr>
  </w:style>
  <w:style w:type="character" w:customStyle="1" w:styleId="StyleBodyTextIndent2Left0Firstline05After0Char">
    <w:name w:val="Style Body Text Indent 2 + Left:  0&quot; First line:  0.5&quot; After:  0 ... Char"/>
    <w:basedOn w:val="BodyTextIndent2Char"/>
    <w:link w:val="StyleBodyTextIndent2Left0Firstline05After0"/>
    <w:rsid w:val="00D31E2C"/>
    <w:rPr>
      <w:sz w:val="24"/>
      <w:lang w:val="en-US" w:eastAsia="en-US" w:bidi="ar-SA"/>
    </w:rPr>
  </w:style>
  <w:style w:type="character" w:styleId="FollowedHyperlink">
    <w:name w:val="FollowedHyperlink"/>
    <w:rsid w:val="00C60900"/>
    <w:rPr>
      <w:color w:val="800080"/>
      <w:u w:val="single"/>
    </w:rPr>
  </w:style>
  <w:style w:type="paragraph" w:customStyle="1" w:styleId="Heading1Left0">
    <w:name w:val="Heading 1 + Left:  0&quot;"/>
    <w:aliases w:val="First line:  0&quot;,Before:  36 pt,After:  3 pt"/>
    <w:basedOn w:val="Normal"/>
    <w:rsid w:val="00FD2611"/>
    <w:rPr>
      <w:b/>
      <w:sz w:val="28"/>
      <w:szCs w:val="28"/>
    </w:rPr>
  </w:style>
  <w:style w:type="paragraph" w:styleId="DocumentMap">
    <w:name w:val="Document Map"/>
    <w:basedOn w:val="Normal"/>
    <w:semiHidden/>
    <w:rsid w:val="00AA6209"/>
    <w:pPr>
      <w:shd w:val="clear" w:color="auto" w:fill="000080"/>
    </w:pPr>
    <w:rPr>
      <w:rFonts w:ascii="Tahoma" w:hAnsi="Tahoma" w:cs="Tahoma"/>
      <w:sz w:val="20"/>
    </w:rPr>
  </w:style>
  <w:style w:type="paragraph" w:styleId="FootnoteText">
    <w:name w:val="footnote text"/>
    <w:basedOn w:val="Normal"/>
    <w:link w:val="FootnoteTextChar"/>
    <w:rsid w:val="00E9425E"/>
    <w:rPr>
      <w:sz w:val="20"/>
    </w:rPr>
  </w:style>
  <w:style w:type="character" w:styleId="FootnoteReference">
    <w:name w:val="footnote reference"/>
    <w:rsid w:val="00E9425E"/>
    <w:rPr>
      <w:vertAlign w:val="superscript"/>
    </w:rPr>
  </w:style>
  <w:style w:type="character" w:customStyle="1" w:styleId="BodyTextChar">
    <w:name w:val="Body Text Char"/>
    <w:link w:val="BodyText"/>
    <w:rsid w:val="00DB51C0"/>
    <w:rPr>
      <w:sz w:val="24"/>
    </w:rPr>
  </w:style>
  <w:style w:type="paragraph" w:styleId="NormalWeb">
    <w:name w:val="Normal (Web)"/>
    <w:basedOn w:val="Normal"/>
    <w:rsid w:val="00CC7B11"/>
    <w:pPr>
      <w:spacing w:before="100" w:beforeAutospacing="1" w:after="100" w:afterAutospacing="1"/>
    </w:pPr>
    <w:rPr>
      <w:color w:val="000000"/>
    </w:rPr>
  </w:style>
  <w:style w:type="paragraph" w:styleId="BodyTextIndent">
    <w:name w:val="Body Text Indent"/>
    <w:basedOn w:val="Normal"/>
    <w:rsid w:val="00CC7B11"/>
    <w:pPr>
      <w:spacing w:after="120"/>
      <w:ind w:left="360"/>
    </w:pPr>
  </w:style>
  <w:style w:type="paragraph" w:customStyle="1" w:styleId="StyleHeading2NotBoldBefore3pt">
    <w:name w:val="Style Heading 2 + Not Bold Before:  3 pt"/>
    <w:basedOn w:val="Heading2"/>
    <w:link w:val="StyleHeading2NotBoldBefore3ptChar"/>
    <w:rsid w:val="00074DFE"/>
    <w:pPr>
      <w:spacing w:before="60"/>
    </w:pPr>
  </w:style>
  <w:style w:type="paragraph" w:styleId="BalloonText">
    <w:name w:val="Balloon Text"/>
    <w:basedOn w:val="Normal"/>
    <w:semiHidden/>
    <w:rsid w:val="00073BC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844EF"/>
    <w:rPr>
      <w:b/>
      <w:sz w:val="24"/>
    </w:rPr>
  </w:style>
  <w:style w:type="character" w:customStyle="1" w:styleId="StyleHeading2NotBoldBefore3ptChar">
    <w:name w:val="Style Heading 2 + Not Bold Before:  3 pt Char"/>
    <w:basedOn w:val="Heading2Char"/>
    <w:link w:val="StyleHeading2NotBoldBefore3pt"/>
    <w:rsid w:val="006A45C5"/>
    <w:rPr>
      <w:b/>
      <w:sz w:val="24"/>
    </w:rPr>
  </w:style>
  <w:style w:type="character" w:styleId="Emphasis">
    <w:name w:val="Emphasis"/>
    <w:qFormat/>
    <w:rsid w:val="000B6C64"/>
    <w:rPr>
      <w:i/>
      <w:iCs/>
    </w:rPr>
  </w:style>
  <w:style w:type="paragraph" w:customStyle="1" w:styleId="BodyText1">
    <w:name w:val="Body Text1"/>
    <w:basedOn w:val="BodyText"/>
    <w:link w:val="bodytextChar0"/>
    <w:qFormat/>
    <w:rsid w:val="005E2E28"/>
  </w:style>
  <w:style w:type="character" w:customStyle="1" w:styleId="bodytextChar0">
    <w:name w:val="body text Char"/>
    <w:link w:val="BodyText1"/>
    <w:rsid w:val="005E2E28"/>
    <w:rPr>
      <w:sz w:val="24"/>
    </w:rPr>
  </w:style>
  <w:style w:type="character" w:customStyle="1" w:styleId="BodyTextChar1">
    <w:name w:val="Body Text Char1"/>
    <w:locked/>
    <w:rsid w:val="00111DBB"/>
    <w:rPr>
      <w:rFonts w:cs="Times New Roman"/>
      <w:sz w:val="24"/>
      <w:lang w:val="en-US" w:eastAsia="en-US" w:bidi="ar-SA"/>
    </w:rPr>
  </w:style>
  <w:style w:type="character" w:customStyle="1" w:styleId="FootnoteTextChar">
    <w:name w:val="Footnote Text Char"/>
    <w:link w:val="FootnoteText"/>
    <w:locked/>
    <w:rsid w:val="0090147E"/>
  </w:style>
  <w:style w:type="numbering" w:customStyle="1" w:styleId="StyleNumbered">
    <w:name w:val="Style Numbered"/>
    <w:rsid w:val="00B828EB"/>
    <w:pPr>
      <w:numPr>
        <w:numId w:val="4"/>
      </w:numPr>
    </w:pPr>
  </w:style>
  <w:style w:type="paragraph" w:customStyle="1" w:styleId="References">
    <w:name w:val="References"/>
    <w:basedOn w:val="Normal"/>
    <w:qFormat/>
    <w:rsid w:val="00DB51C0"/>
    <w:pPr>
      <w:spacing w:after="240"/>
    </w:pPr>
  </w:style>
  <w:style w:type="numbering" w:customStyle="1" w:styleId="StyleNumberedLeft075Hanging025">
    <w:name w:val="Style Numbered Left:  0.75&quot; Hanging:  0.25&quot;"/>
    <w:basedOn w:val="NoList"/>
    <w:rsid w:val="00DB51C0"/>
    <w:pPr>
      <w:numPr>
        <w:numId w:val="6"/>
      </w:numPr>
    </w:pPr>
  </w:style>
  <w:style w:type="character" w:customStyle="1" w:styleId="BackgroundBoldedDescriptors">
    <w:name w:val="Background Bolded Descriptors"/>
    <w:rsid w:val="00966B98"/>
    <w:rPr>
      <w:b/>
      <w:bCs/>
    </w:rPr>
  </w:style>
  <w:style w:type="paragraph" w:customStyle="1" w:styleId="StaffTitleHangingIndent">
    <w:name w:val="Staff Title Hanging Indent"/>
    <w:basedOn w:val="Normal"/>
    <w:rsid w:val="00966B98"/>
    <w:pPr>
      <w:ind w:left="252" w:hanging="252"/>
    </w:pPr>
  </w:style>
  <w:style w:type="numbering" w:customStyle="1" w:styleId="StyleBulletedSymbolsymbolBoldLeft0Hanging025">
    <w:name w:val="Style Bulleted Symbol (symbol) Bold Left:  0&quot; Hanging:  0.25&quot;"/>
    <w:basedOn w:val="NoList"/>
    <w:rsid w:val="00733A7C"/>
    <w:pPr>
      <w:numPr>
        <w:numId w:val="8"/>
      </w:numPr>
    </w:pPr>
  </w:style>
  <w:style w:type="paragraph" w:customStyle="1" w:styleId="BodyText10">
    <w:name w:val="Body Text 1"/>
    <w:basedOn w:val="BodyText"/>
    <w:link w:val="BodyText1Char"/>
    <w:qFormat/>
    <w:rsid w:val="00E7277E"/>
  </w:style>
  <w:style w:type="character" w:customStyle="1" w:styleId="BodyText1Char">
    <w:name w:val="Body Text 1 Char"/>
    <w:link w:val="BodyText10"/>
    <w:rsid w:val="00E7277E"/>
    <w:rPr>
      <w:sz w:val="24"/>
    </w:rPr>
  </w:style>
  <w:style w:type="numbering" w:customStyle="1" w:styleId="StyleBulletedSymbolsymbolLeft0Hanging025">
    <w:name w:val="Style Bulleted Symbol (symbol) Left:  0&quot; Hanging:  0.25&quot;"/>
    <w:basedOn w:val="NoList"/>
    <w:rsid w:val="00E7277E"/>
    <w:pPr>
      <w:numPr>
        <w:numId w:val="9"/>
      </w:numPr>
    </w:pPr>
  </w:style>
  <w:style w:type="numbering" w:customStyle="1" w:styleId="StyleBulletedSymbolsymbolBoldLeft0Hanging0251">
    <w:name w:val="Style Bulleted Symbol (symbol) Bold Left:  0&quot; Hanging:  0.25&quot;1"/>
    <w:basedOn w:val="NoList"/>
    <w:rsid w:val="007154D5"/>
    <w:pPr>
      <w:numPr>
        <w:numId w:val="14"/>
      </w:numPr>
    </w:pPr>
  </w:style>
  <w:style w:type="character" w:customStyle="1" w:styleId="HeaderChar">
    <w:name w:val="Header Char"/>
    <w:link w:val="Header"/>
    <w:rsid w:val="005A0C35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C17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74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173D"/>
    <w:rPr>
      <w:sz w:val="24"/>
    </w:rPr>
  </w:style>
  <w:style w:type="paragraph" w:customStyle="1" w:styleId="pullquote">
    <w:name w:val="pull quote"/>
    <w:basedOn w:val="Normal"/>
    <w:link w:val="pullquoteChar"/>
    <w:qFormat/>
    <w:rsid w:val="00E94F46"/>
    <w:pPr>
      <w:spacing w:before="120" w:after="120" w:line="360" w:lineRule="auto"/>
      <w:ind w:left="720"/>
    </w:pPr>
  </w:style>
  <w:style w:type="character" w:customStyle="1" w:styleId="pullquoteChar">
    <w:name w:val="pull quote Char"/>
    <w:link w:val="pullquote"/>
    <w:rsid w:val="00E94F46"/>
    <w:rPr>
      <w:sz w:val="24"/>
    </w:rPr>
  </w:style>
  <w:style w:type="paragraph" w:styleId="ListParagraph">
    <w:name w:val="List Paragraph"/>
    <w:basedOn w:val="Normal"/>
    <w:uiPriority w:val="34"/>
    <w:qFormat/>
    <w:rsid w:val="00E94F46"/>
    <w:pPr>
      <w:ind w:left="720"/>
      <w:contextualSpacing/>
    </w:pPr>
  </w:style>
  <w:style w:type="paragraph" w:customStyle="1" w:styleId="Weld">
    <w:name w:val="Weld"/>
    <w:basedOn w:val="Normal"/>
    <w:rsid w:val="00E94F4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94F4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E94F46"/>
    <w:pPr>
      <w:numPr>
        <w:numId w:val="28"/>
      </w:numPr>
      <w:spacing w:after="0" w:line="360" w:lineRule="auto"/>
    </w:pPr>
  </w:style>
  <w:style w:type="character" w:customStyle="1" w:styleId="BodyTextNumberedConclusionChar">
    <w:name w:val="Body Text Numbered Conclusion Char"/>
    <w:link w:val="BodyTextNumberedConclusion"/>
    <w:rsid w:val="00E94F46"/>
    <w:rPr>
      <w:sz w:val="24"/>
    </w:rPr>
  </w:style>
  <w:style w:type="paragraph" w:customStyle="1" w:styleId="BodyTextBulleted">
    <w:name w:val="Body Text: Bulleted"/>
    <w:basedOn w:val="Normal"/>
    <w:qFormat/>
    <w:rsid w:val="00E92A92"/>
    <w:pPr>
      <w:numPr>
        <w:numId w:val="29"/>
      </w:numPr>
      <w:spacing w:line="360" w:lineRule="auto"/>
    </w:pPr>
  </w:style>
  <w:style w:type="numbering" w:customStyle="1" w:styleId="StyleNumbered12pt1">
    <w:name w:val="Style Numbered 12 pt1"/>
    <w:basedOn w:val="NoList"/>
    <w:rsid w:val="000B1D3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pa.gov/indoor-air-quality-iaq/ozone-generators-are-sold-air-cleaners" TargetMode="Externa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s://www.mass.gov/lists/indoor-air-quality-manual-and-appendices" TargetMode="External"/><Relationship Id="rId17" Type="http://schemas.openxmlformats.org/officeDocument/2006/relationships/image" Target="media/image4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ss.gov/dph/iaq" TargetMode="External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header" Target="header2.xml"/><Relationship Id="rId10" Type="http://schemas.openxmlformats.org/officeDocument/2006/relationships/hyperlink" Target="https://www.mass.gov/info-details/construction-and-renovation-generated-pollutants-in-occupied-buildings" TargetMode="External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construction-and-renovation-generated-pollutants-in-occupied-buildings" TargetMode="External"/><Relationship Id="rId14" Type="http://schemas.openxmlformats.org/officeDocument/2006/relationships/footer" Target="footer1.xml"/><Relationship Id="rId22" Type="http://schemas.openxmlformats.org/officeDocument/2006/relationships/image" Target="media/image9.jpeg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A6F7-C607-42C5-942B-CA30841592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2428</Words>
  <Characters>13843</Characters>
  <Application>Microsoft Office Word</Application>
  <DocSecurity>0</DocSecurity>
  <Lines>115</Lines>
  <Paragraphs>32</Paragraphs>
  <ScaleCrop>false</ScaleCrop>
  <Company/>
  <LinksUpToDate>false</LinksUpToDate>
  <CharactersWithSpaces>16239</CharactersWithSpaces>
  <SharedDoc>false</SharedDoc>
  <HLinks>
    <vt:vector size="12" baseType="variant"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2025-06-05T18:18:00Z</dcterms:created>
  <dcterms:modified xsi:type="dcterms:W3CDTF">2025-06-05T18:18:00Z</dcterms:modified>
</cp:coreProperties>
</file>