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42EE" w14:textId="77777777" w:rsidR="00EA3943" w:rsidRDefault="0032248B">
      <w:r w:rsidRPr="0032248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B31430" wp14:editId="751A56B1">
                <wp:simplePos x="0" y="0"/>
                <wp:positionH relativeFrom="column">
                  <wp:posOffset>4667885</wp:posOffset>
                </wp:positionH>
                <wp:positionV relativeFrom="paragraph">
                  <wp:posOffset>10160</wp:posOffset>
                </wp:positionV>
                <wp:extent cx="2459355" cy="365760"/>
                <wp:effectExtent l="0" t="0" r="0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355" cy="3657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5ED5C" w14:textId="77777777" w:rsidR="0032248B" w:rsidRPr="005C4B31" w:rsidRDefault="005921DC" w:rsidP="005921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Fact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31430" id="Rounded Rectangle 16" o:spid="_x0000_s1026" style="position:absolute;margin-left:367.55pt;margin-top:.8pt;width:193.65pt;height:28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" fillcolor="#92cddc [1944]" stroked="f" strokeweight="2pt">
                <v:textbox>
                  <w:txbxContent>
                    <w:p w14:paraId="1F45ED5C" w14:textId="77777777" w:rsidR="0032248B" w:rsidRPr="005C4B31" w:rsidRDefault="005921DC" w:rsidP="005921D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40"/>
                        </w:rPr>
                        <w:t>Fact Sheet</w:t>
                      </w:r>
                    </w:p>
                  </w:txbxContent>
                </v:textbox>
              </v:roundrect>
            </w:pict>
          </mc:Fallback>
        </mc:AlternateContent>
      </w:r>
      <w:r w:rsidRPr="0032248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E7CBBAA" wp14:editId="623829DE">
                <wp:simplePos x="0" y="0"/>
                <wp:positionH relativeFrom="column">
                  <wp:posOffset>-207010</wp:posOffset>
                </wp:positionH>
                <wp:positionV relativeFrom="paragraph">
                  <wp:posOffset>-264160</wp:posOffset>
                </wp:positionV>
                <wp:extent cx="7256145" cy="548640"/>
                <wp:effectExtent l="0" t="0" r="1905" b="381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6145" cy="5486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FC688" w14:textId="77777777" w:rsidR="0032248B" w:rsidRPr="005C4B31" w:rsidRDefault="0032248B" w:rsidP="0032248B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b/>
                                <w:color w:val="FFFFFF" w:themeColor="background1"/>
                                <w:sz w:val="52"/>
                                <w:szCs w:val="54"/>
                              </w:rPr>
                            </w:pPr>
                            <w:r w:rsidRPr="005C4B31">
                              <w:rPr>
                                <w:b/>
                                <w:color w:val="FFFFFF" w:themeColor="background1"/>
                                <w:sz w:val="52"/>
                                <w:szCs w:val="54"/>
                              </w:rPr>
                              <w:t>Child and Adolescent Oral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CBBAA" id="Rounded Rectangle 1" o:spid="_x0000_s1027" style="position:absolute;margin-left:-16.3pt;margin-top:-20.8pt;width:571.35pt;height:43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" fillcolor="#31849b [2408]" stroked="f" strokeweight="2pt">
                <v:textbox>
                  <w:txbxContent>
                    <w:p w14:paraId="662FC688" w14:textId="77777777" w:rsidR="0032248B" w:rsidRPr="005C4B31" w:rsidRDefault="0032248B" w:rsidP="0032248B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b/>
                          <w:color w:val="FFFFFF" w:themeColor="background1"/>
                          <w:sz w:val="52"/>
                          <w:szCs w:val="54"/>
                        </w:rPr>
                      </w:pPr>
                      <w:r w:rsidRPr="005C4B31">
                        <w:rPr>
                          <w:b/>
                          <w:color w:val="FFFFFF" w:themeColor="background1"/>
                          <w:sz w:val="52"/>
                          <w:szCs w:val="54"/>
                        </w:rPr>
                        <w:t>Child and Adolescent Oral Health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158C03" w14:textId="77777777" w:rsidR="0032248B" w:rsidRDefault="0032248B" w:rsidP="0032248B">
      <w:pPr>
        <w:tabs>
          <w:tab w:val="left" w:pos="10800"/>
        </w:tabs>
        <w:spacing w:after="0"/>
        <w:rPr>
          <w:rFonts w:eastAsia="Batang" w:cs="Aharoni"/>
          <w:b/>
          <w:color w:val="31849B" w:themeColor="accent5" w:themeShade="BF"/>
          <w:sz w:val="20"/>
          <w:szCs w:val="24"/>
        </w:rPr>
      </w:pPr>
    </w:p>
    <w:p w14:paraId="68A92A20" w14:textId="0481BC19" w:rsidR="0032248B" w:rsidRDefault="0032248B" w:rsidP="0032248B">
      <w:pPr>
        <w:tabs>
          <w:tab w:val="left" w:pos="10800"/>
        </w:tabs>
        <w:spacing w:after="0"/>
        <w:rPr>
          <w:rFonts w:eastAsia="Batang" w:cs="Aharoni"/>
          <w:color w:val="595959" w:themeColor="text1" w:themeTint="A6"/>
          <w:sz w:val="20"/>
          <w:szCs w:val="24"/>
        </w:rPr>
      </w:pPr>
      <w:r w:rsidRPr="00664E7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AB23EF" wp14:editId="356BD910">
                <wp:simplePos x="0" y="0"/>
                <wp:positionH relativeFrom="column">
                  <wp:posOffset>-124460</wp:posOffset>
                </wp:positionH>
                <wp:positionV relativeFrom="paragraph">
                  <wp:posOffset>463550</wp:posOffset>
                </wp:positionV>
                <wp:extent cx="6903720" cy="67056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F510F" w14:textId="77777777" w:rsidR="0032248B" w:rsidRPr="0032248B" w:rsidRDefault="0032248B" w:rsidP="0032248B">
                            <w:pPr>
                              <w:tabs>
                                <w:tab w:val="left" w:pos="6300"/>
                              </w:tabs>
                              <w:spacing w:after="0"/>
                              <w:ind w:right="4410"/>
                              <w:rPr>
                                <w:b/>
                                <w:color w:val="31849B" w:themeColor="accent5" w:themeShade="BF"/>
                                <w:sz w:val="40"/>
                                <w:szCs w:val="40"/>
                              </w:rPr>
                            </w:pPr>
                            <w:r w:rsidRPr="0032248B">
                              <w:rPr>
                                <w:rFonts w:ascii="Arial Black" w:eastAsia="Batang" w:hAnsi="Arial Black" w:cs="Aharoni"/>
                                <w:b/>
                                <w:color w:val="31849B" w:themeColor="accent5" w:themeShade="BF"/>
                                <w:sz w:val="72"/>
                                <w:szCs w:val="72"/>
                              </w:rPr>
                              <w:t>FOCUS</w:t>
                            </w:r>
                            <w:r w:rsidRPr="0032248B">
                              <w:rPr>
                                <w:b/>
                                <w:color w:val="31849B" w:themeColor="accent5" w:themeShade="BF"/>
                                <w:sz w:val="40"/>
                                <w:szCs w:val="40"/>
                              </w:rPr>
                              <w:t xml:space="preserve"> ON ORAL HEALTH</w:t>
                            </w:r>
                          </w:p>
                          <w:p w14:paraId="12256B51" w14:textId="77777777" w:rsidR="0032248B" w:rsidRPr="00F414C0" w:rsidRDefault="0032248B" w:rsidP="0032248B">
                            <w:pPr>
                              <w:rPr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B23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9.8pt;margin-top:36.5pt;width:543.6pt;height:52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" filled="f" stroked="f">
                <v:textbox>
                  <w:txbxContent>
                    <w:p w14:paraId="218F510F" w14:textId="77777777" w:rsidR="0032248B" w:rsidRPr="0032248B" w:rsidRDefault="0032248B" w:rsidP="0032248B">
                      <w:pPr>
                        <w:tabs>
                          <w:tab w:val="left" w:pos="6300"/>
                        </w:tabs>
                        <w:spacing w:after="0"/>
                        <w:ind w:right="4410"/>
                        <w:rPr>
                          <w:b/>
                          <w:color w:val="31849B" w:themeColor="accent5" w:themeShade="BF"/>
                          <w:sz w:val="40"/>
                          <w:szCs w:val="40"/>
                        </w:rPr>
                      </w:pPr>
                      <w:r w:rsidRPr="0032248B">
                        <w:rPr>
                          <w:rFonts w:ascii="Arial Black" w:eastAsia="Batang" w:hAnsi="Arial Black" w:cs="Aharoni"/>
                          <w:b/>
                          <w:color w:val="31849B" w:themeColor="accent5" w:themeShade="BF"/>
                          <w:sz w:val="72"/>
                          <w:szCs w:val="72"/>
                        </w:rPr>
                        <w:t>FOCUS</w:t>
                      </w:r>
                      <w:r w:rsidRPr="0032248B">
                        <w:rPr>
                          <w:b/>
                          <w:color w:val="31849B" w:themeColor="accent5" w:themeShade="BF"/>
                          <w:sz w:val="40"/>
                          <w:szCs w:val="40"/>
                        </w:rPr>
                        <w:t xml:space="preserve"> ON ORAL HEALTH</w:t>
                      </w:r>
                    </w:p>
                    <w:p w14:paraId="12256B51" w14:textId="77777777" w:rsidR="0032248B" w:rsidRPr="00F414C0" w:rsidRDefault="0032248B" w:rsidP="0032248B">
                      <w:pPr>
                        <w:rPr>
                          <w:color w:val="365F91" w:themeColor="accent1" w:themeShade="BF"/>
                        </w:rPr>
                      </w:pPr>
                      <w:r>
                        <w:rPr>
                          <w:color w:val="365F91" w:themeColor="accent1" w:themeShade="BF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CE3834">
        <w:rPr>
          <w:rFonts w:eastAsia="Batang" w:cs="Aharoni"/>
          <w:b/>
          <w:color w:val="31849B" w:themeColor="accent5" w:themeShade="BF"/>
          <w:sz w:val="20"/>
          <w:szCs w:val="24"/>
        </w:rPr>
        <w:t xml:space="preserve">About this document: </w:t>
      </w:r>
      <w:r w:rsidRPr="00164CE5">
        <w:rPr>
          <w:rFonts w:eastAsia="Batang" w:cs="Aharoni"/>
          <w:color w:val="595959" w:themeColor="text1" w:themeTint="A6"/>
          <w:sz w:val="20"/>
          <w:szCs w:val="24"/>
        </w:rPr>
        <w:t xml:space="preserve">This is </w:t>
      </w:r>
      <w:r w:rsidR="008D5271">
        <w:rPr>
          <w:rFonts w:eastAsia="Batang" w:cs="Aharoni"/>
          <w:color w:val="595959" w:themeColor="text1" w:themeTint="A6"/>
          <w:sz w:val="20"/>
          <w:szCs w:val="24"/>
        </w:rPr>
        <w:t xml:space="preserve">an </w:t>
      </w:r>
      <w:r w:rsidRPr="00164CE5">
        <w:rPr>
          <w:rFonts w:eastAsia="Batang" w:cs="Aharoni"/>
          <w:color w:val="595959" w:themeColor="text1" w:themeTint="A6"/>
          <w:sz w:val="20"/>
          <w:szCs w:val="24"/>
        </w:rPr>
        <w:t>installment of the Massachusetts State Oral Health Series (</w:t>
      </w:r>
      <w:r w:rsidR="00CA4FB1">
        <w:rPr>
          <w:rFonts w:eastAsia="Batang" w:cs="Aharoni"/>
          <w:color w:val="595959" w:themeColor="text1" w:themeTint="A6"/>
          <w:sz w:val="20"/>
          <w:szCs w:val="24"/>
        </w:rPr>
        <w:t>M</w:t>
      </w:r>
      <w:r w:rsidRPr="00164CE5">
        <w:rPr>
          <w:rFonts w:eastAsia="Batang" w:cs="Aharoni"/>
          <w:color w:val="595959" w:themeColor="text1" w:themeTint="A6"/>
          <w:sz w:val="20"/>
          <w:szCs w:val="24"/>
        </w:rPr>
        <w:t>OHS), developed by the Massachusetts Department of Public Health (MDPH). The series focus</w:t>
      </w:r>
      <w:r w:rsidR="008D5271">
        <w:rPr>
          <w:rFonts w:eastAsia="Batang" w:cs="Aharoni"/>
          <w:color w:val="595959" w:themeColor="text1" w:themeTint="A6"/>
          <w:sz w:val="20"/>
          <w:szCs w:val="24"/>
        </w:rPr>
        <w:t>es</w:t>
      </w:r>
      <w:r w:rsidRPr="00164CE5">
        <w:rPr>
          <w:rFonts w:eastAsia="Batang" w:cs="Aharoni"/>
          <w:color w:val="595959" w:themeColor="text1" w:themeTint="A6"/>
          <w:sz w:val="20"/>
          <w:szCs w:val="24"/>
        </w:rPr>
        <w:t xml:space="preserve"> on important issues in oral health in the state through topic-specific installments to be released over time.</w:t>
      </w:r>
      <w:r w:rsidR="00641CF3">
        <w:rPr>
          <w:rFonts w:eastAsia="Batang" w:cs="Aharoni"/>
          <w:color w:val="595959" w:themeColor="text1" w:themeTint="A6"/>
          <w:sz w:val="20"/>
          <w:szCs w:val="24"/>
        </w:rPr>
        <w:t xml:space="preserve"> Please visit </w:t>
      </w:r>
      <w:r w:rsidR="00641CF3" w:rsidRPr="008830BF">
        <w:rPr>
          <w:rFonts w:eastAsia="Batang" w:cs="Aharoni"/>
          <w:color w:val="595959" w:themeColor="text1" w:themeTint="A6"/>
          <w:sz w:val="20"/>
          <w:szCs w:val="24"/>
        </w:rPr>
        <w:t xml:space="preserve">www.mass.gov/orgs/office-of-oral-health </w:t>
      </w:r>
      <w:r w:rsidR="00641CF3">
        <w:rPr>
          <w:rFonts w:eastAsia="Batang" w:cs="Aharoni"/>
          <w:color w:val="595959" w:themeColor="text1" w:themeTint="A6"/>
          <w:sz w:val="20"/>
          <w:szCs w:val="24"/>
        </w:rPr>
        <w:t>for more information.</w:t>
      </w:r>
      <w:r w:rsidRPr="00164CE5">
        <w:rPr>
          <w:rFonts w:eastAsia="Batang" w:cs="Aharoni"/>
          <w:color w:val="595959" w:themeColor="text1" w:themeTint="A6"/>
          <w:sz w:val="20"/>
          <w:szCs w:val="24"/>
        </w:rPr>
        <w:t xml:space="preserve"> </w:t>
      </w:r>
    </w:p>
    <w:p w14:paraId="3CC20210" w14:textId="77777777" w:rsidR="0032248B" w:rsidRDefault="0032248B" w:rsidP="0032248B">
      <w:pPr>
        <w:tabs>
          <w:tab w:val="left" w:pos="10800"/>
        </w:tabs>
        <w:spacing w:after="0"/>
        <w:rPr>
          <w:rFonts w:eastAsia="Batang" w:cs="Aharoni"/>
          <w:color w:val="595959" w:themeColor="text1" w:themeTint="A6"/>
          <w:sz w:val="20"/>
          <w:szCs w:val="24"/>
        </w:rPr>
      </w:pPr>
    </w:p>
    <w:p w14:paraId="79D603FD" w14:textId="77777777" w:rsidR="0032248B" w:rsidRPr="0070737B" w:rsidRDefault="0032248B" w:rsidP="0032248B">
      <w:pPr>
        <w:tabs>
          <w:tab w:val="left" w:pos="10800"/>
        </w:tabs>
        <w:spacing w:after="0"/>
        <w:rPr>
          <w:rFonts w:ascii="Arial Black" w:eastAsia="Batang" w:hAnsi="Arial Black" w:cs="Aharoni"/>
          <w:b/>
          <w:color w:val="95B3D7" w:themeColor="accent1" w:themeTint="99"/>
          <w:sz w:val="20"/>
          <w:szCs w:val="24"/>
        </w:rPr>
      </w:pPr>
    </w:p>
    <w:p w14:paraId="2263FB7F" w14:textId="4CCF08C1" w:rsidR="00E7229F" w:rsidRDefault="00964F7F">
      <w:r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1F1C80" wp14:editId="055E7FDD">
                <wp:simplePos x="0" y="0"/>
                <wp:positionH relativeFrom="column">
                  <wp:posOffset>-95250</wp:posOffset>
                </wp:positionH>
                <wp:positionV relativeFrom="paragraph">
                  <wp:posOffset>198756</wp:posOffset>
                </wp:positionV>
                <wp:extent cx="7132320" cy="12001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C619D" w14:textId="5DEE384B" w:rsidR="0032248B" w:rsidRPr="00A50112" w:rsidRDefault="0032248B" w:rsidP="0032248B">
                            <w:pPr>
                              <w:spacing w:after="0"/>
                              <w:rPr>
                                <w:rFonts w:eastAsia="Batang" w:cs="Aharoni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584ADB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Practicing good oral health is an important part of maintaining good overall health, and is especially important for </w:t>
                            </w:r>
                            <w:r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children and adolescents to establish healthy habits for life. </w:t>
                            </w:r>
                            <w:r w:rsidRPr="0032248B">
                              <w:rPr>
                                <w:rFonts w:eastAsia="Batang" w:cs="Aharon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Dental caries </w:t>
                            </w:r>
                            <w:r w:rsidR="00CA2749">
                              <w:rPr>
                                <w:rFonts w:eastAsia="Batang" w:cs="Aharon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(cavities) </w:t>
                            </w:r>
                            <w:proofErr w:type="gramStart"/>
                            <w:r w:rsidRPr="0032248B">
                              <w:rPr>
                                <w:rFonts w:eastAsia="Batang" w:cs="Aharon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Pr="0032248B">
                              <w:rPr>
                                <w:rFonts w:eastAsia="Batang" w:cs="Aharon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the most common chronic condition in children across the United States</w:t>
                            </w:r>
                            <w:r w:rsidR="00964F7F">
                              <w:rPr>
                                <w:rFonts w:eastAsia="Batang" w:cs="Aharon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,</w:t>
                            </w:r>
                            <w:r w:rsidR="00CE1D84">
                              <w:rPr>
                                <w:rFonts w:eastAsia="Batang" w:cs="Aharon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and can lead to further health issues later in life if not treated early</w:t>
                            </w:r>
                            <w:r w:rsidRPr="0032248B">
                              <w:rPr>
                                <w:rFonts w:eastAsia="Batang" w:cs="Aharon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.</w:t>
                            </w:r>
                            <w:r w:rsidR="00A05A41">
                              <w:rPr>
                                <w:rFonts w:eastAsia="Batang" w:cs="Aharoni"/>
                                <w:b/>
                                <w:color w:val="31849B" w:themeColor="accent5" w:themeShade="BF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32248B">
                              <w:rPr>
                                <w:rFonts w:eastAsia="Batang" w:cs="Aharoni"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4F7F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MDPH </w:t>
                            </w:r>
                            <w:r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>is helping to make sure children and adolescents receive the oral health care that they need through prevention and early treatment.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1C8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7.5pt;margin-top:15.65pt;width:561.6pt;height:9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" filled="f" stroked="f">
                <v:textbox>
                  <w:txbxContent>
                    <w:p w14:paraId="640C619D" w14:textId="5DEE384B" w:rsidR="0032248B" w:rsidRPr="00A50112" w:rsidRDefault="0032248B" w:rsidP="0032248B">
                      <w:pPr>
                        <w:spacing w:after="0"/>
                        <w:rPr>
                          <w:rFonts w:eastAsia="Batang" w:cs="Aharoni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584ADB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Practicing good oral health is an important part of maintaining good overall health, and is especially important for </w:t>
                      </w:r>
                      <w:r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children and adolescents to establish healthy habits for life. </w:t>
                      </w:r>
                      <w:r w:rsidRPr="0032248B">
                        <w:rPr>
                          <w:rFonts w:eastAsia="Batang" w:cs="Aharoni"/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Dental caries </w:t>
                      </w:r>
                      <w:r w:rsidR="00CA2749">
                        <w:rPr>
                          <w:rFonts w:eastAsia="Batang" w:cs="Aharoni"/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(cavities) </w:t>
                      </w:r>
                      <w:proofErr w:type="gramStart"/>
                      <w:r w:rsidRPr="0032248B">
                        <w:rPr>
                          <w:rFonts w:eastAsia="Batang" w:cs="Aharoni"/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are</w:t>
                      </w:r>
                      <w:proofErr w:type="gramEnd"/>
                      <w:r w:rsidRPr="0032248B">
                        <w:rPr>
                          <w:rFonts w:eastAsia="Batang" w:cs="Aharoni"/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 the most common chronic condition in children across the United States</w:t>
                      </w:r>
                      <w:r w:rsidR="00964F7F">
                        <w:rPr>
                          <w:rFonts w:eastAsia="Batang" w:cs="Aharoni"/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,</w:t>
                      </w:r>
                      <w:r w:rsidR="00CE1D84">
                        <w:rPr>
                          <w:rFonts w:eastAsia="Batang" w:cs="Aharoni"/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 and can lead to further health issues later in life if not treated early</w:t>
                      </w:r>
                      <w:r w:rsidRPr="0032248B">
                        <w:rPr>
                          <w:rFonts w:eastAsia="Batang" w:cs="Aharoni"/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.</w:t>
                      </w:r>
                      <w:r w:rsidR="00A05A41">
                        <w:rPr>
                          <w:rFonts w:eastAsia="Batang" w:cs="Aharoni"/>
                          <w:b/>
                          <w:color w:val="31849B" w:themeColor="accent5" w:themeShade="BF"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32248B">
                        <w:rPr>
                          <w:rFonts w:eastAsia="Batang" w:cs="Aharoni"/>
                          <w:color w:val="31849B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964F7F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MDPH </w:t>
                      </w:r>
                      <w:r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>is helping to make sure children and adolescents receive the oral health care that they need through prevention and early treatment.</w:t>
                      </w:r>
                    </w:p>
                  </w:txbxContent>
                </v:textbox>
              </v:shape>
            </w:pict>
          </mc:Fallback>
        </mc:AlternateContent>
      </w:r>
      <w:r w:rsidR="00CE1D84"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9ADAE" wp14:editId="5F589CD6">
                <wp:simplePos x="0" y="0"/>
                <wp:positionH relativeFrom="column">
                  <wp:posOffset>2609850</wp:posOffset>
                </wp:positionH>
                <wp:positionV relativeFrom="paragraph">
                  <wp:posOffset>1789430</wp:posOffset>
                </wp:positionV>
                <wp:extent cx="4427220" cy="9906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0B656" w14:textId="77777777" w:rsidR="00CE1D84" w:rsidRPr="00A05A41" w:rsidRDefault="00CE1D84" w:rsidP="00CE1D84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808080" w:themeColor="background1" w:themeShade="80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reported having a cavity in the past year.</w:t>
                            </w:r>
                            <w:r w:rsidR="005921DC" w:rsidRPr="005921DC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5921DC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 Many of these cavities go untreated and can lead to infections, pain, and other health issues later in life. </w:t>
                            </w:r>
                            <w:r w:rsidRPr="006A0F92">
                              <w:rPr>
                                <w:rFonts w:eastAsia="Batang" w:cs="Aharoni"/>
                                <w:b/>
                                <w:color w:val="AEC87A"/>
                                <w:szCs w:val="24"/>
                              </w:rPr>
                              <w:t>Cavities are preventable</w:t>
                            </w:r>
                            <w:r w:rsidRPr="006A0F92">
                              <w:rPr>
                                <w:rFonts w:eastAsia="Batang" w:cs="Aharoni"/>
                                <w:color w:val="AEC87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and all families can take steps to prevent them or get children to see a dentist to treat any problems early.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9ADAE" id="_x0000_s1030" type="#_x0000_t202" style="position:absolute;margin-left:205.5pt;margin-top:140.9pt;width:348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" filled="f" stroked="f">
                <v:textbox>
                  <w:txbxContent>
                    <w:p w14:paraId="59A0B656" w14:textId="77777777" w:rsidR="00CE1D84" w:rsidRPr="00A05A41" w:rsidRDefault="00CE1D84" w:rsidP="00CE1D84">
                      <w:pPr>
                        <w:spacing w:after="0" w:line="240" w:lineRule="auto"/>
                        <w:rPr>
                          <w:rFonts w:eastAsia="Batang" w:cs="Aharoni"/>
                          <w:color w:val="808080" w:themeColor="background1" w:themeShade="80"/>
                          <w:szCs w:val="24"/>
                          <w:vertAlign w:val="superscript"/>
                        </w:rPr>
                      </w:pPr>
                      <w:r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reported having a cavity in the past year.</w:t>
                      </w:r>
                      <w:r w:rsidR="005921DC" w:rsidRPr="005921DC">
                        <w:rPr>
                          <w:rFonts w:eastAsia="Batang" w:cs="Aharoni"/>
                          <w:color w:val="595959" w:themeColor="text1" w:themeTint="A6"/>
                          <w:szCs w:val="24"/>
                          <w:vertAlign w:val="superscript"/>
                        </w:rPr>
                        <w:t xml:space="preserve"> </w:t>
                      </w:r>
                      <w:r w:rsidR="005921DC">
                        <w:rPr>
                          <w:rFonts w:eastAsia="Batang" w:cs="Aharoni"/>
                          <w:color w:val="595959" w:themeColor="text1" w:themeTint="A6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 Many of these cavities go untreated and can lead to infections, pain, and other health issues later in life. </w:t>
                      </w:r>
                      <w:r w:rsidRPr="006A0F92">
                        <w:rPr>
                          <w:rFonts w:eastAsia="Batang" w:cs="Aharoni"/>
                          <w:b/>
                          <w:color w:val="AEC87A"/>
                          <w:szCs w:val="24"/>
                        </w:rPr>
                        <w:t>Cavities are preventable</w:t>
                      </w:r>
                      <w:r w:rsidRPr="006A0F92">
                        <w:rPr>
                          <w:rFonts w:eastAsia="Batang" w:cs="Aharoni"/>
                          <w:color w:val="AEC87A"/>
                          <w:szCs w:val="24"/>
                        </w:rPr>
                        <w:t xml:space="preserve"> </w:t>
                      </w:r>
                      <w:r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and all families can take steps to prevent them or get children to see a dentist to treat any problems early.</w:t>
                      </w:r>
                    </w:p>
                  </w:txbxContent>
                </v:textbox>
              </v:shape>
            </w:pict>
          </mc:Fallback>
        </mc:AlternateContent>
      </w:r>
    </w:p>
    <w:p w14:paraId="70B3F0E7" w14:textId="77777777" w:rsidR="00E7229F" w:rsidRPr="00E7229F" w:rsidRDefault="00E7229F" w:rsidP="00E7229F"/>
    <w:p w14:paraId="422DCFD8" w14:textId="77777777" w:rsidR="00E7229F" w:rsidRPr="00E7229F" w:rsidRDefault="00E7229F" w:rsidP="00E7229F"/>
    <w:p w14:paraId="728B6A1B" w14:textId="77777777" w:rsidR="00E7229F" w:rsidRPr="00E7229F" w:rsidRDefault="00E7229F" w:rsidP="00E7229F"/>
    <w:p w14:paraId="69728970" w14:textId="7FF7848D" w:rsidR="00E7229F" w:rsidRPr="00E7229F" w:rsidRDefault="00F5281E" w:rsidP="00E7229F">
      <w:r w:rsidRPr="0032248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65F255" wp14:editId="760A6515">
                <wp:simplePos x="0" y="0"/>
                <wp:positionH relativeFrom="column">
                  <wp:posOffset>1925158</wp:posOffset>
                </wp:positionH>
                <wp:positionV relativeFrom="paragraph">
                  <wp:posOffset>145415</wp:posOffset>
                </wp:positionV>
                <wp:extent cx="3526790" cy="31305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D0DDF" w14:textId="147E3117" w:rsidR="0032248B" w:rsidRPr="00584ADB" w:rsidRDefault="0032248B" w:rsidP="0032248B">
                            <w:pPr>
                              <w:spacing w:after="0"/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in 201</w:t>
                            </w:r>
                            <w:r w:rsidR="00DB65BC"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7</w:t>
                            </w:r>
                            <w:r w:rsidRPr="00584ADB"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5F255" id="_x0000_s1031" type="#_x0000_t202" style="position:absolute;margin-left:151.6pt;margin-top:11.45pt;width:277.7pt;height:24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" filled="f" stroked="f">
                <v:textbox>
                  <w:txbxContent>
                    <w:p w14:paraId="15DD0DDF" w14:textId="147E3117" w:rsidR="0032248B" w:rsidRPr="00584ADB" w:rsidRDefault="0032248B" w:rsidP="0032248B">
                      <w:pPr>
                        <w:spacing w:after="0"/>
                        <w:rPr>
                          <w:rFonts w:eastAsia="Batang" w:cs="Aharoni"/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eastAsia="Batang" w:cs="Aharoni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in 201</w:t>
                      </w:r>
                      <w:r w:rsidR="00DB65BC">
                        <w:rPr>
                          <w:rFonts w:eastAsia="Batang" w:cs="Aharoni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7</w:t>
                      </w:r>
                      <w:r w:rsidRPr="00584ADB">
                        <w:rPr>
                          <w:rFonts w:eastAsia="Batang" w:cs="Aharoni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32248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9079CF" wp14:editId="07D4D350">
                <wp:simplePos x="0" y="0"/>
                <wp:positionH relativeFrom="column">
                  <wp:posOffset>-98425</wp:posOffset>
                </wp:positionH>
                <wp:positionV relativeFrom="paragraph">
                  <wp:posOffset>87468</wp:posOffset>
                </wp:positionV>
                <wp:extent cx="7021830" cy="43053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830" cy="43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C8C00" w14:textId="77777777" w:rsidR="0032248B" w:rsidRPr="0032248B" w:rsidRDefault="0032248B" w:rsidP="0032248B">
                            <w:pPr>
                              <w:rPr>
                                <w:color w:val="31849B" w:themeColor="accent5" w:themeShade="BF"/>
                                <w:sz w:val="32"/>
                                <w:szCs w:val="56"/>
                              </w:rPr>
                            </w:pPr>
                            <w:r w:rsidRPr="0032248B">
                              <w:rPr>
                                <w:rFonts w:ascii="Arial Black" w:eastAsia="Batang" w:hAnsi="Arial Black" w:cs="Aharoni"/>
                                <w:b/>
                                <w:color w:val="31849B" w:themeColor="accent5" w:themeShade="BF"/>
                                <w:sz w:val="32"/>
                                <w:szCs w:val="56"/>
                              </w:rPr>
                              <w:t>In Massachusetts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079CF" id="Text Box 8" o:spid="_x0000_s1032" type="#_x0000_t202" style="position:absolute;margin-left:-7.75pt;margin-top:6.9pt;width:552.9pt;height:33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" filled="f" stroked="f">
                <v:textbox>
                  <w:txbxContent>
                    <w:p w14:paraId="626C8C00" w14:textId="77777777" w:rsidR="0032248B" w:rsidRPr="0032248B" w:rsidRDefault="0032248B" w:rsidP="0032248B">
                      <w:pPr>
                        <w:rPr>
                          <w:color w:val="31849B" w:themeColor="accent5" w:themeShade="BF"/>
                          <w:sz w:val="32"/>
                          <w:szCs w:val="56"/>
                        </w:rPr>
                      </w:pPr>
                      <w:r w:rsidRPr="0032248B">
                        <w:rPr>
                          <w:rFonts w:ascii="Arial Black" w:eastAsia="Batang" w:hAnsi="Arial Black" w:cs="Aharoni"/>
                          <w:b/>
                          <w:color w:val="31849B" w:themeColor="accent5" w:themeShade="BF"/>
                          <w:sz w:val="32"/>
                          <w:szCs w:val="56"/>
                        </w:rPr>
                        <w:t>In Massachusetts</w:t>
                      </w:r>
                    </w:p>
                  </w:txbxContent>
                </v:textbox>
              </v:shape>
            </w:pict>
          </mc:Fallback>
        </mc:AlternateContent>
      </w:r>
    </w:p>
    <w:p w14:paraId="6A0F82CC" w14:textId="56626F22" w:rsidR="00E7229F" w:rsidRPr="00E7229F" w:rsidRDefault="007A527C" w:rsidP="00E7229F">
      <w:r w:rsidRPr="00CE1D8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28EBC3" wp14:editId="1227E2A5">
                <wp:simplePos x="0" y="0"/>
                <wp:positionH relativeFrom="column">
                  <wp:posOffset>1253490</wp:posOffset>
                </wp:positionH>
                <wp:positionV relativeFrom="paragraph">
                  <wp:posOffset>50165</wp:posOffset>
                </wp:positionV>
                <wp:extent cx="1357630" cy="4305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43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6C32D" w14:textId="77777777" w:rsidR="00CE1D84" w:rsidRPr="006A0F92" w:rsidRDefault="00CE1D84" w:rsidP="008D5271">
                            <w:pPr>
                              <w:jc w:val="center"/>
                              <w:rPr>
                                <w:color w:val="AEC87A"/>
                                <w:sz w:val="40"/>
                                <w:szCs w:val="56"/>
                              </w:rPr>
                            </w:pPr>
                            <w:r w:rsidRPr="006A0F92">
                              <w:rPr>
                                <w:rFonts w:ascii="Arial Black" w:eastAsia="Batang" w:hAnsi="Arial Black" w:cs="Aharoni"/>
                                <w:b/>
                                <w:color w:val="AEC87A"/>
                                <w:sz w:val="40"/>
                                <w:szCs w:val="56"/>
                              </w:rPr>
                              <w:t>30%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8EBC3" id="Text Box 3" o:spid="_x0000_s1033" type="#_x0000_t202" style="position:absolute;margin-left:98.7pt;margin-top:3.95pt;width:106.9pt;height:3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" filled="f" stroked="f">
                <v:textbox>
                  <w:txbxContent>
                    <w:p w14:paraId="7186C32D" w14:textId="77777777" w:rsidR="00CE1D84" w:rsidRPr="006A0F92" w:rsidRDefault="00CE1D84" w:rsidP="008D5271">
                      <w:pPr>
                        <w:jc w:val="center"/>
                        <w:rPr>
                          <w:color w:val="AEC87A"/>
                          <w:sz w:val="40"/>
                          <w:szCs w:val="56"/>
                        </w:rPr>
                      </w:pPr>
                      <w:r w:rsidRPr="006A0F92">
                        <w:rPr>
                          <w:rFonts w:ascii="Arial Black" w:eastAsia="Batang" w:hAnsi="Arial Black" w:cs="Aharoni"/>
                          <w:b/>
                          <w:color w:val="AEC87A"/>
                          <w:sz w:val="40"/>
                          <w:szCs w:val="56"/>
                        </w:rPr>
                        <w:t>30%</w:t>
                      </w:r>
                    </w:p>
                  </w:txbxContent>
                </v:textbox>
              </v:shape>
            </w:pict>
          </mc:Fallback>
        </mc:AlternateContent>
      </w:r>
      <w:r w:rsidRPr="0032248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2A334A" wp14:editId="26079319">
                <wp:simplePos x="0" y="0"/>
                <wp:positionH relativeFrom="column">
                  <wp:posOffset>-146050</wp:posOffset>
                </wp:positionH>
                <wp:positionV relativeFrom="paragraph">
                  <wp:posOffset>354965</wp:posOffset>
                </wp:positionV>
                <wp:extent cx="1264920" cy="6858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7511F" w14:textId="77777777" w:rsidR="0032248B" w:rsidRPr="00F5281E" w:rsidRDefault="00CE1D84" w:rsidP="008D5271">
                            <w:pPr>
                              <w:spacing w:after="0" w:line="240" w:lineRule="auto"/>
                              <w:jc w:val="center"/>
                              <w:rPr>
                                <w:color w:val="76923C" w:themeColor="accent3" w:themeShade="BF"/>
                              </w:rPr>
                            </w:pPr>
                            <w:r w:rsidRPr="00F5281E">
                              <w:rPr>
                                <w:rFonts w:ascii="Arial Black" w:eastAsia="Batang" w:hAnsi="Arial Black" w:cs="Aharoni"/>
                                <w:color w:val="AEC87A"/>
                              </w:rPr>
                              <w:t>of middle school students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A334A" id="Text Box 13" o:spid="_x0000_s1034" type="#_x0000_t202" style="position:absolute;margin-left:-11.5pt;margin-top:27.95pt;width:99.6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" filled="f" stroked="f">
                <v:textbox>
                  <w:txbxContent>
                    <w:p w14:paraId="7D87511F" w14:textId="77777777" w:rsidR="0032248B" w:rsidRPr="00F5281E" w:rsidRDefault="00CE1D84" w:rsidP="008D5271">
                      <w:pPr>
                        <w:spacing w:after="0" w:line="240" w:lineRule="auto"/>
                        <w:jc w:val="center"/>
                        <w:rPr>
                          <w:color w:val="76923C" w:themeColor="accent3" w:themeShade="BF"/>
                        </w:rPr>
                      </w:pPr>
                      <w:r w:rsidRPr="00F5281E">
                        <w:rPr>
                          <w:rFonts w:ascii="Arial Black" w:eastAsia="Batang" w:hAnsi="Arial Black" w:cs="Aharoni"/>
                          <w:color w:val="AEC87A"/>
                        </w:rPr>
                        <w:t>of middle school students</w:t>
                      </w:r>
                    </w:p>
                  </w:txbxContent>
                </v:textbox>
              </v:shape>
            </w:pict>
          </mc:Fallback>
        </mc:AlternateContent>
      </w:r>
      <w:r w:rsidRPr="0032248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3E0623" wp14:editId="0D743954">
                <wp:simplePos x="0" y="0"/>
                <wp:positionH relativeFrom="column">
                  <wp:posOffset>-128270</wp:posOffset>
                </wp:positionH>
                <wp:positionV relativeFrom="paragraph">
                  <wp:posOffset>50165</wp:posOffset>
                </wp:positionV>
                <wp:extent cx="1272540" cy="43053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49DB4" w14:textId="2584AA28" w:rsidR="0032248B" w:rsidRPr="006A0F92" w:rsidRDefault="00CE1D84" w:rsidP="008D5271">
                            <w:pPr>
                              <w:jc w:val="center"/>
                              <w:rPr>
                                <w:color w:val="AEC87A"/>
                                <w:sz w:val="40"/>
                                <w:szCs w:val="56"/>
                              </w:rPr>
                            </w:pPr>
                            <w:r w:rsidRPr="006A0F92">
                              <w:rPr>
                                <w:rFonts w:ascii="Arial Black" w:eastAsia="Batang" w:hAnsi="Arial Black" w:cs="Aharoni"/>
                                <w:b/>
                                <w:color w:val="AEC87A"/>
                                <w:sz w:val="40"/>
                                <w:szCs w:val="56"/>
                              </w:rPr>
                              <w:t>2</w:t>
                            </w:r>
                            <w:r w:rsidR="00DB65BC">
                              <w:rPr>
                                <w:rFonts w:ascii="Arial Black" w:eastAsia="Batang" w:hAnsi="Arial Black" w:cs="Aharoni"/>
                                <w:b/>
                                <w:color w:val="AEC87A"/>
                                <w:sz w:val="40"/>
                                <w:szCs w:val="56"/>
                              </w:rPr>
                              <w:t>5</w:t>
                            </w:r>
                            <w:r w:rsidRPr="006A0F92">
                              <w:rPr>
                                <w:rFonts w:ascii="Arial Black" w:eastAsia="Batang" w:hAnsi="Arial Black" w:cs="Aharoni"/>
                                <w:b/>
                                <w:color w:val="AEC87A"/>
                                <w:sz w:val="40"/>
                                <w:szCs w:val="5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E0623" id="Text Box 12" o:spid="_x0000_s1035" type="#_x0000_t202" style="position:absolute;margin-left:-10.1pt;margin-top:3.95pt;width:100.2pt;height:3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" filled="f" stroked="f">
                <v:textbox>
                  <w:txbxContent>
                    <w:p w14:paraId="72F49DB4" w14:textId="2584AA28" w:rsidR="0032248B" w:rsidRPr="006A0F92" w:rsidRDefault="00CE1D84" w:rsidP="008D5271">
                      <w:pPr>
                        <w:jc w:val="center"/>
                        <w:rPr>
                          <w:color w:val="AEC87A"/>
                          <w:sz w:val="40"/>
                          <w:szCs w:val="56"/>
                        </w:rPr>
                      </w:pPr>
                      <w:r w:rsidRPr="006A0F92">
                        <w:rPr>
                          <w:rFonts w:ascii="Arial Black" w:eastAsia="Batang" w:hAnsi="Arial Black" w:cs="Aharoni"/>
                          <w:b/>
                          <w:color w:val="AEC87A"/>
                          <w:sz w:val="40"/>
                          <w:szCs w:val="56"/>
                        </w:rPr>
                        <w:t>2</w:t>
                      </w:r>
                      <w:r w:rsidR="00DB65BC">
                        <w:rPr>
                          <w:rFonts w:ascii="Arial Black" w:eastAsia="Batang" w:hAnsi="Arial Black" w:cs="Aharoni"/>
                          <w:b/>
                          <w:color w:val="AEC87A"/>
                          <w:sz w:val="40"/>
                          <w:szCs w:val="56"/>
                        </w:rPr>
                        <w:t>5</w:t>
                      </w:r>
                      <w:r w:rsidRPr="006A0F92">
                        <w:rPr>
                          <w:rFonts w:ascii="Arial Black" w:eastAsia="Batang" w:hAnsi="Arial Black" w:cs="Aharoni"/>
                          <w:b/>
                          <w:color w:val="AEC87A"/>
                          <w:sz w:val="40"/>
                          <w:szCs w:val="5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8D5271"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5B986" wp14:editId="37F9EE4A">
                <wp:simplePos x="0" y="0"/>
                <wp:positionH relativeFrom="column">
                  <wp:posOffset>868680</wp:posOffset>
                </wp:positionH>
                <wp:positionV relativeFrom="paragraph">
                  <wp:posOffset>324485</wp:posOffset>
                </wp:positionV>
                <wp:extent cx="742950" cy="5029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FDA47" w14:textId="77777777" w:rsidR="00CE1D84" w:rsidRPr="00CE1D84" w:rsidRDefault="00CE1D84" w:rsidP="008D5271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Aharoni"/>
                                <w:b/>
                                <w:color w:val="808080" w:themeColor="background1" w:themeShade="80"/>
                                <w:sz w:val="44"/>
                                <w:szCs w:val="24"/>
                              </w:rPr>
                            </w:pPr>
                            <w:r w:rsidRPr="00CE1D84"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 w:val="44"/>
                                <w:szCs w:val="24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5B986" id="_x0000_s1036" type="#_x0000_t202" style="position:absolute;margin-left:68.4pt;margin-top:25.55pt;width:58.5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" filled="f" stroked="f">
                <v:textbox>
                  <w:txbxContent>
                    <w:p w14:paraId="160FDA47" w14:textId="77777777" w:rsidR="00CE1D84" w:rsidRPr="00CE1D84" w:rsidRDefault="00CE1D84" w:rsidP="008D5271">
                      <w:pPr>
                        <w:spacing w:after="0" w:line="240" w:lineRule="auto"/>
                        <w:jc w:val="center"/>
                        <w:rPr>
                          <w:rFonts w:eastAsia="Batang" w:cs="Aharoni"/>
                          <w:b/>
                          <w:color w:val="808080" w:themeColor="background1" w:themeShade="80"/>
                          <w:sz w:val="44"/>
                          <w:szCs w:val="24"/>
                        </w:rPr>
                      </w:pPr>
                      <w:r w:rsidRPr="00CE1D84">
                        <w:rPr>
                          <w:rFonts w:eastAsia="Batang" w:cs="Aharoni"/>
                          <w:b/>
                          <w:color w:val="595959" w:themeColor="text1" w:themeTint="A6"/>
                          <w:sz w:val="44"/>
                          <w:szCs w:val="24"/>
                        </w:rPr>
                        <w:t>and</w:t>
                      </w:r>
                    </w:p>
                  </w:txbxContent>
                </v:textbox>
              </v:shape>
            </w:pict>
          </mc:Fallback>
        </mc:AlternateContent>
      </w:r>
    </w:p>
    <w:p w14:paraId="7019C8A3" w14:textId="40EB33AD" w:rsidR="00E7229F" w:rsidRPr="00E7229F" w:rsidRDefault="00F5281E" w:rsidP="00E7229F">
      <w:r w:rsidRPr="00CE1D8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CE2177" wp14:editId="7A22CE64">
                <wp:simplePos x="0" y="0"/>
                <wp:positionH relativeFrom="column">
                  <wp:posOffset>1238250</wp:posOffset>
                </wp:positionH>
                <wp:positionV relativeFrom="paragraph">
                  <wp:posOffset>31751</wp:posOffset>
                </wp:positionV>
                <wp:extent cx="1350010" cy="685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F6538" w14:textId="3515DA5E" w:rsidR="00CE1D84" w:rsidRPr="00F5281E" w:rsidRDefault="00CE1D84" w:rsidP="008D527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eastAsia="Batang" w:hAnsi="Arial Black" w:cs="Aharoni"/>
                                <w:color w:val="AEC87A"/>
                                <w:szCs w:val="56"/>
                              </w:rPr>
                            </w:pPr>
                            <w:r w:rsidRPr="00F5281E">
                              <w:rPr>
                                <w:rFonts w:ascii="Arial Black" w:eastAsia="Batang" w:hAnsi="Arial Black" w:cs="Aharoni"/>
                                <w:color w:val="AEC87A"/>
                                <w:szCs w:val="56"/>
                              </w:rPr>
                              <w:t>of high</w:t>
                            </w:r>
                          </w:p>
                          <w:p w14:paraId="6D7AD70E" w14:textId="77777777" w:rsidR="00CE1D84" w:rsidRPr="00F5281E" w:rsidRDefault="00CE1D84" w:rsidP="008D5271">
                            <w:pPr>
                              <w:spacing w:after="0" w:line="240" w:lineRule="auto"/>
                              <w:jc w:val="center"/>
                              <w:rPr>
                                <w:color w:val="AEC87A"/>
                                <w:szCs w:val="56"/>
                              </w:rPr>
                            </w:pPr>
                            <w:r w:rsidRPr="00F5281E">
                              <w:rPr>
                                <w:rFonts w:ascii="Arial Black" w:eastAsia="Batang" w:hAnsi="Arial Black" w:cs="Aharoni"/>
                                <w:color w:val="AEC87A"/>
                                <w:szCs w:val="56"/>
                              </w:rPr>
                              <w:t>school students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E2177" id="Text Box 4" o:spid="_x0000_s1037" type="#_x0000_t202" style="position:absolute;margin-left:97.5pt;margin-top:2.5pt;width:106.3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" filled="f" stroked="f">
                <v:textbox>
                  <w:txbxContent>
                    <w:p w14:paraId="361F6538" w14:textId="3515DA5E" w:rsidR="00CE1D84" w:rsidRPr="00F5281E" w:rsidRDefault="00CE1D84" w:rsidP="008D5271">
                      <w:pPr>
                        <w:spacing w:after="0" w:line="240" w:lineRule="auto"/>
                        <w:jc w:val="center"/>
                        <w:rPr>
                          <w:rFonts w:ascii="Arial Black" w:eastAsia="Batang" w:hAnsi="Arial Black" w:cs="Aharoni"/>
                          <w:color w:val="AEC87A"/>
                          <w:szCs w:val="56"/>
                        </w:rPr>
                      </w:pPr>
                      <w:r w:rsidRPr="00F5281E">
                        <w:rPr>
                          <w:rFonts w:ascii="Arial Black" w:eastAsia="Batang" w:hAnsi="Arial Black" w:cs="Aharoni"/>
                          <w:color w:val="AEC87A"/>
                          <w:szCs w:val="56"/>
                        </w:rPr>
                        <w:t>of high</w:t>
                      </w:r>
                    </w:p>
                    <w:p w14:paraId="6D7AD70E" w14:textId="77777777" w:rsidR="00CE1D84" w:rsidRPr="00F5281E" w:rsidRDefault="00CE1D84" w:rsidP="008D5271">
                      <w:pPr>
                        <w:spacing w:after="0" w:line="240" w:lineRule="auto"/>
                        <w:jc w:val="center"/>
                        <w:rPr>
                          <w:color w:val="AEC87A"/>
                          <w:szCs w:val="56"/>
                        </w:rPr>
                      </w:pPr>
                      <w:r w:rsidRPr="00F5281E">
                        <w:rPr>
                          <w:rFonts w:ascii="Arial Black" w:eastAsia="Batang" w:hAnsi="Arial Black" w:cs="Aharoni"/>
                          <w:color w:val="AEC87A"/>
                          <w:szCs w:val="56"/>
                        </w:rPr>
                        <w:t>school students</w:t>
                      </w:r>
                    </w:p>
                  </w:txbxContent>
                </v:textbox>
              </v:shape>
            </w:pict>
          </mc:Fallback>
        </mc:AlternateContent>
      </w:r>
    </w:p>
    <w:p w14:paraId="28331113" w14:textId="41DF2DA1" w:rsidR="00E7229F" w:rsidRDefault="00DF5886" w:rsidP="00E7229F">
      <w:r w:rsidRPr="00ED4E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2BCBC" wp14:editId="0CFD3231">
                <wp:simplePos x="0" y="0"/>
                <wp:positionH relativeFrom="column">
                  <wp:posOffset>-95250</wp:posOffset>
                </wp:positionH>
                <wp:positionV relativeFrom="paragraph">
                  <wp:posOffset>284642</wp:posOffset>
                </wp:positionV>
                <wp:extent cx="7141845" cy="12001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184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FDAFC" w14:textId="56CFDD95" w:rsidR="00E7229F" w:rsidRPr="0059121B" w:rsidRDefault="00E7229F" w:rsidP="00E7229F">
                            <w:pPr>
                              <w:rPr>
                                <w:color w:val="31849B" w:themeColor="accent5" w:themeShade="BF"/>
                                <w:sz w:val="14"/>
                              </w:rPr>
                            </w:pPr>
                            <w:r w:rsidRPr="00E7229F">
                              <w:rPr>
                                <w:rFonts w:ascii="Arial Black" w:eastAsia="Batang" w:hAnsi="Arial Black" w:cs="Aharoni"/>
                                <w:b/>
                                <w:color w:val="31849B" w:themeColor="accent5" w:themeShade="BF"/>
                                <w:sz w:val="72"/>
                                <w:szCs w:val="72"/>
                              </w:rPr>
                              <w:t>THE FACTS</w:t>
                            </w:r>
                            <w:r w:rsidR="0059121B" w:rsidRPr="00D46C77">
                              <w:rPr>
                                <w:rFonts w:ascii="Arial Black" w:eastAsia="Batang" w:hAnsi="Arial Black" w:cs="Aharoni"/>
                                <w:b/>
                                <w:color w:val="31849B" w:themeColor="accent5" w:themeShade="BF"/>
                                <w:sz w:val="44"/>
                                <w:szCs w:val="72"/>
                              </w:rPr>
                              <w:t xml:space="preserve"> </w:t>
                            </w:r>
                            <w:r w:rsidR="00185D9E" w:rsidRPr="00185D9E">
                              <w:rPr>
                                <w:rFonts w:ascii="Arial Black" w:eastAsia="Batang" w:hAnsi="Arial Black" w:cs="Aharoni"/>
                                <w:color w:val="31849B" w:themeColor="accent5" w:themeShade="BF"/>
                                <w:sz w:val="44"/>
                                <w:szCs w:val="72"/>
                              </w:rPr>
                              <w:t>ABOUT CAVITIES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2BCBC" id="_x0000_s1038" type="#_x0000_t202" style="position:absolute;margin-left:-7.5pt;margin-top:22.4pt;width:562.3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" filled="f" stroked="f">
                <v:textbox>
                  <w:txbxContent>
                    <w:p w14:paraId="386FDAFC" w14:textId="56CFDD95" w:rsidR="00E7229F" w:rsidRPr="0059121B" w:rsidRDefault="00E7229F" w:rsidP="00E7229F">
                      <w:pPr>
                        <w:rPr>
                          <w:color w:val="31849B" w:themeColor="accent5" w:themeShade="BF"/>
                          <w:sz w:val="14"/>
                        </w:rPr>
                      </w:pPr>
                      <w:r w:rsidRPr="00E7229F">
                        <w:rPr>
                          <w:rFonts w:ascii="Arial Black" w:eastAsia="Batang" w:hAnsi="Arial Black" w:cs="Aharoni"/>
                          <w:b/>
                          <w:color w:val="31849B" w:themeColor="accent5" w:themeShade="BF"/>
                          <w:sz w:val="72"/>
                          <w:szCs w:val="72"/>
                        </w:rPr>
                        <w:t>THE FACTS</w:t>
                      </w:r>
                      <w:r w:rsidR="0059121B" w:rsidRPr="00D46C77">
                        <w:rPr>
                          <w:rFonts w:ascii="Arial Black" w:eastAsia="Batang" w:hAnsi="Arial Black" w:cs="Aharoni"/>
                          <w:b/>
                          <w:color w:val="31849B" w:themeColor="accent5" w:themeShade="BF"/>
                          <w:sz w:val="44"/>
                          <w:szCs w:val="72"/>
                        </w:rPr>
                        <w:t xml:space="preserve"> </w:t>
                      </w:r>
                      <w:r w:rsidR="00185D9E" w:rsidRPr="00185D9E">
                        <w:rPr>
                          <w:rFonts w:ascii="Arial Black" w:eastAsia="Batang" w:hAnsi="Arial Black" w:cs="Aharoni"/>
                          <w:color w:val="31849B" w:themeColor="accent5" w:themeShade="BF"/>
                          <w:sz w:val="44"/>
                          <w:szCs w:val="72"/>
                        </w:rPr>
                        <w:t>ABOUT CAVITIES</w:t>
                      </w:r>
                    </w:p>
                  </w:txbxContent>
                </v:textbox>
              </v:shape>
            </w:pict>
          </mc:Fallback>
        </mc:AlternateContent>
      </w:r>
    </w:p>
    <w:p w14:paraId="4A22C31E" w14:textId="46CFB83F" w:rsidR="00E7229F" w:rsidRDefault="00E7229F" w:rsidP="00E7229F"/>
    <w:p w14:paraId="32A43F19" w14:textId="3F29FF44" w:rsidR="00E7229F" w:rsidRDefault="00E74EA0" w:rsidP="00E7229F">
      <w:r w:rsidRPr="00ED4E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DB8DE" wp14:editId="6BA90022">
                <wp:simplePos x="0" y="0"/>
                <wp:positionH relativeFrom="column">
                  <wp:posOffset>-198120</wp:posOffset>
                </wp:positionH>
                <wp:positionV relativeFrom="paragraph">
                  <wp:posOffset>235585</wp:posOffset>
                </wp:positionV>
                <wp:extent cx="7359015" cy="4222115"/>
                <wp:effectExtent l="0" t="0" r="0" b="698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015" cy="42221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972C6" id="Rounded Rectangle 21" o:spid="_x0000_s1026" style="position:absolute;margin-left:-15.6pt;margin-top:18.55pt;width:579.45pt;height:33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" fillcolor="#d8d8d8 [2732]" stroked="f" strokeweight="2pt"/>
            </w:pict>
          </mc:Fallback>
        </mc:AlternateContent>
      </w:r>
      <w:r w:rsidRPr="00ED4E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02974" wp14:editId="678EBECE">
                <wp:simplePos x="0" y="0"/>
                <wp:positionH relativeFrom="column">
                  <wp:posOffset>3514725</wp:posOffset>
                </wp:positionH>
                <wp:positionV relativeFrom="paragraph">
                  <wp:posOffset>325120</wp:posOffset>
                </wp:positionV>
                <wp:extent cx="3539490" cy="3983355"/>
                <wp:effectExtent l="0" t="0" r="3810" b="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490" cy="398335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64F4C" w14:textId="4F6E2F93" w:rsidR="004A4BDC" w:rsidRPr="00C93694" w:rsidRDefault="00964F7F" w:rsidP="004A4BDC">
                            <w:pPr>
                              <w:pStyle w:val="Header"/>
                              <w:rPr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Short-term effects</w:t>
                            </w:r>
                            <w:r w:rsidR="00A05A41" w:rsidRPr="00C93694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="004A4BDC" w:rsidRPr="00C93694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6FCC704" w14:textId="77777777" w:rsidR="004A4BDC" w:rsidRPr="00C93694" w:rsidRDefault="004A4BDC" w:rsidP="004A4BDC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Pain and infections, which can lead to loss of productivity in school </w:t>
                            </w:r>
                          </w:p>
                          <w:p w14:paraId="2A6BA4F8" w14:textId="77777777" w:rsidR="004A4BDC" w:rsidRPr="00C93694" w:rsidRDefault="004A4BDC" w:rsidP="004A4BDC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Poor eating and growth</w:t>
                            </w:r>
                          </w:p>
                          <w:p w14:paraId="7EA480A0" w14:textId="77777777" w:rsidR="004A4BDC" w:rsidRPr="00C93694" w:rsidRDefault="004A4BDC" w:rsidP="004A4BDC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Lack of sleep</w:t>
                            </w:r>
                          </w:p>
                          <w:p w14:paraId="07E785B8" w14:textId="77777777" w:rsidR="004A4BDC" w:rsidRPr="00C93694" w:rsidRDefault="004A4BDC" w:rsidP="004A4BDC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Poor self-esteem</w:t>
                            </w:r>
                          </w:p>
                          <w:p w14:paraId="780697E5" w14:textId="77777777" w:rsidR="00DB65BC" w:rsidRDefault="00DB65BC" w:rsidP="00062AAA">
                            <w:pPr>
                              <w:pStyle w:val="Head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14:paraId="52615C14" w14:textId="1C5F7FCF" w:rsidR="00062AAA" w:rsidRPr="00C93694" w:rsidRDefault="00C93694" w:rsidP="00062AAA">
                            <w:pPr>
                              <w:pStyle w:val="Header"/>
                              <w:rPr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br/>
                            </w:r>
                            <w:r w:rsidR="00964F7F" w:rsidRPr="00C93694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Long-term effects</w:t>
                            </w:r>
                            <w:r w:rsidR="00A05A41" w:rsidRPr="00C93694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="00062AAA" w:rsidRPr="00C93694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C1647F3" w14:textId="77777777" w:rsidR="00062AAA" w:rsidRPr="00C93694" w:rsidRDefault="004A4BDC" w:rsidP="00062AAA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Bacterial infections</w:t>
                            </w:r>
                          </w:p>
                          <w:p w14:paraId="7DD32990" w14:textId="77777777" w:rsidR="00062AAA" w:rsidRPr="00C93694" w:rsidRDefault="004A4BDC" w:rsidP="00062AAA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Higher r</w:t>
                            </w:r>
                            <w:r w:rsidR="00062AAA"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isk of developing future dental decay and gum disease</w:t>
                            </w:r>
                          </w:p>
                          <w:p w14:paraId="28EE75EC" w14:textId="77777777" w:rsidR="004A4BDC" w:rsidRPr="00C93694" w:rsidRDefault="004A4BDC" w:rsidP="00062AAA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Long-term financial costs for medical and dental care</w:t>
                            </w:r>
                          </w:p>
                          <w:p w14:paraId="5F2E94E8" w14:textId="77777777" w:rsidR="00062AAA" w:rsidRDefault="00062AAA" w:rsidP="00062AAA">
                            <w:pPr>
                              <w:pStyle w:val="Header"/>
                              <w:rPr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14:paraId="19136EA3" w14:textId="77777777" w:rsidR="00062AAA" w:rsidRDefault="00062AAA" w:rsidP="00062AAA">
                            <w:pPr>
                              <w:pStyle w:val="Header"/>
                              <w:rPr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14:paraId="19881B57" w14:textId="77777777" w:rsidR="003B7F7F" w:rsidRPr="003B7F7F" w:rsidRDefault="003B7F7F" w:rsidP="003B7F7F">
                            <w:pPr>
                              <w:pStyle w:val="Header"/>
                              <w:rPr>
                                <w:b/>
                                <w:color w:val="76923C" w:themeColor="accent3" w:themeShade="BF"/>
                                <w:sz w:val="24"/>
                                <w:szCs w:val="24"/>
                              </w:rPr>
                            </w:pPr>
                          </w:p>
                          <w:p w14:paraId="158D8DF5" w14:textId="77777777" w:rsidR="00E7229F" w:rsidRPr="00E60F78" w:rsidRDefault="00E7229F" w:rsidP="00E7229F">
                            <w:pPr>
                              <w:pStyle w:val="Header"/>
                              <w:rPr>
                                <w:b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0F78">
                              <w:rPr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02974" id="Rounded Rectangle 11" o:spid="_x0000_s1039" style="position:absolute;margin-left:276.75pt;margin-top:25.6pt;width:278.7pt;height:3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" fillcolor="#eaf1dd [662]" stroked="f" strokeweight="2pt">
                <v:textbox>
                  <w:txbxContent>
                    <w:p w14:paraId="03664F4C" w14:textId="4F6E2F93" w:rsidR="004A4BDC" w:rsidRPr="00C93694" w:rsidRDefault="00964F7F" w:rsidP="004A4BDC">
                      <w:pPr>
                        <w:pStyle w:val="Header"/>
                        <w:rPr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C93694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Short-term effects</w:t>
                      </w:r>
                      <w:r w:rsidR="00A05A41" w:rsidRPr="00C93694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="004A4BDC" w:rsidRPr="00C93694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:</w:t>
                      </w:r>
                    </w:p>
                    <w:p w14:paraId="06FCC704" w14:textId="77777777" w:rsidR="004A4BDC" w:rsidRPr="00C93694" w:rsidRDefault="004A4BDC" w:rsidP="004A4BDC">
                      <w:pPr>
                        <w:pStyle w:val="Header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Pain and infections, which can lead to loss of productivity in school </w:t>
                      </w:r>
                    </w:p>
                    <w:p w14:paraId="2A6BA4F8" w14:textId="77777777" w:rsidR="004A4BDC" w:rsidRPr="00C93694" w:rsidRDefault="004A4BDC" w:rsidP="004A4BDC">
                      <w:pPr>
                        <w:pStyle w:val="Header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Poor eating and growth</w:t>
                      </w:r>
                    </w:p>
                    <w:p w14:paraId="7EA480A0" w14:textId="77777777" w:rsidR="004A4BDC" w:rsidRPr="00C93694" w:rsidRDefault="004A4BDC" w:rsidP="004A4BDC">
                      <w:pPr>
                        <w:pStyle w:val="Header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Lack of sleep</w:t>
                      </w:r>
                    </w:p>
                    <w:p w14:paraId="07E785B8" w14:textId="77777777" w:rsidR="004A4BDC" w:rsidRPr="00C93694" w:rsidRDefault="004A4BDC" w:rsidP="004A4BDC">
                      <w:pPr>
                        <w:pStyle w:val="Header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Poor self-esteem</w:t>
                      </w:r>
                    </w:p>
                    <w:p w14:paraId="780697E5" w14:textId="77777777" w:rsidR="00DB65BC" w:rsidRDefault="00DB65BC" w:rsidP="00062AAA">
                      <w:pPr>
                        <w:pStyle w:val="Head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  <w:p w14:paraId="52615C14" w14:textId="1C5F7FCF" w:rsidR="00062AAA" w:rsidRPr="00C93694" w:rsidRDefault="00C93694" w:rsidP="00062AAA">
                      <w:pPr>
                        <w:pStyle w:val="Header"/>
                        <w:rPr>
                          <w:color w:val="31849B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br/>
                      </w:r>
                      <w:r w:rsidR="00964F7F" w:rsidRPr="00C93694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Long-term effects</w:t>
                      </w:r>
                      <w:r w:rsidR="00A05A41" w:rsidRPr="00C93694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="00062AAA" w:rsidRPr="00C93694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:</w:t>
                      </w:r>
                    </w:p>
                    <w:p w14:paraId="7C1647F3" w14:textId="77777777" w:rsidR="00062AAA" w:rsidRPr="00C93694" w:rsidRDefault="004A4BDC" w:rsidP="00062AAA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Bacterial infections</w:t>
                      </w:r>
                    </w:p>
                    <w:p w14:paraId="7DD32990" w14:textId="77777777" w:rsidR="00062AAA" w:rsidRPr="00C93694" w:rsidRDefault="004A4BDC" w:rsidP="00062AAA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Higher r</w:t>
                      </w:r>
                      <w:r w:rsidR="00062AAA"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isk of developing future dental decay and gum disease</w:t>
                      </w:r>
                    </w:p>
                    <w:p w14:paraId="28EE75EC" w14:textId="77777777" w:rsidR="004A4BDC" w:rsidRPr="00C93694" w:rsidRDefault="004A4BDC" w:rsidP="00062AAA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Long-term financial costs for medical and dental care</w:t>
                      </w:r>
                    </w:p>
                    <w:p w14:paraId="5F2E94E8" w14:textId="77777777" w:rsidR="00062AAA" w:rsidRDefault="00062AAA" w:rsidP="00062AAA">
                      <w:pPr>
                        <w:pStyle w:val="Header"/>
                        <w:rPr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  <w:p w14:paraId="19136EA3" w14:textId="77777777" w:rsidR="00062AAA" w:rsidRDefault="00062AAA" w:rsidP="00062AAA">
                      <w:pPr>
                        <w:pStyle w:val="Header"/>
                        <w:rPr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  <w:p w14:paraId="19881B57" w14:textId="77777777" w:rsidR="003B7F7F" w:rsidRPr="003B7F7F" w:rsidRDefault="003B7F7F" w:rsidP="003B7F7F">
                      <w:pPr>
                        <w:pStyle w:val="Header"/>
                        <w:rPr>
                          <w:b/>
                          <w:color w:val="76923C" w:themeColor="accent3" w:themeShade="BF"/>
                          <w:sz w:val="24"/>
                          <w:szCs w:val="24"/>
                        </w:rPr>
                      </w:pPr>
                    </w:p>
                    <w:p w14:paraId="158D8DF5" w14:textId="77777777" w:rsidR="00E7229F" w:rsidRPr="00E60F78" w:rsidRDefault="00E7229F" w:rsidP="00E7229F">
                      <w:pPr>
                        <w:pStyle w:val="Header"/>
                        <w:rPr>
                          <w:b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0F78">
                        <w:rPr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Pr="00ED4E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70090E" wp14:editId="3DCFE71F">
                <wp:simplePos x="0" y="0"/>
                <wp:positionH relativeFrom="column">
                  <wp:posOffset>-91440</wp:posOffset>
                </wp:positionH>
                <wp:positionV relativeFrom="paragraph">
                  <wp:posOffset>342265</wp:posOffset>
                </wp:positionV>
                <wp:extent cx="3539490" cy="3968115"/>
                <wp:effectExtent l="0" t="0" r="3810" b="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490" cy="396811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E9842" w14:textId="77777777" w:rsidR="00155CF2" w:rsidRPr="00A05A41" w:rsidRDefault="00062AAA" w:rsidP="00155CF2">
                            <w:pPr>
                              <w:pStyle w:val="Head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T</w:t>
                            </w:r>
                            <w:r w:rsidR="00155CF2" w:rsidRPr="00932885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he risk factors that </w:t>
                            </w:r>
                            <w:r w:rsidR="00155CF2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can lead</w:t>
                            </w:r>
                            <w:r w:rsidR="00155CF2" w:rsidRPr="00932885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to cavities in children and adolescents include</w:t>
                            </w:r>
                            <w:r w:rsidR="00A05A41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="00155CF2" w:rsidRPr="00932885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023BFA4" w14:textId="05C75A93" w:rsidR="00155CF2" w:rsidRPr="00C93694" w:rsidRDefault="00062AAA" w:rsidP="00155CF2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Poor diet, including frequent snacking on </w:t>
                            </w:r>
                            <w:r w:rsidR="00155CF2"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sugary or acidic foods and drinks</w:t>
                            </w:r>
                          </w:p>
                          <w:p w14:paraId="267BE21A" w14:textId="77777777" w:rsidR="00155CF2" w:rsidRPr="00C93694" w:rsidRDefault="00155CF2" w:rsidP="00155CF2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Lack of fluoride in drinking water and toothpaste</w:t>
                            </w:r>
                          </w:p>
                          <w:p w14:paraId="799DCC18" w14:textId="77777777" w:rsidR="00155CF2" w:rsidRPr="00C93694" w:rsidRDefault="00155CF2" w:rsidP="00155CF2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Poor dental hygiene routines, including teeth brushing</w:t>
                            </w:r>
                          </w:p>
                          <w:p w14:paraId="35ABADF4" w14:textId="77777777" w:rsidR="00155CF2" w:rsidRPr="00C93694" w:rsidRDefault="00155CF2" w:rsidP="00155CF2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Lack </w:t>
                            </w:r>
                            <w:r w:rsidR="00062AAA"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of routine visits with a dentist or dental provider</w:t>
                            </w:r>
                          </w:p>
                          <w:p w14:paraId="163D3F96" w14:textId="77777777" w:rsidR="004A4BDC" w:rsidRDefault="004A4BDC" w:rsidP="004A4BDC">
                            <w:pPr>
                              <w:pStyle w:val="Head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14:paraId="46BD1E15" w14:textId="77777777" w:rsidR="004A4BDC" w:rsidRDefault="004A4BDC" w:rsidP="004A4BDC">
                            <w:pPr>
                              <w:pStyle w:val="Header"/>
                              <w:rPr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Symptoms of dental caries in children include</w:t>
                            </w:r>
                            <w:r w:rsidR="00A05A41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037D522" w14:textId="4D7708BE" w:rsidR="00155CF2" w:rsidRPr="00C93694" w:rsidRDefault="004A4BDC" w:rsidP="004A4BDC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Toothache and sensitivity</w:t>
                            </w:r>
                          </w:p>
                          <w:p w14:paraId="58F85A75" w14:textId="77777777" w:rsidR="004A4BDC" w:rsidRPr="00C93694" w:rsidRDefault="004A4BDC" w:rsidP="004A4BDC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Pain when biting or eating anything sweet, hot, or cold</w:t>
                            </w:r>
                          </w:p>
                          <w:p w14:paraId="4AB323ED" w14:textId="77777777" w:rsidR="004A4BDC" w:rsidRPr="00C93694" w:rsidRDefault="004A4BDC" w:rsidP="004A4BDC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93694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Visible holes or staining of the teeth</w:t>
                            </w:r>
                          </w:p>
                          <w:p w14:paraId="152C47A0" w14:textId="77777777" w:rsidR="00E74EA0" w:rsidRDefault="00E74EA0" w:rsidP="004A4BDC">
                            <w:pPr>
                              <w:pStyle w:val="Header"/>
                              <w:rPr>
                                <w:i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55762ABD" w14:textId="1B6BE491" w:rsidR="004A4BDC" w:rsidRPr="00E74EA0" w:rsidRDefault="004A4BDC" w:rsidP="004A4BDC">
                            <w:pPr>
                              <w:pStyle w:val="Header"/>
                              <w:rPr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E74EA0">
                              <w:rPr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  <w:t>*If your child is experiencing any of these symptoms, contact a dental provider as soon as possible.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0090E" id="Rounded Rectangle 15" o:spid="_x0000_s1040" style="position:absolute;margin-left:-7.2pt;margin-top:26.95pt;width:278.7pt;height:3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" fillcolor="#daeef3 [664]" stroked="f" strokeweight="2pt">
                <v:textbox>
                  <w:txbxContent>
                    <w:p w14:paraId="06FE9842" w14:textId="77777777" w:rsidR="00155CF2" w:rsidRPr="00A05A41" w:rsidRDefault="00062AAA" w:rsidP="00155CF2">
                      <w:pPr>
                        <w:pStyle w:val="Head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T</w:t>
                      </w:r>
                      <w:r w:rsidR="00155CF2" w:rsidRPr="00932885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he risk factors that </w:t>
                      </w:r>
                      <w:r w:rsidR="00155CF2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can lead</w:t>
                      </w:r>
                      <w:r w:rsidR="00155CF2" w:rsidRPr="00932885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 to cavities in children and adolescents include</w:t>
                      </w:r>
                      <w:r w:rsidR="00A05A41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="00155CF2" w:rsidRPr="00932885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:</w:t>
                      </w:r>
                    </w:p>
                    <w:p w14:paraId="7023BFA4" w14:textId="05C75A93" w:rsidR="00155CF2" w:rsidRPr="00C93694" w:rsidRDefault="00062AAA" w:rsidP="00155CF2">
                      <w:pPr>
                        <w:pStyle w:val="Header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Poor diet, including frequent snacking on </w:t>
                      </w:r>
                      <w:r w:rsidR="00155CF2"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sugary or acidic foods and drinks</w:t>
                      </w:r>
                    </w:p>
                    <w:p w14:paraId="267BE21A" w14:textId="77777777" w:rsidR="00155CF2" w:rsidRPr="00C93694" w:rsidRDefault="00155CF2" w:rsidP="00155CF2">
                      <w:pPr>
                        <w:pStyle w:val="Header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Lack of fluoride in drinking water and toothpaste</w:t>
                      </w:r>
                    </w:p>
                    <w:p w14:paraId="799DCC18" w14:textId="77777777" w:rsidR="00155CF2" w:rsidRPr="00C93694" w:rsidRDefault="00155CF2" w:rsidP="00155CF2">
                      <w:pPr>
                        <w:pStyle w:val="Header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Poor dental hygiene routines, including teeth brushing</w:t>
                      </w:r>
                    </w:p>
                    <w:p w14:paraId="35ABADF4" w14:textId="77777777" w:rsidR="00155CF2" w:rsidRPr="00C93694" w:rsidRDefault="00155CF2" w:rsidP="00155CF2">
                      <w:pPr>
                        <w:pStyle w:val="Header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Lack </w:t>
                      </w:r>
                      <w:r w:rsidR="00062AAA"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of routine visits with a dentist or dental provider</w:t>
                      </w:r>
                    </w:p>
                    <w:p w14:paraId="163D3F96" w14:textId="77777777" w:rsidR="004A4BDC" w:rsidRDefault="004A4BDC" w:rsidP="004A4BDC">
                      <w:pPr>
                        <w:pStyle w:val="Head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  <w:p w14:paraId="46BD1E15" w14:textId="77777777" w:rsidR="004A4BDC" w:rsidRDefault="004A4BDC" w:rsidP="004A4BDC">
                      <w:pPr>
                        <w:pStyle w:val="Header"/>
                        <w:rPr>
                          <w:color w:val="31849B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Symptoms of dental caries in children include</w:t>
                      </w:r>
                      <w:r w:rsidR="00A05A41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:</w:t>
                      </w:r>
                    </w:p>
                    <w:p w14:paraId="6037D522" w14:textId="4D7708BE" w:rsidR="00155CF2" w:rsidRPr="00C93694" w:rsidRDefault="004A4BDC" w:rsidP="004A4BDC">
                      <w:pPr>
                        <w:pStyle w:val="Header"/>
                        <w:numPr>
                          <w:ilvl w:val="0"/>
                          <w:numId w:val="2"/>
                        </w:numP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Toothache and sensitivity</w:t>
                      </w:r>
                    </w:p>
                    <w:p w14:paraId="58F85A75" w14:textId="77777777" w:rsidR="004A4BDC" w:rsidRPr="00C93694" w:rsidRDefault="004A4BDC" w:rsidP="004A4BDC">
                      <w:pPr>
                        <w:pStyle w:val="Header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Pain when biting or eating anything sweet, hot, or cold</w:t>
                      </w:r>
                    </w:p>
                    <w:p w14:paraId="4AB323ED" w14:textId="77777777" w:rsidR="004A4BDC" w:rsidRPr="00C93694" w:rsidRDefault="004A4BDC" w:rsidP="004A4BDC">
                      <w:pPr>
                        <w:pStyle w:val="Header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93694">
                        <w:rPr>
                          <w:color w:val="595959" w:themeColor="text1" w:themeTint="A6"/>
                          <w:sz w:val="24"/>
                          <w:szCs w:val="24"/>
                        </w:rPr>
                        <w:t>Visible holes or staining of the teeth</w:t>
                      </w:r>
                    </w:p>
                    <w:p w14:paraId="152C47A0" w14:textId="77777777" w:rsidR="00E74EA0" w:rsidRDefault="00E74EA0" w:rsidP="004A4BDC">
                      <w:pPr>
                        <w:pStyle w:val="Header"/>
                        <w:rPr>
                          <w:i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55762ABD" w14:textId="1B6BE491" w:rsidR="004A4BDC" w:rsidRPr="00E74EA0" w:rsidRDefault="004A4BDC" w:rsidP="004A4BDC">
                      <w:pPr>
                        <w:pStyle w:val="Header"/>
                        <w:rPr>
                          <w:i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E74EA0">
                        <w:rPr>
                          <w:i/>
                          <w:color w:val="595959" w:themeColor="text1" w:themeTint="A6"/>
                          <w:sz w:val="20"/>
                          <w:szCs w:val="20"/>
                        </w:rPr>
                        <w:t>*If your child is experiencing any of these symptoms, contact a dental provider as soon as possible.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157CD2" w14:textId="77777777" w:rsidR="00E7229F" w:rsidRPr="00E7229F" w:rsidRDefault="00E7229F" w:rsidP="00E7229F"/>
    <w:p w14:paraId="6D625CDA" w14:textId="77777777" w:rsidR="00E7229F" w:rsidRPr="00E7229F" w:rsidRDefault="00E7229F" w:rsidP="00E7229F"/>
    <w:p w14:paraId="71910BDB" w14:textId="77777777" w:rsidR="00E7229F" w:rsidRPr="00E7229F" w:rsidRDefault="00E7229F" w:rsidP="00E7229F"/>
    <w:p w14:paraId="6480C9B7" w14:textId="77777777" w:rsidR="00E7229F" w:rsidRPr="00E7229F" w:rsidRDefault="00E7229F" w:rsidP="00E7229F"/>
    <w:p w14:paraId="3BC766BE" w14:textId="77777777" w:rsidR="00E7229F" w:rsidRPr="00E7229F" w:rsidRDefault="00E7229F" w:rsidP="00E7229F"/>
    <w:p w14:paraId="6BBD6B20" w14:textId="77777777" w:rsidR="00E7229F" w:rsidRPr="00E7229F" w:rsidRDefault="00E7229F" w:rsidP="00E7229F"/>
    <w:p w14:paraId="5CC39E3D" w14:textId="77777777" w:rsidR="00E7229F" w:rsidRPr="00E7229F" w:rsidRDefault="00E7229F" w:rsidP="00E7229F"/>
    <w:p w14:paraId="579A6E7D" w14:textId="77777777" w:rsidR="00E7229F" w:rsidRPr="00E7229F" w:rsidRDefault="00E7229F" w:rsidP="00E7229F"/>
    <w:p w14:paraId="5A8D9391" w14:textId="77777777" w:rsidR="00E7229F" w:rsidRPr="00E7229F" w:rsidRDefault="00E7229F" w:rsidP="00E7229F"/>
    <w:p w14:paraId="0462F992" w14:textId="77777777" w:rsidR="00E7229F" w:rsidRPr="00E7229F" w:rsidRDefault="00E7229F" w:rsidP="00E7229F"/>
    <w:p w14:paraId="640D0BFC" w14:textId="77777777" w:rsidR="00E7229F" w:rsidRPr="00E7229F" w:rsidRDefault="00E7229F" w:rsidP="00E7229F"/>
    <w:p w14:paraId="6391BA5B" w14:textId="77777777" w:rsidR="00E7229F" w:rsidRDefault="00E7229F" w:rsidP="00E7229F"/>
    <w:p w14:paraId="68A71FE7" w14:textId="1D6B579E" w:rsidR="0032248B" w:rsidRDefault="00641CF3" w:rsidP="00641CF3">
      <w:pPr>
        <w:tabs>
          <w:tab w:val="left" w:pos="720"/>
        </w:tabs>
      </w:pPr>
      <w:r>
        <w:tab/>
      </w:r>
    </w:p>
    <w:p w14:paraId="6E7FE1DE" w14:textId="25594BC9" w:rsidR="002A6A60" w:rsidRDefault="008D5271" w:rsidP="00E7229F">
      <w:pPr>
        <w:jc w:val="right"/>
      </w:pPr>
      <w:r w:rsidRPr="00E7229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F3B0D" wp14:editId="230C015A">
                <wp:simplePos x="0" y="0"/>
                <wp:positionH relativeFrom="column">
                  <wp:posOffset>-228600</wp:posOffset>
                </wp:positionH>
                <wp:positionV relativeFrom="paragraph">
                  <wp:posOffset>242570</wp:posOffset>
                </wp:positionV>
                <wp:extent cx="7345680" cy="3257550"/>
                <wp:effectExtent l="0" t="0" r="7620" b="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5680" cy="32575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4071E" id="Rounded Rectangle 22" o:spid="_x0000_s1026" style="position:absolute;margin-left:-18pt;margin-top:19.1pt;width:578.4pt;height:25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" fillcolor="#d8d8d8 [2732]" stroked="f" strokeweight="2pt"/>
            </w:pict>
          </mc:Fallback>
        </mc:AlternateContent>
      </w:r>
      <w:r w:rsidR="00DF5886" w:rsidRPr="00E722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9034B" wp14:editId="34AFC462">
                <wp:simplePos x="0" y="0"/>
                <wp:positionH relativeFrom="column">
                  <wp:posOffset>-77470</wp:posOffset>
                </wp:positionH>
                <wp:positionV relativeFrom="paragraph">
                  <wp:posOffset>-255743</wp:posOffset>
                </wp:positionV>
                <wp:extent cx="7021830" cy="80391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830" cy="803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0C898" w14:textId="77777777" w:rsidR="00E7229F" w:rsidRPr="00E7229F" w:rsidRDefault="00E7229F" w:rsidP="00E7229F">
                            <w:pPr>
                              <w:rPr>
                                <w:color w:val="31849B" w:themeColor="accent5" w:themeShade="BF"/>
                                <w:sz w:val="56"/>
                                <w:szCs w:val="56"/>
                              </w:rPr>
                            </w:pPr>
                            <w:r w:rsidRPr="00E7229F">
                              <w:rPr>
                                <w:rFonts w:ascii="Arial Black" w:eastAsia="Batang" w:hAnsi="Arial Black" w:cs="Aharoni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  <w:t>FREQUENTLY ASKED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9034B" id="_x0000_s1041" type="#_x0000_t202" style="position:absolute;left:0;text-align:left;margin-left:-6.1pt;margin-top:-20.15pt;width:552.9pt;height:63.3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" filled="f" stroked="f">
                <v:textbox style="mso-fit-shape-to-text:t">
                  <w:txbxContent>
                    <w:p w14:paraId="1F20C898" w14:textId="77777777" w:rsidR="00E7229F" w:rsidRPr="00E7229F" w:rsidRDefault="00E7229F" w:rsidP="00E7229F">
                      <w:pPr>
                        <w:rPr>
                          <w:color w:val="31849B" w:themeColor="accent5" w:themeShade="BF"/>
                          <w:sz w:val="56"/>
                          <w:szCs w:val="56"/>
                        </w:rPr>
                      </w:pPr>
                      <w:r w:rsidRPr="00E7229F">
                        <w:rPr>
                          <w:rFonts w:ascii="Arial Black" w:eastAsia="Batang" w:hAnsi="Arial Black" w:cs="Aharoni"/>
                          <w:b/>
                          <w:color w:val="31849B" w:themeColor="accent5" w:themeShade="BF"/>
                          <w:sz w:val="56"/>
                          <w:szCs w:val="56"/>
                        </w:rPr>
                        <w:t>FREQUENTLY ASKED QUESTIONS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B08F2A4" w14:textId="6DBD1FF4" w:rsidR="002A6A60" w:rsidRPr="002A6A60" w:rsidRDefault="008D5271" w:rsidP="002A6A60">
      <w:r w:rsidRPr="00E722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92A95C" wp14:editId="7843709C">
                <wp:simplePos x="0" y="0"/>
                <wp:positionH relativeFrom="column">
                  <wp:posOffset>-104140</wp:posOffset>
                </wp:positionH>
                <wp:positionV relativeFrom="paragraph">
                  <wp:posOffset>53340</wp:posOffset>
                </wp:positionV>
                <wp:extent cx="7132320" cy="337248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337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E61A0" w14:textId="0E4EBCF0" w:rsidR="00E7229F" w:rsidRPr="00C93694" w:rsidRDefault="00E7229F" w:rsidP="00E7229F">
                            <w:pPr>
                              <w:spacing w:after="0"/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</w:pPr>
                            <w:r w:rsidRPr="00C93694"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  <w:t xml:space="preserve">Does my </w:t>
                            </w:r>
                            <w:r w:rsidR="0059121B" w:rsidRPr="00C93694"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  <w:t>MassHealth</w:t>
                            </w:r>
                            <w:r w:rsidRPr="00C93694"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  <w:t xml:space="preserve"> insurance cover dental care for my child?</w:t>
                            </w:r>
                          </w:p>
                          <w:p w14:paraId="1B24353B" w14:textId="614325FC" w:rsidR="00E7229F" w:rsidRPr="00C93694" w:rsidRDefault="00E7229F" w:rsidP="00E7229F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</w:pPr>
                            <w:r w:rsidRPr="00C93694"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</w:rPr>
                              <w:t xml:space="preserve">Yes! </w:t>
                            </w: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MassHealth members under the age of 21 are </w:t>
                            </w:r>
                            <w:r w:rsidR="00D43B28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fully </w:t>
                            </w: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covered for routine dental exams</w:t>
                            </w:r>
                            <w:r w:rsidR="00D43B28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and services</w:t>
                            </w: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. </w:t>
                            </w:r>
                            <w:r w:rsidR="0059121B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Most </w:t>
                            </w: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private </w:t>
                            </w:r>
                            <w:r w:rsidR="0059121B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dental </w:t>
                            </w: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insurance </w:t>
                            </w:r>
                            <w:r w:rsidR="00D43B28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plans also cover routine dental exams and </w:t>
                            </w:r>
                            <w:r w:rsidR="0059121B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preventive </w:t>
                            </w:r>
                            <w:r w:rsidR="00D43B28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services for children and adolescents. Contact your </w:t>
                            </w:r>
                            <w:r w:rsidR="0059121B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dental </w:t>
                            </w:r>
                            <w:r w:rsidR="00D43B28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insurance provider </w:t>
                            </w:r>
                            <w:r w:rsidR="00D34658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by calling the number on your insurance card or the number listed on the insurance provider’s website </w:t>
                            </w:r>
                            <w:r w:rsidR="00D43B28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for further details.</w:t>
                            </w:r>
                          </w:p>
                          <w:p w14:paraId="571AE6E2" w14:textId="77777777" w:rsidR="00E7229F" w:rsidRPr="00C93694" w:rsidRDefault="00E7229F" w:rsidP="00E7229F">
                            <w:pPr>
                              <w:spacing w:after="0"/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</w:pPr>
                            <w:r w:rsidRPr="00C93694"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  <w:t>Where can I find a provider in my area?</w:t>
                            </w:r>
                          </w:p>
                          <w:p w14:paraId="3E184CC2" w14:textId="0458D7BF" w:rsidR="00E7229F" w:rsidRPr="00C93694" w:rsidRDefault="00D43B28" w:rsidP="00D43B28">
                            <w:pPr>
                              <w:spacing w:after="0" w:line="240" w:lineRule="auto"/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  <w:vertAlign w:val="superscript"/>
                              </w:rPr>
                            </w:pP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MassHealth and private insurance companies can assist you to find a provider near you. MassHealth members can call a toll-free customer service number for 1-800-207-5019. MassHealth also provides an online provider directory which can be accessed at </w:t>
                            </w:r>
                            <w:hyperlink r:id="rId7" w:history="1">
                              <w:r w:rsidR="00E74EA0" w:rsidRPr="00D502E6">
                                <w:rPr>
                                  <w:rStyle w:val="Hyperlink"/>
                                  <w:rFonts w:eastAsia="Batang" w:cs="Aharoni"/>
                                </w:rPr>
                                <w:t>www.masshealth-dental.net</w:t>
                              </w:r>
                            </w:hyperlink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.</w:t>
                            </w:r>
                            <w:r w:rsidR="00A05A41" w:rsidRPr="00C93694">
                              <w:rPr>
                                <w:rFonts w:eastAsia="Batang" w:cs="Aharoni"/>
                                <w:color w:val="595959" w:themeColor="text1" w:themeTint="A6"/>
                                <w:vertAlign w:val="superscript"/>
                              </w:rPr>
                              <w:t>4</w:t>
                            </w:r>
                          </w:p>
                          <w:p w14:paraId="45459474" w14:textId="77777777" w:rsidR="00E7229F" w:rsidRPr="00C93694" w:rsidRDefault="00E7229F" w:rsidP="00D43B28">
                            <w:pPr>
                              <w:spacing w:after="0"/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</w:pPr>
                            <w:r w:rsidRPr="00C93694"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  <w:t>What can I do if I don’t have a dental provider in my community?</w:t>
                            </w:r>
                          </w:p>
                          <w:p w14:paraId="195D0826" w14:textId="632E2B29" w:rsidR="00D43B28" w:rsidRPr="00C93694" w:rsidRDefault="00D43B28" w:rsidP="00D43B28">
                            <w:pPr>
                              <w:spacing w:after="0" w:line="240" w:lineRule="auto"/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</w:pP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Other options for dental care are available in communities across Massachusetts. </w:t>
                            </w:r>
                            <w:r w:rsidR="00D908A4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These include school-based programs or </w:t>
                            </w:r>
                            <w:r w:rsidR="006A20B4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portable</w:t>
                            </w:r>
                            <w:r w:rsidR="00D908A4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oral health programs </w:t>
                            </w:r>
                            <w:r w:rsidR="00932885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which provide </w:t>
                            </w:r>
                            <w:r w:rsidR="006A20B4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preventive</w:t>
                            </w:r>
                            <w:r w:rsidR="00932885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and </w:t>
                            </w:r>
                            <w:r w:rsidR="006A20B4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some basic </w:t>
                            </w:r>
                            <w:r w:rsidR="00932885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restorative care</w:t>
                            </w:r>
                            <w:r w:rsidR="00D908A4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in schools and community centers across the state. </w:t>
                            </w:r>
                            <w:r w:rsidR="0059121B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Visit </w:t>
                            </w:r>
                            <w:hyperlink r:id="rId8" w:history="1">
                              <w:r w:rsidR="0059121B" w:rsidRPr="00C93694">
                                <w:rPr>
                                  <w:rStyle w:val="Hyperlink"/>
                                  <w:rFonts w:eastAsia="Batang" w:cs="Aharoni"/>
                                </w:rPr>
                                <w:t>www.mass.gov/orgs/office-of-oral-health</w:t>
                              </w:r>
                            </w:hyperlink>
                            <w:r w:rsidR="0059121B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to learn more.</w:t>
                            </w:r>
                          </w:p>
                          <w:p w14:paraId="210E63C3" w14:textId="77777777" w:rsidR="00941138" w:rsidRPr="00C93694" w:rsidRDefault="00941138" w:rsidP="00941138">
                            <w:pPr>
                              <w:spacing w:after="0"/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</w:pPr>
                            <w:r w:rsidRPr="00C93694"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  <w:t>At what age should my child see a dentist?</w:t>
                            </w:r>
                          </w:p>
                          <w:p w14:paraId="2459799B" w14:textId="3AC9D005" w:rsidR="00941138" w:rsidRPr="00C93694" w:rsidRDefault="00941138" w:rsidP="008D5271">
                            <w:pPr>
                              <w:spacing w:after="0" w:line="240" w:lineRule="auto"/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</w:pP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Children should see the dentist by the time they get their first tooth or by age one, whichever comes first. </w:t>
                            </w:r>
                            <w:r w:rsidR="006A0F92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Consult your insurance company to find a dental provider near you.</w:t>
                            </w:r>
                          </w:p>
                          <w:p w14:paraId="179AFAD7" w14:textId="77777777" w:rsidR="00D43B28" w:rsidRPr="00C93694" w:rsidRDefault="00D43B28" w:rsidP="00D43B28">
                            <w:pPr>
                              <w:spacing w:after="0"/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2A95C" id="_x0000_s1042" type="#_x0000_t202" style="position:absolute;margin-left:-8.2pt;margin-top:4.2pt;width:561.6pt;height:26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" filled="f" stroked="f">
                <v:textbox>
                  <w:txbxContent>
                    <w:p w14:paraId="73EE61A0" w14:textId="0E4EBCF0" w:rsidR="00E7229F" w:rsidRPr="00C93694" w:rsidRDefault="00E7229F" w:rsidP="00E7229F">
                      <w:pPr>
                        <w:spacing w:after="0"/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</w:pPr>
                      <w:r w:rsidRPr="00C93694"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  <w:t xml:space="preserve">Does my </w:t>
                      </w:r>
                      <w:r w:rsidR="0059121B" w:rsidRPr="00C93694"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  <w:t>MassHealth</w:t>
                      </w:r>
                      <w:r w:rsidRPr="00C93694"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  <w:t xml:space="preserve"> insurance cover dental care for my child?</w:t>
                      </w:r>
                    </w:p>
                    <w:p w14:paraId="1B24353B" w14:textId="614325FC" w:rsidR="00E7229F" w:rsidRPr="00C93694" w:rsidRDefault="00E7229F" w:rsidP="00E7229F">
                      <w:pPr>
                        <w:spacing w:after="0" w:line="240" w:lineRule="auto"/>
                        <w:rPr>
                          <w:rFonts w:eastAsia="Batang" w:cs="Aharoni"/>
                          <w:color w:val="595959" w:themeColor="text1" w:themeTint="A6"/>
                        </w:rPr>
                      </w:pPr>
                      <w:r w:rsidRPr="00C93694">
                        <w:rPr>
                          <w:rFonts w:eastAsia="Batang" w:cs="Aharoni"/>
                          <w:b/>
                          <w:color w:val="595959" w:themeColor="text1" w:themeTint="A6"/>
                        </w:rPr>
                        <w:t xml:space="preserve">Yes! </w:t>
                      </w: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MassHealth members under the age of 21 are </w:t>
                      </w:r>
                      <w:r w:rsidR="00D43B28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fully </w:t>
                      </w: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>covered for routine dental exams</w:t>
                      </w:r>
                      <w:r w:rsidR="00D43B28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and services</w:t>
                      </w: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. </w:t>
                      </w:r>
                      <w:r w:rsidR="0059121B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Most </w:t>
                      </w: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private </w:t>
                      </w:r>
                      <w:r w:rsidR="0059121B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dental </w:t>
                      </w: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insurance </w:t>
                      </w:r>
                      <w:r w:rsidR="00D43B28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plans also cover routine dental exams and </w:t>
                      </w:r>
                      <w:r w:rsidR="0059121B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preventive </w:t>
                      </w:r>
                      <w:r w:rsidR="00D43B28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services for children and adolescents. Contact your </w:t>
                      </w:r>
                      <w:r w:rsidR="0059121B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dental </w:t>
                      </w:r>
                      <w:r w:rsidR="00D43B28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insurance provider </w:t>
                      </w:r>
                      <w:r w:rsidR="00D34658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by calling the number on your insurance card or the number listed on the insurance provider’s website </w:t>
                      </w:r>
                      <w:r w:rsidR="00D43B28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>for further details.</w:t>
                      </w:r>
                    </w:p>
                    <w:p w14:paraId="571AE6E2" w14:textId="77777777" w:rsidR="00E7229F" w:rsidRPr="00C93694" w:rsidRDefault="00E7229F" w:rsidP="00E7229F">
                      <w:pPr>
                        <w:spacing w:after="0"/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</w:pPr>
                      <w:r w:rsidRPr="00C93694"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  <w:t>Where can I find a provider in my area?</w:t>
                      </w:r>
                    </w:p>
                    <w:p w14:paraId="3E184CC2" w14:textId="0458D7BF" w:rsidR="00E7229F" w:rsidRPr="00C93694" w:rsidRDefault="00D43B28" w:rsidP="00D43B28">
                      <w:pPr>
                        <w:spacing w:after="0" w:line="240" w:lineRule="auto"/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  <w:vertAlign w:val="superscript"/>
                        </w:rPr>
                      </w:pP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MassHealth and private insurance companies can assist you to find a provider near you. MassHealth members can call a toll-free customer service number for 1-800-207-5019. MassHealth also provides an online provider directory which can be accessed at </w:t>
                      </w:r>
                      <w:hyperlink r:id="rId9" w:history="1">
                        <w:r w:rsidR="00E74EA0" w:rsidRPr="00D502E6">
                          <w:rPr>
                            <w:rStyle w:val="Hyperlink"/>
                            <w:rFonts w:eastAsia="Batang" w:cs="Aharoni"/>
                          </w:rPr>
                          <w:t>www.masshealth-dental.net</w:t>
                        </w:r>
                      </w:hyperlink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>.</w:t>
                      </w:r>
                      <w:r w:rsidR="00A05A41" w:rsidRPr="00C93694">
                        <w:rPr>
                          <w:rFonts w:eastAsia="Batang" w:cs="Aharoni"/>
                          <w:color w:val="595959" w:themeColor="text1" w:themeTint="A6"/>
                          <w:vertAlign w:val="superscript"/>
                        </w:rPr>
                        <w:t>4</w:t>
                      </w:r>
                    </w:p>
                    <w:p w14:paraId="45459474" w14:textId="77777777" w:rsidR="00E7229F" w:rsidRPr="00C93694" w:rsidRDefault="00E7229F" w:rsidP="00D43B28">
                      <w:pPr>
                        <w:spacing w:after="0"/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</w:pPr>
                      <w:r w:rsidRPr="00C93694"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  <w:t>What can I do if I don’t have a dental provider in my community?</w:t>
                      </w:r>
                    </w:p>
                    <w:p w14:paraId="195D0826" w14:textId="632E2B29" w:rsidR="00D43B28" w:rsidRPr="00C93694" w:rsidRDefault="00D43B28" w:rsidP="00D43B28">
                      <w:pPr>
                        <w:spacing w:after="0" w:line="240" w:lineRule="auto"/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</w:pP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Other options for dental care are available in communities across Massachusetts. </w:t>
                      </w:r>
                      <w:r w:rsidR="00D908A4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These include school-based programs or </w:t>
                      </w:r>
                      <w:r w:rsidR="006A20B4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>portable</w:t>
                      </w:r>
                      <w:r w:rsidR="00D908A4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oral health programs </w:t>
                      </w:r>
                      <w:r w:rsidR="00932885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which provide </w:t>
                      </w:r>
                      <w:r w:rsidR="006A20B4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>preventive</w:t>
                      </w:r>
                      <w:r w:rsidR="00932885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and </w:t>
                      </w:r>
                      <w:r w:rsidR="006A20B4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some basic </w:t>
                      </w:r>
                      <w:r w:rsidR="00932885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>restorative care</w:t>
                      </w:r>
                      <w:r w:rsidR="00D908A4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in schools and community centers across the state. </w:t>
                      </w:r>
                      <w:r w:rsidR="0059121B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Visit </w:t>
                      </w:r>
                      <w:hyperlink r:id="rId10" w:history="1">
                        <w:r w:rsidR="0059121B" w:rsidRPr="00C93694">
                          <w:rPr>
                            <w:rStyle w:val="Hyperlink"/>
                            <w:rFonts w:eastAsia="Batang" w:cs="Aharoni"/>
                          </w:rPr>
                          <w:t>www.mass.gov/orgs/office-of-oral-he</w:t>
                        </w:r>
                        <w:r w:rsidR="0059121B" w:rsidRPr="00C93694">
                          <w:rPr>
                            <w:rStyle w:val="Hyperlink"/>
                            <w:rFonts w:eastAsia="Batang" w:cs="Aharoni"/>
                          </w:rPr>
                          <w:t>a</w:t>
                        </w:r>
                        <w:r w:rsidR="0059121B" w:rsidRPr="00C93694">
                          <w:rPr>
                            <w:rStyle w:val="Hyperlink"/>
                            <w:rFonts w:eastAsia="Batang" w:cs="Aharoni"/>
                          </w:rPr>
                          <w:t>lth</w:t>
                        </w:r>
                      </w:hyperlink>
                      <w:r w:rsidR="0059121B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to learn more.</w:t>
                      </w:r>
                    </w:p>
                    <w:p w14:paraId="210E63C3" w14:textId="77777777" w:rsidR="00941138" w:rsidRPr="00C93694" w:rsidRDefault="00941138" w:rsidP="00941138">
                      <w:pPr>
                        <w:spacing w:after="0"/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</w:pPr>
                      <w:r w:rsidRPr="00C93694"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  <w:t>At what age should my child see a dentist?</w:t>
                      </w:r>
                    </w:p>
                    <w:p w14:paraId="2459799B" w14:textId="3AC9D005" w:rsidR="00941138" w:rsidRPr="00C93694" w:rsidRDefault="00941138" w:rsidP="008D5271">
                      <w:pPr>
                        <w:spacing w:after="0" w:line="240" w:lineRule="auto"/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</w:pP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Children should see the dentist by the time they get their first tooth or by age one, whichever comes first. </w:t>
                      </w:r>
                      <w:r w:rsidR="006A0F92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>Consult your insurance company to find a dental provider near you.</w:t>
                      </w:r>
                    </w:p>
                    <w:p w14:paraId="179AFAD7" w14:textId="77777777" w:rsidR="00D43B28" w:rsidRPr="00C93694" w:rsidRDefault="00D43B28" w:rsidP="00D43B28">
                      <w:pPr>
                        <w:spacing w:after="0"/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51541E" w14:textId="77777777" w:rsidR="002A6A60" w:rsidRPr="002A6A60" w:rsidRDefault="002A6A60" w:rsidP="002A6A60"/>
    <w:p w14:paraId="0814FB3D" w14:textId="77777777" w:rsidR="002A6A60" w:rsidRPr="002A6A60" w:rsidRDefault="002A6A60" w:rsidP="002A6A60"/>
    <w:p w14:paraId="27F6FBB3" w14:textId="77777777" w:rsidR="002A6A60" w:rsidRPr="002A6A60" w:rsidRDefault="002A6A60" w:rsidP="002A6A60"/>
    <w:p w14:paraId="4922BFC5" w14:textId="77777777" w:rsidR="002A6A60" w:rsidRPr="002A6A60" w:rsidRDefault="002A6A60" w:rsidP="002A6A60"/>
    <w:p w14:paraId="5523B5D1" w14:textId="77777777" w:rsidR="002A6A60" w:rsidRPr="002A6A60" w:rsidRDefault="002A6A60" w:rsidP="002A6A60"/>
    <w:p w14:paraId="5602F72E" w14:textId="77777777" w:rsidR="002A6A60" w:rsidRPr="002A6A60" w:rsidRDefault="002A6A60" w:rsidP="002A6A60"/>
    <w:p w14:paraId="4AD17AE6" w14:textId="77777777" w:rsidR="002A6A60" w:rsidRPr="002A6A60" w:rsidRDefault="002A6A60" w:rsidP="002A6A60"/>
    <w:p w14:paraId="6164A591" w14:textId="275BC511" w:rsidR="002A6A60" w:rsidRDefault="002A6A60" w:rsidP="002A6A60"/>
    <w:p w14:paraId="6D30879C" w14:textId="06A3F5D2" w:rsidR="002A6A60" w:rsidRDefault="008D5271" w:rsidP="002A6A60">
      <w:r w:rsidRPr="00E7229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9E0036" wp14:editId="5F072B81">
                <wp:simplePos x="0" y="0"/>
                <wp:positionH relativeFrom="column">
                  <wp:posOffset>-126365</wp:posOffset>
                </wp:positionH>
                <wp:positionV relativeFrom="paragraph">
                  <wp:posOffset>215265</wp:posOffset>
                </wp:positionV>
                <wp:extent cx="7239000" cy="80391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803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4613F" w14:textId="77777777" w:rsidR="00941138" w:rsidRPr="00E7229F" w:rsidRDefault="004A4BDC" w:rsidP="00941138">
                            <w:pPr>
                              <w:rPr>
                                <w:color w:val="31849B" w:themeColor="accent5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eastAsia="Batang" w:hAnsi="Arial Black" w:cs="Aharoni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  <w:t>Preventing Childhood Cavities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9E0036" id="_x0000_s1043" type="#_x0000_t202" style="position:absolute;margin-left:-9.95pt;margin-top:16.95pt;width:570pt;height:63.3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" filled="f" stroked="f">
                <v:textbox style="mso-fit-shape-to-text:t">
                  <w:txbxContent>
                    <w:p w14:paraId="1C54613F" w14:textId="77777777" w:rsidR="00941138" w:rsidRPr="00E7229F" w:rsidRDefault="004A4BDC" w:rsidP="00941138">
                      <w:pPr>
                        <w:rPr>
                          <w:color w:val="31849B" w:themeColor="accent5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eastAsia="Batang" w:hAnsi="Arial Black" w:cs="Aharoni"/>
                          <w:b/>
                          <w:color w:val="31849B" w:themeColor="accent5" w:themeShade="BF"/>
                          <w:sz w:val="56"/>
                          <w:szCs w:val="56"/>
                        </w:rPr>
                        <w:t>Preventing Childhood Cavities</w:t>
                      </w:r>
                    </w:p>
                  </w:txbxContent>
                </v:textbox>
              </v:shape>
            </w:pict>
          </mc:Fallback>
        </mc:AlternateContent>
      </w:r>
    </w:p>
    <w:p w14:paraId="79CF6700" w14:textId="573053A5" w:rsidR="006A0F92" w:rsidRDefault="008D5271" w:rsidP="002A6A60">
      <w:r w:rsidRPr="00E7229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6385F5E" wp14:editId="311CD951">
                <wp:simplePos x="0" y="0"/>
                <wp:positionH relativeFrom="column">
                  <wp:posOffset>-77470</wp:posOffset>
                </wp:positionH>
                <wp:positionV relativeFrom="paragraph">
                  <wp:posOffset>353695</wp:posOffset>
                </wp:positionV>
                <wp:extent cx="7132320" cy="551815"/>
                <wp:effectExtent l="0" t="0" r="0" b="6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0D7D2" w14:textId="6F4D2384" w:rsidR="00941138" w:rsidRDefault="00941138" w:rsidP="00367C19">
                            <w:pPr>
                              <w:spacing w:after="0" w:line="240" w:lineRule="auto"/>
                              <w:rPr>
                                <w:rFonts w:eastAsia="Batang" w:cs="Aharoni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367C19">
                              <w:rPr>
                                <w:rFonts w:eastAsia="Batang" w:cs="Aharoni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All those who take care of children have a role to play in making sure they have healthy teeth and gums for life. The earlier</w:t>
                            </w:r>
                            <w:r w:rsidR="004A4BDC">
                              <w:rPr>
                                <w:rFonts w:eastAsia="Batang" w:cs="Aharoni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4BDC" w:rsidRPr="00367C19">
                              <w:rPr>
                                <w:rFonts w:eastAsia="Batang" w:cs="Aharoni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good habit</w:t>
                            </w:r>
                            <w:r w:rsidR="004A4BDC">
                              <w:rPr>
                                <w:rFonts w:eastAsia="Batang" w:cs="Aharoni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s</w:t>
                            </w:r>
                            <w:r w:rsidRPr="00367C19">
                              <w:rPr>
                                <w:rFonts w:eastAsia="Batang" w:cs="Aharoni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are started, the better!</w:t>
                            </w:r>
                            <w:r w:rsidR="00D34658">
                              <w:rPr>
                                <w:rFonts w:eastAsia="Batang" w:cs="Aharoni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Below are some tips:</w:t>
                            </w:r>
                          </w:p>
                          <w:p w14:paraId="67547512" w14:textId="77777777" w:rsidR="004F1E16" w:rsidRPr="00367C19" w:rsidRDefault="004F1E16" w:rsidP="00367C19">
                            <w:pPr>
                              <w:spacing w:after="0" w:line="240" w:lineRule="auto"/>
                              <w:rPr>
                                <w:rFonts w:eastAsia="Batang" w:cs="Aharoni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2E1C0EF4" w14:textId="77777777" w:rsidR="00941138" w:rsidRPr="00367C19" w:rsidRDefault="00941138" w:rsidP="00941138">
                            <w:pPr>
                              <w:spacing w:after="0"/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85F5E" id="_x0000_s1044" type="#_x0000_t202" style="position:absolute;margin-left:-6.1pt;margin-top:27.85pt;width:561.6pt;height:43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" filled="f" stroked="f">
                <v:textbox>
                  <w:txbxContent>
                    <w:p w14:paraId="3CB0D7D2" w14:textId="6F4D2384" w:rsidR="00941138" w:rsidRDefault="00941138" w:rsidP="00367C19">
                      <w:pPr>
                        <w:spacing w:after="0" w:line="240" w:lineRule="auto"/>
                        <w:rPr>
                          <w:rFonts w:eastAsia="Batang" w:cs="Aharoni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367C19">
                        <w:rPr>
                          <w:rFonts w:eastAsia="Batang" w:cs="Aharoni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All those who take care of children have a role to play in making sure they have healthy teeth and gums for life. The earlier</w:t>
                      </w:r>
                      <w:r w:rsidR="004A4BDC">
                        <w:rPr>
                          <w:rFonts w:eastAsia="Batang" w:cs="Aharoni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 </w:t>
                      </w:r>
                      <w:r w:rsidR="004A4BDC" w:rsidRPr="00367C19">
                        <w:rPr>
                          <w:rFonts w:eastAsia="Batang" w:cs="Aharoni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good habit</w:t>
                      </w:r>
                      <w:r w:rsidR="004A4BDC">
                        <w:rPr>
                          <w:rFonts w:eastAsia="Batang" w:cs="Aharoni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s</w:t>
                      </w:r>
                      <w:r w:rsidRPr="00367C19">
                        <w:rPr>
                          <w:rFonts w:eastAsia="Batang" w:cs="Aharoni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 are started, the better!</w:t>
                      </w:r>
                      <w:r w:rsidR="00D34658">
                        <w:rPr>
                          <w:rFonts w:eastAsia="Batang" w:cs="Aharoni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 Below are some tips:</w:t>
                      </w:r>
                    </w:p>
                    <w:p w14:paraId="67547512" w14:textId="77777777" w:rsidR="004F1E16" w:rsidRPr="00367C19" w:rsidRDefault="004F1E16" w:rsidP="00367C19">
                      <w:pPr>
                        <w:spacing w:after="0" w:line="240" w:lineRule="auto"/>
                        <w:rPr>
                          <w:rFonts w:eastAsia="Batang" w:cs="Aharoni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  <w:p w14:paraId="2E1C0EF4" w14:textId="77777777" w:rsidR="00941138" w:rsidRPr="00367C19" w:rsidRDefault="00941138" w:rsidP="00941138">
                      <w:pPr>
                        <w:spacing w:after="0"/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F6A9B" w14:textId="5216FE8D" w:rsidR="006A0F92" w:rsidRPr="006A0F92" w:rsidRDefault="006A0F92" w:rsidP="006A0F92"/>
    <w:p w14:paraId="78997CAB" w14:textId="51CA00E2" w:rsidR="006A0F92" w:rsidRPr="006A0F92" w:rsidRDefault="008D5271" w:rsidP="006A0F92">
      <w:r w:rsidRPr="00E722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6EE5C" wp14:editId="4F346D70">
                <wp:simplePos x="0" y="0"/>
                <wp:positionH relativeFrom="column">
                  <wp:posOffset>1914525</wp:posOffset>
                </wp:positionH>
                <wp:positionV relativeFrom="paragraph">
                  <wp:posOffset>1264920</wp:posOffset>
                </wp:positionV>
                <wp:extent cx="5151120" cy="10287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86F75" w14:textId="77777777" w:rsidR="00C63D63" w:rsidRPr="00C93694" w:rsidRDefault="00C63D63" w:rsidP="00C63D63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</w:pP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Fluoridation is </w:t>
                            </w:r>
                            <w:r w:rsidR="00AA6287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a </w:t>
                            </w: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key to preventing cavities</w:t>
                            </w:r>
                            <w:r w:rsidR="00AA6287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. Children receive the fluoride needed to keep their teeth strong through a combination of tap water and toothpaste. Make sure your toothpaste is fluoridated to keep teeth strong. Ask your dental provider about how and when to use fluoridated toothpaste.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6EE5C" id="_x0000_s1045" type="#_x0000_t202" style="position:absolute;margin-left:150.75pt;margin-top:99.6pt;width:405.6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" filled="f" stroked="f">
                <v:textbox>
                  <w:txbxContent>
                    <w:p w14:paraId="25A86F75" w14:textId="77777777" w:rsidR="00C63D63" w:rsidRPr="00C93694" w:rsidRDefault="00C63D63" w:rsidP="00C63D63">
                      <w:pPr>
                        <w:spacing w:after="0" w:line="240" w:lineRule="auto"/>
                        <w:rPr>
                          <w:rFonts w:eastAsia="Batang" w:cs="Aharoni"/>
                          <w:color w:val="595959" w:themeColor="text1" w:themeTint="A6"/>
                        </w:rPr>
                      </w:pP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Fluoridation is </w:t>
                      </w:r>
                      <w:r w:rsidR="00AA6287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a </w:t>
                      </w: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>key to preventing cavities</w:t>
                      </w:r>
                      <w:r w:rsidR="00AA6287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. Children receive the fluoride needed to keep their teeth strong through a combination of tap water and toothpaste. Make sure your toothpaste is fluoridated to keep teeth strong. Ask your dental provider about how and when to use fluoridated toothpaste.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3904" behindDoc="0" locked="0" layoutInCell="1" allowOverlap="1" wp14:anchorId="2B363368" wp14:editId="7DD428F6">
            <wp:simplePos x="0" y="0"/>
            <wp:positionH relativeFrom="column">
              <wp:posOffset>-421640</wp:posOffset>
            </wp:positionH>
            <wp:positionV relativeFrom="paragraph">
              <wp:posOffset>105410</wp:posOffset>
            </wp:positionV>
            <wp:extent cx="2517140" cy="3443605"/>
            <wp:effectExtent l="0" t="0" r="0" b="4445"/>
            <wp:wrapNone/>
            <wp:docPr id="2" name="Picture 2" descr="C:\Users\kfesta\Desktop\child_adolescen_20397026_29706583bf0095f2d74b10251938c62b53ca71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festa\Desktop\child_adolescen_20397026_29706583bf0095f2d74b10251938c62b53ca719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694" b="19805"/>
                    <a:stretch/>
                  </pic:blipFill>
                  <pic:spPr bwMode="auto">
                    <a:xfrm>
                      <a:off x="0" y="0"/>
                      <a:ext cx="251714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29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536D72" wp14:editId="683CC165">
                <wp:simplePos x="0" y="0"/>
                <wp:positionH relativeFrom="column">
                  <wp:posOffset>1924050</wp:posOffset>
                </wp:positionH>
                <wp:positionV relativeFrom="paragraph">
                  <wp:posOffset>245110</wp:posOffset>
                </wp:positionV>
                <wp:extent cx="5151120" cy="12192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FE1AE" w14:textId="77777777" w:rsidR="00367C19" w:rsidRPr="00C93694" w:rsidRDefault="00367C19" w:rsidP="00C63D63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</w:pP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Establish a good daily oral health routine with your child. Children should brush their teeth for two minutes two times a day. </w:t>
                            </w:r>
                            <w:r w:rsidR="00C63D63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Children should also floss between their teeth once per day to remove anything the toothbrush can’t reach. Before a child has teeth, use a soft cloth to wipe down the gums once per day. </w:t>
                            </w:r>
                            <w:r w:rsidR="00062AAA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Ask your child if they are experiencing any pain in their teeth and, if so, contact a medical or dental provider.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36D72" id="_x0000_s1046" type="#_x0000_t202" style="position:absolute;margin-left:151.5pt;margin-top:19.3pt;width:405.6pt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" filled="f" stroked="f">
                <v:textbox>
                  <w:txbxContent>
                    <w:p w14:paraId="312FE1AE" w14:textId="77777777" w:rsidR="00367C19" w:rsidRPr="00C93694" w:rsidRDefault="00367C19" w:rsidP="00C63D63">
                      <w:pPr>
                        <w:spacing w:after="0" w:line="240" w:lineRule="auto"/>
                        <w:rPr>
                          <w:rFonts w:eastAsia="Batang" w:cs="Aharoni"/>
                          <w:color w:val="595959" w:themeColor="text1" w:themeTint="A6"/>
                        </w:rPr>
                      </w:pP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Establish a good daily oral health routine with your child. Children should brush their teeth for two minutes two times a day. </w:t>
                      </w:r>
                      <w:r w:rsidR="00C63D63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Children should also floss between their teeth once per day to remove anything the toothbrush can’t reach. Before a child has teeth, use a soft cloth to wipe down the gums once per day. </w:t>
                      </w:r>
                      <w:r w:rsidR="00062AAA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>Ask your child if they are experiencing any pain in their teeth and, if so, contact a medical or dental provider.</w:t>
                      </w:r>
                    </w:p>
                  </w:txbxContent>
                </v:textbox>
              </v:shape>
            </w:pict>
          </mc:Fallback>
        </mc:AlternateContent>
      </w:r>
      <w:r w:rsidRPr="00E722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7E4B40" wp14:editId="0C27A6F5">
                <wp:simplePos x="0" y="0"/>
                <wp:positionH relativeFrom="column">
                  <wp:posOffset>1924050</wp:posOffset>
                </wp:positionH>
                <wp:positionV relativeFrom="paragraph">
                  <wp:posOffset>2065020</wp:posOffset>
                </wp:positionV>
                <wp:extent cx="5151120" cy="7048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9BDED" w14:textId="6BD52E0E" w:rsidR="00AA6287" w:rsidRPr="00C93694" w:rsidRDefault="00AA6287" w:rsidP="00AA6287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</w:pP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Make sure your child visits a dental provider by </w:t>
                            </w:r>
                            <w:r w:rsidR="00756922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the time they have their first tooth or by the time they are age </w:t>
                            </w:r>
                            <w:r w:rsidR="00CA2749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one</w:t>
                            </w:r>
                            <w:r w:rsidR="00756922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, whichever comes first. Children should be seen by a dental provider regularly.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E4B40" id="_x0000_s1047" type="#_x0000_t202" style="position:absolute;margin-left:151.5pt;margin-top:162.6pt;width:405.6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" filled="f" stroked="f">
                <v:textbox>
                  <w:txbxContent>
                    <w:p w14:paraId="4B49BDED" w14:textId="6BD52E0E" w:rsidR="00AA6287" w:rsidRPr="00C93694" w:rsidRDefault="00AA6287" w:rsidP="00AA6287">
                      <w:pPr>
                        <w:spacing w:after="0" w:line="240" w:lineRule="auto"/>
                        <w:rPr>
                          <w:rFonts w:eastAsia="Batang" w:cs="Aharoni"/>
                          <w:color w:val="595959" w:themeColor="text1" w:themeTint="A6"/>
                        </w:rPr>
                      </w:pP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Make sure your child visits a dental provider by </w:t>
                      </w:r>
                      <w:r w:rsidR="00756922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the time they have their first tooth or by the time they are age </w:t>
                      </w:r>
                      <w:r w:rsidR="00CA2749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>one</w:t>
                      </w:r>
                      <w:r w:rsidR="00756922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, whichever comes first. Children should be seen by a dental provider regularly. </w:t>
                      </w:r>
                    </w:p>
                  </w:txbxContent>
                </v:textbox>
              </v:shape>
            </w:pict>
          </mc:Fallback>
        </mc:AlternateContent>
      </w:r>
      <w:r w:rsidRPr="00E722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C39AB" wp14:editId="608FEA98">
                <wp:simplePos x="0" y="0"/>
                <wp:positionH relativeFrom="column">
                  <wp:posOffset>1905000</wp:posOffset>
                </wp:positionH>
                <wp:positionV relativeFrom="paragraph">
                  <wp:posOffset>2779395</wp:posOffset>
                </wp:positionV>
                <wp:extent cx="5151120" cy="69532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255A8" w14:textId="3CA704BE" w:rsidR="00756922" w:rsidRPr="00C93694" w:rsidRDefault="00756922" w:rsidP="00756922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</w:pP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Ask your </w:t>
                            </w:r>
                            <w:r w:rsidR="00155CF2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medical and </w:t>
                            </w: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dental provider about other things that you can do to help prevent </w:t>
                            </w:r>
                            <w:r w:rsidR="00CA2749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cavities</w:t>
                            </w:r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and other oral health issues for your child. </w:t>
                            </w:r>
                            <w:proofErr w:type="gramStart"/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In particular, ask</w:t>
                            </w:r>
                            <w:proofErr w:type="gramEnd"/>
                            <w:r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about </w:t>
                            </w:r>
                            <w:r w:rsidR="00155CF2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dental sealants, a </w:t>
                            </w:r>
                            <w:r w:rsidR="00DB5C2D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protective</w:t>
                            </w:r>
                            <w:r w:rsidR="00155CF2" w:rsidRPr="00C9369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coating placed on children’s teeth to prevent tooth decay.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C39AB" id="_x0000_s1048" type="#_x0000_t202" style="position:absolute;margin-left:150pt;margin-top:218.85pt;width:405.6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" filled="f" stroked="f">
                <v:textbox>
                  <w:txbxContent>
                    <w:p w14:paraId="14C255A8" w14:textId="3CA704BE" w:rsidR="00756922" w:rsidRPr="00C93694" w:rsidRDefault="00756922" w:rsidP="00756922">
                      <w:pPr>
                        <w:spacing w:after="0" w:line="240" w:lineRule="auto"/>
                        <w:rPr>
                          <w:rFonts w:eastAsia="Batang" w:cs="Aharoni"/>
                          <w:color w:val="595959" w:themeColor="text1" w:themeTint="A6"/>
                        </w:rPr>
                      </w:pP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Ask your </w:t>
                      </w:r>
                      <w:r w:rsidR="00155CF2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medical and </w:t>
                      </w: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dental provider about other things that you can do to help prevent </w:t>
                      </w:r>
                      <w:r w:rsidR="00CA2749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>cavities</w:t>
                      </w:r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and other oral health issues for your child. </w:t>
                      </w:r>
                      <w:proofErr w:type="gramStart"/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>In particular, ask</w:t>
                      </w:r>
                      <w:proofErr w:type="gramEnd"/>
                      <w:r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about </w:t>
                      </w:r>
                      <w:r w:rsidR="00155CF2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dental sealants, a </w:t>
                      </w:r>
                      <w:r w:rsidR="00DB5C2D">
                        <w:rPr>
                          <w:rFonts w:eastAsia="Batang" w:cs="Aharoni"/>
                          <w:color w:val="595959" w:themeColor="text1" w:themeTint="A6"/>
                        </w:rPr>
                        <w:t>protective</w:t>
                      </w:r>
                      <w:r w:rsidR="00155CF2" w:rsidRPr="00C9369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coating placed on children’s teeth to prevent tooth decay. </w:t>
                      </w:r>
                    </w:p>
                  </w:txbxContent>
                </v:textbox>
              </v:shape>
            </w:pict>
          </mc:Fallback>
        </mc:AlternateContent>
      </w:r>
    </w:p>
    <w:p w14:paraId="3350AD73" w14:textId="77482565" w:rsidR="006A0F92" w:rsidRPr="006A0F92" w:rsidRDefault="006A0F92" w:rsidP="006A0F92"/>
    <w:p w14:paraId="391ADC09" w14:textId="77777777" w:rsidR="006A0F92" w:rsidRPr="006A0F92" w:rsidRDefault="006A0F92" w:rsidP="006A0F92"/>
    <w:p w14:paraId="56781524" w14:textId="1BA25758" w:rsidR="006A0F92" w:rsidRPr="006A0F92" w:rsidRDefault="006A0F92" w:rsidP="006A0F92"/>
    <w:p w14:paraId="57CFF80B" w14:textId="77777777" w:rsidR="006A0F92" w:rsidRPr="006A0F92" w:rsidRDefault="006A0F92" w:rsidP="006A0F92"/>
    <w:p w14:paraId="606BA266" w14:textId="489ED297" w:rsidR="006A0F92" w:rsidRPr="006A0F92" w:rsidRDefault="006A0F92" w:rsidP="006A0F92"/>
    <w:p w14:paraId="1C420C2E" w14:textId="5EF4022F" w:rsidR="006A0F92" w:rsidRPr="006A0F92" w:rsidRDefault="006A0F92" w:rsidP="006A0F92"/>
    <w:p w14:paraId="2CDA147B" w14:textId="71E24EA3" w:rsidR="006A0F92" w:rsidRPr="006A0F92" w:rsidRDefault="006A0F92" w:rsidP="006A0F92"/>
    <w:p w14:paraId="45508F5F" w14:textId="2760BEC6" w:rsidR="006A0F92" w:rsidRPr="006A0F92" w:rsidRDefault="006A0F92" w:rsidP="006A0F92"/>
    <w:p w14:paraId="3E98FD70" w14:textId="5762CFA0" w:rsidR="006A0F92" w:rsidRPr="006A0F92" w:rsidRDefault="006A0F92" w:rsidP="006A0F92"/>
    <w:p w14:paraId="0E3F87EF" w14:textId="71D86066" w:rsidR="006A0F92" w:rsidRPr="006A0F92" w:rsidRDefault="006A0F92" w:rsidP="006A0F92"/>
    <w:p w14:paraId="364E91EC" w14:textId="14F71C86" w:rsidR="006A0F92" w:rsidRPr="006A0F92" w:rsidRDefault="008D5271" w:rsidP="006A0F92">
      <w:r w:rsidRPr="00A7240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0900E" wp14:editId="5E033664">
                <wp:simplePos x="0" y="0"/>
                <wp:positionH relativeFrom="column">
                  <wp:posOffset>84455</wp:posOffset>
                </wp:positionH>
                <wp:positionV relativeFrom="paragraph">
                  <wp:posOffset>33020</wp:posOffset>
                </wp:positionV>
                <wp:extent cx="956310" cy="334010"/>
                <wp:effectExtent l="0" t="0" r="0" b="889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33401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0FD17" w14:textId="505E7DC0" w:rsidR="00C93694" w:rsidRPr="00C93694" w:rsidRDefault="00C93694" w:rsidP="00C936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9369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Reference</w:t>
                            </w:r>
                            <w:r w:rsidR="0068281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0900E" id="Rounded Rectangle 27" o:spid="_x0000_s1049" style="position:absolute;margin-left:6.65pt;margin-top:2.6pt;width:75.3pt;height:2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" fillcolor="#b6dde8 [1304]" stroked="f" strokeweight="2pt">
                <v:textbox>
                  <w:txbxContent>
                    <w:p w14:paraId="4A30FD17" w14:textId="505E7DC0" w:rsidR="00C93694" w:rsidRPr="00C93694" w:rsidRDefault="00C93694" w:rsidP="00C9369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C93694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Reference</w:t>
                      </w:r>
                      <w:r w:rsidR="0068281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 w:rsidRPr="00E722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9B0B6A" wp14:editId="677E2E1C">
                <wp:simplePos x="0" y="0"/>
                <wp:positionH relativeFrom="column">
                  <wp:posOffset>-213360</wp:posOffset>
                </wp:positionH>
                <wp:positionV relativeFrom="paragraph">
                  <wp:posOffset>368300</wp:posOffset>
                </wp:positionV>
                <wp:extent cx="7291705" cy="87820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1705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0C0D5" w14:textId="77777777" w:rsidR="00C93694" w:rsidRPr="0059121B" w:rsidRDefault="00C93694" w:rsidP="00C936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9121B">
                              <w:rPr>
                                <w:sz w:val="16"/>
                                <w:szCs w:val="16"/>
                              </w:rPr>
                              <w:t xml:space="preserve">CDC Children’s Oral Health: </w:t>
                            </w:r>
                            <w:hyperlink r:id="rId12" w:history="1">
                              <w:r w:rsidRPr="0059121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https://www.cdc.gov/oralhealth/children_adults/child.htm</w:t>
                              </w:r>
                            </w:hyperlink>
                          </w:p>
                          <w:p w14:paraId="6EB6CF43" w14:textId="52FC0A05" w:rsidR="00DB65BC" w:rsidRDefault="00DB65BC" w:rsidP="00DB65B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B65BC">
                              <w:rPr>
                                <w:sz w:val="16"/>
                                <w:szCs w:val="16"/>
                              </w:rPr>
                              <w:t xml:space="preserve">Data from Massachusetts YHS Survey 2017: </w:t>
                            </w:r>
                            <w:hyperlink r:id="rId13" w:history="1">
                              <w:r w:rsidRPr="00004B31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https://www.mass.gov/files/documents/2019/01/09/health-and-risk-behaviors-mass-youth-2017.pdf</w:t>
                              </w:r>
                            </w:hyperlink>
                          </w:p>
                          <w:p w14:paraId="0462D088" w14:textId="763A2A5C" w:rsidR="00C93694" w:rsidRPr="0059121B" w:rsidRDefault="00C93694" w:rsidP="00DB65B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9121B">
                              <w:rPr>
                                <w:sz w:val="16"/>
                                <w:szCs w:val="16"/>
                              </w:rPr>
                              <w:t xml:space="preserve">California Society of Pediatric Dentistry “The Consequences of Untreated Dental Caries in Children”: </w:t>
                            </w:r>
                            <w:hyperlink r:id="rId14" w:history="1">
                              <w:r w:rsidRPr="0059121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http://www.cda.org/Portals/0/pdfs/untreated_disease.pdf</w:t>
                              </w:r>
                            </w:hyperlink>
                          </w:p>
                          <w:p w14:paraId="5DE6B703" w14:textId="77777777" w:rsidR="00C93694" w:rsidRPr="0059121B" w:rsidRDefault="00C93694" w:rsidP="00C936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9121B">
                              <w:rPr>
                                <w:sz w:val="16"/>
                                <w:szCs w:val="16"/>
                              </w:rPr>
                              <w:t xml:space="preserve">MassHealth Dental: </w:t>
                            </w:r>
                            <w:hyperlink r:id="rId15" w:history="1">
                              <w:r w:rsidRPr="0059121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https://www.masshealth-dental.net/</w:t>
                              </w:r>
                            </w:hyperlink>
                          </w:p>
                          <w:p w14:paraId="438AFEDC" w14:textId="0B27D12F" w:rsidR="00C93694" w:rsidRPr="00C93694" w:rsidRDefault="00C93694" w:rsidP="00C93694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B0B6A" id="_x0000_s1050" type="#_x0000_t202" style="position:absolute;margin-left:-16.8pt;margin-top:29pt;width:574.15pt;height:6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" filled="f" stroked="f">
                <v:textbox>
                  <w:txbxContent>
                    <w:p w14:paraId="1190C0D5" w14:textId="77777777" w:rsidR="00C93694" w:rsidRPr="0059121B" w:rsidRDefault="00C93694" w:rsidP="00C936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59121B">
                        <w:rPr>
                          <w:sz w:val="16"/>
                          <w:szCs w:val="16"/>
                        </w:rPr>
                        <w:t xml:space="preserve">CDC Children’s Oral Health: </w:t>
                      </w:r>
                      <w:hyperlink r:id="rId16" w:history="1">
                        <w:r w:rsidRPr="0059121B">
                          <w:rPr>
                            <w:rStyle w:val="Hyperlink"/>
                            <w:sz w:val="16"/>
                            <w:szCs w:val="16"/>
                          </w:rPr>
                          <w:t>https://www.cdc.gov/oralhealth/children_adults/child.htm</w:t>
                        </w:r>
                      </w:hyperlink>
                    </w:p>
                    <w:p w14:paraId="6EB6CF43" w14:textId="52FC0A05" w:rsidR="00DB65BC" w:rsidRDefault="00DB65BC" w:rsidP="00DB65B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DB65BC">
                        <w:rPr>
                          <w:sz w:val="16"/>
                          <w:szCs w:val="16"/>
                        </w:rPr>
                        <w:t xml:space="preserve">Data from Massachusetts YHS Survey 2017: </w:t>
                      </w:r>
                      <w:hyperlink r:id="rId17" w:history="1">
                        <w:r w:rsidRPr="00004B31">
                          <w:rPr>
                            <w:rStyle w:val="Hyperlink"/>
                            <w:sz w:val="16"/>
                            <w:szCs w:val="16"/>
                          </w:rPr>
                          <w:t>https://www.mass.gov/files/documents/2019/01/09/health-and-risk-behaviors-mass-youth-2017.pdf</w:t>
                        </w:r>
                      </w:hyperlink>
                    </w:p>
                    <w:p w14:paraId="0462D088" w14:textId="763A2A5C" w:rsidR="00C93694" w:rsidRPr="0059121B" w:rsidRDefault="00C93694" w:rsidP="00DB65B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59121B">
                        <w:rPr>
                          <w:sz w:val="16"/>
                          <w:szCs w:val="16"/>
                        </w:rPr>
                        <w:t xml:space="preserve">California Society of Pediatric Dentistry “The Consequences of Untreated Dental Caries in Children”: </w:t>
                      </w:r>
                      <w:hyperlink r:id="rId18" w:history="1">
                        <w:r w:rsidRPr="0059121B">
                          <w:rPr>
                            <w:rStyle w:val="Hyperlink"/>
                            <w:sz w:val="16"/>
                            <w:szCs w:val="16"/>
                          </w:rPr>
                          <w:t>http://www.cda.org/Portals/0/pdfs/untreated_disease.pdf</w:t>
                        </w:r>
                      </w:hyperlink>
                    </w:p>
                    <w:p w14:paraId="5DE6B703" w14:textId="77777777" w:rsidR="00C93694" w:rsidRPr="0059121B" w:rsidRDefault="00C93694" w:rsidP="00C936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59121B">
                        <w:rPr>
                          <w:sz w:val="16"/>
                          <w:szCs w:val="16"/>
                        </w:rPr>
                        <w:t xml:space="preserve">MassHealth Dental: </w:t>
                      </w:r>
                      <w:hyperlink r:id="rId19" w:history="1">
                        <w:r w:rsidRPr="0059121B">
                          <w:rPr>
                            <w:rStyle w:val="Hyperlink"/>
                            <w:sz w:val="16"/>
                            <w:szCs w:val="16"/>
                          </w:rPr>
                          <w:t>https://www.masshealth-dental.net/</w:t>
                        </w:r>
                      </w:hyperlink>
                    </w:p>
                    <w:p w14:paraId="438AFEDC" w14:textId="0B27D12F" w:rsidR="00C93694" w:rsidRPr="00C93694" w:rsidRDefault="00C93694" w:rsidP="00C93694">
                      <w:pPr>
                        <w:spacing w:after="0" w:line="240" w:lineRule="auto"/>
                        <w:rPr>
                          <w:rFonts w:eastAsia="Batang" w:cs="Aharoni"/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40EA1D" w14:textId="1A7EAE1A" w:rsidR="006A0F92" w:rsidRDefault="006A0F92" w:rsidP="006A0F92"/>
    <w:p w14:paraId="61C16E58" w14:textId="77777777" w:rsidR="006A0F92" w:rsidRPr="006A0F92" w:rsidRDefault="006A0F92" w:rsidP="006A0F92"/>
    <w:sectPr w:rsidR="006A0F92" w:rsidRPr="006A0F92" w:rsidSect="0032248B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4FAE" w14:textId="77777777" w:rsidR="00A771C9" w:rsidRDefault="00A771C9" w:rsidP="00E7229F">
      <w:pPr>
        <w:spacing w:after="0" w:line="240" w:lineRule="auto"/>
      </w:pPr>
      <w:r>
        <w:separator/>
      </w:r>
    </w:p>
  </w:endnote>
  <w:endnote w:type="continuationSeparator" w:id="0">
    <w:p w14:paraId="0F6C8E54" w14:textId="77777777" w:rsidR="00A771C9" w:rsidRDefault="00A771C9" w:rsidP="00E7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97231"/>
      <w:docPartObj>
        <w:docPartGallery w:val="Page Numbers (Bottom of Page)"/>
        <w:docPartUnique/>
      </w:docPartObj>
    </w:sdtPr>
    <w:sdtEndPr/>
    <w:sdtContent>
      <w:p w14:paraId="62DE41B0" w14:textId="380EFD4F" w:rsidR="00E7229F" w:rsidRPr="00544332" w:rsidRDefault="008D5271" w:rsidP="00E7229F">
        <w:pPr>
          <w:pStyle w:val="Footer"/>
          <w:tabs>
            <w:tab w:val="clear" w:pos="9360"/>
            <w:tab w:val="right" w:pos="10890"/>
          </w:tabs>
          <w:rPr>
            <w:color w:val="808080" w:themeColor="background1" w:themeShade="80"/>
          </w:rPr>
        </w:pPr>
        <w:r>
          <w:t>Oct.</w:t>
        </w:r>
        <w:r w:rsidR="00641CF3">
          <w:t xml:space="preserve"> 202</w:t>
        </w:r>
        <w:r>
          <w:t>1</w:t>
        </w:r>
        <w:r w:rsidR="00E7229F">
          <w:rPr>
            <w:color w:val="808080" w:themeColor="background1" w:themeShade="80"/>
          </w:rPr>
          <w:t xml:space="preserve"> </w:t>
        </w:r>
        <w:r w:rsidR="00CA4FB1">
          <w:rPr>
            <w:color w:val="808080" w:themeColor="background1" w:themeShade="80"/>
          </w:rPr>
          <w:t>MOHS Children and Adolescent Oral Health</w:t>
        </w:r>
        <w:r w:rsidR="00E7229F" w:rsidRPr="004860A8">
          <w:rPr>
            <w:color w:val="808080" w:themeColor="background1" w:themeShade="80"/>
          </w:rPr>
          <w:tab/>
          <w:t xml:space="preserve">Page | </w:t>
        </w:r>
        <w:r w:rsidR="00E7229F" w:rsidRPr="004860A8">
          <w:rPr>
            <w:color w:val="808080" w:themeColor="background1" w:themeShade="80"/>
          </w:rPr>
          <w:fldChar w:fldCharType="begin"/>
        </w:r>
        <w:r w:rsidR="00E7229F" w:rsidRPr="004860A8">
          <w:rPr>
            <w:color w:val="808080" w:themeColor="background1" w:themeShade="80"/>
          </w:rPr>
          <w:instrText xml:space="preserve"> PAGE   \* MERGEFORMAT </w:instrText>
        </w:r>
        <w:r w:rsidR="00E7229F" w:rsidRPr="004860A8">
          <w:rPr>
            <w:color w:val="808080" w:themeColor="background1" w:themeShade="80"/>
          </w:rPr>
          <w:fldChar w:fldCharType="separate"/>
        </w:r>
        <w:r w:rsidR="00544332">
          <w:rPr>
            <w:noProof/>
            <w:color w:val="808080" w:themeColor="background1" w:themeShade="80"/>
          </w:rPr>
          <w:t>2</w:t>
        </w:r>
        <w:r w:rsidR="00E7229F" w:rsidRPr="004860A8">
          <w:rPr>
            <w:noProof/>
            <w:color w:val="808080" w:themeColor="background1" w:themeShade="80"/>
          </w:rPr>
          <w:fldChar w:fldCharType="end"/>
        </w:r>
        <w:r w:rsidR="00E7229F" w:rsidRPr="004860A8">
          <w:rPr>
            <w:color w:val="808080" w:themeColor="background1" w:themeShade="80"/>
          </w:rPr>
          <w:t xml:space="preserve"> </w:t>
        </w:r>
      </w:p>
    </w:sdtContent>
  </w:sdt>
  <w:p w14:paraId="038AF93F" w14:textId="77777777" w:rsidR="00E7229F" w:rsidRDefault="00E7229F">
    <w:pPr>
      <w:pStyle w:val="Footer"/>
    </w:pPr>
    <w:r w:rsidRPr="00E7229F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6D402C3" wp14:editId="2E7AB5E7">
              <wp:simplePos x="0" y="0"/>
              <wp:positionH relativeFrom="column">
                <wp:posOffset>-52070</wp:posOffset>
              </wp:positionH>
              <wp:positionV relativeFrom="paragraph">
                <wp:posOffset>90805</wp:posOffset>
              </wp:positionV>
              <wp:extent cx="7037070" cy="0"/>
              <wp:effectExtent l="0" t="0" r="11430" b="19050"/>
              <wp:wrapNone/>
              <wp:docPr id="371" name="Straight Connector 3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707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E97A17" id="Straight Connector 37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7.15pt" to="550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" strokecolor="#bfbfbf [2412]" strokeweight="1.5pt">
              <v:stroke dashstyle="3 1"/>
            </v:line>
          </w:pict>
        </mc:Fallback>
      </mc:AlternateContent>
    </w:r>
    <w:r w:rsidRPr="00E7229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A12833" wp14:editId="258FF8BB">
              <wp:simplePos x="0" y="0"/>
              <wp:positionH relativeFrom="column">
                <wp:posOffset>-75565</wp:posOffset>
              </wp:positionH>
              <wp:positionV relativeFrom="paragraph">
                <wp:posOffset>14605</wp:posOffset>
              </wp:positionV>
              <wp:extent cx="7037070" cy="0"/>
              <wp:effectExtent l="0" t="19050" r="11430" b="19050"/>
              <wp:wrapNone/>
              <wp:docPr id="370" name="Straight Connector 3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707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C12C27" id="Straight Connector 37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1.15pt" to="548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" strokecolor="#a5a5a5 [2092]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6EF1" w14:textId="77777777" w:rsidR="00A771C9" w:rsidRDefault="00A771C9" w:rsidP="00E7229F">
      <w:pPr>
        <w:spacing w:after="0" w:line="240" w:lineRule="auto"/>
      </w:pPr>
      <w:r>
        <w:separator/>
      </w:r>
    </w:p>
  </w:footnote>
  <w:footnote w:type="continuationSeparator" w:id="0">
    <w:p w14:paraId="304A56DA" w14:textId="77777777" w:rsidR="00A771C9" w:rsidRDefault="00A771C9" w:rsidP="00E72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3FE5"/>
    <w:multiLevelType w:val="hybridMultilevel"/>
    <w:tmpl w:val="2AFA0470"/>
    <w:lvl w:ilvl="0" w:tplc="7A8E3C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517D"/>
    <w:multiLevelType w:val="hybridMultilevel"/>
    <w:tmpl w:val="8034F314"/>
    <w:lvl w:ilvl="0" w:tplc="EAB4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50FA"/>
    <w:multiLevelType w:val="hybridMultilevel"/>
    <w:tmpl w:val="924A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EC3"/>
    <w:multiLevelType w:val="hybridMultilevel"/>
    <w:tmpl w:val="6332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4071A"/>
    <w:multiLevelType w:val="hybridMultilevel"/>
    <w:tmpl w:val="F414548E"/>
    <w:lvl w:ilvl="0" w:tplc="3CAAA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8B"/>
    <w:rsid w:val="00062AAA"/>
    <w:rsid w:val="000A470B"/>
    <w:rsid w:val="000E0C47"/>
    <w:rsid w:val="00155CF2"/>
    <w:rsid w:val="00185D9E"/>
    <w:rsid w:val="001F1610"/>
    <w:rsid w:val="002A6A60"/>
    <w:rsid w:val="002B4262"/>
    <w:rsid w:val="0032248B"/>
    <w:rsid w:val="00367C19"/>
    <w:rsid w:val="003B7F7F"/>
    <w:rsid w:val="003E4E1E"/>
    <w:rsid w:val="004A4BDC"/>
    <w:rsid w:val="004F1E16"/>
    <w:rsid w:val="00544332"/>
    <w:rsid w:val="0059121B"/>
    <w:rsid w:val="005921DC"/>
    <w:rsid w:val="00641CF3"/>
    <w:rsid w:val="00651685"/>
    <w:rsid w:val="00682811"/>
    <w:rsid w:val="006A0F92"/>
    <w:rsid w:val="006A20B4"/>
    <w:rsid w:val="006B681A"/>
    <w:rsid w:val="00701548"/>
    <w:rsid w:val="00756922"/>
    <w:rsid w:val="007A527C"/>
    <w:rsid w:val="008830BF"/>
    <w:rsid w:val="008B2D59"/>
    <w:rsid w:val="008D1A11"/>
    <w:rsid w:val="008D5271"/>
    <w:rsid w:val="00932885"/>
    <w:rsid w:val="00941138"/>
    <w:rsid w:val="00964F7F"/>
    <w:rsid w:val="009D66E6"/>
    <w:rsid w:val="00A05A41"/>
    <w:rsid w:val="00A771C9"/>
    <w:rsid w:val="00AA6287"/>
    <w:rsid w:val="00BA4E25"/>
    <w:rsid w:val="00BB3236"/>
    <w:rsid w:val="00C071C5"/>
    <w:rsid w:val="00C23295"/>
    <w:rsid w:val="00C63D63"/>
    <w:rsid w:val="00C82576"/>
    <w:rsid w:val="00C93694"/>
    <w:rsid w:val="00CA2749"/>
    <w:rsid w:val="00CA4FB1"/>
    <w:rsid w:val="00CE1D84"/>
    <w:rsid w:val="00D13C23"/>
    <w:rsid w:val="00D34658"/>
    <w:rsid w:val="00D43B28"/>
    <w:rsid w:val="00D46C77"/>
    <w:rsid w:val="00D908A4"/>
    <w:rsid w:val="00DB5C2D"/>
    <w:rsid w:val="00DB65BC"/>
    <w:rsid w:val="00DF5886"/>
    <w:rsid w:val="00E7229F"/>
    <w:rsid w:val="00E74EA0"/>
    <w:rsid w:val="00E82997"/>
    <w:rsid w:val="00EE1F1A"/>
    <w:rsid w:val="00F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B0FB"/>
  <w15:docId w15:val="{D066E7BD-924F-48A3-B451-E5D63469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29F"/>
  </w:style>
  <w:style w:type="paragraph" w:styleId="Footer">
    <w:name w:val="footer"/>
    <w:basedOn w:val="Normal"/>
    <w:link w:val="FooterChar"/>
    <w:uiPriority w:val="99"/>
    <w:unhideWhenUsed/>
    <w:rsid w:val="00E7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9F"/>
  </w:style>
  <w:style w:type="paragraph" w:styleId="ListParagraph">
    <w:name w:val="List Paragraph"/>
    <w:basedOn w:val="Normal"/>
    <w:uiPriority w:val="34"/>
    <w:qFormat/>
    <w:rsid w:val="006A0F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0F9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74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121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festa.EHS\AppData\Local\Microsoft\Windows\Temporary%20Internet%20Files\Content.Outlook\8LFI9HBX\www.mass.gov\orgs\office-of-oral-health" TargetMode="External"/><Relationship Id="rId13" Type="http://schemas.openxmlformats.org/officeDocument/2006/relationships/hyperlink" Target="https://www.mass.gov/files/documents/2019/01/09/health-and-risk-behaviors-mass-youth-2017.pdf" TargetMode="External"/><Relationship Id="rId18" Type="http://schemas.openxmlformats.org/officeDocument/2006/relationships/hyperlink" Target="http://www.cda.org/Portals/0/pdfs/untreated_disease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asshealth-dental.net" TargetMode="External"/><Relationship Id="rId12" Type="http://schemas.openxmlformats.org/officeDocument/2006/relationships/hyperlink" Target="https://www.cdc.gov/oralhealth/children_adults/child.htm" TargetMode="External"/><Relationship Id="rId17" Type="http://schemas.openxmlformats.org/officeDocument/2006/relationships/hyperlink" Target="https://www.mass.gov/files/documents/2019/01/09/health-and-risk-behaviors-mass-youth-20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oralhealth/children_adults/child.ht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www.masshealth-dental.net/" TargetMode="External"/><Relationship Id="rId10" Type="http://schemas.openxmlformats.org/officeDocument/2006/relationships/hyperlink" Target="file:///C:\Users\kfesta.EHS\AppData\Local\Microsoft\Windows\Temporary%20Internet%20Files\Content.Outlook\8LFI9HBX\www.mass.gov\orgs\office-of-oral-health" TargetMode="External"/><Relationship Id="rId19" Type="http://schemas.openxmlformats.org/officeDocument/2006/relationships/hyperlink" Target="https://www.masshealth-dental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health-dental.net" TargetMode="External"/><Relationship Id="rId14" Type="http://schemas.openxmlformats.org/officeDocument/2006/relationships/hyperlink" Target="http://www.cda.org/Portals/0/pdfs/untreated_diseas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Festa, Kate (DPH)</dc:creator>
  <cp:lastModifiedBy>Brown, Brittany L (DPH)</cp:lastModifiedBy>
  <cp:revision>6</cp:revision>
  <dcterms:created xsi:type="dcterms:W3CDTF">2021-10-21T17:41:00Z</dcterms:created>
  <dcterms:modified xsi:type="dcterms:W3CDTF">2021-10-28T14:17:00Z</dcterms:modified>
</cp:coreProperties>
</file>