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71CA" w14:textId="2C810A41" w:rsidR="00800C6E" w:rsidRDefault="00800C6E">
      <w:pPr>
        <w:rPr>
          <w:b/>
          <w:bCs/>
          <w:sz w:val="24"/>
          <w:szCs w:val="24"/>
        </w:rPr>
      </w:pPr>
      <w:r>
        <w:rPr>
          <w:b/>
          <w:bCs/>
          <w:sz w:val="24"/>
          <w:szCs w:val="24"/>
        </w:rPr>
        <w:t xml:space="preserve">EOHHS Listening Session </w:t>
      </w:r>
    </w:p>
    <w:p w14:paraId="6D731E7A" w14:textId="55A9F0B4" w:rsidR="00800C6E" w:rsidRDefault="00800C6E">
      <w:pPr>
        <w:rPr>
          <w:b/>
          <w:bCs/>
          <w:sz w:val="24"/>
          <w:szCs w:val="24"/>
        </w:rPr>
      </w:pPr>
      <w:r>
        <w:rPr>
          <w:b/>
          <w:bCs/>
          <w:sz w:val="24"/>
          <w:szCs w:val="24"/>
        </w:rPr>
        <w:t>Home and Community Based Services (HCBS) Waiver Amendment Application:</w:t>
      </w:r>
    </w:p>
    <w:p w14:paraId="7383FD3C" w14:textId="5B52704A" w:rsidR="00800C6E" w:rsidRDefault="00780A73">
      <w:pPr>
        <w:rPr>
          <w:sz w:val="24"/>
          <w:szCs w:val="24"/>
        </w:rPr>
      </w:pPr>
      <w:r>
        <w:rPr>
          <w:sz w:val="24"/>
          <w:szCs w:val="24"/>
        </w:rPr>
        <w:t>Children’s Autism Spectrum Disorder Waiver</w:t>
      </w:r>
    </w:p>
    <w:p w14:paraId="135A6AF7" w14:textId="5ADE674B" w:rsidR="00800C6E" w:rsidRPr="00800C6E" w:rsidRDefault="00780A73">
      <w:pPr>
        <w:rPr>
          <w:sz w:val="24"/>
          <w:szCs w:val="24"/>
        </w:rPr>
      </w:pPr>
      <w:r>
        <w:rPr>
          <w:sz w:val="24"/>
          <w:szCs w:val="24"/>
        </w:rPr>
        <w:t>May 8, 2023</w:t>
      </w:r>
    </w:p>
    <w:p w14:paraId="53253B7C" w14:textId="77777777" w:rsidR="00800C6E" w:rsidRDefault="00800C6E">
      <w:pPr>
        <w:rPr>
          <w:b/>
          <w:bCs/>
          <w:sz w:val="24"/>
          <w:szCs w:val="24"/>
        </w:rPr>
      </w:pPr>
    </w:p>
    <w:p w14:paraId="02680A18" w14:textId="649DA839" w:rsidR="00AA65A5" w:rsidRPr="00BA24FB" w:rsidRDefault="00780A73">
      <w:pPr>
        <w:rPr>
          <w:b/>
          <w:bCs/>
          <w:sz w:val="24"/>
          <w:szCs w:val="24"/>
        </w:rPr>
      </w:pPr>
      <w:r>
        <w:rPr>
          <w:b/>
          <w:bCs/>
          <w:sz w:val="24"/>
          <w:szCs w:val="24"/>
        </w:rPr>
        <w:t>Zoom</w:t>
      </w:r>
      <w:r w:rsidR="00AA65A5" w:rsidRPr="00BA24FB">
        <w:rPr>
          <w:b/>
          <w:bCs/>
          <w:sz w:val="24"/>
          <w:szCs w:val="24"/>
        </w:rPr>
        <w:t>/Conference Call Logistics</w:t>
      </w:r>
    </w:p>
    <w:p w14:paraId="53874DFE" w14:textId="77777777" w:rsidR="00AA65A5" w:rsidRPr="00AA65A5" w:rsidRDefault="00AA65A5" w:rsidP="00AA65A5">
      <w:pPr>
        <w:pStyle w:val="ListParagraph"/>
        <w:numPr>
          <w:ilvl w:val="0"/>
          <w:numId w:val="1"/>
        </w:numPr>
      </w:pPr>
      <w:r w:rsidRPr="00AA65A5">
        <w:t xml:space="preserve">To avoid echo, background noise, and disruptive feedback on this call, </w:t>
      </w:r>
      <w:r w:rsidRPr="00AA65A5">
        <w:rPr>
          <w:b/>
          <w:bCs/>
        </w:rPr>
        <w:t>please place yourself on MUTE</w:t>
      </w:r>
    </w:p>
    <w:p w14:paraId="08C7F6AC" w14:textId="4D0A2CB4" w:rsidR="00AA65A5" w:rsidRPr="00AA65A5" w:rsidRDefault="00AA65A5" w:rsidP="00AA65A5">
      <w:pPr>
        <w:pStyle w:val="ListParagraph"/>
        <w:numPr>
          <w:ilvl w:val="1"/>
          <w:numId w:val="1"/>
        </w:numPr>
      </w:pPr>
      <w:r w:rsidRPr="00AA65A5">
        <w:t xml:space="preserve">In </w:t>
      </w:r>
      <w:r w:rsidR="00171817">
        <w:t>Zoom</w:t>
      </w:r>
      <w:r w:rsidRPr="00AA65A5">
        <w:t>, find the microphone icon and click to MUTE</w:t>
      </w:r>
    </w:p>
    <w:p w14:paraId="7A4EDF73" w14:textId="4382A621" w:rsidR="00AA65A5" w:rsidRPr="00AA65A5" w:rsidRDefault="00AA65A5" w:rsidP="00AA65A5">
      <w:pPr>
        <w:pStyle w:val="ListParagraph"/>
        <w:ind w:left="1440"/>
      </w:pPr>
      <w:r w:rsidRPr="00AA65A5">
        <w:t xml:space="preserve">Or - </w:t>
      </w:r>
    </w:p>
    <w:p w14:paraId="3EDF3D1B" w14:textId="77777777" w:rsidR="00AA65A5" w:rsidRPr="00AA65A5" w:rsidRDefault="00AA65A5" w:rsidP="00AA65A5">
      <w:pPr>
        <w:pStyle w:val="ListParagraph"/>
        <w:numPr>
          <w:ilvl w:val="1"/>
          <w:numId w:val="1"/>
        </w:numPr>
      </w:pPr>
      <w:r w:rsidRPr="00AA65A5">
        <w:t xml:space="preserve">On your telephone, use the MUTE function </w:t>
      </w:r>
    </w:p>
    <w:p w14:paraId="1538183E" w14:textId="77777777" w:rsidR="00AA65A5" w:rsidRPr="00AA65A5" w:rsidRDefault="00AA65A5" w:rsidP="00AA65A5">
      <w:pPr>
        <w:pStyle w:val="ListParagraph"/>
        <w:numPr>
          <w:ilvl w:val="0"/>
          <w:numId w:val="1"/>
        </w:numPr>
      </w:pPr>
      <w:r w:rsidRPr="00AA65A5">
        <w:t>If you would like to speak after our brief presentation</w:t>
      </w:r>
    </w:p>
    <w:p w14:paraId="2406B76D" w14:textId="046B5890" w:rsidR="00AA65A5" w:rsidRPr="00AA65A5" w:rsidRDefault="00AA65A5" w:rsidP="00AA65A5">
      <w:pPr>
        <w:pStyle w:val="ListParagraph"/>
        <w:numPr>
          <w:ilvl w:val="1"/>
          <w:numId w:val="1"/>
        </w:numPr>
      </w:pPr>
      <w:r w:rsidRPr="00AA65A5">
        <w:t xml:space="preserve">In </w:t>
      </w:r>
      <w:r w:rsidR="00171817">
        <w:t>Zoom</w:t>
      </w:r>
      <w:r w:rsidRPr="00AA65A5">
        <w:t>, use the “raise hand” or chat function to alert moderator that you wish to speak</w:t>
      </w:r>
    </w:p>
    <w:p w14:paraId="30B78D37" w14:textId="75CB5E40" w:rsidR="00AA65A5" w:rsidRPr="00AA65A5" w:rsidRDefault="00AA65A5" w:rsidP="00AA65A5">
      <w:pPr>
        <w:pStyle w:val="ListParagraph"/>
        <w:ind w:left="1440"/>
      </w:pPr>
      <w:r w:rsidRPr="00AA65A5">
        <w:t xml:space="preserve">Or - </w:t>
      </w:r>
    </w:p>
    <w:p w14:paraId="0CB14ECD" w14:textId="77777777" w:rsidR="00AA65A5" w:rsidRPr="00AA65A5" w:rsidRDefault="00AA65A5" w:rsidP="00AA65A5">
      <w:pPr>
        <w:pStyle w:val="ListParagraph"/>
        <w:numPr>
          <w:ilvl w:val="1"/>
          <w:numId w:val="1"/>
        </w:numPr>
      </w:pPr>
      <w:r w:rsidRPr="00AA65A5">
        <w:t>On your telephone, briefly unmute yourself and let us know you wish to speak</w:t>
      </w:r>
    </w:p>
    <w:p w14:paraId="1F32B9C6" w14:textId="679BB063" w:rsidR="00AA65A5" w:rsidRPr="00BA24FB" w:rsidRDefault="00AA65A5" w:rsidP="00AA65A5">
      <w:pPr>
        <w:jc w:val="center"/>
        <w:rPr>
          <w:b/>
          <w:bCs/>
          <w:i/>
          <w:iCs/>
        </w:rPr>
      </w:pPr>
      <w:r w:rsidRPr="00BA24FB">
        <w:rPr>
          <w:b/>
          <w:bCs/>
          <w:i/>
          <w:iCs/>
        </w:rPr>
        <w:t>Thank you!</w:t>
      </w:r>
    </w:p>
    <w:p w14:paraId="34616E33" w14:textId="55E85FDC" w:rsidR="00AA65A5" w:rsidRPr="00BA24FB" w:rsidRDefault="00AA65A5" w:rsidP="00AA65A5">
      <w:pPr>
        <w:rPr>
          <w:b/>
          <w:bCs/>
          <w:sz w:val="24"/>
          <w:szCs w:val="24"/>
        </w:rPr>
      </w:pPr>
      <w:r w:rsidRPr="00BA24FB">
        <w:rPr>
          <w:b/>
          <w:bCs/>
          <w:sz w:val="24"/>
          <w:szCs w:val="24"/>
        </w:rPr>
        <w:t>Agenda</w:t>
      </w:r>
    </w:p>
    <w:p w14:paraId="6CA16710" w14:textId="77777777" w:rsidR="00AA65A5" w:rsidRPr="00AA65A5" w:rsidRDefault="00AA65A5" w:rsidP="00AA65A5">
      <w:pPr>
        <w:pStyle w:val="ListParagraph"/>
        <w:numPr>
          <w:ilvl w:val="0"/>
          <w:numId w:val="2"/>
        </w:numPr>
      </w:pPr>
      <w:r w:rsidRPr="00AA65A5">
        <w:t xml:space="preserve">Introductions </w:t>
      </w:r>
    </w:p>
    <w:p w14:paraId="06FBCBD9" w14:textId="637355CD" w:rsidR="00AA65A5" w:rsidRPr="00AA65A5" w:rsidRDefault="00AA65A5" w:rsidP="00AA65A5">
      <w:pPr>
        <w:pStyle w:val="ListParagraph"/>
        <w:numPr>
          <w:ilvl w:val="0"/>
          <w:numId w:val="2"/>
        </w:numPr>
      </w:pPr>
      <w:r w:rsidRPr="00AA65A5">
        <w:t xml:space="preserve">Overview of Waiver Amendment </w:t>
      </w:r>
      <w:r w:rsidR="00A8115F">
        <w:t>Process and Current Waiver</w:t>
      </w:r>
    </w:p>
    <w:p w14:paraId="04C80134" w14:textId="03DC82E3" w:rsidR="00AA65A5" w:rsidRPr="00AA65A5" w:rsidRDefault="00AA65A5" w:rsidP="00AA65A5">
      <w:pPr>
        <w:pStyle w:val="ListParagraph"/>
        <w:numPr>
          <w:ilvl w:val="0"/>
          <w:numId w:val="2"/>
        </w:numPr>
      </w:pPr>
      <w:r w:rsidRPr="00AA65A5">
        <w:t>Process &amp; Timeline</w:t>
      </w:r>
    </w:p>
    <w:p w14:paraId="07E2D24E" w14:textId="43B86F99" w:rsidR="00AA65A5" w:rsidRDefault="00AA65A5" w:rsidP="00AA65A5">
      <w:pPr>
        <w:pStyle w:val="ListParagraph"/>
        <w:numPr>
          <w:ilvl w:val="0"/>
          <w:numId w:val="2"/>
        </w:numPr>
      </w:pPr>
      <w:r w:rsidRPr="00AA65A5">
        <w:t>Public Comments</w:t>
      </w:r>
    </w:p>
    <w:p w14:paraId="159E0FA2" w14:textId="4F7796C1" w:rsidR="00AA65A5" w:rsidRDefault="00AA65A5" w:rsidP="00AA65A5"/>
    <w:p w14:paraId="39DF3EB5" w14:textId="47C589F8" w:rsidR="00AA65A5" w:rsidRPr="00BA24FB" w:rsidRDefault="00AA65A5" w:rsidP="00AA65A5">
      <w:pPr>
        <w:rPr>
          <w:b/>
          <w:bCs/>
          <w:sz w:val="24"/>
          <w:szCs w:val="24"/>
        </w:rPr>
      </w:pPr>
      <w:r w:rsidRPr="00BA24FB">
        <w:rPr>
          <w:b/>
          <w:bCs/>
          <w:sz w:val="24"/>
          <w:szCs w:val="24"/>
        </w:rPr>
        <w:t>Common Acronyms and Terms</w:t>
      </w:r>
    </w:p>
    <w:p w14:paraId="004AD6B9" w14:textId="78BEDE9E" w:rsidR="00AA65A5" w:rsidRDefault="00AA65A5" w:rsidP="00AA65A5">
      <w:r>
        <w:t xml:space="preserve">CMS </w:t>
      </w:r>
      <w:r w:rsidR="00BA24FB">
        <w:t xml:space="preserve">- </w:t>
      </w:r>
      <w:r>
        <w:t>Centers for Medicate and Medicaid Services</w:t>
      </w:r>
    </w:p>
    <w:p w14:paraId="41890D20" w14:textId="3F88B37D" w:rsidR="00AA65A5" w:rsidRDefault="00AA65A5" w:rsidP="00AA65A5">
      <w:r>
        <w:t xml:space="preserve">EOHHS </w:t>
      </w:r>
      <w:r w:rsidR="00BA24FB">
        <w:t xml:space="preserve">- </w:t>
      </w:r>
      <w:r>
        <w:t>Executive Office of Health and Human Services</w:t>
      </w:r>
    </w:p>
    <w:p w14:paraId="59FA6C24" w14:textId="03709AAC" w:rsidR="00AA65A5" w:rsidRDefault="00AA65A5" w:rsidP="00AA65A5">
      <w:r>
        <w:t xml:space="preserve">HCBS </w:t>
      </w:r>
      <w:r w:rsidR="00BA24FB">
        <w:t xml:space="preserve">- </w:t>
      </w:r>
      <w:r>
        <w:t>Home and Community Based Services</w:t>
      </w:r>
    </w:p>
    <w:p w14:paraId="4363142A" w14:textId="6A4AC1E1" w:rsidR="00AA65A5" w:rsidRDefault="00AA65A5" w:rsidP="00AA65A5">
      <w:r>
        <w:t xml:space="preserve">MassHealth </w:t>
      </w:r>
      <w:r w:rsidR="00BA24FB">
        <w:t xml:space="preserve">- </w:t>
      </w:r>
      <w:r>
        <w:t>The Massachusetts Medicaid Program</w:t>
      </w:r>
    </w:p>
    <w:p w14:paraId="0B3421F1" w14:textId="54336B26" w:rsidR="00AA65A5" w:rsidRDefault="00A8115F" w:rsidP="00AA65A5">
      <w:r>
        <w:t>DDS</w:t>
      </w:r>
      <w:r w:rsidR="00BA24FB">
        <w:t xml:space="preserve"> </w:t>
      </w:r>
      <w:r>
        <w:t>–</w:t>
      </w:r>
      <w:r w:rsidR="00BA24FB">
        <w:t xml:space="preserve"> </w:t>
      </w:r>
      <w:r>
        <w:t>Department of Developmental Services</w:t>
      </w:r>
      <w:r w:rsidR="00AA65A5">
        <w:t xml:space="preserve"> </w:t>
      </w:r>
    </w:p>
    <w:p w14:paraId="1A656A7D" w14:textId="3BAD1687" w:rsidR="00AA65A5" w:rsidRPr="00BA24FB" w:rsidRDefault="00AA65A5" w:rsidP="00AA65A5">
      <w:pPr>
        <w:rPr>
          <w:b/>
          <w:bCs/>
          <w:sz w:val="24"/>
          <w:szCs w:val="24"/>
        </w:rPr>
      </w:pPr>
      <w:r w:rsidRPr="00BA24FB">
        <w:rPr>
          <w:b/>
          <w:bCs/>
          <w:sz w:val="24"/>
          <w:szCs w:val="24"/>
        </w:rPr>
        <w:t xml:space="preserve">Overview: </w:t>
      </w:r>
      <w:r w:rsidR="003B3685">
        <w:rPr>
          <w:b/>
          <w:bCs/>
          <w:sz w:val="24"/>
          <w:szCs w:val="24"/>
        </w:rPr>
        <w:t>Waiver Amendment Process</w:t>
      </w:r>
    </w:p>
    <w:p w14:paraId="4B185F05" w14:textId="77777777" w:rsidR="003B3685" w:rsidRPr="003B3685" w:rsidRDefault="003B3685" w:rsidP="003B3685">
      <w:pPr>
        <w:numPr>
          <w:ilvl w:val="0"/>
          <w:numId w:val="8"/>
        </w:numPr>
      </w:pPr>
      <w:r w:rsidRPr="003B3685">
        <w:t xml:space="preserve">CMS typically approves Home and Community Based Services waivers for a period of five years. </w:t>
      </w:r>
    </w:p>
    <w:p w14:paraId="010217B7" w14:textId="77777777" w:rsidR="003B3685" w:rsidRPr="003B3685" w:rsidRDefault="003B3685" w:rsidP="003B3685">
      <w:pPr>
        <w:numPr>
          <w:ilvl w:val="0"/>
          <w:numId w:val="8"/>
        </w:numPr>
      </w:pPr>
      <w:r w:rsidRPr="003B3685">
        <w:t>During the five-year period, changes must be submitted to CMS in the form of a Request for an Amendment.</w:t>
      </w:r>
    </w:p>
    <w:p w14:paraId="4854733D" w14:textId="77777777" w:rsidR="003B3685" w:rsidRPr="003B3685" w:rsidRDefault="003B3685" w:rsidP="003B3685">
      <w:pPr>
        <w:numPr>
          <w:ilvl w:val="0"/>
          <w:numId w:val="8"/>
        </w:numPr>
      </w:pPr>
      <w:r w:rsidRPr="003B3685">
        <w:lastRenderedPageBreak/>
        <w:t>MassHealth and DDS jointly developed this amendment application.</w:t>
      </w:r>
    </w:p>
    <w:p w14:paraId="6AD5C7FF" w14:textId="77777777" w:rsidR="003B3685" w:rsidRPr="003B3685" w:rsidRDefault="003B3685" w:rsidP="003B3685">
      <w:pPr>
        <w:numPr>
          <w:ilvl w:val="0"/>
          <w:numId w:val="8"/>
        </w:numPr>
      </w:pPr>
      <w:r w:rsidRPr="003B3685">
        <w:t>The draft waiver amendment application is posted for a 30-day public comment period that ends on May 25, 2023.</w:t>
      </w:r>
    </w:p>
    <w:p w14:paraId="266668F7" w14:textId="77777777" w:rsidR="003B3685" w:rsidRPr="003B3685" w:rsidRDefault="003B3685" w:rsidP="003B3685">
      <w:pPr>
        <w:numPr>
          <w:ilvl w:val="0"/>
          <w:numId w:val="8"/>
        </w:numPr>
      </w:pPr>
      <w:r w:rsidRPr="003B3685">
        <w:t>Today we are holding a listening session to hear public comments about the amendment application. </w:t>
      </w:r>
    </w:p>
    <w:p w14:paraId="221049B3" w14:textId="0C9022C1" w:rsidR="00AA65A5" w:rsidRPr="00BA24FB" w:rsidRDefault="00B07D4F" w:rsidP="00AA65A5">
      <w:pPr>
        <w:rPr>
          <w:b/>
          <w:bCs/>
          <w:sz w:val="24"/>
          <w:szCs w:val="24"/>
        </w:rPr>
      </w:pPr>
      <w:r>
        <w:rPr>
          <w:b/>
          <w:bCs/>
          <w:sz w:val="24"/>
          <w:szCs w:val="24"/>
        </w:rPr>
        <w:t>Overview: Children’s Autism Spectrum Disorder Waiver</w:t>
      </w:r>
    </w:p>
    <w:p w14:paraId="03FDAF16" w14:textId="77777777" w:rsidR="00B07D4F" w:rsidRPr="00B07D4F" w:rsidRDefault="00B07D4F" w:rsidP="00B07D4F">
      <w:pPr>
        <w:numPr>
          <w:ilvl w:val="0"/>
          <w:numId w:val="9"/>
        </w:numPr>
      </w:pPr>
      <w:r w:rsidRPr="00B07D4F">
        <w:t xml:space="preserve">This waiver serves children, birth through age 8, with an autism spectrum disorder who meet clinical and financial eligibility criteria.  With flexibilities allowed due to the COVID-19 public health emergency, the state expanded eligibility to children through age 9. </w:t>
      </w:r>
    </w:p>
    <w:p w14:paraId="36327E8A" w14:textId="77777777" w:rsidR="00B07D4F" w:rsidRPr="00B07D4F" w:rsidRDefault="00B07D4F" w:rsidP="00B07D4F">
      <w:pPr>
        <w:numPr>
          <w:ilvl w:val="0"/>
          <w:numId w:val="9"/>
        </w:numPr>
      </w:pPr>
      <w:r w:rsidRPr="00B07D4F">
        <w:t>The purpose of this waiver is to allow participants to receive Expanded Habilitation, Education and other services to help ensure that they can remain in their homes and actively participate with their families and community.</w:t>
      </w:r>
    </w:p>
    <w:p w14:paraId="4A2D39AA" w14:textId="77777777" w:rsidR="00B07D4F" w:rsidRPr="00B07D4F" w:rsidRDefault="00B07D4F" w:rsidP="00B07D4F">
      <w:pPr>
        <w:numPr>
          <w:ilvl w:val="0"/>
          <w:numId w:val="9"/>
        </w:numPr>
      </w:pPr>
      <w:r w:rsidRPr="00B07D4F">
        <w:t>This waiver uses an entirely Participant Directed service delivery method, in an acknowledgement that families know what is best for their child and should be the ones directing their interventions and support needs.</w:t>
      </w:r>
    </w:p>
    <w:p w14:paraId="79599469" w14:textId="4C259103" w:rsidR="00AA65A5" w:rsidRPr="00BA24FB" w:rsidRDefault="002260F8" w:rsidP="00AA65A5">
      <w:pPr>
        <w:rPr>
          <w:b/>
          <w:bCs/>
          <w:sz w:val="24"/>
          <w:szCs w:val="24"/>
        </w:rPr>
      </w:pPr>
      <w:r>
        <w:rPr>
          <w:b/>
          <w:bCs/>
          <w:sz w:val="24"/>
          <w:szCs w:val="24"/>
        </w:rPr>
        <w:t>Summary of Proposed Changes in this Amendment</w:t>
      </w:r>
    </w:p>
    <w:p w14:paraId="1F585C9D" w14:textId="77777777" w:rsidR="002260F8" w:rsidRPr="002260F8" w:rsidRDefault="002260F8" w:rsidP="002260F8">
      <w:r w:rsidRPr="002260F8">
        <w:t>The state is proposing to:</w:t>
      </w:r>
    </w:p>
    <w:p w14:paraId="1BE5B3A0" w14:textId="77777777" w:rsidR="002260F8" w:rsidRPr="002260F8" w:rsidRDefault="002260F8" w:rsidP="002260F8">
      <w:pPr>
        <w:numPr>
          <w:ilvl w:val="0"/>
          <w:numId w:val="10"/>
        </w:numPr>
      </w:pPr>
      <w:r w:rsidRPr="002260F8">
        <w:t>Increase the upper age limit for waiver eligibility by 1 year such that participants may remain eligible through age 9 (i.e., up to, but not including, the participant’s 10</w:t>
      </w:r>
      <w:r w:rsidRPr="002260F8">
        <w:rPr>
          <w:vertAlign w:val="superscript"/>
        </w:rPr>
        <w:t>th</w:t>
      </w:r>
      <w:r w:rsidRPr="002260F8">
        <w:t xml:space="preserve"> birthday).  This increase is in effect currently due to COVID-19 flexibilities, but the state proposes to incorporate this change into the waiver so that it may remain in place. </w:t>
      </w:r>
    </w:p>
    <w:p w14:paraId="5628CAA1" w14:textId="77777777" w:rsidR="002260F8" w:rsidRPr="002260F8" w:rsidRDefault="002260F8" w:rsidP="002260F8">
      <w:pPr>
        <w:numPr>
          <w:ilvl w:val="0"/>
          <w:numId w:val="10"/>
        </w:numPr>
      </w:pPr>
      <w:r w:rsidRPr="002260F8">
        <w:t xml:space="preserve">Add telehealth delivery options for the following services: Expanded Habilitation, Education; Behavioral Supports and Consultation; and Family Training. </w:t>
      </w:r>
    </w:p>
    <w:p w14:paraId="75F26398" w14:textId="701F58ED" w:rsidR="002260F8" w:rsidRDefault="002260F8" w:rsidP="002260F8">
      <w:pPr>
        <w:numPr>
          <w:ilvl w:val="0"/>
          <w:numId w:val="10"/>
        </w:numPr>
      </w:pPr>
      <w:r w:rsidRPr="002260F8">
        <w:t>Increase the participant’s maximum expenditure for services on a pro-rated basis for each waiver year by $500, to $9,000.  This pertains to expenditures after the waiver participant has received their maximum three years of Expanded Habilitation, Education.</w:t>
      </w:r>
    </w:p>
    <w:p w14:paraId="0351E552" w14:textId="043C8420" w:rsidR="00196554" w:rsidRDefault="00196554" w:rsidP="00196554">
      <w:pPr>
        <w:rPr>
          <w:b/>
          <w:bCs/>
          <w:sz w:val="24"/>
          <w:szCs w:val="24"/>
        </w:rPr>
      </w:pPr>
      <w:r w:rsidRPr="00196554">
        <w:rPr>
          <w:b/>
          <w:bCs/>
          <w:sz w:val="24"/>
          <w:szCs w:val="24"/>
        </w:rPr>
        <w:t>Summary of Proposed Changes in this Amendment</w:t>
      </w:r>
      <w:r>
        <w:rPr>
          <w:b/>
          <w:bCs/>
          <w:sz w:val="24"/>
          <w:szCs w:val="24"/>
        </w:rPr>
        <w:t xml:space="preserve"> (continued)</w:t>
      </w:r>
    </w:p>
    <w:p w14:paraId="4CD853E5" w14:textId="77777777" w:rsidR="00196554" w:rsidRPr="00196554" w:rsidRDefault="00196554" w:rsidP="00196554">
      <w:pPr>
        <w:numPr>
          <w:ilvl w:val="0"/>
          <w:numId w:val="11"/>
        </w:numPr>
      </w:pPr>
      <w:r w:rsidRPr="00196554">
        <w:t>Expand the amount of one-time funding that may be provided by $1,000, to a maximum of $6,000.  This pertains to cases where a participant’s needs exceed the waiver service limits, and funding is necessary to meet the participant's needs while other alternatives are coordinated or to meet emergency needs that are not expected to be long term.</w:t>
      </w:r>
    </w:p>
    <w:p w14:paraId="221764EA" w14:textId="77777777" w:rsidR="00196554" w:rsidRPr="00196554" w:rsidRDefault="00196554" w:rsidP="00196554">
      <w:pPr>
        <w:numPr>
          <w:ilvl w:val="0"/>
          <w:numId w:val="11"/>
        </w:numPr>
      </w:pPr>
      <w:r w:rsidRPr="00196554">
        <w:t>Remove the annual spending limit on Home Modifications and Adaptations, while maintaining the $15,000 limit on these services per waiver period.</w:t>
      </w:r>
    </w:p>
    <w:p w14:paraId="76872DFC" w14:textId="77777777" w:rsidR="00196554" w:rsidRPr="00196554" w:rsidRDefault="00196554" w:rsidP="00196554">
      <w:pPr>
        <w:numPr>
          <w:ilvl w:val="0"/>
          <w:numId w:val="11"/>
        </w:numPr>
      </w:pPr>
      <w:r w:rsidRPr="00196554">
        <w:t>Change pronouns throughout to be gender neutral. </w:t>
      </w:r>
    </w:p>
    <w:p w14:paraId="761E0DA1" w14:textId="4BE82898" w:rsidR="002B6624" w:rsidRPr="002B6624" w:rsidRDefault="002B6624" w:rsidP="002B6624">
      <w:pPr>
        <w:rPr>
          <w:b/>
          <w:bCs/>
          <w:sz w:val="24"/>
          <w:szCs w:val="24"/>
        </w:rPr>
      </w:pPr>
      <w:r w:rsidRPr="002B6624">
        <w:rPr>
          <w:b/>
          <w:bCs/>
          <w:sz w:val="24"/>
          <w:szCs w:val="24"/>
        </w:rPr>
        <w:t xml:space="preserve">Summary of </w:t>
      </w:r>
      <w:r>
        <w:rPr>
          <w:b/>
          <w:bCs/>
          <w:sz w:val="24"/>
          <w:szCs w:val="24"/>
        </w:rPr>
        <w:t>Slot Amendment that is currently with CMS</w:t>
      </w:r>
    </w:p>
    <w:p w14:paraId="4EF751D2" w14:textId="77777777" w:rsidR="002B6624" w:rsidRPr="002B6624" w:rsidRDefault="002B6624" w:rsidP="002B6624">
      <w:pPr>
        <w:numPr>
          <w:ilvl w:val="0"/>
          <w:numId w:val="12"/>
        </w:numPr>
      </w:pPr>
      <w:r w:rsidRPr="002B6624">
        <w:t xml:space="preserve">On April 3, 2023, the state submitted an amendment request to CMS to increase the number of participants that can be served in this waiver. </w:t>
      </w:r>
    </w:p>
    <w:p w14:paraId="010ACC9F" w14:textId="77777777" w:rsidR="002B6624" w:rsidRPr="002B6624" w:rsidRDefault="002B6624" w:rsidP="002B6624">
      <w:pPr>
        <w:numPr>
          <w:ilvl w:val="0"/>
          <w:numId w:val="12"/>
        </w:numPr>
      </w:pPr>
      <w:r w:rsidRPr="002B6624">
        <w:t xml:space="preserve">The state requested the addition of 75 slots each year for waiver years 3 - 5 (2023 – 2025), totaling 225 new slots. </w:t>
      </w:r>
    </w:p>
    <w:p w14:paraId="3C296D92" w14:textId="41740BEC" w:rsidR="00BA24FB" w:rsidRPr="00EB2557" w:rsidRDefault="002B6624" w:rsidP="00AA65A5">
      <w:pPr>
        <w:numPr>
          <w:ilvl w:val="0"/>
          <w:numId w:val="12"/>
        </w:numPr>
      </w:pPr>
      <w:r w:rsidRPr="002B6624">
        <w:t>We are operating under the assumption that CMS will approve these additional slots before the effective date of this proposed amendment.</w:t>
      </w:r>
    </w:p>
    <w:p w14:paraId="699F107A" w14:textId="3138C55D" w:rsidR="00EB2557" w:rsidRDefault="00EB2557" w:rsidP="00EB2557">
      <w:pPr>
        <w:rPr>
          <w:sz w:val="24"/>
          <w:szCs w:val="24"/>
        </w:rPr>
      </w:pPr>
      <w:r>
        <w:rPr>
          <w:b/>
          <w:bCs/>
          <w:sz w:val="24"/>
          <w:szCs w:val="24"/>
        </w:rPr>
        <w:t>Process: HCBS Waiver Amendment</w:t>
      </w:r>
    </w:p>
    <w:p w14:paraId="69F83CA7" w14:textId="56ED8102" w:rsidR="00EB2557" w:rsidRDefault="00EB2557" w:rsidP="00EB2557">
      <w:pPr>
        <w:pStyle w:val="ListParagraph"/>
        <w:numPr>
          <w:ilvl w:val="0"/>
          <w:numId w:val="13"/>
        </w:numPr>
        <w:rPr>
          <w:sz w:val="24"/>
          <w:szCs w:val="24"/>
        </w:rPr>
      </w:pPr>
      <w:r>
        <w:rPr>
          <w:sz w:val="24"/>
          <w:szCs w:val="24"/>
        </w:rPr>
        <w:t xml:space="preserve">DDS and MassHealth collaborate to identify updates </w:t>
      </w:r>
    </w:p>
    <w:p w14:paraId="707B1685" w14:textId="42045A97" w:rsidR="00EB2557" w:rsidRDefault="00EB2557" w:rsidP="00EB2557">
      <w:pPr>
        <w:pStyle w:val="ListParagraph"/>
        <w:numPr>
          <w:ilvl w:val="0"/>
          <w:numId w:val="13"/>
        </w:numPr>
        <w:rPr>
          <w:sz w:val="24"/>
          <w:szCs w:val="24"/>
        </w:rPr>
      </w:pPr>
      <w:r>
        <w:rPr>
          <w:sz w:val="24"/>
          <w:szCs w:val="24"/>
        </w:rPr>
        <w:t>Gather public input</w:t>
      </w:r>
    </w:p>
    <w:p w14:paraId="3C1417F1" w14:textId="17AC04F2" w:rsidR="00EB2557" w:rsidRDefault="00EB2557" w:rsidP="00EB2557">
      <w:pPr>
        <w:pStyle w:val="ListParagraph"/>
        <w:numPr>
          <w:ilvl w:val="0"/>
          <w:numId w:val="13"/>
        </w:numPr>
        <w:rPr>
          <w:sz w:val="24"/>
          <w:szCs w:val="24"/>
        </w:rPr>
      </w:pPr>
      <w:r>
        <w:rPr>
          <w:sz w:val="24"/>
          <w:szCs w:val="24"/>
        </w:rPr>
        <w:t>Review public comments and make additional revisions to the amendment application where appropriate</w:t>
      </w:r>
    </w:p>
    <w:p w14:paraId="3D466C70" w14:textId="345244B8" w:rsidR="00EB2557" w:rsidRDefault="00EB2557" w:rsidP="00EB2557">
      <w:pPr>
        <w:pStyle w:val="ListParagraph"/>
        <w:numPr>
          <w:ilvl w:val="0"/>
          <w:numId w:val="13"/>
        </w:numPr>
        <w:rPr>
          <w:sz w:val="24"/>
          <w:szCs w:val="24"/>
        </w:rPr>
      </w:pPr>
      <w:r>
        <w:rPr>
          <w:sz w:val="24"/>
          <w:szCs w:val="24"/>
        </w:rPr>
        <w:t xml:space="preserve">Request CMS approval </w:t>
      </w:r>
    </w:p>
    <w:p w14:paraId="4239DDFD" w14:textId="359C4345" w:rsidR="00BA24FB" w:rsidRPr="00EB2557" w:rsidRDefault="00EB2557" w:rsidP="00AA65A5">
      <w:pPr>
        <w:pStyle w:val="ListParagraph"/>
        <w:numPr>
          <w:ilvl w:val="0"/>
          <w:numId w:val="13"/>
        </w:numPr>
        <w:rPr>
          <w:sz w:val="24"/>
          <w:szCs w:val="24"/>
        </w:rPr>
      </w:pPr>
      <w:r>
        <w:rPr>
          <w:sz w:val="24"/>
          <w:szCs w:val="24"/>
        </w:rPr>
        <w:t xml:space="preserve">Implement updates when waiver amendment authorization period begins </w:t>
      </w:r>
    </w:p>
    <w:p w14:paraId="2B48FB7E" w14:textId="1C5D4C03" w:rsidR="00AA65A5" w:rsidRPr="00BA24FB" w:rsidRDefault="00AA65A5" w:rsidP="00AA65A5">
      <w:pPr>
        <w:rPr>
          <w:b/>
          <w:bCs/>
          <w:sz w:val="24"/>
          <w:szCs w:val="24"/>
        </w:rPr>
      </w:pPr>
      <w:r w:rsidRPr="00BA24FB">
        <w:rPr>
          <w:b/>
          <w:bCs/>
          <w:sz w:val="24"/>
          <w:szCs w:val="24"/>
        </w:rPr>
        <w:t>Timeline</w:t>
      </w:r>
    </w:p>
    <w:p w14:paraId="15758164" w14:textId="57F18AA1" w:rsidR="00800C6E" w:rsidRPr="00AA65A5" w:rsidRDefault="00AA65A5" w:rsidP="00AA65A5">
      <w:r w:rsidRPr="00AA65A5">
        <w:t>Request approval from CMS at least three months prior to desired effective date</w:t>
      </w:r>
    </w:p>
    <w:p w14:paraId="54FAA255" w14:textId="77777777" w:rsidR="00CF7781" w:rsidRDefault="00800C6E" w:rsidP="00AA65A5">
      <w:pPr>
        <w:rPr>
          <w:b/>
          <w:bCs/>
        </w:rPr>
      </w:pPr>
      <w:r w:rsidRPr="00AA65A5">
        <w:rPr>
          <w:b/>
          <w:bCs/>
        </w:rPr>
        <w:t>Target submission date</w:t>
      </w:r>
      <w:r>
        <w:rPr>
          <w:b/>
          <w:bCs/>
        </w:rPr>
        <w:tab/>
      </w:r>
      <w:r>
        <w:rPr>
          <w:b/>
          <w:bCs/>
        </w:rPr>
        <w:tab/>
      </w:r>
    </w:p>
    <w:p w14:paraId="0D7EF81D" w14:textId="5A96E135" w:rsidR="00CF7781" w:rsidRDefault="004F6A93" w:rsidP="00AA65A5">
      <w:pPr>
        <w:rPr>
          <w:b/>
          <w:bCs/>
        </w:rPr>
      </w:pPr>
      <w:r>
        <w:t>June 2023</w:t>
      </w:r>
      <w:r w:rsidR="00800C6E">
        <w:rPr>
          <w:b/>
          <w:bCs/>
        </w:rPr>
        <w:tab/>
      </w:r>
      <w:r w:rsidR="00800C6E">
        <w:rPr>
          <w:b/>
          <w:bCs/>
        </w:rPr>
        <w:tab/>
      </w:r>
    </w:p>
    <w:p w14:paraId="5C296100" w14:textId="2010DD4E" w:rsidR="00CF7781" w:rsidRDefault="00800C6E" w:rsidP="00AA65A5">
      <w:r w:rsidRPr="00AA65A5">
        <w:rPr>
          <w:b/>
          <w:bCs/>
        </w:rPr>
        <w:t>Target effective date</w:t>
      </w:r>
      <w:r>
        <w:rPr>
          <w:b/>
          <w:bCs/>
        </w:rPr>
        <w:tab/>
      </w:r>
      <w:r>
        <w:tab/>
      </w:r>
      <w:r>
        <w:tab/>
      </w:r>
      <w:r>
        <w:tab/>
      </w:r>
      <w:r>
        <w:tab/>
      </w:r>
      <w:r>
        <w:tab/>
      </w:r>
      <w:r>
        <w:tab/>
      </w:r>
    </w:p>
    <w:p w14:paraId="16C7063A" w14:textId="5C454BCC" w:rsidR="00CF7781" w:rsidRPr="004F6A93" w:rsidRDefault="004F6A93" w:rsidP="00AA65A5">
      <w:pPr>
        <w:rPr>
          <w:sz w:val="24"/>
          <w:szCs w:val="24"/>
        </w:rPr>
      </w:pPr>
      <w:r>
        <w:t>October 1, 2023</w:t>
      </w:r>
    </w:p>
    <w:p w14:paraId="0AB6A392" w14:textId="203317B8" w:rsidR="00AA65A5" w:rsidRPr="00BA24FB" w:rsidRDefault="00AA65A5" w:rsidP="00AA65A5">
      <w:pPr>
        <w:rPr>
          <w:b/>
          <w:bCs/>
          <w:sz w:val="24"/>
          <w:szCs w:val="24"/>
        </w:rPr>
      </w:pPr>
      <w:r w:rsidRPr="00BA24FB">
        <w:rPr>
          <w:b/>
          <w:bCs/>
          <w:sz w:val="24"/>
          <w:szCs w:val="24"/>
        </w:rPr>
        <w:t xml:space="preserve">Public Comment: </w:t>
      </w:r>
      <w:r w:rsidR="004F6A93">
        <w:rPr>
          <w:b/>
          <w:bCs/>
          <w:sz w:val="24"/>
          <w:szCs w:val="24"/>
        </w:rPr>
        <w:t xml:space="preserve">EOHHS requests public </w:t>
      </w:r>
      <w:r w:rsidR="007D650C">
        <w:rPr>
          <w:b/>
          <w:bCs/>
          <w:sz w:val="24"/>
          <w:szCs w:val="24"/>
        </w:rPr>
        <w:t>input</w:t>
      </w:r>
    </w:p>
    <w:p w14:paraId="36C78CE5" w14:textId="77777777" w:rsidR="00A0033E" w:rsidRPr="00A0033E" w:rsidRDefault="00A0033E" w:rsidP="00A0033E">
      <w:pPr>
        <w:pStyle w:val="ListParagraph"/>
        <w:numPr>
          <w:ilvl w:val="0"/>
          <w:numId w:val="14"/>
        </w:numPr>
      </w:pPr>
      <w:r w:rsidRPr="00A0033E">
        <w:t>Last day to submit comments: May 25, 2023</w:t>
      </w:r>
    </w:p>
    <w:p w14:paraId="2074FC65" w14:textId="77777777" w:rsidR="00A0033E" w:rsidRPr="00A0033E" w:rsidRDefault="00A0033E" w:rsidP="00A0033E">
      <w:pPr>
        <w:pStyle w:val="ListParagraph"/>
        <w:numPr>
          <w:ilvl w:val="1"/>
          <w:numId w:val="14"/>
        </w:numPr>
      </w:pPr>
      <w:r w:rsidRPr="00A0033E">
        <w:t>Comments may be submitted via email or mail to EOHHS:</w:t>
      </w:r>
    </w:p>
    <w:p w14:paraId="430361F1" w14:textId="77777777" w:rsidR="00A0033E" w:rsidRPr="00A0033E" w:rsidRDefault="00A0033E" w:rsidP="00A0033E">
      <w:pPr>
        <w:pStyle w:val="ListParagraph"/>
        <w:numPr>
          <w:ilvl w:val="1"/>
          <w:numId w:val="14"/>
        </w:numPr>
      </w:pPr>
      <w:r w:rsidRPr="00A0033E">
        <w:t xml:space="preserve">Email: </w:t>
      </w:r>
      <w:hyperlink r:id="rId5" w:history="1">
        <w:r w:rsidRPr="00A0033E">
          <w:rPr>
            <w:rStyle w:val="Hyperlink"/>
          </w:rPr>
          <w:t>HCBSWaivers@mass.gov</w:t>
        </w:r>
      </w:hyperlink>
      <w:r w:rsidRPr="00A0033E">
        <w:t xml:space="preserve"> (Please state “Children’s Autism Spectrum Disorder Waiver Amendment Comments” on the subject line)</w:t>
      </w:r>
    </w:p>
    <w:p w14:paraId="73D13DAE" w14:textId="77777777" w:rsidR="00A0033E" w:rsidRPr="00A0033E" w:rsidRDefault="00A0033E" w:rsidP="00A0033E">
      <w:pPr>
        <w:pStyle w:val="ListParagraph"/>
        <w:numPr>
          <w:ilvl w:val="1"/>
          <w:numId w:val="14"/>
        </w:numPr>
      </w:pPr>
      <w:r w:rsidRPr="00A0033E">
        <w:t>Mail: HCBS Waiver Unit, Executive Office of Health and Human Services, RE: Children’s Autism Spectrum Disorder Waiver Amendment Comments, 1 Ashburton Place, 5th Floor, Boston, MA 02108 </w:t>
      </w:r>
    </w:p>
    <w:p w14:paraId="3D3821F7" w14:textId="77777777" w:rsidR="00A0033E" w:rsidRPr="00A0033E" w:rsidRDefault="00A0033E" w:rsidP="00A0033E">
      <w:pPr>
        <w:pStyle w:val="ListParagraph"/>
        <w:numPr>
          <w:ilvl w:val="0"/>
          <w:numId w:val="14"/>
        </w:numPr>
      </w:pPr>
      <w:r w:rsidRPr="00A0033E">
        <w:t>Applications with the proposed changes and this presentation are posted online:</w:t>
      </w:r>
    </w:p>
    <w:p w14:paraId="2D7BCDFC" w14:textId="6DB930CA" w:rsidR="00A0033E" w:rsidRPr="00A0033E" w:rsidRDefault="00000000" w:rsidP="00A0033E">
      <w:pPr>
        <w:pStyle w:val="ListParagraph"/>
        <w:numPr>
          <w:ilvl w:val="1"/>
          <w:numId w:val="14"/>
        </w:numPr>
      </w:pPr>
      <w:hyperlink r:id="rId6" w:history="1">
        <w:r w:rsidR="00A0033E" w:rsidRPr="003E5A88">
          <w:rPr>
            <w:rStyle w:val="Hyperlink"/>
          </w:rPr>
          <w:t>https://www.mass.gov/info-details/home-and-community-based-services-waiver-renewal-and-amendment-applications-public-input-process</w:t>
        </w:r>
      </w:hyperlink>
    </w:p>
    <w:p w14:paraId="0199FA71" w14:textId="77777777" w:rsidR="00A0033E" w:rsidRPr="00A0033E" w:rsidRDefault="00A0033E" w:rsidP="00A0033E">
      <w:pPr>
        <w:pStyle w:val="ListParagraph"/>
        <w:numPr>
          <w:ilvl w:val="1"/>
          <w:numId w:val="14"/>
        </w:numPr>
      </w:pPr>
      <w:r w:rsidRPr="00A0033E">
        <w:t xml:space="preserve">Hard copies of the applications with proposed changes are available upon request. Email request to </w:t>
      </w:r>
      <w:hyperlink r:id="rId7" w:history="1">
        <w:r w:rsidRPr="00A0033E">
          <w:rPr>
            <w:rStyle w:val="Hyperlink"/>
          </w:rPr>
          <w:t>HCBSWaivers@mass.gov</w:t>
        </w:r>
      </w:hyperlink>
      <w:r w:rsidRPr="00A0033E">
        <w:t xml:space="preserve"> (Please state “Children’s Autism Spectrum Disorder Waiver Amendment Comments” in the subject line)</w:t>
      </w:r>
    </w:p>
    <w:p w14:paraId="613492FA" w14:textId="044D1EA1" w:rsidR="00AA65A5" w:rsidRPr="00BA24FB" w:rsidRDefault="00AA65A5" w:rsidP="00AA65A5">
      <w:pPr>
        <w:rPr>
          <w:b/>
          <w:bCs/>
          <w:sz w:val="24"/>
          <w:szCs w:val="24"/>
        </w:rPr>
      </w:pPr>
      <w:r w:rsidRPr="00BA24FB">
        <w:rPr>
          <w:b/>
          <w:bCs/>
          <w:sz w:val="24"/>
          <w:szCs w:val="24"/>
        </w:rPr>
        <w:t xml:space="preserve">Public Comment: </w:t>
      </w:r>
      <w:r w:rsidRPr="00BA24FB">
        <w:rPr>
          <w:b/>
          <w:bCs/>
          <w:sz w:val="24"/>
          <w:szCs w:val="24"/>
        </w:rPr>
        <w:br/>
        <w:t>Oral Comment at Today’s Listening Session</w:t>
      </w:r>
    </w:p>
    <w:p w14:paraId="41600A62" w14:textId="77777777" w:rsidR="00AA65A5" w:rsidRPr="00AA65A5" w:rsidRDefault="00AA65A5" w:rsidP="00BA24FB">
      <w:pPr>
        <w:pStyle w:val="ListParagraph"/>
        <w:numPr>
          <w:ilvl w:val="0"/>
          <w:numId w:val="7"/>
        </w:numPr>
      </w:pPr>
      <w:r w:rsidRPr="00AA65A5">
        <w:t>Share your input with us today</w:t>
      </w:r>
    </w:p>
    <w:p w14:paraId="1C7B2932" w14:textId="77777777" w:rsidR="00AA65A5" w:rsidRPr="00AA65A5" w:rsidRDefault="00AA65A5" w:rsidP="00BA24FB">
      <w:pPr>
        <w:pStyle w:val="ListParagraph"/>
        <w:numPr>
          <w:ilvl w:val="0"/>
          <w:numId w:val="7"/>
        </w:numPr>
      </w:pPr>
      <w:r w:rsidRPr="00AA65A5">
        <w:t>Please state your name and affiliation (e.g., waiver participant, family member, waiver service provider, etc.)</w:t>
      </w:r>
    </w:p>
    <w:p w14:paraId="3BE8239A" w14:textId="77777777" w:rsidR="00AA65A5" w:rsidRPr="00AA65A5" w:rsidRDefault="00AA65A5" w:rsidP="00BA24FB">
      <w:pPr>
        <w:pStyle w:val="ListParagraph"/>
        <w:numPr>
          <w:ilvl w:val="0"/>
          <w:numId w:val="7"/>
        </w:numPr>
      </w:pPr>
      <w:r w:rsidRPr="00AA65A5">
        <w:t xml:space="preserve">Oral comment at today’s session does </w:t>
      </w:r>
      <w:r w:rsidRPr="00BA24FB">
        <w:rPr>
          <w:b/>
          <w:bCs/>
        </w:rPr>
        <w:t>not</w:t>
      </w:r>
      <w:r w:rsidRPr="00AA65A5">
        <w:t xml:space="preserve"> need to be submitted in writing</w:t>
      </w:r>
    </w:p>
    <w:p w14:paraId="53AAACE0" w14:textId="4F422C66" w:rsidR="00AA65A5" w:rsidRPr="00AA65A5" w:rsidRDefault="00AA65A5" w:rsidP="00BA24FB">
      <w:pPr>
        <w:pStyle w:val="ListParagraph"/>
        <w:numPr>
          <w:ilvl w:val="0"/>
          <w:numId w:val="7"/>
        </w:numPr>
      </w:pPr>
      <w:r w:rsidRPr="00AA65A5">
        <w:t xml:space="preserve">If you wish to provide comments but are unable to do so during today’s session, please email your comments by </w:t>
      </w:r>
      <w:r w:rsidR="00DA510A" w:rsidRPr="00DA510A">
        <w:t>May 25, 2023</w:t>
      </w:r>
      <w:r w:rsidRPr="00DA510A">
        <w:t>.</w:t>
      </w:r>
      <w:r w:rsidRPr="00BA24FB">
        <w:rPr>
          <w:b/>
          <w:bCs/>
        </w:rPr>
        <w:t xml:space="preserve"> </w:t>
      </w:r>
    </w:p>
    <w:p w14:paraId="55B6F6B9" w14:textId="77777777" w:rsidR="00AA65A5" w:rsidRPr="00AA65A5" w:rsidRDefault="00AA65A5" w:rsidP="00BA24FB">
      <w:pPr>
        <w:jc w:val="center"/>
      </w:pPr>
      <w:r w:rsidRPr="00AA65A5">
        <w:rPr>
          <w:b/>
          <w:bCs/>
          <w:i/>
          <w:iCs/>
        </w:rPr>
        <w:t>Thank you!</w:t>
      </w:r>
    </w:p>
    <w:p w14:paraId="1D9CB4B9" w14:textId="77777777" w:rsidR="00AA65A5" w:rsidRPr="00AA65A5" w:rsidRDefault="00AA65A5" w:rsidP="00AA65A5"/>
    <w:p w14:paraId="4EB250A4" w14:textId="77777777" w:rsidR="00AA65A5" w:rsidRPr="00AA65A5" w:rsidRDefault="00AA65A5" w:rsidP="00AA65A5"/>
    <w:sectPr w:rsidR="00AA65A5" w:rsidRPr="00AA6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3D"/>
    <w:multiLevelType w:val="hybridMultilevel"/>
    <w:tmpl w:val="87A8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806A5"/>
    <w:multiLevelType w:val="hybridMultilevel"/>
    <w:tmpl w:val="468A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A240C"/>
    <w:multiLevelType w:val="hybridMultilevel"/>
    <w:tmpl w:val="2DE88B26"/>
    <w:lvl w:ilvl="0" w:tplc="BC78C362">
      <w:start w:val="1"/>
      <w:numFmt w:val="decimal"/>
      <w:lvlText w:val="%1."/>
      <w:lvlJc w:val="left"/>
      <w:pPr>
        <w:tabs>
          <w:tab w:val="num" w:pos="720"/>
        </w:tabs>
        <w:ind w:left="720" w:hanging="360"/>
      </w:pPr>
    </w:lvl>
    <w:lvl w:ilvl="1" w:tplc="2B84B930">
      <w:start w:val="1"/>
      <w:numFmt w:val="decimal"/>
      <w:lvlText w:val="%2."/>
      <w:lvlJc w:val="left"/>
      <w:pPr>
        <w:tabs>
          <w:tab w:val="num" w:pos="1440"/>
        </w:tabs>
        <w:ind w:left="1440" w:hanging="360"/>
      </w:pPr>
    </w:lvl>
    <w:lvl w:ilvl="2" w:tplc="1FE84E88" w:tentative="1">
      <w:start w:val="1"/>
      <w:numFmt w:val="decimal"/>
      <w:lvlText w:val="%3."/>
      <w:lvlJc w:val="left"/>
      <w:pPr>
        <w:tabs>
          <w:tab w:val="num" w:pos="2160"/>
        </w:tabs>
        <w:ind w:left="2160" w:hanging="360"/>
      </w:pPr>
    </w:lvl>
    <w:lvl w:ilvl="3" w:tplc="1CC0570E" w:tentative="1">
      <w:start w:val="1"/>
      <w:numFmt w:val="decimal"/>
      <w:lvlText w:val="%4."/>
      <w:lvlJc w:val="left"/>
      <w:pPr>
        <w:tabs>
          <w:tab w:val="num" w:pos="2880"/>
        </w:tabs>
        <w:ind w:left="2880" w:hanging="360"/>
      </w:pPr>
    </w:lvl>
    <w:lvl w:ilvl="4" w:tplc="46CEA4BE" w:tentative="1">
      <w:start w:val="1"/>
      <w:numFmt w:val="decimal"/>
      <w:lvlText w:val="%5."/>
      <w:lvlJc w:val="left"/>
      <w:pPr>
        <w:tabs>
          <w:tab w:val="num" w:pos="3600"/>
        </w:tabs>
        <w:ind w:left="3600" w:hanging="360"/>
      </w:pPr>
    </w:lvl>
    <w:lvl w:ilvl="5" w:tplc="772097BA" w:tentative="1">
      <w:start w:val="1"/>
      <w:numFmt w:val="decimal"/>
      <w:lvlText w:val="%6."/>
      <w:lvlJc w:val="left"/>
      <w:pPr>
        <w:tabs>
          <w:tab w:val="num" w:pos="4320"/>
        </w:tabs>
        <w:ind w:left="4320" w:hanging="360"/>
      </w:pPr>
    </w:lvl>
    <w:lvl w:ilvl="6" w:tplc="6AB665B6" w:tentative="1">
      <w:start w:val="1"/>
      <w:numFmt w:val="decimal"/>
      <w:lvlText w:val="%7."/>
      <w:lvlJc w:val="left"/>
      <w:pPr>
        <w:tabs>
          <w:tab w:val="num" w:pos="5040"/>
        </w:tabs>
        <w:ind w:left="5040" w:hanging="360"/>
      </w:pPr>
    </w:lvl>
    <w:lvl w:ilvl="7" w:tplc="547CA31C" w:tentative="1">
      <w:start w:val="1"/>
      <w:numFmt w:val="decimal"/>
      <w:lvlText w:val="%8."/>
      <w:lvlJc w:val="left"/>
      <w:pPr>
        <w:tabs>
          <w:tab w:val="num" w:pos="5760"/>
        </w:tabs>
        <w:ind w:left="5760" w:hanging="360"/>
      </w:pPr>
    </w:lvl>
    <w:lvl w:ilvl="8" w:tplc="1BAC11FE" w:tentative="1">
      <w:start w:val="1"/>
      <w:numFmt w:val="decimal"/>
      <w:lvlText w:val="%9."/>
      <w:lvlJc w:val="left"/>
      <w:pPr>
        <w:tabs>
          <w:tab w:val="num" w:pos="6480"/>
        </w:tabs>
        <w:ind w:left="6480" w:hanging="360"/>
      </w:pPr>
    </w:lvl>
  </w:abstractNum>
  <w:abstractNum w:abstractNumId="3" w15:restartNumberingAfterBreak="0">
    <w:nsid w:val="23B74F19"/>
    <w:multiLevelType w:val="hybridMultilevel"/>
    <w:tmpl w:val="602CE88A"/>
    <w:lvl w:ilvl="0" w:tplc="97681E2C">
      <w:start w:val="1"/>
      <w:numFmt w:val="bullet"/>
      <w:lvlText w:val="•"/>
      <w:lvlJc w:val="left"/>
      <w:pPr>
        <w:tabs>
          <w:tab w:val="num" w:pos="720"/>
        </w:tabs>
        <w:ind w:left="720" w:hanging="360"/>
      </w:pPr>
      <w:rPr>
        <w:rFonts w:asciiTheme="minorHAnsi" w:hAnsiTheme="minorHAnsi" w:cstheme="minorHAnsi" w:hint="default"/>
      </w:rPr>
    </w:lvl>
    <w:lvl w:ilvl="1" w:tplc="EDD45E60">
      <w:start w:val="1"/>
      <w:numFmt w:val="bullet"/>
      <w:lvlText w:val="•"/>
      <w:lvlJc w:val="left"/>
      <w:pPr>
        <w:tabs>
          <w:tab w:val="num" w:pos="1440"/>
        </w:tabs>
        <w:ind w:left="1440" w:hanging="360"/>
      </w:pPr>
      <w:rPr>
        <w:rFonts w:ascii="Arial" w:hAnsi="Arial" w:hint="default"/>
      </w:rPr>
    </w:lvl>
    <w:lvl w:ilvl="2" w:tplc="21D66F52" w:tentative="1">
      <w:start w:val="1"/>
      <w:numFmt w:val="bullet"/>
      <w:lvlText w:val="•"/>
      <w:lvlJc w:val="left"/>
      <w:pPr>
        <w:tabs>
          <w:tab w:val="num" w:pos="2160"/>
        </w:tabs>
        <w:ind w:left="2160" w:hanging="360"/>
      </w:pPr>
      <w:rPr>
        <w:rFonts w:ascii="Arial" w:hAnsi="Arial" w:hint="default"/>
      </w:rPr>
    </w:lvl>
    <w:lvl w:ilvl="3" w:tplc="2C144428" w:tentative="1">
      <w:start w:val="1"/>
      <w:numFmt w:val="bullet"/>
      <w:lvlText w:val="•"/>
      <w:lvlJc w:val="left"/>
      <w:pPr>
        <w:tabs>
          <w:tab w:val="num" w:pos="2880"/>
        </w:tabs>
        <w:ind w:left="2880" w:hanging="360"/>
      </w:pPr>
      <w:rPr>
        <w:rFonts w:ascii="Arial" w:hAnsi="Arial" w:hint="default"/>
      </w:rPr>
    </w:lvl>
    <w:lvl w:ilvl="4" w:tplc="46CED75E" w:tentative="1">
      <w:start w:val="1"/>
      <w:numFmt w:val="bullet"/>
      <w:lvlText w:val="•"/>
      <w:lvlJc w:val="left"/>
      <w:pPr>
        <w:tabs>
          <w:tab w:val="num" w:pos="3600"/>
        </w:tabs>
        <w:ind w:left="3600" w:hanging="360"/>
      </w:pPr>
      <w:rPr>
        <w:rFonts w:ascii="Arial" w:hAnsi="Arial" w:hint="default"/>
      </w:rPr>
    </w:lvl>
    <w:lvl w:ilvl="5" w:tplc="CC3460EA" w:tentative="1">
      <w:start w:val="1"/>
      <w:numFmt w:val="bullet"/>
      <w:lvlText w:val="•"/>
      <w:lvlJc w:val="left"/>
      <w:pPr>
        <w:tabs>
          <w:tab w:val="num" w:pos="4320"/>
        </w:tabs>
        <w:ind w:left="4320" w:hanging="360"/>
      </w:pPr>
      <w:rPr>
        <w:rFonts w:ascii="Arial" w:hAnsi="Arial" w:hint="default"/>
      </w:rPr>
    </w:lvl>
    <w:lvl w:ilvl="6" w:tplc="88D2454C" w:tentative="1">
      <w:start w:val="1"/>
      <w:numFmt w:val="bullet"/>
      <w:lvlText w:val="•"/>
      <w:lvlJc w:val="left"/>
      <w:pPr>
        <w:tabs>
          <w:tab w:val="num" w:pos="5040"/>
        </w:tabs>
        <w:ind w:left="5040" w:hanging="360"/>
      </w:pPr>
      <w:rPr>
        <w:rFonts w:ascii="Arial" w:hAnsi="Arial" w:hint="default"/>
      </w:rPr>
    </w:lvl>
    <w:lvl w:ilvl="7" w:tplc="03A40600" w:tentative="1">
      <w:start w:val="1"/>
      <w:numFmt w:val="bullet"/>
      <w:lvlText w:val="•"/>
      <w:lvlJc w:val="left"/>
      <w:pPr>
        <w:tabs>
          <w:tab w:val="num" w:pos="5760"/>
        </w:tabs>
        <w:ind w:left="5760" w:hanging="360"/>
      </w:pPr>
      <w:rPr>
        <w:rFonts w:ascii="Arial" w:hAnsi="Arial" w:hint="default"/>
      </w:rPr>
    </w:lvl>
    <w:lvl w:ilvl="8" w:tplc="6F1E44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877109"/>
    <w:multiLevelType w:val="hybridMultilevel"/>
    <w:tmpl w:val="D390C4A2"/>
    <w:lvl w:ilvl="0" w:tplc="04090001">
      <w:start w:val="1"/>
      <w:numFmt w:val="bullet"/>
      <w:lvlText w:val=""/>
      <w:lvlJc w:val="left"/>
      <w:pPr>
        <w:ind w:left="720" w:hanging="360"/>
      </w:pPr>
      <w:rPr>
        <w:rFonts w:ascii="Symbol" w:hAnsi="Symbol" w:hint="default"/>
      </w:rPr>
    </w:lvl>
    <w:lvl w:ilvl="1" w:tplc="12A8227C">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F7BC7"/>
    <w:multiLevelType w:val="hybridMultilevel"/>
    <w:tmpl w:val="0C58CC12"/>
    <w:lvl w:ilvl="0" w:tplc="04090001">
      <w:start w:val="1"/>
      <w:numFmt w:val="bullet"/>
      <w:lvlText w:val=""/>
      <w:lvlJc w:val="left"/>
      <w:pPr>
        <w:ind w:left="720" w:hanging="360"/>
      </w:pPr>
      <w:rPr>
        <w:rFonts w:ascii="Symbol" w:hAnsi="Symbol" w:hint="default"/>
      </w:rPr>
    </w:lvl>
    <w:lvl w:ilvl="1" w:tplc="50F2E01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80332"/>
    <w:multiLevelType w:val="hybridMultilevel"/>
    <w:tmpl w:val="82821712"/>
    <w:lvl w:ilvl="0" w:tplc="9214B27A">
      <w:start w:val="1"/>
      <w:numFmt w:val="bullet"/>
      <w:lvlText w:val="•"/>
      <w:lvlJc w:val="left"/>
      <w:pPr>
        <w:tabs>
          <w:tab w:val="num" w:pos="720"/>
        </w:tabs>
        <w:ind w:left="720" w:hanging="360"/>
      </w:pPr>
      <w:rPr>
        <w:rFonts w:asciiTheme="minorHAnsi" w:hAnsiTheme="minorHAnsi" w:cstheme="minorHAnsi" w:hint="default"/>
      </w:rPr>
    </w:lvl>
    <w:lvl w:ilvl="1" w:tplc="264805A0" w:tentative="1">
      <w:start w:val="1"/>
      <w:numFmt w:val="bullet"/>
      <w:lvlText w:val="•"/>
      <w:lvlJc w:val="left"/>
      <w:pPr>
        <w:tabs>
          <w:tab w:val="num" w:pos="1440"/>
        </w:tabs>
        <w:ind w:left="1440" w:hanging="360"/>
      </w:pPr>
      <w:rPr>
        <w:rFonts w:ascii="Arial" w:hAnsi="Arial" w:hint="default"/>
      </w:rPr>
    </w:lvl>
    <w:lvl w:ilvl="2" w:tplc="35A20EE6" w:tentative="1">
      <w:start w:val="1"/>
      <w:numFmt w:val="bullet"/>
      <w:lvlText w:val="•"/>
      <w:lvlJc w:val="left"/>
      <w:pPr>
        <w:tabs>
          <w:tab w:val="num" w:pos="2160"/>
        </w:tabs>
        <w:ind w:left="2160" w:hanging="360"/>
      </w:pPr>
      <w:rPr>
        <w:rFonts w:ascii="Arial" w:hAnsi="Arial" w:hint="default"/>
      </w:rPr>
    </w:lvl>
    <w:lvl w:ilvl="3" w:tplc="D242A444" w:tentative="1">
      <w:start w:val="1"/>
      <w:numFmt w:val="bullet"/>
      <w:lvlText w:val="•"/>
      <w:lvlJc w:val="left"/>
      <w:pPr>
        <w:tabs>
          <w:tab w:val="num" w:pos="2880"/>
        </w:tabs>
        <w:ind w:left="2880" w:hanging="360"/>
      </w:pPr>
      <w:rPr>
        <w:rFonts w:ascii="Arial" w:hAnsi="Arial" w:hint="default"/>
      </w:rPr>
    </w:lvl>
    <w:lvl w:ilvl="4" w:tplc="4A1A1E44" w:tentative="1">
      <w:start w:val="1"/>
      <w:numFmt w:val="bullet"/>
      <w:lvlText w:val="•"/>
      <w:lvlJc w:val="left"/>
      <w:pPr>
        <w:tabs>
          <w:tab w:val="num" w:pos="3600"/>
        </w:tabs>
        <w:ind w:left="3600" w:hanging="360"/>
      </w:pPr>
      <w:rPr>
        <w:rFonts w:ascii="Arial" w:hAnsi="Arial" w:hint="default"/>
      </w:rPr>
    </w:lvl>
    <w:lvl w:ilvl="5" w:tplc="750605FA" w:tentative="1">
      <w:start w:val="1"/>
      <w:numFmt w:val="bullet"/>
      <w:lvlText w:val="•"/>
      <w:lvlJc w:val="left"/>
      <w:pPr>
        <w:tabs>
          <w:tab w:val="num" w:pos="4320"/>
        </w:tabs>
        <w:ind w:left="4320" w:hanging="360"/>
      </w:pPr>
      <w:rPr>
        <w:rFonts w:ascii="Arial" w:hAnsi="Arial" w:hint="default"/>
      </w:rPr>
    </w:lvl>
    <w:lvl w:ilvl="6" w:tplc="8458BC44" w:tentative="1">
      <w:start w:val="1"/>
      <w:numFmt w:val="bullet"/>
      <w:lvlText w:val="•"/>
      <w:lvlJc w:val="left"/>
      <w:pPr>
        <w:tabs>
          <w:tab w:val="num" w:pos="5040"/>
        </w:tabs>
        <w:ind w:left="5040" w:hanging="360"/>
      </w:pPr>
      <w:rPr>
        <w:rFonts w:ascii="Arial" w:hAnsi="Arial" w:hint="default"/>
      </w:rPr>
    </w:lvl>
    <w:lvl w:ilvl="7" w:tplc="304AE104" w:tentative="1">
      <w:start w:val="1"/>
      <w:numFmt w:val="bullet"/>
      <w:lvlText w:val="•"/>
      <w:lvlJc w:val="left"/>
      <w:pPr>
        <w:tabs>
          <w:tab w:val="num" w:pos="5760"/>
        </w:tabs>
        <w:ind w:left="5760" w:hanging="360"/>
      </w:pPr>
      <w:rPr>
        <w:rFonts w:ascii="Arial" w:hAnsi="Arial" w:hint="default"/>
      </w:rPr>
    </w:lvl>
    <w:lvl w:ilvl="8" w:tplc="EBB65C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5D2D99"/>
    <w:multiLevelType w:val="hybridMultilevel"/>
    <w:tmpl w:val="1110F4EE"/>
    <w:lvl w:ilvl="0" w:tplc="DDA6AA4A">
      <w:start w:val="1"/>
      <w:numFmt w:val="bullet"/>
      <w:lvlText w:val=""/>
      <w:lvlJc w:val="left"/>
      <w:pPr>
        <w:tabs>
          <w:tab w:val="num" w:pos="720"/>
        </w:tabs>
        <w:ind w:left="720" w:hanging="360"/>
      </w:pPr>
      <w:rPr>
        <w:rFonts w:ascii="Symbol" w:hAnsi="Symbol" w:hint="default"/>
      </w:rPr>
    </w:lvl>
    <w:lvl w:ilvl="1" w:tplc="678278E4" w:tentative="1">
      <w:start w:val="1"/>
      <w:numFmt w:val="bullet"/>
      <w:lvlText w:val=""/>
      <w:lvlJc w:val="left"/>
      <w:pPr>
        <w:tabs>
          <w:tab w:val="num" w:pos="1440"/>
        </w:tabs>
        <w:ind w:left="1440" w:hanging="360"/>
      </w:pPr>
      <w:rPr>
        <w:rFonts w:ascii="Symbol" w:hAnsi="Symbol" w:hint="default"/>
      </w:rPr>
    </w:lvl>
    <w:lvl w:ilvl="2" w:tplc="47C49002" w:tentative="1">
      <w:start w:val="1"/>
      <w:numFmt w:val="bullet"/>
      <w:lvlText w:val=""/>
      <w:lvlJc w:val="left"/>
      <w:pPr>
        <w:tabs>
          <w:tab w:val="num" w:pos="2160"/>
        </w:tabs>
        <w:ind w:left="2160" w:hanging="360"/>
      </w:pPr>
      <w:rPr>
        <w:rFonts w:ascii="Symbol" w:hAnsi="Symbol" w:hint="default"/>
      </w:rPr>
    </w:lvl>
    <w:lvl w:ilvl="3" w:tplc="21263558" w:tentative="1">
      <w:start w:val="1"/>
      <w:numFmt w:val="bullet"/>
      <w:lvlText w:val=""/>
      <w:lvlJc w:val="left"/>
      <w:pPr>
        <w:tabs>
          <w:tab w:val="num" w:pos="2880"/>
        </w:tabs>
        <w:ind w:left="2880" w:hanging="360"/>
      </w:pPr>
      <w:rPr>
        <w:rFonts w:ascii="Symbol" w:hAnsi="Symbol" w:hint="default"/>
      </w:rPr>
    </w:lvl>
    <w:lvl w:ilvl="4" w:tplc="EFF87FEC" w:tentative="1">
      <w:start w:val="1"/>
      <w:numFmt w:val="bullet"/>
      <w:lvlText w:val=""/>
      <w:lvlJc w:val="left"/>
      <w:pPr>
        <w:tabs>
          <w:tab w:val="num" w:pos="3600"/>
        </w:tabs>
        <w:ind w:left="3600" w:hanging="360"/>
      </w:pPr>
      <w:rPr>
        <w:rFonts w:ascii="Symbol" w:hAnsi="Symbol" w:hint="default"/>
      </w:rPr>
    </w:lvl>
    <w:lvl w:ilvl="5" w:tplc="E6BE962A" w:tentative="1">
      <w:start w:val="1"/>
      <w:numFmt w:val="bullet"/>
      <w:lvlText w:val=""/>
      <w:lvlJc w:val="left"/>
      <w:pPr>
        <w:tabs>
          <w:tab w:val="num" w:pos="4320"/>
        </w:tabs>
        <w:ind w:left="4320" w:hanging="360"/>
      </w:pPr>
      <w:rPr>
        <w:rFonts w:ascii="Symbol" w:hAnsi="Symbol" w:hint="default"/>
      </w:rPr>
    </w:lvl>
    <w:lvl w:ilvl="6" w:tplc="63960C7C" w:tentative="1">
      <w:start w:val="1"/>
      <w:numFmt w:val="bullet"/>
      <w:lvlText w:val=""/>
      <w:lvlJc w:val="left"/>
      <w:pPr>
        <w:tabs>
          <w:tab w:val="num" w:pos="5040"/>
        </w:tabs>
        <w:ind w:left="5040" w:hanging="360"/>
      </w:pPr>
      <w:rPr>
        <w:rFonts w:ascii="Symbol" w:hAnsi="Symbol" w:hint="default"/>
      </w:rPr>
    </w:lvl>
    <w:lvl w:ilvl="7" w:tplc="514AF64E" w:tentative="1">
      <w:start w:val="1"/>
      <w:numFmt w:val="bullet"/>
      <w:lvlText w:val=""/>
      <w:lvlJc w:val="left"/>
      <w:pPr>
        <w:tabs>
          <w:tab w:val="num" w:pos="5760"/>
        </w:tabs>
        <w:ind w:left="5760" w:hanging="360"/>
      </w:pPr>
      <w:rPr>
        <w:rFonts w:ascii="Symbol" w:hAnsi="Symbol" w:hint="default"/>
      </w:rPr>
    </w:lvl>
    <w:lvl w:ilvl="8" w:tplc="902A147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42308F1"/>
    <w:multiLevelType w:val="hybridMultilevel"/>
    <w:tmpl w:val="5FE68AE2"/>
    <w:lvl w:ilvl="0" w:tplc="873A36DA">
      <w:start w:val="1"/>
      <w:numFmt w:val="bullet"/>
      <w:lvlText w:val="•"/>
      <w:lvlJc w:val="left"/>
      <w:pPr>
        <w:tabs>
          <w:tab w:val="num" w:pos="720"/>
        </w:tabs>
        <w:ind w:left="720" w:hanging="360"/>
      </w:pPr>
      <w:rPr>
        <w:rFonts w:asciiTheme="minorHAnsi" w:hAnsiTheme="minorHAnsi" w:cstheme="minorHAnsi" w:hint="default"/>
        <w:sz w:val="22"/>
        <w:szCs w:val="22"/>
      </w:rPr>
    </w:lvl>
    <w:lvl w:ilvl="1" w:tplc="D5EEA262" w:tentative="1">
      <w:start w:val="1"/>
      <w:numFmt w:val="bullet"/>
      <w:lvlText w:val="•"/>
      <w:lvlJc w:val="left"/>
      <w:pPr>
        <w:tabs>
          <w:tab w:val="num" w:pos="1440"/>
        </w:tabs>
        <w:ind w:left="1440" w:hanging="360"/>
      </w:pPr>
      <w:rPr>
        <w:rFonts w:ascii="Arial" w:hAnsi="Arial" w:hint="default"/>
      </w:rPr>
    </w:lvl>
    <w:lvl w:ilvl="2" w:tplc="3968A67A" w:tentative="1">
      <w:start w:val="1"/>
      <w:numFmt w:val="bullet"/>
      <w:lvlText w:val="•"/>
      <w:lvlJc w:val="left"/>
      <w:pPr>
        <w:tabs>
          <w:tab w:val="num" w:pos="2160"/>
        </w:tabs>
        <w:ind w:left="2160" w:hanging="360"/>
      </w:pPr>
      <w:rPr>
        <w:rFonts w:ascii="Arial" w:hAnsi="Arial" w:hint="default"/>
      </w:rPr>
    </w:lvl>
    <w:lvl w:ilvl="3" w:tplc="2968E340" w:tentative="1">
      <w:start w:val="1"/>
      <w:numFmt w:val="bullet"/>
      <w:lvlText w:val="•"/>
      <w:lvlJc w:val="left"/>
      <w:pPr>
        <w:tabs>
          <w:tab w:val="num" w:pos="2880"/>
        </w:tabs>
        <w:ind w:left="2880" w:hanging="360"/>
      </w:pPr>
      <w:rPr>
        <w:rFonts w:ascii="Arial" w:hAnsi="Arial" w:hint="default"/>
      </w:rPr>
    </w:lvl>
    <w:lvl w:ilvl="4" w:tplc="B252784E" w:tentative="1">
      <w:start w:val="1"/>
      <w:numFmt w:val="bullet"/>
      <w:lvlText w:val="•"/>
      <w:lvlJc w:val="left"/>
      <w:pPr>
        <w:tabs>
          <w:tab w:val="num" w:pos="3600"/>
        </w:tabs>
        <w:ind w:left="3600" w:hanging="360"/>
      </w:pPr>
      <w:rPr>
        <w:rFonts w:ascii="Arial" w:hAnsi="Arial" w:hint="default"/>
      </w:rPr>
    </w:lvl>
    <w:lvl w:ilvl="5" w:tplc="DD7C9378" w:tentative="1">
      <w:start w:val="1"/>
      <w:numFmt w:val="bullet"/>
      <w:lvlText w:val="•"/>
      <w:lvlJc w:val="left"/>
      <w:pPr>
        <w:tabs>
          <w:tab w:val="num" w:pos="4320"/>
        </w:tabs>
        <w:ind w:left="4320" w:hanging="360"/>
      </w:pPr>
      <w:rPr>
        <w:rFonts w:ascii="Arial" w:hAnsi="Arial" w:hint="default"/>
      </w:rPr>
    </w:lvl>
    <w:lvl w:ilvl="6" w:tplc="DEDC3314" w:tentative="1">
      <w:start w:val="1"/>
      <w:numFmt w:val="bullet"/>
      <w:lvlText w:val="•"/>
      <w:lvlJc w:val="left"/>
      <w:pPr>
        <w:tabs>
          <w:tab w:val="num" w:pos="5040"/>
        </w:tabs>
        <w:ind w:left="5040" w:hanging="360"/>
      </w:pPr>
      <w:rPr>
        <w:rFonts w:ascii="Arial" w:hAnsi="Arial" w:hint="default"/>
      </w:rPr>
    </w:lvl>
    <w:lvl w:ilvl="7" w:tplc="E75E9DB2" w:tentative="1">
      <w:start w:val="1"/>
      <w:numFmt w:val="bullet"/>
      <w:lvlText w:val="•"/>
      <w:lvlJc w:val="left"/>
      <w:pPr>
        <w:tabs>
          <w:tab w:val="num" w:pos="5760"/>
        </w:tabs>
        <w:ind w:left="5760" w:hanging="360"/>
      </w:pPr>
      <w:rPr>
        <w:rFonts w:ascii="Arial" w:hAnsi="Arial" w:hint="default"/>
      </w:rPr>
    </w:lvl>
    <w:lvl w:ilvl="8" w:tplc="5978C3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7B2436"/>
    <w:multiLevelType w:val="hybridMultilevel"/>
    <w:tmpl w:val="E102A33A"/>
    <w:lvl w:ilvl="0" w:tplc="62B29BAE">
      <w:start w:val="1"/>
      <w:numFmt w:val="bullet"/>
      <w:lvlText w:val="•"/>
      <w:lvlJc w:val="left"/>
      <w:pPr>
        <w:tabs>
          <w:tab w:val="num" w:pos="720"/>
        </w:tabs>
        <w:ind w:left="720" w:hanging="360"/>
      </w:pPr>
      <w:rPr>
        <w:rFonts w:asciiTheme="minorHAnsi" w:hAnsiTheme="minorHAnsi" w:cstheme="minorHAnsi" w:hint="default"/>
      </w:rPr>
    </w:lvl>
    <w:lvl w:ilvl="1" w:tplc="96F251A4" w:tentative="1">
      <w:start w:val="1"/>
      <w:numFmt w:val="bullet"/>
      <w:lvlText w:val="•"/>
      <w:lvlJc w:val="left"/>
      <w:pPr>
        <w:tabs>
          <w:tab w:val="num" w:pos="1440"/>
        </w:tabs>
        <w:ind w:left="1440" w:hanging="360"/>
      </w:pPr>
      <w:rPr>
        <w:rFonts w:ascii="Arial" w:hAnsi="Arial" w:hint="default"/>
      </w:rPr>
    </w:lvl>
    <w:lvl w:ilvl="2" w:tplc="700AA558" w:tentative="1">
      <w:start w:val="1"/>
      <w:numFmt w:val="bullet"/>
      <w:lvlText w:val="•"/>
      <w:lvlJc w:val="left"/>
      <w:pPr>
        <w:tabs>
          <w:tab w:val="num" w:pos="2160"/>
        </w:tabs>
        <w:ind w:left="2160" w:hanging="360"/>
      </w:pPr>
      <w:rPr>
        <w:rFonts w:ascii="Arial" w:hAnsi="Arial" w:hint="default"/>
      </w:rPr>
    </w:lvl>
    <w:lvl w:ilvl="3" w:tplc="B126A0E2" w:tentative="1">
      <w:start w:val="1"/>
      <w:numFmt w:val="bullet"/>
      <w:lvlText w:val="•"/>
      <w:lvlJc w:val="left"/>
      <w:pPr>
        <w:tabs>
          <w:tab w:val="num" w:pos="2880"/>
        </w:tabs>
        <w:ind w:left="2880" w:hanging="360"/>
      </w:pPr>
      <w:rPr>
        <w:rFonts w:ascii="Arial" w:hAnsi="Arial" w:hint="default"/>
      </w:rPr>
    </w:lvl>
    <w:lvl w:ilvl="4" w:tplc="A40A828E" w:tentative="1">
      <w:start w:val="1"/>
      <w:numFmt w:val="bullet"/>
      <w:lvlText w:val="•"/>
      <w:lvlJc w:val="left"/>
      <w:pPr>
        <w:tabs>
          <w:tab w:val="num" w:pos="3600"/>
        </w:tabs>
        <w:ind w:left="3600" w:hanging="360"/>
      </w:pPr>
      <w:rPr>
        <w:rFonts w:ascii="Arial" w:hAnsi="Arial" w:hint="default"/>
      </w:rPr>
    </w:lvl>
    <w:lvl w:ilvl="5" w:tplc="27D2F082" w:tentative="1">
      <w:start w:val="1"/>
      <w:numFmt w:val="bullet"/>
      <w:lvlText w:val="•"/>
      <w:lvlJc w:val="left"/>
      <w:pPr>
        <w:tabs>
          <w:tab w:val="num" w:pos="4320"/>
        </w:tabs>
        <w:ind w:left="4320" w:hanging="360"/>
      </w:pPr>
      <w:rPr>
        <w:rFonts w:ascii="Arial" w:hAnsi="Arial" w:hint="default"/>
      </w:rPr>
    </w:lvl>
    <w:lvl w:ilvl="6" w:tplc="4B58FBF8" w:tentative="1">
      <w:start w:val="1"/>
      <w:numFmt w:val="bullet"/>
      <w:lvlText w:val="•"/>
      <w:lvlJc w:val="left"/>
      <w:pPr>
        <w:tabs>
          <w:tab w:val="num" w:pos="5040"/>
        </w:tabs>
        <w:ind w:left="5040" w:hanging="360"/>
      </w:pPr>
      <w:rPr>
        <w:rFonts w:ascii="Arial" w:hAnsi="Arial" w:hint="default"/>
      </w:rPr>
    </w:lvl>
    <w:lvl w:ilvl="7" w:tplc="E78EBF50" w:tentative="1">
      <w:start w:val="1"/>
      <w:numFmt w:val="bullet"/>
      <w:lvlText w:val="•"/>
      <w:lvlJc w:val="left"/>
      <w:pPr>
        <w:tabs>
          <w:tab w:val="num" w:pos="5760"/>
        </w:tabs>
        <w:ind w:left="5760" w:hanging="360"/>
      </w:pPr>
      <w:rPr>
        <w:rFonts w:ascii="Arial" w:hAnsi="Arial" w:hint="default"/>
      </w:rPr>
    </w:lvl>
    <w:lvl w:ilvl="8" w:tplc="E556BD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D8C5C49"/>
    <w:multiLevelType w:val="hybridMultilevel"/>
    <w:tmpl w:val="2C10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A5415"/>
    <w:multiLevelType w:val="hybridMultilevel"/>
    <w:tmpl w:val="F2EAB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C4D66"/>
    <w:multiLevelType w:val="hybridMultilevel"/>
    <w:tmpl w:val="E2F8F310"/>
    <w:lvl w:ilvl="0" w:tplc="04090001">
      <w:start w:val="1"/>
      <w:numFmt w:val="bullet"/>
      <w:lvlText w:val=""/>
      <w:lvlJc w:val="left"/>
      <w:pPr>
        <w:ind w:left="720" w:hanging="360"/>
      </w:pPr>
      <w:rPr>
        <w:rFonts w:ascii="Symbol" w:hAnsi="Symbol" w:hint="default"/>
      </w:rPr>
    </w:lvl>
    <w:lvl w:ilvl="1" w:tplc="50F2E01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F6FE4"/>
    <w:multiLevelType w:val="hybridMultilevel"/>
    <w:tmpl w:val="9CCA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144693">
    <w:abstractNumId w:val="5"/>
  </w:num>
  <w:num w:numId="2" w16cid:durableId="1170758493">
    <w:abstractNumId w:val="0"/>
  </w:num>
  <w:num w:numId="3" w16cid:durableId="1035080669">
    <w:abstractNumId w:val="1"/>
  </w:num>
  <w:num w:numId="4" w16cid:durableId="1674185821">
    <w:abstractNumId w:val="2"/>
  </w:num>
  <w:num w:numId="5" w16cid:durableId="1832914865">
    <w:abstractNumId w:val="13"/>
  </w:num>
  <w:num w:numId="6" w16cid:durableId="244731285">
    <w:abstractNumId w:val="12"/>
  </w:num>
  <w:num w:numId="7" w16cid:durableId="1087918500">
    <w:abstractNumId w:val="10"/>
  </w:num>
  <w:num w:numId="8" w16cid:durableId="1891764803">
    <w:abstractNumId w:val="3"/>
  </w:num>
  <w:num w:numId="9" w16cid:durableId="770977964">
    <w:abstractNumId w:val="9"/>
  </w:num>
  <w:num w:numId="10" w16cid:durableId="1479687144">
    <w:abstractNumId w:val="7"/>
  </w:num>
  <w:num w:numId="11" w16cid:durableId="1756973570">
    <w:abstractNumId w:val="6"/>
  </w:num>
  <w:num w:numId="12" w16cid:durableId="1819419500">
    <w:abstractNumId w:val="8"/>
  </w:num>
  <w:num w:numId="13" w16cid:durableId="1936941082">
    <w:abstractNumId w:val="11"/>
  </w:num>
  <w:num w:numId="14" w16cid:durableId="747582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A5"/>
    <w:rsid w:val="00171817"/>
    <w:rsid w:val="00196554"/>
    <w:rsid w:val="002260F8"/>
    <w:rsid w:val="0024012A"/>
    <w:rsid w:val="0029325A"/>
    <w:rsid w:val="002B6624"/>
    <w:rsid w:val="002E4544"/>
    <w:rsid w:val="00314FDD"/>
    <w:rsid w:val="003B3685"/>
    <w:rsid w:val="004F6A93"/>
    <w:rsid w:val="00780A73"/>
    <w:rsid w:val="007D650C"/>
    <w:rsid w:val="00800C6E"/>
    <w:rsid w:val="00A0033E"/>
    <w:rsid w:val="00A8115F"/>
    <w:rsid w:val="00AA65A5"/>
    <w:rsid w:val="00AF3D48"/>
    <w:rsid w:val="00B07D4F"/>
    <w:rsid w:val="00BA24FB"/>
    <w:rsid w:val="00CF7781"/>
    <w:rsid w:val="00DA510A"/>
    <w:rsid w:val="00EB2557"/>
    <w:rsid w:val="00F13786"/>
    <w:rsid w:val="00FA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E8C7"/>
  <w15:chartTrackingRefBased/>
  <w15:docId w15:val="{1AEDDDD7-DCAD-4215-986C-74E58A4E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5A5"/>
    <w:pPr>
      <w:ind w:left="720"/>
      <w:contextualSpacing/>
    </w:pPr>
  </w:style>
  <w:style w:type="character" w:styleId="Hyperlink">
    <w:name w:val="Hyperlink"/>
    <w:basedOn w:val="DefaultParagraphFont"/>
    <w:uiPriority w:val="99"/>
    <w:unhideWhenUsed/>
    <w:rsid w:val="00AA65A5"/>
    <w:rPr>
      <w:color w:val="0563C1" w:themeColor="hyperlink"/>
      <w:u w:val="single"/>
    </w:rPr>
  </w:style>
  <w:style w:type="character" w:styleId="UnresolvedMention">
    <w:name w:val="Unresolved Mention"/>
    <w:basedOn w:val="DefaultParagraphFont"/>
    <w:uiPriority w:val="99"/>
    <w:semiHidden/>
    <w:unhideWhenUsed/>
    <w:rsid w:val="00AA6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6276">
      <w:bodyDiv w:val="1"/>
      <w:marLeft w:val="0"/>
      <w:marRight w:val="0"/>
      <w:marTop w:val="0"/>
      <w:marBottom w:val="0"/>
      <w:divBdr>
        <w:top w:val="none" w:sz="0" w:space="0" w:color="auto"/>
        <w:left w:val="none" w:sz="0" w:space="0" w:color="auto"/>
        <w:bottom w:val="none" w:sz="0" w:space="0" w:color="auto"/>
        <w:right w:val="none" w:sz="0" w:space="0" w:color="auto"/>
      </w:divBdr>
    </w:div>
    <w:div w:id="117843486">
      <w:bodyDiv w:val="1"/>
      <w:marLeft w:val="0"/>
      <w:marRight w:val="0"/>
      <w:marTop w:val="0"/>
      <w:marBottom w:val="0"/>
      <w:divBdr>
        <w:top w:val="none" w:sz="0" w:space="0" w:color="auto"/>
        <w:left w:val="none" w:sz="0" w:space="0" w:color="auto"/>
        <w:bottom w:val="none" w:sz="0" w:space="0" w:color="auto"/>
        <w:right w:val="none" w:sz="0" w:space="0" w:color="auto"/>
      </w:divBdr>
    </w:div>
    <w:div w:id="306017385">
      <w:bodyDiv w:val="1"/>
      <w:marLeft w:val="0"/>
      <w:marRight w:val="0"/>
      <w:marTop w:val="0"/>
      <w:marBottom w:val="0"/>
      <w:divBdr>
        <w:top w:val="none" w:sz="0" w:space="0" w:color="auto"/>
        <w:left w:val="none" w:sz="0" w:space="0" w:color="auto"/>
        <w:bottom w:val="none" w:sz="0" w:space="0" w:color="auto"/>
        <w:right w:val="none" w:sz="0" w:space="0" w:color="auto"/>
      </w:divBdr>
      <w:divsChild>
        <w:div w:id="53740175">
          <w:marLeft w:val="547"/>
          <w:marRight w:val="0"/>
          <w:marTop w:val="0"/>
          <w:marBottom w:val="200"/>
          <w:divBdr>
            <w:top w:val="none" w:sz="0" w:space="0" w:color="auto"/>
            <w:left w:val="none" w:sz="0" w:space="0" w:color="auto"/>
            <w:bottom w:val="none" w:sz="0" w:space="0" w:color="auto"/>
            <w:right w:val="none" w:sz="0" w:space="0" w:color="auto"/>
          </w:divBdr>
        </w:div>
        <w:div w:id="1393385781">
          <w:marLeft w:val="547"/>
          <w:marRight w:val="0"/>
          <w:marTop w:val="0"/>
          <w:marBottom w:val="200"/>
          <w:divBdr>
            <w:top w:val="none" w:sz="0" w:space="0" w:color="auto"/>
            <w:left w:val="none" w:sz="0" w:space="0" w:color="auto"/>
            <w:bottom w:val="none" w:sz="0" w:space="0" w:color="auto"/>
            <w:right w:val="none" w:sz="0" w:space="0" w:color="auto"/>
          </w:divBdr>
        </w:div>
        <w:div w:id="1816752974">
          <w:marLeft w:val="547"/>
          <w:marRight w:val="0"/>
          <w:marTop w:val="0"/>
          <w:marBottom w:val="200"/>
          <w:divBdr>
            <w:top w:val="none" w:sz="0" w:space="0" w:color="auto"/>
            <w:left w:val="none" w:sz="0" w:space="0" w:color="auto"/>
            <w:bottom w:val="none" w:sz="0" w:space="0" w:color="auto"/>
            <w:right w:val="none" w:sz="0" w:space="0" w:color="auto"/>
          </w:divBdr>
        </w:div>
      </w:divsChild>
    </w:div>
    <w:div w:id="439567171">
      <w:bodyDiv w:val="1"/>
      <w:marLeft w:val="0"/>
      <w:marRight w:val="0"/>
      <w:marTop w:val="0"/>
      <w:marBottom w:val="0"/>
      <w:divBdr>
        <w:top w:val="none" w:sz="0" w:space="0" w:color="auto"/>
        <w:left w:val="none" w:sz="0" w:space="0" w:color="auto"/>
        <w:bottom w:val="none" w:sz="0" w:space="0" w:color="auto"/>
        <w:right w:val="none" w:sz="0" w:space="0" w:color="auto"/>
      </w:divBdr>
      <w:divsChild>
        <w:div w:id="1273629602">
          <w:marLeft w:val="720"/>
          <w:marRight w:val="0"/>
          <w:marTop w:val="288"/>
          <w:marBottom w:val="360"/>
          <w:divBdr>
            <w:top w:val="none" w:sz="0" w:space="0" w:color="auto"/>
            <w:left w:val="none" w:sz="0" w:space="0" w:color="auto"/>
            <w:bottom w:val="none" w:sz="0" w:space="0" w:color="auto"/>
            <w:right w:val="none" w:sz="0" w:space="0" w:color="auto"/>
          </w:divBdr>
        </w:div>
        <w:div w:id="1855604292">
          <w:marLeft w:val="720"/>
          <w:marRight w:val="0"/>
          <w:marTop w:val="288"/>
          <w:marBottom w:val="360"/>
          <w:divBdr>
            <w:top w:val="none" w:sz="0" w:space="0" w:color="auto"/>
            <w:left w:val="none" w:sz="0" w:space="0" w:color="auto"/>
            <w:bottom w:val="none" w:sz="0" w:space="0" w:color="auto"/>
            <w:right w:val="none" w:sz="0" w:space="0" w:color="auto"/>
          </w:divBdr>
        </w:div>
        <w:div w:id="1625305733">
          <w:marLeft w:val="720"/>
          <w:marRight w:val="0"/>
          <w:marTop w:val="288"/>
          <w:marBottom w:val="360"/>
          <w:divBdr>
            <w:top w:val="none" w:sz="0" w:space="0" w:color="auto"/>
            <w:left w:val="none" w:sz="0" w:space="0" w:color="auto"/>
            <w:bottom w:val="none" w:sz="0" w:space="0" w:color="auto"/>
            <w:right w:val="none" w:sz="0" w:space="0" w:color="auto"/>
          </w:divBdr>
        </w:div>
        <w:div w:id="557208025">
          <w:marLeft w:val="720"/>
          <w:marRight w:val="0"/>
          <w:marTop w:val="288"/>
          <w:marBottom w:val="360"/>
          <w:divBdr>
            <w:top w:val="none" w:sz="0" w:space="0" w:color="auto"/>
            <w:left w:val="none" w:sz="0" w:space="0" w:color="auto"/>
            <w:bottom w:val="none" w:sz="0" w:space="0" w:color="auto"/>
            <w:right w:val="none" w:sz="0" w:space="0" w:color="auto"/>
          </w:divBdr>
        </w:div>
        <w:div w:id="845558331">
          <w:marLeft w:val="720"/>
          <w:marRight w:val="0"/>
          <w:marTop w:val="288"/>
          <w:marBottom w:val="360"/>
          <w:divBdr>
            <w:top w:val="none" w:sz="0" w:space="0" w:color="auto"/>
            <w:left w:val="none" w:sz="0" w:space="0" w:color="auto"/>
            <w:bottom w:val="none" w:sz="0" w:space="0" w:color="auto"/>
            <w:right w:val="none" w:sz="0" w:space="0" w:color="auto"/>
          </w:divBdr>
        </w:div>
      </w:divsChild>
    </w:div>
    <w:div w:id="631594321">
      <w:bodyDiv w:val="1"/>
      <w:marLeft w:val="0"/>
      <w:marRight w:val="0"/>
      <w:marTop w:val="0"/>
      <w:marBottom w:val="0"/>
      <w:divBdr>
        <w:top w:val="none" w:sz="0" w:space="0" w:color="auto"/>
        <w:left w:val="none" w:sz="0" w:space="0" w:color="auto"/>
        <w:bottom w:val="none" w:sz="0" w:space="0" w:color="auto"/>
        <w:right w:val="none" w:sz="0" w:space="0" w:color="auto"/>
      </w:divBdr>
    </w:div>
    <w:div w:id="867064101">
      <w:bodyDiv w:val="1"/>
      <w:marLeft w:val="0"/>
      <w:marRight w:val="0"/>
      <w:marTop w:val="0"/>
      <w:marBottom w:val="0"/>
      <w:divBdr>
        <w:top w:val="none" w:sz="0" w:space="0" w:color="auto"/>
        <w:left w:val="none" w:sz="0" w:space="0" w:color="auto"/>
        <w:bottom w:val="none" w:sz="0" w:space="0" w:color="auto"/>
        <w:right w:val="none" w:sz="0" w:space="0" w:color="auto"/>
      </w:divBdr>
    </w:div>
    <w:div w:id="884802668">
      <w:bodyDiv w:val="1"/>
      <w:marLeft w:val="0"/>
      <w:marRight w:val="0"/>
      <w:marTop w:val="0"/>
      <w:marBottom w:val="0"/>
      <w:divBdr>
        <w:top w:val="none" w:sz="0" w:space="0" w:color="auto"/>
        <w:left w:val="none" w:sz="0" w:space="0" w:color="auto"/>
        <w:bottom w:val="none" w:sz="0" w:space="0" w:color="auto"/>
        <w:right w:val="none" w:sz="0" w:space="0" w:color="auto"/>
      </w:divBdr>
    </w:div>
    <w:div w:id="928659167">
      <w:bodyDiv w:val="1"/>
      <w:marLeft w:val="0"/>
      <w:marRight w:val="0"/>
      <w:marTop w:val="0"/>
      <w:marBottom w:val="0"/>
      <w:divBdr>
        <w:top w:val="none" w:sz="0" w:space="0" w:color="auto"/>
        <w:left w:val="none" w:sz="0" w:space="0" w:color="auto"/>
        <w:bottom w:val="none" w:sz="0" w:space="0" w:color="auto"/>
        <w:right w:val="none" w:sz="0" w:space="0" w:color="auto"/>
      </w:divBdr>
      <w:divsChild>
        <w:div w:id="1225290280">
          <w:marLeft w:val="547"/>
          <w:marRight w:val="0"/>
          <w:marTop w:val="0"/>
          <w:marBottom w:val="480"/>
          <w:divBdr>
            <w:top w:val="none" w:sz="0" w:space="0" w:color="auto"/>
            <w:left w:val="none" w:sz="0" w:space="0" w:color="auto"/>
            <w:bottom w:val="none" w:sz="0" w:space="0" w:color="auto"/>
            <w:right w:val="none" w:sz="0" w:space="0" w:color="auto"/>
          </w:divBdr>
        </w:div>
        <w:div w:id="2105148653">
          <w:marLeft w:val="547"/>
          <w:marRight w:val="0"/>
          <w:marTop w:val="0"/>
          <w:marBottom w:val="480"/>
          <w:divBdr>
            <w:top w:val="none" w:sz="0" w:space="0" w:color="auto"/>
            <w:left w:val="none" w:sz="0" w:space="0" w:color="auto"/>
            <w:bottom w:val="none" w:sz="0" w:space="0" w:color="auto"/>
            <w:right w:val="none" w:sz="0" w:space="0" w:color="auto"/>
          </w:divBdr>
        </w:div>
        <w:div w:id="1887792126">
          <w:marLeft w:val="547"/>
          <w:marRight w:val="0"/>
          <w:marTop w:val="0"/>
          <w:marBottom w:val="480"/>
          <w:divBdr>
            <w:top w:val="none" w:sz="0" w:space="0" w:color="auto"/>
            <w:left w:val="none" w:sz="0" w:space="0" w:color="auto"/>
            <w:bottom w:val="none" w:sz="0" w:space="0" w:color="auto"/>
            <w:right w:val="none" w:sz="0" w:space="0" w:color="auto"/>
          </w:divBdr>
        </w:div>
        <w:div w:id="396242946">
          <w:marLeft w:val="547"/>
          <w:marRight w:val="0"/>
          <w:marTop w:val="0"/>
          <w:marBottom w:val="480"/>
          <w:divBdr>
            <w:top w:val="none" w:sz="0" w:space="0" w:color="auto"/>
            <w:left w:val="none" w:sz="0" w:space="0" w:color="auto"/>
            <w:bottom w:val="none" w:sz="0" w:space="0" w:color="auto"/>
            <w:right w:val="none" w:sz="0" w:space="0" w:color="auto"/>
          </w:divBdr>
        </w:div>
        <w:div w:id="264850896">
          <w:marLeft w:val="547"/>
          <w:marRight w:val="0"/>
          <w:marTop w:val="0"/>
          <w:marBottom w:val="480"/>
          <w:divBdr>
            <w:top w:val="none" w:sz="0" w:space="0" w:color="auto"/>
            <w:left w:val="none" w:sz="0" w:space="0" w:color="auto"/>
            <w:bottom w:val="none" w:sz="0" w:space="0" w:color="auto"/>
            <w:right w:val="none" w:sz="0" w:space="0" w:color="auto"/>
          </w:divBdr>
        </w:div>
      </w:divsChild>
    </w:div>
    <w:div w:id="1119683896">
      <w:bodyDiv w:val="1"/>
      <w:marLeft w:val="0"/>
      <w:marRight w:val="0"/>
      <w:marTop w:val="0"/>
      <w:marBottom w:val="0"/>
      <w:divBdr>
        <w:top w:val="none" w:sz="0" w:space="0" w:color="auto"/>
        <w:left w:val="none" w:sz="0" w:space="0" w:color="auto"/>
        <w:bottom w:val="none" w:sz="0" w:space="0" w:color="auto"/>
        <w:right w:val="none" w:sz="0" w:space="0" w:color="auto"/>
      </w:divBdr>
      <w:divsChild>
        <w:div w:id="2091340707">
          <w:marLeft w:val="547"/>
          <w:marRight w:val="0"/>
          <w:marTop w:val="0"/>
          <w:marBottom w:val="200"/>
          <w:divBdr>
            <w:top w:val="none" w:sz="0" w:space="0" w:color="auto"/>
            <w:left w:val="none" w:sz="0" w:space="0" w:color="auto"/>
            <w:bottom w:val="none" w:sz="0" w:space="0" w:color="auto"/>
            <w:right w:val="none" w:sz="0" w:space="0" w:color="auto"/>
          </w:divBdr>
        </w:div>
        <w:div w:id="1497066606">
          <w:marLeft w:val="547"/>
          <w:marRight w:val="0"/>
          <w:marTop w:val="0"/>
          <w:marBottom w:val="200"/>
          <w:divBdr>
            <w:top w:val="none" w:sz="0" w:space="0" w:color="auto"/>
            <w:left w:val="none" w:sz="0" w:space="0" w:color="auto"/>
            <w:bottom w:val="none" w:sz="0" w:space="0" w:color="auto"/>
            <w:right w:val="none" w:sz="0" w:space="0" w:color="auto"/>
          </w:divBdr>
        </w:div>
        <w:div w:id="1542403818">
          <w:marLeft w:val="547"/>
          <w:marRight w:val="0"/>
          <w:marTop w:val="0"/>
          <w:marBottom w:val="200"/>
          <w:divBdr>
            <w:top w:val="none" w:sz="0" w:space="0" w:color="auto"/>
            <w:left w:val="none" w:sz="0" w:space="0" w:color="auto"/>
            <w:bottom w:val="none" w:sz="0" w:space="0" w:color="auto"/>
            <w:right w:val="none" w:sz="0" w:space="0" w:color="auto"/>
          </w:divBdr>
        </w:div>
      </w:divsChild>
    </w:div>
    <w:div w:id="1171943578">
      <w:bodyDiv w:val="1"/>
      <w:marLeft w:val="0"/>
      <w:marRight w:val="0"/>
      <w:marTop w:val="0"/>
      <w:marBottom w:val="0"/>
      <w:divBdr>
        <w:top w:val="none" w:sz="0" w:space="0" w:color="auto"/>
        <w:left w:val="none" w:sz="0" w:space="0" w:color="auto"/>
        <w:bottom w:val="none" w:sz="0" w:space="0" w:color="auto"/>
        <w:right w:val="none" w:sz="0" w:space="0" w:color="auto"/>
      </w:divBdr>
    </w:div>
    <w:div w:id="1329360511">
      <w:bodyDiv w:val="1"/>
      <w:marLeft w:val="0"/>
      <w:marRight w:val="0"/>
      <w:marTop w:val="0"/>
      <w:marBottom w:val="0"/>
      <w:divBdr>
        <w:top w:val="none" w:sz="0" w:space="0" w:color="auto"/>
        <w:left w:val="none" w:sz="0" w:space="0" w:color="auto"/>
        <w:bottom w:val="none" w:sz="0" w:space="0" w:color="auto"/>
        <w:right w:val="none" w:sz="0" w:space="0" w:color="auto"/>
      </w:divBdr>
    </w:div>
    <w:div w:id="1792279913">
      <w:bodyDiv w:val="1"/>
      <w:marLeft w:val="0"/>
      <w:marRight w:val="0"/>
      <w:marTop w:val="0"/>
      <w:marBottom w:val="0"/>
      <w:divBdr>
        <w:top w:val="none" w:sz="0" w:space="0" w:color="auto"/>
        <w:left w:val="none" w:sz="0" w:space="0" w:color="auto"/>
        <w:bottom w:val="none" w:sz="0" w:space="0" w:color="auto"/>
        <w:right w:val="none" w:sz="0" w:space="0" w:color="auto"/>
      </w:divBdr>
    </w:div>
    <w:div w:id="1793475549">
      <w:bodyDiv w:val="1"/>
      <w:marLeft w:val="0"/>
      <w:marRight w:val="0"/>
      <w:marTop w:val="0"/>
      <w:marBottom w:val="0"/>
      <w:divBdr>
        <w:top w:val="none" w:sz="0" w:space="0" w:color="auto"/>
        <w:left w:val="none" w:sz="0" w:space="0" w:color="auto"/>
        <w:bottom w:val="none" w:sz="0" w:space="0" w:color="auto"/>
        <w:right w:val="none" w:sz="0" w:space="0" w:color="auto"/>
      </w:divBdr>
      <w:divsChild>
        <w:div w:id="1246065109">
          <w:marLeft w:val="547"/>
          <w:marRight w:val="0"/>
          <w:marTop w:val="0"/>
          <w:marBottom w:val="0"/>
          <w:divBdr>
            <w:top w:val="none" w:sz="0" w:space="0" w:color="auto"/>
            <w:left w:val="none" w:sz="0" w:space="0" w:color="auto"/>
            <w:bottom w:val="none" w:sz="0" w:space="0" w:color="auto"/>
            <w:right w:val="none" w:sz="0" w:space="0" w:color="auto"/>
          </w:divBdr>
        </w:div>
        <w:div w:id="194736493">
          <w:marLeft w:val="547"/>
          <w:marRight w:val="0"/>
          <w:marTop w:val="0"/>
          <w:marBottom w:val="0"/>
          <w:divBdr>
            <w:top w:val="none" w:sz="0" w:space="0" w:color="auto"/>
            <w:left w:val="none" w:sz="0" w:space="0" w:color="auto"/>
            <w:bottom w:val="none" w:sz="0" w:space="0" w:color="auto"/>
            <w:right w:val="none" w:sz="0" w:space="0" w:color="auto"/>
          </w:divBdr>
        </w:div>
        <w:div w:id="1521895095">
          <w:marLeft w:val="547"/>
          <w:marRight w:val="0"/>
          <w:marTop w:val="0"/>
          <w:marBottom w:val="0"/>
          <w:divBdr>
            <w:top w:val="none" w:sz="0" w:space="0" w:color="auto"/>
            <w:left w:val="none" w:sz="0" w:space="0" w:color="auto"/>
            <w:bottom w:val="none" w:sz="0" w:space="0" w:color="auto"/>
            <w:right w:val="none" w:sz="0" w:space="0" w:color="auto"/>
          </w:divBdr>
        </w:div>
      </w:divsChild>
    </w:div>
    <w:div w:id="1945529111">
      <w:bodyDiv w:val="1"/>
      <w:marLeft w:val="0"/>
      <w:marRight w:val="0"/>
      <w:marTop w:val="0"/>
      <w:marBottom w:val="0"/>
      <w:divBdr>
        <w:top w:val="none" w:sz="0" w:space="0" w:color="auto"/>
        <w:left w:val="none" w:sz="0" w:space="0" w:color="auto"/>
        <w:bottom w:val="none" w:sz="0" w:space="0" w:color="auto"/>
        <w:right w:val="none" w:sz="0" w:space="0" w:color="auto"/>
      </w:divBdr>
      <w:divsChild>
        <w:div w:id="1024787619">
          <w:marLeft w:val="547"/>
          <w:marRight w:val="0"/>
          <w:marTop w:val="0"/>
          <w:marBottom w:val="480"/>
          <w:divBdr>
            <w:top w:val="none" w:sz="0" w:space="0" w:color="auto"/>
            <w:left w:val="none" w:sz="0" w:space="0" w:color="auto"/>
            <w:bottom w:val="none" w:sz="0" w:space="0" w:color="auto"/>
            <w:right w:val="none" w:sz="0" w:space="0" w:color="auto"/>
          </w:divBdr>
        </w:div>
        <w:div w:id="1524975200">
          <w:marLeft w:val="547"/>
          <w:marRight w:val="0"/>
          <w:marTop w:val="0"/>
          <w:marBottom w:val="480"/>
          <w:divBdr>
            <w:top w:val="none" w:sz="0" w:space="0" w:color="auto"/>
            <w:left w:val="none" w:sz="0" w:space="0" w:color="auto"/>
            <w:bottom w:val="none" w:sz="0" w:space="0" w:color="auto"/>
            <w:right w:val="none" w:sz="0" w:space="0" w:color="auto"/>
          </w:divBdr>
        </w:div>
        <w:div w:id="1012300213">
          <w:marLeft w:val="547"/>
          <w:marRight w:val="0"/>
          <w:marTop w:val="0"/>
          <w:marBottom w:val="480"/>
          <w:divBdr>
            <w:top w:val="none" w:sz="0" w:space="0" w:color="auto"/>
            <w:left w:val="none" w:sz="0" w:space="0" w:color="auto"/>
            <w:bottom w:val="none" w:sz="0" w:space="0" w:color="auto"/>
            <w:right w:val="none" w:sz="0" w:space="0" w:color="auto"/>
          </w:divBdr>
        </w:div>
        <w:div w:id="1428817309">
          <w:marLeft w:val="547"/>
          <w:marRight w:val="0"/>
          <w:marTop w:val="0"/>
          <w:marBottom w:val="480"/>
          <w:divBdr>
            <w:top w:val="none" w:sz="0" w:space="0" w:color="auto"/>
            <w:left w:val="none" w:sz="0" w:space="0" w:color="auto"/>
            <w:bottom w:val="none" w:sz="0" w:space="0" w:color="auto"/>
            <w:right w:val="none" w:sz="0" w:space="0" w:color="auto"/>
          </w:divBdr>
        </w:div>
        <w:div w:id="854198576">
          <w:marLeft w:val="547"/>
          <w:marRight w:val="0"/>
          <w:marTop w:val="0"/>
          <w:marBottom w:val="480"/>
          <w:divBdr>
            <w:top w:val="none" w:sz="0" w:space="0" w:color="auto"/>
            <w:left w:val="none" w:sz="0" w:space="0" w:color="auto"/>
            <w:bottom w:val="none" w:sz="0" w:space="0" w:color="auto"/>
            <w:right w:val="none" w:sz="0" w:space="0" w:color="auto"/>
          </w:divBdr>
        </w:div>
      </w:divsChild>
    </w:div>
    <w:div w:id="2100589911">
      <w:bodyDiv w:val="1"/>
      <w:marLeft w:val="0"/>
      <w:marRight w:val="0"/>
      <w:marTop w:val="0"/>
      <w:marBottom w:val="0"/>
      <w:divBdr>
        <w:top w:val="none" w:sz="0" w:space="0" w:color="auto"/>
        <w:left w:val="none" w:sz="0" w:space="0" w:color="auto"/>
        <w:bottom w:val="none" w:sz="0" w:space="0" w:color="auto"/>
        <w:right w:val="none" w:sz="0" w:space="0" w:color="auto"/>
      </w:divBdr>
    </w:div>
    <w:div w:id="211126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CBSWaivers@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home-and-community-based-services-waiver-renewal-and-amendment-applications-public-input-process" TargetMode="External"/><Relationship Id="rId5" Type="http://schemas.openxmlformats.org/officeDocument/2006/relationships/hyperlink" Target="mailto:HCBSWaivers@mas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Giacomini, Tainara G. (EHS)</dc:creator>
  <cp:keywords/>
  <dc:description/>
  <cp:lastModifiedBy>Bentley, Bernadette M. (EHS)</cp:lastModifiedBy>
  <cp:revision>2</cp:revision>
  <dcterms:created xsi:type="dcterms:W3CDTF">2023-05-08T14:55:00Z</dcterms:created>
  <dcterms:modified xsi:type="dcterms:W3CDTF">2023-05-08T14:55:00Z</dcterms:modified>
</cp:coreProperties>
</file>