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65" w:rsidRPr="007A7067" w:rsidRDefault="00F96112" w:rsidP="00B05E65">
      <w:pPr>
        <w:pStyle w:val="Header"/>
        <w:jc w:val="right"/>
        <w:rPr>
          <w:rFonts w:ascii="Calibri" w:eastAsia="SimSun"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504A0C"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63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E65" w:rsidRPr="00E16847" w:rsidRDefault="00B05E65" w:rsidP="00B05E65">
                            <w:pPr>
                              <w:pStyle w:val="BIDPUBHEALTHFACTSHEET"/>
                            </w:pPr>
                            <w:r>
                              <w:rPr>
                                <w:rFonts w:ascii="SimSun" w:eastAsia="SimSun" w:hAnsi="SimSun" w:cs="SimSun" w:hint="eastAsia"/>
                              </w:rPr>
                              <w:t>麻萨诸塞州公共卫生宣传单</w:t>
                            </w:r>
                          </w:p>
                          <w:p w:rsidR="00B05E65" w:rsidRPr="009F0305" w:rsidRDefault="00B05E65" w:rsidP="00B05E65">
                            <w:pPr>
                              <w:pStyle w:val="BIDTitle"/>
                              <w:rPr>
                                <w:bCs/>
                              </w:rPr>
                            </w:pPr>
                            <w:r>
                              <w:rPr>
                                <w:rFonts w:ascii="SimSun" w:eastAsia="SimSun" w:hAnsi="SimSun" w:cs="SimSun" w:hint="eastAsia"/>
                              </w:rPr>
                              <w:t>结核</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C77SIOzAgAAuQUA&#10;AA4AAAAAAAAAAAAAAAAALgIAAGRycy9lMm9Eb2MueG1sUEsBAi0AFAAGAAgAAAAhAMtWkpvfAAAA&#10;DAEAAA8AAAAAAAAAAAAAAAAADQUAAGRycy9kb3ducmV2LnhtbFBLBQYAAAAABAAEAPMAAAAZBgAA&#10;AAA=&#10;" filled="f" stroked="f">
                <v:textbox inset=",7.2pt,,7.2pt">
                  <w:txbxContent>
                    <w:p w:rsidR="00B05E65" w:rsidRPr="00E16847" w:rsidRDefault="00B05E65" w:rsidP="00B05E65">
                      <w:pPr>
                        <w:pStyle w:val="BIDPUBHEALTHFACTSHEET"/>
                      </w:pPr>
                      <w:r>
                        <w:rPr>
                          <w:rFonts w:ascii="SimSun" w:eastAsia="SimSun" w:hAnsi="SimSun" w:cs="SimSun" w:hint="eastAsia"/>
                        </w:rPr>
                        <w:t>麻萨诸塞州公共卫生宣传单</w:t>
                      </w:r>
                    </w:p>
                    <w:p w:rsidR="00B05E65" w:rsidRPr="009F0305" w:rsidRDefault="00B05E65" w:rsidP="00B05E65">
                      <w:pPr>
                        <w:pStyle w:val="BIDTitle"/>
                        <w:rPr>
                          <w:bCs/>
                        </w:rPr>
                      </w:pPr>
                      <w:r>
                        <w:rPr>
                          <w:rFonts w:ascii="SimSun" w:eastAsia="SimSun" w:hAnsi="SimSun" w:cs="SimSun" w:hint="eastAsia"/>
                        </w:rPr>
                        <w:t>结核</w:t>
                      </w:r>
                    </w:p>
                  </w:txbxContent>
                </v:textbox>
                <w10:wrap anchorx="page"/>
              </v:shape>
            </w:pict>
          </mc:Fallback>
        </mc:AlternateContent>
      </w:r>
      <w:r w:rsidR="00B05E65" w:rsidRPr="007A7067">
        <w:rPr>
          <w:rFonts w:ascii="Calibri" w:eastAsia="SimSun" w:hAnsi="Calibri" w:cs="SimSun"/>
          <w:color w:val="152355"/>
          <w:sz w:val="20"/>
        </w:rPr>
        <w:t xml:space="preserve"> 2015</w:t>
      </w:r>
      <w:r w:rsidR="00B05E65" w:rsidRPr="007A7067">
        <w:rPr>
          <w:rFonts w:ascii="Calibri" w:eastAsia="SimSun" w:hAnsi="Calibri" w:cs="SimSun" w:hint="eastAsia"/>
          <w:color w:val="152355"/>
          <w:sz w:val="20"/>
        </w:rPr>
        <w:t>年</w:t>
      </w:r>
      <w:r w:rsidR="00B05E65" w:rsidRPr="007A7067">
        <w:rPr>
          <w:rFonts w:ascii="Calibri" w:eastAsia="SimSun" w:hAnsi="Calibri" w:cs="SimSun"/>
          <w:color w:val="152355"/>
          <w:sz w:val="20"/>
        </w:rPr>
        <w:t>4</w:t>
      </w:r>
      <w:r w:rsidR="00B05E65" w:rsidRPr="007A7067">
        <w:rPr>
          <w:rFonts w:ascii="Calibri" w:eastAsia="SimSun" w:hAnsi="Calibri" w:cs="SimSun" w:hint="eastAsia"/>
          <w:color w:val="152355"/>
          <w:sz w:val="20"/>
        </w:rPr>
        <w:t>月</w:t>
      </w:r>
      <w:r w:rsidR="00B05E65" w:rsidRPr="007A7067">
        <w:rPr>
          <w:rFonts w:ascii="Calibri" w:eastAsia="SimSun" w:hAnsi="Calibri" w:cs="SimSun"/>
          <w:color w:val="152355"/>
          <w:sz w:val="20"/>
        </w:rPr>
        <w:t xml:space="preserve">| </w:t>
      </w:r>
      <w:r w:rsidR="00B05E65" w:rsidRPr="007A7067">
        <w:rPr>
          <w:rFonts w:ascii="Calibri" w:eastAsia="SimSun" w:hAnsi="Calibri" w:cs="SimSun" w:hint="eastAsia"/>
          <w:color w:val="152355"/>
          <w:sz w:val="20"/>
        </w:rPr>
        <w:t>第</w:t>
      </w:r>
      <w:r w:rsidR="00B05E65" w:rsidRPr="007A7067">
        <w:rPr>
          <w:rFonts w:ascii="Calibri" w:eastAsia="SimSun" w:hAnsi="Calibri" w:cs="SimSun"/>
          <w:color w:val="152355"/>
          <w:sz w:val="20"/>
        </w:rPr>
        <w:t>1</w:t>
      </w:r>
      <w:r w:rsidR="00B05E65" w:rsidRPr="007A7067">
        <w:rPr>
          <w:rFonts w:ascii="Calibri" w:eastAsia="SimSun" w:hAnsi="Calibri" w:cs="SimSun" w:hint="eastAsia"/>
          <w:color w:val="152355"/>
          <w:sz w:val="20"/>
        </w:rPr>
        <w:t>页，共</w:t>
      </w:r>
      <w:r w:rsidR="00B05E65" w:rsidRPr="007A7067">
        <w:rPr>
          <w:rFonts w:ascii="Calibri" w:eastAsia="SimSun" w:hAnsi="Calibri" w:cs="SimSun"/>
          <w:color w:val="152355"/>
          <w:sz w:val="20"/>
        </w:rPr>
        <w:t>2</w:t>
      </w:r>
      <w:r w:rsidR="00B05E65" w:rsidRPr="007A7067">
        <w:rPr>
          <w:rFonts w:ascii="Calibri" w:eastAsia="SimSun" w:hAnsi="Calibri" w:cs="SimSun" w:hint="eastAsia"/>
          <w:color w:val="152355"/>
          <w:sz w:val="20"/>
        </w:rPr>
        <w:t>页</w:t>
      </w:r>
    </w:p>
    <w:p w:rsidR="00B05E65" w:rsidRPr="007A7067" w:rsidRDefault="00F96112" w:rsidP="00B05E65">
      <w:pPr>
        <w:ind w:right="547"/>
        <w:rPr>
          <w:rFonts w:ascii="Calibri" w:eastAsia="SimSun"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D0CC1A"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B05E65" w:rsidRPr="00C5438B">
        <w:rPr>
          <w:rFonts w:ascii="SimHei" w:eastAsia="SimHei" w:hAnsi="SimHei" w:cs="SimSun" w:hint="eastAsia"/>
          <w:b/>
          <w:color w:val="4F81BD"/>
          <w:sz w:val="32"/>
        </w:rPr>
        <w:t>什么是结核</w:t>
      </w:r>
      <w:r w:rsidR="00B05E65" w:rsidRPr="007A7067">
        <w:rPr>
          <w:rFonts w:ascii="Calibri" w:eastAsia="SimSun" w:hAnsi="Calibri" w:cs="SimSun"/>
          <w:b/>
          <w:color w:val="4F81BD"/>
          <w:sz w:val="32"/>
        </w:rPr>
        <w:t xml:space="preserve"> (TB)</w:t>
      </w:r>
      <w:r w:rsidR="00B05E65" w:rsidRPr="00C5438B">
        <w:rPr>
          <w:rFonts w:ascii="SimHei" w:eastAsia="SimHei" w:hAnsi="SimHei" w:cs="SimSun"/>
          <w:b/>
          <w:color w:val="4F81BD"/>
          <w:sz w:val="32"/>
        </w:rPr>
        <w:t>?</w:t>
      </w:r>
      <w:r w:rsidR="00B05E65" w:rsidRPr="007A7067">
        <w:rPr>
          <w:rFonts w:ascii="Calibri" w:eastAsia="SimSun" w:hAnsi="Calibri" w:cs="SimSun"/>
          <w:b/>
          <w:color w:val="4F81BD"/>
          <w:sz w:val="32"/>
        </w:rPr>
        <w:t xml:space="preserve">  </w:t>
      </w:r>
    </w:p>
    <w:p w:rsidR="00B05E65" w:rsidRPr="007A7067" w:rsidRDefault="00B05E65" w:rsidP="00B05E65">
      <w:pPr>
        <w:rPr>
          <w:rFonts w:ascii="Calibri" w:eastAsia="SimSun" w:hAnsi="Calibri"/>
          <w:sz w:val="4"/>
        </w:rPr>
      </w:pPr>
    </w:p>
    <w:p w:rsidR="00B05E65" w:rsidRPr="007A7067" w:rsidRDefault="00B05E65" w:rsidP="00B05E65">
      <w:pPr>
        <w:rPr>
          <w:rFonts w:ascii="Calibri" w:eastAsia="SimSun" w:hAnsi="Calibri"/>
          <w:szCs w:val="20"/>
        </w:rPr>
      </w:pPr>
      <w:r w:rsidRPr="007A7067">
        <w:rPr>
          <w:rFonts w:ascii="Calibri" w:eastAsia="SimSun" w:hAnsi="Calibri" w:cs="SimSun" w:hint="eastAsia"/>
        </w:rPr>
        <w:t>结核是由吸入肺部的结核杆菌所引起的感染或病症。有两种形式的结核</w:t>
      </w:r>
      <w:r w:rsidRPr="00164200">
        <w:rPr>
          <w:rFonts w:ascii="SimSun" w:eastAsia="SimSun" w:hAnsi="SimSun" w:cs="SimSun"/>
        </w:rPr>
        <w:t>:</w:t>
      </w:r>
      <w:r w:rsidRPr="007A7067">
        <w:rPr>
          <w:rFonts w:ascii="Calibri" w:eastAsia="SimSun" w:hAnsi="Calibri" w:cs="SimSun" w:hint="eastAsia"/>
        </w:rPr>
        <w:t>结核感染与结核病。</w:t>
      </w:r>
    </w:p>
    <w:p w:rsidR="00B05E65" w:rsidRPr="007A7067" w:rsidRDefault="00B05E65" w:rsidP="00B05E65">
      <w:pPr>
        <w:rPr>
          <w:rFonts w:ascii="Calibri" w:eastAsia="SimSun" w:hAnsi="Calibri"/>
          <w:sz w:val="16"/>
          <w:szCs w:val="10"/>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什么是结核感染</w:t>
      </w:r>
      <w:r w:rsidRPr="00C5438B">
        <w:rPr>
          <w:rFonts w:ascii="SimHei" w:eastAsia="SimHei" w:hAnsi="SimHei" w:cs="SimSun"/>
          <w:b/>
          <w:color w:val="4F81BD"/>
          <w:sz w:val="32"/>
        </w:rPr>
        <w:t>?</w:t>
      </w:r>
    </w:p>
    <w:p w:rsidR="00B05E65" w:rsidRPr="007A7067" w:rsidRDefault="00B05E65" w:rsidP="00B05E65">
      <w:pPr>
        <w:rPr>
          <w:rFonts w:ascii="Calibri" w:eastAsia="SimSun" w:hAnsi="Calibri"/>
          <w:sz w:val="4"/>
          <w:szCs w:val="20"/>
        </w:rPr>
      </w:pPr>
    </w:p>
    <w:p w:rsidR="00B05E65" w:rsidRPr="007A7067" w:rsidRDefault="00B05E65" w:rsidP="006F48D2">
      <w:pPr>
        <w:jc w:val="both"/>
        <w:rPr>
          <w:rFonts w:ascii="Calibri" w:eastAsia="SimSun" w:hAnsi="Calibri"/>
          <w:strike/>
        </w:rPr>
      </w:pPr>
      <w:r w:rsidRPr="007A7067">
        <w:rPr>
          <w:rFonts w:ascii="Calibri" w:eastAsia="SimSun" w:hAnsi="Calibri" w:cs="SimSun" w:hint="eastAsia"/>
        </w:rPr>
        <w:t>结核感染是结核的一种形式，有小量結核杆菌存活在体内，但它们不会对身体造成伤害。你的身体的防御（免疫系统）能够抑制結核杆菌，让它们不会造成问题。你感觉很好，无患病的症状，也不会把结核杆菌传给任何人。如果你有结核感染而同时您的免疫系统因为另一种疾病或药物而变脆弱，你的结核感染就可能发展成结核病。结核感染有时称为</w:t>
      </w:r>
      <w:r w:rsidRPr="007A7067">
        <w:rPr>
          <w:rFonts w:ascii="Calibri" w:eastAsia="SimSun" w:hAnsi="Calibri" w:cs="SimSun"/>
        </w:rPr>
        <w:t>“</w:t>
      </w:r>
      <w:r w:rsidRPr="007A7067">
        <w:rPr>
          <w:rFonts w:ascii="Calibri" w:eastAsia="SimSun" w:hAnsi="Calibri" w:cs="SimSun" w:hint="eastAsia"/>
        </w:rPr>
        <w:t>潜伏中的</w:t>
      </w:r>
      <w:r w:rsidRPr="007A7067">
        <w:rPr>
          <w:rFonts w:ascii="Calibri" w:eastAsia="SimSun" w:hAnsi="Calibri" w:cs="SimSun"/>
        </w:rPr>
        <w:t>”</w:t>
      </w:r>
      <w:r w:rsidRPr="007A7067">
        <w:rPr>
          <w:rFonts w:ascii="Calibri" w:eastAsia="SimSun" w:hAnsi="Calibri" w:cs="SimSun" w:hint="eastAsia"/>
        </w:rPr>
        <w:t>或</w:t>
      </w:r>
      <w:r w:rsidRPr="007A7067">
        <w:rPr>
          <w:rFonts w:ascii="Calibri" w:eastAsia="SimSun" w:hAnsi="Calibri" w:cs="SimSun"/>
        </w:rPr>
        <w:t>“</w:t>
      </w:r>
      <w:r w:rsidRPr="007A7067">
        <w:rPr>
          <w:rFonts w:ascii="Calibri" w:eastAsia="SimSun" w:hAnsi="Calibri" w:cs="SimSun" w:hint="eastAsia"/>
        </w:rPr>
        <w:t>睡眠中的</w:t>
      </w:r>
      <w:r w:rsidRPr="007A7067">
        <w:rPr>
          <w:rFonts w:ascii="Calibri" w:eastAsia="SimSun" w:hAnsi="Calibri" w:cs="SimSun"/>
        </w:rPr>
        <w:t>”</w:t>
      </w:r>
      <w:r w:rsidRPr="007A7067">
        <w:rPr>
          <w:rFonts w:ascii="Calibri" w:eastAsia="SimSun" w:hAnsi="Calibri" w:cs="SimSun" w:hint="eastAsia"/>
        </w:rPr>
        <w:t>结核病。</w:t>
      </w:r>
      <w:r w:rsidRPr="007A7067">
        <w:rPr>
          <w:rFonts w:ascii="Calibri" w:eastAsia="SimSun" w:hAnsi="Calibri" w:cs="SimSun"/>
        </w:rPr>
        <w:t xml:space="preserve"> </w:t>
      </w:r>
    </w:p>
    <w:p w:rsidR="00B05E65" w:rsidRPr="007A7067" w:rsidRDefault="00B05E65" w:rsidP="00B05E65">
      <w:pPr>
        <w:rPr>
          <w:rFonts w:ascii="Calibri" w:eastAsia="SimSun" w:hAnsi="Calibri"/>
          <w:sz w:val="16"/>
          <w:szCs w:val="10"/>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什么是结核病</w:t>
      </w:r>
      <w:r w:rsidRPr="00C5438B">
        <w:rPr>
          <w:rFonts w:ascii="SimHei" w:eastAsia="SimHei" w:hAnsi="SimHei" w:cs="SimSun"/>
          <w:b/>
          <w:color w:val="4F81BD"/>
          <w:sz w:val="32"/>
        </w:rPr>
        <w:t>?</w:t>
      </w:r>
    </w:p>
    <w:p w:rsidR="00B05E65" w:rsidRPr="007A7067" w:rsidRDefault="00B05E65" w:rsidP="00B05E65">
      <w:pPr>
        <w:rPr>
          <w:rFonts w:ascii="Calibri" w:eastAsia="SimSun" w:hAnsi="Calibri"/>
          <w:sz w:val="4"/>
          <w:szCs w:val="20"/>
        </w:rPr>
      </w:pPr>
    </w:p>
    <w:p w:rsidR="00B05E65" w:rsidRPr="007A7067" w:rsidRDefault="00B05E65" w:rsidP="006F48D2">
      <w:pPr>
        <w:jc w:val="both"/>
        <w:rPr>
          <w:rFonts w:ascii="Calibri" w:eastAsia="SimSun" w:hAnsi="Calibri"/>
          <w:b/>
          <w:bCs/>
        </w:rPr>
      </w:pPr>
      <w:r w:rsidRPr="007A7067">
        <w:rPr>
          <w:rFonts w:ascii="Calibri" w:eastAsia="SimSun" w:hAnsi="Calibri" w:cs="SimSun" w:hint="eastAsia"/>
        </w:rPr>
        <w:t>结核病是结核的一种形式，患者身体内有大量结核杆菌存活并会对身体造成危害。通常患者会感到生病了，也常常会把结核杆菌传播给他人。结核病可见于身体的任何部位，但它通常会影响肺部。结核病最常见的症状是</w:t>
      </w:r>
      <w:r w:rsidRPr="007A7067">
        <w:rPr>
          <w:rFonts w:ascii="Calibri" w:eastAsia="SimSun" w:hAnsi="Calibri" w:cs="SimSun" w:hint="eastAsia"/>
          <w:b/>
        </w:rPr>
        <w:t>咳嗽、发烧、食欲不振、消瘦、乏力、盗汗、感觉非常疲劳。</w:t>
      </w:r>
      <w:r w:rsidRPr="007A7067">
        <w:rPr>
          <w:rFonts w:ascii="Calibri" w:eastAsia="SimSun" w:hAnsi="Calibri" w:cs="SimSun"/>
          <w:b/>
        </w:rPr>
        <w:t xml:space="preserve"> </w:t>
      </w:r>
    </w:p>
    <w:p w:rsidR="00B05E65" w:rsidRPr="007A7067" w:rsidRDefault="00B05E65" w:rsidP="00B05E65">
      <w:pPr>
        <w:rPr>
          <w:rFonts w:ascii="Calibri" w:eastAsia="SimSun" w:hAnsi="Calibri"/>
          <w:sz w:val="16"/>
          <w:szCs w:val="10"/>
        </w:rPr>
      </w:pPr>
    </w:p>
    <w:p w:rsidR="00B05E65" w:rsidRPr="007A7067" w:rsidRDefault="00B05E65" w:rsidP="00B05E65">
      <w:pPr>
        <w:rPr>
          <w:rFonts w:ascii="Calibri" w:eastAsia="SimSun" w:hAnsi="Calibri"/>
          <w:b/>
          <w:bCs/>
          <w:sz w:val="28"/>
          <w:szCs w:val="20"/>
        </w:rPr>
      </w:pPr>
      <w:r w:rsidRPr="00C5438B">
        <w:rPr>
          <w:rFonts w:ascii="SimHei" w:eastAsia="SimHei" w:hAnsi="SimHei" w:cs="SimSun" w:hint="eastAsia"/>
          <w:b/>
          <w:color w:val="4F81BD"/>
          <w:sz w:val="32"/>
        </w:rPr>
        <w:t>结核是如何感染的</w:t>
      </w:r>
      <w:r w:rsidRPr="00C5438B">
        <w:rPr>
          <w:rFonts w:ascii="SimHei" w:eastAsia="SimHei" w:hAnsi="SimHei" w:cs="SimSun"/>
          <w:b/>
          <w:color w:val="4F81BD"/>
          <w:sz w:val="32"/>
        </w:rPr>
        <w:t>?</w:t>
      </w:r>
    </w:p>
    <w:p w:rsidR="00B05E65" w:rsidRPr="007A7067" w:rsidRDefault="00B05E65" w:rsidP="00B05E65">
      <w:pPr>
        <w:rPr>
          <w:rFonts w:ascii="Calibri" w:eastAsia="SimSun" w:hAnsi="Calibri"/>
          <w:sz w:val="4"/>
          <w:szCs w:val="20"/>
        </w:rPr>
      </w:pPr>
    </w:p>
    <w:p w:rsidR="00B05E65" w:rsidRPr="007A7067" w:rsidRDefault="00B05E65" w:rsidP="00B05E65">
      <w:pPr>
        <w:rPr>
          <w:rFonts w:ascii="Calibri" w:eastAsia="SimSun" w:hAnsi="Calibri"/>
          <w:sz w:val="16"/>
          <w:szCs w:val="10"/>
        </w:rPr>
      </w:pPr>
      <w:r w:rsidRPr="007A7067">
        <w:rPr>
          <w:rFonts w:ascii="Calibri" w:eastAsia="SimSun" w:hAnsi="Calibri" w:cs="SimSun" w:hint="eastAsia"/>
        </w:rPr>
        <w:t>在患肺结核病的人咳嗽、打喷嚏、说话或唱歌时，结核杆菌就会进入空气中。与此人一起居住、工作或长时间共处的人们，就会与这个人共享着同样的空气。他们可能会吸入结核杆菌，从而感染上结核杆菌。</w:t>
      </w:r>
      <w:r w:rsidRPr="007A7067">
        <w:rPr>
          <w:rFonts w:ascii="Calibri" w:eastAsia="SimSun" w:hAnsi="Calibri" w:cs="SimSun"/>
          <w:b/>
        </w:rPr>
        <w:t xml:space="preserve"> </w:t>
      </w:r>
      <w:bookmarkStart w:id="0" w:name="_GoBack"/>
      <w:bookmarkEnd w:id="0"/>
      <w:r w:rsidRPr="007A7067">
        <w:rPr>
          <w:rFonts w:ascii="Calibri" w:eastAsia="SimSun" w:hAnsi="Calibri" w:cs="SimSun" w:hint="eastAsia"/>
        </w:rPr>
        <w:t>结核感染者则不会把结核杆菌传染给别人。</w:t>
      </w:r>
      <w:r w:rsidRPr="007A7067">
        <w:rPr>
          <w:rFonts w:ascii="Calibri" w:eastAsia="SimSun" w:hAnsi="Calibri"/>
        </w:rPr>
        <w:br/>
      </w:r>
    </w:p>
    <w:p w:rsidR="00B05E65" w:rsidRPr="007A7067" w:rsidRDefault="00B05E65" w:rsidP="00B05E65">
      <w:pPr>
        <w:rPr>
          <w:rFonts w:ascii="Calibri" w:eastAsia="SimSun" w:hAnsi="Calibri"/>
          <w:sz w:val="16"/>
          <w:szCs w:val="10"/>
        </w:rPr>
      </w:pPr>
    </w:p>
    <w:p w:rsidR="00B05E65" w:rsidRPr="007A7067" w:rsidRDefault="00F96112" w:rsidP="00B05E65">
      <w:pPr>
        <w:rPr>
          <w:rFonts w:ascii="Calibri" w:eastAsia="SimSun"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509355"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B05E65" w:rsidRPr="00C5438B">
        <w:rPr>
          <w:rFonts w:ascii="SimHei" w:eastAsia="SimHei" w:hAnsi="SimHei" w:cs="SimSun" w:hint="eastAsia"/>
          <w:b/>
          <w:color w:val="4F81BD"/>
          <w:sz w:val="32"/>
        </w:rPr>
        <w:t>结核可以通过分享食物而感染吗？</w:t>
      </w:r>
    </w:p>
    <w:p w:rsidR="00B05E65" w:rsidRPr="007A7067" w:rsidRDefault="00B05E65" w:rsidP="00B05E65">
      <w:pPr>
        <w:rPr>
          <w:rFonts w:ascii="Calibri" w:eastAsia="SimSun" w:hAnsi="Calibri"/>
          <w:sz w:val="4"/>
          <w:szCs w:val="20"/>
        </w:rPr>
      </w:pPr>
    </w:p>
    <w:p w:rsidR="00B05E65" w:rsidRPr="007A7067" w:rsidRDefault="00B05E65" w:rsidP="006F48D2">
      <w:pPr>
        <w:jc w:val="both"/>
        <w:rPr>
          <w:rFonts w:ascii="Calibri" w:eastAsia="SimSun" w:hAnsi="Calibri"/>
          <w:szCs w:val="20"/>
        </w:rPr>
      </w:pPr>
      <w:r w:rsidRPr="007A7067">
        <w:rPr>
          <w:rFonts w:ascii="Calibri" w:eastAsia="SimSun" w:hAnsi="Calibri" w:cs="SimSun" w:hint="eastAsia"/>
        </w:rPr>
        <w:t>不会。结核杆菌仅可通过空气从一人传播给另一个人。你不会通过共享或处理食物或其他物品而感染结核杆菌。</w:t>
      </w:r>
    </w:p>
    <w:p w:rsidR="00B05E65" w:rsidRPr="007A7067" w:rsidRDefault="00B05E65" w:rsidP="007A7067">
      <w:pPr>
        <w:rPr>
          <w:rFonts w:ascii="Calibri" w:eastAsia="SimSun" w:hAnsi="Calibri"/>
          <w:sz w:val="16"/>
          <w:szCs w:val="10"/>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谁会有感染结核菌的风险？</w:t>
      </w:r>
    </w:p>
    <w:p w:rsidR="00B05E65" w:rsidRPr="007A7067" w:rsidRDefault="00B05E65" w:rsidP="00B05E65">
      <w:pPr>
        <w:rPr>
          <w:rFonts w:ascii="Calibri" w:eastAsia="SimSun" w:hAnsi="Calibri"/>
          <w:sz w:val="4"/>
          <w:szCs w:val="20"/>
        </w:rPr>
      </w:pPr>
    </w:p>
    <w:p w:rsidR="00B05E65" w:rsidRPr="007A7067" w:rsidRDefault="00B05E65" w:rsidP="006F48D2">
      <w:pPr>
        <w:jc w:val="both"/>
        <w:rPr>
          <w:rFonts w:ascii="Calibri" w:eastAsia="SimSun" w:hAnsi="Calibri"/>
        </w:rPr>
      </w:pPr>
      <w:r w:rsidRPr="007A7067">
        <w:rPr>
          <w:rFonts w:ascii="Calibri" w:eastAsia="SimSun" w:hAnsi="Calibri" w:cs="SimSun" w:hint="eastAsia"/>
        </w:rPr>
        <w:t>在结核病患者将结核杆菌咳嗽到空气中的时候与之接触的人，就会有感染结核的风险。曾在世界的一些有很多人患结核病的地方生活过的人有感染结核的风险。</w:t>
      </w:r>
      <w:r w:rsidRPr="007A7067">
        <w:rPr>
          <w:rFonts w:ascii="Calibri" w:eastAsia="SimSun" w:hAnsi="Calibri" w:cs="SimSun"/>
        </w:rPr>
        <w:t xml:space="preserve"> </w:t>
      </w:r>
    </w:p>
    <w:p w:rsidR="00B05E65" w:rsidRPr="007A7067" w:rsidRDefault="00B05E65" w:rsidP="00B05E65">
      <w:pPr>
        <w:rPr>
          <w:rFonts w:ascii="Calibri" w:eastAsia="SimSun" w:hAnsi="Calibri"/>
          <w:sz w:val="16"/>
          <w:szCs w:val="10"/>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是否有测试结核感染的方法？</w:t>
      </w:r>
    </w:p>
    <w:p w:rsidR="00B05E65" w:rsidRPr="007A7067" w:rsidRDefault="00B05E65" w:rsidP="00B05E65">
      <w:pPr>
        <w:rPr>
          <w:rFonts w:ascii="Calibri" w:eastAsia="SimSun" w:hAnsi="Calibri"/>
          <w:sz w:val="4"/>
          <w:szCs w:val="20"/>
        </w:rPr>
      </w:pPr>
    </w:p>
    <w:p w:rsidR="00B05E65" w:rsidRPr="007A7067" w:rsidRDefault="00B05E65" w:rsidP="00B05E65">
      <w:pPr>
        <w:rPr>
          <w:rFonts w:ascii="Calibri" w:eastAsia="SimSun" w:hAnsi="Calibri"/>
        </w:rPr>
      </w:pPr>
      <w:r w:rsidRPr="007A7067">
        <w:rPr>
          <w:rFonts w:ascii="Calibri" w:eastAsia="SimSun" w:hAnsi="Calibri" w:cs="SimSun" w:hint="eastAsia"/>
        </w:rPr>
        <w:t>是的。对于结核感染，有两种不同类型的测试：血液测试和皮肤测试。两种测试都可以发现是否有结核杆菌存活在你的身体里。验血时，会抽取少量的血液进行测试。进行皮肤试验时，会将少量的液体刺入前臂的皮肤下。你需要在两三天后回到诊所，让你的医生或护士查看皮试结果。如果你的结核检测为阳性，这意味着你体内存在结核杆菌，你的医生可能会要求你照</w:t>
      </w:r>
      <w:r w:rsidRPr="00164200">
        <w:rPr>
          <w:rFonts w:ascii="Times New Roman" w:eastAsia="SimSun" w:hAnsi="Times New Roman"/>
        </w:rPr>
        <w:t>X</w:t>
      </w:r>
      <w:r w:rsidRPr="007A7067">
        <w:rPr>
          <w:rFonts w:ascii="Calibri" w:eastAsia="SimSun" w:hAnsi="Calibri" w:cs="SimSun" w:hint="eastAsia"/>
        </w:rPr>
        <w:t>光胸片，以确保你没有患结核病。</w:t>
      </w:r>
      <w:r w:rsidRPr="007A7067">
        <w:rPr>
          <w:rFonts w:ascii="Calibri" w:eastAsia="SimSun" w:hAnsi="Calibri" w:cs="SimSun"/>
        </w:rPr>
        <w:t xml:space="preserve"> </w:t>
      </w:r>
    </w:p>
    <w:p w:rsidR="007A7067" w:rsidRDefault="007A7067" w:rsidP="00B05E65">
      <w:pPr>
        <w:jc w:val="right"/>
        <w:rPr>
          <w:rFonts w:ascii="Calibri" w:eastAsia="SimSun" w:hAnsi="Calibri" w:cs="SimSun"/>
          <w:color w:val="152355"/>
          <w:sz w:val="20"/>
        </w:rPr>
      </w:pPr>
    </w:p>
    <w:p w:rsidR="00B05E65" w:rsidRPr="007A7067" w:rsidRDefault="00B05E65" w:rsidP="00B05E65">
      <w:pPr>
        <w:jc w:val="right"/>
        <w:rPr>
          <w:rFonts w:ascii="Calibri" w:eastAsia="SimSun" w:hAnsi="Calibri"/>
          <w:color w:val="152355"/>
          <w:sz w:val="20"/>
          <w:szCs w:val="20"/>
        </w:rPr>
      </w:pPr>
      <w:r w:rsidRPr="007A7067">
        <w:rPr>
          <w:rFonts w:ascii="Calibri" w:eastAsia="SimSun" w:hAnsi="Calibri" w:cs="SimSun"/>
          <w:color w:val="152355"/>
          <w:sz w:val="20"/>
        </w:rPr>
        <w:t>2015</w:t>
      </w:r>
      <w:r w:rsidRPr="007A7067">
        <w:rPr>
          <w:rFonts w:ascii="Calibri" w:eastAsia="SimSun" w:hAnsi="Calibri" w:cs="SimSun" w:hint="eastAsia"/>
          <w:color w:val="152355"/>
          <w:sz w:val="20"/>
        </w:rPr>
        <w:t>年</w:t>
      </w:r>
      <w:r w:rsidRPr="007A7067">
        <w:rPr>
          <w:rFonts w:ascii="Calibri" w:eastAsia="SimSun" w:hAnsi="Calibri" w:cs="SimSun"/>
          <w:color w:val="152355"/>
          <w:sz w:val="20"/>
        </w:rPr>
        <w:t>4</w:t>
      </w:r>
      <w:r w:rsidRPr="007A7067">
        <w:rPr>
          <w:rFonts w:ascii="Calibri" w:eastAsia="SimSun" w:hAnsi="Calibri" w:cs="SimSun" w:hint="eastAsia"/>
          <w:color w:val="152355"/>
          <w:sz w:val="20"/>
        </w:rPr>
        <w:t>月</w:t>
      </w:r>
      <w:r w:rsidRPr="007A7067">
        <w:rPr>
          <w:rFonts w:ascii="Calibri" w:eastAsia="SimSun" w:hAnsi="Calibri" w:cs="SimSun"/>
          <w:color w:val="152355"/>
          <w:sz w:val="20"/>
        </w:rPr>
        <w:t>|</w:t>
      </w:r>
      <w:r w:rsidRPr="007A7067">
        <w:rPr>
          <w:rFonts w:ascii="Calibri" w:eastAsia="SimSun" w:hAnsi="Calibri" w:cs="SimSun" w:hint="eastAsia"/>
          <w:color w:val="152355"/>
          <w:sz w:val="20"/>
        </w:rPr>
        <w:t>第</w:t>
      </w:r>
      <w:r w:rsidRPr="007A7067">
        <w:rPr>
          <w:rFonts w:ascii="Calibri" w:eastAsia="SimSun" w:hAnsi="Calibri" w:cs="SimSun"/>
          <w:color w:val="152355"/>
          <w:sz w:val="20"/>
        </w:rPr>
        <w:t>2</w:t>
      </w:r>
      <w:r w:rsidRPr="007A7067">
        <w:rPr>
          <w:rFonts w:ascii="Calibri" w:eastAsia="SimSun" w:hAnsi="Calibri" w:cs="SimSun" w:hint="eastAsia"/>
          <w:color w:val="152355"/>
          <w:sz w:val="20"/>
        </w:rPr>
        <w:t>页</w:t>
      </w:r>
      <w:r w:rsidRPr="007A7067">
        <w:rPr>
          <w:rFonts w:ascii="Calibri" w:eastAsia="SimSun" w:hAnsi="Calibri" w:cs="SimSun"/>
          <w:color w:val="152355"/>
          <w:sz w:val="20"/>
        </w:rPr>
        <w:t>2</w:t>
      </w:r>
    </w:p>
    <w:p w:rsidR="00B05E65" w:rsidRPr="007A7067" w:rsidRDefault="00B05E65" w:rsidP="00B05E65">
      <w:pPr>
        <w:jc w:val="right"/>
        <w:rPr>
          <w:rFonts w:ascii="Calibri" w:eastAsia="SimSun" w:hAnsi="Calibri"/>
          <w:color w:val="152355"/>
          <w:sz w:val="20"/>
          <w:szCs w:val="20"/>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结核感染可以治疗吗？</w:t>
      </w:r>
    </w:p>
    <w:p w:rsidR="00B05E65" w:rsidRPr="007A7067" w:rsidRDefault="00B05E65" w:rsidP="00B05E65">
      <w:pPr>
        <w:rPr>
          <w:rFonts w:ascii="Calibri" w:eastAsia="SimSun" w:hAnsi="Calibri"/>
          <w:sz w:val="4"/>
          <w:szCs w:val="20"/>
        </w:rPr>
      </w:pPr>
    </w:p>
    <w:p w:rsidR="00B05E65" w:rsidRPr="007A7067" w:rsidRDefault="00B05E65" w:rsidP="006F48D2">
      <w:pPr>
        <w:jc w:val="both"/>
        <w:rPr>
          <w:rFonts w:ascii="Calibri" w:eastAsia="SimSun" w:hAnsi="Calibri"/>
        </w:rPr>
      </w:pPr>
      <w:r w:rsidRPr="007A7067">
        <w:rPr>
          <w:rFonts w:ascii="Calibri" w:eastAsia="SimSun" w:hAnsi="Calibri" w:cs="SimSun" w:hint="eastAsia"/>
        </w:rPr>
        <w:t>是的。你的医生或护士可能会给你提供一种或多种抗结核药物来治疗结核感染。您将服药</w:t>
      </w:r>
      <w:r w:rsidRPr="00164200">
        <w:rPr>
          <w:rFonts w:ascii="Times New Roman" w:eastAsia="SimSun" w:hAnsi="Times New Roman"/>
        </w:rPr>
        <w:t>3</w:t>
      </w:r>
      <w:r w:rsidRPr="00164200">
        <w:rPr>
          <w:rFonts w:ascii="Times New Roman" w:eastAsia="PMingLiU" w:hAnsi="Times New Roman" w:hint="eastAsia"/>
        </w:rPr>
        <w:t>〜</w:t>
      </w:r>
      <w:r w:rsidRPr="00164200">
        <w:rPr>
          <w:rFonts w:ascii="Times New Roman" w:eastAsia="SimSun" w:hAnsi="Times New Roman"/>
        </w:rPr>
        <w:t>9</w:t>
      </w:r>
      <w:r w:rsidRPr="007A7067">
        <w:rPr>
          <w:rFonts w:ascii="Calibri" w:eastAsia="SimSun" w:hAnsi="Calibri" w:cs="SimSun" w:hint="eastAsia"/>
        </w:rPr>
        <w:t>个月，这取决于药物的种类。服用控制结核感染的药物、预防其发展成结核病是很重要的。</w:t>
      </w:r>
    </w:p>
    <w:p w:rsidR="00B05E65" w:rsidRPr="007A7067" w:rsidRDefault="00B05E65" w:rsidP="00B05E65">
      <w:pPr>
        <w:rPr>
          <w:rFonts w:ascii="Calibri" w:eastAsia="SimSun" w:hAnsi="Calibri"/>
          <w:szCs w:val="20"/>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结核病可以治疗吗？</w:t>
      </w:r>
    </w:p>
    <w:p w:rsidR="00B05E65" w:rsidRPr="007A7067" w:rsidRDefault="00B05E65" w:rsidP="00B05E65">
      <w:pPr>
        <w:rPr>
          <w:rFonts w:ascii="Calibri" w:eastAsia="SimSun" w:hAnsi="Calibri"/>
          <w:sz w:val="4"/>
          <w:szCs w:val="20"/>
        </w:rPr>
      </w:pPr>
    </w:p>
    <w:p w:rsidR="00B05E65" w:rsidRPr="007A7067" w:rsidRDefault="00B05E65" w:rsidP="00B05E65">
      <w:pPr>
        <w:rPr>
          <w:rFonts w:ascii="Calibri" w:eastAsia="SimSun" w:hAnsi="Calibri"/>
          <w:szCs w:val="20"/>
        </w:rPr>
      </w:pPr>
      <w:r w:rsidRPr="007A7067">
        <w:rPr>
          <w:rFonts w:ascii="Calibri" w:eastAsia="SimSun" w:hAnsi="Calibri" w:cs="SimSun" w:hint="eastAsia"/>
        </w:rPr>
        <w:t>是的。如果你患有结核病，你需要服用几种抗结核药物至少</w:t>
      </w:r>
      <w:r w:rsidRPr="00164200">
        <w:rPr>
          <w:rFonts w:ascii="Times New Roman" w:eastAsia="SimSun" w:hAnsi="Times New Roman"/>
        </w:rPr>
        <w:t>6</w:t>
      </w:r>
      <w:r w:rsidRPr="007A7067">
        <w:rPr>
          <w:rFonts w:ascii="Calibri" w:eastAsia="SimSun" w:hAnsi="Calibri" w:cs="SimSun" w:hint="eastAsia"/>
        </w:rPr>
        <w:t>个月，才能治愈结核病。</w:t>
      </w:r>
    </w:p>
    <w:p w:rsidR="00B05E65" w:rsidRPr="007A7067" w:rsidRDefault="00B05E65" w:rsidP="00B05E65">
      <w:pPr>
        <w:rPr>
          <w:rFonts w:ascii="Calibri" w:eastAsia="SimSun" w:hAnsi="Calibri"/>
          <w:b/>
          <w:bCs/>
          <w:szCs w:val="20"/>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什么是抗药性结核病？</w:t>
      </w:r>
    </w:p>
    <w:p w:rsidR="00B05E65" w:rsidRPr="007A7067" w:rsidRDefault="00B05E65" w:rsidP="00B05E65">
      <w:pPr>
        <w:rPr>
          <w:rFonts w:ascii="Calibri" w:eastAsia="SimSun" w:hAnsi="Calibri"/>
          <w:sz w:val="4"/>
        </w:rPr>
      </w:pPr>
    </w:p>
    <w:p w:rsidR="00B05E65" w:rsidRPr="007A7067" w:rsidRDefault="00B05E65" w:rsidP="006F48D2">
      <w:pPr>
        <w:pStyle w:val="BodyText"/>
        <w:jc w:val="both"/>
        <w:rPr>
          <w:rFonts w:ascii="Calibri" w:eastAsia="SimSun" w:hAnsi="Calibri"/>
        </w:rPr>
      </w:pPr>
      <w:r w:rsidRPr="007A7067">
        <w:rPr>
          <w:rFonts w:ascii="Calibri" w:eastAsia="SimSun" w:hAnsi="Calibri" w:cs="SimSun" w:hint="eastAsia"/>
        </w:rPr>
        <w:t>抗药性结核病是由不能用普通的抗结核药杀死的结核菌所引起的。如果你患有抗药性结核病，你可能必须服用更多的、不同种类的抗结核药物至少</w:t>
      </w:r>
      <w:r w:rsidRPr="00164200">
        <w:rPr>
          <w:rFonts w:eastAsia="SimSun"/>
        </w:rPr>
        <w:t>12</w:t>
      </w:r>
      <w:r w:rsidRPr="007A7067">
        <w:rPr>
          <w:rFonts w:ascii="Calibri" w:eastAsia="SimSun" w:hAnsi="Calibri" w:cs="SimSun" w:hint="eastAsia"/>
        </w:rPr>
        <w:t>个月。如果你不按照指示服用抗结核药，或者如果你在治疗结束前停止服用药物，结核菌就可产生抗药性。如果你吸入的细菌来自一个患有抗药性结核病的人，你也可能感染抗药性结核病。</w:t>
      </w:r>
      <w:r w:rsidRPr="007A7067">
        <w:rPr>
          <w:rFonts w:ascii="Calibri" w:eastAsia="SimSun" w:hAnsi="Calibri" w:cs="SimSun"/>
        </w:rPr>
        <w:t xml:space="preserve"> </w:t>
      </w:r>
    </w:p>
    <w:p w:rsidR="00B05E65" w:rsidRPr="007A7067" w:rsidRDefault="00B05E65" w:rsidP="00B05E65">
      <w:pPr>
        <w:rPr>
          <w:rFonts w:ascii="Calibri" w:eastAsia="SimSun" w:hAnsi="Calibri"/>
        </w:rPr>
      </w:pPr>
    </w:p>
    <w:p w:rsidR="00B05E65" w:rsidRPr="007A7067" w:rsidRDefault="00B05E65" w:rsidP="00B05E65">
      <w:pPr>
        <w:rPr>
          <w:rFonts w:ascii="Calibri" w:eastAsia="SimSun" w:hAnsi="Calibri"/>
          <w:b/>
          <w:color w:val="4F81BD"/>
          <w:sz w:val="32"/>
          <w:szCs w:val="32"/>
        </w:rPr>
      </w:pPr>
      <w:r w:rsidRPr="00C5438B">
        <w:rPr>
          <w:rFonts w:ascii="SimHei" w:eastAsia="SimHei" w:hAnsi="SimHei" w:cs="SimSun" w:hint="eastAsia"/>
          <w:b/>
          <w:color w:val="4F81BD"/>
          <w:sz w:val="32"/>
        </w:rPr>
        <w:t>什么是卡介苗</w:t>
      </w:r>
      <w:r w:rsidRPr="007A7067">
        <w:rPr>
          <w:rFonts w:ascii="Calibri" w:eastAsia="SimSun" w:hAnsi="Calibri" w:cs="SimSun"/>
          <w:b/>
          <w:color w:val="4F81BD"/>
          <w:sz w:val="32"/>
        </w:rPr>
        <w:t>(BCG)</w:t>
      </w:r>
      <w:r w:rsidRPr="00C5438B">
        <w:rPr>
          <w:rFonts w:ascii="SimHei" w:eastAsia="SimHei" w:hAnsi="SimHei" w:cs="SimSun" w:hint="eastAsia"/>
          <w:b/>
          <w:color w:val="4F81BD"/>
          <w:sz w:val="32"/>
        </w:rPr>
        <w:t>？</w:t>
      </w:r>
    </w:p>
    <w:p w:rsidR="00B05E65" w:rsidRPr="007A7067" w:rsidRDefault="00B05E65" w:rsidP="00B05E65">
      <w:pPr>
        <w:rPr>
          <w:rFonts w:ascii="Calibri" w:eastAsia="SimSun" w:hAnsi="Calibri"/>
          <w:sz w:val="4"/>
        </w:rPr>
      </w:pPr>
    </w:p>
    <w:p w:rsidR="00B05E65" w:rsidRPr="007A7067" w:rsidRDefault="00B05E65" w:rsidP="006F48D2">
      <w:pPr>
        <w:jc w:val="both"/>
        <w:rPr>
          <w:rFonts w:ascii="Calibri" w:eastAsia="SimSun" w:hAnsi="Calibri"/>
        </w:rPr>
      </w:pPr>
      <w:r w:rsidRPr="00164200">
        <w:rPr>
          <w:rFonts w:ascii="Times New Roman" w:eastAsia="SimSun" w:hAnsi="Times New Roman"/>
        </w:rPr>
        <w:t>BCG</w:t>
      </w:r>
      <w:r w:rsidRPr="007A7067">
        <w:rPr>
          <w:rFonts w:ascii="Calibri" w:eastAsia="SimSun" w:hAnsi="Calibri" w:cs="SimSun" w:hint="eastAsia"/>
        </w:rPr>
        <w:t>是结核病高发病国家为其居民接种的对抗结核菌的疫苗。它可以预防婴儿和儿童结核病。卡介苗对儿童的保护作用不会超过</w:t>
      </w:r>
      <w:r w:rsidRPr="00164200">
        <w:rPr>
          <w:rFonts w:ascii="Times New Roman" w:eastAsia="SimSun" w:hAnsi="Times New Roman"/>
        </w:rPr>
        <w:t>5</w:t>
      </w:r>
      <w:r w:rsidRPr="007A7067">
        <w:rPr>
          <w:rFonts w:ascii="Calibri" w:eastAsia="SimSun" w:hAnsi="Calibri" w:cs="SimSun" w:hint="eastAsia"/>
        </w:rPr>
        <w:t>年，有时它完全不能预防结核。在美国很少使用它。</w:t>
      </w:r>
    </w:p>
    <w:p w:rsidR="00B05E65" w:rsidRPr="007A7067" w:rsidRDefault="00B05E65" w:rsidP="00B05E65">
      <w:pPr>
        <w:rPr>
          <w:rFonts w:ascii="Calibri" w:eastAsia="SimSun" w:hAnsi="Calibri"/>
        </w:rPr>
      </w:pPr>
    </w:p>
    <w:p w:rsidR="00B05E65" w:rsidRPr="00C5438B" w:rsidRDefault="00B05E65" w:rsidP="00B05E65">
      <w:pPr>
        <w:rPr>
          <w:rFonts w:ascii="SimHei" w:eastAsia="SimHei" w:hAnsi="SimHei"/>
          <w:b/>
          <w:color w:val="4F81BD"/>
          <w:sz w:val="32"/>
          <w:szCs w:val="32"/>
        </w:rPr>
      </w:pPr>
      <w:r w:rsidRPr="00C5438B">
        <w:rPr>
          <w:rFonts w:ascii="SimHei" w:eastAsia="SimHei" w:hAnsi="SimHei" w:cs="SimSun" w:hint="eastAsia"/>
          <w:b/>
          <w:color w:val="4F81BD"/>
          <w:sz w:val="32"/>
        </w:rPr>
        <w:t>卡介苗可引起阳性的结核测试结果吗？</w:t>
      </w:r>
    </w:p>
    <w:p w:rsidR="00B05E65" w:rsidRPr="007A7067" w:rsidRDefault="00B05E65" w:rsidP="00B05E65">
      <w:pPr>
        <w:rPr>
          <w:rFonts w:ascii="Calibri" w:eastAsia="SimSun" w:hAnsi="Calibri"/>
          <w:sz w:val="4"/>
        </w:rPr>
      </w:pPr>
    </w:p>
    <w:p w:rsidR="00B05E65" w:rsidRPr="007A7067" w:rsidRDefault="00B05E65" w:rsidP="00B05E65">
      <w:pPr>
        <w:rPr>
          <w:rFonts w:ascii="Calibri" w:eastAsia="SimSun" w:hAnsi="Calibri"/>
        </w:rPr>
      </w:pPr>
      <w:r w:rsidRPr="007A7067">
        <w:rPr>
          <w:rFonts w:ascii="Calibri" w:eastAsia="SimSun" w:hAnsi="Calibri" w:cs="SimSun" w:hint="eastAsia"/>
        </w:rPr>
        <w:t>卡介苗不会导致阳性血液测试结果。结核皮试的阳性结果通常是由身体内的结合菌所引起的，而不是由卡介苗所引起的。</w:t>
      </w:r>
    </w:p>
    <w:p w:rsidR="00B05E65" w:rsidRPr="007A7067" w:rsidRDefault="00B05E65" w:rsidP="00B05E65">
      <w:pPr>
        <w:rPr>
          <w:rFonts w:ascii="Calibri" w:eastAsia="SimSun" w:hAnsi="Calibri"/>
        </w:rPr>
      </w:pPr>
    </w:p>
    <w:p w:rsidR="00B05E65" w:rsidRPr="007A7067" w:rsidRDefault="00B05E65" w:rsidP="00B05E65">
      <w:pPr>
        <w:pStyle w:val="BodyText3"/>
        <w:rPr>
          <w:rFonts w:ascii="Calibri" w:eastAsia="SimSun" w:hAnsi="Calibri"/>
          <w:sz w:val="24"/>
          <w:szCs w:val="24"/>
        </w:rPr>
      </w:pPr>
    </w:p>
    <w:p w:rsidR="00B05E65" w:rsidRPr="00AD4F31" w:rsidRDefault="00B05E65" w:rsidP="003D2699">
      <w:pPr>
        <w:pStyle w:val="BodyText3"/>
        <w:rPr>
          <w:rFonts w:ascii="Times New Roman" w:eastAsia="SimSun" w:hAnsi="Times New Roman"/>
          <w:sz w:val="24"/>
          <w:lang w:val="en-US"/>
        </w:rPr>
      </w:pPr>
      <w:r w:rsidRPr="007A7067">
        <w:rPr>
          <w:rFonts w:ascii="Calibri" w:eastAsia="SimSun" w:hAnsi="Calibri" w:cs="SimSun" w:hint="eastAsia"/>
          <w:sz w:val="24"/>
          <w:szCs w:val="24"/>
        </w:rPr>
        <w:t>有关结核的更多信息，请联系您所在的城市或城镇的卫生委员会或麻萨诸塞州卫生局结核科</w:t>
      </w:r>
      <w:r w:rsidRPr="00164200">
        <w:rPr>
          <w:rFonts w:ascii="Times New Roman" w:eastAsia="SimSun" w:hAnsi="Times New Roman" w:hint="eastAsia"/>
          <w:sz w:val="24"/>
          <w:szCs w:val="24"/>
        </w:rPr>
        <w:t>，</w:t>
      </w:r>
      <w:r w:rsidRPr="007A7067">
        <w:rPr>
          <w:rFonts w:ascii="Calibri" w:eastAsia="SimSun" w:hAnsi="Calibri" w:cs="SimSun" w:hint="eastAsia"/>
          <w:sz w:val="24"/>
          <w:szCs w:val="24"/>
        </w:rPr>
        <w:t>电话</w:t>
      </w:r>
      <w:r w:rsidRPr="00164200">
        <w:rPr>
          <w:rFonts w:ascii="Times New Roman" w:eastAsia="SimSun" w:hAnsi="Times New Roman"/>
          <w:sz w:val="24"/>
          <w:szCs w:val="24"/>
        </w:rPr>
        <w:t>(617)</w:t>
      </w:r>
      <w:r w:rsidR="003D2699" w:rsidRPr="00164200">
        <w:rPr>
          <w:rFonts w:ascii="Times New Roman" w:eastAsia="SimSun" w:hAnsi="Times New Roman"/>
          <w:sz w:val="24"/>
          <w:szCs w:val="24"/>
        </w:rPr>
        <w:t xml:space="preserve"> </w:t>
      </w:r>
      <w:r w:rsidRPr="00164200">
        <w:rPr>
          <w:rFonts w:ascii="Times New Roman" w:eastAsia="SimSun" w:hAnsi="Times New Roman"/>
          <w:sz w:val="24"/>
          <w:szCs w:val="24"/>
        </w:rPr>
        <w:t>983-6970</w:t>
      </w:r>
      <w:r w:rsidRPr="007A7067">
        <w:rPr>
          <w:rFonts w:ascii="Calibri" w:eastAsia="SimSun" w:hAnsi="Calibri" w:cs="SimSun" w:hint="eastAsia"/>
          <w:sz w:val="24"/>
          <w:szCs w:val="24"/>
        </w:rPr>
        <w:t>或上网：</w:t>
      </w:r>
      <w:r w:rsidR="00AD4F31" w:rsidRPr="00AD4F31">
        <w:t xml:space="preserve"> </w:t>
      </w:r>
      <w:hyperlink r:id="rId9" w:history="1">
        <w:r w:rsidR="00AD4F31" w:rsidRPr="006A7EA0">
          <w:rPr>
            <w:rStyle w:val="Hyperlink"/>
            <w:rFonts w:ascii="Times New Roman" w:eastAsia="SimSun" w:hAnsi="Times New Roman"/>
            <w:sz w:val="24"/>
          </w:rPr>
          <w:t>https://www.mass.gov/tuberculosis</w:t>
        </w:r>
      </w:hyperlink>
      <w:r w:rsidR="00AD4F31">
        <w:rPr>
          <w:rFonts w:ascii="Times New Roman" w:eastAsia="SimSun" w:hAnsi="Times New Roman"/>
          <w:sz w:val="24"/>
          <w:lang w:val="en-US"/>
        </w:rPr>
        <w:t>.</w:t>
      </w:r>
    </w:p>
    <w:p w:rsidR="00AD4F31" w:rsidRPr="00AD4F31" w:rsidRDefault="00AD4F31" w:rsidP="003D2699">
      <w:pPr>
        <w:pStyle w:val="BodyText3"/>
        <w:rPr>
          <w:rFonts w:ascii="Calibri" w:eastAsia="SimSun" w:hAnsi="Calibri"/>
          <w:sz w:val="24"/>
          <w:szCs w:val="24"/>
          <w:lang w:val="en-US"/>
        </w:rPr>
      </w:pPr>
    </w:p>
    <w:p w:rsidR="00B05E65" w:rsidRPr="007A7067" w:rsidRDefault="00B05E65" w:rsidP="00B05E65">
      <w:pPr>
        <w:autoSpaceDE w:val="0"/>
        <w:autoSpaceDN w:val="0"/>
        <w:adjustRightInd w:val="0"/>
        <w:ind w:right="360"/>
        <w:rPr>
          <w:rFonts w:ascii="Calibri" w:eastAsia="SimSun" w:hAnsi="Calibri"/>
        </w:rPr>
      </w:pPr>
    </w:p>
    <w:sectPr w:rsidR="00B05E65" w:rsidRPr="007A7067" w:rsidSect="00B05E65">
      <w:headerReference w:type="default" r:id="rId10"/>
      <w:footerReference w:type="default" r:id="rId11"/>
      <w:pgSz w:w="12240" w:h="15840"/>
      <w:pgMar w:top="1440" w:right="144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05" w:rsidRDefault="00B57C05" w:rsidP="00B05E65">
      <w:r>
        <w:separator/>
      </w:r>
    </w:p>
  </w:endnote>
  <w:endnote w:type="continuationSeparator" w:id="0">
    <w:p w:rsidR="00B57C05" w:rsidRDefault="00B57C05" w:rsidP="00B0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F31" w:rsidRDefault="00AD4F31" w:rsidP="00C45232">
    <w:pPr>
      <w:pStyle w:val="Footer"/>
      <w:ind w:left="720" w:right="-90" w:hanging="1170"/>
      <w:jc w:val="center"/>
      <w:rPr>
        <w:rFonts w:ascii="Calibri" w:hAnsi="Calibri"/>
        <w:color w:val="152358"/>
        <w:sz w:val="20"/>
        <w:szCs w:val="20"/>
        <w:lang w:val="en-US"/>
      </w:rPr>
    </w:pPr>
    <w:r>
      <w:rPr>
        <w:noProof/>
        <w:lang w:val="en-US" w:eastAsia="en-US"/>
      </w:rPr>
      <mc:AlternateContent>
        <mc:Choice Requires="wps">
          <w:drawing>
            <wp:anchor distT="0" distB="0" distL="114300" distR="114300" simplePos="0" relativeHeight="251657216" behindDoc="1" locked="0" layoutInCell="1" allowOverlap="1" wp14:anchorId="6B2C76A6" wp14:editId="23D0BB4A">
              <wp:simplePos x="0" y="0"/>
              <wp:positionH relativeFrom="page">
                <wp:posOffset>514350</wp:posOffset>
              </wp:positionH>
              <wp:positionV relativeFrom="page">
                <wp:posOffset>8934450</wp:posOffset>
              </wp:positionV>
              <wp:extent cx="67913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5pt,703.5pt" to="575.2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" strokecolor="#152355">
              <v:shadow opacity="24903f" origin=",.5" offset="0,.55556mm"/>
              <w10:wrap anchorx="page" anchory="page"/>
            </v:line>
          </w:pict>
        </mc:Fallback>
      </mc:AlternateContent>
    </w:r>
    <w:r w:rsidR="00F96112">
      <w:rPr>
        <w:noProof/>
        <w:lang w:val="en-US" w:eastAsia="en-US"/>
      </w:rPr>
      <w:drawing>
        <wp:anchor distT="0" distB="0" distL="114300" distR="114300" simplePos="0" relativeHeight="251656192" behindDoc="1" locked="0" layoutInCell="1" allowOverlap="1" wp14:anchorId="3CD4D6C9" wp14:editId="4C40C0AC">
          <wp:simplePos x="0" y="0"/>
          <wp:positionH relativeFrom="page">
            <wp:posOffset>3744595</wp:posOffset>
          </wp:positionH>
          <wp:positionV relativeFrom="page">
            <wp:posOffset>9456420</wp:posOffset>
          </wp:positionV>
          <wp:extent cx="283210" cy="28321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232" w:rsidRPr="00C45232">
      <w:rPr>
        <w:rFonts w:ascii="Calibri" w:hAnsi="Calibri"/>
        <w:color w:val="152358"/>
        <w:sz w:val="20"/>
        <w:szCs w:val="20"/>
      </w:rPr>
      <w:t xml:space="preserve"> </w:t>
    </w:r>
  </w:p>
  <w:p w:rsidR="001E31B4" w:rsidRPr="001E31B4" w:rsidRDefault="001E31B4" w:rsidP="001E31B4">
    <w:pPr>
      <w:tabs>
        <w:tab w:val="center" w:pos="4320"/>
        <w:tab w:val="right" w:pos="8640"/>
      </w:tabs>
      <w:ind w:left="720" w:hanging="1166"/>
      <w:jc w:val="center"/>
      <w:rPr>
        <w:rFonts w:ascii="Calibri" w:hAnsi="Calibri"/>
        <w:color w:val="152358"/>
        <w:sz w:val="20"/>
        <w:szCs w:val="20"/>
        <w:lang w:val="en-US" w:eastAsia="en-US"/>
      </w:rPr>
    </w:pPr>
    <w:r w:rsidRPr="001E31B4">
      <w:rPr>
        <w:rFonts w:ascii="Calibri" w:hAnsi="Calibri"/>
        <w:color w:val="152358"/>
        <w:sz w:val="20"/>
        <w:szCs w:val="20"/>
        <w:lang w:val="en-US" w:eastAsia="en-US"/>
      </w:rPr>
      <w:t>Massachusetts Department of Public Health | Bureau of Infectious Disease and Laboratory Sciences</w:t>
    </w:r>
  </w:p>
  <w:p w:rsidR="001E31B4" w:rsidRPr="001E31B4" w:rsidRDefault="001E31B4" w:rsidP="001E31B4">
    <w:pPr>
      <w:tabs>
        <w:tab w:val="center" w:pos="4320"/>
        <w:tab w:val="right" w:pos="8640"/>
      </w:tabs>
      <w:ind w:left="720" w:hanging="1166"/>
      <w:jc w:val="center"/>
      <w:rPr>
        <w:rFonts w:ascii="Calibri" w:hAnsi="Calibri"/>
        <w:color w:val="152358"/>
        <w:sz w:val="20"/>
        <w:szCs w:val="20"/>
        <w:lang w:val="en-US" w:eastAsia="en-US"/>
      </w:rPr>
    </w:pPr>
    <w:r>
      <w:rPr>
        <w:rFonts w:ascii="Calibri" w:hAnsi="Calibri"/>
        <w:color w:val="152358"/>
        <w:sz w:val="20"/>
        <w:szCs w:val="20"/>
        <w:lang w:val="en-US" w:eastAsia="en-US"/>
      </w:rPr>
      <w:t xml:space="preserve">  305 South Street, Jamaica </w:t>
    </w:r>
    <w:r w:rsidRPr="001E31B4">
      <w:rPr>
        <w:rFonts w:ascii="Calibri" w:hAnsi="Calibri"/>
        <w:color w:val="152358"/>
        <w:sz w:val="20"/>
        <w:szCs w:val="20"/>
        <w:lang w:val="en-US" w:eastAsia="en-US"/>
      </w:rPr>
      <w:t>Plain, MA 02130</w:t>
    </w:r>
  </w:p>
  <w:p w:rsidR="00B05E65" w:rsidRPr="00051487" w:rsidRDefault="00B05E65" w:rsidP="00AD4F31">
    <w:pPr>
      <w:pStyle w:val="Footer"/>
      <w:ind w:right="-90"/>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05" w:rsidRDefault="00B57C05" w:rsidP="00B05E65">
      <w:r>
        <w:separator/>
      </w:r>
    </w:p>
  </w:footnote>
  <w:footnote w:type="continuationSeparator" w:id="0">
    <w:p w:rsidR="00B57C05" w:rsidRDefault="00B57C05" w:rsidP="00B0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65" w:rsidRPr="00051487" w:rsidRDefault="00F96112" w:rsidP="00B05E65">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323215</wp:posOffset>
              </wp:positionH>
              <wp:positionV relativeFrom="paragraph">
                <wp:posOffset>-695325</wp:posOffset>
              </wp:positionV>
              <wp:extent cx="7000875" cy="753110"/>
              <wp:effectExtent l="0" t="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E65" w:rsidRPr="003D2699" w:rsidRDefault="00B05E65" w:rsidP="00B05E65">
                          <w:pPr>
                            <w:pStyle w:val="BIDPUBHEALTHFACTSHEET"/>
                            <w:rPr>
                              <w:rFonts w:ascii="SimHei" w:eastAsia="SimHei" w:hAnsi="SimHei"/>
                            </w:rPr>
                          </w:pPr>
                          <w:r w:rsidRPr="003D2699">
                            <w:rPr>
                              <w:rFonts w:ascii="SimHei" w:eastAsia="SimHei" w:hAnsi="SimHei" w:cs="SimSun" w:hint="eastAsia"/>
                            </w:rPr>
                            <w:t>麻萨诸塞州公共卫生宣传单</w:t>
                          </w:r>
                        </w:p>
                        <w:p w:rsidR="00B05E65" w:rsidRPr="007A7067" w:rsidRDefault="00B05E65" w:rsidP="003D2699">
                          <w:pPr>
                            <w:pStyle w:val="BIDTitle"/>
                            <w:rPr>
                              <w:bCs/>
                              <w:sz w:val="52"/>
                              <w:szCs w:val="52"/>
                            </w:rPr>
                          </w:pPr>
                          <w:r w:rsidRPr="003D2699">
                            <w:rPr>
                              <w:rFonts w:ascii="SimHei" w:eastAsia="SimHei" w:hAnsi="SimHei" w:cs="SimSun" w:hint="eastAsia"/>
                            </w:rPr>
                            <w:t>结核</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5.45pt;margin-top:-54.75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" filled="f" stroked="f">
              <v:textbox inset=",7.2pt,,7.2pt">
                <w:txbxContent>
                  <w:p w:rsidR="00B05E65" w:rsidRPr="003D2699" w:rsidRDefault="00B05E65" w:rsidP="00B05E65">
                    <w:pPr>
                      <w:pStyle w:val="BIDPUBHEALTHFACTSHEET"/>
                      <w:rPr>
                        <w:rFonts w:ascii="SimHei" w:eastAsia="SimHei" w:hAnsi="SimHei"/>
                      </w:rPr>
                    </w:pPr>
                    <w:r w:rsidRPr="003D2699">
                      <w:rPr>
                        <w:rFonts w:ascii="SimHei" w:eastAsia="SimHei" w:hAnsi="SimHei" w:cs="SimSun" w:hint="eastAsia"/>
                      </w:rPr>
                      <w:t>麻萨诸塞州公共卫生宣传单</w:t>
                    </w:r>
                  </w:p>
                  <w:p w:rsidR="00B05E65" w:rsidRPr="007A7067" w:rsidRDefault="00B05E65" w:rsidP="003D2699">
                    <w:pPr>
                      <w:pStyle w:val="BIDTitle"/>
                      <w:rPr>
                        <w:bCs/>
                        <w:sz w:val="52"/>
                        <w:szCs w:val="52"/>
                      </w:rPr>
                    </w:pPr>
                    <w:r w:rsidRPr="003D2699">
                      <w:rPr>
                        <w:rFonts w:ascii="SimHei" w:eastAsia="SimHei" w:hAnsi="SimHei" w:cs="SimSun" w:hint="eastAsia"/>
                      </w:rPr>
                      <w:t>结核</w:t>
                    </w:r>
                  </w:p>
                </w:txbxContent>
              </v:textbox>
              <w10:wrap anchorx="page"/>
            </v:shape>
          </w:pict>
        </mc:Fallback>
      </mc:AlternateContent>
    </w: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41CD87"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72v6d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FFFFFFFF">
      <w:start w:val="1"/>
      <w:numFmt w:val="bullet"/>
      <w:lvlText w:val=""/>
      <w:lvlJc w:val="left"/>
      <w:pPr>
        <w:tabs>
          <w:tab w:val="num" w:pos="1267"/>
        </w:tabs>
        <w:ind w:left="1267" w:hanging="360"/>
      </w:pPr>
      <w:rPr>
        <w:rFonts w:ascii="Symbol" w:hAnsi="Symbol" w:hint="default"/>
      </w:rPr>
    </w:lvl>
    <w:lvl w:ilvl="1" w:tplc="FFFFFFFF" w:tentative="1">
      <w:start w:val="1"/>
      <w:numFmt w:val="bullet"/>
      <w:lvlText w:val="o"/>
      <w:lvlJc w:val="left"/>
      <w:pPr>
        <w:tabs>
          <w:tab w:val="num" w:pos="1987"/>
        </w:tabs>
        <w:ind w:left="1987" w:hanging="360"/>
      </w:pPr>
      <w:rPr>
        <w:rFonts w:ascii="Courier New" w:hAnsi="Courier New" w:hint="default"/>
      </w:rPr>
    </w:lvl>
    <w:lvl w:ilvl="2" w:tplc="FFFFFFFF" w:tentative="1">
      <w:start w:val="1"/>
      <w:numFmt w:val="bullet"/>
      <w:lvlText w:val=""/>
      <w:lvlJc w:val="left"/>
      <w:pPr>
        <w:tabs>
          <w:tab w:val="num" w:pos="2707"/>
        </w:tabs>
        <w:ind w:left="2707" w:hanging="360"/>
      </w:pPr>
      <w:rPr>
        <w:rFonts w:ascii="Wingdings" w:hAnsi="Wingdings" w:hint="default"/>
      </w:rPr>
    </w:lvl>
    <w:lvl w:ilvl="3" w:tplc="FFFFFFFF" w:tentative="1">
      <w:start w:val="1"/>
      <w:numFmt w:val="bullet"/>
      <w:lvlText w:val=""/>
      <w:lvlJc w:val="left"/>
      <w:pPr>
        <w:tabs>
          <w:tab w:val="num" w:pos="3427"/>
        </w:tabs>
        <w:ind w:left="3427" w:hanging="360"/>
      </w:pPr>
      <w:rPr>
        <w:rFonts w:ascii="Symbol" w:hAnsi="Symbol" w:hint="default"/>
      </w:rPr>
    </w:lvl>
    <w:lvl w:ilvl="4" w:tplc="FFFFFFFF" w:tentative="1">
      <w:start w:val="1"/>
      <w:numFmt w:val="bullet"/>
      <w:lvlText w:val="o"/>
      <w:lvlJc w:val="left"/>
      <w:pPr>
        <w:tabs>
          <w:tab w:val="num" w:pos="4147"/>
        </w:tabs>
        <w:ind w:left="4147" w:hanging="360"/>
      </w:pPr>
      <w:rPr>
        <w:rFonts w:ascii="Courier New" w:hAnsi="Courier New" w:hint="default"/>
      </w:rPr>
    </w:lvl>
    <w:lvl w:ilvl="5" w:tplc="FFFFFFFF" w:tentative="1">
      <w:start w:val="1"/>
      <w:numFmt w:val="bullet"/>
      <w:lvlText w:val=""/>
      <w:lvlJc w:val="left"/>
      <w:pPr>
        <w:tabs>
          <w:tab w:val="num" w:pos="4867"/>
        </w:tabs>
        <w:ind w:left="4867" w:hanging="360"/>
      </w:pPr>
      <w:rPr>
        <w:rFonts w:ascii="Wingdings" w:hAnsi="Wingdings" w:hint="default"/>
      </w:rPr>
    </w:lvl>
    <w:lvl w:ilvl="6" w:tplc="FFFFFFFF" w:tentative="1">
      <w:start w:val="1"/>
      <w:numFmt w:val="bullet"/>
      <w:lvlText w:val=""/>
      <w:lvlJc w:val="left"/>
      <w:pPr>
        <w:tabs>
          <w:tab w:val="num" w:pos="5587"/>
        </w:tabs>
        <w:ind w:left="5587" w:hanging="360"/>
      </w:pPr>
      <w:rPr>
        <w:rFonts w:ascii="Symbol" w:hAnsi="Symbol" w:hint="default"/>
      </w:rPr>
    </w:lvl>
    <w:lvl w:ilvl="7" w:tplc="FFFFFFFF" w:tentative="1">
      <w:start w:val="1"/>
      <w:numFmt w:val="bullet"/>
      <w:lvlText w:val="o"/>
      <w:lvlJc w:val="left"/>
      <w:pPr>
        <w:tabs>
          <w:tab w:val="num" w:pos="6307"/>
        </w:tabs>
        <w:ind w:left="6307" w:hanging="360"/>
      </w:pPr>
      <w:rPr>
        <w:rFonts w:ascii="Courier New" w:hAnsi="Courier New" w:hint="default"/>
      </w:rPr>
    </w:lvl>
    <w:lvl w:ilvl="8" w:tplc="FFFFFFFF"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FFFFFFFF">
      <w:start w:val="1"/>
      <w:numFmt w:val="bullet"/>
      <w:pStyle w:val="BIDBULLETS"/>
      <w:lvlText w:val=""/>
      <w:lvlJc w:val="left"/>
      <w:pPr>
        <w:tabs>
          <w:tab w:val="num" w:pos="576"/>
        </w:tabs>
        <w:ind w:left="576" w:hanging="216"/>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51487"/>
    <w:rsid w:val="00164200"/>
    <w:rsid w:val="001E31B4"/>
    <w:rsid w:val="003D2699"/>
    <w:rsid w:val="00443AF0"/>
    <w:rsid w:val="00500D69"/>
    <w:rsid w:val="006F48D2"/>
    <w:rsid w:val="00793F7D"/>
    <w:rsid w:val="007A7067"/>
    <w:rsid w:val="007A7797"/>
    <w:rsid w:val="0096154C"/>
    <w:rsid w:val="009F0305"/>
    <w:rsid w:val="00A81D64"/>
    <w:rsid w:val="00AD4F31"/>
    <w:rsid w:val="00B05E65"/>
    <w:rsid w:val="00B57C05"/>
    <w:rsid w:val="00C45232"/>
    <w:rsid w:val="00C5438B"/>
    <w:rsid w:val="00D15D34"/>
    <w:rsid w:val="00DD35D8"/>
    <w:rsid w:val="00DF710F"/>
    <w:rsid w:val="00E16847"/>
    <w:rsid w:val="00F961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zh-CN" w:eastAsia="zh-CN"/>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zh-CN" w:eastAsia="zh-CN"/>
    </w:rPr>
  </w:style>
  <w:style w:type="character" w:customStyle="1" w:styleId="Heading2Char">
    <w:name w:val="Heading 2 Char"/>
    <w:basedOn w:val="DefaultParagraphFont"/>
    <w:link w:val="Heading2"/>
    <w:uiPriority w:val="9"/>
    <w:locked/>
    <w:rPr>
      <w:rFonts w:ascii="Arial" w:hAnsi="Arial"/>
      <w:b/>
      <w:sz w:val="28"/>
      <w:lang w:val="zh-CN" w:eastAsia="zh-CN"/>
    </w:rPr>
  </w:style>
  <w:style w:type="character" w:customStyle="1" w:styleId="Heading7Char">
    <w:name w:val="Heading 7 Char"/>
    <w:basedOn w:val="DefaultParagraphFont"/>
    <w:link w:val="Heading7"/>
    <w:uiPriority w:val="9"/>
    <w:semiHidden/>
    <w:locked/>
    <w:rPr>
      <w:rFonts w:ascii="Calibri" w:hAnsi="Calibri"/>
      <w:sz w:val="24"/>
      <w:lang w:val="zh-CN" w:eastAsia="zh-C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zh-CN" w:eastAsia="zh-CN"/>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zh-CN" w:eastAsia="zh-CN"/>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zh-CN" w:eastAsia="zh-CN"/>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zh-CN" w:eastAsia="zh-CN"/>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zh-CN" w:eastAsia="zh-C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zh-CN" w:eastAsia="zh-CN"/>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zh-CN" w:eastAsia="zh-C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zh-CN" w:eastAsia="zh-CN"/>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zh-CN" w:eastAsia="zh-CN"/>
    </w:rPr>
  </w:style>
  <w:style w:type="character" w:customStyle="1" w:styleId="Heading2Char">
    <w:name w:val="Heading 2 Char"/>
    <w:basedOn w:val="DefaultParagraphFont"/>
    <w:link w:val="Heading2"/>
    <w:uiPriority w:val="9"/>
    <w:locked/>
    <w:rPr>
      <w:rFonts w:ascii="Arial" w:hAnsi="Arial"/>
      <w:b/>
      <w:sz w:val="28"/>
      <w:lang w:val="zh-CN" w:eastAsia="zh-CN"/>
    </w:rPr>
  </w:style>
  <w:style w:type="character" w:customStyle="1" w:styleId="Heading7Char">
    <w:name w:val="Heading 7 Char"/>
    <w:basedOn w:val="DefaultParagraphFont"/>
    <w:link w:val="Heading7"/>
    <w:uiPriority w:val="9"/>
    <w:semiHidden/>
    <w:locked/>
    <w:rPr>
      <w:rFonts w:ascii="Calibri" w:hAnsi="Calibri"/>
      <w:sz w:val="24"/>
      <w:lang w:val="zh-CN" w:eastAsia="zh-C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zh-CN" w:eastAsia="zh-CN"/>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zh-CN" w:eastAsia="zh-CN"/>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zh-CN" w:eastAsia="zh-CN"/>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zh-CN" w:eastAsia="zh-CN"/>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zh-CN" w:eastAsia="zh-C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zh-CN" w:eastAsia="zh-CN"/>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zh-CN" w:eastAsia="zh-C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tuberculo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BC3E1-9D29-4A00-A94A-28B97C8F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1337</Words>
  <Characters>184</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6</cp:revision>
  <cp:lastPrinted>2015-04-15T14:28:00Z</cp:lastPrinted>
  <dcterms:created xsi:type="dcterms:W3CDTF">2015-08-03T11:50:00Z</dcterms:created>
  <dcterms:modified xsi:type="dcterms:W3CDTF">2019-02-20T14:24:00Z</dcterms:modified>
</cp:coreProperties>
</file>