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6751D865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B8532F">
        <w:t>February</w:t>
      </w:r>
      <w:r>
        <w:rPr>
          <w:spacing w:val="-2"/>
        </w:rPr>
        <w:t xml:space="preserve"> </w:t>
      </w:r>
      <w:r w:rsidR="00B8532F">
        <w:rPr>
          <w:spacing w:val="-2"/>
        </w:rPr>
        <w:t>1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C464AC1" w:rsidR="00413836" w:rsidRPr="00101781" w:rsidRDefault="005306C4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DC24D7" w:rsidRPr="00101781">
        <w:rPr>
          <w:sz w:val="22"/>
          <w:szCs w:val="22"/>
          <w:shd w:val="clear" w:color="auto" w:fill="EDEDED"/>
        </w:rPr>
        <w:t>2530 894 4951</w:t>
      </w:r>
    </w:p>
    <w:p w14:paraId="4B987884" w14:textId="5C7E09CB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DC24D7" w:rsidRPr="00101781">
        <w:rPr>
          <w:sz w:val="22"/>
          <w:szCs w:val="22"/>
          <w:shd w:val="clear" w:color="auto" w:fill="EDEDED"/>
        </w:rPr>
        <w:t>h3mWqfpih64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D053A5A" w:rsidR="00413836" w:rsidRPr="00101781" w:rsidRDefault="005306C4" w:rsidP="00413836">
      <w:pPr>
        <w:ind w:left="1158" w:right="1084"/>
        <w:jc w:val="center"/>
        <w:rPr>
          <w:color w:val="242323"/>
          <w:sz w:val="22"/>
          <w:szCs w:val="22"/>
        </w:rPr>
      </w:pPr>
      <w:hyperlink r:id="rId10" w:history="1">
        <w:r w:rsidR="00413836" w:rsidRPr="00101781">
          <w:rPr>
            <w:rStyle w:val="Hyperlink"/>
            <w:color w:val="005E7D"/>
            <w:sz w:val="22"/>
            <w:szCs w:val="22"/>
          </w:rPr>
          <w:t>+1-617-315-</w:t>
        </w:r>
        <w:proofErr w:type="gramStart"/>
        <w:r w:rsidR="00413836" w:rsidRPr="00101781">
          <w:rPr>
            <w:rStyle w:val="Hyperlink"/>
            <w:color w:val="005E7D"/>
            <w:sz w:val="22"/>
            <w:szCs w:val="22"/>
          </w:rPr>
          <w:t>0704,</w:t>
        </w:r>
        <w:r w:rsidR="00503D59">
          <w:rPr>
            <w:rStyle w:val="Hyperlink"/>
            <w:color w:val="005E7D"/>
            <w:sz w:val="22"/>
            <w:szCs w:val="22"/>
          </w:rPr>
          <w:t>,</w:t>
        </w:r>
        <w:proofErr w:type="gramEnd"/>
        <w:r w:rsidR="00DC24D7" w:rsidRPr="00101781">
          <w:rPr>
            <w:rStyle w:val="Hyperlink"/>
            <w:color w:val="005E7D"/>
            <w:sz w:val="22"/>
            <w:szCs w:val="22"/>
          </w:rPr>
          <w:t>25308944951</w:t>
        </w:r>
        <w:r w:rsidR="00413836" w:rsidRPr="00101781">
          <w:rPr>
            <w:rStyle w:val="Hyperlink"/>
            <w:color w:val="005E7D"/>
            <w:sz w:val="22"/>
            <w:szCs w:val="22"/>
          </w:rPr>
          <w:t>##</w:t>
        </w:r>
      </w:hyperlink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13290DB9" w14:textId="0EF5E529" w:rsidR="00B835E9" w:rsidRPr="00E148D8" w:rsidRDefault="00413836" w:rsidP="00E148D8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B8532F">
        <w:rPr>
          <w:sz w:val="24"/>
          <w:szCs w:val="24"/>
        </w:rPr>
        <w:t>January 4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40457598" w14:textId="43BD16F8" w:rsidR="006D6FE5" w:rsidRDefault="006D6FE5" w:rsidP="006D6FE5">
      <w:pPr>
        <w:pStyle w:val="Heading1"/>
        <w:spacing w:before="2"/>
        <w:rPr>
          <w:b w:val="0"/>
          <w:bCs w:val="0"/>
          <w:u w:val="none"/>
        </w:rPr>
      </w:pPr>
    </w:p>
    <w:p w14:paraId="571565EB" w14:textId="77777777" w:rsidR="004E6065" w:rsidRDefault="004E6065" w:rsidP="004E6065">
      <w:pPr>
        <w:pStyle w:val="Heading1"/>
        <w:spacing w:before="1"/>
        <w:rPr>
          <w:spacing w:val="-2"/>
        </w:rPr>
      </w:pPr>
      <w:r w:rsidRPr="00A3195C">
        <w:rPr>
          <w:spacing w:val="-2"/>
        </w:rPr>
        <w:t>Compliance Monitoring</w:t>
      </w:r>
    </w:p>
    <w:p w14:paraId="7294022B" w14:textId="15BB7E54" w:rsidR="00BC7AD7" w:rsidRPr="000E777E" w:rsidRDefault="00BC7AD7" w:rsidP="000E777E">
      <w:pPr>
        <w:pStyle w:val="Heading1"/>
        <w:numPr>
          <w:ilvl w:val="0"/>
          <w:numId w:val="23"/>
        </w:numPr>
        <w:spacing w:before="1"/>
        <w:ind w:left="1100"/>
        <w:rPr>
          <w:b w:val="0"/>
          <w:bCs w:val="0"/>
          <w:spacing w:val="-2"/>
          <w:u w:val="none"/>
        </w:rPr>
      </w:pPr>
      <w:proofErr w:type="spellStart"/>
      <w:r>
        <w:rPr>
          <w:b w:val="0"/>
          <w:bCs w:val="0"/>
          <w:u w:val="none"/>
          <w:shd w:val="clear" w:color="auto" w:fill="FFFFFF"/>
        </w:rPr>
        <w:t>Swiatoslaw</w:t>
      </w:r>
      <w:proofErr w:type="spellEnd"/>
      <w:r>
        <w:rPr>
          <w:b w:val="0"/>
          <w:bCs w:val="0"/>
          <w:u w:val="none"/>
          <w:shd w:val="clear" w:color="auto" w:fill="FFFFFF"/>
        </w:rPr>
        <w:t xml:space="preserve"> </w:t>
      </w:r>
      <w:r>
        <w:rPr>
          <w:b w:val="0"/>
          <w:bCs w:val="0"/>
          <w:u w:val="none"/>
        </w:rPr>
        <w:t xml:space="preserve">A. </w:t>
      </w:r>
      <w:proofErr w:type="spellStart"/>
      <w:r>
        <w:rPr>
          <w:b w:val="0"/>
          <w:bCs w:val="0"/>
          <w:u w:val="none"/>
        </w:rPr>
        <w:t>Paduchak</w:t>
      </w:r>
      <w:proofErr w:type="spellEnd"/>
      <w:r>
        <w:rPr>
          <w:b w:val="0"/>
          <w:bCs w:val="0"/>
          <w:u w:val="none"/>
        </w:rPr>
        <w:t xml:space="preserve"> </w:t>
      </w:r>
      <w:r>
        <w:rPr>
          <w:b w:val="0"/>
          <w:bCs w:val="0"/>
          <w:spacing w:val="-2"/>
          <w:u w:val="none"/>
        </w:rPr>
        <w:t xml:space="preserve">Docket No. 2020-000985-IT-ENF – Update </w:t>
      </w:r>
      <w:r w:rsidR="000E777E">
        <w:rPr>
          <w:b w:val="0"/>
          <w:bCs w:val="0"/>
          <w:spacing w:val="-2"/>
          <w:u w:val="none"/>
        </w:rPr>
        <w:t xml:space="preserve">on </w:t>
      </w:r>
      <w:r>
        <w:rPr>
          <w:b w:val="0"/>
          <w:bCs w:val="0"/>
          <w:u w:val="none"/>
        </w:rPr>
        <w:t xml:space="preserve">Corrective Action Report </w:t>
      </w:r>
    </w:p>
    <w:p w14:paraId="674C8B97" w14:textId="77777777" w:rsidR="00B8532F" w:rsidRDefault="00B8532F" w:rsidP="006D6FE5">
      <w:pPr>
        <w:pStyle w:val="Heading1"/>
        <w:spacing w:before="2"/>
        <w:rPr>
          <w:b w:val="0"/>
          <w:bCs w:val="0"/>
          <w:u w:val="none"/>
        </w:rPr>
      </w:pPr>
    </w:p>
    <w:p w14:paraId="0AC2BFCA" w14:textId="436DF7E9" w:rsidR="007A5DAC" w:rsidRPr="00882347" w:rsidRDefault="007A5DAC" w:rsidP="00882347">
      <w:pPr>
        <w:pStyle w:val="Heading1"/>
        <w:spacing w:before="1"/>
        <w:rPr>
          <w:spacing w:val="-2"/>
        </w:rPr>
      </w:pPr>
      <w:r>
        <w:rPr>
          <w:spacing w:val="-2"/>
        </w:rPr>
        <w:t>Discussion</w:t>
      </w:r>
    </w:p>
    <w:p w14:paraId="12B3184E" w14:textId="61F3BB12" w:rsidR="00B53CF6" w:rsidRDefault="005631DD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722CA6">
        <w:rPr>
          <w:b w:val="0"/>
          <w:bCs w:val="0"/>
          <w:u w:val="none"/>
        </w:rPr>
        <w:t>1/</w:t>
      </w:r>
      <w:r w:rsidR="00B8532F">
        <w:rPr>
          <w:b w:val="0"/>
          <w:bCs w:val="0"/>
          <w:u w:val="none"/>
        </w:rPr>
        <w:t>8</w:t>
      </w:r>
      <w:r w:rsidRPr="00722CA6">
        <w:rPr>
          <w:b w:val="0"/>
          <w:bCs w:val="0"/>
          <w:u w:val="none"/>
        </w:rPr>
        <w:t>/2</w:t>
      </w:r>
      <w:r w:rsidR="00B8532F">
        <w:rPr>
          <w:b w:val="0"/>
          <w:bCs w:val="0"/>
          <w:u w:val="none"/>
        </w:rPr>
        <w:t>4</w:t>
      </w:r>
      <w:r w:rsidRPr="00722CA6">
        <w:rPr>
          <w:b w:val="0"/>
          <w:bCs w:val="0"/>
          <w:u w:val="none"/>
        </w:rPr>
        <w:t xml:space="preserve"> Email </w:t>
      </w:r>
      <w:r w:rsidR="00722CA6" w:rsidRPr="00722CA6">
        <w:rPr>
          <w:b w:val="0"/>
          <w:bCs w:val="0"/>
          <w:u w:val="none"/>
        </w:rPr>
        <w:t xml:space="preserve">from </w:t>
      </w:r>
      <w:r w:rsidR="00B8532F">
        <w:rPr>
          <w:b w:val="0"/>
          <w:bCs w:val="0"/>
          <w:u w:val="none"/>
        </w:rPr>
        <w:t>Suzanne Gosselin</w:t>
      </w:r>
      <w:r w:rsidR="00882347">
        <w:rPr>
          <w:b w:val="0"/>
          <w:bCs w:val="0"/>
          <w:u w:val="none"/>
        </w:rPr>
        <w:t xml:space="preserve">, D.C. regarding </w:t>
      </w:r>
      <w:proofErr w:type="spellStart"/>
      <w:r w:rsidR="00B8532F">
        <w:rPr>
          <w:b w:val="0"/>
          <w:bCs w:val="0"/>
          <w:u w:val="none"/>
        </w:rPr>
        <w:t>Echolight</w:t>
      </w:r>
      <w:proofErr w:type="spellEnd"/>
      <w:r w:rsidR="00B8532F">
        <w:rPr>
          <w:b w:val="0"/>
          <w:bCs w:val="0"/>
          <w:u w:val="none"/>
        </w:rPr>
        <w:t xml:space="preserve"> REMS technology</w:t>
      </w:r>
      <w:r w:rsidR="00882347">
        <w:rPr>
          <w:b w:val="0"/>
          <w:bCs w:val="0"/>
          <w:u w:val="none"/>
        </w:rPr>
        <w:t xml:space="preserve"> and the scope of chiropractic </w:t>
      </w:r>
      <w:proofErr w:type="gramStart"/>
      <w:r w:rsidR="00882347">
        <w:rPr>
          <w:b w:val="0"/>
          <w:bCs w:val="0"/>
          <w:u w:val="none"/>
        </w:rPr>
        <w:t>practice</w:t>
      </w:r>
      <w:proofErr w:type="gramEnd"/>
    </w:p>
    <w:p w14:paraId="3D2292EF" w14:textId="2E72EFC3" w:rsidR="0002450E" w:rsidRDefault="0002450E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1/23/24 Email from William Adams, D.C. requesting license </w:t>
      </w:r>
      <w:proofErr w:type="gramStart"/>
      <w:r>
        <w:rPr>
          <w:b w:val="0"/>
          <w:bCs w:val="0"/>
          <w:u w:val="none"/>
        </w:rPr>
        <w:t>reactivation</w:t>
      </w:r>
      <w:proofErr w:type="gramEnd"/>
    </w:p>
    <w:p w14:paraId="2B218038" w14:textId="632464FB" w:rsidR="007A5DAC" w:rsidRPr="00752458" w:rsidRDefault="00882347" w:rsidP="00752458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Regulation Review Process</w:t>
      </w:r>
    </w:p>
    <w:p w14:paraId="617E0C0E" w14:textId="77777777" w:rsidR="00961AB1" w:rsidRDefault="00961AB1" w:rsidP="00A3195C">
      <w:pPr>
        <w:pStyle w:val="Heading1"/>
        <w:spacing w:before="1"/>
        <w:ind w:left="0"/>
        <w:rPr>
          <w:spacing w:val="-2"/>
        </w:rPr>
      </w:pPr>
    </w:p>
    <w:p w14:paraId="7B9AEBEE" w14:textId="4C5E876C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1A86811C" w14:textId="267E8268" w:rsidR="001060EC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241A6EC" w14:textId="77777777" w:rsidR="00752458" w:rsidRPr="00752458" w:rsidRDefault="00752458" w:rsidP="00752458">
      <w:pPr>
        <w:pStyle w:val="Heading1"/>
        <w:spacing w:line="240" w:lineRule="auto"/>
        <w:ind w:left="0"/>
        <w:rPr>
          <w:spacing w:val="-2"/>
        </w:rPr>
      </w:pPr>
    </w:p>
    <w:p w14:paraId="559DBD67" w14:textId="6D43C916" w:rsid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5EF249EF" w14:textId="37C43C59" w:rsidR="00B44A32" w:rsidRDefault="00B44A32" w:rsidP="00FF32D6">
      <w:pPr>
        <w:spacing w:before="79"/>
        <w:rPr>
          <w:b/>
          <w:i/>
          <w:spacing w:val="-4"/>
          <w:szCs w:val="24"/>
        </w:rPr>
      </w:pPr>
    </w:p>
    <w:p w14:paraId="66C3FD0F" w14:textId="77777777" w:rsidR="00A3195C" w:rsidRDefault="00A3195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563B2F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CC6CFAF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753A7ED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6951BD7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6F5E0FE8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4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0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8"/>
  </w:num>
  <w:num w:numId="4" w16cid:durableId="1367099542">
    <w:abstractNumId w:val="19"/>
  </w:num>
  <w:num w:numId="5" w16cid:durableId="393626359">
    <w:abstractNumId w:val="4"/>
  </w:num>
  <w:num w:numId="6" w16cid:durableId="1137189218">
    <w:abstractNumId w:val="17"/>
  </w:num>
  <w:num w:numId="7" w16cid:durableId="1749036411">
    <w:abstractNumId w:val="2"/>
  </w:num>
  <w:num w:numId="8" w16cid:durableId="2104954889">
    <w:abstractNumId w:val="14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1"/>
  </w:num>
  <w:num w:numId="12" w16cid:durableId="796098126">
    <w:abstractNumId w:val="10"/>
  </w:num>
  <w:num w:numId="13" w16cid:durableId="633606014">
    <w:abstractNumId w:val="20"/>
  </w:num>
  <w:num w:numId="14" w16cid:durableId="1928492980">
    <w:abstractNumId w:val="0"/>
  </w:num>
  <w:num w:numId="15" w16cid:durableId="1143624308">
    <w:abstractNumId w:val="15"/>
  </w:num>
  <w:num w:numId="16" w16cid:durableId="669066940">
    <w:abstractNumId w:val="6"/>
  </w:num>
  <w:num w:numId="17" w16cid:durableId="393816511">
    <w:abstractNumId w:val="12"/>
  </w:num>
  <w:num w:numId="18" w16cid:durableId="1263608516">
    <w:abstractNumId w:val="18"/>
  </w:num>
  <w:num w:numId="19" w16cid:durableId="178591695">
    <w:abstractNumId w:val="1"/>
  </w:num>
  <w:num w:numId="20" w16cid:durableId="1841388524">
    <w:abstractNumId w:val="9"/>
  </w:num>
  <w:num w:numId="21" w16cid:durableId="1818716545">
    <w:abstractNumId w:val="13"/>
  </w:num>
  <w:num w:numId="22" w16cid:durableId="276958878">
    <w:abstractNumId w:val="16"/>
  </w:num>
  <w:num w:numId="23" w16cid:durableId="63807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450E"/>
    <w:rsid w:val="00033154"/>
    <w:rsid w:val="00042048"/>
    <w:rsid w:val="000537DA"/>
    <w:rsid w:val="00056FB0"/>
    <w:rsid w:val="00082FF0"/>
    <w:rsid w:val="000A1DE1"/>
    <w:rsid w:val="000B7D96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4E6065"/>
    <w:rsid w:val="004E6B30"/>
    <w:rsid w:val="00503D59"/>
    <w:rsid w:val="00512956"/>
    <w:rsid w:val="00530145"/>
    <w:rsid w:val="005306C4"/>
    <w:rsid w:val="005448AA"/>
    <w:rsid w:val="005631DD"/>
    <w:rsid w:val="0059034A"/>
    <w:rsid w:val="005B62B1"/>
    <w:rsid w:val="005C4736"/>
    <w:rsid w:val="005E6BB6"/>
    <w:rsid w:val="0065161F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4FA3"/>
    <w:rsid w:val="00882347"/>
    <w:rsid w:val="008E54B4"/>
    <w:rsid w:val="00937122"/>
    <w:rsid w:val="0094775E"/>
    <w:rsid w:val="00961AB1"/>
    <w:rsid w:val="009730E5"/>
    <w:rsid w:val="0098216E"/>
    <w:rsid w:val="00986EC0"/>
    <w:rsid w:val="009908FF"/>
    <w:rsid w:val="00995505"/>
    <w:rsid w:val="009C4428"/>
    <w:rsid w:val="009D48CD"/>
    <w:rsid w:val="00A3195C"/>
    <w:rsid w:val="00A65101"/>
    <w:rsid w:val="00AA50B2"/>
    <w:rsid w:val="00AB6D76"/>
    <w:rsid w:val="00B403BF"/>
    <w:rsid w:val="00B44A32"/>
    <w:rsid w:val="00B53CF6"/>
    <w:rsid w:val="00B608D9"/>
    <w:rsid w:val="00B7610A"/>
    <w:rsid w:val="00B835E9"/>
    <w:rsid w:val="00B8532F"/>
    <w:rsid w:val="00BA4055"/>
    <w:rsid w:val="00BA4A47"/>
    <w:rsid w:val="00BA7FB6"/>
    <w:rsid w:val="00BC7AD7"/>
    <w:rsid w:val="00C20BFE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36FA4"/>
    <w:rsid w:val="00D50748"/>
    <w:rsid w:val="00D56F91"/>
    <w:rsid w:val="00D8671C"/>
    <w:rsid w:val="00D91390"/>
    <w:rsid w:val="00DA57C3"/>
    <w:rsid w:val="00DC24D7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.bartlett2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df947d02d66d7dd9612484a2dbaca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234</TotalTime>
  <Pages>2</Pages>
  <Words>227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24</cp:revision>
  <cp:lastPrinted>2015-01-29T14:50:00Z</cp:lastPrinted>
  <dcterms:created xsi:type="dcterms:W3CDTF">2023-11-08T18:53:00Z</dcterms:created>
  <dcterms:modified xsi:type="dcterms:W3CDTF">2024-01-24T18:09:00Z</dcterms:modified>
</cp:coreProperties>
</file>