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72551" w14:textId="77777777" w:rsidR="00E50411" w:rsidRDefault="00E50411">
      <w:r w:rsidRPr="00313D13">
        <w:rPr>
          <w:noProof/>
        </w:rPr>
        <mc:AlternateContent>
          <mc:Choice Requires="wps">
            <w:drawing>
              <wp:anchor distT="0" distB="0" distL="114300" distR="114300" simplePos="0" relativeHeight="251660288" behindDoc="0" locked="0" layoutInCell="1" allowOverlap="1" wp14:anchorId="746AD081" wp14:editId="40CDDB2D">
                <wp:simplePos x="0" y="0"/>
                <wp:positionH relativeFrom="column">
                  <wp:posOffset>4639945</wp:posOffset>
                </wp:positionH>
                <wp:positionV relativeFrom="paragraph">
                  <wp:posOffset>89535</wp:posOffset>
                </wp:positionV>
                <wp:extent cx="2459355" cy="365760"/>
                <wp:effectExtent l="0" t="0" r="0" b="0"/>
                <wp:wrapNone/>
                <wp:docPr id="16" name="Rounded Rectangle 16"/>
                <wp:cNvGraphicFramePr/>
                <a:graphic xmlns:a="http://schemas.openxmlformats.org/drawingml/2006/main">
                  <a:graphicData uri="http://schemas.microsoft.com/office/word/2010/wordprocessingShape">
                    <wps:wsp>
                      <wps:cNvSpPr/>
                      <wps:spPr>
                        <a:xfrm>
                          <a:off x="0" y="0"/>
                          <a:ext cx="2459355" cy="365760"/>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54B25E" w14:textId="77777777" w:rsidR="00313D13" w:rsidRPr="005C4B31" w:rsidRDefault="00313D13" w:rsidP="00313D13">
                            <w:pPr>
                              <w:spacing w:after="0" w:line="240" w:lineRule="auto"/>
                              <w:jc w:val="center"/>
                              <w:rPr>
                                <w:b/>
                                <w:color w:val="FFFFFF" w:themeColor="background1"/>
                                <w:sz w:val="32"/>
                                <w:szCs w:val="40"/>
                              </w:rPr>
                            </w:pPr>
                            <w:r>
                              <w:rPr>
                                <w:b/>
                                <w:color w:val="FFFFFF" w:themeColor="background1"/>
                                <w:sz w:val="32"/>
                                <w:szCs w:val="40"/>
                              </w:rPr>
                              <w:t>Fact Sheet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6AD081" id="Rounded Rectangle 16" o:spid="_x0000_s1026" style="position:absolute;margin-left:365.35pt;margin-top:7.05pt;width:193.6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" fillcolor="#b8cce4 [1300]" stroked="f" strokeweight="2pt">
                <v:textbox>
                  <w:txbxContent>
                    <w:p w14:paraId="6D54B25E" w14:textId="77777777" w:rsidR="00313D13" w:rsidRPr="005C4B31" w:rsidRDefault="00313D13" w:rsidP="00313D13">
                      <w:pPr>
                        <w:spacing w:after="0" w:line="240" w:lineRule="auto"/>
                        <w:jc w:val="center"/>
                        <w:rPr>
                          <w:b/>
                          <w:color w:val="FFFFFF" w:themeColor="background1"/>
                          <w:sz w:val="32"/>
                          <w:szCs w:val="40"/>
                        </w:rPr>
                      </w:pPr>
                      <w:r>
                        <w:rPr>
                          <w:b/>
                          <w:color w:val="FFFFFF" w:themeColor="background1"/>
                          <w:sz w:val="32"/>
                          <w:szCs w:val="40"/>
                        </w:rPr>
                        <w:t>Fact Sheet</w:t>
                      </w:r>
                    </w:p>
                  </w:txbxContent>
                </v:textbox>
              </v:roundrect>
            </w:pict>
          </mc:Fallback>
        </mc:AlternateContent>
      </w:r>
      <w:r w:rsidRPr="00313D13">
        <w:rPr>
          <w:noProof/>
        </w:rPr>
        <mc:AlternateContent>
          <mc:Choice Requires="wps">
            <w:drawing>
              <wp:anchor distT="0" distB="0" distL="114300" distR="114300" simplePos="0" relativeHeight="251659264" behindDoc="0" locked="0" layoutInCell="1" allowOverlap="1" wp14:anchorId="345E1FFF" wp14:editId="19FE3A87">
                <wp:simplePos x="0" y="0"/>
                <wp:positionH relativeFrom="column">
                  <wp:posOffset>-225425</wp:posOffset>
                </wp:positionH>
                <wp:positionV relativeFrom="paragraph">
                  <wp:posOffset>-259080</wp:posOffset>
                </wp:positionV>
                <wp:extent cx="7256145" cy="548640"/>
                <wp:effectExtent l="0" t="0" r="1905" b="3810"/>
                <wp:wrapNone/>
                <wp:docPr id="1" name="Rounded Rectangle 1"/>
                <wp:cNvGraphicFramePr/>
                <a:graphic xmlns:a="http://schemas.openxmlformats.org/drawingml/2006/main">
                  <a:graphicData uri="http://schemas.microsoft.com/office/word/2010/wordprocessingShape">
                    <wps:wsp>
                      <wps:cNvSpPr/>
                      <wps:spPr>
                        <a:xfrm>
                          <a:off x="0" y="0"/>
                          <a:ext cx="7256145" cy="548640"/>
                        </a:xfrm>
                        <a:prstGeom prst="roundRect">
                          <a:avLst/>
                        </a:prstGeom>
                        <a:solidFill>
                          <a:schemeClr val="accent1">
                            <a:lumMod val="60000"/>
                            <a:lumOff val="40000"/>
                          </a:schemeClr>
                        </a:solidFill>
                        <a:ln>
                          <a:noFill/>
                        </a:ln>
                      </wps:spPr>
                      <wps:style>
                        <a:lnRef idx="2">
                          <a:schemeClr val="dk1"/>
                        </a:lnRef>
                        <a:fillRef idx="1">
                          <a:schemeClr val="lt1"/>
                        </a:fillRef>
                        <a:effectRef idx="0">
                          <a:schemeClr val="dk1"/>
                        </a:effectRef>
                        <a:fontRef idx="minor">
                          <a:schemeClr val="dk1"/>
                        </a:fontRef>
                      </wps:style>
                      <wps:txbx>
                        <w:txbxContent>
                          <w:p w14:paraId="2489C0C1" w14:textId="77777777" w:rsidR="00313D13" w:rsidRPr="005C4B31" w:rsidRDefault="00313D13" w:rsidP="00313D13">
                            <w:pPr>
                              <w:pBdr>
                                <w:bottom w:val="single" w:sz="4" w:space="1" w:color="auto"/>
                              </w:pBdr>
                              <w:spacing w:after="0"/>
                              <w:rPr>
                                <w:b/>
                                <w:color w:val="FFFFFF" w:themeColor="background1"/>
                                <w:sz w:val="52"/>
                                <w:szCs w:val="54"/>
                              </w:rPr>
                            </w:pPr>
                            <w:r>
                              <w:rPr>
                                <w:b/>
                                <w:color w:val="FFFFFF" w:themeColor="background1"/>
                                <w:sz w:val="52"/>
                                <w:szCs w:val="54"/>
                              </w:rPr>
                              <w:t>Oral Health and Chronic Disease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5E1FFF" id="Rounded Rectangle 1" o:spid="_x0000_s1027" style="position:absolute;margin-left:-17.75pt;margin-top:-20.4pt;width:571.35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" fillcolor="#95b3d7 [1940]" stroked="f" strokeweight="2pt">
                <v:textbox>
                  <w:txbxContent>
                    <w:p w14:paraId="2489C0C1" w14:textId="77777777" w:rsidR="00313D13" w:rsidRPr="005C4B31" w:rsidRDefault="00313D13" w:rsidP="00313D13">
                      <w:pPr>
                        <w:pBdr>
                          <w:bottom w:val="single" w:sz="4" w:space="1" w:color="auto"/>
                        </w:pBdr>
                        <w:spacing w:after="0"/>
                        <w:rPr>
                          <w:b/>
                          <w:color w:val="FFFFFF" w:themeColor="background1"/>
                          <w:sz w:val="52"/>
                          <w:szCs w:val="54"/>
                        </w:rPr>
                      </w:pPr>
                      <w:r>
                        <w:rPr>
                          <w:b/>
                          <w:color w:val="FFFFFF" w:themeColor="background1"/>
                          <w:sz w:val="52"/>
                          <w:szCs w:val="54"/>
                        </w:rPr>
                        <w:t>Oral Health and Chronic Disease</w:t>
                      </w:r>
                    </w:p>
                  </w:txbxContent>
                </v:textbox>
              </v:roundrect>
            </w:pict>
          </mc:Fallback>
        </mc:AlternateContent>
      </w:r>
    </w:p>
    <w:p w14:paraId="3C2F898A" w14:textId="77777777" w:rsidR="00E50411" w:rsidRPr="00683EC9" w:rsidRDefault="00E50411">
      <w:pPr>
        <w:rPr>
          <w:sz w:val="6"/>
        </w:rPr>
      </w:pPr>
    </w:p>
    <w:p w14:paraId="06BC494E" w14:textId="2EF9078B" w:rsidR="00EA3943" w:rsidRDefault="00576BFF">
      <w:pPr>
        <w:rPr>
          <w:rFonts w:eastAsia="Batang" w:cs="Aharoni"/>
          <w:color w:val="595959" w:themeColor="text1" w:themeTint="A6"/>
          <w:sz w:val="20"/>
          <w:szCs w:val="24"/>
        </w:rPr>
      </w:pPr>
      <w:r w:rsidRPr="00664E75">
        <w:rPr>
          <w:noProof/>
          <w:sz w:val="20"/>
          <w:szCs w:val="20"/>
        </w:rPr>
        <mc:AlternateContent>
          <mc:Choice Requires="wps">
            <w:drawing>
              <wp:anchor distT="0" distB="0" distL="114300" distR="114300" simplePos="0" relativeHeight="251662336" behindDoc="0" locked="0" layoutInCell="1" allowOverlap="1" wp14:anchorId="49180C0F" wp14:editId="7AF6DA82">
                <wp:simplePos x="0" y="0"/>
                <wp:positionH relativeFrom="column">
                  <wp:posOffset>-114935</wp:posOffset>
                </wp:positionH>
                <wp:positionV relativeFrom="paragraph">
                  <wp:posOffset>497840</wp:posOffset>
                </wp:positionV>
                <wp:extent cx="6903720" cy="6705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670560"/>
                        </a:xfrm>
                        <a:prstGeom prst="rect">
                          <a:avLst/>
                        </a:prstGeom>
                        <a:noFill/>
                        <a:ln w="9525">
                          <a:noFill/>
                          <a:miter lim="800000"/>
                          <a:headEnd/>
                          <a:tailEnd/>
                        </a:ln>
                      </wps:spPr>
                      <wps:txbx>
                        <w:txbxContent>
                          <w:p w14:paraId="4CA0F48C" w14:textId="77777777" w:rsidR="00576BFF" w:rsidRPr="00576BFF" w:rsidRDefault="00576BFF" w:rsidP="00576BFF">
                            <w:pPr>
                              <w:tabs>
                                <w:tab w:val="left" w:pos="6300"/>
                              </w:tabs>
                              <w:spacing w:after="0"/>
                              <w:ind w:right="4410"/>
                              <w:rPr>
                                <w:b/>
                                <w:color w:val="365F91" w:themeColor="accent1" w:themeShade="BF"/>
                                <w:sz w:val="40"/>
                                <w:szCs w:val="40"/>
                              </w:rPr>
                            </w:pPr>
                            <w:r w:rsidRPr="00576BFF">
                              <w:rPr>
                                <w:rFonts w:ascii="Arial Black" w:eastAsia="Batang" w:hAnsi="Arial Black" w:cs="Aharoni"/>
                                <w:b/>
                                <w:color w:val="365F91" w:themeColor="accent1" w:themeShade="BF"/>
                                <w:sz w:val="72"/>
                                <w:szCs w:val="72"/>
                              </w:rPr>
                              <w:t>FOCUS</w:t>
                            </w:r>
                            <w:r w:rsidRPr="00576BFF">
                              <w:rPr>
                                <w:b/>
                                <w:color w:val="365F91" w:themeColor="accent1" w:themeShade="BF"/>
                                <w:sz w:val="40"/>
                                <w:szCs w:val="40"/>
                              </w:rPr>
                              <w:t xml:space="preserve"> ON ORAL HEALTH</w:t>
                            </w:r>
                          </w:p>
                          <w:p w14:paraId="55D28F8D" w14:textId="77777777" w:rsidR="00576BFF" w:rsidRPr="00576BFF" w:rsidRDefault="00576BFF" w:rsidP="00576BFF">
                            <w:pPr>
                              <w:rPr>
                                <w:color w:val="365F91" w:themeColor="accent1" w:themeShade="BF"/>
                              </w:rPr>
                            </w:pPr>
                            <w:r w:rsidRPr="00576BFF">
                              <w:rPr>
                                <w:color w:val="365F91" w:themeColor="accent1" w:themeShade="BF"/>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80C0F" id="_x0000_t202" coordsize="21600,21600" o:spt="202" path="m,l,21600r21600,l21600,xe">
                <v:stroke joinstyle="miter"/>
                <v:path gradientshapeok="t" o:connecttype="rect"/>
              </v:shapetype>
              <v:shape id="Text Box 2" o:spid="_x0000_s1028" type="#_x0000_t202" style="position:absolute;margin-left:-9.05pt;margin-top:39.2pt;width:543.6pt;height:5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" filled="f" stroked="f">
                <v:textbox>
                  <w:txbxContent>
                    <w:p w14:paraId="4CA0F48C" w14:textId="77777777" w:rsidR="00576BFF" w:rsidRPr="00576BFF" w:rsidRDefault="00576BFF" w:rsidP="00576BFF">
                      <w:pPr>
                        <w:tabs>
                          <w:tab w:val="left" w:pos="6300"/>
                        </w:tabs>
                        <w:spacing w:after="0"/>
                        <w:ind w:right="4410"/>
                        <w:rPr>
                          <w:b/>
                          <w:color w:val="365F91" w:themeColor="accent1" w:themeShade="BF"/>
                          <w:sz w:val="40"/>
                          <w:szCs w:val="40"/>
                        </w:rPr>
                      </w:pPr>
                      <w:r w:rsidRPr="00576BFF">
                        <w:rPr>
                          <w:rFonts w:ascii="Arial Black" w:eastAsia="Batang" w:hAnsi="Arial Black" w:cs="Aharoni"/>
                          <w:b/>
                          <w:color w:val="365F91" w:themeColor="accent1" w:themeShade="BF"/>
                          <w:sz w:val="72"/>
                          <w:szCs w:val="72"/>
                        </w:rPr>
                        <w:t>FOCUS</w:t>
                      </w:r>
                      <w:r w:rsidRPr="00576BFF">
                        <w:rPr>
                          <w:b/>
                          <w:color w:val="365F91" w:themeColor="accent1" w:themeShade="BF"/>
                          <w:sz w:val="40"/>
                          <w:szCs w:val="40"/>
                        </w:rPr>
                        <w:t xml:space="preserve"> ON ORAL HEALTH</w:t>
                      </w:r>
                    </w:p>
                    <w:p w14:paraId="55D28F8D" w14:textId="77777777" w:rsidR="00576BFF" w:rsidRPr="00576BFF" w:rsidRDefault="00576BFF" w:rsidP="00576BFF">
                      <w:pPr>
                        <w:rPr>
                          <w:color w:val="365F91" w:themeColor="accent1" w:themeShade="BF"/>
                        </w:rPr>
                      </w:pPr>
                      <w:r w:rsidRPr="00576BFF">
                        <w:rPr>
                          <w:color w:val="365F91" w:themeColor="accent1" w:themeShade="BF"/>
                        </w:rPr>
                        <w:t>F</w:t>
                      </w:r>
                    </w:p>
                  </w:txbxContent>
                </v:textbox>
              </v:shape>
            </w:pict>
          </mc:Fallback>
        </mc:AlternateContent>
      </w:r>
      <w:r w:rsidR="00E50411" w:rsidRPr="00D954DC">
        <w:rPr>
          <w:rFonts w:eastAsia="Batang" w:cs="Aharoni"/>
          <w:b/>
          <w:color w:val="365F91" w:themeColor="accent1" w:themeShade="BF"/>
          <w:sz w:val="20"/>
          <w:szCs w:val="20"/>
        </w:rPr>
        <w:t xml:space="preserve">About this document: </w:t>
      </w:r>
      <w:r w:rsidR="00E50411" w:rsidRPr="00D954DC">
        <w:rPr>
          <w:rFonts w:eastAsia="Batang" w:cs="Aharoni"/>
          <w:color w:val="595959" w:themeColor="text1" w:themeTint="A6"/>
          <w:sz w:val="20"/>
          <w:szCs w:val="24"/>
        </w:rPr>
        <w:t xml:space="preserve">This is </w:t>
      </w:r>
      <w:r w:rsidR="00AF742E">
        <w:rPr>
          <w:rFonts w:eastAsia="Batang" w:cs="Aharoni"/>
          <w:color w:val="595959" w:themeColor="text1" w:themeTint="A6"/>
          <w:sz w:val="20"/>
          <w:szCs w:val="24"/>
        </w:rPr>
        <w:t xml:space="preserve">an </w:t>
      </w:r>
      <w:r w:rsidR="00E50411" w:rsidRPr="00D954DC">
        <w:rPr>
          <w:rFonts w:eastAsia="Batang" w:cs="Aharoni"/>
          <w:color w:val="595959" w:themeColor="text1" w:themeTint="A6"/>
          <w:sz w:val="20"/>
          <w:szCs w:val="24"/>
        </w:rPr>
        <w:t>installment of the Massachusetts State Oral Health Series (</w:t>
      </w:r>
      <w:r w:rsidR="00E50411">
        <w:rPr>
          <w:rFonts w:eastAsia="Batang" w:cs="Aharoni"/>
          <w:color w:val="595959" w:themeColor="text1" w:themeTint="A6"/>
          <w:sz w:val="20"/>
          <w:szCs w:val="24"/>
        </w:rPr>
        <w:t>M</w:t>
      </w:r>
      <w:r w:rsidR="00E50411" w:rsidRPr="00D954DC">
        <w:rPr>
          <w:rFonts w:eastAsia="Batang" w:cs="Aharoni"/>
          <w:color w:val="595959" w:themeColor="text1" w:themeTint="A6"/>
          <w:sz w:val="20"/>
          <w:szCs w:val="24"/>
        </w:rPr>
        <w:t>OHS), developed by the Massachusetts Department of Public Health (MDPH). The series focus</w:t>
      </w:r>
      <w:r w:rsidR="00AF742E">
        <w:rPr>
          <w:rFonts w:eastAsia="Batang" w:cs="Aharoni"/>
          <w:color w:val="595959" w:themeColor="text1" w:themeTint="A6"/>
          <w:sz w:val="20"/>
          <w:szCs w:val="24"/>
        </w:rPr>
        <w:t>es</w:t>
      </w:r>
      <w:r w:rsidR="00E50411" w:rsidRPr="00D954DC">
        <w:rPr>
          <w:rFonts w:eastAsia="Batang" w:cs="Aharoni"/>
          <w:color w:val="595959" w:themeColor="text1" w:themeTint="A6"/>
          <w:sz w:val="20"/>
          <w:szCs w:val="24"/>
        </w:rPr>
        <w:t xml:space="preserve"> on</w:t>
      </w:r>
      <w:r w:rsidR="00E50411">
        <w:rPr>
          <w:rFonts w:eastAsia="Batang" w:cs="Aharoni"/>
          <w:color w:val="595959" w:themeColor="text1" w:themeTint="A6"/>
          <w:sz w:val="20"/>
          <w:szCs w:val="24"/>
        </w:rPr>
        <w:t xml:space="preserve"> important issues in </w:t>
      </w:r>
      <w:r w:rsidR="0085391C">
        <w:rPr>
          <w:rFonts w:eastAsia="Batang" w:cs="Aharoni"/>
          <w:color w:val="595959" w:themeColor="text1" w:themeTint="A6"/>
          <w:sz w:val="20"/>
          <w:szCs w:val="24"/>
        </w:rPr>
        <w:t>oral</w:t>
      </w:r>
      <w:r w:rsidR="00E50411">
        <w:rPr>
          <w:rFonts w:eastAsia="Batang" w:cs="Aharoni"/>
          <w:color w:val="595959" w:themeColor="text1" w:themeTint="A6"/>
          <w:sz w:val="20"/>
          <w:szCs w:val="24"/>
        </w:rPr>
        <w:t xml:space="preserve"> health</w:t>
      </w:r>
      <w:r w:rsidR="00E50411" w:rsidRPr="00D954DC">
        <w:rPr>
          <w:rFonts w:eastAsia="Batang" w:cs="Aharoni"/>
          <w:color w:val="595959" w:themeColor="text1" w:themeTint="A6"/>
          <w:sz w:val="20"/>
          <w:szCs w:val="24"/>
        </w:rPr>
        <w:t xml:space="preserve"> in the state through topic-specific installments to be released over time. </w:t>
      </w:r>
      <w:r w:rsidR="00CA3D0A" w:rsidRPr="00CA3D0A">
        <w:rPr>
          <w:rFonts w:eastAsia="Batang" w:cs="Aharoni"/>
          <w:color w:val="595959" w:themeColor="text1" w:themeTint="A6"/>
          <w:sz w:val="20"/>
          <w:szCs w:val="24"/>
        </w:rPr>
        <w:t>Please visit www.mass.gov/orgs/office-of-oral-health for more information.</w:t>
      </w:r>
    </w:p>
    <w:p w14:paraId="0054E478" w14:textId="77777777" w:rsidR="00576BFF" w:rsidRDefault="00576BFF"/>
    <w:p w14:paraId="53CD8CBC" w14:textId="77777777" w:rsidR="00576BFF" w:rsidRDefault="00576BFF" w:rsidP="00576BFF">
      <w:r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664384" behindDoc="0" locked="0" layoutInCell="1" allowOverlap="1" wp14:anchorId="44A5D976" wp14:editId="36C73F8A">
                <wp:simplePos x="0" y="0"/>
                <wp:positionH relativeFrom="column">
                  <wp:posOffset>-85725</wp:posOffset>
                </wp:positionH>
                <wp:positionV relativeFrom="paragraph">
                  <wp:posOffset>100330</wp:posOffset>
                </wp:positionV>
                <wp:extent cx="7132320" cy="11620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1162050"/>
                        </a:xfrm>
                        <a:prstGeom prst="rect">
                          <a:avLst/>
                        </a:prstGeom>
                        <a:noFill/>
                        <a:ln w="9525">
                          <a:noFill/>
                          <a:miter lim="800000"/>
                          <a:headEnd/>
                          <a:tailEnd/>
                        </a:ln>
                      </wps:spPr>
                      <wps:txbx>
                        <w:txbxContent>
                          <w:p w14:paraId="09A2A113" w14:textId="6B4B84DE" w:rsidR="00576BFF" w:rsidRPr="00A50112" w:rsidRDefault="00576BFF" w:rsidP="00576BFF">
                            <w:pPr>
                              <w:spacing w:after="0"/>
                              <w:rPr>
                                <w:rFonts w:eastAsia="Batang" w:cs="Aharoni"/>
                                <w:color w:val="808080" w:themeColor="background1" w:themeShade="80"/>
                                <w:sz w:val="24"/>
                                <w:szCs w:val="24"/>
                              </w:rPr>
                            </w:pPr>
                            <w:r w:rsidRPr="00584ADB">
                              <w:rPr>
                                <w:rFonts w:eastAsia="Batang" w:cs="Aharoni"/>
                                <w:color w:val="595959" w:themeColor="text1" w:themeTint="A6"/>
                                <w:sz w:val="24"/>
                                <w:szCs w:val="24"/>
                              </w:rPr>
                              <w:t>Practicing good oral health is an important part of maintaining overall health</w:t>
                            </w:r>
                            <w:r w:rsidR="00B45C2F">
                              <w:rPr>
                                <w:rFonts w:eastAsia="Batang" w:cs="Aharoni"/>
                                <w:color w:val="595959" w:themeColor="text1" w:themeTint="A6"/>
                                <w:sz w:val="24"/>
                                <w:szCs w:val="24"/>
                              </w:rPr>
                              <w:t xml:space="preserve">. </w:t>
                            </w:r>
                            <w:r w:rsidR="00FA209A">
                              <w:rPr>
                                <w:rFonts w:eastAsia="Batang" w:cs="Aharoni"/>
                                <w:b/>
                                <w:color w:val="365F91" w:themeColor="accent1" w:themeShade="BF"/>
                                <w:sz w:val="24"/>
                                <w:szCs w:val="24"/>
                              </w:rPr>
                              <w:t>There is increasing evidence to suggest that there is a relationship between chronic disease and oral health</w:t>
                            </w:r>
                            <w:r w:rsidR="00B45C2F">
                              <w:rPr>
                                <w:rFonts w:eastAsia="Batang" w:cs="Aharoni"/>
                                <w:b/>
                                <w:color w:val="31849B" w:themeColor="accent5" w:themeShade="BF"/>
                                <w:sz w:val="24"/>
                                <w:szCs w:val="24"/>
                              </w:rPr>
                              <w:t>.</w:t>
                            </w:r>
                            <w:r w:rsidR="000E4B2D">
                              <w:rPr>
                                <w:rFonts w:eastAsia="Batang" w:cs="Aharoni"/>
                                <w:b/>
                                <w:color w:val="31849B" w:themeColor="accent5" w:themeShade="BF"/>
                                <w:sz w:val="24"/>
                                <w:szCs w:val="24"/>
                                <w:vertAlign w:val="superscript"/>
                              </w:rPr>
                              <w:t>1</w:t>
                            </w:r>
                            <w:r w:rsidRPr="0032248B">
                              <w:rPr>
                                <w:rFonts w:eastAsia="Batang" w:cs="Aharoni"/>
                                <w:color w:val="31849B" w:themeColor="accent5" w:themeShade="BF"/>
                                <w:sz w:val="24"/>
                                <w:szCs w:val="24"/>
                              </w:rPr>
                              <w:t xml:space="preserve"> </w:t>
                            </w:r>
                            <w:r w:rsidR="000F5700">
                              <w:rPr>
                                <w:rFonts w:eastAsia="Batang" w:cs="Aharoni"/>
                                <w:color w:val="595959" w:themeColor="text1" w:themeTint="A6"/>
                                <w:sz w:val="24"/>
                                <w:szCs w:val="24"/>
                              </w:rPr>
                              <w:t xml:space="preserve">MDPH </w:t>
                            </w:r>
                            <w:r>
                              <w:rPr>
                                <w:rFonts w:eastAsia="Batang" w:cs="Aharoni"/>
                                <w:color w:val="595959" w:themeColor="text1" w:themeTint="A6"/>
                                <w:sz w:val="24"/>
                                <w:szCs w:val="24"/>
                              </w:rPr>
                              <w:t xml:space="preserve">is helping to make sure </w:t>
                            </w:r>
                            <w:r w:rsidR="00B45C2F">
                              <w:rPr>
                                <w:rFonts w:eastAsia="Batang" w:cs="Aharoni"/>
                                <w:color w:val="595959" w:themeColor="text1" w:themeTint="A6"/>
                                <w:sz w:val="24"/>
                                <w:szCs w:val="24"/>
                              </w:rPr>
                              <w:t>those with chronic disease</w:t>
                            </w:r>
                            <w:r w:rsidR="00AF742E">
                              <w:rPr>
                                <w:rFonts w:eastAsia="Batang" w:cs="Aharoni"/>
                                <w:color w:val="595959" w:themeColor="text1" w:themeTint="A6"/>
                                <w:sz w:val="24"/>
                                <w:szCs w:val="24"/>
                              </w:rPr>
                              <w:t>s</w:t>
                            </w:r>
                            <w:r w:rsidR="00B45C2F">
                              <w:rPr>
                                <w:rFonts w:eastAsia="Batang" w:cs="Aharoni"/>
                                <w:color w:val="595959" w:themeColor="text1" w:themeTint="A6"/>
                                <w:sz w:val="24"/>
                                <w:szCs w:val="24"/>
                              </w:rPr>
                              <w:t xml:space="preserve"> and those at risk for developing chronic disease</w:t>
                            </w:r>
                            <w:r>
                              <w:rPr>
                                <w:rFonts w:eastAsia="Batang" w:cs="Aharoni"/>
                                <w:color w:val="595959" w:themeColor="text1" w:themeTint="A6"/>
                                <w:sz w:val="24"/>
                                <w:szCs w:val="24"/>
                              </w:rPr>
                              <w:t xml:space="preserve"> receive the oral health care they need through prevention and early treatment.</w:t>
                            </w:r>
                            <w:r w:rsidR="00CF32F4">
                              <w:rPr>
                                <w:rFonts w:eastAsia="Batang" w:cs="Aharoni"/>
                                <w:color w:val="595959" w:themeColor="text1" w:themeTint="A6"/>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5D976" id="_x0000_s1029" type="#_x0000_t202" style="position:absolute;margin-left:-6.75pt;margin-top:7.9pt;width:561.6pt;height: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" filled="f" stroked="f">
                <v:textbox>
                  <w:txbxContent>
                    <w:p w14:paraId="09A2A113" w14:textId="6B4B84DE" w:rsidR="00576BFF" w:rsidRPr="00A50112" w:rsidRDefault="00576BFF" w:rsidP="00576BFF">
                      <w:pPr>
                        <w:spacing w:after="0"/>
                        <w:rPr>
                          <w:rFonts w:eastAsia="Batang" w:cs="Aharoni"/>
                          <w:color w:val="808080" w:themeColor="background1" w:themeShade="80"/>
                          <w:sz w:val="24"/>
                          <w:szCs w:val="24"/>
                        </w:rPr>
                      </w:pPr>
                      <w:r w:rsidRPr="00584ADB">
                        <w:rPr>
                          <w:rFonts w:eastAsia="Batang" w:cs="Aharoni"/>
                          <w:color w:val="595959" w:themeColor="text1" w:themeTint="A6"/>
                          <w:sz w:val="24"/>
                          <w:szCs w:val="24"/>
                        </w:rPr>
                        <w:t>Practicing good oral health is an important part of maintaining overall health</w:t>
                      </w:r>
                      <w:r w:rsidR="00B45C2F">
                        <w:rPr>
                          <w:rFonts w:eastAsia="Batang" w:cs="Aharoni"/>
                          <w:color w:val="595959" w:themeColor="text1" w:themeTint="A6"/>
                          <w:sz w:val="24"/>
                          <w:szCs w:val="24"/>
                        </w:rPr>
                        <w:t xml:space="preserve">. </w:t>
                      </w:r>
                      <w:r w:rsidR="00FA209A">
                        <w:rPr>
                          <w:rFonts w:eastAsia="Batang" w:cs="Aharoni"/>
                          <w:b/>
                          <w:color w:val="365F91" w:themeColor="accent1" w:themeShade="BF"/>
                          <w:sz w:val="24"/>
                          <w:szCs w:val="24"/>
                        </w:rPr>
                        <w:t>There is increasing evidence to suggest that there is a relationship between chronic disease and oral health</w:t>
                      </w:r>
                      <w:r w:rsidR="00B45C2F">
                        <w:rPr>
                          <w:rFonts w:eastAsia="Batang" w:cs="Aharoni"/>
                          <w:b/>
                          <w:color w:val="31849B" w:themeColor="accent5" w:themeShade="BF"/>
                          <w:sz w:val="24"/>
                          <w:szCs w:val="24"/>
                        </w:rPr>
                        <w:t>.</w:t>
                      </w:r>
                      <w:r w:rsidR="000E4B2D">
                        <w:rPr>
                          <w:rFonts w:eastAsia="Batang" w:cs="Aharoni"/>
                          <w:b/>
                          <w:color w:val="31849B" w:themeColor="accent5" w:themeShade="BF"/>
                          <w:sz w:val="24"/>
                          <w:szCs w:val="24"/>
                          <w:vertAlign w:val="superscript"/>
                        </w:rPr>
                        <w:t>1</w:t>
                      </w:r>
                      <w:r w:rsidRPr="0032248B">
                        <w:rPr>
                          <w:rFonts w:eastAsia="Batang" w:cs="Aharoni"/>
                          <w:color w:val="31849B" w:themeColor="accent5" w:themeShade="BF"/>
                          <w:sz w:val="24"/>
                          <w:szCs w:val="24"/>
                        </w:rPr>
                        <w:t xml:space="preserve"> </w:t>
                      </w:r>
                      <w:r w:rsidR="000F5700">
                        <w:rPr>
                          <w:rFonts w:eastAsia="Batang" w:cs="Aharoni"/>
                          <w:color w:val="595959" w:themeColor="text1" w:themeTint="A6"/>
                          <w:sz w:val="24"/>
                          <w:szCs w:val="24"/>
                        </w:rPr>
                        <w:t xml:space="preserve">MDPH </w:t>
                      </w:r>
                      <w:r>
                        <w:rPr>
                          <w:rFonts w:eastAsia="Batang" w:cs="Aharoni"/>
                          <w:color w:val="595959" w:themeColor="text1" w:themeTint="A6"/>
                          <w:sz w:val="24"/>
                          <w:szCs w:val="24"/>
                        </w:rPr>
                        <w:t xml:space="preserve">is helping to make sure </w:t>
                      </w:r>
                      <w:r w:rsidR="00B45C2F">
                        <w:rPr>
                          <w:rFonts w:eastAsia="Batang" w:cs="Aharoni"/>
                          <w:color w:val="595959" w:themeColor="text1" w:themeTint="A6"/>
                          <w:sz w:val="24"/>
                          <w:szCs w:val="24"/>
                        </w:rPr>
                        <w:t>those with chronic disease</w:t>
                      </w:r>
                      <w:r w:rsidR="00AF742E">
                        <w:rPr>
                          <w:rFonts w:eastAsia="Batang" w:cs="Aharoni"/>
                          <w:color w:val="595959" w:themeColor="text1" w:themeTint="A6"/>
                          <w:sz w:val="24"/>
                          <w:szCs w:val="24"/>
                        </w:rPr>
                        <w:t>s</w:t>
                      </w:r>
                      <w:r w:rsidR="00B45C2F">
                        <w:rPr>
                          <w:rFonts w:eastAsia="Batang" w:cs="Aharoni"/>
                          <w:color w:val="595959" w:themeColor="text1" w:themeTint="A6"/>
                          <w:sz w:val="24"/>
                          <w:szCs w:val="24"/>
                        </w:rPr>
                        <w:t xml:space="preserve"> and those at risk for developing chronic disease</w:t>
                      </w:r>
                      <w:r>
                        <w:rPr>
                          <w:rFonts w:eastAsia="Batang" w:cs="Aharoni"/>
                          <w:color w:val="595959" w:themeColor="text1" w:themeTint="A6"/>
                          <w:sz w:val="24"/>
                          <w:szCs w:val="24"/>
                        </w:rPr>
                        <w:t xml:space="preserve"> receive the oral health care they need through prevention and early treatment.</w:t>
                      </w:r>
                      <w:r w:rsidR="00CF32F4">
                        <w:rPr>
                          <w:rFonts w:eastAsia="Batang" w:cs="Aharoni"/>
                          <w:color w:val="595959" w:themeColor="text1" w:themeTint="A6"/>
                          <w:sz w:val="24"/>
                          <w:szCs w:val="24"/>
                        </w:rPr>
                        <w:t xml:space="preserve"> </w:t>
                      </w:r>
                    </w:p>
                  </w:txbxContent>
                </v:textbox>
              </v:shape>
            </w:pict>
          </mc:Fallback>
        </mc:AlternateContent>
      </w:r>
    </w:p>
    <w:p w14:paraId="0F9CEA88" w14:textId="77777777" w:rsidR="00784E6D" w:rsidRDefault="00784E6D" w:rsidP="00576BFF"/>
    <w:p w14:paraId="11DE2A4B" w14:textId="43DE82C3" w:rsidR="00784E6D" w:rsidRPr="00784E6D" w:rsidRDefault="00784E6D" w:rsidP="00784E6D"/>
    <w:p w14:paraId="13092C48" w14:textId="4A4B4A22" w:rsidR="00784E6D" w:rsidRDefault="00AF742E" w:rsidP="00784E6D">
      <w:r w:rsidRPr="00C77B22">
        <w:rPr>
          <w:noProof/>
          <w:sz w:val="20"/>
          <w:szCs w:val="20"/>
        </w:rPr>
        <mc:AlternateContent>
          <mc:Choice Requires="wps">
            <w:drawing>
              <wp:anchor distT="0" distB="0" distL="114300" distR="114300" simplePos="0" relativeHeight="251668480" behindDoc="0" locked="0" layoutInCell="1" allowOverlap="1" wp14:anchorId="3D03CD1B" wp14:editId="74E0F513">
                <wp:simplePos x="0" y="0"/>
                <wp:positionH relativeFrom="column">
                  <wp:posOffset>-59055</wp:posOffset>
                </wp:positionH>
                <wp:positionV relativeFrom="paragraph">
                  <wp:posOffset>218440</wp:posOffset>
                </wp:positionV>
                <wp:extent cx="6848475" cy="7315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731520"/>
                        </a:xfrm>
                        <a:prstGeom prst="rect">
                          <a:avLst/>
                        </a:prstGeom>
                        <a:noFill/>
                        <a:ln w="9525">
                          <a:noFill/>
                          <a:miter lim="800000"/>
                          <a:headEnd/>
                          <a:tailEnd/>
                        </a:ln>
                      </wps:spPr>
                      <wps:txbx>
                        <w:txbxContent>
                          <w:p w14:paraId="7D397560" w14:textId="77777777" w:rsidR="00784E6D" w:rsidRPr="005372D1" w:rsidRDefault="00784E6D" w:rsidP="00784E6D">
                            <w:pPr>
                              <w:rPr>
                                <w:color w:val="365F91" w:themeColor="accent1" w:themeShade="BF"/>
                                <w:sz w:val="56"/>
                                <w:szCs w:val="56"/>
                              </w:rPr>
                            </w:pPr>
                            <w:r>
                              <w:rPr>
                                <w:rFonts w:ascii="Arial Black" w:eastAsia="Batang" w:hAnsi="Arial Black" w:cs="Aharoni"/>
                                <w:b/>
                                <w:color w:val="365F91" w:themeColor="accent1" w:themeShade="BF"/>
                                <w:sz w:val="56"/>
                                <w:szCs w:val="56"/>
                              </w:rPr>
                              <w:t>THE LINKS</w:t>
                            </w:r>
                          </w:p>
                          <w:p w14:paraId="2058DD30" w14:textId="77777777" w:rsidR="00784E6D" w:rsidRPr="00D13DEB" w:rsidRDefault="00784E6D" w:rsidP="00784E6D">
                            <w:pPr>
                              <w:spacing w:after="0" w:line="240" w:lineRule="auto"/>
                              <w:rPr>
                                <w:color w:val="31849B" w:themeColor="accent5"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3CD1B" id="_x0000_s1030" type="#_x0000_t202" style="position:absolute;margin-left:-4.65pt;margin-top:17.2pt;width:539.25pt;height:5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" filled="f" stroked="f">
                <v:textbox>
                  <w:txbxContent>
                    <w:p w14:paraId="7D397560" w14:textId="77777777" w:rsidR="00784E6D" w:rsidRPr="005372D1" w:rsidRDefault="00784E6D" w:rsidP="00784E6D">
                      <w:pPr>
                        <w:rPr>
                          <w:color w:val="365F91" w:themeColor="accent1" w:themeShade="BF"/>
                          <w:sz w:val="56"/>
                          <w:szCs w:val="56"/>
                        </w:rPr>
                      </w:pPr>
                      <w:r>
                        <w:rPr>
                          <w:rFonts w:ascii="Arial Black" w:eastAsia="Batang" w:hAnsi="Arial Black" w:cs="Aharoni"/>
                          <w:b/>
                          <w:color w:val="365F91" w:themeColor="accent1" w:themeShade="BF"/>
                          <w:sz w:val="56"/>
                          <w:szCs w:val="56"/>
                        </w:rPr>
                        <w:t>THE LINKS</w:t>
                      </w:r>
                    </w:p>
                    <w:p w14:paraId="2058DD30" w14:textId="77777777" w:rsidR="00784E6D" w:rsidRPr="00D13DEB" w:rsidRDefault="00784E6D" w:rsidP="00784E6D">
                      <w:pPr>
                        <w:spacing w:after="0" w:line="240" w:lineRule="auto"/>
                        <w:rPr>
                          <w:color w:val="31849B" w:themeColor="accent5" w:themeShade="BF"/>
                        </w:rPr>
                      </w:pPr>
                    </w:p>
                  </w:txbxContent>
                </v:textbox>
              </v:shape>
            </w:pict>
          </mc:Fallback>
        </mc:AlternateContent>
      </w:r>
    </w:p>
    <w:p w14:paraId="61F48000" w14:textId="4854A1DB" w:rsidR="00F50CB3" w:rsidRDefault="00AF742E" w:rsidP="00784E6D">
      <w:r w:rsidRPr="00C77B22">
        <w:rPr>
          <w:noProof/>
          <w:sz w:val="20"/>
          <w:szCs w:val="20"/>
        </w:rPr>
        <mc:AlternateContent>
          <mc:Choice Requires="wps">
            <w:drawing>
              <wp:anchor distT="0" distB="0" distL="114300" distR="114300" simplePos="0" relativeHeight="251673600" behindDoc="0" locked="0" layoutInCell="1" allowOverlap="1" wp14:anchorId="17B28CF0" wp14:editId="509C2CC2">
                <wp:simplePos x="0" y="0"/>
                <wp:positionH relativeFrom="column">
                  <wp:posOffset>1181100</wp:posOffset>
                </wp:positionH>
                <wp:positionV relativeFrom="paragraph">
                  <wp:posOffset>283210</wp:posOffset>
                </wp:positionV>
                <wp:extent cx="6848475" cy="360045"/>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360045"/>
                        </a:xfrm>
                        <a:prstGeom prst="rect">
                          <a:avLst/>
                        </a:prstGeom>
                        <a:noFill/>
                        <a:ln w="9525">
                          <a:noFill/>
                          <a:miter lim="800000"/>
                          <a:headEnd/>
                          <a:tailEnd/>
                        </a:ln>
                      </wps:spPr>
                      <wps:txbx>
                        <w:txbxContent>
                          <w:p w14:paraId="5AA97948" w14:textId="77777777" w:rsidR="00784E6D" w:rsidRPr="005372D1" w:rsidRDefault="00784E6D" w:rsidP="00784E6D">
                            <w:pPr>
                              <w:rPr>
                                <w:color w:val="365F91" w:themeColor="accent1" w:themeShade="BF"/>
                                <w:sz w:val="28"/>
                                <w:szCs w:val="56"/>
                              </w:rPr>
                            </w:pPr>
                            <w:r w:rsidRPr="005372D1">
                              <w:rPr>
                                <w:rFonts w:ascii="Arial Black" w:eastAsia="Batang" w:hAnsi="Arial Black" w:cs="Aharoni"/>
                                <w:b/>
                                <w:color w:val="365F91" w:themeColor="accent1" w:themeShade="BF"/>
                                <w:sz w:val="28"/>
                                <w:szCs w:val="56"/>
                              </w:rPr>
                              <w:t xml:space="preserve">between chronic disease and oral </w:t>
                            </w:r>
                            <w:r w:rsidR="001A17A0">
                              <w:rPr>
                                <w:rFonts w:ascii="Arial Black" w:eastAsia="Batang" w:hAnsi="Arial Black" w:cs="Aharoni"/>
                                <w:b/>
                                <w:color w:val="365F91" w:themeColor="accent1" w:themeShade="BF"/>
                                <w:sz w:val="28"/>
                                <w:szCs w:val="56"/>
                              </w:rPr>
                              <w:t>health</w:t>
                            </w:r>
                          </w:p>
                          <w:p w14:paraId="329E977F" w14:textId="77777777" w:rsidR="00784E6D" w:rsidRPr="00D13DEB" w:rsidRDefault="00784E6D" w:rsidP="00784E6D">
                            <w:pPr>
                              <w:spacing w:after="0" w:line="240" w:lineRule="auto"/>
                              <w:rPr>
                                <w:color w:val="31849B" w:themeColor="accent5"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28CF0" id="Text Box 6" o:spid="_x0000_s1031" type="#_x0000_t202" style="position:absolute;margin-left:93pt;margin-top:22.3pt;width:539.2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" filled="f" stroked="f">
                <v:textbox>
                  <w:txbxContent>
                    <w:p w14:paraId="5AA97948" w14:textId="77777777" w:rsidR="00784E6D" w:rsidRPr="005372D1" w:rsidRDefault="00784E6D" w:rsidP="00784E6D">
                      <w:pPr>
                        <w:rPr>
                          <w:color w:val="365F91" w:themeColor="accent1" w:themeShade="BF"/>
                          <w:sz w:val="28"/>
                          <w:szCs w:val="56"/>
                        </w:rPr>
                      </w:pPr>
                      <w:r w:rsidRPr="005372D1">
                        <w:rPr>
                          <w:rFonts w:ascii="Arial Black" w:eastAsia="Batang" w:hAnsi="Arial Black" w:cs="Aharoni"/>
                          <w:b/>
                          <w:color w:val="365F91" w:themeColor="accent1" w:themeShade="BF"/>
                          <w:sz w:val="28"/>
                          <w:szCs w:val="56"/>
                        </w:rPr>
                        <w:t xml:space="preserve">between chronic disease and oral </w:t>
                      </w:r>
                      <w:r w:rsidR="001A17A0">
                        <w:rPr>
                          <w:rFonts w:ascii="Arial Black" w:eastAsia="Batang" w:hAnsi="Arial Black" w:cs="Aharoni"/>
                          <w:b/>
                          <w:color w:val="365F91" w:themeColor="accent1" w:themeShade="BF"/>
                          <w:sz w:val="28"/>
                          <w:szCs w:val="56"/>
                        </w:rPr>
                        <w:t>health</w:t>
                      </w:r>
                    </w:p>
                    <w:p w14:paraId="329E977F" w14:textId="77777777" w:rsidR="00784E6D" w:rsidRPr="00D13DEB" w:rsidRDefault="00784E6D" w:rsidP="00784E6D">
                      <w:pPr>
                        <w:spacing w:after="0" w:line="240" w:lineRule="auto"/>
                        <w:rPr>
                          <w:color w:val="31849B" w:themeColor="accent5" w:themeShade="BF"/>
                        </w:rPr>
                      </w:pPr>
                    </w:p>
                  </w:txbxContent>
                </v:textbox>
              </v:shape>
            </w:pict>
          </mc:Fallback>
        </mc:AlternateContent>
      </w:r>
      <w:r w:rsidRPr="005372D1">
        <w:rPr>
          <w:noProof/>
        </w:rPr>
        <mc:AlternateContent>
          <mc:Choice Requires="wps">
            <w:drawing>
              <wp:anchor distT="0" distB="0" distL="114300" distR="114300" simplePos="0" relativeHeight="251666432" behindDoc="0" locked="0" layoutInCell="1" allowOverlap="1" wp14:anchorId="1B2BBD06" wp14:editId="6A0522D0">
                <wp:simplePos x="0" y="0"/>
                <wp:positionH relativeFrom="column">
                  <wp:posOffset>-180975</wp:posOffset>
                </wp:positionH>
                <wp:positionV relativeFrom="paragraph">
                  <wp:posOffset>273050</wp:posOffset>
                </wp:positionV>
                <wp:extent cx="7179945" cy="5542915"/>
                <wp:effectExtent l="0" t="0" r="1905" b="635"/>
                <wp:wrapNone/>
                <wp:docPr id="22" name="Rounded Rectangle 22"/>
                <wp:cNvGraphicFramePr/>
                <a:graphic xmlns:a="http://schemas.openxmlformats.org/drawingml/2006/main">
                  <a:graphicData uri="http://schemas.microsoft.com/office/word/2010/wordprocessingShape">
                    <wps:wsp>
                      <wps:cNvSpPr/>
                      <wps:spPr>
                        <a:xfrm>
                          <a:off x="0" y="0"/>
                          <a:ext cx="7179945" cy="5542915"/>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A33682" w14:textId="77777777" w:rsidR="00784E6D" w:rsidRDefault="00784E6D" w:rsidP="00784E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2BBD06" id="Rounded Rectangle 22" o:spid="_x0000_s1032" style="position:absolute;margin-left:-14.25pt;margin-top:21.5pt;width:565.35pt;height:43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" fillcolor="#d8d8d8 [2732]" stroked="f" strokeweight="2pt">
                <v:textbox>
                  <w:txbxContent>
                    <w:p w14:paraId="49A33682" w14:textId="77777777" w:rsidR="00784E6D" w:rsidRDefault="00784E6D" w:rsidP="00784E6D"/>
                  </w:txbxContent>
                </v:textbox>
              </v:roundrect>
            </w:pict>
          </mc:Fallback>
        </mc:AlternateContent>
      </w:r>
    </w:p>
    <w:p w14:paraId="7BDF6287" w14:textId="7429B02D" w:rsidR="00F50CB3" w:rsidRPr="00F50CB3" w:rsidRDefault="00F50CB3" w:rsidP="00F50CB3"/>
    <w:p w14:paraId="43D3CFC7" w14:textId="01C54493" w:rsidR="00F50CB3" w:rsidRPr="00F50CB3" w:rsidRDefault="00AF742E" w:rsidP="00F50CB3">
      <w:r w:rsidRPr="00784E6D">
        <w:rPr>
          <w:noProof/>
        </w:rPr>
        <mc:AlternateContent>
          <mc:Choice Requires="wps">
            <w:drawing>
              <wp:anchor distT="0" distB="0" distL="114300" distR="114300" simplePos="0" relativeHeight="251707392" behindDoc="0" locked="0" layoutInCell="1" allowOverlap="1" wp14:anchorId="1F76233A" wp14:editId="0D3CD238">
                <wp:simplePos x="0" y="0"/>
                <wp:positionH relativeFrom="column">
                  <wp:posOffset>3810000</wp:posOffset>
                </wp:positionH>
                <wp:positionV relativeFrom="paragraph">
                  <wp:posOffset>51435</wp:posOffset>
                </wp:positionV>
                <wp:extent cx="2809875" cy="492125"/>
                <wp:effectExtent l="0" t="0" r="9525" b="3175"/>
                <wp:wrapNone/>
                <wp:docPr id="11" name="Rounded Rectangle 11"/>
                <wp:cNvGraphicFramePr/>
                <a:graphic xmlns:a="http://schemas.openxmlformats.org/drawingml/2006/main">
                  <a:graphicData uri="http://schemas.microsoft.com/office/word/2010/wordprocessingShape">
                    <wps:wsp>
                      <wps:cNvSpPr/>
                      <wps:spPr>
                        <a:xfrm>
                          <a:off x="0" y="0"/>
                          <a:ext cx="2809875" cy="49212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B39BF" w14:textId="77777777" w:rsidR="001A17A0" w:rsidRPr="000E4B2D" w:rsidRDefault="00F50CB3" w:rsidP="001A17A0">
                            <w:pPr>
                              <w:spacing w:after="0" w:line="240" w:lineRule="auto"/>
                              <w:jc w:val="center"/>
                              <w:rPr>
                                <w:rFonts w:ascii="Arial Black" w:hAnsi="Arial Black"/>
                                <w:sz w:val="20"/>
                                <w:szCs w:val="36"/>
                                <w:vertAlign w:val="superscript"/>
                              </w:rPr>
                            </w:pPr>
                            <w:r>
                              <w:rPr>
                                <w:rFonts w:ascii="Arial Black" w:hAnsi="Arial Black"/>
                                <w:sz w:val="20"/>
                                <w:szCs w:val="36"/>
                              </w:rPr>
                              <w:t>What are the links between chronic diseases and oral conditions?</w:t>
                            </w:r>
                            <w:r w:rsidR="000E4B2D">
                              <w:rPr>
                                <w:rFonts w:ascii="Arial Black" w:hAnsi="Arial Black"/>
                                <w:sz w:val="20"/>
                                <w:szCs w:val="36"/>
                                <w:vertAlign w:val="super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6233A" id="Rounded Rectangle 11" o:spid="_x0000_s1033" style="position:absolute;margin-left:300pt;margin-top:4.05pt;width:221.25pt;height:3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" fillcolor="#7f7f7f [1612]" stroked="f" strokeweight="2pt">
                <v:textbox>
                  <w:txbxContent>
                    <w:p w14:paraId="73CB39BF" w14:textId="77777777" w:rsidR="001A17A0" w:rsidRPr="000E4B2D" w:rsidRDefault="00F50CB3" w:rsidP="001A17A0">
                      <w:pPr>
                        <w:spacing w:after="0" w:line="240" w:lineRule="auto"/>
                        <w:jc w:val="center"/>
                        <w:rPr>
                          <w:rFonts w:ascii="Arial Black" w:hAnsi="Arial Black"/>
                          <w:sz w:val="20"/>
                          <w:szCs w:val="36"/>
                          <w:vertAlign w:val="superscript"/>
                        </w:rPr>
                      </w:pPr>
                      <w:r>
                        <w:rPr>
                          <w:rFonts w:ascii="Arial Black" w:hAnsi="Arial Black"/>
                          <w:sz w:val="20"/>
                          <w:szCs w:val="36"/>
                        </w:rPr>
                        <w:t>What are the links between chronic diseases and oral conditions?</w:t>
                      </w:r>
                      <w:r w:rsidR="000E4B2D">
                        <w:rPr>
                          <w:rFonts w:ascii="Arial Black" w:hAnsi="Arial Black"/>
                          <w:sz w:val="20"/>
                          <w:szCs w:val="36"/>
                          <w:vertAlign w:val="superscript"/>
                        </w:rPr>
                        <w:t>1</w:t>
                      </w:r>
                    </w:p>
                  </w:txbxContent>
                </v:textbox>
              </v:roundrect>
            </w:pict>
          </mc:Fallback>
        </mc:AlternateContent>
      </w:r>
      <w:r w:rsidRPr="00784E6D">
        <w:rPr>
          <w:noProof/>
        </w:rPr>
        <mc:AlternateContent>
          <mc:Choice Requires="wps">
            <w:drawing>
              <wp:anchor distT="0" distB="0" distL="114300" distR="114300" simplePos="0" relativeHeight="251671552" behindDoc="0" locked="0" layoutInCell="1" allowOverlap="1" wp14:anchorId="2A70F7D7" wp14:editId="6C58297F">
                <wp:simplePos x="0" y="0"/>
                <wp:positionH relativeFrom="column">
                  <wp:posOffset>57150</wp:posOffset>
                </wp:positionH>
                <wp:positionV relativeFrom="paragraph">
                  <wp:posOffset>49530</wp:posOffset>
                </wp:positionV>
                <wp:extent cx="1581150" cy="492125"/>
                <wp:effectExtent l="0" t="0" r="0" b="3175"/>
                <wp:wrapNone/>
                <wp:docPr id="19" name="Rounded Rectangle 19"/>
                <wp:cNvGraphicFramePr/>
                <a:graphic xmlns:a="http://schemas.openxmlformats.org/drawingml/2006/main">
                  <a:graphicData uri="http://schemas.microsoft.com/office/word/2010/wordprocessingShape">
                    <wps:wsp>
                      <wps:cNvSpPr/>
                      <wps:spPr>
                        <a:xfrm>
                          <a:off x="0" y="0"/>
                          <a:ext cx="1581150" cy="49212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2D6ED8" w14:textId="77777777" w:rsidR="00784E6D" w:rsidRPr="000E4B2D" w:rsidRDefault="00784E6D" w:rsidP="00784E6D">
                            <w:pPr>
                              <w:spacing w:after="0" w:line="240" w:lineRule="auto"/>
                              <w:jc w:val="center"/>
                              <w:rPr>
                                <w:rFonts w:ascii="Arial Black" w:hAnsi="Arial Black"/>
                                <w:sz w:val="20"/>
                                <w:szCs w:val="36"/>
                                <w:vertAlign w:val="superscript"/>
                              </w:rPr>
                            </w:pPr>
                            <w:r>
                              <w:rPr>
                                <w:rFonts w:ascii="Arial Black" w:hAnsi="Arial Black"/>
                                <w:sz w:val="20"/>
                                <w:szCs w:val="36"/>
                              </w:rPr>
                              <w:t>What are chronic diseases?</w:t>
                            </w:r>
                            <w:r w:rsidR="000E4B2D">
                              <w:rPr>
                                <w:rFonts w:ascii="Arial Black" w:hAnsi="Arial Black"/>
                                <w:sz w:val="20"/>
                                <w:szCs w:val="36"/>
                                <w:vertAlign w:val="super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70F7D7" id="Rounded Rectangle 19" o:spid="_x0000_s1034" style="position:absolute;margin-left:4.5pt;margin-top:3.9pt;width:124.5pt;height:3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" fillcolor="#7f7f7f [1612]" stroked="f" strokeweight="2pt">
                <v:textbox>
                  <w:txbxContent>
                    <w:p w14:paraId="222D6ED8" w14:textId="77777777" w:rsidR="00784E6D" w:rsidRPr="000E4B2D" w:rsidRDefault="00784E6D" w:rsidP="00784E6D">
                      <w:pPr>
                        <w:spacing w:after="0" w:line="240" w:lineRule="auto"/>
                        <w:jc w:val="center"/>
                        <w:rPr>
                          <w:rFonts w:ascii="Arial Black" w:hAnsi="Arial Black"/>
                          <w:sz w:val="20"/>
                          <w:szCs w:val="36"/>
                          <w:vertAlign w:val="superscript"/>
                        </w:rPr>
                      </w:pPr>
                      <w:r>
                        <w:rPr>
                          <w:rFonts w:ascii="Arial Black" w:hAnsi="Arial Black"/>
                          <w:sz w:val="20"/>
                          <w:szCs w:val="36"/>
                        </w:rPr>
                        <w:t>What are chronic diseases?</w:t>
                      </w:r>
                      <w:r w:rsidR="000E4B2D">
                        <w:rPr>
                          <w:rFonts w:ascii="Arial Black" w:hAnsi="Arial Black"/>
                          <w:sz w:val="20"/>
                          <w:szCs w:val="36"/>
                          <w:vertAlign w:val="superscript"/>
                        </w:rPr>
                        <w:t>1</w:t>
                      </w:r>
                    </w:p>
                  </w:txbxContent>
                </v:textbox>
              </v:roundrect>
            </w:pict>
          </mc:Fallback>
        </mc:AlternateContent>
      </w:r>
      <w:r w:rsidRPr="00784E6D">
        <w:rPr>
          <w:noProof/>
        </w:rPr>
        <mc:AlternateContent>
          <mc:Choice Requires="wps">
            <w:drawing>
              <wp:anchor distT="0" distB="0" distL="114300" distR="114300" simplePos="0" relativeHeight="251670528" behindDoc="0" locked="0" layoutInCell="1" allowOverlap="1" wp14:anchorId="29579D4D" wp14:editId="5EEE058F">
                <wp:simplePos x="0" y="0"/>
                <wp:positionH relativeFrom="column">
                  <wp:posOffset>276225</wp:posOffset>
                </wp:positionH>
                <wp:positionV relativeFrom="paragraph">
                  <wp:posOffset>331470</wp:posOffset>
                </wp:positionV>
                <wp:extent cx="2914650" cy="2377440"/>
                <wp:effectExtent l="0" t="0" r="0" b="3810"/>
                <wp:wrapNone/>
                <wp:docPr id="15" name="Rounded Rectangle 15"/>
                <wp:cNvGraphicFramePr/>
                <a:graphic xmlns:a="http://schemas.openxmlformats.org/drawingml/2006/main">
                  <a:graphicData uri="http://schemas.microsoft.com/office/word/2010/wordprocessingShape">
                    <wps:wsp>
                      <wps:cNvSpPr/>
                      <wps:spPr>
                        <a:xfrm>
                          <a:off x="0" y="0"/>
                          <a:ext cx="2914650" cy="237744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E3E952" w14:textId="77777777" w:rsidR="00784E6D" w:rsidRDefault="00784E6D" w:rsidP="00784E6D">
                            <w:pPr>
                              <w:pStyle w:val="Header"/>
                              <w:rPr>
                                <w:color w:val="808080" w:themeColor="background1" w:themeShade="80"/>
                                <w:sz w:val="24"/>
                                <w:szCs w:val="24"/>
                              </w:rPr>
                            </w:pPr>
                            <w:r w:rsidRPr="0095541A">
                              <w:rPr>
                                <w:b/>
                                <w:color w:val="365F91" w:themeColor="accent1" w:themeShade="BF"/>
                                <w:sz w:val="24"/>
                                <w:szCs w:val="24"/>
                              </w:rPr>
                              <w:t xml:space="preserve">Chronic diseases make up the top causes of death and disability in the </w:t>
                            </w:r>
                            <w:r>
                              <w:rPr>
                                <w:b/>
                                <w:color w:val="365F91" w:themeColor="accent1" w:themeShade="BF"/>
                                <w:sz w:val="24"/>
                                <w:szCs w:val="24"/>
                              </w:rPr>
                              <w:t>United States</w:t>
                            </w:r>
                            <w:r w:rsidRPr="0095541A">
                              <w:rPr>
                                <w:b/>
                                <w:color w:val="365F91" w:themeColor="accent1" w:themeShade="BF"/>
                                <w:sz w:val="24"/>
                                <w:szCs w:val="24"/>
                              </w:rPr>
                              <w:t>.</w:t>
                            </w:r>
                            <w:r>
                              <w:rPr>
                                <w:b/>
                                <w:color w:val="365F91" w:themeColor="accent1" w:themeShade="BF"/>
                                <w:sz w:val="24"/>
                                <w:szCs w:val="24"/>
                                <w:vertAlign w:val="superscript"/>
                              </w:rPr>
                              <w:t>2</w:t>
                            </w:r>
                            <w:r w:rsidRPr="0095541A">
                              <w:rPr>
                                <w:color w:val="365F91" w:themeColor="accent1" w:themeShade="BF"/>
                                <w:sz w:val="24"/>
                                <w:szCs w:val="24"/>
                              </w:rPr>
                              <w:t xml:space="preserve"> </w:t>
                            </w:r>
                            <w:r w:rsidRPr="002C26DA">
                              <w:rPr>
                                <w:color w:val="595959" w:themeColor="text1" w:themeTint="A6"/>
                                <w:sz w:val="24"/>
                                <w:szCs w:val="24"/>
                              </w:rPr>
                              <w:t>The</w:t>
                            </w:r>
                            <w:r w:rsidR="009474BE">
                              <w:rPr>
                                <w:color w:val="595959" w:themeColor="text1" w:themeTint="A6"/>
                                <w:sz w:val="24"/>
                                <w:szCs w:val="24"/>
                              </w:rPr>
                              <w:t>se are</w:t>
                            </w:r>
                            <w:r w:rsidRPr="002C26DA">
                              <w:rPr>
                                <w:color w:val="595959" w:themeColor="text1" w:themeTint="A6"/>
                                <w:sz w:val="24"/>
                                <w:szCs w:val="24"/>
                              </w:rPr>
                              <w:t xml:space="preserve"> conditions that </w:t>
                            </w:r>
                            <w:r w:rsidR="001A17A0">
                              <w:rPr>
                                <w:color w:val="595959" w:themeColor="text1" w:themeTint="A6"/>
                                <w:sz w:val="24"/>
                                <w:szCs w:val="24"/>
                              </w:rPr>
                              <w:t xml:space="preserve">last longer than a few months. The top chronic conditions in the United States are </w:t>
                            </w:r>
                            <w:r w:rsidR="001A17A0" w:rsidRPr="001A17A0">
                              <w:rPr>
                                <w:b/>
                                <w:color w:val="595959" w:themeColor="text1" w:themeTint="A6"/>
                                <w:sz w:val="24"/>
                                <w:szCs w:val="24"/>
                              </w:rPr>
                              <w:t>heart disease, stroke, cancer, diabetes, obesity, and arthritis</w:t>
                            </w:r>
                            <w:r w:rsidR="001A17A0">
                              <w:rPr>
                                <w:color w:val="595959" w:themeColor="text1" w:themeTint="A6"/>
                                <w:sz w:val="24"/>
                                <w:szCs w:val="24"/>
                              </w:rPr>
                              <w:t xml:space="preserve">. Many of these have been linked in some way to gum disease and tooth decay.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579D4D" id="Rounded Rectangle 15" o:spid="_x0000_s1035" style="position:absolute;margin-left:21.75pt;margin-top:26.1pt;width:229.5pt;height:18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" fillcolor="#dbe5f1 [660]" stroked="f" strokeweight="2pt">
                <v:textbox>
                  <w:txbxContent>
                    <w:p w14:paraId="32E3E952" w14:textId="77777777" w:rsidR="00784E6D" w:rsidRDefault="00784E6D" w:rsidP="00784E6D">
                      <w:pPr>
                        <w:pStyle w:val="Header"/>
                        <w:rPr>
                          <w:color w:val="808080" w:themeColor="background1" w:themeShade="80"/>
                          <w:sz w:val="24"/>
                          <w:szCs w:val="24"/>
                        </w:rPr>
                      </w:pPr>
                      <w:r w:rsidRPr="0095541A">
                        <w:rPr>
                          <w:b/>
                          <w:color w:val="365F91" w:themeColor="accent1" w:themeShade="BF"/>
                          <w:sz w:val="24"/>
                          <w:szCs w:val="24"/>
                        </w:rPr>
                        <w:t xml:space="preserve">Chronic diseases make up the top causes of death and disability in the </w:t>
                      </w:r>
                      <w:r>
                        <w:rPr>
                          <w:b/>
                          <w:color w:val="365F91" w:themeColor="accent1" w:themeShade="BF"/>
                          <w:sz w:val="24"/>
                          <w:szCs w:val="24"/>
                        </w:rPr>
                        <w:t>United States</w:t>
                      </w:r>
                      <w:r w:rsidRPr="0095541A">
                        <w:rPr>
                          <w:b/>
                          <w:color w:val="365F91" w:themeColor="accent1" w:themeShade="BF"/>
                          <w:sz w:val="24"/>
                          <w:szCs w:val="24"/>
                        </w:rPr>
                        <w:t>.</w:t>
                      </w:r>
                      <w:r>
                        <w:rPr>
                          <w:b/>
                          <w:color w:val="365F91" w:themeColor="accent1" w:themeShade="BF"/>
                          <w:sz w:val="24"/>
                          <w:szCs w:val="24"/>
                          <w:vertAlign w:val="superscript"/>
                        </w:rPr>
                        <w:t>2</w:t>
                      </w:r>
                      <w:r w:rsidRPr="0095541A">
                        <w:rPr>
                          <w:color w:val="365F91" w:themeColor="accent1" w:themeShade="BF"/>
                          <w:sz w:val="24"/>
                          <w:szCs w:val="24"/>
                        </w:rPr>
                        <w:t xml:space="preserve"> </w:t>
                      </w:r>
                      <w:r w:rsidRPr="002C26DA">
                        <w:rPr>
                          <w:color w:val="595959" w:themeColor="text1" w:themeTint="A6"/>
                          <w:sz w:val="24"/>
                          <w:szCs w:val="24"/>
                        </w:rPr>
                        <w:t>The</w:t>
                      </w:r>
                      <w:r w:rsidR="009474BE">
                        <w:rPr>
                          <w:color w:val="595959" w:themeColor="text1" w:themeTint="A6"/>
                          <w:sz w:val="24"/>
                          <w:szCs w:val="24"/>
                        </w:rPr>
                        <w:t>se are</w:t>
                      </w:r>
                      <w:r w:rsidRPr="002C26DA">
                        <w:rPr>
                          <w:color w:val="595959" w:themeColor="text1" w:themeTint="A6"/>
                          <w:sz w:val="24"/>
                          <w:szCs w:val="24"/>
                        </w:rPr>
                        <w:t xml:space="preserve"> conditions that </w:t>
                      </w:r>
                      <w:r w:rsidR="001A17A0">
                        <w:rPr>
                          <w:color w:val="595959" w:themeColor="text1" w:themeTint="A6"/>
                          <w:sz w:val="24"/>
                          <w:szCs w:val="24"/>
                        </w:rPr>
                        <w:t xml:space="preserve">last longer than a few months. The top chronic conditions in the United States are </w:t>
                      </w:r>
                      <w:r w:rsidR="001A17A0" w:rsidRPr="001A17A0">
                        <w:rPr>
                          <w:b/>
                          <w:color w:val="595959" w:themeColor="text1" w:themeTint="A6"/>
                          <w:sz w:val="24"/>
                          <w:szCs w:val="24"/>
                        </w:rPr>
                        <w:t>heart disease, stroke, cancer, diabetes, obesity, and arthritis</w:t>
                      </w:r>
                      <w:r w:rsidR="001A17A0">
                        <w:rPr>
                          <w:color w:val="595959" w:themeColor="text1" w:themeTint="A6"/>
                          <w:sz w:val="24"/>
                          <w:szCs w:val="24"/>
                        </w:rPr>
                        <w:t xml:space="preserve">. Many of these have been linked in some way to gum disease and tooth decay. </w:t>
                      </w:r>
                    </w:p>
                  </w:txbxContent>
                </v:textbox>
              </v:roundrect>
            </w:pict>
          </mc:Fallback>
        </mc:AlternateContent>
      </w:r>
      <w:r>
        <w:rPr>
          <w:noProof/>
        </w:rPr>
        <mc:AlternateContent>
          <mc:Choice Requires="wps">
            <w:drawing>
              <wp:anchor distT="0" distB="0" distL="114300" distR="114300" simplePos="0" relativeHeight="251680768" behindDoc="0" locked="0" layoutInCell="1" allowOverlap="1" wp14:anchorId="6D7312AA" wp14:editId="08592506">
                <wp:simplePos x="0" y="0"/>
                <wp:positionH relativeFrom="column">
                  <wp:posOffset>1907540</wp:posOffset>
                </wp:positionH>
                <wp:positionV relativeFrom="paragraph">
                  <wp:posOffset>2821305</wp:posOffset>
                </wp:positionV>
                <wp:extent cx="475615" cy="240030"/>
                <wp:effectExtent l="0" t="0" r="23177" b="23178"/>
                <wp:wrapNone/>
                <wp:docPr id="17" name="Left-Right Arrow 17"/>
                <wp:cNvGraphicFramePr/>
                <a:graphic xmlns:a="http://schemas.openxmlformats.org/drawingml/2006/main">
                  <a:graphicData uri="http://schemas.microsoft.com/office/word/2010/wordprocessingShape">
                    <wps:wsp>
                      <wps:cNvSpPr/>
                      <wps:spPr>
                        <a:xfrm rot="5400000">
                          <a:off x="0" y="0"/>
                          <a:ext cx="475615" cy="240030"/>
                        </a:xfrm>
                        <a:prstGeom prst="leftRightArrow">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FAB0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7" o:spid="_x0000_s1026" type="#_x0000_t69" style="position:absolute;margin-left:150.2pt;margin-top:222.15pt;width:37.45pt;height:18.9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" adj="5450" fillcolor="#7f7f7f [1612]" strokecolor="#7f7f7f [1612]" strokeweight="2pt"/>
            </w:pict>
          </mc:Fallback>
        </mc:AlternateContent>
      </w:r>
      <w:r w:rsidRPr="005372D1">
        <w:rPr>
          <w:noProof/>
        </w:rPr>
        <mc:AlternateContent>
          <mc:Choice Requires="wps">
            <w:drawing>
              <wp:anchor distT="0" distB="0" distL="114300" distR="114300" simplePos="0" relativeHeight="251682816" behindDoc="0" locked="0" layoutInCell="1" allowOverlap="1" wp14:anchorId="16D82B35" wp14:editId="06D41777">
                <wp:simplePos x="0" y="0"/>
                <wp:positionH relativeFrom="column">
                  <wp:posOffset>3571875</wp:posOffset>
                </wp:positionH>
                <wp:positionV relativeFrom="paragraph">
                  <wp:posOffset>321945</wp:posOffset>
                </wp:positionV>
                <wp:extent cx="3276600" cy="4573905"/>
                <wp:effectExtent l="19050" t="19050" r="19050" b="17145"/>
                <wp:wrapNone/>
                <wp:docPr id="18" name="Rounded Rectangle 18"/>
                <wp:cNvGraphicFramePr/>
                <a:graphic xmlns:a="http://schemas.openxmlformats.org/drawingml/2006/main">
                  <a:graphicData uri="http://schemas.microsoft.com/office/word/2010/wordprocessingShape">
                    <wps:wsp>
                      <wps:cNvSpPr/>
                      <wps:spPr>
                        <a:xfrm>
                          <a:off x="0" y="0"/>
                          <a:ext cx="3276600" cy="4573905"/>
                        </a:xfrm>
                        <a:prstGeom prst="roundRect">
                          <a:avLst/>
                        </a:prstGeom>
                        <a:noFill/>
                        <a:ln w="28575">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07042C87" w14:textId="77777777" w:rsidR="008D67AE" w:rsidRDefault="008D67AE" w:rsidP="003D5E2B">
                            <w:pPr>
                              <w:spacing w:after="0"/>
                              <w:rPr>
                                <w:color w:val="595959" w:themeColor="text1" w:themeTint="A6"/>
                              </w:rPr>
                            </w:pPr>
                            <w:r>
                              <w:rPr>
                                <w:color w:val="595959" w:themeColor="text1" w:themeTint="A6"/>
                              </w:rPr>
                              <w:t xml:space="preserve">Studies have suggested that </w:t>
                            </w:r>
                            <w:r w:rsidR="00BA1652">
                              <w:rPr>
                                <w:color w:val="595959" w:themeColor="text1" w:themeTint="A6"/>
                              </w:rPr>
                              <w:t>those who have the following chronic diseases may be more likely to develop gum disease and tooth decay</w:t>
                            </w:r>
                            <w:r w:rsidR="00DA5FE2">
                              <w:rPr>
                                <w:color w:val="595959" w:themeColor="text1" w:themeTint="A6"/>
                                <w:vertAlign w:val="superscript"/>
                              </w:rPr>
                              <w:t>2-6</w:t>
                            </w:r>
                            <w:r w:rsidR="00BA1652">
                              <w:rPr>
                                <w:color w:val="595959" w:themeColor="text1" w:themeTint="A6"/>
                              </w:rPr>
                              <w:t>:</w:t>
                            </w:r>
                          </w:p>
                          <w:p w14:paraId="462CFC80" w14:textId="77777777" w:rsidR="008D67AE" w:rsidRPr="008D67AE" w:rsidRDefault="008D67AE" w:rsidP="008D67AE">
                            <w:pPr>
                              <w:pStyle w:val="ListParagraph"/>
                              <w:numPr>
                                <w:ilvl w:val="0"/>
                                <w:numId w:val="1"/>
                              </w:numPr>
                              <w:rPr>
                                <w:color w:val="595959" w:themeColor="text1" w:themeTint="A6"/>
                              </w:rPr>
                            </w:pPr>
                            <w:r>
                              <w:rPr>
                                <w:b/>
                                <w:color w:val="595959" w:themeColor="text1" w:themeTint="A6"/>
                              </w:rPr>
                              <w:t>Diabetes</w:t>
                            </w:r>
                            <w:r w:rsidR="00BA1652">
                              <w:rPr>
                                <w:color w:val="595959" w:themeColor="text1" w:themeTint="A6"/>
                              </w:rPr>
                              <w:t xml:space="preserve"> </w:t>
                            </w:r>
                          </w:p>
                          <w:p w14:paraId="46DFA2F3" w14:textId="77777777" w:rsidR="008D67AE" w:rsidRPr="008D67AE" w:rsidRDefault="008D67AE" w:rsidP="008D67AE">
                            <w:pPr>
                              <w:pStyle w:val="ListParagraph"/>
                              <w:numPr>
                                <w:ilvl w:val="0"/>
                                <w:numId w:val="1"/>
                              </w:numPr>
                              <w:rPr>
                                <w:b/>
                                <w:color w:val="595959" w:themeColor="text1" w:themeTint="A6"/>
                              </w:rPr>
                            </w:pPr>
                            <w:r w:rsidRPr="008D67AE">
                              <w:rPr>
                                <w:b/>
                                <w:color w:val="595959" w:themeColor="text1" w:themeTint="A6"/>
                              </w:rPr>
                              <w:t>Heart disease</w:t>
                            </w:r>
                          </w:p>
                          <w:p w14:paraId="0C7B2610" w14:textId="77777777" w:rsidR="008D67AE" w:rsidRPr="008D67AE" w:rsidRDefault="008D67AE" w:rsidP="008D67AE">
                            <w:pPr>
                              <w:pStyle w:val="ListParagraph"/>
                              <w:numPr>
                                <w:ilvl w:val="0"/>
                                <w:numId w:val="1"/>
                              </w:numPr>
                              <w:rPr>
                                <w:b/>
                                <w:color w:val="595959" w:themeColor="text1" w:themeTint="A6"/>
                              </w:rPr>
                            </w:pPr>
                            <w:r w:rsidRPr="008D67AE">
                              <w:rPr>
                                <w:b/>
                                <w:color w:val="595959" w:themeColor="text1" w:themeTint="A6"/>
                              </w:rPr>
                              <w:t>Respiratory Disease</w:t>
                            </w:r>
                          </w:p>
                          <w:p w14:paraId="6B6FE8DC" w14:textId="77777777" w:rsidR="008D67AE" w:rsidRPr="008D67AE" w:rsidRDefault="008D67AE" w:rsidP="008D67AE">
                            <w:pPr>
                              <w:pStyle w:val="ListParagraph"/>
                              <w:numPr>
                                <w:ilvl w:val="0"/>
                                <w:numId w:val="1"/>
                              </w:numPr>
                              <w:rPr>
                                <w:b/>
                                <w:color w:val="595959" w:themeColor="text1" w:themeTint="A6"/>
                              </w:rPr>
                            </w:pPr>
                            <w:r w:rsidRPr="008D67AE">
                              <w:rPr>
                                <w:b/>
                                <w:color w:val="595959" w:themeColor="text1" w:themeTint="A6"/>
                              </w:rPr>
                              <w:t>Cancer</w:t>
                            </w:r>
                          </w:p>
                          <w:p w14:paraId="3F4530D7" w14:textId="77777777" w:rsidR="008D67AE" w:rsidRDefault="008D67AE" w:rsidP="008D67AE">
                            <w:pPr>
                              <w:pStyle w:val="ListParagraph"/>
                              <w:numPr>
                                <w:ilvl w:val="0"/>
                                <w:numId w:val="1"/>
                              </w:numPr>
                              <w:rPr>
                                <w:b/>
                                <w:color w:val="595959" w:themeColor="text1" w:themeTint="A6"/>
                              </w:rPr>
                            </w:pPr>
                            <w:r w:rsidRPr="008D67AE">
                              <w:rPr>
                                <w:b/>
                                <w:color w:val="595959" w:themeColor="text1" w:themeTint="A6"/>
                              </w:rPr>
                              <w:t>Obesity</w:t>
                            </w:r>
                          </w:p>
                          <w:p w14:paraId="5C6F77C1" w14:textId="5510B5DD" w:rsidR="00BA1652" w:rsidRDefault="00BA1652" w:rsidP="008D67AE">
                            <w:pPr>
                              <w:rPr>
                                <w:color w:val="595959" w:themeColor="text1" w:themeTint="A6"/>
                              </w:rPr>
                            </w:pPr>
                            <w:r>
                              <w:rPr>
                                <w:color w:val="595959" w:themeColor="text1" w:themeTint="A6"/>
                              </w:rPr>
                              <w:t>For some chronic diseases, the relationship</w:t>
                            </w:r>
                            <w:r w:rsidR="008D67AE">
                              <w:rPr>
                                <w:color w:val="595959" w:themeColor="text1" w:themeTint="A6"/>
                              </w:rPr>
                              <w:t xml:space="preserve"> between </w:t>
                            </w:r>
                            <w:r>
                              <w:rPr>
                                <w:color w:val="595959" w:themeColor="text1" w:themeTint="A6"/>
                              </w:rPr>
                              <w:t>with</w:t>
                            </w:r>
                            <w:r w:rsidR="008D67AE">
                              <w:rPr>
                                <w:color w:val="595959" w:themeColor="text1" w:themeTint="A6"/>
                              </w:rPr>
                              <w:t xml:space="preserve"> oral conditions </w:t>
                            </w:r>
                            <w:r>
                              <w:rPr>
                                <w:color w:val="595959" w:themeColor="text1" w:themeTint="A6"/>
                              </w:rPr>
                              <w:t xml:space="preserve">goes both ways. For example, diabetes may cause gum disease </w:t>
                            </w:r>
                            <w:r w:rsidR="00AF742E">
                              <w:rPr>
                                <w:color w:val="595959" w:themeColor="text1" w:themeTint="A6"/>
                              </w:rPr>
                              <w:t>and</w:t>
                            </w:r>
                            <w:r>
                              <w:rPr>
                                <w:color w:val="595959" w:themeColor="text1" w:themeTint="A6"/>
                              </w:rPr>
                              <w:t xml:space="preserve"> gum disease may also make diabetes worse.</w:t>
                            </w:r>
                            <w:r w:rsidR="008411A8" w:rsidRPr="008411A8">
                              <w:rPr>
                                <w:color w:val="595959" w:themeColor="text1" w:themeTint="A6"/>
                                <w:vertAlign w:val="superscript"/>
                              </w:rPr>
                              <w:t>2</w:t>
                            </w:r>
                            <w:r>
                              <w:rPr>
                                <w:color w:val="595959" w:themeColor="text1" w:themeTint="A6"/>
                              </w:rPr>
                              <w:t xml:space="preserve"> </w:t>
                            </w:r>
                          </w:p>
                          <w:p w14:paraId="3B52042D" w14:textId="77777777" w:rsidR="008D67AE" w:rsidRPr="00BA1652" w:rsidRDefault="00BA1652" w:rsidP="008D67AE">
                            <w:pPr>
                              <w:rPr>
                                <w:color w:val="365F91" w:themeColor="accent1" w:themeShade="BF"/>
                              </w:rPr>
                            </w:pPr>
                            <w:r w:rsidRPr="00BA1652">
                              <w:rPr>
                                <w:b/>
                                <w:color w:val="365F91" w:themeColor="accent1" w:themeShade="BF"/>
                              </w:rPr>
                              <w:t xml:space="preserve">It is important to note that many oral conditions are treatable and preventable if </w:t>
                            </w:r>
                            <w:r>
                              <w:rPr>
                                <w:b/>
                                <w:color w:val="365F91" w:themeColor="accent1" w:themeShade="BF"/>
                              </w:rPr>
                              <w:t xml:space="preserve">discovered early! </w:t>
                            </w:r>
                            <w:r w:rsidR="003D5E2B">
                              <w:rPr>
                                <w:b/>
                                <w:color w:val="365F91" w:themeColor="accent1" w:themeShade="BF"/>
                              </w:rPr>
                              <w:t>It is important to see a dentist regularly to prevent and treat these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D82B35" id="Rounded Rectangle 18" o:spid="_x0000_s1036" style="position:absolute;margin-left:281.25pt;margin-top:25.35pt;width:258pt;height:360.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" filled="f" strokecolor="#7f7f7f [1612]" strokeweight="2.25pt">
                <v:stroke dashstyle="1 1"/>
                <v:textbox>
                  <w:txbxContent>
                    <w:p w14:paraId="07042C87" w14:textId="77777777" w:rsidR="008D67AE" w:rsidRDefault="008D67AE" w:rsidP="003D5E2B">
                      <w:pPr>
                        <w:spacing w:after="0"/>
                        <w:rPr>
                          <w:color w:val="595959" w:themeColor="text1" w:themeTint="A6"/>
                        </w:rPr>
                      </w:pPr>
                      <w:r>
                        <w:rPr>
                          <w:color w:val="595959" w:themeColor="text1" w:themeTint="A6"/>
                        </w:rPr>
                        <w:t xml:space="preserve">Studies have suggested that </w:t>
                      </w:r>
                      <w:r w:rsidR="00BA1652">
                        <w:rPr>
                          <w:color w:val="595959" w:themeColor="text1" w:themeTint="A6"/>
                        </w:rPr>
                        <w:t>those who have the following chronic diseases may be more likely to develop gum disease and tooth decay</w:t>
                      </w:r>
                      <w:r w:rsidR="00DA5FE2">
                        <w:rPr>
                          <w:color w:val="595959" w:themeColor="text1" w:themeTint="A6"/>
                          <w:vertAlign w:val="superscript"/>
                        </w:rPr>
                        <w:t>2-6</w:t>
                      </w:r>
                      <w:r w:rsidR="00BA1652">
                        <w:rPr>
                          <w:color w:val="595959" w:themeColor="text1" w:themeTint="A6"/>
                        </w:rPr>
                        <w:t>:</w:t>
                      </w:r>
                    </w:p>
                    <w:p w14:paraId="462CFC80" w14:textId="77777777" w:rsidR="008D67AE" w:rsidRPr="008D67AE" w:rsidRDefault="008D67AE" w:rsidP="008D67AE">
                      <w:pPr>
                        <w:pStyle w:val="ListParagraph"/>
                        <w:numPr>
                          <w:ilvl w:val="0"/>
                          <w:numId w:val="1"/>
                        </w:numPr>
                        <w:rPr>
                          <w:color w:val="595959" w:themeColor="text1" w:themeTint="A6"/>
                        </w:rPr>
                      </w:pPr>
                      <w:r>
                        <w:rPr>
                          <w:b/>
                          <w:color w:val="595959" w:themeColor="text1" w:themeTint="A6"/>
                        </w:rPr>
                        <w:t>Diabetes</w:t>
                      </w:r>
                      <w:r w:rsidR="00BA1652">
                        <w:rPr>
                          <w:color w:val="595959" w:themeColor="text1" w:themeTint="A6"/>
                        </w:rPr>
                        <w:t xml:space="preserve"> </w:t>
                      </w:r>
                    </w:p>
                    <w:p w14:paraId="46DFA2F3" w14:textId="77777777" w:rsidR="008D67AE" w:rsidRPr="008D67AE" w:rsidRDefault="008D67AE" w:rsidP="008D67AE">
                      <w:pPr>
                        <w:pStyle w:val="ListParagraph"/>
                        <w:numPr>
                          <w:ilvl w:val="0"/>
                          <w:numId w:val="1"/>
                        </w:numPr>
                        <w:rPr>
                          <w:b/>
                          <w:color w:val="595959" w:themeColor="text1" w:themeTint="A6"/>
                        </w:rPr>
                      </w:pPr>
                      <w:r w:rsidRPr="008D67AE">
                        <w:rPr>
                          <w:b/>
                          <w:color w:val="595959" w:themeColor="text1" w:themeTint="A6"/>
                        </w:rPr>
                        <w:t>Heart disease</w:t>
                      </w:r>
                    </w:p>
                    <w:p w14:paraId="0C7B2610" w14:textId="77777777" w:rsidR="008D67AE" w:rsidRPr="008D67AE" w:rsidRDefault="008D67AE" w:rsidP="008D67AE">
                      <w:pPr>
                        <w:pStyle w:val="ListParagraph"/>
                        <w:numPr>
                          <w:ilvl w:val="0"/>
                          <w:numId w:val="1"/>
                        </w:numPr>
                        <w:rPr>
                          <w:b/>
                          <w:color w:val="595959" w:themeColor="text1" w:themeTint="A6"/>
                        </w:rPr>
                      </w:pPr>
                      <w:r w:rsidRPr="008D67AE">
                        <w:rPr>
                          <w:b/>
                          <w:color w:val="595959" w:themeColor="text1" w:themeTint="A6"/>
                        </w:rPr>
                        <w:t>Respiratory Disease</w:t>
                      </w:r>
                    </w:p>
                    <w:p w14:paraId="6B6FE8DC" w14:textId="77777777" w:rsidR="008D67AE" w:rsidRPr="008D67AE" w:rsidRDefault="008D67AE" w:rsidP="008D67AE">
                      <w:pPr>
                        <w:pStyle w:val="ListParagraph"/>
                        <w:numPr>
                          <w:ilvl w:val="0"/>
                          <w:numId w:val="1"/>
                        </w:numPr>
                        <w:rPr>
                          <w:b/>
                          <w:color w:val="595959" w:themeColor="text1" w:themeTint="A6"/>
                        </w:rPr>
                      </w:pPr>
                      <w:r w:rsidRPr="008D67AE">
                        <w:rPr>
                          <w:b/>
                          <w:color w:val="595959" w:themeColor="text1" w:themeTint="A6"/>
                        </w:rPr>
                        <w:t>Cancer</w:t>
                      </w:r>
                    </w:p>
                    <w:p w14:paraId="3F4530D7" w14:textId="77777777" w:rsidR="008D67AE" w:rsidRDefault="008D67AE" w:rsidP="008D67AE">
                      <w:pPr>
                        <w:pStyle w:val="ListParagraph"/>
                        <w:numPr>
                          <w:ilvl w:val="0"/>
                          <w:numId w:val="1"/>
                        </w:numPr>
                        <w:rPr>
                          <w:b/>
                          <w:color w:val="595959" w:themeColor="text1" w:themeTint="A6"/>
                        </w:rPr>
                      </w:pPr>
                      <w:r w:rsidRPr="008D67AE">
                        <w:rPr>
                          <w:b/>
                          <w:color w:val="595959" w:themeColor="text1" w:themeTint="A6"/>
                        </w:rPr>
                        <w:t>Obesity</w:t>
                      </w:r>
                    </w:p>
                    <w:p w14:paraId="5C6F77C1" w14:textId="5510B5DD" w:rsidR="00BA1652" w:rsidRDefault="00BA1652" w:rsidP="008D67AE">
                      <w:pPr>
                        <w:rPr>
                          <w:color w:val="595959" w:themeColor="text1" w:themeTint="A6"/>
                        </w:rPr>
                      </w:pPr>
                      <w:r>
                        <w:rPr>
                          <w:color w:val="595959" w:themeColor="text1" w:themeTint="A6"/>
                        </w:rPr>
                        <w:t>For some chronic diseases, the relationship</w:t>
                      </w:r>
                      <w:r w:rsidR="008D67AE">
                        <w:rPr>
                          <w:color w:val="595959" w:themeColor="text1" w:themeTint="A6"/>
                        </w:rPr>
                        <w:t xml:space="preserve"> between </w:t>
                      </w:r>
                      <w:r>
                        <w:rPr>
                          <w:color w:val="595959" w:themeColor="text1" w:themeTint="A6"/>
                        </w:rPr>
                        <w:t>with</w:t>
                      </w:r>
                      <w:r w:rsidR="008D67AE">
                        <w:rPr>
                          <w:color w:val="595959" w:themeColor="text1" w:themeTint="A6"/>
                        </w:rPr>
                        <w:t xml:space="preserve"> oral conditions </w:t>
                      </w:r>
                      <w:r>
                        <w:rPr>
                          <w:color w:val="595959" w:themeColor="text1" w:themeTint="A6"/>
                        </w:rPr>
                        <w:t xml:space="preserve">goes both ways. For example, diabetes may cause gum disease </w:t>
                      </w:r>
                      <w:r w:rsidR="00AF742E">
                        <w:rPr>
                          <w:color w:val="595959" w:themeColor="text1" w:themeTint="A6"/>
                        </w:rPr>
                        <w:t>and</w:t>
                      </w:r>
                      <w:r>
                        <w:rPr>
                          <w:color w:val="595959" w:themeColor="text1" w:themeTint="A6"/>
                        </w:rPr>
                        <w:t xml:space="preserve"> gum disease may also make diabetes worse.</w:t>
                      </w:r>
                      <w:r w:rsidR="008411A8" w:rsidRPr="008411A8">
                        <w:rPr>
                          <w:color w:val="595959" w:themeColor="text1" w:themeTint="A6"/>
                          <w:vertAlign w:val="superscript"/>
                        </w:rPr>
                        <w:t>2</w:t>
                      </w:r>
                      <w:r>
                        <w:rPr>
                          <w:color w:val="595959" w:themeColor="text1" w:themeTint="A6"/>
                        </w:rPr>
                        <w:t xml:space="preserve"> </w:t>
                      </w:r>
                    </w:p>
                    <w:p w14:paraId="3B52042D" w14:textId="77777777" w:rsidR="008D67AE" w:rsidRPr="00BA1652" w:rsidRDefault="00BA1652" w:rsidP="008D67AE">
                      <w:pPr>
                        <w:rPr>
                          <w:color w:val="365F91" w:themeColor="accent1" w:themeShade="BF"/>
                        </w:rPr>
                      </w:pPr>
                      <w:r w:rsidRPr="00BA1652">
                        <w:rPr>
                          <w:b/>
                          <w:color w:val="365F91" w:themeColor="accent1" w:themeShade="BF"/>
                        </w:rPr>
                        <w:t xml:space="preserve">It is important to note that many oral conditions are treatable and preventable if </w:t>
                      </w:r>
                      <w:r>
                        <w:rPr>
                          <w:b/>
                          <w:color w:val="365F91" w:themeColor="accent1" w:themeShade="BF"/>
                        </w:rPr>
                        <w:t xml:space="preserve">discovered early! </w:t>
                      </w:r>
                      <w:r w:rsidR="003D5E2B">
                        <w:rPr>
                          <w:b/>
                          <w:color w:val="365F91" w:themeColor="accent1" w:themeShade="BF"/>
                        </w:rPr>
                        <w:t>It is important to see a dentist regularly to prevent and treat these conditions.</w:t>
                      </w:r>
                    </w:p>
                  </w:txbxContent>
                </v:textbox>
              </v:roundrect>
            </w:pict>
          </mc:Fallback>
        </mc:AlternateContent>
      </w:r>
    </w:p>
    <w:p w14:paraId="2FD6CD27" w14:textId="77777777" w:rsidR="00F50CB3" w:rsidRPr="00F50CB3" w:rsidRDefault="00F50CB3" w:rsidP="00F50CB3"/>
    <w:p w14:paraId="5E890C0F" w14:textId="77777777" w:rsidR="00F50CB3" w:rsidRPr="00F50CB3" w:rsidRDefault="00F50CB3" w:rsidP="00F50CB3"/>
    <w:p w14:paraId="4AA092CF" w14:textId="77777777" w:rsidR="00F50CB3" w:rsidRPr="00F50CB3" w:rsidRDefault="00F50CB3" w:rsidP="00F50CB3"/>
    <w:p w14:paraId="0D2CF69B" w14:textId="77777777" w:rsidR="00F50CB3" w:rsidRPr="00F50CB3" w:rsidRDefault="00F50CB3" w:rsidP="00F50CB3"/>
    <w:p w14:paraId="10FD3EE6" w14:textId="77777777" w:rsidR="00F50CB3" w:rsidRPr="00F50CB3" w:rsidRDefault="00F50CB3" w:rsidP="00F50CB3"/>
    <w:p w14:paraId="5E62C5EF" w14:textId="77777777" w:rsidR="00F50CB3" w:rsidRPr="00F50CB3" w:rsidRDefault="00F50CB3" w:rsidP="00F50CB3"/>
    <w:p w14:paraId="0E504D80" w14:textId="77777777" w:rsidR="00F50CB3" w:rsidRPr="00F50CB3" w:rsidRDefault="00F50CB3" w:rsidP="00F50CB3"/>
    <w:p w14:paraId="39B9DBA7" w14:textId="0A597B1B" w:rsidR="00F50CB3" w:rsidRPr="00F50CB3" w:rsidRDefault="009474BE" w:rsidP="00F50CB3">
      <w:r w:rsidRPr="00784E6D">
        <w:rPr>
          <w:noProof/>
        </w:rPr>
        <mc:AlternateContent>
          <mc:Choice Requires="wps">
            <w:drawing>
              <wp:anchor distT="0" distB="0" distL="114300" distR="114300" simplePos="0" relativeHeight="251677696" behindDoc="0" locked="0" layoutInCell="1" allowOverlap="1" wp14:anchorId="556267CA" wp14:editId="2E610E4C">
                <wp:simplePos x="0" y="0"/>
                <wp:positionH relativeFrom="column">
                  <wp:posOffset>57150</wp:posOffset>
                </wp:positionH>
                <wp:positionV relativeFrom="paragraph">
                  <wp:posOffset>276225</wp:posOffset>
                </wp:positionV>
                <wp:extent cx="1628775" cy="537845"/>
                <wp:effectExtent l="0" t="0" r="9525" b="0"/>
                <wp:wrapNone/>
                <wp:docPr id="10" name="Rounded Rectangle 10"/>
                <wp:cNvGraphicFramePr/>
                <a:graphic xmlns:a="http://schemas.openxmlformats.org/drawingml/2006/main">
                  <a:graphicData uri="http://schemas.microsoft.com/office/word/2010/wordprocessingShape">
                    <wps:wsp>
                      <wps:cNvSpPr/>
                      <wps:spPr>
                        <a:xfrm>
                          <a:off x="0" y="0"/>
                          <a:ext cx="1628775" cy="53784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87472B" w14:textId="77777777" w:rsidR="001A17A0" w:rsidRPr="000E4B2D" w:rsidRDefault="001A17A0" w:rsidP="001A17A0">
                            <w:pPr>
                              <w:spacing w:after="0" w:line="240" w:lineRule="auto"/>
                              <w:jc w:val="center"/>
                              <w:rPr>
                                <w:rFonts w:ascii="Arial Black" w:hAnsi="Arial Black"/>
                                <w:sz w:val="20"/>
                                <w:szCs w:val="36"/>
                                <w:vertAlign w:val="superscript"/>
                              </w:rPr>
                            </w:pPr>
                            <w:r>
                              <w:rPr>
                                <w:rFonts w:ascii="Arial Black" w:hAnsi="Arial Black"/>
                                <w:sz w:val="20"/>
                                <w:szCs w:val="36"/>
                              </w:rPr>
                              <w:t xml:space="preserve">What </w:t>
                            </w:r>
                            <w:r w:rsidR="00F50CB3">
                              <w:rPr>
                                <w:rFonts w:ascii="Arial Black" w:hAnsi="Arial Black"/>
                                <w:sz w:val="20"/>
                                <w:szCs w:val="36"/>
                              </w:rPr>
                              <w:t>are oral health conditions?</w:t>
                            </w:r>
                            <w:r w:rsidR="000E4B2D">
                              <w:rPr>
                                <w:rFonts w:ascii="Arial Black" w:hAnsi="Arial Black"/>
                                <w:sz w:val="20"/>
                                <w:szCs w:val="36"/>
                                <w:vertAlign w:val="super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6267CA" id="Rounded Rectangle 10" o:spid="_x0000_s1037" style="position:absolute;margin-left:4.5pt;margin-top:21.75pt;width:128.25pt;height:42.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" fillcolor="#7f7f7f [1612]" stroked="f" strokeweight="2pt">
                <v:textbox>
                  <w:txbxContent>
                    <w:p w14:paraId="3987472B" w14:textId="77777777" w:rsidR="001A17A0" w:rsidRPr="000E4B2D" w:rsidRDefault="001A17A0" w:rsidP="001A17A0">
                      <w:pPr>
                        <w:spacing w:after="0" w:line="240" w:lineRule="auto"/>
                        <w:jc w:val="center"/>
                        <w:rPr>
                          <w:rFonts w:ascii="Arial Black" w:hAnsi="Arial Black"/>
                          <w:sz w:val="20"/>
                          <w:szCs w:val="36"/>
                          <w:vertAlign w:val="superscript"/>
                        </w:rPr>
                      </w:pPr>
                      <w:r>
                        <w:rPr>
                          <w:rFonts w:ascii="Arial Black" w:hAnsi="Arial Black"/>
                          <w:sz w:val="20"/>
                          <w:szCs w:val="36"/>
                        </w:rPr>
                        <w:t xml:space="preserve">What </w:t>
                      </w:r>
                      <w:r w:rsidR="00F50CB3">
                        <w:rPr>
                          <w:rFonts w:ascii="Arial Black" w:hAnsi="Arial Black"/>
                          <w:sz w:val="20"/>
                          <w:szCs w:val="36"/>
                        </w:rPr>
                        <w:t>are oral health conditions?</w:t>
                      </w:r>
                      <w:r w:rsidR="000E4B2D">
                        <w:rPr>
                          <w:rFonts w:ascii="Arial Black" w:hAnsi="Arial Black"/>
                          <w:sz w:val="20"/>
                          <w:szCs w:val="36"/>
                          <w:vertAlign w:val="superscript"/>
                        </w:rPr>
                        <w:t>1</w:t>
                      </w:r>
                    </w:p>
                  </w:txbxContent>
                </v:textbox>
              </v:roundrect>
            </w:pict>
          </mc:Fallback>
        </mc:AlternateContent>
      </w:r>
    </w:p>
    <w:p w14:paraId="2A2C5954" w14:textId="77777777" w:rsidR="00F50CB3" w:rsidRPr="00F50CB3" w:rsidRDefault="00F50CB3" w:rsidP="00F50CB3">
      <w:r w:rsidRPr="00BD5DEC">
        <w:rPr>
          <w:noProof/>
        </w:rPr>
        <mc:AlternateContent>
          <mc:Choice Requires="wps">
            <w:drawing>
              <wp:anchor distT="0" distB="0" distL="114300" distR="114300" simplePos="0" relativeHeight="251675648" behindDoc="0" locked="0" layoutInCell="1" allowOverlap="1" wp14:anchorId="7DED5B52" wp14:editId="0BAA40D0">
                <wp:simplePos x="0" y="0"/>
                <wp:positionH relativeFrom="column">
                  <wp:posOffset>333375</wp:posOffset>
                </wp:positionH>
                <wp:positionV relativeFrom="paragraph">
                  <wp:posOffset>300355</wp:posOffset>
                </wp:positionV>
                <wp:extent cx="2809875" cy="1743075"/>
                <wp:effectExtent l="0" t="0" r="9525" b="9525"/>
                <wp:wrapNone/>
                <wp:docPr id="12" name="Rounded Rectangle 12"/>
                <wp:cNvGraphicFramePr/>
                <a:graphic xmlns:a="http://schemas.openxmlformats.org/drawingml/2006/main">
                  <a:graphicData uri="http://schemas.microsoft.com/office/word/2010/wordprocessingShape">
                    <wps:wsp>
                      <wps:cNvSpPr/>
                      <wps:spPr>
                        <a:xfrm>
                          <a:off x="0" y="0"/>
                          <a:ext cx="2809875" cy="174307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2F082" w14:textId="77777777" w:rsidR="001A17A0" w:rsidRPr="00F46783" w:rsidRDefault="00F50CB3" w:rsidP="001A17A0">
                            <w:pPr>
                              <w:pStyle w:val="Header"/>
                              <w:rPr>
                                <w:color w:val="808080" w:themeColor="background1" w:themeShade="80"/>
                                <w:sz w:val="24"/>
                                <w:szCs w:val="24"/>
                              </w:rPr>
                            </w:pPr>
                            <w:r>
                              <w:rPr>
                                <w:color w:val="595959" w:themeColor="text1" w:themeTint="A6"/>
                                <w:sz w:val="24"/>
                                <w:szCs w:val="24"/>
                              </w:rPr>
                              <w:t>Oral conditions are varied, including everything from tooth sensitivity to mouth sores.</w:t>
                            </w:r>
                            <w:r w:rsidRPr="002C26DA">
                              <w:rPr>
                                <w:color w:val="595959" w:themeColor="text1" w:themeTint="A6"/>
                                <w:sz w:val="24"/>
                                <w:szCs w:val="24"/>
                              </w:rPr>
                              <w:t xml:space="preserve"> </w:t>
                            </w:r>
                            <w:r w:rsidR="001A17A0">
                              <w:rPr>
                                <w:b/>
                                <w:color w:val="365F91" w:themeColor="accent1" w:themeShade="BF"/>
                                <w:sz w:val="24"/>
                                <w:szCs w:val="24"/>
                              </w:rPr>
                              <w:t>Periodontal disease (gum disease) and tooth decay</w:t>
                            </w:r>
                            <w:r w:rsidR="00C51486">
                              <w:rPr>
                                <w:b/>
                                <w:color w:val="365F91" w:themeColor="accent1" w:themeShade="BF"/>
                                <w:sz w:val="24"/>
                                <w:szCs w:val="24"/>
                              </w:rPr>
                              <w:t xml:space="preserve"> (cavities)</w:t>
                            </w:r>
                            <w:r>
                              <w:rPr>
                                <w:b/>
                                <w:color w:val="365F91" w:themeColor="accent1" w:themeShade="BF"/>
                                <w:sz w:val="24"/>
                                <w:szCs w:val="24"/>
                              </w:rPr>
                              <w:t>, in particular,</w:t>
                            </w:r>
                            <w:r w:rsidR="001A17A0">
                              <w:rPr>
                                <w:b/>
                                <w:color w:val="365F91" w:themeColor="accent1" w:themeShade="BF"/>
                                <w:sz w:val="24"/>
                                <w:szCs w:val="24"/>
                              </w:rPr>
                              <w:t xml:space="preserve"> have both been linked to some of the top chronic diseases.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ED5B52" id="Rounded Rectangle 12" o:spid="_x0000_s1038" style="position:absolute;margin-left:26.25pt;margin-top:23.65pt;width:221.25pt;height:13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" fillcolor="#f2f2f2 [3052]" stroked="f" strokeweight="2pt">
                <v:textbox>
                  <w:txbxContent>
                    <w:p w14:paraId="6DD2F082" w14:textId="77777777" w:rsidR="001A17A0" w:rsidRPr="00F46783" w:rsidRDefault="00F50CB3" w:rsidP="001A17A0">
                      <w:pPr>
                        <w:pStyle w:val="Header"/>
                        <w:rPr>
                          <w:color w:val="808080" w:themeColor="background1" w:themeShade="80"/>
                          <w:sz w:val="24"/>
                          <w:szCs w:val="24"/>
                        </w:rPr>
                      </w:pPr>
                      <w:r>
                        <w:rPr>
                          <w:color w:val="595959" w:themeColor="text1" w:themeTint="A6"/>
                          <w:sz w:val="24"/>
                          <w:szCs w:val="24"/>
                        </w:rPr>
                        <w:t>Oral conditions are varied, including everything from tooth sensitivity to mouth sores.</w:t>
                      </w:r>
                      <w:r w:rsidRPr="002C26DA">
                        <w:rPr>
                          <w:color w:val="595959" w:themeColor="text1" w:themeTint="A6"/>
                          <w:sz w:val="24"/>
                          <w:szCs w:val="24"/>
                        </w:rPr>
                        <w:t xml:space="preserve"> </w:t>
                      </w:r>
                      <w:r w:rsidR="001A17A0">
                        <w:rPr>
                          <w:b/>
                          <w:color w:val="365F91" w:themeColor="accent1" w:themeShade="BF"/>
                          <w:sz w:val="24"/>
                          <w:szCs w:val="24"/>
                        </w:rPr>
                        <w:t>Periodontal disease (gum disease) and tooth decay</w:t>
                      </w:r>
                      <w:r w:rsidR="00C51486">
                        <w:rPr>
                          <w:b/>
                          <w:color w:val="365F91" w:themeColor="accent1" w:themeShade="BF"/>
                          <w:sz w:val="24"/>
                          <w:szCs w:val="24"/>
                        </w:rPr>
                        <w:t xml:space="preserve"> (cavities)</w:t>
                      </w:r>
                      <w:r>
                        <w:rPr>
                          <w:b/>
                          <w:color w:val="365F91" w:themeColor="accent1" w:themeShade="BF"/>
                          <w:sz w:val="24"/>
                          <w:szCs w:val="24"/>
                        </w:rPr>
                        <w:t>, in particular,</w:t>
                      </w:r>
                      <w:r w:rsidR="001A17A0">
                        <w:rPr>
                          <w:b/>
                          <w:color w:val="365F91" w:themeColor="accent1" w:themeShade="BF"/>
                          <w:sz w:val="24"/>
                          <w:szCs w:val="24"/>
                        </w:rPr>
                        <w:t xml:space="preserve"> have both been linked to some of the top chronic diseases. </w:t>
                      </w:r>
                    </w:p>
                  </w:txbxContent>
                </v:textbox>
              </v:roundrect>
            </w:pict>
          </mc:Fallback>
        </mc:AlternateContent>
      </w:r>
    </w:p>
    <w:p w14:paraId="026BC62F" w14:textId="77777777" w:rsidR="00F50CB3" w:rsidRPr="00F50CB3" w:rsidRDefault="00F50CB3" w:rsidP="00F50CB3"/>
    <w:p w14:paraId="7B9EA44E" w14:textId="77777777" w:rsidR="00F50CB3" w:rsidRPr="00F50CB3" w:rsidRDefault="00F50CB3" w:rsidP="00F50CB3"/>
    <w:p w14:paraId="10123D20" w14:textId="77777777" w:rsidR="00F50CB3" w:rsidRPr="00F50CB3" w:rsidRDefault="00F50CB3" w:rsidP="00F50CB3"/>
    <w:p w14:paraId="26BFB7B0" w14:textId="77777777" w:rsidR="00F50CB3" w:rsidRPr="00F50CB3" w:rsidRDefault="00F50CB3" w:rsidP="00F50CB3"/>
    <w:p w14:paraId="23F6A438" w14:textId="77777777" w:rsidR="00F50CB3" w:rsidRDefault="00F50CB3" w:rsidP="00F50CB3"/>
    <w:p w14:paraId="4806C48C" w14:textId="77777777" w:rsidR="00576BFF" w:rsidRDefault="00576BFF" w:rsidP="00F50CB3"/>
    <w:p w14:paraId="46AEFE49" w14:textId="77777777" w:rsidR="00F50CB3" w:rsidRDefault="00F50CB3" w:rsidP="00F50CB3"/>
    <w:p w14:paraId="425DFEAD" w14:textId="77777777" w:rsidR="00F1578F" w:rsidRDefault="002136F9" w:rsidP="00F50CB3">
      <w:r w:rsidRPr="00F414C0">
        <w:rPr>
          <w:noProof/>
        </w:rPr>
        <w:lastRenderedPageBreak/>
        <mc:AlternateContent>
          <mc:Choice Requires="wps">
            <w:drawing>
              <wp:anchor distT="0" distB="0" distL="114300" distR="114300" simplePos="0" relativeHeight="251684864" behindDoc="0" locked="0" layoutInCell="1" allowOverlap="1" wp14:anchorId="338D67FD" wp14:editId="1B4E85E7">
                <wp:simplePos x="0" y="0"/>
                <wp:positionH relativeFrom="column">
                  <wp:posOffset>-304800</wp:posOffset>
                </wp:positionH>
                <wp:positionV relativeFrom="paragraph">
                  <wp:posOffset>-60960</wp:posOffset>
                </wp:positionV>
                <wp:extent cx="7343775" cy="2529840"/>
                <wp:effectExtent l="0" t="0" r="9525" b="3810"/>
                <wp:wrapNone/>
                <wp:docPr id="20" name="Rounded Rectangle 20"/>
                <wp:cNvGraphicFramePr/>
                <a:graphic xmlns:a="http://schemas.openxmlformats.org/drawingml/2006/main">
                  <a:graphicData uri="http://schemas.microsoft.com/office/word/2010/wordprocessingShape">
                    <wps:wsp>
                      <wps:cNvSpPr/>
                      <wps:spPr>
                        <a:xfrm>
                          <a:off x="0" y="0"/>
                          <a:ext cx="7343775" cy="252984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84E8F4" w14:textId="77777777" w:rsidR="00A9741B" w:rsidRPr="00C51486" w:rsidRDefault="00C51486" w:rsidP="005F0A0B">
                            <w:pPr>
                              <w:spacing w:after="0"/>
                              <w:rPr>
                                <w:color w:val="595959" w:themeColor="text1" w:themeTint="A6"/>
                              </w:rPr>
                            </w:pPr>
                            <w:r>
                              <w:rPr>
                                <w:color w:val="595959" w:themeColor="text1" w:themeTint="A6"/>
                              </w:rPr>
                              <w:t>S</w:t>
                            </w:r>
                            <w:r w:rsidR="00C34B64">
                              <w:rPr>
                                <w:color w:val="595959" w:themeColor="text1" w:themeTint="A6"/>
                              </w:rPr>
                              <w:t xml:space="preserve">ome chronic diseases and oral conditions </w:t>
                            </w:r>
                            <w:r w:rsidR="003B768E">
                              <w:rPr>
                                <w:color w:val="595959" w:themeColor="text1" w:themeTint="A6"/>
                              </w:rPr>
                              <w:t>have</w:t>
                            </w:r>
                            <w:r>
                              <w:rPr>
                                <w:color w:val="595959" w:themeColor="text1" w:themeTint="A6"/>
                              </w:rPr>
                              <w:t xml:space="preserve"> the same risk factors</w:t>
                            </w:r>
                            <w:r w:rsidR="00C34B64">
                              <w:rPr>
                                <w:color w:val="595959" w:themeColor="text1" w:themeTint="A6"/>
                              </w:rPr>
                              <w:t xml:space="preserve">. </w:t>
                            </w:r>
                            <w:r w:rsidR="00A9741B" w:rsidRPr="00C51486">
                              <w:rPr>
                                <w:b/>
                                <w:color w:val="595959" w:themeColor="text1" w:themeTint="A6"/>
                              </w:rPr>
                              <w:t xml:space="preserve">Addressing </w:t>
                            </w:r>
                            <w:r w:rsidR="003B768E">
                              <w:rPr>
                                <w:b/>
                                <w:color w:val="595959" w:themeColor="text1" w:themeTint="A6"/>
                              </w:rPr>
                              <w:t>the common</w:t>
                            </w:r>
                            <w:r w:rsidR="00A9741B" w:rsidRPr="00C51486">
                              <w:rPr>
                                <w:b/>
                                <w:color w:val="595959" w:themeColor="text1" w:themeTint="A6"/>
                              </w:rPr>
                              <w:t xml:space="preserve"> </w:t>
                            </w:r>
                            <w:r w:rsidRPr="00C51486">
                              <w:rPr>
                                <w:b/>
                                <w:color w:val="595959" w:themeColor="text1" w:themeTint="A6"/>
                              </w:rPr>
                              <w:t xml:space="preserve">risk factors early </w:t>
                            </w:r>
                            <w:r w:rsidR="00A9741B" w:rsidRPr="00C51486">
                              <w:rPr>
                                <w:b/>
                                <w:color w:val="595959" w:themeColor="text1" w:themeTint="A6"/>
                              </w:rPr>
                              <w:t>can help prevent both chronic diseases and oral conditions.</w:t>
                            </w:r>
                            <w:r w:rsidR="000E4B2D" w:rsidRPr="008411A8">
                              <w:rPr>
                                <w:color w:val="595959" w:themeColor="text1" w:themeTint="A6"/>
                                <w:vertAlign w:val="superscript"/>
                              </w:rPr>
                              <w:t>1</w:t>
                            </w:r>
                            <w:r w:rsidR="00A9741B" w:rsidRPr="00C51486">
                              <w:rPr>
                                <w:b/>
                                <w:color w:val="595959" w:themeColor="text1" w:themeTint="A6"/>
                              </w:rPr>
                              <w:t xml:space="preserve"> </w:t>
                            </w:r>
                            <w:r>
                              <w:rPr>
                                <w:color w:val="595959" w:themeColor="text1" w:themeTint="A6"/>
                              </w:rPr>
                              <w:t xml:space="preserve">The </w:t>
                            </w:r>
                            <w:r w:rsidR="003B768E">
                              <w:rPr>
                                <w:color w:val="595959" w:themeColor="text1" w:themeTint="A6"/>
                              </w:rPr>
                              <w:t xml:space="preserve">common </w:t>
                            </w:r>
                            <w:r>
                              <w:rPr>
                                <w:color w:val="595959" w:themeColor="text1" w:themeTint="A6"/>
                              </w:rPr>
                              <w:t xml:space="preserve">risk factors </w:t>
                            </w:r>
                            <w:r w:rsidR="003B768E">
                              <w:rPr>
                                <w:color w:val="595959" w:themeColor="text1" w:themeTint="A6"/>
                              </w:rPr>
                              <w:t>include:</w:t>
                            </w:r>
                          </w:p>
                          <w:p w14:paraId="44E9C630" w14:textId="77777777" w:rsidR="00A9741B" w:rsidRPr="00C51486" w:rsidRDefault="00A9741B" w:rsidP="00A9741B">
                            <w:pPr>
                              <w:pStyle w:val="ListParagraph"/>
                              <w:numPr>
                                <w:ilvl w:val="0"/>
                                <w:numId w:val="2"/>
                              </w:numPr>
                              <w:rPr>
                                <w:b/>
                                <w:color w:val="365F91" w:themeColor="accent1" w:themeShade="BF"/>
                              </w:rPr>
                            </w:pPr>
                            <w:r w:rsidRPr="00C51486">
                              <w:rPr>
                                <w:b/>
                                <w:color w:val="365F91" w:themeColor="accent1" w:themeShade="BF"/>
                              </w:rPr>
                              <w:t>Tobacco use</w:t>
                            </w:r>
                            <w:r w:rsidR="00C51486">
                              <w:rPr>
                                <w:b/>
                                <w:color w:val="365F91" w:themeColor="accent1" w:themeShade="BF"/>
                              </w:rPr>
                              <w:t xml:space="preserve">: </w:t>
                            </w:r>
                            <w:r w:rsidR="00C51486">
                              <w:rPr>
                                <w:color w:val="595959" w:themeColor="text1" w:themeTint="A6"/>
                              </w:rPr>
                              <w:t xml:space="preserve">Using tobacco can lead to chronic diseases such as cancer, respiratory disease, cardiovascular disease, and diabetes. Tobacco use can also lead to gum disease and cavities.  </w:t>
                            </w:r>
                          </w:p>
                          <w:p w14:paraId="5764E857" w14:textId="77777777" w:rsidR="00A9741B" w:rsidRPr="00C51486" w:rsidRDefault="00A9741B" w:rsidP="00A9741B">
                            <w:pPr>
                              <w:pStyle w:val="ListParagraph"/>
                              <w:numPr>
                                <w:ilvl w:val="0"/>
                                <w:numId w:val="2"/>
                              </w:numPr>
                              <w:rPr>
                                <w:b/>
                                <w:color w:val="365F91" w:themeColor="accent1" w:themeShade="BF"/>
                              </w:rPr>
                            </w:pPr>
                            <w:r w:rsidRPr="00C51486">
                              <w:rPr>
                                <w:b/>
                                <w:color w:val="365F91" w:themeColor="accent1" w:themeShade="BF"/>
                              </w:rPr>
                              <w:t>Alcohol use</w:t>
                            </w:r>
                            <w:r w:rsidR="00C51486">
                              <w:rPr>
                                <w:b/>
                                <w:color w:val="365F91" w:themeColor="accent1" w:themeShade="BF"/>
                              </w:rPr>
                              <w:t xml:space="preserve">: </w:t>
                            </w:r>
                            <w:r w:rsidR="00C51486">
                              <w:rPr>
                                <w:color w:val="595959" w:themeColor="text1" w:themeTint="A6"/>
                              </w:rPr>
                              <w:t>Alcohol use can lead to diseases such as cancer and cardiovascular disease.  It has also been linked to gum disease and cavities.</w:t>
                            </w:r>
                          </w:p>
                          <w:p w14:paraId="553247B1" w14:textId="77777777" w:rsidR="00A9741B" w:rsidRPr="005B080E" w:rsidRDefault="00A9741B" w:rsidP="005F0A0B">
                            <w:pPr>
                              <w:pStyle w:val="ListParagraph"/>
                              <w:numPr>
                                <w:ilvl w:val="0"/>
                                <w:numId w:val="2"/>
                              </w:numPr>
                              <w:spacing w:after="0"/>
                              <w:rPr>
                                <w:b/>
                                <w:color w:val="365F91" w:themeColor="accent1" w:themeShade="BF"/>
                              </w:rPr>
                            </w:pPr>
                            <w:r w:rsidRPr="00C51486">
                              <w:rPr>
                                <w:b/>
                                <w:color w:val="365F91" w:themeColor="accent1" w:themeShade="BF"/>
                              </w:rPr>
                              <w:t>Poor diet</w:t>
                            </w:r>
                            <w:r w:rsidR="005B080E">
                              <w:rPr>
                                <w:b/>
                                <w:color w:val="365F91" w:themeColor="accent1" w:themeShade="BF"/>
                              </w:rPr>
                              <w:t xml:space="preserve"> and obesity</w:t>
                            </w:r>
                            <w:r w:rsidR="00C51486">
                              <w:rPr>
                                <w:b/>
                                <w:color w:val="365F91" w:themeColor="accent1" w:themeShade="BF"/>
                              </w:rPr>
                              <w:t xml:space="preserve">: </w:t>
                            </w:r>
                            <w:r w:rsidR="00C51486">
                              <w:rPr>
                                <w:color w:val="595959" w:themeColor="text1" w:themeTint="A6"/>
                              </w:rPr>
                              <w:t xml:space="preserve">Diets that are </w:t>
                            </w:r>
                            <w:r w:rsidR="005B080E">
                              <w:rPr>
                                <w:color w:val="595959" w:themeColor="text1" w:themeTint="A6"/>
                              </w:rPr>
                              <w:t>low in certain nutrients and high in sugar and fat can lead to chronic diseases such as cancer, cardiovascular disease, and diabetes</w:t>
                            </w:r>
                            <w:r w:rsidR="0085391C">
                              <w:rPr>
                                <w:color w:val="595959" w:themeColor="text1" w:themeTint="A6"/>
                              </w:rPr>
                              <w:t>. Poor diet has also been shown to lead to gum disease and cavities.</w:t>
                            </w:r>
                          </w:p>
                          <w:p w14:paraId="04F53555" w14:textId="77777777" w:rsidR="00C34B64" w:rsidRPr="00A9741B" w:rsidRDefault="00C82B5C" w:rsidP="00A9741B">
                            <w:pPr>
                              <w:rPr>
                                <w:color w:val="595959" w:themeColor="text1" w:themeTint="A6"/>
                              </w:rPr>
                            </w:pPr>
                            <w:r>
                              <w:rPr>
                                <w:color w:val="595959" w:themeColor="text1" w:themeTint="A6"/>
                              </w:rPr>
                              <w:t>If you have any of the above risk factors, t</w:t>
                            </w:r>
                            <w:r w:rsidR="00C51486">
                              <w:rPr>
                                <w:color w:val="595959" w:themeColor="text1" w:themeTint="A6"/>
                              </w:rPr>
                              <w:t xml:space="preserve">alk to your doctor or dentist about what resources are available to help you </w:t>
                            </w:r>
                            <w:r w:rsidR="005B080E">
                              <w:rPr>
                                <w:color w:val="595959" w:themeColor="text1" w:themeTint="A6"/>
                              </w:rPr>
                              <w:t xml:space="preserve">reduce your risk for both chronic disease and oral </w:t>
                            </w:r>
                            <w:r w:rsidR="000F5700">
                              <w:rPr>
                                <w:color w:val="595959" w:themeColor="text1" w:themeTint="A6"/>
                              </w:rPr>
                              <w:t xml:space="preserve">health </w:t>
                            </w:r>
                            <w:r w:rsidR="005B080E">
                              <w:rPr>
                                <w:color w:val="595959" w:themeColor="text1" w:themeTint="A6"/>
                              </w:rPr>
                              <w:t xml:space="preserve">conditions.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D67FD" id="Rounded Rectangle 20" o:spid="_x0000_s1039" style="position:absolute;margin-left:-24pt;margin-top:-4.8pt;width:578.25pt;height:19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" fillcolor="#d8d8d8 [2732]" stroked="f" strokeweight="2pt">
                <v:textbox>
                  <w:txbxContent>
                    <w:p w14:paraId="4B84E8F4" w14:textId="77777777" w:rsidR="00A9741B" w:rsidRPr="00C51486" w:rsidRDefault="00C51486" w:rsidP="005F0A0B">
                      <w:pPr>
                        <w:spacing w:after="0"/>
                        <w:rPr>
                          <w:color w:val="595959" w:themeColor="text1" w:themeTint="A6"/>
                        </w:rPr>
                      </w:pPr>
                      <w:r>
                        <w:rPr>
                          <w:color w:val="595959" w:themeColor="text1" w:themeTint="A6"/>
                        </w:rPr>
                        <w:t>S</w:t>
                      </w:r>
                      <w:r w:rsidR="00C34B64">
                        <w:rPr>
                          <w:color w:val="595959" w:themeColor="text1" w:themeTint="A6"/>
                        </w:rPr>
                        <w:t xml:space="preserve">ome chronic diseases and oral conditions </w:t>
                      </w:r>
                      <w:r w:rsidR="003B768E">
                        <w:rPr>
                          <w:color w:val="595959" w:themeColor="text1" w:themeTint="A6"/>
                        </w:rPr>
                        <w:t>have</w:t>
                      </w:r>
                      <w:r>
                        <w:rPr>
                          <w:color w:val="595959" w:themeColor="text1" w:themeTint="A6"/>
                        </w:rPr>
                        <w:t xml:space="preserve"> the same risk factors</w:t>
                      </w:r>
                      <w:r w:rsidR="00C34B64">
                        <w:rPr>
                          <w:color w:val="595959" w:themeColor="text1" w:themeTint="A6"/>
                        </w:rPr>
                        <w:t xml:space="preserve">. </w:t>
                      </w:r>
                      <w:r w:rsidR="00A9741B" w:rsidRPr="00C51486">
                        <w:rPr>
                          <w:b/>
                          <w:color w:val="595959" w:themeColor="text1" w:themeTint="A6"/>
                        </w:rPr>
                        <w:t xml:space="preserve">Addressing </w:t>
                      </w:r>
                      <w:r w:rsidR="003B768E">
                        <w:rPr>
                          <w:b/>
                          <w:color w:val="595959" w:themeColor="text1" w:themeTint="A6"/>
                        </w:rPr>
                        <w:t>the common</w:t>
                      </w:r>
                      <w:r w:rsidR="00A9741B" w:rsidRPr="00C51486">
                        <w:rPr>
                          <w:b/>
                          <w:color w:val="595959" w:themeColor="text1" w:themeTint="A6"/>
                        </w:rPr>
                        <w:t xml:space="preserve"> </w:t>
                      </w:r>
                      <w:r w:rsidRPr="00C51486">
                        <w:rPr>
                          <w:b/>
                          <w:color w:val="595959" w:themeColor="text1" w:themeTint="A6"/>
                        </w:rPr>
                        <w:t xml:space="preserve">risk factors early </w:t>
                      </w:r>
                      <w:r w:rsidR="00A9741B" w:rsidRPr="00C51486">
                        <w:rPr>
                          <w:b/>
                          <w:color w:val="595959" w:themeColor="text1" w:themeTint="A6"/>
                        </w:rPr>
                        <w:t>can help prevent both chronic diseases and oral conditions.</w:t>
                      </w:r>
                      <w:r w:rsidR="000E4B2D" w:rsidRPr="008411A8">
                        <w:rPr>
                          <w:color w:val="595959" w:themeColor="text1" w:themeTint="A6"/>
                          <w:vertAlign w:val="superscript"/>
                        </w:rPr>
                        <w:t>1</w:t>
                      </w:r>
                      <w:r w:rsidR="00A9741B" w:rsidRPr="00C51486">
                        <w:rPr>
                          <w:b/>
                          <w:color w:val="595959" w:themeColor="text1" w:themeTint="A6"/>
                        </w:rPr>
                        <w:t xml:space="preserve"> </w:t>
                      </w:r>
                      <w:r>
                        <w:rPr>
                          <w:color w:val="595959" w:themeColor="text1" w:themeTint="A6"/>
                        </w:rPr>
                        <w:t xml:space="preserve">The </w:t>
                      </w:r>
                      <w:r w:rsidR="003B768E">
                        <w:rPr>
                          <w:color w:val="595959" w:themeColor="text1" w:themeTint="A6"/>
                        </w:rPr>
                        <w:t xml:space="preserve">common </w:t>
                      </w:r>
                      <w:r>
                        <w:rPr>
                          <w:color w:val="595959" w:themeColor="text1" w:themeTint="A6"/>
                        </w:rPr>
                        <w:t xml:space="preserve">risk factors </w:t>
                      </w:r>
                      <w:r w:rsidR="003B768E">
                        <w:rPr>
                          <w:color w:val="595959" w:themeColor="text1" w:themeTint="A6"/>
                        </w:rPr>
                        <w:t>include:</w:t>
                      </w:r>
                    </w:p>
                    <w:p w14:paraId="44E9C630" w14:textId="77777777" w:rsidR="00A9741B" w:rsidRPr="00C51486" w:rsidRDefault="00A9741B" w:rsidP="00A9741B">
                      <w:pPr>
                        <w:pStyle w:val="ListParagraph"/>
                        <w:numPr>
                          <w:ilvl w:val="0"/>
                          <w:numId w:val="2"/>
                        </w:numPr>
                        <w:rPr>
                          <w:b/>
                          <w:color w:val="365F91" w:themeColor="accent1" w:themeShade="BF"/>
                        </w:rPr>
                      </w:pPr>
                      <w:r w:rsidRPr="00C51486">
                        <w:rPr>
                          <w:b/>
                          <w:color w:val="365F91" w:themeColor="accent1" w:themeShade="BF"/>
                        </w:rPr>
                        <w:t>Tobacco use</w:t>
                      </w:r>
                      <w:r w:rsidR="00C51486">
                        <w:rPr>
                          <w:b/>
                          <w:color w:val="365F91" w:themeColor="accent1" w:themeShade="BF"/>
                        </w:rPr>
                        <w:t xml:space="preserve">: </w:t>
                      </w:r>
                      <w:r w:rsidR="00C51486">
                        <w:rPr>
                          <w:color w:val="595959" w:themeColor="text1" w:themeTint="A6"/>
                        </w:rPr>
                        <w:t xml:space="preserve">Using tobacco can lead to chronic diseases such as cancer, respiratory disease, cardiovascular disease, and diabetes. Tobacco use can also lead to gum disease and cavities.  </w:t>
                      </w:r>
                    </w:p>
                    <w:p w14:paraId="5764E857" w14:textId="77777777" w:rsidR="00A9741B" w:rsidRPr="00C51486" w:rsidRDefault="00A9741B" w:rsidP="00A9741B">
                      <w:pPr>
                        <w:pStyle w:val="ListParagraph"/>
                        <w:numPr>
                          <w:ilvl w:val="0"/>
                          <w:numId w:val="2"/>
                        </w:numPr>
                        <w:rPr>
                          <w:b/>
                          <w:color w:val="365F91" w:themeColor="accent1" w:themeShade="BF"/>
                        </w:rPr>
                      </w:pPr>
                      <w:r w:rsidRPr="00C51486">
                        <w:rPr>
                          <w:b/>
                          <w:color w:val="365F91" w:themeColor="accent1" w:themeShade="BF"/>
                        </w:rPr>
                        <w:t>Alcohol use</w:t>
                      </w:r>
                      <w:r w:rsidR="00C51486">
                        <w:rPr>
                          <w:b/>
                          <w:color w:val="365F91" w:themeColor="accent1" w:themeShade="BF"/>
                        </w:rPr>
                        <w:t xml:space="preserve">: </w:t>
                      </w:r>
                      <w:r w:rsidR="00C51486">
                        <w:rPr>
                          <w:color w:val="595959" w:themeColor="text1" w:themeTint="A6"/>
                        </w:rPr>
                        <w:t>Alcohol use can lead to diseases such as cancer and cardiovascular disease.  It has also been linked to gum disease and cavities.</w:t>
                      </w:r>
                    </w:p>
                    <w:p w14:paraId="553247B1" w14:textId="77777777" w:rsidR="00A9741B" w:rsidRPr="005B080E" w:rsidRDefault="00A9741B" w:rsidP="005F0A0B">
                      <w:pPr>
                        <w:pStyle w:val="ListParagraph"/>
                        <w:numPr>
                          <w:ilvl w:val="0"/>
                          <w:numId w:val="2"/>
                        </w:numPr>
                        <w:spacing w:after="0"/>
                        <w:rPr>
                          <w:b/>
                          <w:color w:val="365F91" w:themeColor="accent1" w:themeShade="BF"/>
                        </w:rPr>
                      </w:pPr>
                      <w:r w:rsidRPr="00C51486">
                        <w:rPr>
                          <w:b/>
                          <w:color w:val="365F91" w:themeColor="accent1" w:themeShade="BF"/>
                        </w:rPr>
                        <w:t>Poor diet</w:t>
                      </w:r>
                      <w:r w:rsidR="005B080E">
                        <w:rPr>
                          <w:b/>
                          <w:color w:val="365F91" w:themeColor="accent1" w:themeShade="BF"/>
                        </w:rPr>
                        <w:t xml:space="preserve"> and obesity</w:t>
                      </w:r>
                      <w:r w:rsidR="00C51486">
                        <w:rPr>
                          <w:b/>
                          <w:color w:val="365F91" w:themeColor="accent1" w:themeShade="BF"/>
                        </w:rPr>
                        <w:t xml:space="preserve">: </w:t>
                      </w:r>
                      <w:r w:rsidR="00C51486">
                        <w:rPr>
                          <w:color w:val="595959" w:themeColor="text1" w:themeTint="A6"/>
                        </w:rPr>
                        <w:t xml:space="preserve">Diets that are </w:t>
                      </w:r>
                      <w:r w:rsidR="005B080E">
                        <w:rPr>
                          <w:color w:val="595959" w:themeColor="text1" w:themeTint="A6"/>
                        </w:rPr>
                        <w:t>low in certain nutrients and high in sugar and fat can lead to chronic diseases such as cancer, cardiovascular disease, and diabetes</w:t>
                      </w:r>
                      <w:r w:rsidR="0085391C">
                        <w:rPr>
                          <w:color w:val="595959" w:themeColor="text1" w:themeTint="A6"/>
                        </w:rPr>
                        <w:t>. Poor diet has also been shown to lead to gum disease and cavities.</w:t>
                      </w:r>
                    </w:p>
                    <w:p w14:paraId="04F53555" w14:textId="77777777" w:rsidR="00C34B64" w:rsidRPr="00A9741B" w:rsidRDefault="00C82B5C" w:rsidP="00A9741B">
                      <w:pPr>
                        <w:rPr>
                          <w:color w:val="595959" w:themeColor="text1" w:themeTint="A6"/>
                        </w:rPr>
                      </w:pPr>
                      <w:r>
                        <w:rPr>
                          <w:color w:val="595959" w:themeColor="text1" w:themeTint="A6"/>
                        </w:rPr>
                        <w:t>If you have any of the above risk factors, t</w:t>
                      </w:r>
                      <w:r w:rsidR="00C51486">
                        <w:rPr>
                          <w:color w:val="595959" w:themeColor="text1" w:themeTint="A6"/>
                        </w:rPr>
                        <w:t xml:space="preserve">alk to your doctor or dentist about what resources are available to help you </w:t>
                      </w:r>
                      <w:r w:rsidR="005B080E">
                        <w:rPr>
                          <w:color w:val="595959" w:themeColor="text1" w:themeTint="A6"/>
                        </w:rPr>
                        <w:t xml:space="preserve">reduce your risk for both chronic disease and oral </w:t>
                      </w:r>
                      <w:r w:rsidR="000F5700">
                        <w:rPr>
                          <w:color w:val="595959" w:themeColor="text1" w:themeTint="A6"/>
                        </w:rPr>
                        <w:t xml:space="preserve">health </w:t>
                      </w:r>
                      <w:r w:rsidR="005B080E">
                        <w:rPr>
                          <w:color w:val="595959" w:themeColor="text1" w:themeTint="A6"/>
                        </w:rPr>
                        <w:t xml:space="preserve">conditions. </w:t>
                      </w:r>
                    </w:p>
                  </w:txbxContent>
                </v:textbox>
              </v:roundrect>
            </w:pict>
          </mc:Fallback>
        </mc:AlternateContent>
      </w:r>
      <w:r w:rsidRPr="00C77B22">
        <w:rPr>
          <w:noProof/>
          <w:sz w:val="20"/>
          <w:szCs w:val="20"/>
        </w:rPr>
        <mc:AlternateContent>
          <mc:Choice Requires="wps">
            <w:drawing>
              <wp:anchor distT="0" distB="0" distL="114300" distR="114300" simplePos="0" relativeHeight="251686912" behindDoc="0" locked="0" layoutInCell="1" allowOverlap="1" wp14:anchorId="3C4CFC8E" wp14:editId="70819C6A">
                <wp:simplePos x="0" y="0"/>
                <wp:positionH relativeFrom="column">
                  <wp:posOffset>-219075</wp:posOffset>
                </wp:positionH>
                <wp:positionV relativeFrom="paragraph">
                  <wp:posOffset>-445770</wp:posOffset>
                </wp:positionV>
                <wp:extent cx="6848475" cy="50482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504825"/>
                        </a:xfrm>
                        <a:prstGeom prst="rect">
                          <a:avLst/>
                        </a:prstGeom>
                        <a:noFill/>
                        <a:ln w="9525">
                          <a:noFill/>
                          <a:miter lim="800000"/>
                          <a:headEnd/>
                          <a:tailEnd/>
                        </a:ln>
                      </wps:spPr>
                      <wps:txbx>
                        <w:txbxContent>
                          <w:p w14:paraId="34714145" w14:textId="77777777" w:rsidR="00F1578F" w:rsidRPr="005372D1" w:rsidRDefault="00F1578F" w:rsidP="00F1578F">
                            <w:pPr>
                              <w:rPr>
                                <w:color w:val="365F91" w:themeColor="accent1" w:themeShade="BF"/>
                                <w:sz w:val="56"/>
                                <w:szCs w:val="56"/>
                              </w:rPr>
                            </w:pPr>
                            <w:r>
                              <w:rPr>
                                <w:rFonts w:ascii="Arial Black" w:eastAsia="Batang" w:hAnsi="Arial Black" w:cs="Aharoni"/>
                                <w:b/>
                                <w:color w:val="365F91" w:themeColor="accent1" w:themeShade="BF"/>
                                <w:sz w:val="56"/>
                                <w:szCs w:val="56"/>
                              </w:rPr>
                              <w:t>ADDRESSING RISK FACTORS</w:t>
                            </w:r>
                          </w:p>
                          <w:p w14:paraId="77E1CEE0" w14:textId="77777777" w:rsidR="00F1578F" w:rsidRPr="00D13DEB" w:rsidRDefault="00F1578F" w:rsidP="00F1578F">
                            <w:pPr>
                              <w:spacing w:after="0" w:line="240" w:lineRule="auto"/>
                              <w:rPr>
                                <w:color w:val="31849B" w:themeColor="accent5"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CFC8E" id="Text Box 21" o:spid="_x0000_s1040" type="#_x0000_t202" style="position:absolute;margin-left:-17.25pt;margin-top:-35.1pt;width:539.25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" filled="f" stroked="f">
                <v:textbox>
                  <w:txbxContent>
                    <w:p w14:paraId="34714145" w14:textId="77777777" w:rsidR="00F1578F" w:rsidRPr="005372D1" w:rsidRDefault="00F1578F" w:rsidP="00F1578F">
                      <w:pPr>
                        <w:rPr>
                          <w:color w:val="365F91" w:themeColor="accent1" w:themeShade="BF"/>
                          <w:sz w:val="56"/>
                          <w:szCs w:val="56"/>
                        </w:rPr>
                      </w:pPr>
                      <w:r>
                        <w:rPr>
                          <w:rFonts w:ascii="Arial Black" w:eastAsia="Batang" w:hAnsi="Arial Black" w:cs="Aharoni"/>
                          <w:b/>
                          <w:color w:val="365F91" w:themeColor="accent1" w:themeShade="BF"/>
                          <w:sz w:val="56"/>
                          <w:szCs w:val="56"/>
                        </w:rPr>
                        <w:t>ADDRESSING RISK FACTORS</w:t>
                      </w:r>
                    </w:p>
                    <w:p w14:paraId="77E1CEE0" w14:textId="77777777" w:rsidR="00F1578F" w:rsidRPr="00D13DEB" w:rsidRDefault="00F1578F" w:rsidP="00F1578F">
                      <w:pPr>
                        <w:spacing w:after="0" w:line="240" w:lineRule="auto"/>
                        <w:rPr>
                          <w:color w:val="31849B" w:themeColor="accent5" w:themeShade="BF"/>
                        </w:rPr>
                      </w:pPr>
                    </w:p>
                  </w:txbxContent>
                </v:textbox>
              </v:shape>
            </w:pict>
          </mc:Fallback>
        </mc:AlternateContent>
      </w:r>
    </w:p>
    <w:p w14:paraId="2B00099E" w14:textId="77777777" w:rsidR="005B080E" w:rsidRDefault="005B080E" w:rsidP="00F50CB3"/>
    <w:p w14:paraId="3B7DB2EA" w14:textId="77777777" w:rsidR="005B080E" w:rsidRPr="005B080E" w:rsidRDefault="005B080E" w:rsidP="005B080E"/>
    <w:p w14:paraId="60457D8B" w14:textId="77777777" w:rsidR="005B080E" w:rsidRPr="005B080E" w:rsidRDefault="005B080E" w:rsidP="005B080E"/>
    <w:p w14:paraId="64EE22B9" w14:textId="77777777" w:rsidR="005B080E" w:rsidRPr="005B080E" w:rsidRDefault="005B080E" w:rsidP="005B080E"/>
    <w:p w14:paraId="1EB6FC42" w14:textId="77777777" w:rsidR="005B080E" w:rsidRPr="005B080E" w:rsidRDefault="005B080E" w:rsidP="005B080E"/>
    <w:p w14:paraId="6CF83CC7" w14:textId="60C1014B" w:rsidR="005B080E" w:rsidRPr="005B080E" w:rsidRDefault="005F0A0B" w:rsidP="005B080E">
      <w:r w:rsidRPr="00C77B22">
        <w:rPr>
          <w:noProof/>
          <w:sz w:val="20"/>
          <w:szCs w:val="20"/>
        </w:rPr>
        <mc:AlternateContent>
          <mc:Choice Requires="wps">
            <w:drawing>
              <wp:anchor distT="0" distB="0" distL="114300" distR="114300" simplePos="0" relativeHeight="251661824" behindDoc="0" locked="0" layoutInCell="1" allowOverlap="1" wp14:anchorId="1E7A8B6F" wp14:editId="3EA5F1F1">
                <wp:simplePos x="0" y="0"/>
                <wp:positionH relativeFrom="column">
                  <wp:posOffset>11430</wp:posOffset>
                </wp:positionH>
                <wp:positionV relativeFrom="paragraph">
                  <wp:posOffset>816610</wp:posOffset>
                </wp:positionV>
                <wp:extent cx="6848475" cy="360045"/>
                <wp:effectExtent l="0" t="0" r="0" b="190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360045"/>
                        </a:xfrm>
                        <a:prstGeom prst="rect">
                          <a:avLst/>
                        </a:prstGeom>
                        <a:noFill/>
                        <a:ln w="9525">
                          <a:noFill/>
                          <a:miter lim="800000"/>
                          <a:headEnd/>
                          <a:tailEnd/>
                        </a:ln>
                      </wps:spPr>
                      <wps:txbx>
                        <w:txbxContent>
                          <w:p w14:paraId="669F33DF" w14:textId="77777777" w:rsidR="003B768E" w:rsidRPr="005372D1" w:rsidRDefault="003B768E" w:rsidP="003B768E">
                            <w:pPr>
                              <w:rPr>
                                <w:color w:val="365F91" w:themeColor="accent1" w:themeShade="BF"/>
                                <w:sz w:val="28"/>
                                <w:szCs w:val="56"/>
                              </w:rPr>
                            </w:pPr>
                            <w:r>
                              <w:rPr>
                                <w:rFonts w:ascii="Arial Black" w:eastAsia="Batang" w:hAnsi="Arial Black" w:cs="Aharoni"/>
                                <w:b/>
                                <w:color w:val="365F91" w:themeColor="accent1" w:themeShade="BF"/>
                                <w:sz w:val="28"/>
                                <w:szCs w:val="56"/>
                              </w:rPr>
                              <w:t xml:space="preserve">For those who have chronic diseases  </w:t>
                            </w:r>
                          </w:p>
                          <w:p w14:paraId="0495E22F" w14:textId="77777777" w:rsidR="003B768E" w:rsidRPr="00D13DEB" w:rsidRDefault="003B768E" w:rsidP="003B768E">
                            <w:pPr>
                              <w:spacing w:after="0" w:line="240" w:lineRule="auto"/>
                              <w:rPr>
                                <w:color w:val="31849B" w:themeColor="accent5"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A8B6F" id="_x0000_t202" coordsize="21600,21600" o:spt="202" path="m,l,21600r21600,l21600,xe">
                <v:stroke joinstyle="miter"/>
                <v:path gradientshapeok="t" o:connecttype="rect"/>
              </v:shapetype>
              <v:shape id="Text Box 26" o:spid="_x0000_s1041" type="#_x0000_t202" style="position:absolute;margin-left:.9pt;margin-top:64.3pt;width:539.25pt;height:2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" filled="f" stroked="f">
                <v:textbox>
                  <w:txbxContent>
                    <w:p w14:paraId="669F33DF" w14:textId="77777777" w:rsidR="003B768E" w:rsidRPr="005372D1" w:rsidRDefault="003B768E" w:rsidP="003B768E">
                      <w:pPr>
                        <w:rPr>
                          <w:color w:val="365F91" w:themeColor="accent1" w:themeShade="BF"/>
                          <w:sz w:val="28"/>
                          <w:szCs w:val="56"/>
                        </w:rPr>
                      </w:pPr>
                      <w:r>
                        <w:rPr>
                          <w:rFonts w:ascii="Arial Black" w:eastAsia="Batang" w:hAnsi="Arial Black" w:cs="Aharoni"/>
                          <w:b/>
                          <w:color w:val="365F91" w:themeColor="accent1" w:themeShade="BF"/>
                          <w:sz w:val="28"/>
                          <w:szCs w:val="56"/>
                        </w:rPr>
                        <w:t xml:space="preserve">For those who have chronic diseases  </w:t>
                      </w:r>
                    </w:p>
                    <w:p w14:paraId="0495E22F" w14:textId="77777777" w:rsidR="003B768E" w:rsidRPr="00D13DEB" w:rsidRDefault="003B768E" w:rsidP="003B768E">
                      <w:pPr>
                        <w:spacing w:after="0" w:line="240" w:lineRule="auto"/>
                        <w:rPr>
                          <w:color w:val="31849B" w:themeColor="accent5" w:themeShade="BF"/>
                        </w:rPr>
                      </w:pPr>
                    </w:p>
                  </w:txbxContent>
                </v:textbox>
              </v:shape>
            </w:pict>
          </mc:Fallback>
        </mc:AlternateContent>
      </w:r>
    </w:p>
    <w:p w14:paraId="0A407F1B" w14:textId="465C0499" w:rsidR="005B080E" w:rsidRPr="005B080E" w:rsidRDefault="00AF742E" w:rsidP="005B080E">
      <w:r w:rsidRPr="00C77B22">
        <w:rPr>
          <w:noProof/>
          <w:sz w:val="20"/>
          <w:szCs w:val="20"/>
        </w:rPr>
        <mc:AlternateContent>
          <mc:Choice Requires="wps">
            <w:drawing>
              <wp:anchor distT="0" distB="0" distL="114300" distR="114300" simplePos="0" relativeHeight="251664896" behindDoc="0" locked="0" layoutInCell="1" allowOverlap="1" wp14:anchorId="6E139070" wp14:editId="3D5408AB">
                <wp:simplePos x="0" y="0"/>
                <wp:positionH relativeFrom="column">
                  <wp:posOffset>-38100</wp:posOffset>
                </wp:positionH>
                <wp:positionV relativeFrom="paragraph">
                  <wp:posOffset>85090</wp:posOffset>
                </wp:positionV>
                <wp:extent cx="6848475" cy="58102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581025"/>
                        </a:xfrm>
                        <a:prstGeom prst="rect">
                          <a:avLst/>
                        </a:prstGeom>
                        <a:noFill/>
                        <a:ln w="9525">
                          <a:noFill/>
                          <a:miter lim="800000"/>
                          <a:headEnd/>
                          <a:tailEnd/>
                        </a:ln>
                      </wps:spPr>
                      <wps:txbx>
                        <w:txbxContent>
                          <w:p w14:paraId="3A7EBE90" w14:textId="77777777" w:rsidR="00DC543D" w:rsidRPr="00DC543D" w:rsidRDefault="00DC543D" w:rsidP="00DC543D">
                            <w:pPr>
                              <w:rPr>
                                <w:color w:val="365F91" w:themeColor="accent1" w:themeShade="BF"/>
                                <w:sz w:val="56"/>
                                <w:szCs w:val="56"/>
                              </w:rPr>
                            </w:pPr>
                            <w:r w:rsidRPr="00DC543D">
                              <w:rPr>
                                <w:rFonts w:ascii="Arial Black" w:eastAsia="Batang" w:hAnsi="Arial Black" w:cs="Aharoni"/>
                                <w:b/>
                                <w:color w:val="365F91" w:themeColor="accent1" w:themeShade="BF"/>
                                <w:sz w:val="56"/>
                                <w:szCs w:val="56"/>
                              </w:rPr>
                              <w:t>WHAT CAN YOU DO?</w:t>
                            </w:r>
                          </w:p>
                          <w:p w14:paraId="2B617760" w14:textId="77777777" w:rsidR="00DC543D" w:rsidRPr="00D13DEB" w:rsidRDefault="00DC543D" w:rsidP="00DC543D">
                            <w:pPr>
                              <w:spacing w:after="0" w:line="240" w:lineRule="auto"/>
                              <w:rPr>
                                <w:color w:val="31849B" w:themeColor="accent5"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39070" id="Text Box 29" o:spid="_x0000_s1042" type="#_x0000_t202" style="position:absolute;margin-left:-3pt;margin-top:6.7pt;width:539.25pt;height:4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" filled="f" stroked="f">
                <v:textbox>
                  <w:txbxContent>
                    <w:p w14:paraId="3A7EBE90" w14:textId="77777777" w:rsidR="00DC543D" w:rsidRPr="00DC543D" w:rsidRDefault="00DC543D" w:rsidP="00DC543D">
                      <w:pPr>
                        <w:rPr>
                          <w:color w:val="365F91" w:themeColor="accent1" w:themeShade="BF"/>
                          <w:sz w:val="56"/>
                          <w:szCs w:val="56"/>
                        </w:rPr>
                      </w:pPr>
                      <w:r w:rsidRPr="00DC543D">
                        <w:rPr>
                          <w:rFonts w:ascii="Arial Black" w:eastAsia="Batang" w:hAnsi="Arial Black" w:cs="Aharoni"/>
                          <w:b/>
                          <w:color w:val="365F91" w:themeColor="accent1" w:themeShade="BF"/>
                          <w:sz w:val="56"/>
                          <w:szCs w:val="56"/>
                        </w:rPr>
                        <w:t>WHAT CAN YOU DO?</w:t>
                      </w:r>
                    </w:p>
                    <w:p w14:paraId="2B617760" w14:textId="77777777" w:rsidR="00DC543D" w:rsidRPr="00D13DEB" w:rsidRDefault="00DC543D" w:rsidP="00DC543D">
                      <w:pPr>
                        <w:spacing w:after="0" w:line="240" w:lineRule="auto"/>
                        <w:rPr>
                          <w:color w:val="31849B" w:themeColor="accent5" w:themeShade="BF"/>
                        </w:rPr>
                      </w:pPr>
                    </w:p>
                  </w:txbxContent>
                </v:textbox>
              </v:shape>
            </w:pict>
          </mc:Fallback>
        </mc:AlternateContent>
      </w:r>
    </w:p>
    <w:p w14:paraId="6758D5FE" w14:textId="2CBCC43C" w:rsidR="005B080E" w:rsidRDefault="005B080E" w:rsidP="00890D7C"/>
    <w:p w14:paraId="56167166" w14:textId="6C215FE9" w:rsidR="00890D7C" w:rsidRDefault="0071182F" w:rsidP="005B080E">
      <w:r>
        <w:rPr>
          <w:noProof/>
        </w:rPr>
        <w:drawing>
          <wp:anchor distT="0" distB="0" distL="114300" distR="114300" simplePos="0" relativeHeight="251606528" behindDoc="0" locked="0" layoutInCell="1" allowOverlap="1" wp14:anchorId="6C5E6199" wp14:editId="0EA3E5B9">
            <wp:simplePos x="0" y="0"/>
            <wp:positionH relativeFrom="column">
              <wp:posOffset>-76200</wp:posOffset>
            </wp:positionH>
            <wp:positionV relativeFrom="paragraph">
              <wp:posOffset>139700</wp:posOffset>
            </wp:positionV>
            <wp:extent cx="1790700" cy="2613660"/>
            <wp:effectExtent l="0" t="0" r="0" b="0"/>
            <wp:wrapNone/>
            <wp:docPr id="28" name="Picture 28" descr="C:\Users\kfesta\Desktop\chronic_disease_20397026_fd33bcc1e488672d752a39a52e3a52a4d0b40c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festa\Desktop\chronic_disease_20397026_fd33bcc1e488672d752a39a52e3a52a4d0b40c09.jpeg"/>
                    <pic:cNvPicPr>
                      <a:picLocks noChangeAspect="1" noChangeArrowheads="1"/>
                    </pic:cNvPicPr>
                  </pic:nvPicPr>
                  <pic:blipFill rotWithShape="1">
                    <a:blip r:embed="rId8">
                      <a:extLst>
                        <a:ext uri="{28A0092B-C50C-407E-A947-70E740481C1C}">
                          <a14:useLocalDpi xmlns:a14="http://schemas.microsoft.com/office/drawing/2010/main" val="0"/>
                        </a:ext>
                      </a:extLst>
                    </a:blip>
                    <a:srcRect t="2200" r="71667" b="20538"/>
                    <a:stretch/>
                  </pic:blipFill>
                  <pic:spPr bwMode="auto">
                    <a:xfrm>
                      <a:off x="0" y="0"/>
                      <a:ext cx="1790700" cy="2613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693568" behindDoc="0" locked="0" layoutInCell="1" allowOverlap="1" wp14:anchorId="375A7DA1" wp14:editId="3D552C2D">
                <wp:simplePos x="0" y="0"/>
                <wp:positionH relativeFrom="column">
                  <wp:posOffset>1743710</wp:posOffset>
                </wp:positionH>
                <wp:positionV relativeFrom="paragraph">
                  <wp:posOffset>138430</wp:posOffset>
                </wp:positionV>
                <wp:extent cx="5368925" cy="8667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925" cy="866775"/>
                        </a:xfrm>
                        <a:prstGeom prst="rect">
                          <a:avLst/>
                        </a:prstGeom>
                        <a:noFill/>
                        <a:ln w="9525">
                          <a:noFill/>
                          <a:miter lim="800000"/>
                          <a:headEnd/>
                          <a:tailEnd/>
                        </a:ln>
                      </wps:spPr>
                      <wps:txbx>
                        <w:txbxContent>
                          <w:p w14:paraId="6CCEE0AE" w14:textId="7D1DB18E" w:rsidR="00DC543D" w:rsidRPr="005F0A0B" w:rsidRDefault="00DC543D" w:rsidP="00DC543D">
                            <w:pPr>
                              <w:spacing w:after="0" w:line="240" w:lineRule="auto"/>
                              <w:rPr>
                                <w:rFonts w:eastAsia="Batang" w:cs="Aharoni"/>
                                <w:color w:val="595959" w:themeColor="text1" w:themeTint="A6"/>
                                <w:vertAlign w:val="superscript"/>
                              </w:rPr>
                            </w:pPr>
                            <w:r w:rsidRPr="005F0A0B">
                              <w:rPr>
                                <w:rFonts w:eastAsia="Batang" w:cs="Aharoni"/>
                                <w:color w:val="595959" w:themeColor="text1" w:themeTint="A6"/>
                              </w:rPr>
                              <w:t>Talk to your</w:t>
                            </w:r>
                            <w:r w:rsidR="00300B92" w:rsidRPr="005F0A0B">
                              <w:rPr>
                                <w:rFonts w:eastAsia="Batang" w:cs="Aharoni"/>
                                <w:color w:val="595959" w:themeColor="text1" w:themeTint="A6"/>
                              </w:rPr>
                              <w:t xml:space="preserve"> doctor about developing a plan for dental care, including seeing a dentist regularly, based on your condition</w:t>
                            </w:r>
                            <w:r w:rsidRPr="005F0A0B">
                              <w:rPr>
                                <w:rFonts w:eastAsia="Batang" w:cs="Aharoni"/>
                                <w:color w:val="595959" w:themeColor="text1" w:themeTint="A6"/>
                              </w:rPr>
                              <w:t xml:space="preserve">. If you do not have a dentist, your doctor can help you </w:t>
                            </w:r>
                            <w:r w:rsidR="009474BE" w:rsidRPr="005F0A0B">
                              <w:rPr>
                                <w:rFonts w:eastAsia="Batang" w:cs="Aharoni"/>
                                <w:color w:val="595959" w:themeColor="text1" w:themeTint="A6"/>
                              </w:rPr>
                              <w:t xml:space="preserve">find </w:t>
                            </w:r>
                            <w:r w:rsidRPr="005F0A0B">
                              <w:rPr>
                                <w:rFonts w:eastAsia="Batang" w:cs="Aharoni"/>
                                <w:color w:val="595959" w:themeColor="text1" w:themeTint="A6"/>
                              </w:rPr>
                              <w:t xml:space="preserve">one. </w:t>
                            </w:r>
                            <w:r w:rsidR="00300B92" w:rsidRPr="005F0A0B">
                              <w:rPr>
                                <w:rFonts w:eastAsia="Batang" w:cs="Aharoni"/>
                                <w:color w:val="595959" w:themeColor="text1" w:themeTint="A6"/>
                              </w:rPr>
                              <w:t xml:space="preserve">A dentist can help prevent and treat oral conditions that may come about due to your condition. </w:t>
                            </w:r>
                          </w:p>
                          <w:p w14:paraId="578E73A3" w14:textId="77777777" w:rsidR="00DC543D" w:rsidRPr="005F0A0B" w:rsidRDefault="00DC543D" w:rsidP="00DC543D">
                            <w:pPr>
                              <w:rPr>
                                <w:rFonts w:eastAsia="Batang" w:cs="Aharoni"/>
                                <w:color w:val="808080" w:themeColor="background1" w:themeShade="80"/>
                              </w:rPr>
                            </w:pPr>
                          </w:p>
                          <w:p w14:paraId="0EF71AF2" w14:textId="77777777" w:rsidR="00DC543D" w:rsidRPr="005F0A0B" w:rsidRDefault="00DC543D" w:rsidP="00DC543D">
                            <w:pPr>
                              <w:rPr>
                                <w:rFonts w:ascii="Arial Black" w:eastAsia="Batang" w:hAnsi="Arial Black" w:cs="Aharoni"/>
                                <w:b/>
                                <w:color w:val="92CDDC" w:themeColor="accent5" w:themeTint="99"/>
                              </w:rPr>
                            </w:pPr>
                          </w:p>
                          <w:p w14:paraId="38D16A84" w14:textId="77777777" w:rsidR="00DC543D" w:rsidRPr="005F0A0B" w:rsidRDefault="00DC543D" w:rsidP="00DC543D">
                            <w:pPr>
                              <w:rPr>
                                <w:rFonts w:ascii="Arial Black" w:eastAsia="Batang" w:hAnsi="Arial Black" w:cs="Aharoni"/>
                                <w:b/>
                                <w:color w:val="95B3D7" w:themeColor="accent1" w:themeTint="9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A7DA1" id="_x0000_s1043" type="#_x0000_t202" style="position:absolute;margin-left:137.3pt;margin-top:10.9pt;width:422.75pt;height:68.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" filled="f" stroked="f">
                <v:textbox>
                  <w:txbxContent>
                    <w:p w14:paraId="6CCEE0AE" w14:textId="7D1DB18E" w:rsidR="00DC543D" w:rsidRPr="005F0A0B" w:rsidRDefault="00DC543D" w:rsidP="00DC543D">
                      <w:pPr>
                        <w:spacing w:after="0" w:line="240" w:lineRule="auto"/>
                        <w:rPr>
                          <w:rFonts w:eastAsia="Batang" w:cs="Aharoni"/>
                          <w:color w:val="595959" w:themeColor="text1" w:themeTint="A6"/>
                          <w:vertAlign w:val="superscript"/>
                        </w:rPr>
                      </w:pPr>
                      <w:r w:rsidRPr="005F0A0B">
                        <w:rPr>
                          <w:rFonts w:eastAsia="Batang" w:cs="Aharoni"/>
                          <w:color w:val="595959" w:themeColor="text1" w:themeTint="A6"/>
                        </w:rPr>
                        <w:t>Talk to your</w:t>
                      </w:r>
                      <w:r w:rsidR="00300B92" w:rsidRPr="005F0A0B">
                        <w:rPr>
                          <w:rFonts w:eastAsia="Batang" w:cs="Aharoni"/>
                          <w:color w:val="595959" w:themeColor="text1" w:themeTint="A6"/>
                        </w:rPr>
                        <w:t xml:space="preserve"> doctor about developing a plan for dental care, including seeing a dentist regularly, based on your condition</w:t>
                      </w:r>
                      <w:r w:rsidRPr="005F0A0B">
                        <w:rPr>
                          <w:rFonts w:eastAsia="Batang" w:cs="Aharoni"/>
                          <w:color w:val="595959" w:themeColor="text1" w:themeTint="A6"/>
                        </w:rPr>
                        <w:t xml:space="preserve">. If you do not have a dentist, your doctor can help you </w:t>
                      </w:r>
                      <w:r w:rsidR="009474BE" w:rsidRPr="005F0A0B">
                        <w:rPr>
                          <w:rFonts w:eastAsia="Batang" w:cs="Aharoni"/>
                          <w:color w:val="595959" w:themeColor="text1" w:themeTint="A6"/>
                        </w:rPr>
                        <w:t xml:space="preserve">find </w:t>
                      </w:r>
                      <w:r w:rsidRPr="005F0A0B">
                        <w:rPr>
                          <w:rFonts w:eastAsia="Batang" w:cs="Aharoni"/>
                          <w:color w:val="595959" w:themeColor="text1" w:themeTint="A6"/>
                        </w:rPr>
                        <w:t xml:space="preserve">one. </w:t>
                      </w:r>
                      <w:r w:rsidR="00300B92" w:rsidRPr="005F0A0B">
                        <w:rPr>
                          <w:rFonts w:eastAsia="Batang" w:cs="Aharoni"/>
                          <w:color w:val="595959" w:themeColor="text1" w:themeTint="A6"/>
                        </w:rPr>
                        <w:t xml:space="preserve">A dentist can help prevent and treat oral conditions that may come about due to your condition. </w:t>
                      </w:r>
                    </w:p>
                    <w:p w14:paraId="578E73A3" w14:textId="77777777" w:rsidR="00DC543D" w:rsidRPr="005F0A0B" w:rsidRDefault="00DC543D" w:rsidP="00DC543D">
                      <w:pPr>
                        <w:rPr>
                          <w:rFonts w:eastAsia="Batang" w:cs="Aharoni"/>
                          <w:color w:val="808080" w:themeColor="background1" w:themeShade="80"/>
                        </w:rPr>
                      </w:pPr>
                    </w:p>
                    <w:p w14:paraId="0EF71AF2" w14:textId="77777777" w:rsidR="00DC543D" w:rsidRPr="005F0A0B" w:rsidRDefault="00DC543D" w:rsidP="00DC543D">
                      <w:pPr>
                        <w:rPr>
                          <w:rFonts w:ascii="Arial Black" w:eastAsia="Batang" w:hAnsi="Arial Black" w:cs="Aharoni"/>
                          <w:b/>
                          <w:color w:val="92CDDC" w:themeColor="accent5" w:themeTint="99"/>
                        </w:rPr>
                      </w:pPr>
                    </w:p>
                    <w:p w14:paraId="38D16A84" w14:textId="77777777" w:rsidR="00DC543D" w:rsidRPr="005F0A0B" w:rsidRDefault="00DC543D" w:rsidP="00DC543D">
                      <w:pPr>
                        <w:rPr>
                          <w:rFonts w:ascii="Arial Black" w:eastAsia="Batang" w:hAnsi="Arial Black" w:cs="Aharoni"/>
                          <w:b/>
                          <w:color w:val="95B3D7" w:themeColor="accent1" w:themeTint="99"/>
                        </w:rPr>
                      </w:pPr>
                    </w:p>
                  </w:txbxContent>
                </v:textbox>
              </v:shape>
            </w:pict>
          </mc:Fallback>
        </mc:AlternateContent>
      </w:r>
    </w:p>
    <w:p w14:paraId="3609471F" w14:textId="6D18F681" w:rsidR="00890D7C" w:rsidRDefault="00890D7C" w:rsidP="005B080E"/>
    <w:p w14:paraId="1CFA4DC6" w14:textId="126F2508" w:rsidR="00330C84" w:rsidRDefault="00DC281E" w:rsidP="005B080E">
      <w:r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723264" behindDoc="0" locked="0" layoutInCell="1" allowOverlap="1" wp14:anchorId="6CA1EF6B" wp14:editId="1EB7190C">
                <wp:simplePos x="0" y="0"/>
                <wp:positionH relativeFrom="column">
                  <wp:posOffset>1746250</wp:posOffset>
                </wp:positionH>
                <wp:positionV relativeFrom="paragraph">
                  <wp:posOffset>236855</wp:posOffset>
                </wp:positionV>
                <wp:extent cx="5368925" cy="86677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925" cy="866775"/>
                        </a:xfrm>
                        <a:prstGeom prst="rect">
                          <a:avLst/>
                        </a:prstGeom>
                        <a:noFill/>
                        <a:ln w="9525">
                          <a:noFill/>
                          <a:miter lim="800000"/>
                          <a:headEnd/>
                          <a:tailEnd/>
                        </a:ln>
                      </wps:spPr>
                      <wps:txbx>
                        <w:txbxContent>
                          <w:p w14:paraId="3E8ED075" w14:textId="24C692E3" w:rsidR="00300B92" w:rsidRPr="005F0A0B" w:rsidRDefault="00300B92" w:rsidP="008B58CB">
                            <w:pPr>
                              <w:spacing w:after="0" w:line="240" w:lineRule="auto"/>
                              <w:rPr>
                                <w:rFonts w:eastAsia="Batang" w:cs="Aharoni"/>
                                <w:color w:val="595959" w:themeColor="text1" w:themeTint="A6"/>
                                <w:vertAlign w:val="superscript"/>
                              </w:rPr>
                            </w:pPr>
                            <w:r w:rsidRPr="005F0A0B">
                              <w:rPr>
                                <w:rFonts w:eastAsia="Batang" w:cs="Aharoni"/>
                                <w:color w:val="595959" w:themeColor="text1" w:themeTint="A6"/>
                              </w:rPr>
                              <w:t xml:space="preserve">Practice good oral hygiene </w:t>
                            </w:r>
                            <w:r w:rsidR="00AF742E" w:rsidRPr="005F0A0B">
                              <w:rPr>
                                <w:rFonts w:eastAsia="Batang" w:cs="Aharoni"/>
                                <w:color w:val="595959" w:themeColor="text1" w:themeTint="A6"/>
                              </w:rPr>
                              <w:t>daily</w:t>
                            </w:r>
                            <w:r w:rsidRPr="005F0A0B">
                              <w:rPr>
                                <w:rFonts w:eastAsia="Batang" w:cs="Aharoni"/>
                                <w:color w:val="595959" w:themeColor="text1" w:themeTint="A6"/>
                              </w:rPr>
                              <w:t xml:space="preserve">. Brush your teeth twice a day and floss once a day to prevent tooth decay and gum disease, which may make chronic diseases worse. </w:t>
                            </w:r>
                          </w:p>
                          <w:p w14:paraId="07DFE349" w14:textId="77777777" w:rsidR="00300B92" w:rsidRPr="005F0A0B" w:rsidRDefault="00300B92" w:rsidP="00300B92">
                            <w:pPr>
                              <w:rPr>
                                <w:rFonts w:ascii="Arial Black" w:eastAsia="Batang" w:hAnsi="Arial Black" w:cs="Aharoni"/>
                                <w:b/>
                                <w:color w:val="92CDDC" w:themeColor="accent5" w:themeTint="99"/>
                              </w:rPr>
                            </w:pPr>
                          </w:p>
                          <w:p w14:paraId="331F25A3" w14:textId="77777777" w:rsidR="00300B92" w:rsidRPr="005F0A0B" w:rsidRDefault="00300B92" w:rsidP="00300B92">
                            <w:pPr>
                              <w:rPr>
                                <w:rFonts w:ascii="Arial Black" w:eastAsia="Batang" w:hAnsi="Arial Black" w:cs="Aharoni"/>
                                <w:b/>
                                <w:color w:val="95B3D7" w:themeColor="accent1" w:themeTint="9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1EF6B" id="_x0000_s1044" type="#_x0000_t202" style="position:absolute;margin-left:137.5pt;margin-top:18.65pt;width:422.75pt;height:68.2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" filled="f" stroked="f">
                <v:textbox>
                  <w:txbxContent>
                    <w:p w14:paraId="3E8ED075" w14:textId="24C692E3" w:rsidR="00300B92" w:rsidRPr="005F0A0B" w:rsidRDefault="00300B92" w:rsidP="008B58CB">
                      <w:pPr>
                        <w:spacing w:after="0" w:line="240" w:lineRule="auto"/>
                        <w:rPr>
                          <w:rFonts w:eastAsia="Batang" w:cs="Aharoni"/>
                          <w:color w:val="595959" w:themeColor="text1" w:themeTint="A6"/>
                          <w:vertAlign w:val="superscript"/>
                        </w:rPr>
                      </w:pPr>
                      <w:r w:rsidRPr="005F0A0B">
                        <w:rPr>
                          <w:rFonts w:eastAsia="Batang" w:cs="Aharoni"/>
                          <w:color w:val="595959" w:themeColor="text1" w:themeTint="A6"/>
                        </w:rPr>
                        <w:t xml:space="preserve">Practice good oral hygiene </w:t>
                      </w:r>
                      <w:r w:rsidR="00AF742E" w:rsidRPr="005F0A0B">
                        <w:rPr>
                          <w:rFonts w:eastAsia="Batang" w:cs="Aharoni"/>
                          <w:color w:val="595959" w:themeColor="text1" w:themeTint="A6"/>
                        </w:rPr>
                        <w:t>daily</w:t>
                      </w:r>
                      <w:r w:rsidRPr="005F0A0B">
                        <w:rPr>
                          <w:rFonts w:eastAsia="Batang" w:cs="Aharoni"/>
                          <w:color w:val="595959" w:themeColor="text1" w:themeTint="A6"/>
                        </w:rPr>
                        <w:t xml:space="preserve">. Brush your teeth twice a day and floss once a day to prevent tooth decay and gum disease, which may make chronic diseases worse. </w:t>
                      </w:r>
                    </w:p>
                    <w:p w14:paraId="07DFE349" w14:textId="77777777" w:rsidR="00300B92" w:rsidRPr="005F0A0B" w:rsidRDefault="00300B92" w:rsidP="00300B92">
                      <w:pPr>
                        <w:rPr>
                          <w:rFonts w:ascii="Arial Black" w:eastAsia="Batang" w:hAnsi="Arial Black" w:cs="Aharoni"/>
                          <w:b/>
                          <w:color w:val="92CDDC" w:themeColor="accent5" w:themeTint="99"/>
                        </w:rPr>
                      </w:pPr>
                    </w:p>
                    <w:p w14:paraId="331F25A3" w14:textId="77777777" w:rsidR="00300B92" w:rsidRPr="005F0A0B" w:rsidRDefault="00300B92" w:rsidP="00300B92">
                      <w:pPr>
                        <w:rPr>
                          <w:rFonts w:ascii="Arial Black" w:eastAsia="Batang" w:hAnsi="Arial Black" w:cs="Aharoni"/>
                          <w:b/>
                          <w:color w:val="95B3D7" w:themeColor="accent1" w:themeTint="99"/>
                        </w:rPr>
                      </w:pPr>
                    </w:p>
                  </w:txbxContent>
                </v:textbox>
              </v:shape>
            </w:pict>
          </mc:Fallback>
        </mc:AlternateContent>
      </w:r>
    </w:p>
    <w:p w14:paraId="498672C8" w14:textId="77777777" w:rsidR="00330C84" w:rsidRPr="00330C84" w:rsidRDefault="00330C84" w:rsidP="00330C84"/>
    <w:p w14:paraId="45EE31EE" w14:textId="5AE26177" w:rsidR="00330C84" w:rsidRPr="00330C84" w:rsidRDefault="00DC281E" w:rsidP="00330C84">
      <w:r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731456" behindDoc="0" locked="0" layoutInCell="1" allowOverlap="1" wp14:anchorId="2F70D3BF" wp14:editId="0B73EE1B">
                <wp:simplePos x="0" y="0"/>
                <wp:positionH relativeFrom="column">
                  <wp:posOffset>1743710</wp:posOffset>
                </wp:positionH>
                <wp:positionV relativeFrom="paragraph">
                  <wp:posOffset>144780</wp:posOffset>
                </wp:positionV>
                <wp:extent cx="5368925" cy="6858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925" cy="685800"/>
                        </a:xfrm>
                        <a:prstGeom prst="rect">
                          <a:avLst/>
                        </a:prstGeom>
                        <a:noFill/>
                        <a:ln w="9525">
                          <a:noFill/>
                          <a:miter lim="800000"/>
                          <a:headEnd/>
                          <a:tailEnd/>
                        </a:ln>
                      </wps:spPr>
                      <wps:txbx>
                        <w:txbxContent>
                          <w:p w14:paraId="4A0653CB" w14:textId="77777777" w:rsidR="00300B92" w:rsidRPr="005F0A0B" w:rsidRDefault="00300B92" w:rsidP="00300B92">
                            <w:pPr>
                              <w:spacing w:after="0" w:line="240" w:lineRule="auto"/>
                              <w:rPr>
                                <w:rFonts w:eastAsia="Batang" w:cs="Aharoni"/>
                                <w:color w:val="595959" w:themeColor="text1" w:themeTint="A6"/>
                                <w:vertAlign w:val="superscript"/>
                              </w:rPr>
                            </w:pPr>
                            <w:r w:rsidRPr="005F0A0B">
                              <w:rPr>
                                <w:rFonts w:eastAsia="Batang" w:cs="Aharoni"/>
                                <w:color w:val="595959" w:themeColor="text1" w:themeTint="A6"/>
                              </w:rPr>
                              <w:t>Look for any</w:t>
                            </w:r>
                            <w:r w:rsidR="00144A4F" w:rsidRPr="005F0A0B">
                              <w:rPr>
                                <w:rFonts w:eastAsia="Batang" w:cs="Aharoni"/>
                                <w:color w:val="595959" w:themeColor="text1" w:themeTint="A6"/>
                              </w:rPr>
                              <w:t xml:space="preserve"> changes to your teeth and gums</w:t>
                            </w:r>
                            <w:r w:rsidRPr="005F0A0B">
                              <w:rPr>
                                <w:rFonts w:eastAsia="Batang" w:cs="Aharoni"/>
                                <w:color w:val="595959" w:themeColor="text1" w:themeTint="A6"/>
                              </w:rPr>
                              <w:t xml:space="preserve"> to monitor your </w:t>
                            </w:r>
                            <w:r w:rsidR="00144A4F" w:rsidRPr="005F0A0B">
                              <w:rPr>
                                <w:rFonts w:eastAsia="Batang" w:cs="Aharoni"/>
                                <w:color w:val="595959" w:themeColor="text1" w:themeTint="A6"/>
                              </w:rPr>
                              <w:t xml:space="preserve">oral </w:t>
                            </w:r>
                            <w:r w:rsidRPr="005F0A0B">
                              <w:rPr>
                                <w:rFonts w:eastAsia="Batang" w:cs="Aharoni"/>
                                <w:color w:val="595959" w:themeColor="text1" w:themeTint="A6"/>
                              </w:rPr>
                              <w:t xml:space="preserve">health over time. </w:t>
                            </w:r>
                            <w:r w:rsidR="00F1113B" w:rsidRPr="005F0A0B">
                              <w:rPr>
                                <w:rFonts w:eastAsia="Batang" w:cs="Aharoni"/>
                                <w:color w:val="595959" w:themeColor="text1" w:themeTint="A6"/>
                              </w:rPr>
                              <w:t xml:space="preserve">If you notice any changes to your gums or teeth or are experiencing any pain, call your doctor or dentist as soon as possible. </w:t>
                            </w:r>
                          </w:p>
                          <w:p w14:paraId="6FC97114" w14:textId="77777777" w:rsidR="00300B92" w:rsidRPr="005F0A0B" w:rsidRDefault="00300B92" w:rsidP="00300B92">
                            <w:pPr>
                              <w:rPr>
                                <w:rFonts w:ascii="Arial Black" w:eastAsia="Batang" w:hAnsi="Arial Black" w:cs="Aharoni"/>
                                <w:b/>
                                <w:color w:val="92CDDC" w:themeColor="accent5" w:themeTint="99"/>
                              </w:rPr>
                            </w:pPr>
                          </w:p>
                          <w:p w14:paraId="1E040068" w14:textId="77777777" w:rsidR="00300B92" w:rsidRPr="005F0A0B" w:rsidRDefault="00300B92" w:rsidP="00300B92">
                            <w:pPr>
                              <w:rPr>
                                <w:rFonts w:ascii="Arial Black" w:eastAsia="Batang" w:hAnsi="Arial Black" w:cs="Aharoni"/>
                                <w:b/>
                                <w:color w:val="95B3D7" w:themeColor="accent1" w:themeTint="9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0D3BF" id="_x0000_s1045" type="#_x0000_t202" style="position:absolute;margin-left:137.3pt;margin-top:11.4pt;width:422.75pt;height:54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" filled="f" stroked="f">
                <v:textbox>
                  <w:txbxContent>
                    <w:p w14:paraId="4A0653CB" w14:textId="77777777" w:rsidR="00300B92" w:rsidRPr="005F0A0B" w:rsidRDefault="00300B92" w:rsidP="00300B92">
                      <w:pPr>
                        <w:spacing w:after="0" w:line="240" w:lineRule="auto"/>
                        <w:rPr>
                          <w:rFonts w:eastAsia="Batang" w:cs="Aharoni"/>
                          <w:color w:val="595959" w:themeColor="text1" w:themeTint="A6"/>
                          <w:vertAlign w:val="superscript"/>
                        </w:rPr>
                      </w:pPr>
                      <w:r w:rsidRPr="005F0A0B">
                        <w:rPr>
                          <w:rFonts w:eastAsia="Batang" w:cs="Aharoni"/>
                          <w:color w:val="595959" w:themeColor="text1" w:themeTint="A6"/>
                        </w:rPr>
                        <w:t>Look for any</w:t>
                      </w:r>
                      <w:r w:rsidR="00144A4F" w:rsidRPr="005F0A0B">
                        <w:rPr>
                          <w:rFonts w:eastAsia="Batang" w:cs="Aharoni"/>
                          <w:color w:val="595959" w:themeColor="text1" w:themeTint="A6"/>
                        </w:rPr>
                        <w:t xml:space="preserve"> changes to your teeth and gums</w:t>
                      </w:r>
                      <w:r w:rsidRPr="005F0A0B">
                        <w:rPr>
                          <w:rFonts w:eastAsia="Batang" w:cs="Aharoni"/>
                          <w:color w:val="595959" w:themeColor="text1" w:themeTint="A6"/>
                        </w:rPr>
                        <w:t xml:space="preserve"> to monitor your </w:t>
                      </w:r>
                      <w:r w:rsidR="00144A4F" w:rsidRPr="005F0A0B">
                        <w:rPr>
                          <w:rFonts w:eastAsia="Batang" w:cs="Aharoni"/>
                          <w:color w:val="595959" w:themeColor="text1" w:themeTint="A6"/>
                        </w:rPr>
                        <w:t xml:space="preserve">oral </w:t>
                      </w:r>
                      <w:r w:rsidRPr="005F0A0B">
                        <w:rPr>
                          <w:rFonts w:eastAsia="Batang" w:cs="Aharoni"/>
                          <w:color w:val="595959" w:themeColor="text1" w:themeTint="A6"/>
                        </w:rPr>
                        <w:t xml:space="preserve">health over time. </w:t>
                      </w:r>
                      <w:r w:rsidR="00F1113B" w:rsidRPr="005F0A0B">
                        <w:rPr>
                          <w:rFonts w:eastAsia="Batang" w:cs="Aharoni"/>
                          <w:color w:val="595959" w:themeColor="text1" w:themeTint="A6"/>
                        </w:rPr>
                        <w:t xml:space="preserve">If you notice any changes to your gums or teeth or are experiencing any pain, call your doctor or dentist as soon as possible. </w:t>
                      </w:r>
                    </w:p>
                    <w:p w14:paraId="6FC97114" w14:textId="77777777" w:rsidR="00300B92" w:rsidRPr="005F0A0B" w:rsidRDefault="00300B92" w:rsidP="00300B92">
                      <w:pPr>
                        <w:rPr>
                          <w:rFonts w:ascii="Arial Black" w:eastAsia="Batang" w:hAnsi="Arial Black" w:cs="Aharoni"/>
                          <w:b/>
                          <w:color w:val="92CDDC" w:themeColor="accent5" w:themeTint="99"/>
                        </w:rPr>
                      </w:pPr>
                    </w:p>
                    <w:p w14:paraId="1E040068" w14:textId="77777777" w:rsidR="00300B92" w:rsidRPr="005F0A0B" w:rsidRDefault="00300B92" w:rsidP="00300B92">
                      <w:pPr>
                        <w:rPr>
                          <w:rFonts w:ascii="Arial Black" w:eastAsia="Batang" w:hAnsi="Arial Black" w:cs="Aharoni"/>
                          <w:b/>
                          <w:color w:val="95B3D7" w:themeColor="accent1" w:themeTint="99"/>
                        </w:rPr>
                      </w:pPr>
                    </w:p>
                  </w:txbxContent>
                </v:textbox>
              </v:shape>
            </w:pict>
          </mc:Fallback>
        </mc:AlternateContent>
      </w:r>
    </w:p>
    <w:p w14:paraId="5DFE580B" w14:textId="360632E5" w:rsidR="00330C84" w:rsidRPr="00330C84" w:rsidRDefault="00330C84" w:rsidP="00330C84"/>
    <w:p w14:paraId="01847D02" w14:textId="57696741" w:rsidR="00330C84" w:rsidRPr="00330C84" w:rsidRDefault="00DC281E" w:rsidP="00330C84">
      <w:r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735552" behindDoc="0" locked="0" layoutInCell="1" allowOverlap="1" wp14:anchorId="172EBD21" wp14:editId="2DA3E572">
                <wp:simplePos x="0" y="0"/>
                <wp:positionH relativeFrom="column">
                  <wp:posOffset>1775460</wp:posOffset>
                </wp:positionH>
                <wp:positionV relativeFrom="paragraph">
                  <wp:posOffset>161925</wp:posOffset>
                </wp:positionV>
                <wp:extent cx="5368925" cy="685800"/>
                <wp:effectExtent l="0" t="0" r="0" b="0"/>
                <wp:wrapNone/>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925" cy="685800"/>
                        </a:xfrm>
                        <a:prstGeom prst="rect">
                          <a:avLst/>
                        </a:prstGeom>
                        <a:noFill/>
                        <a:ln w="9525">
                          <a:noFill/>
                          <a:miter lim="800000"/>
                          <a:headEnd/>
                          <a:tailEnd/>
                        </a:ln>
                      </wps:spPr>
                      <wps:txbx>
                        <w:txbxContent>
                          <w:p w14:paraId="2F7C1670" w14:textId="77777777" w:rsidR="00300B92" w:rsidRPr="005F0A0B" w:rsidRDefault="00300B92" w:rsidP="00300B92">
                            <w:pPr>
                              <w:spacing w:after="0" w:line="240" w:lineRule="auto"/>
                              <w:rPr>
                                <w:rFonts w:eastAsia="Batang" w:cs="Aharoni"/>
                                <w:color w:val="595959" w:themeColor="text1" w:themeTint="A6"/>
                                <w:vertAlign w:val="superscript"/>
                              </w:rPr>
                            </w:pPr>
                            <w:r w:rsidRPr="005F0A0B">
                              <w:rPr>
                                <w:rFonts w:eastAsia="Batang" w:cs="Aharoni"/>
                                <w:color w:val="595959" w:themeColor="text1" w:themeTint="A6"/>
                              </w:rPr>
                              <w:t xml:space="preserve">Reduce your risk factors for both chronic diseases and oral conditions including tobacco use, alcohol use, and poor diet. Ask your doctor or dentist for resources that can help you reduce these risks.  </w:t>
                            </w:r>
                          </w:p>
                          <w:p w14:paraId="46759D14" w14:textId="77777777" w:rsidR="00300B92" w:rsidRPr="005F0A0B" w:rsidRDefault="00300B92" w:rsidP="00300B92">
                            <w:pPr>
                              <w:rPr>
                                <w:rFonts w:ascii="Arial Black" w:eastAsia="Batang" w:hAnsi="Arial Black" w:cs="Aharoni"/>
                                <w:b/>
                                <w:color w:val="95B3D7" w:themeColor="accent1" w:themeTint="9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EBD21" id="_x0000_s1046" type="#_x0000_t202" style="position:absolute;margin-left:139.8pt;margin-top:12.75pt;width:422.75pt;height:54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" filled="f" stroked="f">
                <v:textbox>
                  <w:txbxContent>
                    <w:p w14:paraId="2F7C1670" w14:textId="77777777" w:rsidR="00300B92" w:rsidRPr="005F0A0B" w:rsidRDefault="00300B92" w:rsidP="00300B92">
                      <w:pPr>
                        <w:spacing w:after="0" w:line="240" w:lineRule="auto"/>
                        <w:rPr>
                          <w:rFonts w:eastAsia="Batang" w:cs="Aharoni"/>
                          <w:color w:val="595959" w:themeColor="text1" w:themeTint="A6"/>
                          <w:vertAlign w:val="superscript"/>
                        </w:rPr>
                      </w:pPr>
                      <w:r w:rsidRPr="005F0A0B">
                        <w:rPr>
                          <w:rFonts w:eastAsia="Batang" w:cs="Aharoni"/>
                          <w:color w:val="595959" w:themeColor="text1" w:themeTint="A6"/>
                        </w:rPr>
                        <w:t xml:space="preserve">Reduce your risk factors for both chronic diseases and oral conditions including tobacco use, alcohol use, and poor diet. Ask your doctor or dentist for resources that can help you reduce these risks.  </w:t>
                      </w:r>
                    </w:p>
                    <w:p w14:paraId="46759D14" w14:textId="77777777" w:rsidR="00300B92" w:rsidRPr="005F0A0B" w:rsidRDefault="00300B92" w:rsidP="00300B92">
                      <w:pPr>
                        <w:rPr>
                          <w:rFonts w:ascii="Arial Black" w:eastAsia="Batang" w:hAnsi="Arial Black" w:cs="Aharoni"/>
                          <w:b/>
                          <w:color w:val="95B3D7" w:themeColor="accent1" w:themeTint="99"/>
                        </w:rPr>
                      </w:pPr>
                    </w:p>
                  </w:txbxContent>
                </v:textbox>
              </v:shape>
            </w:pict>
          </mc:Fallback>
        </mc:AlternateContent>
      </w:r>
    </w:p>
    <w:p w14:paraId="52BC757D" w14:textId="78381180" w:rsidR="00330C84" w:rsidRPr="00330C84" w:rsidRDefault="00330C84" w:rsidP="00330C84"/>
    <w:p w14:paraId="22F42C5B" w14:textId="6F698B2B" w:rsidR="00330C84" w:rsidRPr="00330C84" w:rsidRDefault="00DC281E" w:rsidP="00330C84">
      <w:r w:rsidRPr="00C77B22">
        <w:rPr>
          <w:noProof/>
          <w:sz w:val="20"/>
          <w:szCs w:val="20"/>
        </w:rPr>
        <mc:AlternateContent>
          <mc:Choice Requires="wps">
            <w:drawing>
              <wp:anchor distT="0" distB="0" distL="114300" distR="114300" simplePos="0" relativeHeight="251660800" behindDoc="0" locked="0" layoutInCell="1" allowOverlap="1" wp14:anchorId="46B1435E" wp14:editId="35E517B5">
                <wp:simplePos x="0" y="0"/>
                <wp:positionH relativeFrom="column">
                  <wp:posOffset>-48895</wp:posOffset>
                </wp:positionH>
                <wp:positionV relativeFrom="paragraph">
                  <wp:posOffset>222250</wp:posOffset>
                </wp:positionV>
                <wp:extent cx="6848475" cy="318770"/>
                <wp:effectExtent l="0" t="0" r="0" b="508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318770"/>
                        </a:xfrm>
                        <a:prstGeom prst="rect">
                          <a:avLst/>
                        </a:prstGeom>
                        <a:noFill/>
                        <a:ln w="9525">
                          <a:noFill/>
                          <a:miter lim="800000"/>
                          <a:headEnd/>
                          <a:tailEnd/>
                        </a:ln>
                      </wps:spPr>
                      <wps:txbx>
                        <w:txbxContent>
                          <w:p w14:paraId="16C53AE7" w14:textId="77777777" w:rsidR="003B768E" w:rsidRPr="0071182F" w:rsidRDefault="00890D7C" w:rsidP="003B768E">
                            <w:pPr>
                              <w:rPr>
                                <w:color w:val="365F91" w:themeColor="accent1" w:themeShade="BF"/>
                                <w:sz w:val="24"/>
                                <w:szCs w:val="52"/>
                              </w:rPr>
                            </w:pPr>
                            <w:r w:rsidRPr="0071182F">
                              <w:rPr>
                                <w:rFonts w:ascii="Arial Black" w:eastAsia="Batang" w:hAnsi="Arial Black" w:cs="Aharoni"/>
                                <w:b/>
                                <w:color w:val="365F91" w:themeColor="accent1" w:themeShade="BF"/>
                                <w:sz w:val="24"/>
                                <w:szCs w:val="52"/>
                              </w:rPr>
                              <w:t xml:space="preserve">For those who </w:t>
                            </w:r>
                            <w:r w:rsidR="00C86643" w:rsidRPr="0071182F">
                              <w:rPr>
                                <w:rFonts w:ascii="Arial Black" w:eastAsia="Batang" w:hAnsi="Arial Black" w:cs="Aharoni"/>
                                <w:b/>
                                <w:color w:val="365F91" w:themeColor="accent1" w:themeShade="BF"/>
                                <w:sz w:val="24"/>
                                <w:szCs w:val="52"/>
                              </w:rPr>
                              <w:t>do not have a chronic disease</w:t>
                            </w:r>
                          </w:p>
                          <w:p w14:paraId="27716CE9" w14:textId="77777777" w:rsidR="003B768E" w:rsidRPr="00D13DEB" w:rsidRDefault="003B768E" w:rsidP="003B768E">
                            <w:pPr>
                              <w:spacing w:after="0" w:line="240" w:lineRule="auto"/>
                              <w:rPr>
                                <w:color w:val="31849B" w:themeColor="accent5"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1435E" id="Text Box 25" o:spid="_x0000_s1047" type="#_x0000_t202" style="position:absolute;margin-left:-3.85pt;margin-top:17.5pt;width:539.25pt;height:2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" filled="f" stroked="f">
                <v:textbox>
                  <w:txbxContent>
                    <w:p w14:paraId="16C53AE7" w14:textId="77777777" w:rsidR="003B768E" w:rsidRPr="0071182F" w:rsidRDefault="00890D7C" w:rsidP="003B768E">
                      <w:pPr>
                        <w:rPr>
                          <w:color w:val="365F91" w:themeColor="accent1" w:themeShade="BF"/>
                          <w:sz w:val="24"/>
                          <w:szCs w:val="52"/>
                        </w:rPr>
                      </w:pPr>
                      <w:r w:rsidRPr="0071182F">
                        <w:rPr>
                          <w:rFonts w:ascii="Arial Black" w:eastAsia="Batang" w:hAnsi="Arial Black" w:cs="Aharoni"/>
                          <w:b/>
                          <w:color w:val="365F91" w:themeColor="accent1" w:themeShade="BF"/>
                          <w:sz w:val="24"/>
                          <w:szCs w:val="52"/>
                        </w:rPr>
                        <w:t xml:space="preserve">For those who </w:t>
                      </w:r>
                      <w:r w:rsidR="00C86643" w:rsidRPr="0071182F">
                        <w:rPr>
                          <w:rFonts w:ascii="Arial Black" w:eastAsia="Batang" w:hAnsi="Arial Black" w:cs="Aharoni"/>
                          <w:b/>
                          <w:color w:val="365F91" w:themeColor="accent1" w:themeShade="BF"/>
                          <w:sz w:val="24"/>
                          <w:szCs w:val="52"/>
                        </w:rPr>
                        <w:t>do not have a chronic disease</w:t>
                      </w:r>
                    </w:p>
                    <w:p w14:paraId="27716CE9" w14:textId="77777777" w:rsidR="003B768E" w:rsidRPr="00D13DEB" w:rsidRDefault="003B768E" w:rsidP="003B768E">
                      <w:pPr>
                        <w:spacing w:after="0" w:line="240" w:lineRule="auto"/>
                        <w:rPr>
                          <w:color w:val="31849B" w:themeColor="accent5" w:themeShade="BF"/>
                        </w:rPr>
                      </w:pPr>
                    </w:p>
                  </w:txbxContent>
                </v:textbox>
              </v:shape>
            </w:pict>
          </mc:Fallback>
        </mc:AlternateContent>
      </w:r>
    </w:p>
    <w:p w14:paraId="0C566C3D" w14:textId="3F0CDE51" w:rsidR="00330C84" w:rsidRPr="00330C84" w:rsidRDefault="00DC281E" w:rsidP="00330C84">
      <w:r w:rsidRPr="005372D1">
        <w:rPr>
          <w:noProof/>
        </w:rPr>
        <mc:AlternateContent>
          <mc:Choice Requires="wps">
            <w:drawing>
              <wp:anchor distT="0" distB="0" distL="114300" distR="114300" simplePos="0" relativeHeight="251621888" behindDoc="0" locked="0" layoutInCell="1" allowOverlap="1" wp14:anchorId="522B11C9" wp14:editId="018AB324">
                <wp:simplePos x="0" y="0"/>
                <wp:positionH relativeFrom="column">
                  <wp:posOffset>-64770</wp:posOffset>
                </wp:positionH>
                <wp:positionV relativeFrom="paragraph">
                  <wp:posOffset>215265</wp:posOffset>
                </wp:positionV>
                <wp:extent cx="7065645" cy="1238250"/>
                <wp:effectExtent l="19050" t="19050" r="20955" b="19050"/>
                <wp:wrapNone/>
                <wp:docPr id="24" name="Rounded Rectangle 24"/>
                <wp:cNvGraphicFramePr/>
                <a:graphic xmlns:a="http://schemas.openxmlformats.org/drawingml/2006/main">
                  <a:graphicData uri="http://schemas.microsoft.com/office/word/2010/wordprocessingShape">
                    <wps:wsp>
                      <wps:cNvSpPr/>
                      <wps:spPr>
                        <a:xfrm>
                          <a:off x="0" y="0"/>
                          <a:ext cx="7065645" cy="1238250"/>
                        </a:xfrm>
                        <a:prstGeom prst="roundRect">
                          <a:avLst/>
                        </a:prstGeom>
                        <a:noFill/>
                        <a:ln w="28575">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C25DE52" w14:textId="77777777" w:rsidR="006D54F2" w:rsidRDefault="006D54F2" w:rsidP="005F0A0B">
                            <w:pPr>
                              <w:spacing w:after="0"/>
                              <w:rPr>
                                <w:color w:val="595959" w:themeColor="text1" w:themeTint="A6"/>
                              </w:rPr>
                            </w:pPr>
                            <w:r w:rsidRPr="006D54F2">
                              <w:rPr>
                                <w:b/>
                                <w:color w:val="365F91" w:themeColor="accent1" w:themeShade="BF"/>
                              </w:rPr>
                              <w:t>PREVENTION IS KEY</w:t>
                            </w:r>
                            <w:r>
                              <w:rPr>
                                <w:b/>
                                <w:color w:val="365F91" w:themeColor="accent1" w:themeShade="BF"/>
                              </w:rPr>
                              <w:t xml:space="preserve"> - </w:t>
                            </w:r>
                            <w:r w:rsidR="00C86643" w:rsidRPr="006D54F2">
                              <w:rPr>
                                <w:b/>
                                <w:color w:val="595959" w:themeColor="text1" w:themeTint="A6"/>
                              </w:rPr>
                              <w:t>It is important to note that everyone should take steps toward achieving good oral health to prevent oral conditions and other chronic conditions from developing.</w:t>
                            </w:r>
                            <w:r w:rsidR="00C86643" w:rsidRPr="006D54F2">
                              <w:rPr>
                                <w:color w:val="595959" w:themeColor="text1" w:themeTint="A6"/>
                              </w:rPr>
                              <w:t xml:space="preserve"> </w:t>
                            </w:r>
                          </w:p>
                          <w:p w14:paraId="53CEEF04" w14:textId="77777777" w:rsidR="006D54F2" w:rsidRDefault="00C86643" w:rsidP="006D54F2">
                            <w:pPr>
                              <w:pStyle w:val="ListParagraph"/>
                              <w:numPr>
                                <w:ilvl w:val="0"/>
                                <w:numId w:val="5"/>
                              </w:numPr>
                              <w:rPr>
                                <w:color w:val="595959" w:themeColor="text1" w:themeTint="A6"/>
                              </w:rPr>
                            </w:pPr>
                            <w:r w:rsidRPr="006D54F2">
                              <w:rPr>
                                <w:color w:val="595959" w:themeColor="text1" w:themeTint="A6"/>
                              </w:rPr>
                              <w:t xml:space="preserve">Make sure to </w:t>
                            </w:r>
                            <w:r w:rsidRPr="006D54F2">
                              <w:rPr>
                                <w:b/>
                                <w:color w:val="595959" w:themeColor="text1" w:themeTint="A6"/>
                              </w:rPr>
                              <w:t>practice good oral hygiene</w:t>
                            </w:r>
                            <w:r w:rsidRPr="006D54F2">
                              <w:rPr>
                                <w:color w:val="595959" w:themeColor="text1" w:themeTint="A6"/>
                              </w:rPr>
                              <w:t xml:space="preserve"> by brushing your teeth twice a day and flossing once a day. </w:t>
                            </w:r>
                          </w:p>
                          <w:p w14:paraId="44B456C7" w14:textId="77777777" w:rsidR="003B768E" w:rsidRPr="006D54F2" w:rsidRDefault="00C86643" w:rsidP="006D54F2">
                            <w:pPr>
                              <w:pStyle w:val="ListParagraph"/>
                              <w:numPr>
                                <w:ilvl w:val="0"/>
                                <w:numId w:val="5"/>
                              </w:numPr>
                              <w:rPr>
                                <w:color w:val="595959" w:themeColor="text1" w:themeTint="A6"/>
                              </w:rPr>
                            </w:pPr>
                            <w:r w:rsidRPr="006D54F2">
                              <w:rPr>
                                <w:color w:val="595959" w:themeColor="text1" w:themeTint="A6"/>
                              </w:rPr>
                              <w:t xml:space="preserve">Also, make sure to </w:t>
                            </w:r>
                            <w:r w:rsidRPr="006D54F2">
                              <w:rPr>
                                <w:b/>
                                <w:color w:val="595959" w:themeColor="text1" w:themeTint="A6"/>
                              </w:rPr>
                              <w:t>see a dental provider regularly</w:t>
                            </w:r>
                            <w:r w:rsidRPr="006D54F2">
                              <w:rPr>
                                <w:color w:val="595959" w:themeColor="text1" w:themeTint="A6"/>
                              </w:rPr>
                              <w:t xml:space="preserve"> to monitor any changes to your oral health over time. Talk to your doctor about </w:t>
                            </w:r>
                            <w:r w:rsidR="009474BE">
                              <w:rPr>
                                <w:color w:val="595959" w:themeColor="text1" w:themeTint="A6"/>
                              </w:rPr>
                              <w:t>finding</w:t>
                            </w:r>
                            <w:r w:rsidRPr="006D54F2">
                              <w:rPr>
                                <w:color w:val="595959" w:themeColor="text1" w:themeTint="A6"/>
                              </w:rPr>
                              <w:t xml:space="preserve"> a dentist, if you do not already have one.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B11C9" id="Rounded Rectangle 24" o:spid="_x0000_s1048" style="position:absolute;margin-left:-5.1pt;margin-top:16.95pt;width:556.35pt;height:9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" filled="f" strokecolor="#7f7f7f [1612]" strokeweight="2.25pt">
                <v:stroke dashstyle="1 1"/>
                <v:textbox>
                  <w:txbxContent>
                    <w:p w14:paraId="7C25DE52" w14:textId="77777777" w:rsidR="006D54F2" w:rsidRDefault="006D54F2" w:rsidP="005F0A0B">
                      <w:pPr>
                        <w:spacing w:after="0"/>
                        <w:rPr>
                          <w:color w:val="595959" w:themeColor="text1" w:themeTint="A6"/>
                        </w:rPr>
                      </w:pPr>
                      <w:r w:rsidRPr="006D54F2">
                        <w:rPr>
                          <w:b/>
                          <w:color w:val="365F91" w:themeColor="accent1" w:themeShade="BF"/>
                        </w:rPr>
                        <w:t>PREVENTION IS KEY</w:t>
                      </w:r>
                      <w:r>
                        <w:rPr>
                          <w:b/>
                          <w:color w:val="365F91" w:themeColor="accent1" w:themeShade="BF"/>
                        </w:rPr>
                        <w:t xml:space="preserve"> - </w:t>
                      </w:r>
                      <w:r w:rsidR="00C86643" w:rsidRPr="006D54F2">
                        <w:rPr>
                          <w:b/>
                          <w:color w:val="595959" w:themeColor="text1" w:themeTint="A6"/>
                        </w:rPr>
                        <w:t>It is important to note that everyone should take steps toward achieving good oral health to prevent oral conditions and other chronic conditions from developing.</w:t>
                      </w:r>
                      <w:r w:rsidR="00C86643" w:rsidRPr="006D54F2">
                        <w:rPr>
                          <w:color w:val="595959" w:themeColor="text1" w:themeTint="A6"/>
                        </w:rPr>
                        <w:t xml:space="preserve"> </w:t>
                      </w:r>
                    </w:p>
                    <w:p w14:paraId="53CEEF04" w14:textId="77777777" w:rsidR="006D54F2" w:rsidRDefault="00C86643" w:rsidP="006D54F2">
                      <w:pPr>
                        <w:pStyle w:val="ListParagraph"/>
                        <w:numPr>
                          <w:ilvl w:val="0"/>
                          <w:numId w:val="5"/>
                        </w:numPr>
                        <w:rPr>
                          <w:color w:val="595959" w:themeColor="text1" w:themeTint="A6"/>
                        </w:rPr>
                      </w:pPr>
                      <w:r w:rsidRPr="006D54F2">
                        <w:rPr>
                          <w:color w:val="595959" w:themeColor="text1" w:themeTint="A6"/>
                        </w:rPr>
                        <w:t xml:space="preserve">Make sure to </w:t>
                      </w:r>
                      <w:r w:rsidRPr="006D54F2">
                        <w:rPr>
                          <w:b/>
                          <w:color w:val="595959" w:themeColor="text1" w:themeTint="A6"/>
                        </w:rPr>
                        <w:t>practice good oral hygiene</w:t>
                      </w:r>
                      <w:r w:rsidRPr="006D54F2">
                        <w:rPr>
                          <w:color w:val="595959" w:themeColor="text1" w:themeTint="A6"/>
                        </w:rPr>
                        <w:t xml:space="preserve"> by brushing your teeth twice a day and flossing once a day. </w:t>
                      </w:r>
                    </w:p>
                    <w:p w14:paraId="44B456C7" w14:textId="77777777" w:rsidR="003B768E" w:rsidRPr="006D54F2" w:rsidRDefault="00C86643" w:rsidP="006D54F2">
                      <w:pPr>
                        <w:pStyle w:val="ListParagraph"/>
                        <w:numPr>
                          <w:ilvl w:val="0"/>
                          <w:numId w:val="5"/>
                        </w:numPr>
                        <w:rPr>
                          <w:color w:val="595959" w:themeColor="text1" w:themeTint="A6"/>
                        </w:rPr>
                      </w:pPr>
                      <w:r w:rsidRPr="006D54F2">
                        <w:rPr>
                          <w:color w:val="595959" w:themeColor="text1" w:themeTint="A6"/>
                        </w:rPr>
                        <w:t xml:space="preserve">Also, make sure to </w:t>
                      </w:r>
                      <w:r w:rsidRPr="006D54F2">
                        <w:rPr>
                          <w:b/>
                          <w:color w:val="595959" w:themeColor="text1" w:themeTint="A6"/>
                        </w:rPr>
                        <w:t>see a dental provider regularly</w:t>
                      </w:r>
                      <w:r w:rsidRPr="006D54F2">
                        <w:rPr>
                          <w:color w:val="595959" w:themeColor="text1" w:themeTint="A6"/>
                        </w:rPr>
                        <w:t xml:space="preserve"> to monitor any changes to your oral health over time. Talk to your doctor about </w:t>
                      </w:r>
                      <w:r w:rsidR="009474BE">
                        <w:rPr>
                          <w:color w:val="595959" w:themeColor="text1" w:themeTint="A6"/>
                        </w:rPr>
                        <w:t>finding</w:t>
                      </w:r>
                      <w:r w:rsidRPr="006D54F2">
                        <w:rPr>
                          <w:color w:val="595959" w:themeColor="text1" w:themeTint="A6"/>
                        </w:rPr>
                        <w:t xml:space="preserve"> a dentist, if you do not already have one. </w:t>
                      </w:r>
                    </w:p>
                  </w:txbxContent>
                </v:textbox>
              </v:roundrect>
            </w:pict>
          </mc:Fallback>
        </mc:AlternateContent>
      </w:r>
    </w:p>
    <w:p w14:paraId="6A831715" w14:textId="34C83719" w:rsidR="00330C84" w:rsidRPr="00330C84" w:rsidRDefault="00330C84" w:rsidP="00330C84"/>
    <w:p w14:paraId="42195FF0" w14:textId="77777777" w:rsidR="00330C84" w:rsidRPr="00330C84" w:rsidRDefault="00330C84" w:rsidP="00330C84"/>
    <w:p w14:paraId="628255D3" w14:textId="77777777" w:rsidR="00330C84" w:rsidRPr="00330C84" w:rsidRDefault="00330C84" w:rsidP="00330C84"/>
    <w:p w14:paraId="3D235F1D" w14:textId="610134E6" w:rsidR="00330C84" w:rsidRPr="00330C84" w:rsidRDefault="0071182F" w:rsidP="00330C84">
      <w:r w:rsidRPr="00F358A2">
        <w:rPr>
          <w:noProof/>
        </w:rPr>
        <mc:AlternateContent>
          <mc:Choice Requires="wps">
            <w:drawing>
              <wp:anchor distT="0" distB="0" distL="114300" distR="114300" simplePos="0" relativeHeight="251737600" behindDoc="0" locked="0" layoutInCell="1" allowOverlap="1" wp14:anchorId="5EBF9003" wp14:editId="049AE586">
                <wp:simplePos x="0" y="0"/>
                <wp:positionH relativeFrom="column">
                  <wp:posOffset>19050</wp:posOffset>
                </wp:positionH>
                <wp:positionV relativeFrom="paragraph">
                  <wp:posOffset>217805</wp:posOffset>
                </wp:positionV>
                <wp:extent cx="1108710" cy="294005"/>
                <wp:effectExtent l="0" t="0" r="0" b="0"/>
                <wp:wrapNone/>
                <wp:docPr id="8" name="Rounded Rectangle 8"/>
                <wp:cNvGraphicFramePr/>
                <a:graphic xmlns:a="http://schemas.openxmlformats.org/drawingml/2006/main">
                  <a:graphicData uri="http://schemas.microsoft.com/office/word/2010/wordprocessingShape">
                    <wps:wsp>
                      <wps:cNvSpPr/>
                      <wps:spPr>
                        <a:xfrm>
                          <a:off x="0" y="0"/>
                          <a:ext cx="1108710" cy="294005"/>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F5CDF3" w14:textId="77777777" w:rsidR="005F0A0B" w:rsidRPr="00165D49" w:rsidRDefault="005F0A0B" w:rsidP="005F0A0B">
                            <w:pPr>
                              <w:spacing w:after="0" w:line="240" w:lineRule="auto"/>
                              <w:jc w:val="center"/>
                              <w:rPr>
                                <w:b/>
                                <w:color w:val="FFFFFF" w:themeColor="background1"/>
                              </w:rPr>
                            </w:pPr>
                            <w:r w:rsidRPr="00165D49">
                              <w:rPr>
                                <w:b/>
                                <w:color w:val="FFFFFF" w:themeColor="background1"/>
                              </w:rPr>
                              <w:t>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BF9003" id="Rounded Rectangle 8" o:spid="_x0000_s1049" style="position:absolute;margin-left:1.5pt;margin-top:17.15pt;width:87.3pt;height:23.1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" fillcolor="#b8cce4 [1300]" stroked="f" strokeweight="2pt">
                <v:textbox>
                  <w:txbxContent>
                    <w:p w14:paraId="32F5CDF3" w14:textId="77777777" w:rsidR="005F0A0B" w:rsidRPr="00165D49" w:rsidRDefault="005F0A0B" w:rsidP="005F0A0B">
                      <w:pPr>
                        <w:spacing w:after="0" w:line="240" w:lineRule="auto"/>
                        <w:jc w:val="center"/>
                        <w:rPr>
                          <w:b/>
                          <w:color w:val="FFFFFF" w:themeColor="background1"/>
                        </w:rPr>
                      </w:pPr>
                      <w:r w:rsidRPr="00165D49">
                        <w:rPr>
                          <w:b/>
                          <w:color w:val="FFFFFF" w:themeColor="background1"/>
                        </w:rPr>
                        <w:t>References</w:t>
                      </w:r>
                    </w:p>
                  </w:txbxContent>
                </v:textbox>
              </v:roundrect>
            </w:pict>
          </mc:Fallback>
        </mc:AlternateContent>
      </w:r>
    </w:p>
    <w:p w14:paraId="11049EC0" w14:textId="28C65A7E" w:rsidR="00330C84" w:rsidRPr="00330C84" w:rsidRDefault="005F0A0B" w:rsidP="00330C84">
      <w:r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736576" behindDoc="0" locked="0" layoutInCell="1" allowOverlap="1" wp14:anchorId="5A3EEBD9" wp14:editId="6B39E4D8">
                <wp:simplePos x="0" y="0"/>
                <wp:positionH relativeFrom="column">
                  <wp:posOffset>-76200</wp:posOffset>
                </wp:positionH>
                <wp:positionV relativeFrom="paragraph">
                  <wp:posOffset>188595</wp:posOffset>
                </wp:positionV>
                <wp:extent cx="7065645" cy="12877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5645" cy="1287780"/>
                        </a:xfrm>
                        <a:prstGeom prst="rect">
                          <a:avLst/>
                        </a:prstGeom>
                        <a:noFill/>
                        <a:ln w="9525">
                          <a:noFill/>
                          <a:miter lim="800000"/>
                          <a:headEnd/>
                          <a:tailEnd/>
                        </a:ln>
                      </wps:spPr>
                      <wps:txbx>
                        <w:txbxContent>
                          <w:p w14:paraId="0CBD1CB6" w14:textId="77777777" w:rsidR="005F0A0B" w:rsidRPr="005F0A0B" w:rsidRDefault="005F0A0B" w:rsidP="005F0A0B">
                            <w:pPr>
                              <w:pStyle w:val="ListParagraph"/>
                              <w:numPr>
                                <w:ilvl w:val="0"/>
                                <w:numId w:val="6"/>
                              </w:numPr>
                              <w:rPr>
                                <w:rStyle w:val="Hyperlink"/>
                                <w:color w:val="auto"/>
                                <w:sz w:val="16"/>
                                <w:szCs w:val="16"/>
                                <w:u w:val="none"/>
                              </w:rPr>
                            </w:pPr>
                            <w:r w:rsidRPr="005F0A0B">
                              <w:rPr>
                                <w:sz w:val="16"/>
                                <w:szCs w:val="16"/>
                              </w:rPr>
                              <w:t xml:space="preserve">Healthy People 2020 Oral Health and Chronic Disease: </w:t>
                            </w:r>
                            <w:hyperlink r:id="rId9" w:history="1">
                              <w:r w:rsidRPr="005F0A0B">
                                <w:rPr>
                                  <w:rStyle w:val="Hyperlink"/>
                                  <w:sz w:val="16"/>
                                  <w:szCs w:val="16"/>
                                </w:rPr>
                                <w:t>https://www.healthypeople.gov/2020/leading-health-indicators/2020-lhi-topics/Oral-Health</w:t>
                              </w:r>
                            </w:hyperlink>
                          </w:p>
                          <w:p w14:paraId="4E031FAC" w14:textId="77777777" w:rsidR="005F0A0B" w:rsidRPr="005F0A0B" w:rsidRDefault="005F0A0B" w:rsidP="005F0A0B">
                            <w:pPr>
                              <w:pStyle w:val="ListParagraph"/>
                              <w:numPr>
                                <w:ilvl w:val="0"/>
                                <w:numId w:val="6"/>
                              </w:numPr>
                              <w:rPr>
                                <w:sz w:val="16"/>
                                <w:szCs w:val="16"/>
                              </w:rPr>
                            </w:pPr>
                            <w:r w:rsidRPr="005F0A0B">
                              <w:rPr>
                                <w:sz w:val="16"/>
                                <w:szCs w:val="16"/>
                              </w:rPr>
                              <w:t>Mark, A. M. (2016). Diabetes and oral health. The Journal of the American Dental Association, 147(10), 852.</w:t>
                            </w:r>
                          </w:p>
                          <w:p w14:paraId="68E2F41B" w14:textId="77777777" w:rsidR="005F0A0B" w:rsidRPr="005F0A0B" w:rsidRDefault="005F0A0B" w:rsidP="005F0A0B">
                            <w:pPr>
                              <w:pStyle w:val="ListParagraph"/>
                              <w:numPr>
                                <w:ilvl w:val="0"/>
                                <w:numId w:val="6"/>
                              </w:numPr>
                              <w:rPr>
                                <w:sz w:val="16"/>
                                <w:szCs w:val="16"/>
                              </w:rPr>
                            </w:pPr>
                            <w:r w:rsidRPr="005F0A0B">
                              <w:rPr>
                                <w:sz w:val="16"/>
                                <w:szCs w:val="16"/>
                              </w:rPr>
                              <w:t>Mathews, M. J., Mathews, E. H., &amp; Mathews, G. E. (2016). Oral health and coronary heart disease. BMC Oral Health, 16(1), 122.</w:t>
                            </w:r>
                          </w:p>
                          <w:p w14:paraId="65BB9BDA" w14:textId="77777777" w:rsidR="005F0A0B" w:rsidRPr="005F0A0B" w:rsidRDefault="005F0A0B" w:rsidP="005F0A0B">
                            <w:pPr>
                              <w:pStyle w:val="ListParagraph"/>
                              <w:numPr>
                                <w:ilvl w:val="0"/>
                                <w:numId w:val="6"/>
                              </w:numPr>
                              <w:rPr>
                                <w:sz w:val="16"/>
                                <w:szCs w:val="16"/>
                              </w:rPr>
                            </w:pPr>
                            <w:proofErr w:type="spellStart"/>
                            <w:r w:rsidRPr="005F0A0B">
                              <w:rPr>
                                <w:sz w:val="16"/>
                                <w:szCs w:val="16"/>
                              </w:rPr>
                              <w:t>Scannapieco</w:t>
                            </w:r>
                            <w:proofErr w:type="spellEnd"/>
                            <w:r w:rsidRPr="005F0A0B">
                              <w:rPr>
                                <w:sz w:val="16"/>
                                <w:szCs w:val="16"/>
                              </w:rPr>
                              <w:t>, F. A. (2014). Individuals with chronic obstructive pulmonary disease (COPD) may be more likely to have more severe periodontal disease than individuals without COPD. Journal of Evidence Based Dental Practice, 14(2), 79-81.</w:t>
                            </w:r>
                          </w:p>
                          <w:p w14:paraId="6956F78C" w14:textId="77777777" w:rsidR="005F0A0B" w:rsidRPr="005F0A0B" w:rsidRDefault="005F0A0B" w:rsidP="005F0A0B">
                            <w:pPr>
                              <w:pStyle w:val="ListParagraph"/>
                              <w:numPr>
                                <w:ilvl w:val="0"/>
                                <w:numId w:val="6"/>
                              </w:numPr>
                              <w:rPr>
                                <w:sz w:val="16"/>
                                <w:szCs w:val="16"/>
                              </w:rPr>
                            </w:pPr>
                            <w:r w:rsidRPr="005F0A0B">
                              <w:rPr>
                                <w:sz w:val="16"/>
                                <w:szCs w:val="16"/>
                              </w:rPr>
                              <w:t>Fitzpatrick, S. G., &amp; Katz, J. (2010). The association between periodontal disease and cancer: a review of the literature. Journal of dentistry, 38(2), 83-95.</w:t>
                            </w:r>
                          </w:p>
                          <w:p w14:paraId="4863B1A4" w14:textId="77777777" w:rsidR="005F0A0B" w:rsidRPr="005F0A0B" w:rsidRDefault="005F0A0B" w:rsidP="005F0A0B">
                            <w:pPr>
                              <w:pStyle w:val="ListParagraph"/>
                              <w:numPr>
                                <w:ilvl w:val="0"/>
                                <w:numId w:val="6"/>
                              </w:numPr>
                              <w:rPr>
                                <w:sz w:val="16"/>
                                <w:szCs w:val="16"/>
                              </w:rPr>
                            </w:pPr>
                            <w:r w:rsidRPr="005F0A0B">
                              <w:rPr>
                                <w:sz w:val="16"/>
                                <w:szCs w:val="16"/>
                                <w:lang w:val="es-ES"/>
                              </w:rPr>
                              <w:t xml:space="preserve">Nakamura, M., </w:t>
                            </w:r>
                            <w:proofErr w:type="spellStart"/>
                            <w:r w:rsidRPr="005F0A0B">
                              <w:rPr>
                                <w:sz w:val="16"/>
                                <w:szCs w:val="16"/>
                                <w:lang w:val="es-ES"/>
                              </w:rPr>
                              <w:t>Ojima</w:t>
                            </w:r>
                            <w:proofErr w:type="spellEnd"/>
                            <w:r w:rsidRPr="005F0A0B">
                              <w:rPr>
                                <w:sz w:val="16"/>
                                <w:szCs w:val="16"/>
                                <w:lang w:val="es-ES"/>
                              </w:rPr>
                              <w:t xml:space="preserve">, T., </w:t>
                            </w:r>
                            <w:proofErr w:type="spellStart"/>
                            <w:r w:rsidRPr="005F0A0B">
                              <w:rPr>
                                <w:sz w:val="16"/>
                                <w:szCs w:val="16"/>
                                <w:lang w:val="es-ES"/>
                              </w:rPr>
                              <w:t>Nakade</w:t>
                            </w:r>
                            <w:proofErr w:type="spellEnd"/>
                            <w:r w:rsidRPr="005F0A0B">
                              <w:rPr>
                                <w:sz w:val="16"/>
                                <w:szCs w:val="16"/>
                                <w:lang w:val="es-ES"/>
                              </w:rPr>
                              <w:t xml:space="preserve">, M., </w:t>
                            </w:r>
                            <w:proofErr w:type="spellStart"/>
                            <w:r w:rsidRPr="005F0A0B">
                              <w:rPr>
                                <w:sz w:val="16"/>
                                <w:szCs w:val="16"/>
                                <w:lang w:val="es-ES"/>
                              </w:rPr>
                              <w:t>Ohtsuka</w:t>
                            </w:r>
                            <w:proofErr w:type="spellEnd"/>
                            <w:r w:rsidRPr="005F0A0B">
                              <w:rPr>
                                <w:sz w:val="16"/>
                                <w:szCs w:val="16"/>
                                <w:lang w:val="es-ES"/>
                              </w:rPr>
                              <w:t xml:space="preserve">, R., Yamamoto, T., Suzuki, K., &amp; Kondo, K. (2016). </w:t>
                            </w:r>
                            <w:r w:rsidRPr="005F0A0B">
                              <w:rPr>
                                <w:sz w:val="16"/>
                                <w:szCs w:val="16"/>
                              </w:rPr>
                              <w:t xml:space="preserve">Poor Oral Health and Diet in Relation to Weight Loss, Stable Underweight, and Obesity in Community-Dwelling Older Adults: A Cross-Sectional Study </w:t>
                            </w:r>
                            <w:proofErr w:type="gramStart"/>
                            <w:r w:rsidRPr="005F0A0B">
                              <w:rPr>
                                <w:sz w:val="16"/>
                                <w:szCs w:val="16"/>
                              </w:rPr>
                              <w:t>From</w:t>
                            </w:r>
                            <w:proofErr w:type="gramEnd"/>
                            <w:r w:rsidRPr="005F0A0B">
                              <w:rPr>
                                <w:sz w:val="16"/>
                                <w:szCs w:val="16"/>
                              </w:rPr>
                              <w:t xml:space="preserve"> the JAGES 2010 Project. Journal of Epidemiology, 26(6), 322-329.</w:t>
                            </w:r>
                          </w:p>
                          <w:p w14:paraId="33A2BD1E" w14:textId="77777777" w:rsidR="005F0A0B" w:rsidRPr="005F0A0B" w:rsidRDefault="005F0A0B" w:rsidP="005F0A0B">
                            <w:pPr>
                              <w:rPr>
                                <w:rFonts w:ascii="Arial Black" w:eastAsia="Batang" w:hAnsi="Arial Black" w:cs="Aharoni"/>
                                <w:b/>
                                <w:color w:val="95B3D7" w:themeColor="accent1" w:themeTint="99"/>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EEBD9" id="_x0000_s1050" type="#_x0000_t202" style="position:absolute;margin-left:-6pt;margin-top:14.85pt;width:556.35pt;height:101.4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" filled="f" stroked="f">
                <v:textbox>
                  <w:txbxContent>
                    <w:p w14:paraId="0CBD1CB6" w14:textId="77777777" w:rsidR="005F0A0B" w:rsidRPr="005F0A0B" w:rsidRDefault="005F0A0B" w:rsidP="005F0A0B">
                      <w:pPr>
                        <w:pStyle w:val="ListParagraph"/>
                        <w:numPr>
                          <w:ilvl w:val="0"/>
                          <w:numId w:val="6"/>
                        </w:numPr>
                        <w:rPr>
                          <w:rStyle w:val="Hyperlink"/>
                          <w:color w:val="auto"/>
                          <w:sz w:val="16"/>
                          <w:szCs w:val="16"/>
                          <w:u w:val="none"/>
                        </w:rPr>
                      </w:pPr>
                      <w:r w:rsidRPr="005F0A0B">
                        <w:rPr>
                          <w:sz w:val="16"/>
                          <w:szCs w:val="16"/>
                        </w:rPr>
                        <w:t xml:space="preserve">Healthy People 2020 Oral Health and Chronic Disease: </w:t>
                      </w:r>
                      <w:hyperlink r:id="rId10" w:history="1">
                        <w:r w:rsidRPr="005F0A0B">
                          <w:rPr>
                            <w:rStyle w:val="Hyperlink"/>
                            <w:sz w:val="16"/>
                            <w:szCs w:val="16"/>
                          </w:rPr>
                          <w:t>https://www.healthypeople.gov/2020/leading-health-indicators/2020-lhi-topics/Oral-Health</w:t>
                        </w:r>
                      </w:hyperlink>
                    </w:p>
                    <w:p w14:paraId="4E031FAC" w14:textId="77777777" w:rsidR="005F0A0B" w:rsidRPr="005F0A0B" w:rsidRDefault="005F0A0B" w:rsidP="005F0A0B">
                      <w:pPr>
                        <w:pStyle w:val="ListParagraph"/>
                        <w:numPr>
                          <w:ilvl w:val="0"/>
                          <w:numId w:val="6"/>
                        </w:numPr>
                        <w:rPr>
                          <w:sz w:val="16"/>
                          <w:szCs w:val="16"/>
                        </w:rPr>
                      </w:pPr>
                      <w:r w:rsidRPr="005F0A0B">
                        <w:rPr>
                          <w:sz w:val="16"/>
                          <w:szCs w:val="16"/>
                        </w:rPr>
                        <w:t>Mark, A. M. (2016). Diabetes and oral health. The Journal of the American Dental Association, 147(10), 852.</w:t>
                      </w:r>
                    </w:p>
                    <w:p w14:paraId="68E2F41B" w14:textId="77777777" w:rsidR="005F0A0B" w:rsidRPr="005F0A0B" w:rsidRDefault="005F0A0B" w:rsidP="005F0A0B">
                      <w:pPr>
                        <w:pStyle w:val="ListParagraph"/>
                        <w:numPr>
                          <w:ilvl w:val="0"/>
                          <w:numId w:val="6"/>
                        </w:numPr>
                        <w:rPr>
                          <w:sz w:val="16"/>
                          <w:szCs w:val="16"/>
                        </w:rPr>
                      </w:pPr>
                      <w:r w:rsidRPr="005F0A0B">
                        <w:rPr>
                          <w:sz w:val="16"/>
                          <w:szCs w:val="16"/>
                        </w:rPr>
                        <w:t>Mathews, M. J., Mathews, E. H., &amp; Mathews, G. E. (2016). Oral health and coronary heart disease. BMC Oral Health, 16(1), 122.</w:t>
                      </w:r>
                    </w:p>
                    <w:p w14:paraId="65BB9BDA" w14:textId="77777777" w:rsidR="005F0A0B" w:rsidRPr="005F0A0B" w:rsidRDefault="005F0A0B" w:rsidP="005F0A0B">
                      <w:pPr>
                        <w:pStyle w:val="ListParagraph"/>
                        <w:numPr>
                          <w:ilvl w:val="0"/>
                          <w:numId w:val="6"/>
                        </w:numPr>
                        <w:rPr>
                          <w:sz w:val="16"/>
                          <w:szCs w:val="16"/>
                        </w:rPr>
                      </w:pPr>
                      <w:proofErr w:type="spellStart"/>
                      <w:r w:rsidRPr="005F0A0B">
                        <w:rPr>
                          <w:sz w:val="16"/>
                          <w:szCs w:val="16"/>
                        </w:rPr>
                        <w:t>Scannapieco</w:t>
                      </w:r>
                      <w:proofErr w:type="spellEnd"/>
                      <w:r w:rsidRPr="005F0A0B">
                        <w:rPr>
                          <w:sz w:val="16"/>
                          <w:szCs w:val="16"/>
                        </w:rPr>
                        <w:t>, F. A. (2014). Individuals with chronic obstructive pulmonary disease (COPD) may be more likely to have more severe periodontal disease than individuals without COPD. Journal of Evidence Based Dental Practice, 14(2), 79-81.</w:t>
                      </w:r>
                    </w:p>
                    <w:p w14:paraId="6956F78C" w14:textId="77777777" w:rsidR="005F0A0B" w:rsidRPr="005F0A0B" w:rsidRDefault="005F0A0B" w:rsidP="005F0A0B">
                      <w:pPr>
                        <w:pStyle w:val="ListParagraph"/>
                        <w:numPr>
                          <w:ilvl w:val="0"/>
                          <w:numId w:val="6"/>
                        </w:numPr>
                        <w:rPr>
                          <w:sz w:val="16"/>
                          <w:szCs w:val="16"/>
                        </w:rPr>
                      </w:pPr>
                      <w:r w:rsidRPr="005F0A0B">
                        <w:rPr>
                          <w:sz w:val="16"/>
                          <w:szCs w:val="16"/>
                        </w:rPr>
                        <w:t>Fitzpatrick, S. G., &amp; Katz, J. (2010). The association between periodontal disease and cancer: a review of the literature. Journal of dentistry, 38(2), 83-95.</w:t>
                      </w:r>
                    </w:p>
                    <w:p w14:paraId="4863B1A4" w14:textId="77777777" w:rsidR="005F0A0B" w:rsidRPr="005F0A0B" w:rsidRDefault="005F0A0B" w:rsidP="005F0A0B">
                      <w:pPr>
                        <w:pStyle w:val="ListParagraph"/>
                        <w:numPr>
                          <w:ilvl w:val="0"/>
                          <w:numId w:val="6"/>
                        </w:numPr>
                        <w:rPr>
                          <w:sz w:val="16"/>
                          <w:szCs w:val="16"/>
                        </w:rPr>
                      </w:pPr>
                      <w:r w:rsidRPr="005F0A0B">
                        <w:rPr>
                          <w:sz w:val="16"/>
                          <w:szCs w:val="16"/>
                          <w:lang w:val="es-ES"/>
                        </w:rPr>
                        <w:t xml:space="preserve">Nakamura, M., </w:t>
                      </w:r>
                      <w:proofErr w:type="spellStart"/>
                      <w:r w:rsidRPr="005F0A0B">
                        <w:rPr>
                          <w:sz w:val="16"/>
                          <w:szCs w:val="16"/>
                          <w:lang w:val="es-ES"/>
                        </w:rPr>
                        <w:t>Ojima</w:t>
                      </w:r>
                      <w:proofErr w:type="spellEnd"/>
                      <w:r w:rsidRPr="005F0A0B">
                        <w:rPr>
                          <w:sz w:val="16"/>
                          <w:szCs w:val="16"/>
                          <w:lang w:val="es-ES"/>
                        </w:rPr>
                        <w:t xml:space="preserve">, T., </w:t>
                      </w:r>
                      <w:proofErr w:type="spellStart"/>
                      <w:r w:rsidRPr="005F0A0B">
                        <w:rPr>
                          <w:sz w:val="16"/>
                          <w:szCs w:val="16"/>
                          <w:lang w:val="es-ES"/>
                        </w:rPr>
                        <w:t>Nakade</w:t>
                      </w:r>
                      <w:proofErr w:type="spellEnd"/>
                      <w:r w:rsidRPr="005F0A0B">
                        <w:rPr>
                          <w:sz w:val="16"/>
                          <w:szCs w:val="16"/>
                          <w:lang w:val="es-ES"/>
                        </w:rPr>
                        <w:t xml:space="preserve">, M., </w:t>
                      </w:r>
                      <w:proofErr w:type="spellStart"/>
                      <w:r w:rsidRPr="005F0A0B">
                        <w:rPr>
                          <w:sz w:val="16"/>
                          <w:szCs w:val="16"/>
                          <w:lang w:val="es-ES"/>
                        </w:rPr>
                        <w:t>Ohtsuka</w:t>
                      </w:r>
                      <w:proofErr w:type="spellEnd"/>
                      <w:r w:rsidRPr="005F0A0B">
                        <w:rPr>
                          <w:sz w:val="16"/>
                          <w:szCs w:val="16"/>
                          <w:lang w:val="es-ES"/>
                        </w:rPr>
                        <w:t xml:space="preserve">, R., Yamamoto, T., Suzuki, K., &amp; Kondo, K. (2016). </w:t>
                      </w:r>
                      <w:r w:rsidRPr="005F0A0B">
                        <w:rPr>
                          <w:sz w:val="16"/>
                          <w:szCs w:val="16"/>
                        </w:rPr>
                        <w:t xml:space="preserve">Poor Oral Health and Diet in Relation to Weight Loss, Stable Underweight, and Obesity in Community-Dwelling Older Adults: A Cross-Sectional Study </w:t>
                      </w:r>
                      <w:proofErr w:type="gramStart"/>
                      <w:r w:rsidRPr="005F0A0B">
                        <w:rPr>
                          <w:sz w:val="16"/>
                          <w:szCs w:val="16"/>
                        </w:rPr>
                        <w:t>From</w:t>
                      </w:r>
                      <w:proofErr w:type="gramEnd"/>
                      <w:r w:rsidRPr="005F0A0B">
                        <w:rPr>
                          <w:sz w:val="16"/>
                          <w:szCs w:val="16"/>
                        </w:rPr>
                        <w:t xml:space="preserve"> the JAGES 2010 Project. Journal of Epidemiology, 26(6), 322-329.</w:t>
                      </w:r>
                    </w:p>
                    <w:p w14:paraId="33A2BD1E" w14:textId="77777777" w:rsidR="005F0A0B" w:rsidRPr="005F0A0B" w:rsidRDefault="005F0A0B" w:rsidP="005F0A0B">
                      <w:pPr>
                        <w:rPr>
                          <w:rFonts w:ascii="Arial Black" w:eastAsia="Batang" w:hAnsi="Arial Black" w:cs="Aharoni"/>
                          <w:b/>
                          <w:color w:val="95B3D7" w:themeColor="accent1" w:themeTint="99"/>
                          <w:sz w:val="16"/>
                          <w:szCs w:val="16"/>
                        </w:rPr>
                      </w:pPr>
                    </w:p>
                  </w:txbxContent>
                </v:textbox>
              </v:shape>
            </w:pict>
          </mc:Fallback>
        </mc:AlternateContent>
      </w:r>
    </w:p>
    <w:p w14:paraId="794ADC9A" w14:textId="5F6FD9BE" w:rsidR="00330C84" w:rsidRDefault="00330C84" w:rsidP="00330C84"/>
    <w:p w14:paraId="47FDEA45" w14:textId="77777777" w:rsidR="00330C84" w:rsidRDefault="00330C84" w:rsidP="00330C84"/>
    <w:p w14:paraId="73112950" w14:textId="77777777" w:rsidR="00330C84" w:rsidRDefault="00330C84" w:rsidP="00330C84">
      <w:pPr>
        <w:jc w:val="right"/>
      </w:pPr>
      <w:r>
        <w:br/>
      </w:r>
    </w:p>
    <w:sectPr w:rsidR="00330C84" w:rsidSect="00313D1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7F4B" w14:textId="77777777" w:rsidR="00A868AD" w:rsidRDefault="00A868AD" w:rsidP="00266827">
      <w:pPr>
        <w:spacing w:after="0" w:line="240" w:lineRule="auto"/>
      </w:pPr>
      <w:r>
        <w:separator/>
      </w:r>
    </w:p>
  </w:endnote>
  <w:endnote w:type="continuationSeparator" w:id="0">
    <w:p w14:paraId="41029664" w14:textId="77777777" w:rsidR="00A868AD" w:rsidRDefault="00A868AD" w:rsidP="0026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haroni">
    <w:charset w:val="B1"/>
    <w:family w:val="auto"/>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615481"/>
      <w:docPartObj>
        <w:docPartGallery w:val="Page Numbers (Bottom of Page)"/>
        <w:docPartUnique/>
      </w:docPartObj>
    </w:sdtPr>
    <w:sdtEndPr/>
    <w:sdtContent>
      <w:p w14:paraId="74663F88" w14:textId="559258E2" w:rsidR="00266827" w:rsidRDefault="00266827" w:rsidP="00266827">
        <w:pPr>
          <w:pStyle w:val="Footer"/>
          <w:tabs>
            <w:tab w:val="clear" w:pos="9360"/>
            <w:tab w:val="right" w:pos="10890"/>
          </w:tabs>
        </w:pPr>
        <w:r w:rsidRPr="00266827">
          <w:rPr>
            <w:b/>
            <w:noProof/>
          </w:rPr>
          <mc:AlternateContent>
            <mc:Choice Requires="wps">
              <w:drawing>
                <wp:anchor distT="0" distB="0" distL="114300" distR="114300" simplePos="0" relativeHeight="251657216" behindDoc="0" locked="0" layoutInCell="1" allowOverlap="1" wp14:anchorId="2B018D18" wp14:editId="758E89FD">
                  <wp:simplePos x="0" y="0"/>
                  <wp:positionH relativeFrom="column">
                    <wp:posOffset>-66040</wp:posOffset>
                  </wp:positionH>
                  <wp:positionV relativeFrom="paragraph">
                    <wp:posOffset>219075</wp:posOffset>
                  </wp:positionV>
                  <wp:extent cx="7037070" cy="0"/>
                  <wp:effectExtent l="0" t="0" r="24130" b="25400"/>
                  <wp:wrapNone/>
                  <wp:docPr id="370" name="Straight Connector 370"/>
                  <wp:cNvGraphicFramePr/>
                  <a:graphic xmlns:a="http://schemas.openxmlformats.org/drawingml/2006/main">
                    <a:graphicData uri="http://schemas.microsoft.com/office/word/2010/wordprocessingShape">
                      <wps:wsp>
                        <wps:cNvCnPr/>
                        <wps:spPr>
                          <a:xfrm>
                            <a:off x="0" y="0"/>
                            <a:ext cx="7037070"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AA8D80" id="Straight Connector 37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2pt,17.25pt" to="548.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" strokecolor="#a5a5a5 [2092]" strokeweight="2.25pt"/>
              </w:pict>
            </mc:Fallback>
          </mc:AlternateContent>
        </w:r>
        <w:r w:rsidR="00AF742E">
          <w:t>Oct. 2021</w:t>
        </w:r>
        <w:r>
          <w:rPr>
            <w:color w:val="808080" w:themeColor="background1" w:themeShade="80"/>
          </w:rPr>
          <w:t xml:space="preserve"> MOHS Oral Health and Chronic Diseases</w:t>
        </w:r>
        <w:r w:rsidRPr="004860A8">
          <w:rPr>
            <w:color w:val="808080" w:themeColor="background1" w:themeShade="80"/>
          </w:rPr>
          <w:tab/>
          <w:t xml:space="preserve">Page | </w:t>
        </w:r>
        <w:r w:rsidRPr="004860A8">
          <w:rPr>
            <w:color w:val="808080" w:themeColor="background1" w:themeShade="80"/>
          </w:rPr>
          <w:fldChar w:fldCharType="begin"/>
        </w:r>
        <w:r w:rsidRPr="004860A8">
          <w:rPr>
            <w:color w:val="808080" w:themeColor="background1" w:themeShade="80"/>
          </w:rPr>
          <w:instrText xml:space="preserve"> PAGE   \* MERGEFORMAT </w:instrText>
        </w:r>
        <w:r w:rsidRPr="004860A8">
          <w:rPr>
            <w:color w:val="808080" w:themeColor="background1" w:themeShade="80"/>
          </w:rPr>
          <w:fldChar w:fldCharType="separate"/>
        </w:r>
        <w:r w:rsidR="005F0A0B">
          <w:rPr>
            <w:noProof/>
            <w:color w:val="808080" w:themeColor="background1" w:themeShade="80"/>
          </w:rPr>
          <w:t>2</w:t>
        </w:r>
        <w:r w:rsidRPr="004860A8">
          <w:rPr>
            <w:noProof/>
            <w:color w:val="808080" w:themeColor="background1" w:themeShade="80"/>
          </w:rPr>
          <w:fldChar w:fldCharType="end"/>
        </w:r>
        <w:r w:rsidRPr="004860A8">
          <w:rPr>
            <w:color w:val="808080" w:themeColor="background1" w:themeShade="80"/>
          </w:rPr>
          <w:t xml:space="preserve"> </w:t>
        </w:r>
      </w:p>
    </w:sdtContent>
  </w:sdt>
  <w:p w14:paraId="11A03314" w14:textId="77777777" w:rsidR="00266827" w:rsidRDefault="00266827">
    <w:pPr>
      <w:pStyle w:val="Footer"/>
    </w:pPr>
    <w:r>
      <w:rPr>
        <w:noProof/>
      </w:rPr>
      <mc:AlternateContent>
        <mc:Choice Requires="wps">
          <w:drawing>
            <wp:anchor distT="0" distB="0" distL="114300" distR="114300" simplePos="0" relativeHeight="251694080" behindDoc="0" locked="0" layoutInCell="1" allowOverlap="1" wp14:anchorId="7850988E" wp14:editId="46F98449">
              <wp:simplePos x="0" y="0"/>
              <wp:positionH relativeFrom="column">
                <wp:posOffset>-42545</wp:posOffset>
              </wp:positionH>
              <wp:positionV relativeFrom="paragraph">
                <wp:posOffset>160655</wp:posOffset>
              </wp:positionV>
              <wp:extent cx="7037070" cy="0"/>
              <wp:effectExtent l="0" t="0" r="11430" b="19050"/>
              <wp:wrapNone/>
              <wp:docPr id="371" name="Straight Connector 371"/>
              <wp:cNvGraphicFramePr/>
              <a:graphic xmlns:a="http://schemas.openxmlformats.org/drawingml/2006/main">
                <a:graphicData uri="http://schemas.microsoft.com/office/word/2010/wordprocessingShape">
                  <wps:wsp>
                    <wps:cNvCnPr/>
                    <wps:spPr>
                      <a:xfrm>
                        <a:off x="0" y="0"/>
                        <a:ext cx="703707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8ED254" id="Straight Connector 37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35pt,12.65pt" to="550.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" strokecolor="#bfbfbf [2412]" strokeweight="1.5pt">
              <v:stroke dashstyle="3 1"/>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C5D03" w14:textId="77777777" w:rsidR="00A868AD" w:rsidRDefault="00A868AD" w:rsidP="00266827">
      <w:pPr>
        <w:spacing w:after="0" w:line="240" w:lineRule="auto"/>
      </w:pPr>
      <w:r>
        <w:separator/>
      </w:r>
    </w:p>
  </w:footnote>
  <w:footnote w:type="continuationSeparator" w:id="0">
    <w:p w14:paraId="5AAB2DAF" w14:textId="77777777" w:rsidR="00A868AD" w:rsidRDefault="00A868AD" w:rsidP="002668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746"/>
    <w:multiLevelType w:val="hybridMultilevel"/>
    <w:tmpl w:val="FF56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131E7"/>
    <w:multiLevelType w:val="hybridMultilevel"/>
    <w:tmpl w:val="2F98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41C21"/>
    <w:multiLevelType w:val="hybridMultilevel"/>
    <w:tmpl w:val="C604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0646B"/>
    <w:multiLevelType w:val="hybridMultilevel"/>
    <w:tmpl w:val="77DA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60A01"/>
    <w:multiLevelType w:val="hybridMultilevel"/>
    <w:tmpl w:val="D3423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424FF"/>
    <w:multiLevelType w:val="hybridMultilevel"/>
    <w:tmpl w:val="4E58F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13"/>
    <w:rsid w:val="00024593"/>
    <w:rsid w:val="000E4B2D"/>
    <w:rsid w:val="000F5700"/>
    <w:rsid w:val="00103007"/>
    <w:rsid w:val="00144A4F"/>
    <w:rsid w:val="00165D49"/>
    <w:rsid w:val="001A17A0"/>
    <w:rsid w:val="002136F9"/>
    <w:rsid w:val="00266827"/>
    <w:rsid w:val="002A5ABA"/>
    <w:rsid w:val="002B4262"/>
    <w:rsid w:val="002F75F3"/>
    <w:rsid w:val="00300B92"/>
    <w:rsid w:val="00313D13"/>
    <w:rsid w:val="00330C84"/>
    <w:rsid w:val="003B768E"/>
    <w:rsid w:val="003D5E2B"/>
    <w:rsid w:val="004849B4"/>
    <w:rsid w:val="00576BFF"/>
    <w:rsid w:val="005B080E"/>
    <w:rsid w:val="005F0A0B"/>
    <w:rsid w:val="00600BD2"/>
    <w:rsid w:val="00651685"/>
    <w:rsid w:val="00680A8E"/>
    <w:rsid w:val="00683EC9"/>
    <w:rsid w:val="006D54F2"/>
    <w:rsid w:val="0071182F"/>
    <w:rsid w:val="0078176B"/>
    <w:rsid w:val="00784E6D"/>
    <w:rsid w:val="008411A8"/>
    <w:rsid w:val="0085391C"/>
    <w:rsid w:val="0085571F"/>
    <w:rsid w:val="00890D7C"/>
    <w:rsid w:val="00895D41"/>
    <w:rsid w:val="008B58CB"/>
    <w:rsid w:val="008D67AE"/>
    <w:rsid w:val="009474BE"/>
    <w:rsid w:val="00A477F2"/>
    <w:rsid w:val="00A868AD"/>
    <w:rsid w:val="00A94307"/>
    <w:rsid w:val="00A9741B"/>
    <w:rsid w:val="00AF742E"/>
    <w:rsid w:val="00AF7F47"/>
    <w:rsid w:val="00B45C2F"/>
    <w:rsid w:val="00B5026C"/>
    <w:rsid w:val="00B70E52"/>
    <w:rsid w:val="00BA1652"/>
    <w:rsid w:val="00BF2A6A"/>
    <w:rsid w:val="00C34B64"/>
    <w:rsid w:val="00C51486"/>
    <w:rsid w:val="00C82B5C"/>
    <w:rsid w:val="00C86643"/>
    <w:rsid w:val="00CA3D0A"/>
    <w:rsid w:val="00CC583E"/>
    <w:rsid w:val="00CD4870"/>
    <w:rsid w:val="00CF32F4"/>
    <w:rsid w:val="00DA5FE2"/>
    <w:rsid w:val="00DC281E"/>
    <w:rsid w:val="00DC543D"/>
    <w:rsid w:val="00E35D41"/>
    <w:rsid w:val="00E50411"/>
    <w:rsid w:val="00F1113B"/>
    <w:rsid w:val="00F1578F"/>
    <w:rsid w:val="00F50CB3"/>
    <w:rsid w:val="00FA2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3241"/>
  <w15:docId w15:val="{E870D54B-55AF-5246-9EB3-B1DB8D4F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827"/>
  </w:style>
  <w:style w:type="paragraph" w:styleId="Footer">
    <w:name w:val="footer"/>
    <w:basedOn w:val="Normal"/>
    <w:link w:val="FooterChar"/>
    <w:uiPriority w:val="99"/>
    <w:unhideWhenUsed/>
    <w:rsid w:val="00266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827"/>
  </w:style>
  <w:style w:type="paragraph" w:styleId="BalloonText">
    <w:name w:val="Balloon Text"/>
    <w:basedOn w:val="Normal"/>
    <w:link w:val="BalloonTextChar"/>
    <w:uiPriority w:val="99"/>
    <w:semiHidden/>
    <w:unhideWhenUsed/>
    <w:rsid w:val="00784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E6D"/>
    <w:rPr>
      <w:rFonts w:ascii="Tahoma" w:hAnsi="Tahoma" w:cs="Tahoma"/>
      <w:sz w:val="16"/>
      <w:szCs w:val="16"/>
    </w:rPr>
  </w:style>
  <w:style w:type="paragraph" w:styleId="ListParagraph">
    <w:name w:val="List Paragraph"/>
    <w:basedOn w:val="Normal"/>
    <w:uiPriority w:val="34"/>
    <w:qFormat/>
    <w:rsid w:val="008D67AE"/>
    <w:pPr>
      <w:ind w:left="720"/>
      <w:contextualSpacing/>
    </w:pPr>
  </w:style>
  <w:style w:type="character" w:styleId="Hyperlink">
    <w:name w:val="Hyperlink"/>
    <w:basedOn w:val="DefaultParagraphFont"/>
    <w:uiPriority w:val="99"/>
    <w:unhideWhenUsed/>
    <w:rsid w:val="00330C84"/>
    <w:rPr>
      <w:color w:val="0000FF" w:themeColor="hyperlink"/>
      <w:u w:val="single"/>
    </w:rPr>
  </w:style>
  <w:style w:type="character" w:styleId="CommentReference">
    <w:name w:val="annotation reference"/>
    <w:basedOn w:val="DefaultParagraphFont"/>
    <w:uiPriority w:val="99"/>
    <w:semiHidden/>
    <w:unhideWhenUsed/>
    <w:rsid w:val="009474BE"/>
    <w:rPr>
      <w:sz w:val="16"/>
      <w:szCs w:val="16"/>
    </w:rPr>
  </w:style>
  <w:style w:type="paragraph" w:styleId="CommentText">
    <w:name w:val="annotation text"/>
    <w:basedOn w:val="Normal"/>
    <w:link w:val="CommentTextChar"/>
    <w:uiPriority w:val="99"/>
    <w:semiHidden/>
    <w:unhideWhenUsed/>
    <w:rsid w:val="009474BE"/>
    <w:pPr>
      <w:spacing w:line="240" w:lineRule="auto"/>
    </w:pPr>
    <w:rPr>
      <w:sz w:val="20"/>
      <w:szCs w:val="20"/>
    </w:rPr>
  </w:style>
  <w:style w:type="character" w:customStyle="1" w:styleId="CommentTextChar">
    <w:name w:val="Comment Text Char"/>
    <w:basedOn w:val="DefaultParagraphFont"/>
    <w:link w:val="CommentText"/>
    <w:uiPriority w:val="99"/>
    <w:semiHidden/>
    <w:rsid w:val="009474BE"/>
    <w:rPr>
      <w:sz w:val="20"/>
      <w:szCs w:val="20"/>
    </w:rPr>
  </w:style>
  <w:style w:type="paragraph" w:styleId="CommentSubject">
    <w:name w:val="annotation subject"/>
    <w:basedOn w:val="CommentText"/>
    <w:next w:val="CommentText"/>
    <w:link w:val="CommentSubjectChar"/>
    <w:uiPriority w:val="99"/>
    <w:semiHidden/>
    <w:unhideWhenUsed/>
    <w:rsid w:val="009474BE"/>
    <w:rPr>
      <w:b/>
      <w:bCs/>
    </w:rPr>
  </w:style>
  <w:style w:type="character" w:customStyle="1" w:styleId="CommentSubjectChar">
    <w:name w:val="Comment Subject Char"/>
    <w:basedOn w:val="CommentTextChar"/>
    <w:link w:val="CommentSubject"/>
    <w:uiPriority w:val="99"/>
    <w:semiHidden/>
    <w:rsid w:val="009474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healthypeople.gov/2020/leading-health-indicators/2020-lhi-topics/Oral-Health" TargetMode="External"/><Relationship Id="rId4" Type="http://schemas.openxmlformats.org/officeDocument/2006/relationships/settings" Target="settings.xml"/><Relationship Id="rId9" Type="http://schemas.openxmlformats.org/officeDocument/2006/relationships/hyperlink" Target="https://www.healthypeople.gov/2020/leading-health-indicators/2020-lhi-topics/Or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2FA9E-F763-4AD8-B257-D045C131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Festa, Kate (DPH)</dc:creator>
  <cp:lastModifiedBy>Brown, Brittany L (DPH)</cp:lastModifiedBy>
  <cp:revision>4</cp:revision>
  <cp:lastPrinted>2019-10-25T14:02:00Z</cp:lastPrinted>
  <dcterms:created xsi:type="dcterms:W3CDTF">2021-10-21T18:59:00Z</dcterms:created>
  <dcterms:modified xsi:type="dcterms:W3CDTF">2021-10-21T19:44:00Z</dcterms:modified>
</cp:coreProperties>
</file>