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30213" w14:textId="77777777" w:rsidR="00FE4F20" w:rsidRDefault="002A3C96">
      <w:pPr>
        <w:pStyle w:val="Title"/>
      </w:pPr>
      <w:r>
        <w:t>Massachusetts Appeals Court</w:t>
      </w:r>
    </w:p>
    <w:p w14:paraId="7FD37F05" w14:textId="77777777" w:rsidR="00FE4F20" w:rsidRDefault="002A3C96">
      <w:pPr>
        <w:pStyle w:val="Title"/>
        <w:spacing w:before="0"/>
      </w:pPr>
      <w:r>
        <w:t>Civil Appeal Entry Form</w:t>
      </w:r>
    </w:p>
    <w:p w14:paraId="6FBCE723" w14:textId="77777777" w:rsidR="00FE4F20" w:rsidRDefault="002A3C96">
      <w:pPr>
        <w:pStyle w:val="Heading1"/>
      </w:pPr>
      <w:r>
        <w:t>Instructions</w:t>
      </w:r>
    </w:p>
    <w:p w14:paraId="3CFC2187" w14:textId="77777777" w:rsidR="00FE4F20" w:rsidRDefault="002A3C96">
      <w:pPr>
        <w:pStyle w:val="ListParagraph"/>
        <w:numPr>
          <w:ilvl w:val="0"/>
          <w:numId w:val="2"/>
        </w:numPr>
        <w:spacing w:after="120"/>
      </w:pPr>
      <w:r>
        <w:t>You must complete this form to enter a new civil appeal through eFileMA.com.</w:t>
      </w:r>
    </w:p>
    <w:p w14:paraId="2F9EFC9B" w14:textId="77777777" w:rsidR="00FE4F20" w:rsidRDefault="002A3C96">
      <w:pPr>
        <w:pStyle w:val="ListParagraph"/>
        <w:numPr>
          <w:ilvl w:val="0"/>
          <w:numId w:val="2"/>
        </w:numPr>
        <w:spacing w:after="120"/>
      </w:pPr>
      <w:r>
        <w:t>Insert the case information in the form below and save the completed form as a PDF document.</w:t>
      </w:r>
    </w:p>
    <w:p w14:paraId="014D8182" w14:textId="77777777" w:rsidR="00FE4F20" w:rsidRDefault="002A3C96">
      <w:pPr>
        <w:pStyle w:val="ListParagraph"/>
        <w:numPr>
          <w:ilvl w:val="0"/>
          <w:numId w:val="2"/>
        </w:numPr>
        <w:spacing w:after="120"/>
      </w:pPr>
      <w:r>
        <w:t>For each appellant or cross-appellant, a separate form must be completed in its entirety and submitted through eFileMA.com.</w:t>
      </w:r>
    </w:p>
    <w:p w14:paraId="156DF860" w14:textId="77777777" w:rsidR="00FE4F20" w:rsidRDefault="002A3C96">
      <w:pPr>
        <w:pStyle w:val="ListParagraph"/>
        <w:numPr>
          <w:ilvl w:val="0"/>
          <w:numId w:val="2"/>
        </w:numPr>
        <w:spacing w:after="200"/>
      </w:pPr>
      <w:r>
        <w:t>The completed form and any necessary fee or motion to waive the fee must be received within 14 days of your receipt of the notice of assembly from the clerk of the lower court. See Mass. R. A. P. 10(a)(1).</w:t>
      </w:r>
    </w:p>
    <w:p w14:paraId="36DE2B6E" w14:textId="77777777" w:rsidR="00FE4F20" w:rsidRDefault="002A3C96">
      <w:pPr>
        <w:pStyle w:val="Heading1"/>
      </w:pPr>
      <w:r>
        <w:t>Case information</w:t>
      </w:r>
    </w:p>
    <w:p w14:paraId="0434F4EB" w14:textId="7B832043" w:rsidR="00FE4F20" w:rsidRPr="005E4742" w:rsidRDefault="002A3C96">
      <w:pPr>
        <w:keepNext/>
        <w:spacing w:after="80"/>
      </w:pPr>
      <w:r>
        <w:rPr>
          <w:b/>
          <w:bCs/>
        </w:rPr>
        <w:t>Case name</w:t>
      </w:r>
      <w:r w:rsidR="00CC4632">
        <w:rPr>
          <w:b/>
          <w:bCs/>
        </w:rPr>
        <w:t xml:space="preserve"> </w:t>
      </w:r>
      <w:r w:rsidR="00CC4632" w:rsidRPr="005E4742">
        <w:t>(</w:t>
      </w:r>
      <w:r w:rsidR="00CC4632" w:rsidRPr="005E4742">
        <w:t>Please use the same case name as shown on the notice of assembly</w:t>
      </w:r>
      <w:r w:rsidR="00CC4632" w:rsidRPr="005E4742">
        <w:t xml:space="preserve">.) </w:t>
      </w:r>
    </w:p>
    <w:p w14:paraId="7EA47DFC" w14:textId="77777777" w:rsidR="00FE4F20" w:rsidRDefault="003E6FB0">
      <w:pPr>
        <w:spacing w:after="160" w:line="300" w:lineRule="auto"/>
      </w:pPr>
      <w:sdt>
        <w:sdtPr>
          <w:alias w:val="Case name"/>
          <w:tag w:val="case_name"/>
          <w:id w:val="4001"/>
          <w:lock w:val="sdtLocked"/>
          <w:showingPlcHdr/>
          <w:dataBinding w:prefixMappings="xmlns:ns0='http://macourts.example/civilappeal'" w:xpath="/ns0:fields[1]/ns0:caseName[1]" w:storeItemID="{F1A3C8E2-7B5D-4A6F-9E1C-3D8B2A5F4E07}"/>
          <w:text/>
        </w:sdtPr>
        <w:sdtEndPr/>
        <w:sdtContent>
          <w:r w:rsidR="002A3C96">
            <w:rPr>
              <w:rStyle w:val="PlaceholderText"/>
            </w:rPr>
            <w:t>Click or tap here to enter the case name.</w:t>
          </w:r>
        </w:sdtContent>
      </w:sdt>
    </w:p>
    <w:p w14:paraId="0782299B" w14:textId="77777777" w:rsidR="00FE4F20" w:rsidRDefault="002A3C96">
      <w:pPr>
        <w:keepNext/>
        <w:spacing w:after="80"/>
      </w:pPr>
      <w:r>
        <w:rPr>
          <w:b/>
          <w:bCs/>
        </w:rPr>
        <w:t>Lower court</w:t>
      </w:r>
    </w:p>
    <w:p w14:paraId="2782D8EE" w14:textId="77777777" w:rsidR="00FE4F20" w:rsidRDefault="003E6FB0">
      <w:pPr>
        <w:spacing w:after="160" w:line="300" w:lineRule="auto"/>
      </w:pPr>
      <w:sdt>
        <w:sdtPr>
          <w:alias w:val="Lower court"/>
          <w:tag w:val="lower_court"/>
          <w:id w:val="4002"/>
          <w:lock w:val="sdtLocked"/>
          <w:showingPlcHdr/>
          <w:dataBinding w:prefixMappings="xmlns:ns0='http://macourts.example/civilappeal'" w:xpath="/ns0:fields[1]/ns0:lowerCourt[1]" w:storeItemID="{F1A3C8E2-7B5D-4A6F-9E1C-3D8B2A5F4E07}"/>
          <w:text/>
        </w:sdtPr>
        <w:sdtEndPr/>
        <w:sdtContent>
          <w:r w:rsidR="002A3C96">
            <w:rPr>
              <w:rStyle w:val="PlaceholderText"/>
            </w:rPr>
            <w:t>Click or tap here to enter the lower court.</w:t>
          </w:r>
        </w:sdtContent>
      </w:sdt>
    </w:p>
    <w:p w14:paraId="61C8F016" w14:textId="77777777" w:rsidR="00FE4F20" w:rsidRDefault="002A3C96">
      <w:pPr>
        <w:keepNext/>
        <w:spacing w:after="80"/>
      </w:pPr>
      <w:r>
        <w:rPr>
          <w:b/>
          <w:bCs/>
        </w:rPr>
        <w:t>Lower court docket number</w:t>
      </w:r>
    </w:p>
    <w:p w14:paraId="74AF5CB9" w14:textId="77777777" w:rsidR="00FE4F20" w:rsidRDefault="003E6FB0">
      <w:pPr>
        <w:spacing w:after="160" w:line="300" w:lineRule="auto"/>
      </w:pPr>
      <w:sdt>
        <w:sdtPr>
          <w:alias w:val="Lower court docket number"/>
          <w:tag w:val="lower_court_docket_number"/>
          <w:id w:val="4003"/>
          <w:lock w:val="sdtLocked"/>
          <w:showingPlcHdr/>
          <w:dataBinding w:prefixMappings="xmlns:ns0='http://macourts.example/civilappeal'" w:xpath="/ns0:fields[1]/ns0:lowerDocket[1]" w:storeItemID="{F1A3C8E2-7B5D-4A6F-9E1C-3D8B2A5F4E07}"/>
          <w:text/>
        </w:sdtPr>
        <w:sdtEndPr/>
        <w:sdtContent>
          <w:r w:rsidR="002A3C96">
            <w:rPr>
              <w:rStyle w:val="PlaceholderText"/>
            </w:rPr>
            <w:t>Click or tap here to enter the lower court docket number.</w:t>
          </w:r>
        </w:sdtContent>
      </w:sdt>
    </w:p>
    <w:p w14:paraId="06851228" w14:textId="77777777" w:rsidR="00FE4F20" w:rsidRDefault="002A3C96">
      <w:pPr>
        <w:pStyle w:val="Heading1"/>
      </w:pPr>
      <w:r>
        <w:t>Entry of appeal</w:t>
      </w:r>
    </w:p>
    <w:p w14:paraId="3A164034" w14:textId="77777777" w:rsidR="00FE4F20" w:rsidRDefault="002A3C96">
      <w:pPr>
        <w:keepNext/>
        <w:spacing w:after="80"/>
      </w:pPr>
      <w:r>
        <w:rPr>
          <w:b/>
          <w:bCs/>
        </w:rPr>
        <w:t>Your name (filer)</w:t>
      </w:r>
    </w:p>
    <w:p w14:paraId="02A9E329" w14:textId="77777777" w:rsidR="00FE4F20" w:rsidRDefault="003E6FB0">
      <w:pPr>
        <w:spacing w:after="160" w:line="300" w:lineRule="auto"/>
      </w:pPr>
      <w:sdt>
        <w:sdtPr>
          <w:alias w:val="Your name (filer)"/>
          <w:tag w:val="filer_name_source"/>
          <w:id w:val="4004"/>
          <w:lock w:val="sdtLocked"/>
          <w:showingPlcHdr/>
          <w:dataBinding w:prefixMappings="xmlns:ns0='http://macourts.example/civilappeal'" w:xpath="/ns0:fields[1]/ns0:filerName[1]" w:storeItemID="{F1A3C8E2-7B5D-4A6F-9E1C-3D8B2A5F4E07}"/>
          <w:text/>
        </w:sdtPr>
        <w:sdtEndPr/>
        <w:sdtContent>
          <w:r w:rsidR="002A3C96">
            <w:rPr>
              <w:rStyle w:val="PlaceholderText"/>
            </w:rPr>
            <w:t>Click or tap here to enter your full name.</w:t>
          </w:r>
        </w:sdtContent>
      </w:sdt>
    </w:p>
    <w:p w14:paraId="4A7C4E52" w14:textId="77777777" w:rsidR="00FE4F20" w:rsidRDefault="002A3C96">
      <w:pPr>
        <w:keepNext/>
        <w:spacing w:after="80"/>
      </w:pPr>
      <w:r>
        <w:rPr>
          <w:b/>
          <w:bCs/>
        </w:rPr>
        <w:t>Your phone number</w:t>
      </w:r>
    </w:p>
    <w:p w14:paraId="1DD58300" w14:textId="77777777" w:rsidR="00FE4F20" w:rsidRDefault="003E6FB0">
      <w:pPr>
        <w:spacing w:after="160" w:line="300" w:lineRule="auto"/>
      </w:pPr>
      <w:sdt>
        <w:sdtPr>
          <w:alias w:val="Your phone number"/>
          <w:tag w:val="phone"/>
          <w:id w:val="4005"/>
          <w:lock w:val="sdtLocked"/>
          <w:showingPlcHdr/>
          <w:dataBinding w:prefixMappings="xmlns:ns0='http://macourts.example/civilappeal'" w:xpath="/ns0:fields[1]/ns0:phone[1]" w:storeItemID="{F1A3C8E2-7B5D-4A6F-9E1C-3D8B2A5F4E07}"/>
          <w:text/>
        </w:sdtPr>
        <w:sdtEndPr/>
        <w:sdtContent>
          <w:r w:rsidR="002A3C96">
            <w:rPr>
              <w:rStyle w:val="PlaceholderText"/>
            </w:rPr>
            <w:t>Click or tap here to enter your phone number.</w:t>
          </w:r>
        </w:sdtContent>
      </w:sdt>
    </w:p>
    <w:p w14:paraId="230F4E00" w14:textId="77777777" w:rsidR="00FE4F20" w:rsidRDefault="002A3C96">
      <w:pPr>
        <w:keepNext/>
        <w:spacing w:after="80"/>
      </w:pPr>
      <w:r>
        <w:rPr>
          <w:b/>
          <w:bCs/>
        </w:rPr>
        <w:t>Name of appellant on whose behalf I am entering this appeal</w:t>
      </w:r>
    </w:p>
    <w:p w14:paraId="1D3015EB" w14:textId="77777777" w:rsidR="00FE4F20" w:rsidRDefault="003E6FB0">
      <w:pPr>
        <w:spacing w:after="160" w:line="300" w:lineRule="auto"/>
      </w:pPr>
      <w:sdt>
        <w:sdtPr>
          <w:alias w:val="Name of appellant on whose behalf I am entering this appeal"/>
          <w:tag w:val="appellant_name_source"/>
          <w:id w:val="4006"/>
          <w:lock w:val="sdtLocked"/>
          <w:showingPlcHdr/>
          <w:dataBinding w:prefixMappings="xmlns:ns0='http://macourts.example/civilappeal'" w:xpath="/ns0:fields[1]/ns0:appellants[1]" w:storeItemID="{F1A3C8E2-7B5D-4A6F-9E1C-3D8B2A5F4E07}"/>
          <w:text/>
        </w:sdtPr>
        <w:sdtEndPr/>
        <w:sdtContent>
          <w:r w:rsidR="002A3C96">
            <w:rPr>
              <w:rStyle w:val="PlaceholderText"/>
            </w:rPr>
            <w:t>Click or tap here to enter the name of the appellant.</w:t>
          </w:r>
        </w:sdtContent>
      </w:sdt>
    </w:p>
    <w:p w14:paraId="58C58986" w14:textId="77777777" w:rsidR="00FE4F20" w:rsidRDefault="002A3C96" w:rsidP="00A455A2">
      <w:pPr>
        <w:spacing w:after="160" w:line="480" w:lineRule="auto"/>
      </w:pPr>
      <w:r>
        <w:t xml:space="preserve">I, </w:t>
      </w:r>
      <w:sdt>
        <w:sdtPr>
          <w:alias w:val="Filer name (mirrored)"/>
          <w:tag w:val="filer_name_mirror_1"/>
          <w:id w:val="4009"/>
          <w:lock w:val="contentLocked"/>
          <w:showingPlcHdr/>
          <w:dataBinding w:prefixMappings="xmlns:ns0='http://macourts.example/civilappeal'" w:xpath="/ns0:fields[1]/ns0:filerName[1]" w:storeItemID="{F1A3C8E2-7B5D-4A6F-9E1C-3D8B2A5F4E07}"/>
          <w:text/>
        </w:sdtPr>
        <w:sdtEndPr/>
        <w:sdtContent>
          <w:r>
            <w:rPr>
              <w:rStyle w:val="PlaceholderText"/>
            </w:rPr>
            <w:t>[your name above]</w:t>
          </w:r>
        </w:sdtContent>
      </w:sdt>
      <w:r>
        <w:t xml:space="preserve">, am entering this appeal pursuant to Mass. R. A. P. 10(a)(1) on behalf of </w:t>
      </w:r>
      <w:sdt>
        <w:sdtPr>
          <w:alias w:val="Appellant name (mirrored)"/>
          <w:tag w:val="appellant_name_mirror"/>
          <w:id w:val="4010"/>
          <w:lock w:val="contentLocked"/>
          <w:showingPlcHdr/>
          <w:dataBinding w:prefixMappings="xmlns:ns0='http://macourts.example/civilappeal'" w:xpath="/ns0:fields[1]/ns0:appellants[1]" w:storeItemID="{F1A3C8E2-7B5D-4A6F-9E1C-3D8B2A5F4E07}"/>
          <w:text/>
        </w:sdtPr>
        <w:sdtEndPr/>
        <w:sdtContent>
          <w:r>
            <w:rPr>
              <w:rStyle w:val="PlaceholderText"/>
            </w:rPr>
            <w:t>[name above]</w:t>
          </w:r>
        </w:sdtContent>
      </w:sdt>
      <w:r>
        <w:t xml:space="preserve">, by selecting </w:t>
      </w:r>
      <w:r>
        <w:rPr>
          <w:b/>
          <w:bCs/>
        </w:rPr>
        <w:t>one</w:t>
      </w:r>
      <w:r>
        <w:t xml:space="preserve"> of the following options:</w:t>
      </w:r>
    </w:p>
    <w:p w14:paraId="2D39B984" w14:textId="77777777" w:rsidR="00FE4F20" w:rsidRDefault="003E6FB0">
      <w:pPr>
        <w:keepNext/>
        <w:spacing w:before="80" w:after="80"/>
        <w:ind w:left="360"/>
      </w:pPr>
      <w:sdt>
        <w:sdtPr>
          <w:alias w:val="Pay the $300 entry fee"/>
          <w:tag w:val="chk_fee"/>
          <w:id w:val="4015"/>
          <w14:checkbox>
            <w14:checked w14:val="0"/>
            <w14:checkedState w14:val="2612" w14:font="MS Gothic"/>
            <w14:uncheckedState w14:val="2610" w14:font="MS Gothic"/>
          </w14:checkbox>
        </w:sdtPr>
        <w:sdtEndPr/>
        <w:sdtContent>
          <w:r w:rsidR="002A3C96">
            <w:rPr>
              <w:rFonts w:ascii="MS Gothic" w:eastAsia="MS Gothic" w:hAnsi="MS Gothic" w:hint="eastAsia"/>
            </w:rPr>
            <w:t>☐</w:t>
          </w:r>
        </w:sdtContent>
      </w:sdt>
      <w:r w:rsidR="002A3C96">
        <w:t xml:space="preserve">  paying the $300 entry fee;</w:t>
      </w:r>
    </w:p>
    <w:p w14:paraId="1A8EBCA5" w14:textId="77777777" w:rsidR="00FE4F20" w:rsidRDefault="003E6FB0">
      <w:pPr>
        <w:keepNext/>
        <w:spacing w:after="80"/>
        <w:ind w:left="360"/>
      </w:pPr>
      <w:sdt>
        <w:sdtPr>
          <w:alias w:val="File a motion to waive the fee"/>
          <w:tag w:val="chk_waive"/>
          <w:id w:val="4016"/>
          <w14:checkbox>
            <w14:checked w14:val="0"/>
            <w14:checkedState w14:val="2612" w14:font="MS Gothic"/>
            <w14:uncheckedState w14:val="2610" w14:font="MS Gothic"/>
          </w14:checkbox>
        </w:sdtPr>
        <w:sdtEndPr/>
        <w:sdtContent>
          <w:r w:rsidR="002A3C96">
            <w:rPr>
              <w:rFonts w:ascii="MS Gothic" w:eastAsia="MS Gothic" w:hAnsi="MS Gothic" w:hint="eastAsia"/>
            </w:rPr>
            <w:t>☐</w:t>
          </w:r>
        </w:sdtContent>
      </w:sdt>
      <w:r w:rsidR="002A3C96">
        <w:t xml:space="preserve">  filing a motion to waive the fee supported by an affidavit of indigency; or</w:t>
      </w:r>
    </w:p>
    <w:p w14:paraId="70E7C88D" w14:textId="77777777" w:rsidR="00FE4F20" w:rsidRDefault="003E6FB0">
      <w:pPr>
        <w:spacing w:after="200"/>
        <w:ind w:left="360"/>
      </w:pPr>
      <w:sdt>
        <w:sdtPr>
          <w:alias w:val="No fee applicable (appellant is the Commonwealth)"/>
          <w:tag w:val="chk_commw"/>
          <w:id w:val="4017"/>
          <w14:checkbox>
            <w14:checked w14:val="0"/>
            <w14:checkedState w14:val="2612" w14:font="MS Gothic"/>
            <w14:uncheckedState w14:val="2610" w14:font="MS Gothic"/>
          </w14:checkbox>
        </w:sdtPr>
        <w:sdtEndPr/>
        <w:sdtContent>
          <w:r w:rsidR="002A3C96">
            <w:rPr>
              <w:rFonts w:ascii="MS Gothic" w:eastAsia="MS Gothic" w:hAnsi="MS Gothic" w:hint="eastAsia"/>
            </w:rPr>
            <w:t>☐</w:t>
          </w:r>
        </w:sdtContent>
      </w:sdt>
      <w:r w:rsidR="002A3C96">
        <w:t xml:space="preserve">  certifying that no fee is applicable as the appellant is the Commonwealth. See G. L. c. 262, § 4.</w:t>
      </w:r>
    </w:p>
    <w:p w14:paraId="0705B56C" w14:textId="77777777" w:rsidR="00FE4F20" w:rsidRDefault="002A3C96">
      <w:pPr>
        <w:pStyle w:val="Heading1"/>
      </w:pPr>
      <w:r>
        <w:t>Notice of assembly</w:t>
      </w:r>
    </w:p>
    <w:p w14:paraId="010DAECE" w14:textId="77777777" w:rsidR="00FE4F20" w:rsidRDefault="002A3C96">
      <w:pPr>
        <w:keepNext/>
        <w:spacing w:after="80"/>
      </w:pPr>
      <w:r>
        <w:rPr>
          <w:b/>
          <w:bCs/>
        </w:rPr>
        <w:t>Date the notice of assembly was received</w:t>
      </w:r>
    </w:p>
    <w:p w14:paraId="04F7BBA7" w14:textId="77777777" w:rsidR="00FE4F20" w:rsidRDefault="002A3C96">
      <w:pPr>
        <w:spacing w:after="160" w:line="300" w:lineRule="auto"/>
      </w:pPr>
      <w:r>
        <w:t xml:space="preserve">I further certify under the penalty of perjury that the notice of assembly was received on: </w:t>
      </w:r>
      <w:sdt>
        <w:sdtPr>
          <w:alias w:val="Date the notice of assembly was received"/>
          <w:tag w:val="assembly_date"/>
          <w:id w:val="4011"/>
          <w:lock w:val="sdtLocked"/>
          <w:showingPlcHdr/>
          <w:dataBinding w:prefixMappings="xmlns:ns0='http://macourts.example/civilappeal'" w:xpath="/ns0:fields[1]/ns0:assemblyDate[1]" w:storeItemID="{F1A3C8E2-7B5D-4A6F-9E1C-3D8B2A5F4E07}"/>
          <w:text/>
        </w:sdtPr>
        <w:sdtEndPr/>
        <w:sdtContent>
          <w:r>
            <w:rPr>
              <w:rStyle w:val="PlaceholderText"/>
            </w:rPr>
            <w:t>Click or tap here to enter the date assembly was received.</w:t>
          </w:r>
        </w:sdtContent>
      </w:sdt>
    </w:p>
    <w:p w14:paraId="2EE6AC98" w14:textId="77777777" w:rsidR="00FE4F20" w:rsidRDefault="002A3C96">
      <w:pPr>
        <w:pStyle w:val="Heading1"/>
      </w:pPr>
      <w:r>
        <w:t>Certificate of service</w:t>
      </w:r>
    </w:p>
    <w:p w14:paraId="627807A9" w14:textId="77777777" w:rsidR="00FE4F20" w:rsidRDefault="002A3C96">
      <w:pPr>
        <w:keepNext/>
        <w:spacing w:after="80"/>
      </w:pPr>
      <w:r>
        <w:rPr>
          <w:b/>
          <w:bCs/>
        </w:rPr>
        <w:t>Your name (filer)</w:t>
      </w:r>
    </w:p>
    <w:p w14:paraId="31CAC10A" w14:textId="77777777" w:rsidR="00FE4F20" w:rsidRDefault="002A3C96">
      <w:pPr>
        <w:spacing w:after="160" w:line="300" w:lineRule="auto"/>
      </w:pPr>
      <w:r>
        <w:t xml:space="preserve">(populates automatically from </w:t>
      </w:r>
      <w:r>
        <w:rPr>
          <w:i/>
          <w:iCs/>
        </w:rPr>
        <w:t>Entry of appeal</w:t>
      </w:r>
      <w:r>
        <w:t xml:space="preserve"> above) </w:t>
      </w:r>
      <w:sdt>
        <w:sdtPr>
          <w:alias w:val="Filer name (mirrored display)"/>
          <w:tag w:val="filer_name_mirror_2"/>
          <w:id w:val="4012"/>
          <w:lock w:val="contentLocked"/>
          <w:showingPlcHdr/>
          <w:dataBinding w:prefixMappings="xmlns:ns0='http://macourts.example/civilappeal'" w:xpath="/ns0:fields[1]/ns0:filerName[1]" w:storeItemID="{F1A3C8E2-7B5D-4A6F-9E1C-3D8B2A5F4E07}"/>
          <w:text/>
        </w:sdtPr>
        <w:sdtEndPr/>
        <w:sdtContent>
          <w:r>
            <w:rPr>
              <w:rStyle w:val="PlaceholderText"/>
            </w:rPr>
            <w:t>[your name above]</w:t>
          </w:r>
        </w:sdtContent>
      </w:sdt>
    </w:p>
    <w:p w14:paraId="4A5C684F" w14:textId="77777777" w:rsidR="00FE4F20" w:rsidRDefault="002A3C96">
      <w:pPr>
        <w:spacing w:after="160" w:line="300" w:lineRule="auto"/>
      </w:pPr>
      <w:r>
        <w:t xml:space="preserve">I, </w:t>
      </w:r>
      <w:sdt>
        <w:sdtPr>
          <w:alias w:val="Filer name (mirrored certificate)"/>
          <w:tag w:val="filer_name_mirror_3"/>
          <w:id w:val="4013"/>
          <w:lock w:val="contentLocked"/>
          <w:showingPlcHdr/>
          <w:dataBinding w:prefixMappings="xmlns:ns0='http://macourts.example/civilappeal'" w:xpath="/ns0:fields[1]/ns0:filerName[1]" w:storeItemID="{F1A3C8E2-7B5D-4A6F-9E1C-3D8B2A5F4E07}"/>
          <w:text/>
        </w:sdtPr>
        <w:sdtEndPr/>
        <w:sdtContent>
          <w:r>
            <w:rPr>
              <w:rStyle w:val="PlaceholderText"/>
            </w:rPr>
            <w:t>[your name above]</w:t>
          </w:r>
        </w:sdtContent>
      </w:sdt>
      <w:r>
        <w:t>, certify that upon submittal, I have served all parties who are registered for electronic service through the electronic filing system and will serve all other parties conventionally.</w:t>
      </w:r>
    </w:p>
    <w:p w14:paraId="561A8A12" w14:textId="77777777" w:rsidR="00FE4F20" w:rsidRDefault="002A3C96">
      <w:pPr>
        <w:pStyle w:val="Heading1"/>
      </w:pPr>
      <w:r>
        <w:t>Signature</w:t>
      </w:r>
    </w:p>
    <w:p w14:paraId="532FB98B" w14:textId="77777777" w:rsidR="00FE4F20" w:rsidRDefault="002A3C96">
      <w:pPr>
        <w:keepNext/>
        <w:spacing w:after="80"/>
      </w:pPr>
      <w:r>
        <w:rPr>
          <w:b/>
          <w:bCs/>
        </w:rPr>
        <w:t>Signature</w:t>
      </w:r>
    </w:p>
    <w:p w14:paraId="68EDDDA3" w14:textId="77777777" w:rsidR="00FE4F20" w:rsidRDefault="002A3C96">
      <w:pPr>
        <w:spacing w:after="160" w:line="300" w:lineRule="auto"/>
      </w:pPr>
      <w:r>
        <w:t xml:space="preserve">(populates automatically from </w:t>
      </w:r>
      <w:r>
        <w:rPr>
          <w:i/>
          <w:iCs/>
        </w:rPr>
        <w:t>Entry of appeal</w:t>
      </w:r>
      <w:r>
        <w:t xml:space="preserve"> above) /s/  </w:t>
      </w:r>
      <w:sdt>
        <w:sdtPr>
          <w:alias w:val="Signature (mirrored from filer name)"/>
          <w:tag w:val="filer_name_mirror_signature"/>
          <w:id w:val="4014"/>
          <w:lock w:val="contentLocked"/>
          <w:showingPlcHdr/>
          <w:dataBinding w:prefixMappings="xmlns:ns0='http://macourts.example/civilappeal'" w:xpath="/ns0:fields[1]/ns0:filerName[1]" w:storeItemID="{F1A3C8E2-7B5D-4A6F-9E1C-3D8B2A5F4E07}"/>
          <w:text/>
        </w:sdtPr>
        <w:sdtEndPr/>
        <w:sdtContent>
          <w:r>
            <w:rPr>
              <w:rStyle w:val="PlaceholderText"/>
            </w:rPr>
            <w:t>[your name above]</w:t>
          </w:r>
        </w:sdtContent>
      </w:sdt>
    </w:p>
    <w:p w14:paraId="085CB5BF" w14:textId="77777777" w:rsidR="00FE4F20" w:rsidRDefault="002A3C96">
      <w:pPr>
        <w:keepNext/>
        <w:spacing w:after="80"/>
      </w:pPr>
      <w:r>
        <w:rPr>
          <w:b/>
          <w:bCs/>
        </w:rPr>
        <w:t>BBO number (if attorney)</w:t>
      </w:r>
    </w:p>
    <w:p w14:paraId="67B519B4" w14:textId="77777777" w:rsidR="00FE4F20" w:rsidRDefault="003E6FB0">
      <w:pPr>
        <w:spacing w:after="160" w:line="300" w:lineRule="auto"/>
      </w:pPr>
      <w:sdt>
        <w:sdtPr>
          <w:alias w:val="BBO number (attorneys only)"/>
          <w:tag w:val="bbo_number"/>
          <w:id w:val="4007"/>
          <w:lock w:val="sdtLocked"/>
          <w:showingPlcHdr/>
          <w:dataBinding w:prefixMappings="xmlns:ns0='http://macourts.example/civilappeal'" w:xpath="/ns0:fields[1]/ns0:bboNumber[1]" w:storeItemID="{F1A3C8E2-7B5D-4A6F-9E1C-3D8B2A5F4E07}"/>
          <w:text/>
        </w:sdtPr>
        <w:sdtEndPr/>
        <w:sdtContent>
          <w:r w:rsidR="002A3C96">
            <w:rPr>
              <w:rStyle w:val="PlaceholderText"/>
            </w:rPr>
            <w:t>Click or tap here to enter your 6-digit BBO number (attorneys only).</w:t>
          </w:r>
        </w:sdtContent>
      </w:sdt>
    </w:p>
    <w:p w14:paraId="29A80CDF" w14:textId="77777777" w:rsidR="00FE4F20" w:rsidRDefault="002A3C96">
      <w:pPr>
        <w:keepNext/>
        <w:spacing w:after="80"/>
      </w:pPr>
      <w:r>
        <w:rPr>
          <w:b/>
          <w:bCs/>
        </w:rPr>
        <w:t>Date signed</w:t>
      </w:r>
    </w:p>
    <w:p w14:paraId="2F0291DE" w14:textId="77777777" w:rsidR="00FE4F20" w:rsidRDefault="003E6FB0">
      <w:pPr>
        <w:spacing w:after="160" w:line="300" w:lineRule="auto"/>
      </w:pPr>
      <w:sdt>
        <w:sdtPr>
          <w:alias w:val="Date signed"/>
          <w:tag w:val="date_signed"/>
          <w:id w:val="4008"/>
          <w:lock w:val="sdtLocked"/>
          <w:showingPlcHdr/>
          <w:dataBinding w:prefixMappings="xmlns:ns0='http://macourts.example/civilappeal'" w:xpath="/ns0:fields[1]/ns0:dateSigned[1]" w:storeItemID="{F1A3C8E2-7B5D-4A6F-9E1C-3D8B2A5F4E07}"/>
          <w:text/>
        </w:sdtPr>
        <w:sdtEndPr/>
        <w:sdtContent>
          <w:r w:rsidR="002A3C96">
            <w:rPr>
              <w:rStyle w:val="PlaceholderText"/>
            </w:rPr>
            <w:t>Click or tap here to enter the date signed.</w:t>
          </w:r>
        </w:sdtContent>
      </w:sdt>
    </w:p>
    <w:p w14:paraId="10A2B6BC" w14:textId="77777777" w:rsidR="00FE4F20" w:rsidRDefault="002A3C96">
      <w:pPr>
        <w:pStyle w:val="Heading1"/>
      </w:pPr>
      <w:r>
        <w:t>Next steps</w:t>
      </w:r>
    </w:p>
    <w:p w14:paraId="4D490FE8" w14:textId="77777777" w:rsidR="00FE4F20" w:rsidRDefault="002A3C96">
      <w:pPr>
        <w:spacing w:after="160" w:line="300" w:lineRule="auto"/>
      </w:pPr>
      <w:r>
        <w:t xml:space="preserve">After completing every field above, save this form as a PDF and submit it through </w:t>
      </w:r>
      <w:hyperlink r:id="rId9" w:history="1">
        <w:r>
          <w:rPr>
            <w:rStyle w:val="Hyperlink"/>
          </w:rPr>
          <w:t>eFileMA.com</w:t>
        </w:r>
      </w:hyperlink>
      <w:r>
        <w:t xml:space="preserve"> along with the entry fee or motion to waive the fee and any other supporting documentation.</w:t>
      </w:r>
    </w:p>
    <w:p w14:paraId="06F4074F" w14:textId="77777777" w:rsidR="00FE4F20" w:rsidRDefault="002A3C96">
      <w:pPr>
        <w:pStyle w:val="Heading2"/>
      </w:pPr>
      <w:r>
        <w:lastRenderedPageBreak/>
        <w:t>How to save the completed form as a PDF</w:t>
      </w:r>
    </w:p>
    <w:p w14:paraId="5AC914E0" w14:textId="77777777" w:rsidR="00FE4F20" w:rsidRDefault="002A3C96">
      <w:pPr>
        <w:pStyle w:val="ListParagraph"/>
        <w:keepNext/>
        <w:numPr>
          <w:ilvl w:val="0"/>
          <w:numId w:val="3"/>
        </w:numPr>
        <w:spacing w:after="100"/>
      </w:pPr>
      <w:r>
        <w:t xml:space="preserve">In Word, select </w:t>
      </w:r>
      <w:r>
        <w:rPr>
          <w:b/>
          <w:bCs/>
        </w:rPr>
        <w:t>File</w:t>
      </w:r>
      <w:r>
        <w:t xml:space="preserve"> &gt; </w:t>
      </w:r>
      <w:r>
        <w:rPr>
          <w:b/>
          <w:bCs/>
        </w:rPr>
        <w:t>Save As</w:t>
      </w:r>
      <w:r>
        <w:t xml:space="preserve"> (or </w:t>
      </w:r>
      <w:r>
        <w:rPr>
          <w:b/>
          <w:bCs/>
        </w:rPr>
        <w:t>File</w:t>
      </w:r>
      <w:r>
        <w:t xml:space="preserve"> &gt; </w:t>
      </w:r>
      <w:r>
        <w:rPr>
          <w:b/>
          <w:bCs/>
        </w:rPr>
        <w:t>Save a Copy</w:t>
      </w:r>
      <w:r>
        <w:t xml:space="preserve"> in Word for Mac).</w:t>
      </w:r>
    </w:p>
    <w:p w14:paraId="6F32B189" w14:textId="77777777" w:rsidR="00FE4F20" w:rsidRDefault="002A3C96">
      <w:pPr>
        <w:pStyle w:val="ListParagraph"/>
        <w:keepNext/>
        <w:numPr>
          <w:ilvl w:val="0"/>
          <w:numId w:val="3"/>
        </w:numPr>
        <w:spacing w:after="100"/>
      </w:pPr>
      <w:r>
        <w:t>Choose a location for the saved file.</w:t>
      </w:r>
    </w:p>
    <w:p w14:paraId="06D1BEA6" w14:textId="77777777" w:rsidR="00FE4F20" w:rsidRDefault="002A3C96">
      <w:pPr>
        <w:pStyle w:val="ListParagraph"/>
        <w:keepNext/>
        <w:numPr>
          <w:ilvl w:val="0"/>
          <w:numId w:val="3"/>
        </w:numPr>
        <w:spacing w:after="100"/>
      </w:pPr>
      <w:r>
        <w:t xml:space="preserve">In the </w:t>
      </w:r>
      <w:r>
        <w:rPr>
          <w:b/>
          <w:bCs/>
        </w:rPr>
        <w:t>File Format</w:t>
      </w:r>
      <w:r>
        <w:t xml:space="preserve"> or </w:t>
      </w:r>
      <w:r>
        <w:rPr>
          <w:b/>
          <w:bCs/>
        </w:rPr>
        <w:t>Save as type</w:t>
      </w:r>
      <w:r>
        <w:t xml:space="preserve"> menu, choose </w:t>
      </w:r>
      <w:r>
        <w:rPr>
          <w:b/>
          <w:bCs/>
        </w:rPr>
        <w:t>PDF (*.pdf)</w:t>
      </w:r>
      <w:r>
        <w:t>.</w:t>
      </w:r>
    </w:p>
    <w:p w14:paraId="378B8CBE" w14:textId="77777777" w:rsidR="00FE4F20" w:rsidRDefault="002A3C96">
      <w:pPr>
        <w:pStyle w:val="ListParagraph"/>
        <w:keepNext/>
        <w:numPr>
          <w:ilvl w:val="0"/>
          <w:numId w:val="3"/>
        </w:numPr>
        <w:spacing w:after="100"/>
      </w:pPr>
      <w:r>
        <w:t xml:space="preserve">Confirm that </w:t>
      </w:r>
      <w:r>
        <w:rPr>
          <w:b/>
          <w:bCs/>
        </w:rPr>
        <w:t>Best for electronic distribution and accessibility</w:t>
      </w:r>
      <w:r>
        <w:t xml:space="preserve"> is selected, then click </w:t>
      </w:r>
      <w:r>
        <w:rPr>
          <w:b/>
          <w:bCs/>
        </w:rPr>
        <w:t>Save</w:t>
      </w:r>
      <w:r>
        <w:t>.</w:t>
      </w:r>
    </w:p>
    <w:p w14:paraId="7FA335D4" w14:textId="77777777" w:rsidR="00FE4F20" w:rsidRDefault="002A3C96">
      <w:pPr>
        <w:pStyle w:val="ListParagraph"/>
        <w:numPr>
          <w:ilvl w:val="0"/>
          <w:numId w:val="3"/>
        </w:numPr>
        <w:spacing w:after="200"/>
      </w:pPr>
      <w:r>
        <w:t>Open the saved PDF to confirm all fields display correctly before uploading.</w:t>
      </w:r>
    </w:p>
    <w:p w14:paraId="3354F9EE" w14:textId="77777777" w:rsidR="00FE4F20" w:rsidRDefault="002A3C96">
      <w:pPr>
        <w:pStyle w:val="Heading2"/>
      </w:pPr>
      <w:r>
        <w:t>Submit your filing</w:t>
      </w:r>
    </w:p>
    <w:p w14:paraId="5E04F94C" w14:textId="77777777" w:rsidR="00FE4F20" w:rsidRDefault="002A3C96">
      <w:pPr>
        <w:spacing w:after="160" w:line="300" w:lineRule="auto"/>
      </w:pPr>
      <w:r>
        <w:t xml:space="preserve">Upload the completed PDF, the entry fee or motion to waive the fee, and any supporting documents through </w:t>
      </w:r>
      <w:hyperlink r:id="rId10" w:history="1">
        <w:r>
          <w:rPr>
            <w:rStyle w:val="Hyperlink"/>
          </w:rPr>
          <w:t>eFileMA.com</w:t>
        </w:r>
      </w:hyperlink>
      <w:r>
        <w:t>.</w:t>
      </w:r>
    </w:p>
    <w:p w14:paraId="553D2354" w14:textId="3BD4F100" w:rsidR="00FE4F20" w:rsidRDefault="002A3C96">
      <w:pPr>
        <w:pStyle w:val="Heading2"/>
      </w:pPr>
      <w:r>
        <w:t>Note</w:t>
      </w:r>
    </w:p>
    <w:p w14:paraId="6AD4B16E" w14:textId="7AAB0A44" w:rsidR="00FE4F20" w:rsidRDefault="0041240B">
      <w:pPr>
        <w:spacing w:after="80"/>
      </w:pPr>
      <w:r>
        <w:t>D</w:t>
      </w:r>
      <w:r>
        <w:t xml:space="preserve">o not forget to file the </w:t>
      </w:r>
      <w:r>
        <w:rPr>
          <w:b/>
          <w:bCs/>
        </w:rPr>
        <w:t>docketing statement</w:t>
      </w:r>
      <w:r>
        <w:t xml:space="preserve"> within the next fourteen (14) days. The </w:t>
      </w:r>
      <w:r>
        <w:rPr>
          <w:b/>
          <w:bCs/>
        </w:rPr>
        <w:t>brief and appendix</w:t>
      </w:r>
      <w:r>
        <w:t xml:space="preserve"> are due within forty (40) days.</w:t>
      </w:r>
    </w:p>
    <w:sectPr w:rsidR="00FE4F20">
      <w:footerReference w:type="defaul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676FE" w14:textId="77777777" w:rsidR="002A3C96" w:rsidRDefault="002A3C96">
      <w:r>
        <w:separator/>
      </w:r>
    </w:p>
  </w:endnote>
  <w:endnote w:type="continuationSeparator" w:id="0">
    <w:p w14:paraId="7CD6F341" w14:textId="77777777" w:rsidR="002A3C96" w:rsidRDefault="002A3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83653" w14:textId="044E4C21" w:rsidR="00FE4F20" w:rsidRDefault="002A3C96">
    <w:pPr>
      <w:jc w:val="center"/>
    </w:pPr>
    <w:r>
      <w:rPr>
        <w:color w:val="595959"/>
        <w:sz w:val="20"/>
        <w:szCs w:val="20"/>
      </w:rPr>
      <w:t xml:space="preserve">Form updated May </w:t>
    </w:r>
    <w:r w:rsidR="00110500">
      <w:rPr>
        <w:color w:val="595959"/>
        <w:sz w:val="20"/>
        <w:szCs w:val="20"/>
      </w:rPr>
      <w:t xml:space="preserve">15, </w:t>
    </w:r>
    <w:proofErr w:type="gramStart"/>
    <w:r>
      <w:rPr>
        <w:color w:val="595959"/>
        <w:sz w:val="20"/>
        <w:szCs w:val="20"/>
      </w:rPr>
      <w:t>2026</w:t>
    </w:r>
    <w:proofErr w:type="gramEnd"/>
    <w:r>
      <w:rPr>
        <w:color w:val="595959"/>
        <w:sz w:val="20"/>
        <w:szCs w:val="20"/>
      </w:rPr>
      <w:t xml:space="preserve">    •    Page </w:t>
    </w:r>
    <w:r>
      <w:rPr>
        <w:color w:val="595959"/>
        <w:sz w:val="20"/>
        <w:szCs w:val="20"/>
      </w:rPr>
      <w:fldChar w:fldCharType="begin"/>
    </w:r>
    <w:r>
      <w:rPr>
        <w:color w:val="595959"/>
        <w:sz w:val="20"/>
        <w:szCs w:val="20"/>
      </w:rPr>
      <w:instrText>PAGE</w:instrText>
    </w:r>
    <w:r>
      <w:rPr>
        <w:color w:val="595959"/>
        <w:sz w:val="20"/>
        <w:szCs w:val="20"/>
      </w:rPr>
      <w:fldChar w:fldCharType="separate"/>
    </w:r>
    <w:r>
      <w:rPr>
        <w:noProof/>
        <w:color w:val="595959"/>
        <w:sz w:val="20"/>
        <w:szCs w:val="20"/>
      </w:rPr>
      <w:t>1</w:t>
    </w:r>
    <w:r>
      <w:rPr>
        <w:color w:val="595959"/>
        <w:sz w:val="20"/>
        <w:szCs w:val="20"/>
      </w:rPr>
      <w:fldChar w:fldCharType="end"/>
    </w:r>
    <w:r>
      <w:rPr>
        <w:color w:val="595959"/>
        <w:sz w:val="20"/>
        <w:szCs w:val="20"/>
      </w:rPr>
      <w:t xml:space="preserve"> of </w:t>
    </w:r>
    <w:r>
      <w:rPr>
        <w:color w:val="595959"/>
        <w:sz w:val="20"/>
        <w:szCs w:val="20"/>
      </w:rPr>
      <w:fldChar w:fldCharType="begin"/>
    </w:r>
    <w:r>
      <w:rPr>
        <w:color w:val="595959"/>
        <w:sz w:val="20"/>
        <w:szCs w:val="20"/>
      </w:rPr>
      <w:instrText>NUMPAGES</w:instrText>
    </w:r>
    <w:r>
      <w:rPr>
        <w:color w:val="595959"/>
        <w:sz w:val="20"/>
        <w:szCs w:val="20"/>
      </w:rPr>
      <w:fldChar w:fldCharType="separate"/>
    </w:r>
    <w:r>
      <w:rPr>
        <w:noProof/>
        <w:color w:val="595959"/>
        <w:sz w:val="20"/>
        <w:szCs w:val="20"/>
      </w:rPr>
      <w:t>2</w:t>
    </w:r>
    <w:r>
      <w:rPr>
        <w:color w:val="59595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B410B" w14:textId="77777777" w:rsidR="002A3C96" w:rsidRDefault="002A3C96">
      <w:r>
        <w:separator/>
      </w:r>
    </w:p>
  </w:footnote>
  <w:footnote w:type="continuationSeparator" w:id="0">
    <w:p w14:paraId="76F91284" w14:textId="77777777" w:rsidR="002A3C96" w:rsidRDefault="002A3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36DE0"/>
    <w:multiLevelType w:val="hybridMultilevel"/>
    <w:tmpl w:val="EEDE5FC6"/>
    <w:lvl w:ilvl="0" w:tplc="8F2291BC">
      <w:start w:val="1"/>
      <w:numFmt w:val="bullet"/>
      <w:lvlText w:val="●"/>
      <w:lvlJc w:val="left"/>
      <w:pPr>
        <w:ind w:left="720" w:hanging="360"/>
      </w:pPr>
    </w:lvl>
    <w:lvl w:ilvl="1" w:tplc="7C2E9708">
      <w:start w:val="1"/>
      <w:numFmt w:val="bullet"/>
      <w:lvlText w:val="○"/>
      <w:lvlJc w:val="left"/>
      <w:pPr>
        <w:ind w:left="1440" w:hanging="360"/>
      </w:pPr>
    </w:lvl>
    <w:lvl w:ilvl="2" w:tplc="96D4C04E">
      <w:start w:val="1"/>
      <w:numFmt w:val="bullet"/>
      <w:lvlText w:val="■"/>
      <w:lvlJc w:val="left"/>
      <w:pPr>
        <w:ind w:left="2160" w:hanging="360"/>
      </w:pPr>
    </w:lvl>
    <w:lvl w:ilvl="3" w:tplc="05305266">
      <w:start w:val="1"/>
      <w:numFmt w:val="bullet"/>
      <w:lvlText w:val="●"/>
      <w:lvlJc w:val="left"/>
      <w:pPr>
        <w:ind w:left="2880" w:hanging="360"/>
      </w:pPr>
    </w:lvl>
    <w:lvl w:ilvl="4" w:tplc="689A4A82">
      <w:start w:val="1"/>
      <w:numFmt w:val="bullet"/>
      <w:lvlText w:val="○"/>
      <w:lvlJc w:val="left"/>
      <w:pPr>
        <w:ind w:left="3600" w:hanging="360"/>
      </w:pPr>
    </w:lvl>
    <w:lvl w:ilvl="5" w:tplc="AA728650">
      <w:start w:val="1"/>
      <w:numFmt w:val="bullet"/>
      <w:lvlText w:val="■"/>
      <w:lvlJc w:val="left"/>
      <w:pPr>
        <w:ind w:left="4320" w:hanging="360"/>
      </w:pPr>
    </w:lvl>
    <w:lvl w:ilvl="6" w:tplc="0B62FD84">
      <w:start w:val="1"/>
      <w:numFmt w:val="bullet"/>
      <w:lvlText w:val="●"/>
      <w:lvlJc w:val="left"/>
      <w:pPr>
        <w:ind w:left="5040" w:hanging="360"/>
      </w:pPr>
    </w:lvl>
    <w:lvl w:ilvl="7" w:tplc="52866F9E">
      <w:start w:val="1"/>
      <w:numFmt w:val="bullet"/>
      <w:lvlText w:val="●"/>
      <w:lvlJc w:val="left"/>
      <w:pPr>
        <w:ind w:left="5760" w:hanging="360"/>
      </w:pPr>
    </w:lvl>
    <w:lvl w:ilvl="8" w:tplc="8EF00E26">
      <w:start w:val="1"/>
      <w:numFmt w:val="bullet"/>
      <w:lvlText w:val="●"/>
      <w:lvlJc w:val="left"/>
      <w:pPr>
        <w:ind w:left="6480" w:hanging="360"/>
      </w:pPr>
    </w:lvl>
  </w:abstractNum>
  <w:abstractNum w:abstractNumId="1" w15:restartNumberingAfterBreak="0">
    <w:nsid w:val="3098757E"/>
    <w:multiLevelType w:val="hybridMultilevel"/>
    <w:tmpl w:val="8ABE2EA6"/>
    <w:lvl w:ilvl="0" w:tplc="ED50D114">
      <w:start w:val="1"/>
      <w:numFmt w:val="decimal"/>
      <w:lvlText w:val="%1."/>
      <w:lvlJc w:val="left"/>
      <w:pPr>
        <w:ind w:left="720" w:hanging="360"/>
      </w:pPr>
    </w:lvl>
    <w:lvl w:ilvl="1" w:tplc="772E96C8">
      <w:numFmt w:val="decimal"/>
      <w:lvlText w:val=""/>
      <w:lvlJc w:val="left"/>
    </w:lvl>
    <w:lvl w:ilvl="2" w:tplc="E5FEF010">
      <w:numFmt w:val="decimal"/>
      <w:lvlText w:val=""/>
      <w:lvlJc w:val="left"/>
    </w:lvl>
    <w:lvl w:ilvl="3" w:tplc="191A8312">
      <w:numFmt w:val="decimal"/>
      <w:lvlText w:val=""/>
      <w:lvlJc w:val="left"/>
    </w:lvl>
    <w:lvl w:ilvl="4" w:tplc="ECCCF4E2">
      <w:numFmt w:val="decimal"/>
      <w:lvlText w:val=""/>
      <w:lvlJc w:val="left"/>
    </w:lvl>
    <w:lvl w:ilvl="5" w:tplc="0C568214">
      <w:numFmt w:val="decimal"/>
      <w:lvlText w:val=""/>
      <w:lvlJc w:val="left"/>
    </w:lvl>
    <w:lvl w:ilvl="6" w:tplc="D5A012E2">
      <w:numFmt w:val="decimal"/>
      <w:lvlText w:val=""/>
      <w:lvlJc w:val="left"/>
    </w:lvl>
    <w:lvl w:ilvl="7" w:tplc="C5F86BF6">
      <w:numFmt w:val="decimal"/>
      <w:lvlText w:val=""/>
      <w:lvlJc w:val="left"/>
    </w:lvl>
    <w:lvl w:ilvl="8" w:tplc="1B82CEE6">
      <w:numFmt w:val="decimal"/>
      <w:lvlText w:val=""/>
      <w:lvlJc w:val="left"/>
    </w:lvl>
  </w:abstractNum>
  <w:abstractNum w:abstractNumId="2" w15:restartNumberingAfterBreak="0">
    <w:nsid w:val="41FC25A8"/>
    <w:multiLevelType w:val="hybridMultilevel"/>
    <w:tmpl w:val="9D601CA8"/>
    <w:lvl w:ilvl="0" w:tplc="C882CDC0">
      <w:start w:val="1"/>
      <w:numFmt w:val="decimal"/>
      <w:lvlText w:val="%1."/>
      <w:lvlJc w:val="left"/>
      <w:pPr>
        <w:ind w:left="360" w:hanging="360"/>
      </w:pPr>
    </w:lvl>
    <w:lvl w:ilvl="1" w:tplc="E0F4A53A">
      <w:numFmt w:val="decimal"/>
      <w:lvlText w:val=""/>
      <w:lvlJc w:val="left"/>
    </w:lvl>
    <w:lvl w:ilvl="2" w:tplc="285CD006">
      <w:numFmt w:val="decimal"/>
      <w:lvlText w:val=""/>
      <w:lvlJc w:val="left"/>
    </w:lvl>
    <w:lvl w:ilvl="3" w:tplc="EEB63F76">
      <w:numFmt w:val="decimal"/>
      <w:lvlText w:val=""/>
      <w:lvlJc w:val="left"/>
    </w:lvl>
    <w:lvl w:ilvl="4" w:tplc="13B0BFB0">
      <w:numFmt w:val="decimal"/>
      <w:lvlText w:val=""/>
      <w:lvlJc w:val="left"/>
    </w:lvl>
    <w:lvl w:ilvl="5" w:tplc="33E070DC">
      <w:numFmt w:val="decimal"/>
      <w:lvlText w:val=""/>
      <w:lvlJc w:val="left"/>
    </w:lvl>
    <w:lvl w:ilvl="6" w:tplc="33D617E2">
      <w:numFmt w:val="decimal"/>
      <w:lvlText w:val=""/>
      <w:lvlJc w:val="left"/>
    </w:lvl>
    <w:lvl w:ilvl="7" w:tplc="79BA647E">
      <w:numFmt w:val="decimal"/>
      <w:lvlText w:val=""/>
      <w:lvlJc w:val="left"/>
    </w:lvl>
    <w:lvl w:ilvl="8" w:tplc="B2F4C6B6">
      <w:numFmt w:val="decimal"/>
      <w:lvlText w:val=""/>
      <w:lvlJc w:val="left"/>
    </w:lvl>
  </w:abstractNum>
  <w:num w:numId="1" w16cid:durableId="1235508887">
    <w:abstractNumId w:val="0"/>
    <w:lvlOverride w:ilvl="0">
      <w:startOverride w:val="1"/>
    </w:lvlOverride>
  </w:num>
  <w:num w:numId="2" w16cid:durableId="1521314736">
    <w:abstractNumId w:val="2"/>
    <w:lvlOverride w:ilvl="0">
      <w:startOverride w:val="1"/>
    </w:lvlOverride>
  </w:num>
  <w:num w:numId="3" w16cid:durableId="40010743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F20"/>
    <w:rsid w:val="00110500"/>
    <w:rsid w:val="002A3C96"/>
    <w:rsid w:val="003E6FB0"/>
    <w:rsid w:val="0041240B"/>
    <w:rsid w:val="005E4742"/>
    <w:rsid w:val="00A455A2"/>
    <w:rsid w:val="00CC4632"/>
    <w:rsid w:val="00FD77B8"/>
    <w:rsid w:val="00FE4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45512"/>
  <w15:docId w15:val="{B1F8A56A-9D17-40D6-A9A3-3714E4D0B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keepLines/>
      <w:spacing w:before="280" w:after="140"/>
      <w:outlineLvl w:val="0"/>
    </w:pPr>
    <w:rPr>
      <w:b/>
      <w:bCs/>
      <w:sz w:val="28"/>
      <w:szCs w:val="28"/>
    </w:rPr>
  </w:style>
  <w:style w:type="paragraph" w:styleId="Heading2">
    <w:name w:val="heading 2"/>
    <w:uiPriority w:val="9"/>
    <w:unhideWhenUsed/>
    <w:qFormat/>
    <w:pPr>
      <w:keepNext/>
      <w:keepLines/>
      <w:spacing w:before="220" w:after="120"/>
      <w:outlineLvl w:val="1"/>
    </w:pPr>
    <w:rPr>
      <w:b/>
      <w:bCs/>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before="120" w:after="240"/>
      <w:jc w:val="center"/>
      <w:outlineLvl w:val="0"/>
    </w:pPr>
    <w:rPr>
      <w:b/>
      <w:bCs/>
      <w:sz w:val="36"/>
      <w:szCs w:val="3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PlaceholderText">
    <w:name w:val="Placeholder Text"/>
    <w:uiPriority w:val="99"/>
    <w:semiHidden/>
    <w:unhideWhenUsed/>
    <w:rPr>
      <w:color w:val="808080"/>
    </w:rPr>
  </w:style>
  <w:style w:type="paragraph" w:styleId="Header">
    <w:name w:val="header"/>
    <w:basedOn w:val="Normal"/>
    <w:link w:val="HeaderChar"/>
    <w:uiPriority w:val="99"/>
    <w:unhideWhenUsed/>
    <w:rsid w:val="00110500"/>
    <w:pPr>
      <w:tabs>
        <w:tab w:val="center" w:pos="4680"/>
        <w:tab w:val="right" w:pos="9360"/>
      </w:tabs>
    </w:pPr>
  </w:style>
  <w:style w:type="character" w:customStyle="1" w:styleId="HeaderChar">
    <w:name w:val="Header Char"/>
    <w:basedOn w:val="DefaultParagraphFont"/>
    <w:link w:val="Header"/>
    <w:uiPriority w:val="99"/>
    <w:rsid w:val="00110500"/>
  </w:style>
  <w:style w:type="paragraph" w:styleId="Footer">
    <w:name w:val="footer"/>
    <w:basedOn w:val="Normal"/>
    <w:link w:val="FooterChar"/>
    <w:uiPriority w:val="99"/>
    <w:unhideWhenUsed/>
    <w:rsid w:val="00110500"/>
    <w:pPr>
      <w:tabs>
        <w:tab w:val="center" w:pos="4680"/>
        <w:tab w:val="right" w:pos="9360"/>
      </w:tabs>
    </w:pPr>
  </w:style>
  <w:style w:type="character" w:customStyle="1" w:styleId="FooterChar">
    <w:name w:val="Footer Char"/>
    <w:basedOn w:val="DefaultParagraphFont"/>
    <w:link w:val="Footer"/>
    <w:uiPriority w:val="99"/>
    <w:rsid w:val="00110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efilema.com" TargetMode="External"/><Relationship Id="rId4" Type="http://schemas.openxmlformats.org/officeDocument/2006/relationships/styles" Target="styles.xml"/><Relationship Id="rId9" Type="http://schemas.openxmlformats.org/officeDocument/2006/relationships/hyperlink" Target="https://efile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ields xmlns="http://macourts.example/civilappeal">
  <caseName/>
  <lowerCourt/>
  <lowerDocket/>
  <filerName/>
  <phone/>
  <appellants/>
  <assemblyDate/>
  <bboNumber/>
  <dateSigned/>
</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3C8E2-7B5D-4A6F-9E1C-3D8B2A5F4E07}">
  <ds:schemaRefs>
    <ds:schemaRef ds:uri="http://macourts.example/civilappeal"/>
  </ds:schemaRefs>
</ds:datastoreItem>
</file>

<file path=customXml/itemProps2.xml><?xml version="1.0" encoding="utf-8"?>
<ds:datastoreItem xmlns:ds="http://schemas.openxmlformats.org/officeDocument/2006/customXml" ds:itemID="{B342D244-B643-4E75-B395-9F3145A84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Appeals Court Civil Appeal Entry Form</dc:title>
  <dc:creator>Massachusetts Appeals Court</dc:creator>
  <dc:description>Fillable civil appeal entry form for use with eFileMA. Complete the fields, then save as PDF for electronic filing.</dc:description>
  <cp:lastModifiedBy>Joseph F Stanton</cp:lastModifiedBy>
  <cp:revision>2</cp:revision>
  <dcterms:created xsi:type="dcterms:W3CDTF">2026-05-15T09:16:00Z</dcterms:created>
  <dcterms:modified xsi:type="dcterms:W3CDTF">2026-05-15T09:16:00Z</dcterms:modified>
</cp:coreProperties>
</file>