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27FD" w14:textId="77777777" w:rsidR="001119ED" w:rsidRDefault="008E0D86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78DC090C" w14:textId="77777777" w:rsidR="001119ED" w:rsidRDefault="008E0D86">
      <w:pPr>
        <w:jc w:val="center"/>
      </w:pPr>
      <w:r>
        <w:rPr>
          <w:b/>
        </w:rPr>
        <w:br/>
        <w:t>CIVIL APPEAL ENTRY FORM</w:t>
      </w:r>
    </w:p>
    <w:p w14:paraId="2C54002E" w14:textId="77777777" w:rsidR="001119ED" w:rsidRDefault="008E0D86">
      <w:r>
        <w:br/>
        <w:t xml:space="preserve">Case Name: </w:t>
      </w:r>
    </w:p>
    <w:sdt>
      <w:sdtPr>
        <w:tag w:val="CaseName"/>
        <w:id w:val="-1955013021"/>
      </w:sdtPr>
      <w:sdtContent>
        <w:p w14:paraId="2D97B110" w14:textId="77777777" w:rsidR="001119ED" w:rsidRDefault="008E0D86">
          <w:r>
            <w:t>Enter case name</w:t>
          </w:r>
        </w:p>
      </w:sdtContent>
    </w:sdt>
    <w:p w14:paraId="2F70902D" w14:textId="77777777" w:rsidR="001119ED" w:rsidRDefault="008E0D86">
      <w:r>
        <w:t xml:space="preserve">Lower Court: </w:t>
      </w:r>
    </w:p>
    <w:sdt>
      <w:sdtPr>
        <w:tag w:val="LowerCourt"/>
        <w:id w:val="-304782462"/>
      </w:sdtPr>
      <w:sdtContent>
        <w:p w14:paraId="0C57CE44" w14:textId="77777777" w:rsidR="001119ED" w:rsidRDefault="008E0D86">
          <w:r>
            <w:t>Enter lower court</w:t>
          </w:r>
        </w:p>
      </w:sdtContent>
    </w:sdt>
    <w:p w14:paraId="1F90B7DC" w14:textId="77777777" w:rsidR="001119ED" w:rsidRDefault="008E0D86">
      <w:r>
        <w:t xml:space="preserve">Lower Court Docket Number: </w:t>
      </w:r>
    </w:p>
    <w:sdt>
      <w:sdtPr>
        <w:tag w:val="LowerDocket"/>
        <w:id w:val="-1212496243"/>
      </w:sdtPr>
      <w:sdtContent>
        <w:p w14:paraId="0DEA2C65" w14:textId="77777777" w:rsidR="001119ED" w:rsidRDefault="008E0D86">
          <w:r>
            <w:t>Enter docket number</w:t>
          </w:r>
        </w:p>
      </w:sdtContent>
    </w:sdt>
    <w:p w14:paraId="6BB5DE61" w14:textId="77777777" w:rsidR="001119ED" w:rsidRDefault="008E0D86">
      <w:r>
        <w:br/>
        <w:t>Entry Fee Selection (select one):</w:t>
      </w:r>
    </w:p>
    <w:p w14:paraId="3B211837" w14:textId="77777777" w:rsidR="001119ED" w:rsidRDefault="008E0D86">
      <w:r>
        <w:t>☐ Paying the $300 entry fee</w:t>
      </w:r>
    </w:p>
    <w:p w14:paraId="7FAABBE3" w14:textId="77777777" w:rsidR="001119ED" w:rsidRDefault="008E0D86">
      <w:r>
        <w:t>☐ Filing a motion to waive the fee</w:t>
      </w:r>
    </w:p>
    <w:p w14:paraId="53F6DF5C" w14:textId="77777777" w:rsidR="001119ED" w:rsidRDefault="008E0D86">
      <w:r>
        <w:t>☐ No fee applicable (Commonwealth)</w:t>
      </w:r>
    </w:p>
    <w:p w14:paraId="40E3BBD7" w14:textId="77777777" w:rsidR="001119ED" w:rsidRDefault="008E0D86">
      <w:r>
        <w:br/>
        <w:t xml:space="preserve">Date notice of assembly received: </w:t>
      </w:r>
    </w:p>
    <w:sdt>
      <w:sdtPr>
        <w:tag w:val="AssemblyDate"/>
        <w:id w:val="1760332457"/>
      </w:sdtPr>
      <w:sdtContent>
        <w:p w14:paraId="7BAA04C3" w14:textId="77777777" w:rsidR="001119ED" w:rsidRDefault="008E0D86">
          <w:r>
            <w:t>Enter date</w:t>
          </w:r>
        </w:p>
      </w:sdtContent>
    </w:sdt>
    <w:p w14:paraId="4485AEFE" w14:textId="77777777" w:rsidR="001119ED" w:rsidRDefault="008E0D86">
      <w:r>
        <w:br/>
        <w:t>Certificate of Service:</w:t>
      </w:r>
    </w:p>
    <w:p w14:paraId="57970D61" w14:textId="77777777" w:rsidR="001119ED" w:rsidRDefault="008E0D86">
      <w:r>
        <w:t>I certify that all parties have been served through eFileMA or conventionally.</w:t>
      </w:r>
    </w:p>
    <w:p w14:paraId="58E92A8A" w14:textId="77777777" w:rsidR="001119ED" w:rsidRDefault="008E0D86">
      <w:r>
        <w:br/>
        <w:t xml:space="preserve">Signature: </w:t>
      </w:r>
    </w:p>
    <w:sdt>
      <w:sdtPr>
        <w:tag w:val="Signature"/>
        <w:id w:val="-1016378515"/>
      </w:sdtPr>
      <w:sdtContent>
        <w:p w14:paraId="0411C3FB" w14:textId="77777777" w:rsidR="001119ED" w:rsidRDefault="008E0D86">
          <w:r>
            <w:t>/s/ Name</w:t>
          </w:r>
        </w:p>
      </w:sdtContent>
    </w:sdt>
    <w:p w14:paraId="3898317A" w14:textId="77777777" w:rsidR="001119ED" w:rsidRDefault="008E0D86">
      <w:r>
        <w:t xml:space="preserve">Date: </w:t>
      </w:r>
    </w:p>
    <w:sdt>
      <w:sdtPr>
        <w:tag w:val="Date"/>
        <w:id w:val="-363054013"/>
      </w:sdtPr>
      <w:sdtContent>
        <w:p w14:paraId="41AEDF20" w14:textId="77777777" w:rsidR="001119ED" w:rsidRDefault="008E0D86">
          <w:r>
            <w:t>Enter date</w:t>
          </w:r>
        </w:p>
      </w:sdtContent>
    </w:sdt>
    <w:p w14:paraId="6CB2A53D" w14:textId="77777777" w:rsidR="001119ED" w:rsidRDefault="008E0D86">
      <w:r>
        <w:lastRenderedPageBreak/>
        <w:br/>
        <w:t>Accessibility Note</w:t>
      </w:r>
    </w:p>
    <w:p w14:paraId="1C7A1477" w14:textId="77777777" w:rsidR="001119ED" w:rsidRDefault="008E0D86">
      <w:r>
        <w:t>This document is structured using semantic headings, labeled fields, and logical reading order consistent with WCAG 2.1 Level AA.</w:t>
      </w:r>
    </w:p>
    <w:sectPr w:rsidR="001119ED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353756">
    <w:abstractNumId w:val="8"/>
  </w:num>
  <w:num w:numId="2" w16cid:durableId="740715839">
    <w:abstractNumId w:val="6"/>
  </w:num>
  <w:num w:numId="3" w16cid:durableId="1468668278">
    <w:abstractNumId w:val="5"/>
  </w:num>
  <w:num w:numId="4" w16cid:durableId="1477407528">
    <w:abstractNumId w:val="4"/>
  </w:num>
  <w:num w:numId="5" w16cid:durableId="2006661874">
    <w:abstractNumId w:val="7"/>
  </w:num>
  <w:num w:numId="6" w16cid:durableId="1912152908">
    <w:abstractNumId w:val="3"/>
  </w:num>
  <w:num w:numId="7" w16cid:durableId="667639719">
    <w:abstractNumId w:val="2"/>
  </w:num>
  <w:num w:numId="8" w16cid:durableId="395518031">
    <w:abstractNumId w:val="1"/>
  </w:num>
  <w:num w:numId="9" w16cid:durableId="10455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9ED"/>
    <w:rsid w:val="0015074B"/>
    <w:rsid w:val="0029639D"/>
    <w:rsid w:val="00326F90"/>
    <w:rsid w:val="00453362"/>
    <w:rsid w:val="00655B90"/>
    <w:rsid w:val="00837298"/>
    <w:rsid w:val="008E0D86"/>
    <w:rsid w:val="00AA1D8D"/>
    <w:rsid w:val="00B47730"/>
    <w:rsid w:val="00B71307"/>
    <w:rsid w:val="00CB0664"/>
    <w:rsid w:val="00E13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9F5E1"/>
  <w14:defaultImageDpi w14:val="300"/>
  <w15:docId w15:val="{F5413BA3-6E61-4B95-944D-6BF0920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563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Civil-Appeal-Entry-Form-2026-Fillable</vt:lpstr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Civil-Appeal-Entry-Form-2026-Fillable</dc:title>
  <dc:subject/>
  <dc:creator/>
  <cp:keywords/>
  <dc:description/>
  <cp:lastModifiedBy>Joseph F Stanton</cp:lastModifiedBy>
  <cp:revision>3</cp:revision>
  <dcterms:created xsi:type="dcterms:W3CDTF">2026-02-03T14:03:00Z</dcterms:created>
  <dcterms:modified xsi:type="dcterms:W3CDTF">2026-02-03T14:11:00Z</dcterms:modified>
  <cp:category/>
</cp:coreProperties>
</file>