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79" w:rsidRDefault="001A1FCB" w:rsidP="009A2479">
      <w:pPr>
        <w:jc w:val="center"/>
        <w:rPr>
          <w:b/>
          <w:sz w:val="28"/>
        </w:rPr>
      </w:pPr>
      <w:bookmarkStart w:id="0" w:name="_GoBack"/>
      <w:bookmarkEnd w:id="0"/>
      <w:r w:rsidRPr="00B93505">
        <w:rPr>
          <w:b/>
          <w:sz w:val="28"/>
        </w:rPr>
        <w:t>Making CLAS Happen</w:t>
      </w:r>
      <w:r w:rsidR="009A2479">
        <w:rPr>
          <w:b/>
          <w:sz w:val="28"/>
        </w:rPr>
        <w:t xml:space="preserve">: </w:t>
      </w:r>
      <w:r w:rsidRPr="00B93505">
        <w:rPr>
          <w:b/>
          <w:sz w:val="28"/>
        </w:rPr>
        <w:t>Guide to 2013 Updates</w:t>
      </w:r>
    </w:p>
    <w:p w:rsidR="009A2479" w:rsidRPr="009A2479" w:rsidRDefault="009A2479" w:rsidP="009A2479">
      <w:pPr>
        <w:jc w:val="center"/>
        <w:rPr>
          <w:b/>
          <w:sz w:val="28"/>
        </w:rPr>
      </w:pPr>
    </w:p>
    <w:p w:rsidR="001A1FCB" w:rsidRPr="009A2479" w:rsidRDefault="009A2479" w:rsidP="001A1FCB">
      <w:pPr>
        <w:rPr>
          <w:b/>
          <w:sz w:val="22"/>
        </w:rPr>
      </w:pPr>
      <w:r w:rsidRPr="009A2479">
        <w:rPr>
          <w:b/>
          <w:sz w:val="22"/>
        </w:rPr>
        <w:t xml:space="preserve">NOTE: To distinguish replacement pages, look for </w:t>
      </w:r>
      <w:r w:rsidRPr="009A2479">
        <w:rPr>
          <w:b/>
          <w:i/>
          <w:sz w:val="22"/>
        </w:rPr>
        <w:t>Making CLAS Happen (2013)</w:t>
      </w:r>
      <w:r w:rsidRPr="009A2479">
        <w:rPr>
          <w:b/>
          <w:sz w:val="22"/>
        </w:rPr>
        <w:t xml:space="preserve"> in the footer.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638"/>
        <w:gridCol w:w="2790"/>
        <w:gridCol w:w="4428"/>
      </w:tblGrid>
      <w:tr w:rsidR="001A1FCB" w:rsidRPr="00B93505" w:rsidTr="009A2479">
        <w:tc>
          <w:tcPr>
            <w:tcW w:w="1638" w:type="dxa"/>
          </w:tcPr>
          <w:p w:rsidR="001A1FCB" w:rsidRPr="00B93505" w:rsidRDefault="0081726E">
            <w:pPr>
              <w:rPr>
                <w:b/>
              </w:rPr>
            </w:pPr>
            <w:r>
              <w:rPr>
                <w:b/>
              </w:rPr>
              <w:t xml:space="preserve">Old </w:t>
            </w:r>
            <w:r w:rsidR="001A1FCB" w:rsidRPr="00B93505">
              <w:rPr>
                <w:b/>
              </w:rPr>
              <w:t>Page(s)</w:t>
            </w:r>
          </w:p>
        </w:tc>
        <w:tc>
          <w:tcPr>
            <w:tcW w:w="2790" w:type="dxa"/>
          </w:tcPr>
          <w:p w:rsidR="001A1FCB" w:rsidRPr="00B93505" w:rsidRDefault="001A1FCB">
            <w:pPr>
              <w:rPr>
                <w:b/>
              </w:rPr>
            </w:pPr>
            <w:r w:rsidRPr="00B93505">
              <w:rPr>
                <w:b/>
              </w:rPr>
              <w:t>Section</w:t>
            </w:r>
          </w:p>
        </w:tc>
        <w:tc>
          <w:tcPr>
            <w:tcW w:w="4428" w:type="dxa"/>
          </w:tcPr>
          <w:p w:rsidR="001A1FCB" w:rsidRPr="00B93505" w:rsidRDefault="0081726E">
            <w:pPr>
              <w:rPr>
                <w:b/>
              </w:rPr>
            </w:pPr>
            <w:r>
              <w:rPr>
                <w:b/>
              </w:rPr>
              <w:t>Replace with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/>
        </w:tc>
        <w:tc>
          <w:tcPr>
            <w:tcW w:w="2790" w:type="dxa"/>
          </w:tcPr>
          <w:p w:rsidR="001A1FCB" w:rsidRPr="00B93505" w:rsidRDefault="0081726E">
            <w:r>
              <w:t>Cover/</w:t>
            </w:r>
            <w:r w:rsidR="001A1FCB" w:rsidRPr="00B93505">
              <w:t>Table of Contents</w:t>
            </w:r>
          </w:p>
        </w:tc>
        <w:tc>
          <w:tcPr>
            <w:tcW w:w="4428" w:type="dxa"/>
          </w:tcPr>
          <w:p w:rsidR="001A1FCB" w:rsidRPr="00B93505" w:rsidRDefault="0081726E" w:rsidP="0081726E">
            <w:r>
              <w:t>Updated Cover/</w:t>
            </w:r>
            <w:r w:rsidR="001A1FCB">
              <w:t>Table of Contents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proofErr w:type="spellStart"/>
            <w:r w:rsidRPr="00B93505">
              <w:t>i</w:t>
            </w:r>
            <w:proofErr w:type="spellEnd"/>
            <w:r w:rsidRPr="00B93505">
              <w:t>-ii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Acknowledgments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</w:t>
            </w:r>
            <w:r w:rsidR="001A1FCB" w:rsidRPr="00B93505">
              <w:t xml:space="preserve"> </w:t>
            </w:r>
            <w:r w:rsidR="00092587">
              <w:t>content (</w:t>
            </w:r>
            <w:r w:rsidR="001A1FCB" w:rsidRPr="00B93505">
              <w:t xml:space="preserve">pp. </w:t>
            </w:r>
            <w:proofErr w:type="spellStart"/>
            <w:r w:rsidR="001A1FCB" w:rsidRPr="00B93505">
              <w:t>i</w:t>
            </w:r>
            <w:proofErr w:type="spellEnd"/>
            <w:r w:rsidR="001A1FCB" w:rsidRPr="00B93505">
              <w:t>-ii</w:t>
            </w:r>
            <w:r w:rsidR="00092587">
              <w:t>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iii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Introduction</w:t>
            </w:r>
          </w:p>
        </w:tc>
        <w:tc>
          <w:tcPr>
            <w:tcW w:w="4428" w:type="dxa"/>
          </w:tcPr>
          <w:p w:rsidR="001A1FCB" w:rsidRPr="00092587" w:rsidRDefault="00092587">
            <w:pPr>
              <w:rPr>
                <w:b/>
              </w:rPr>
            </w:pPr>
            <w:r w:rsidRPr="00092587">
              <w:rPr>
                <w:b/>
              </w:rPr>
              <w:t>New introduction (</w:t>
            </w:r>
            <w:r w:rsidR="001A1FCB" w:rsidRPr="00092587">
              <w:rPr>
                <w:b/>
              </w:rPr>
              <w:t>p. iii</w:t>
            </w:r>
            <w:r w:rsidRPr="00092587">
              <w:rPr>
                <w:b/>
              </w:rPr>
              <w:t>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iv-v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CLAS Standards</w:t>
            </w:r>
          </w:p>
        </w:tc>
        <w:tc>
          <w:tcPr>
            <w:tcW w:w="4428" w:type="dxa"/>
          </w:tcPr>
          <w:p w:rsidR="001A1FCB" w:rsidRPr="0081726E" w:rsidRDefault="0081726E">
            <w:pPr>
              <w:rPr>
                <w:b/>
              </w:rPr>
            </w:pPr>
            <w:r w:rsidRPr="0081726E">
              <w:rPr>
                <w:b/>
              </w:rPr>
              <w:t>New</w:t>
            </w:r>
            <w:r w:rsidR="00092587">
              <w:rPr>
                <w:b/>
              </w:rPr>
              <w:t xml:space="preserve"> content (</w:t>
            </w:r>
            <w:r w:rsidR="001A1FCB" w:rsidRPr="0081726E">
              <w:rPr>
                <w:b/>
              </w:rPr>
              <w:t>pp. iv-v</w:t>
            </w:r>
            <w:r w:rsidR="00092587">
              <w:rPr>
                <w:b/>
              </w:rPr>
              <w:t>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vi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Six Areas for Action</w:t>
            </w:r>
          </w:p>
        </w:tc>
        <w:tc>
          <w:tcPr>
            <w:tcW w:w="4428" w:type="dxa"/>
          </w:tcPr>
          <w:p w:rsidR="001A1FCB" w:rsidRPr="00B93505" w:rsidRDefault="0081726E">
            <w:r>
              <w:t xml:space="preserve">Updated </w:t>
            </w:r>
            <w:r w:rsidR="00092587">
              <w:t>content (</w:t>
            </w:r>
            <w:r w:rsidR="001A1FCB" w:rsidRPr="00B93505">
              <w:t>p. vi</w:t>
            </w:r>
            <w:r w:rsidR="00092587">
              <w:t>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2-11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Chapter 1</w:t>
            </w:r>
          </w:p>
        </w:tc>
        <w:tc>
          <w:tcPr>
            <w:tcW w:w="4428" w:type="dxa"/>
          </w:tcPr>
          <w:p w:rsidR="001A1FCB" w:rsidRPr="0081726E" w:rsidRDefault="0081726E">
            <w:pPr>
              <w:rPr>
                <w:b/>
              </w:rPr>
            </w:pPr>
            <w:r w:rsidRPr="0081726E">
              <w:rPr>
                <w:b/>
              </w:rPr>
              <w:t>N</w:t>
            </w:r>
            <w:r w:rsidR="001A1FCB" w:rsidRPr="0081726E">
              <w:rPr>
                <w:b/>
              </w:rPr>
              <w:t xml:space="preserve">ew </w:t>
            </w:r>
            <w:r w:rsidR="00092587">
              <w:rPr>
                <w:b/>
              </w:rPr>
              <w:t>content (</w:t>
            </w:r>
            <w:r w:rsidR="001A1FCB" w:rsidRPr="0081726E">
              <w:rPr>
                <w:b/>
              </w:rPr>
              <w:t>pp. 2-11</w:t>
            </w:r>
            <w:r w:rsidR="00092587">
              <w:rPr>
                <w:b/>
              </w:rPr>
              <w:t>)</w:t>
            </w:r>
            <w:r w:rsidR="001A1FCB" w:rsidRPr="0081726E">
              <w:rPr>
                <w:b/>
              </w:rPr>
              <w:t xml:space="preserve"> </w:t>
            </w:r>
          </w:p>
        </w:tc>
      </w:tr>
      <w:tr w:rsidR="0081726E" w:rsidRPr="00B93505" w:rsidTr="009A2479">
        <w:trPr>
          <w:trHeight w:val="280"/>
        </w:trPr>
        <w:tc>
          <w:tcPr>
            <w:tcW w:w="1638" w:type="dxa"/>
          </w:tcPr>
          <w:p w:rsidR="0081726E" w:rsidRPr="00B93505" w:rsidRDefault="0081726E">
            <w:r>
              <w:t>14</w:t>
            </w:r>
          </w:p>
        </w:tc>
        <w:tc>
          <w:tcPr>
            <w:tcW w:w="2790" w:type="dxa"/>
            <w:shd w:val="clear" w:color="auto" w:fill="auto"/>
          </w:tcPr>
          <w:p w:rsidR="0081726E" w:rsidRPr="00B93505" w:rsidRDefault="0081726E">
            <w:r w:rsidRPr="00B93505">
              <w:t>Chapter 1: Checklist</w:t>
            </w:r>
          </w:p>
          <w:p w:rsidR="0081726E" w:rsidRPr="00B93505" w:rsidRDefault="0081726E">
            <w:r w:rsidRPr="00B93505">
              <w:t>Chapter 1: References</w:t>
            </w:r>
          </w:p>
        </w:tc>
        <w:tc>
          <w:tcPr>
            <w:tcW w:w="4428" w:type="dxa"/>
            <w:shd w:val="clear" w:color="auto" w:fill="auto"/>
          </w:tcPr>
          <w:p w:rsidR="0081726E" w:rsidRPr="0081726E" w:rsidRDefault="0081726E">
            <w:pPr>
              <w:rPr>
                <w:b/>
              </w:rPr>
            </w:pPr>
            <w:r w:rsidRPr="0081726E">
              <w:rPr>
                <w:b/>
              </w:rPr>
              <w:t>New c</w:t>
            </w:r>
            <w:r>
              <w:rPr>
                <w:b/>
              </w:rPr>
              <w:t>hecklist (</w:t>
            </w:r>
            <w:r w:rsidRPr="0081726E">
              <w:rPr>
                <w:b/>
              </w:rPr>
              <w:t>p. 14</w:t>
            </w:r>
            <w:r>
              <w:rPr>
                <w:b/>
              </w:rPr>
              <w:t>)</w:t>
            </w:r>
          </w:p>
          <w:p w:rsidR="0081726E" w:rsidRPr="00B93505" w:rsidRDefault="0081726E"/>
        </w:tc>
      </w:tr>
      <w:tr w:rsidR="0081726E" w:rsidRPr="00B93505" w:rsidTr="009A2479">
        <w:trPr>
          <w:trHeight w:val="280"/>
        </w:trPr>
        <w:tc>
          <w:tcPr>
            <w:tcW w:w="1638" w:type="dxa"/>
          </w:tcPr>
          <w:p w:rsidR="0081726E" w:rsidRDefault="0081726E">
            <w:r>
              <w:t>15</w:t>
            </w:r>
          </w:p>
        </w:tc>
        <w:tc>
          <w:tcPr>
            <w:tcW w:w="2790" w:type="dxa"/>
            <w:shd w:val="clear" w:color="auto" w:fill="auto"/>
          </w:tcPr>
          <w:p w:rsidR="0081726E" w:rsidRPr="00B93505" w:rsidRDefault="0081726E">
            <w:r>
              <w:t>Chapter 1: References</w:t>
            </w:r>
          </w:p>
        </w:tc>
        <w:tc>
          <w:tcPr>
            <w:tcW w:w="4428" w:type="dxa"/>
            <w:shd w:val="clear" w:color="auto" w:fill="auto"/>
          </w:tcPr>
          <w:p w:rsidR="0081726E" w:rsidRPr="0081726E" w:rsidRDefault="00092587">
            <w:pPr>
              <w:rPr>
                <w:b/>
              </w:rPr>
            </w:pPr>
            <w:r>
              <w:rPr>
                <w:b/>
              </w:rPr>
              <w:t>New r</w:t>
            </w:r>
            <w:r w:rsidR="0081726E" w:rsidRPr="0081726E">
              <w:rPr>
                <w:b/>
              </w:rPr>
              <w:t>eferences (pp. 15-16)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17</w:t>
            </w:r>
          </w:p>
        </w:tc>
        <w:tc>
          <w:tcPr>
            <w:tcW w:w="2790" w:type="dxa"/>
          </w:tcPr>
          <w:p w:rsidR="001A1FCB" w:rsidRPr="00B93505" w:rsidRDefault="001A1FCB" w:rsidP="0081726E">
            <w:r w:rsidRPr="00B93505">
              <w:t>Tool 1.1</w:t>
            </w:r>
          </w:p>
        </w:tc>
        <w:tc>
          <w:tcPr>
            <w:tcW w:w="4428" w:type="dxa"/>
          </w:tcPr>
          <w:p w:rsidR="001A1FCB" w:rsidRPr="00B93505" w:rsidRDefault="0081726E">
            <w:r>
              <w:t xml:space="preserve">Updated </w:t>
            </w:r>
            <w:r w:rsidR="001A1FCB" w:rsidRPr="00B93505">
              <w:t xml:space="preserve">Tool 1.1 </w:t>
            </w:r>
            <w:r w:rsidR="001A1FCB" w:rsidRPr="00F371E0">
              <w:rPr>
                <w:b/>
              </w:rPr>
              <w:t>(p.18)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22</w:t>
            </w:r>
          </w:p>
        </w:tc>
        <w:tc>
          <w:tcPr>
            <w:tcW w:w="2790" w:type="dxa"/>
          </w:tcPr>
          <w:p w:rsidR="001A1FCB" w:rsidRPr="00B93505" w:rsidRDefault="001A1FCB" w:rsidP="0081726E">
            <w:r w:rsidRPr="00B93505">
              <w:t>Tool 1.5</w:t>
            </w:r>
          </w:p>
        </w:tc>
        <w:tc>
          <w:tcPr>
            <w:tcW w:w="4428" w:type="dxa"/>
          </w:tcPr>
          <w:p w:rsidR="001A1FCB" w:rsidRPr="00B93505" w:rsidRDefault="0081726E">
            <w:r>
              <w:t xml:space="preserve">Updated </w:t>
            </w:r>
            <w:r w:rsidR="001A1FCB" w:rsidRPr="00B93505">
              <w:t>Tool 1.5 (p.22)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23</w:t>
            </w:r>
            <w:r w:rsidR="0081726E">
              <w:t>-26</w:t>
            </w:r>
          </w:p>
        </w:tc>
        <w:tc>
          <w:tcPr>
            <w:tcW w:w="2790" w:type="dxa"/>
          </w:tcPr>
          <w:p w:rsidR="001A1FCB" w:rsidRPr="00B93505" w:rsidRDefault="001A1FCB" w:rsidP="0081726E">
            <w:r w:rsidRPr="00B93505">
              <w:t>Tool 1.6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</w:t>
            </w:r>
            <w:r w:rsidR="001A1FCB" w:rsidRPr="00B93505">
              <w:t xml:space="preserve"> Tool 1.6 (pp. 23-26)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27</w:t>
            </w:r>
            <w:r w:rsidR="0081726E">
              <w:t>-28</w:t>
            </w:r>
          </w:p>
        </w:tc>
        <w:tc>
          <w:tcPr>
            <w:tcW w:w="2790" w:type="dxa"/>
          </w:tcPr>
          <w:p w:rsidR="001A1FCB" w:rsidRPr="00B93505" w:rsidRDefault="001A1FCB" w:rsidP="0081726E">
            <w:r w:rsidRPr="00B93505">
              <w:t>Tool 1.7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</w:t>
            </w:r>
            <w:r w:rsidR="001A1FCB" w:rsidRPr="00B93505">
              <w:t xml:space="preserve"> Tool 1.7 (pp. 27-28)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31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Chapter 2: Guide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</w:t>
            </w:r>
            <w:r w:rsidR="001A1FCB" w:rsidRPr="00B93505">
              <w:t xml:space="preserve"> Ch. 2 Guide (p. 31)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41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Chapter 2: Checklist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</w:t>
            </w:r>
            <w:r w:rsidR="001A1FCB" w:rsidRPr="00B93505">
              <w:t xml:space="preserve"> Ch. 2 checklist</w:t>
            </w:r>
            <w:r w:rsidR="00E94945">
              <w:t xml:space="preserve"> (p. 41)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46-52</w:t>
            </w:r>
          </w:p>
        </w:tc>
        <w:tc>
          <w:tcPr>
            <w:tcW w:w="2790" w:type="dxa"/>
          </w:tcPr>
          <w:p w:rsidR="001A1FCB" w:rsidRPr="00B93505" w:rsidRDefault="001A1FCB" w:rsidP="0081726E">
            <w:r w:rsidRPr="00B93505">
              <w:t>Tool 2.2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</w:t>
            </w:r>
            <w:r w:rsidR="001A1FCB" w:rsidRPr="00B93505">
              <w:t xml:space="preserve"> Tool 2.2 (pp. 46-52)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55</w:t>
            </w:r>
            <w:r w:rsidR="0081726E">
              <w:t>-56</w:t>
            </w:r>
          </w:p>
        </w:tc>
        <w:tc>
          <w:tcPr>
            <w:tcW w:w="2790" w:type="dxa"/>
          </w:tcPr>
          <w:p w:rsidR="001A1FCB" w:rsidRPr="00B93505" w:rsidRDefault="001A1FCB" w:rsidP="00092587">
            <w:r w:rsidRPr="00B93505">
              <w:t>Chapter 3: Intro</w:t>
            </w:r>
            <w:r w:rsidR="00092587">
              <w:t xml:space="preserve"> &amp;</w:t>
            </w:r>
            <w:r w:rsidR="0081726E">
              <w:t xml:space="preserve"> Guide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</w:t>
            </w:r>
            <w:r w:rsidR="001A1FCB" w:rsidRPr="00B93505">
              <w:t xml:space="preserve"> Ch. 3 Intro</w:t>
            </w:r>
            <w:r w:rsidR="00092587">
              <w:t xml:space="preserve"> and Guide</w:t>
            </w:r>
            <w:r w:rsidR="001A1FCB" w:rsidRPr="00B93505">
              <w:t xml:space="preserve"> (p. 55</w:t>
            </w:r>
            <w:r w:rsidR="00092587">
              <w:t>-56</w:t>
            </w:r>
            <w:r w:rsidR="001A1FCB" w:rsidRPr="00B93505">
              <w:t>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61</w:t>
            </w:r>
          </w:p>
        </w:tc>
        <w:tc>
          <w:tcPr>
            <w:tcW w:w="2790" w:type="dxa"/>
          </w:tcPr>
          <w:p w:rsidR="001A1FCB" w:rsidRPr="00B93505" w:rsidRDefault="001A1FCB" w:rsidP="0081726E">
            <w:r w:rsidRPr="00B93505">
              <w:t>Chapter 3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 content (</w:t>
            </w:r>
            <w:r w:rsidR="001A1FCB" w:rsidRPr="00B93505">
              <w:t>p. 61</w:t>
            </w:r>
            <w:r>
              <w:t>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62</w:t>
            </w:r>
            <w:r w:rsidR="0081726E">
              <w:t>-63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Chapter 3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 content (</w:t>
            </w:r>
            <w:r w:rsidR="001A1FCB" w:rsidRPr="00B93505">
              <w:t>p. 62</w:t>
            </w:r>
            <w:r>
              <w:t>-63)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67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Chapter 3: Conclusion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 Ch. 3 conclusion (</w:t>
            </w:r>
            <w:r w:rsidR="001A1FCB" w:rsidRPr="00B93505">
              <w:t>p. 67</w:t>
            </w:r>
            <w:r>
              <w:t>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70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Chapter 3: Checklist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 C</w:t>
            </w:r>
            <w:r w:rsidR="001A1FCB" w:rsidRPr="00B93505">
              <w:t>h. 3 checklist (p. 70)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81726E" w:rsidRDefault="001A1FCB">
            <w:pPr>
              <w:rPr>
                <w:b/>
              </w:rPr>
            </w:pPr>
            <w:r w:rsidRPr="0081726E">
              <w:rPr>
                <w:b/>
              </w:rPr>
              <w:t>73</w:t>
            </w:r>
          </w:p>
        </w:tc>
        <w:tc>
          <w:tcPr>
            <w:tcW w:w="2790" w:type="dxa"/>
          </w:tcPr>
          <w:p w:rsidR="001A1FCB" w:rsidRPr="0081726E" w:rsidRDefault="001A1FCB">
            <w:pPr>
              <w:rPr>
                <w:b/>
              </w:rPr>
            </w:pPr>
            <w:r w:rsidRPr="0081726E">
              <w:rPr>
                <w:b/>
              </w:rPr>
              <w:t>Tool 3.1 (p. 73 ONLY)</w:t>
            </w:r>
          </w:p>
        </w:tc>
        <w:tc>
          <w:tcPr>
            <w:tcW w:w="4428" w:type="dxa"/>
          </w:tcPr>
          <w:p w:rsidR="001A1FCB" w:rsidRPr="0081726E" w:rsidRDefault="0081726E" w:rsidP="0081726E">
            <w:pPr>
              <w:rPr>
                <w:b/>
              </w:rPr>
            </w:pPr>
            <w:r w:rsidRPr="0081726E">
              <w:rPr>
                <w:b/>
              </w:rPr>
              <w:t>Updated</w:t>
            </w:r>
            <w:r w:rsidR="001A1FCB" w:rsidRPr="0081726E">
              <w:rPr>
                <w:b/>
              </w:rPr>
              <w:t xml:space="preserve"> </w:t>
            </w:r>
            <w:r w:rsidR="00092587">
              <w:rPr>
                <w:b/>
              </w:rPr>
              <w:t>Tool 3.1 (</w:t>
            </w:r>
            <w:r w:rsidR="001A1FCB" w:rsidRPr="0081726E">
              <w:rPr>
                <w:b/>
              </w:rPr>
              <w:t>p. 73</w:t>
            </w:r>
            <w:r w:rsidR="00092587">
              <w:rPr>
                <w:b/>
              </w:rPr>
              <w:t xml:space="preserve"> ONLY)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79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Tool 3.3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</w:t>
            </w:r>
            <w:r w:rsidR="001A1FCB" w:rsidRPr="00B93505">
              <w:t xml:space="preserve"> Tool 3.3 (p. 79)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80-81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Tool 3.4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</w:t>
            </w:r>
            <w:r w:rsidR="001A1FCB" w:rsidRPr="00B93505">
              <w:t xml:space="preserve"> Tool 3.4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83-84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Tool 3.6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</w:t>
            </w:r>
            <w:r w:rsidR="001A1FCB" w:rsidRPr="00B93505">
              <w:t xml:space="preserve"> Tool 3.6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87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Chapter 4: Guide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</w:t>
            </w:r>
            <w:r w:rsidR="001A1FCB" w:rsidRPr="00B93505">
              <w:t xml:space="preserve"> Ch. 4 Guide (p. 87)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107-108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 xml:space="preserve">Tool 4.3 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 Tool 4.3 (</w:t>
            </w:r>
            <w:r w:rsidR="001A1FCB" w:rsidRPr="00B93505">
              <w:t>pp. 107-108</w:t>
            </w:r>
            <w:r>
              <w:t>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111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Chapter 5 Guide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</w:t>
            </w:r>
            <w:r w:rsidR="001A1FCB" w:rsidRPr="00B93505">
              <w:t xml:space="preserve"> Ch. 5 Guide (p. 111)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117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 xml:space="preserve">Chapter </w:t>
            </w:r>
            <w:r w:rsidR="00F371E0">
              <w:t>5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 content (</w:t>
            </w:r>
            <w:r w:rsidR="001A1FCB" w:rsidRPr="00B93505">
              <w:t>p. 117</w:t>
            </w:r>
            <w:r>
              <w:t>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125</w:t>
            </w:r>
            <w:r w:rsidR="0081726E">
              <w:t>-126</w:t>
            </w:r>
            <w:r w:rsidRPr="00B93505">
              <w:t xml:space="preserve"> </w:t>
            </w:r>
          </w:p>
        </w:tc>
        <w:tc>
          <w:tcPr>
            <w:tcW w:w="2790" w:type="dxa"/>
          </w:tcPr>
          <w:p w:rsidR="001A1FCB" w:rsidRPr="00B93505" w:rsidRDefault="00F371E0">
            <w:r>
              <w:t>Chapter 5</w:t>
            </w:r>
            <w:r w:rsidR="001A1FCB" w:rsidRPr="00B93505">
              <w:t>: Checklist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</w:t>
            </w:r>
            <w:r w:rsidR="00E94945">
              <w:t xml:space="preserve"> Ch. 5</w:t>
            </w:r>
            <w:r w:rsidR="001A1FCB" w:rsidRPr="00B93505">
              <w:t xml:space="preserve"> Checklist (p. 125</w:t>
            </w:r>
            <w:r>
              <w:t>-126</w:t>
            </w:r>
            <w:r w:rsidR="001A1FCB" w:rsidRPr="00B93505">
              <w:t>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129-132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Tool 5.1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</w:t>
            </w:r>
            <w:r w:rsidR="001A1FCB" w:rsidRPr="00B93505">
              <w:t xml:space="preserve"> Tool 5.1 (pp. 129-132</w:t>
            </w:r>
            <w:r>
              <w:t>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135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Tool 5.4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</w:t>
            </w:r>
            <w:r w:rsidR="001A1FCB" w:rsidRPr="00B93505">
              <w:t xml:space="preserve"> Tool 5.4 (p. 135)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141</w:t>
            </w:r>
            <w:r w:rsidR="0081726E">
              <w:t>-142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Chapter 6: Introduction</w:t>
            </w:r>
            <w:r w:rsidR="0081726E">
              <w:t xml:space="preserve"> and Guide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</w:t>
            </w:r>
            <w:r w:rsidR="001A1FCB" w:rsidRPr="00B93505">
              <w:t xml:space="preserve"> Ch. 6 Introduction (p. 141)</w:t>
            </w:r>
            <w:r>
              <w:t xml:space="preserve"> and Ch. 6 Guide (p. 142)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155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Chapter 6: Checklist</w:t>
            </w:r>
          </w:p>
        </w:tc>
        <w:tc>
          <w:tcPr>
            <w:tcW w:w="4428" w:type="dxa"/>
          </w:tcPr>
          <w:p w:rsidR="001A1FCB" w:rsidRPr="00B93505" w:rsidRDefault="0081726E">
            <w:r>
              <w:t>Updated</w:t>
            </w:r>
            <w:r w:rsidR="001A1FCB" w:rsidRPr="00B93505">
              <w:t xml:space="preserve"> Ch. 6 Checklist (p. 155)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158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Tool 6.1</w:t>
            </w:r>
          </w:p>
        </w:tc>
        <w:tc>
          <w:tcPr>
            <w:tcW w:w="4428" w:type="dxa"/>
          </w:tcPr>
          <w:p w:rsidR="001A1FCB" w:rsidRPr="0081726E" w:rsidRDefault="0081726E">
            <w:pPr>
              <w:rPr>
                <w:b/>
              </w:rPr>
            </w:pPr>
            <w:r w:rsidRPr="0081726E">
              <w:rPr>
                <w:b/>
              </w:rPr>
              <w:t>New</w:t>
            </w:r>
            <w:r w:rsidR="001A1FCB" w:rsidRPr="0081726E">
              <w:rPr>
                <w:b/>
              </w:rPr>
              <w:t xml:space="preserve"> Tool 6.1 (pp. 158 -159)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165-16</w:t>
            </w:r>
            <w:r w:rsidR="00092587">
              <w:t>9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Tool 6.5</w:t>
            </w:r>
          </w:p>
        </w:tc>
        <w:tc>
          <w:tcPr>
            <w:tcW w:w="4428" w:type="dxa"/>
          </w:tcPr>
          <w:p w:rsidR="001A1FCB" w:rsidRPr="00B93505" w:rsidRDefault="00092587">
            <w:r>
              <w:t>Updated</w:t>
            </w:r>
            <w:r w:rsidR="001A1FCB" w:rsidRPr="00B93505">
              <w:t xml:space="preserve"> Tool 6.5 </w:t>
            </w:r>
            <w:r w:rsidR="001A1FCB" w:rsidRPr="00092587">
              <w:rPr>
                <w:b/>
              </w:rPr>
              <w:t>(pp. 165-168)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175</w:t>
            </w:r>
            <w:r w:rsidR="00092587">
              <w:t>-178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Appendix A</w:t>
            </w:r>
            <w:r w:rsidR="00092587">
              <w:t>: Cultural and Linguistic Competence Guidelines</w:t>
            </w:r>
          </w:p>
        </w:tc>
        <w:tc>
          <w:tcPr>
            <w:tcW w:w="4428" w:type="dxa"/>
          </w:tcPr>
          <w:p w:rsidR="001A1FCB" w:rsidRPr="00092587" w:rsidRDefault="00092587">
            <w:pPr>
              <w:rPr>
                <w:b/>
              </w:rPr>
            </w:pPr>
            <w:r w:rsidRPr="00092587">
              <w:rPr>
                <w:b/>
              </w:rPr>
              <w:t>New</w:t>
            </w:r>
            <w:r w:rsidR="001A1FCB" w:rsidRPr="00092587">
              <w:rPr>
                <w:b/>
              </w:rPr>
              <w:t xml:space="preserve"> Appendix A</w:t>
            </w:r>
            <w:r w:rsidRPr="00092587">
              <w:rPr>
                <w:b/>
              </w:rPr>
              <w:t>: CLAS Self-Assessment Tool</w:t>
            </w:r>
            <w:r w:rsidR="001A1FCB" w:rsidRPr="00092587">
              <w:rPr>
                <w:b/>
              </w:rPr>
              <w:t xml:space="preserve"> (pp. 175-178)</w:t>
            </w:r>
          </w:p>
        </w:tc>
      </w:tr>
      <w:tr w:rsidR="001A1FCB" w:rsidRPr="00B93505" w:rsidTr="009A2479">
        <w:tc>
          <w:tcPr>
            <w:tcW w:w="1638" w:type="dxa"/>
          </w:tcPr>
          <w:p w:rsidR="001A1FCB" w:rsidRPr="00B93505" w:rsidRDefault="001A1FCB">
            <w:r w:rsidRPr="00B93505">
              <w:t>184</w:t>
            </w:r>
          </w:p>
        </w:tc>
        <w:tc>
          <w:tcPr>
            <w:tcW w:w="2790" w:type="dxa"/>
          </w:tcPr>
          <w:p w:rsidR="001A1FCB" w:rsidRPr="00B93505" w:rsidRDefault="001A1FCB">
            <w:r w:rsidRPr="00B93505">
              <w:t>Appendix B</w:t>
            </w:r>
          </w:p>
        </w:tc>
        <w:tc>
          <w:tcPr>
            <w:tcW w:w="4428" w:type="dxa"/>
          </w:tcPr>
          <w:p w:rsidR="001A1FCB" w:rsidRPr="00F371E0" w:rsidRDefault="001A1FCB">
            <w:pPr>
              <w:rPr>
                <w:b/>
              </w:rPr>
            </w:pPr>
            <w:r w:rsidRPr="00F371E0">
              <w:rPr>
                <w:b/>
              </w:rPr>
              <w:t>ADD new p. 184 to end of Appendix B</w:t>
            </w:r>
          </w:p>
        </w:tc>
      </w:tr>
    </w:tbl>
    <w:p w:rsidR="009A2479" w:rsidRDefault="009A2479">
      <w:pPr>
        <w:rPr>
          <w:b/>
          <w:i/>
          <w:sz w:val="20"/>
        </w:rPr>
      </w:pPr>
    </w:p>
    <w:p w:rsidR="0081726E" w:rsidRPr="009A2479" w:rsidRDefault="009A2479">
      <w:pPr>
        <w:rPr>
          <w:b/>
          <w:i/>
          <w:sz w:val="20"/>
        </w:rPr>
      </w:pPr>
      <w:r w:rsidRPr="009A2479">
        <w:rPr>
          <w:b/>
          <w:i/>
          <w:sz w:val="20"/>
        </w:rPr>
        <w:t xml:space="preserve">See </w:t>
      </w:r>
      <w:hyperlink r:id="rId6" w:history="1">
        <w:r w:rsidRPr="009A2479">
          <w:rPr>
            <w:rStyle w:val="Hyperlink"/>
            <w:b/>
            <w:i/>
            <w:sz w:val="20"/>
          </w:rPr>
          <w:t>http://www.mass.gov/dph/healthequity</w:t>
        </w:r>
      </w:hyperlink>
      <w:r w:rsidRPr="009A2479">
        <w:rPr>
          <w:b/>
          <w:i/>
          <w:sz w:val="20"/>
        </w:rPr>
        <w:t xml:space="preserve"> </w:t>
      </w:r>
      <w:r>
        <w:rPr>
          <w:b/>
          <w:i/>
          <w:sz w:val="20"/>
        </w:rPr>
        <w:t>for</w:t>
      </w:r>
      <w:r w:rsidRPr="009A2479">
        <w:rPr>
          <w:b/>
          <w:i/>
          <w:sz w:val="20"/>
        </w:rPr>
        <w:t xml:space="preserve"> full PDF</w:t>
      </w:r>
      <w:r>
        <w:rPr>
          <w:b/>
          <w:i/>
          <w:sz w:val="20"/>
        </w:rPr>
        <w:t xml:space="preserve"> and Word</w:t>
      </w:r>
      <w:r w:rsidRPr="009A2479">
        <w:rPr>
          <w:b/>
          <w:i/>
          <w:sz w:val="20"/>
        </w:rPr>
        <w:t xml:space="preserve"> version</w:t>
      </w:r>
      <w:r>
        <w:rPr>
          <w:b/>
          <w:i/>
          <w:sz w:val="20"/>
        </w:rPr>
        <w:t>s</w:t>
      </w:r>
      <w:r w:rsidRPr="009A2479">
        <w:rPr>
          <w:b/>
          <w:i/>
          <w:sz w:val="20"/>
        </w:rPr>
        <w:t xml:space="preserve"> of the updated manual.</w:t>
      </w:r>
    </w:p>
    <w:sectPr w:rsidR="0081726E" w:rsidRPr="009A2479" w:rsidSect="009A2479">
      <w:pgSz w:w="12240" w:h="15840"/>
      <w:pgMar w:top="1152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A288B"/>
    <w:multiLevelType w:val="hybridMultilevel"/>
    <w:tmpl w:val="BF7ED1F2"/>
    <w:lvl w:ilvl="0" w:tplc="36F021E6">
      <w:start w:val="16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CB"/>
    <w:rsid w:val="00092587"/>
    <w:rsid w:val="001A1FCB"/>
    <w:rsid w:val="0026208D"/>
    <w:rsid w:val="005F6A0A"/>
    <w:rsid w:val="007F3768"/>
    <w:rsid w:val="0081726E"/>
    <w:rsid w:val="00886BC4"/>
    <w:rsid w:val="00941FD2"/>
    <w:rsid w:val="009A2479"/>
    <w:rsid w:val="00E215B1"/>
    <w:rsid w:val="00E94945"/>
    <w:rsid w:val="00F371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F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1FC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1F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F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1FC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1F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mass.gov/dph/healthequity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HernandezIverson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2013-10-31T15:07:00Z</dcterms:created>
  <dc:creator>Emma Hernandez Iverson</dc:creator>
  <lastModifiedBy/>
  <dcterms:modified xsi:type="dcterms:W3CDTF">2013-10-31T15:07:00Z</dcterms:modified>
  <revision>2</revision>
</coreProperties>
</file>