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D5F2" w14:textId="77777777" w:rsidR="0051101C" w:rsidRPr="0051101C" w:rsidRDefault="0051101C" w:rsidP="0051101C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</w:pPr>
      <w:r w:rsidRPr="0051101C"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  <w:t>Immunization Rates of Students Entering College</w:t>
      </w:r>
    </w:p>
    <w:p w14:paraId="6F386A72" w14:textId="77777777" w:rsidR="0051101C" w:rsidRPr="0051101C" w:rsidRDefault="0051101C" w:rsidP="0051101C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</w:pPr>
      <w:r w:rsidRPr="0051101C"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  <w:t xml:space="preserve">Percent </w:t>
      </w:r>
      <w:proofErr w:type="gramStart"/>
      <w:r w:rsidRPr="0051101C"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  <w:t>Up-to-Date</w:t>
      </w:r>
      <w:proofErr w:type="gramEnd"/>
    </w:p>
    <w:p w14:paraId="625886D5" w14:textId="77777777" w:rsidR="0051101C" w:rsidRPr="0051101C" w:rsidRDefault="0051101C" w:rsidP="0051101C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</w:pPr>
      <w:r w:rsidRPr="0051101C"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  <w:t>College Immunization Survey</w:t>
      </w:r>
    </w:p>
    <w:p w14:paraId="7939771C" w14:textId="3A34FE56" w:rsidR="0051101C" w:rsidRPr="0051101C" w:rsidRDefault="0051101C" w:rsidP="0051101C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</w:pPr>
      <w:r w:rsidRPr="0051101C"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  <w:t>MASSACHUSETTS 1987-202</w:t>
      </w:r>
      <w:r>
        <w:rPr>
          <w:rFonts w:ascii="Calibri" w:eastAsia="Times New Roman" w:hAnsi="Calibri" w:cs="Calibri"/>
          <w:b/>
          <w:iCs/>
          <w:kern w:val="0"/>
          <w:sz w:val="32"/>
          <w:szCs w:val="32"/>
          <w14:ligatures w14:val="none"/>
        </w:rPr>
        <w:t>6</w:t>
      </w:r>
    </w:p>
    <w:p w14:paraId="2C9B764B" w14:textId="77777777" w:rsidR="0051101C" w:rsidRPr="0051101C" w:rsidRDefault="0051101C" w:rsidP="0051101C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</w:p>
    <w:p w14:paraId="6315DE4E" w14:textId="77777777" w:rsidR="0051101C" w:rsidRPr="0051101C" w:rsidRDefault="0051101C" w:rsidP="0051101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kern w:val="0"/>
          <w:sz w:val="28"/>
          <w:szCs w:val="28"/>
          <w14:ligatures w14:val="none"/>
        </w:rPr>
      </w:pPr>
      <w:r w:rsidRPr="0051101C">
        <w:rPr>
          <w:rFonts w:ascii="Calibri" w:eastAsia="Times New Roman" w:hAnsi="Calibri" w:cs="Calibri"/>
          <w:b/>
          <w:bCs/>
          <w:i/>
          <w:iCs/>
          <w:kern w:val="0"/>
          <w:sz w:val="28"/>
          <w:szCs w:val="28"/>
          <w14:ligatures w14:val="none"/>
        </w:rPr>
        <w:t>All Students</w:t>
      </w:r>
    </w:p>
    <w:p w14:paraId="58FE45FA" w14:textId="77777777" w:rsidR="0051101C" w:rsidRPr="0051101C" w:rsidRDefault="0051101C" w:rsidP="0051101C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</w:p>
    <w:tbl>
      <w:tblPr>
        <w:tblW w:w="1382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728"/>
        <w:gridCol w:w="1728"/>
        <w:gridCol w:w="1728"/>
        <w:gridCol w:w="1728"/>
        <w:gridCol w:w="1728"/>
        <w:gridCol w:w="1728"/>
        <w:gridCol w:w="1728"/>
      </w:tblGrid>
      <w:tr w:rsidR="00684E83" w:rsidRPr="0051101C" w14:paraId="42CB3FE5" w14:textId="7868EE34" w:rsidTr="00684E83">
        <w:trPr>
          <w:trHeight w:val="432"/>
          <w:tblHeader/>
          <w:jc w:val="center"/>
        </w:trPr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2DCF7A63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kern w:val="0"/>
                <w:position w:val="-30"/>
                <w14:ligatures w14:val="none"/>
              </w:rPr>
              <w:t>School Year</w:t>
            </w:r>
            <w:r w:rsidRPr="0051101C">
              <w:rPr>
                <w:rFonts w:ascii="Calibri" w:eastAsia="Times New Roman" w:hAnsi="Calibri" w:cs="Calibri"/>
                <w:b/>
                <w:kern w:val="0"/>
                <w:position w:val="-30"/>
                <w:vertAlign w:val="superscript"/>
                <w14:ligatures w14:val="none"/>
              </w:rPr>
              <w:t>1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B96F764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kern w:val="0"/>
                <w:position w:val="-30"/>
                <w14:ligatures w14:val="none"/>
              </w:rPr>
              <w:t>No. Students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399D7F7C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kern w:val="0"/>
                <w:position w:val="-30"/>
                <w:u w:val="single"/>
                <w14:ligatures w14:val="none"/>
              </w:rPr>
              <w:t>&gt;</w:t>
            </w:r>
            <w:r w:rsidRPr="0051101C">
              <w:rPr>
                <w:rFonts w:ascii="Calibri" w:eastAsia="Times New Roman" w:hAnsi="Calibri" w:cs="Calibri"/>
                <w:b/>
                <w:kern w:val="0"/>
                <w:position w:val="-30"/>
                <w14:ligatures w14:val="none"/>
              </w:rPr>
              <w:t>1 Dose MMR</w:t>
            </w:r>
            <w:r w:rsidRPr="0051101C">
              <w:rPr>
                <w:rFonts w:ascii="Calibri" w:eastAsia="Times New Roman" w:hAnsi="Calibri" w:cs="Calibri"/>
                <w:b/>
                <w:kern w:val="0"/>
                <w:position w:val="-30"/>
                <w:vertAlign w:val="superscript"/>
                <w14:ligatures w14:val="none"/>
              </w:rPr>
              <w:t>2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A308ED0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position w:val="-30"/>
                <w:vertAlign w:val="superscript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kern w:val="0"/>
                <w:position w:val="-30"/>
                <w14:ligatures w14:val="none"/>
              </w:rPr>
              <w:t>2 Doses MMR</w:t>
            </w:r>
            <w:r w:rsidRPr="0051101C">
              <w:rPr>
                <w:rFonts w:ascii="Calibri" w:eastAsia="Times New Roman" w:hAnsi="Calibri" w:cs="Calibri"/>
                <w:b/>
                <w:kern w:val="0"/>
                <w:position w:val="-30"/>
                <w:vertAlign w:val="superscript"/>
                <w14:ligatures w14:val="none"/>
              </w:rPr>
              <w:t>3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3E3A870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kern w:val="0"/>
                <w:position w:val="-30"/>
                <w14:ligatures w14:val="none"/>
              </w:rPr>
              <w:t>Td/Tdap</w:t>
            </w:r>
            <w:r w:rsidRPr="0051101C">
              <w:rPr>
                <w:rFonts w:ascii="Calibri" w:eastAsia="Times New Roman" w:hAnsi="Calibri" w:cs="Calibri"/>
                <w:b/>
                <w:kern w:val="0"/>
                <w:position w:val="-30"/>
                <w:vertAlign w:val="superscript"/>
                <w14:ligatures w14:val="none"/>
              </w:rPr>
              <w:t>4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2FC1B997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kern w:val="0"/>
                <w:position w:val="-30"/>
                <w14:ligatures w14:val="none"/>
              </w:rPr>
              <w:t>3 Doses Hep B</w:t>
            </w:r>
            <w:r w:rsidRPr="0051101C">
              <w:rPr>
                <w:rFonts w:ascii="Calibri" w:eastAsia="Times New Roman" w:hAnsi="Calibri" w:cs="Calibri"/>
                <w:b/>
                <w:kern w:val="0"/>
                <w:position w:val="-30"/>
                <w:vertAlign w:val="superscript"/>
                <w14:ligatures w14:val="none"/>
              </w:rPr>
              <w:t>5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35F994B9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kern w:val="0"/>
                <w:position w:val="-30"/>
                <w14:ligatures w14:val="none"/>
              </w:rPr>
              <w:t>Immunity to Chickenpox</w:t>
            </w:r>
            <w:r w:rsidRPr="0051101C">
              <w:rPr>
                <w:rFonts w:ascii="Calibri" w:eastAsia="Times New Roman" w:hAnsi="Calibri" w:cs="Calibri"/>
                <w:b/>
                <w:kern w:val="0"/>
                <w:position w:val="-30"/>
                <w:vertAlign w:val="superscript"/>
                <w14:ligatures w14:val="none"/>
              </w:rPr>
              <w:t>6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C872FB5" w14:textId="57EC0D23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position w:val="-3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position w:val="-30"/>
                <w14:ligatures w14:val="none"/>
              </w:rPr>
              <w:t>Series</w:t>
            </w:r>
            <w:r w:rsidR="001774E5" w:rsidRPr="001774E5">
              <w:rPr>
                <w:rFonts w:ascii="Calibri" w:eastAsia="Times New Roman" w:hAnsi="Calibri" w:cs="Calibri"/>
                <w:b/>
                <w:kern w:val="0"/>
                <w:position w:val="-30"/>
                <w:vertAlign w:val="superscript"/>
                <w14:ligatures w14:val="none"/>
              </w:rPr>
              <w:t>∆</w:t>
            </w:r>
          </w:p>
        </w:tc>
      </w:tr>
      <w:tr w:rsidR="00684E83" w:rsidRPr="0051101C" w14:paraId="26712AF7" w14:textId="193E2579" w:rsidTr="00684E83">
        <w:trPr>
          <w:trHeight w:val="432"/>
          <w:jc w:val="center"/>
        </w:trPr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2ED1A8FD" w14:textId="347797C4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position w:val="-3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position w:val="-30"/>
                <w14:ligatures w14:val="none"/>
              </w:rPr>
              <w:t>2025-26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3C4CAB3B" w14:textId="0156632A" w:rsidR="00684E83" w:rsidRPr="00A65567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A65567">
              <w:rPr>
                <w:rFonts w:ascii="Calibri" w:hAnsi="Calibri" w:cs="Calibri"/>
                <w:b/>
                <w:bCs/>
                <w:color w:val="000000"/>
              </w:rPr>
              <w:t>260,011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451CE8C" w14:textId="6A26EE8A" w:rsidR="00684E83" w:rsidRPr="00A65567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:u w:val="single"/>
                <w14:ligatures w14:val="none"/>
              </w:rPr>
            </w:pPr>
            <w:r w:rsidRPr="00A65567">
              <w:rPr>
                <w:rFonts w:ascii="Calibri" w:hAnsi="Calibri" w:cs="Calibri"/>
                <w:b/>
                <w:bCs/>
                <w:color w:val="000000"/>
              </w:rPr>
              <w:t>N/A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316DC214" w14:textId="729A0B62" w:rsidR="00684E83" w:rsidRPr="00A65567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A65567">
              <w:rPr>
                <w:rFonts w:ascii="Calibri" w:hAnsi="Calibri" w:cs="Calibri"/>
                <w:b/>
                <w:bCs/>
                <w:color w:val="000000"/>
              </w:rPr>
              <w:t>93.2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ABB3E59" w14:textId="1AB39F72" w:rsidR="00684E83" w:rsidRPr="00A65567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A65567">
              <w:rPr>
                <w:rFonts w:ascii="Calibri" w:hAnsi="Calibri" w:cs="Calibri"/>
                <w:b/>
                <w:bCs/>
                <w:color w:val="000000"/>
              </w:rPr>
              <w:t>91.6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C53C84D" w14:textId="77F8A12B" w:rsidR="00684E83" w:rsidRPr="00A65567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A65567">
              <w:rPr>
                <w:rFonts w:ascii="Calibri" w:hAnsi="Calibri" w:cs="Calibri"/>
                <w:b/>
                <w:bCs/>
                <w:color w:val="000000"/>
              </w:rPr>
              <w:t>92.5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538285D" w14:textId="184BD6C6" w:rsidR="00684E83" w:rsidRPr="00A65567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A65567">
              <w:rPr>
                <w:rFonts w:ascii="Calibri" w:hAnsi="Calibri" w:cs="Calibri"/>
                <w:b/>
                <w:bCs/>
                <w:color w:val="000000"/>
              </w:rPr>
              <w:t>92.1</w:t>
            </w:r>
          </w:p>
        </w:tc>
        <w:tc>
          <w:tcPr>
            <w:tcW w:w="172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0304A09" w14:textId="294E0EFA" w:rsidR="00684E83" w:rsidRPr="00A65567" w:rsidRDefault="00684E83" w:rsidP="00684E8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88.6</w:t>
            </w:r>
          </w:p>
        </w:tc>
      </w:tr>
      <w:tr w:rsidR="00684E83" w:rsidRPr="0051101C" w14:paraId="3396EE98" w14:textId="5794DBCA" w:rsidTr="00684E83">
        <w:trPr>
          <w:trHeight w:val="432"/>
          <w:jc w:val="center"/>
        </w:trPr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5F00FF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:szCs w:val="20"/>
                <w14:ligatures w14:val="none"/>
              </w:rPr>
              <w:t>2024-25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B5F114" w14:textId="77777777" w:rsidR="00684E83" w:rsidRPr="0051101C" w:rsidRDefault="00684E83" w:rsidP="00684E83">
            <w:pPr>
              <w:tabs>
                <w:tab w:val="center" w:pos="64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262,483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EE802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B83E8C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92.8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4478E5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91.8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DEC2BC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91.8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E15C18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92.4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C0A7C9" w14:textId="5C6A36C5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06DD662B" w14:textId="6DF16BE2" w:rsidTr="00F5406D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C0A05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2023-24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942A0" w14:textId="77777777" w:rsidR="00684E83" w:rsidRPr="0051101C" w:rsidRDefault="00684E83" w:rsidP="00684E83">
            <w:pPr>
              <w:tabs>
                <w:tab w:val="center" w:pos="64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247,004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DC1A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BE39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90.7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7C8B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88.8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CD82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89.8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DE957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61C4C133" w14:textId="663F705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709782D3" w14:textId="5434A45B" w:rsidTr="00F5406D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53A40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2022-23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89B67" w14:textId="77777777" w:rsidR="00684E83" w:rsidRPr="0051101C" w:rsidRDefault="00684E83" w:rsidP="00684E83">
            <w:pPr>
              <w:tabs>
                <w:tab w:val="center" w:pos="64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236,489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EA119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71E62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5A1C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CBCE4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75011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88.7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0292274E" w14:textId="2AC5B949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04124979" w14:textId="3BFA928F" w:rsidTr="00F5406D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2D302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2021-22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5E564" w14:textId="77777777" w:rsidR="00684E83" w:rsidRPr="0051101C" w:rsidRDefault="00684E83" w:rsidP="00684E83">
            <w:pPr>
              <w:tabs>
                <w:tab w:val="center" w:pos="64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183,343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E1C4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069D2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82.5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891C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82.4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E50B1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82.6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A93B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81.9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16D54CC6" w14:textId="7E61ECC6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36365498" w14:textId="0FEF03BA" w:rsidTr="00F5406D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96705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2020-21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21045" w14:textId="77777777" w:rsidR="00684E83" w:rsidRPr="0051101C" w:rsidRDefault="00684E83" w:rsidP="00684E83">
            <w:pPr>
              <w:tabs>
                <w:tab w:val="center" w:pos="64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149,370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6FEA9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459D6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86.9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72250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85.8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C1A0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86.1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02708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86.1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5F6EA819" w14:textId="0DC55E2C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6B4993B5" w14:textId="3333A365" w:rsidTr="00F5406D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D581A44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2019-20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7F494BF" w14:textId="77777777" w:rsidR="00684E83" w:rsidRPr="0051101C" w:rsidRDefault="00684E83" w:rsidP="00684E83">
            <w:pPr>
              <w:tabs>
                <w:tab w:val="center" w:pos="641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268,864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CFB2866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A498FB1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90.2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31A73D0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88.9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8D9A55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89.3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0A9C078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88.7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6" w:space="0" w:color="000000"/>
            </w:tcBorders>
          </w:tcPr>
          <w:p w14:paraId="5F102B23" w14:textId="67BA635F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5967673E" w14:textId="0A53C891" w:rsidTr="00F5406D">
        <w:trPr>
          <w:trHeight w:val="432"/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B477F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2018-19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6B509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232,306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0089F9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BA1339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89.2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805A61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86.3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183201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88.7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4430018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88.6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</w:tcPr>
          <w:p w14:paraId="4B4216E7" w14:textId="748325D9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477A72B3" w14:textId="4175668C" w:rsidTr="00F5406D">
        <w:trPr>
          <w:trHeight w:val="432"/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F09D26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2017-18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C99CA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241,224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48BE1E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5671577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88.1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AF644C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86.5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A7B14B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86.0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49637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86.0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</w:tcPr>
          <w:p w14:paraId="4FEBDF67" w14:textId="664FFD13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5D95B6FB" w14:textId="26E64464" w:rsidTr="00F5406D">
        <w:trPr>
          <w:trHeight w:val="432"/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8F1106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2016-17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8CDE68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263,045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3D23B5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D8FAE33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91.0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1A8D08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90.4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A12FB8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90.3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FB06814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89.0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</w:tcPr>
          <w:p w14:paraId="6ADA7F3A" w14:textId="25ACBCDD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657CA84B" w14:textId="5B4FB82C" w:rsidTr="00F5406D">
        <w:trPr>
          <w:trHeight w:val="432"/>
          <w:jc w:val="center"/>
        </w:trPr>
        <w:tc>
          <w:tcPr>
            <w:tcW w:w="172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399B4CB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2015-16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AB9A204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245,889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E895E3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6F0AAB2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90.5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9D1170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89.1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56E23E4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90.0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2D63B753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87.0</w:t>
            </w:r>
          </w:p>
        </w:tc>
        <w:tc>
          <w:tcPr>
            <w:tcW w:w="1728" w:type="dxa"/>
            <w:tcBorders>
              <w:top w:val="single" w:sz="6" w:space="0" w:color="000000"/>
              <w:bottom w:val="single" w:sz="4" w:space="0" w:color="000000"/>
            </w:tcBorders>
          </w:tcPr>
          <w:p w14:paraId="1C59639A" w14:textId="6ED62088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63D7B169" w14:textId="2C4EC8D6" w:rsidTr="00F5406D">
        <w:trPr>
          <w:trHeight w:val="432"/>
          <w:jc w:val="center"/>
        </w:trPr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A512779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2014-15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664522F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272,649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1B1870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296DD7B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86.3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0BB96C4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85.0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793CA4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85.6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BC4B16F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82.9⁷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auto"/>
            </w:tcBorders>
          </w:tcPr>
          <w:p w14:paraId="657B94EE" w14:textId="27AAEEBA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250D40EE" w14:textId="510D4A79" w:rsidTr="00F5406D">
        <w:trPr>
          <w:trHeight w:val="432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64BDEAE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lastRenderedPageBreak/>
              <w:t>2013-14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64EA6182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257,234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0EABA926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6A84C003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88.5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01C72F8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87.0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5177DC62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88.3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14:paraId="7E4E833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82.7⁸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05EEDFE6" w14:textId="63953002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7715077A" w14:textId="38102929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0880C3DB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2012-13</w:t>
            </w:r>
          </w:p>
        </w:tc>
        <w:tc>
          <w:tcPr>
            <w:tcW w:w="1728" w:type="dxa"/>
            <w:vAlign w:val="center"/>
          </w:tcPr>
          <w:p w14:paraId="4EE6506B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301,743</w:t>
            </w:r>
          </w:p>
        </w:tc>
        <w:tc>
          <w:tcPr>
            <w:tcW w:w="1728" w:type="dxa"/>
            <w:vAlign w:val="center"/>
          </w:tcPr>
          <w:p w14:paraId="74A80AFC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6DBA57E3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89.7</w:t>
            </w:r>
          </w:p>
        </w:tc>
        <w:tc>
          <w:tcPr>
            <w:tcW w:w="1728" w:type="dxa"/>
            <w:vAlign w:val="center"/>
          </w:tcPr>
          <w:p w14:paraId="20CA8080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85.2</w:t>
            </w:r>
          </w:p>
        </w:tc>
        <w:tc>
          <w:tcPr>
            <w:tcW w:w="1728" w:type="dxa"/>
            <w:vAlign w:val="center"/>
          </w:tcPr>
          <w:p w14:paraId="13B06AAC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88.2</w:t>
            </w:r>
          </w:p>
        </w:tc>
        <w:tc>
          <w:tcPr>
            <w:tcW w:w="1728" w:type="dxa"/>
            <w:vAlign w:val="center"/>
          </w:tcPr>
          <w:p w14:paraId="71F8F67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81.1⁹</w:t>
            </w:r>
          </w:p>
        </w:tc>
        <w:tc>
          <w:tcPr>
            <w:tcW w:w="1728" w:type="dxa"/>
          </w:tcPr>
          <w:p w14:paraId="5F07E2FC" w14:textId="6D5F9FC8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113ACD13" w14:textId="4C9BB643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7CCCCD13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2011-12</w:t>
            </w:r>
          </w:p>
        </w:tc>
        <w:tc>
          <w:tcPr>
            <w:tcW w:w="1728" w:type="dxa"/>
            <w:vAlign w:val="center"/>
          </w:tcPr>
          <w:p w14:paraId="57E4588C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:highlight w:val="yellow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335,421</w:t>
            </w:r>
          </w:p>
        </w:tc>
        <w:tc>
          <w:tcPr>
            <w:tcW w:w="1728" w:type="dxa"/>
            <w:vAlign w:val="center"/>
          </w:tcPr>
          <w:p w14:paraId="6E25DC6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3D86658B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90.1</w:t>
            </w:r>
          </w:p>
        </w:tc>
        <w:tc>
          <w:tcPr>
            <w:tcW w:w="1728" w:type="dxa"/>
            <w:vAlign w:val="center"/>
          </w:tcPr>
          <w:p w14:paraId="67F24974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85.1</w:t>
            </w:r>
          </w:p>
        </w:tc>
        <w:tc>
          <w:tcPr>
            <w:tcW w:w="1728" w:type="dxa"/>
            <w:vAlign w:val="center"/>
          </w:tcPr>
          <w:p w14:paraId="54F8DDA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88.1</w:t>
            </w:r>
          </w:p>
        </w:tc>
        <w:tc>
          <w:tcPr>
            <w:tcW w:w="1728" w:type="dxa"/>
            <w:vAlign w:val="center"/>
          </w:tcPr>
          <w:p w14:paraId="6A5D1D52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68.8¹⁰</w:t>
            </w:r>
          </w:p>
        </w:tc>
        <w:tc>
          <w:tcPr>
            <w:tcW w:w="1728" w:type="dxa"/>
          </w:tcPr>
          <w:p w14:paraId="0CAC0494" w14:textId="08819A72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6BF94607" w14:textId="3E386C3F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17DA162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2010-11</w:t>
            </w:r>
          </w:p>
        </w:tc>
        <w:tc>
          <w:tcPr>
            <w:tcW w:w="1728" w:type="dxa"/>
            <w:vAlign w:val="center"/>
          </w:tcPr>
          <w:p w14:paraId="24910EF1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308,820</w:t>
            </w:r>
          </w:p>
        </w:tc>
        <w:tc>
          <w:tcPr>
            <w:tcW w:w="1728" w:type="dxa"/>
            <w:vAlign w:val="center"/>
          </w:tcPr>
          <w:p w14:paraId="6BF70A8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85.0</w:t>
            </w:r>
          </w:p>
        </w:tc>
        <w:tc>
          <w:tcPr>
            <w:tcW w:w="1728" w:type="dxa"/>
            <w:vAlign w:val="center"/>
          </w:tcPr>
          <w:p w14:paraId="7F5C4BE9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83.0</w:t>
            </w:r>
          </w:p>
        </w:tc>
        <w:tc>
          <w:tcPr>
            <w:tcW w:w="1728" w:type="dxa"/>
            <w:vAlign w:val="center"/>
          </w:tcPr>
          <w:p w14:paraId="12D92C8C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96.1*</w:t>
            </w:r>
          </w:p>
        </w:tc>
        <w:tc>
          <w:tcPr>
            <w:tcW w:w="1728" w:type="dxa"/>
            <w:vAlign w:val="center"/>
          </w:tcPr>
          <w:p w14:paraId="308EB6E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82.3</w:t>
            </w:r>
          </w:p>
        </w:tc>
        <w:tc>
          <w:tcPr>
            <w:tcW w:w="1728" w:type="dxa"/>
            <w:vAlign w:val="center"/>
          </w:tcPr>
          <w:p w14:paraId="6E0C612F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159D757F" w14:textId="6F0EB258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4FBDA038" w14:textId="54B13CFC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5500616B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2009-10</w:t>
            </w:r>
          </w:p>
        </w:tc>
        <w:tc>
          <w:tcPr>
            <w:tcW w:w="1728" w:type="dxa"/>
            <w:vAlign w:val="center"/>
          </w:tcPr>
          <w:p w14:paraId="0AA62ED9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285,656</w:t>
            </w:r>
          </w:p>
        </w:tc>
        <w:tc>
          <w:tcPr>
            <w:tcW w:w="1728" w:type="dxa"/>
            <w:vAlign w:val="center"/>
          </w:tcPr>
          <w:p w14:paraId="246000AB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85.4</w:t>
            </w:r>
          </w:p>
        </w:tc>
        <w:tc>
          <w:tcPr>
            <w:tcW w:w="1728" w:type="dxa"/>
            <w:vAlign w:val="center"/>
          </w:tcPr>
          <w:p w14:paraId="12065EB0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83.7</w:t>
            </w:r>
          </w:p>
        </w:tc>
        <w:tc>
          <w:tcPr>
            <w:tcW w:w="1728" w:type="dxa"/>
            <w:vAlign w:val="center"/>
          </w:tcPr>
          <w:p w14:paraId="196B531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92.5*</w:t>
            </w:r>
          </w:p>
        </w:tc>
        <w:tc>
          <w:tcPr>
            <w:tcW w:w="1728" w:type="dxa"/>
            <w:vAlign w:val="center"/>
          </w:tcPr>
          <w:p w14:paraId="45605CD2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84.9</w:t>
            </w:r>
          </w:p>
        </w:tc>
        <w:tc>
          <w:tcPr>
            <w:tcW w:w="1728" w:type="dxa"/>
            <w:vAlign w:val="center"/>
          </w:tcPr>
          <w:p w14:paraId="1CD5C39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2E7D8410" w14:textId="21DCDD3F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058461C7" w14:textId="20401E99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38B863C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2008-09</w:t>
            </w:r>
          </w:p>
        </w:tc>
        <w:tc>
          <w:tcPr>
            <w:tcW w:w="1728" w:type="dxa"/>
            <w:vAlign w:val="center"/>
          </w:tcPr>
          <w:p w14:paraId="14D9990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257,282</w:t>
            </w:r>
          </w:p>
        </w:tc>
        <w:tc>
          <w:tcPr>
            <w:tcW w:w="1728" w:type="dxa"/>
            <w:vAlign w:val="center"/>
          </w:tcPr>
          <w:p w14:paraId="7AD13893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84.5</w:t>
            </w:r>
          </w:p>
        </w:tc>
        <w:tc>
          <w:tcPr>
            <w:tcW w:w="1728" w:type="dxa"/>
            <w:vAlign w:val="center"/>
          </w:tcPr>
          <w:p w14:paraId="477449B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82.6</w:t>
            </w:r>
          </w:p>
        </w:tc>
        <w:tc>
          <w:tcPr>
            <w:tcW w:w="1728" w:type="dxa"/>
            <w:vAlign w:val="center"/>
          </w:tcPr>
          <w:p w14:paraId="533D34D1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89.0*</w:t>
            </w:r>
          </w:p>
        </w:tc>
        <w:tc>
          <w:tcPr>
            <w:tcW w:w="1728" w:type="dxa"/>
            <w:vAlign w:val="center"/>
          </w:tcPr>
          <w:p w14:paraId="6E20245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84.5</w:t>
            </w:r>
          </w:p>
        </w:tc>
        <w:tc>
          <w:tcPr>
            <w:tcW w:w="1728" w:type="dxa"/>
            <w:vAlign w:val="center"/>
          </w:tcPr>
          <w:p w14:paraId="6220204F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56E2A3AE" w14:textId="3120765B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23A93096" w14:textId="4FAE2AB8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42A7B20F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2007-08</w:t>
            </w:r>
          </w:p>
        </w:tc>
        <w:tc>
          <w:tcPr>
            <w:tcW w:w="1728" w:type="dxa"/>
            <w:vAlign w:val="center"/>
          </w:tcPr>
          <w:p w14:paraId="3666CE14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263,970</w:t>
            </w:r>
          </w:p>
        </w:tc>
        <w:tc>
          <w:tcPr>
            <w:tcW w:w="1728" w:type="dxa"/>
            <w:vAlign w:val="center"/>
          </w:tcPr>
          <w:p w14:paraId="20FCACEF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83.7</w:t>
            </w:r>
          </w:p>
        </w:tc>
        <w:tc>
          <w:tcPr>
            <w:tcW w:w="1728" w:type="dxa"/>
            <w:vAlign w:val="center"/>
          </w:tcPr>
          <w:p w14:paraId="1883143C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81.2</w:t>
            </w:r>
          </w:p>
        </w:tc>
        <w:tc>
          <w:tcPr>
            <w:tcW w:w="1728" w:type="dxa"/>
            <w:vAlign w:val="center"/>
          </w:tcPr>
          <w:p w14:paraId="77ABF93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85.2</w:t>
            </w:r>
          </w:p>
        </w:tc>
        <w:tc>
          <w:tcPr>
            <w:tcW w:w="1728" w:type="dxa"/>
            <w:vAlign w:val="center"/>
          </w:tcPr>
          <w:p w14:paraId="1B85A940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79.5</w:t>
            </w:r>
          </w:p>
        </w:tc>
        <w:tc>
          <w:tcPr>
            <w:tcW w:w="1728" w:type="dxa"/>
            <w:vAlign w:val="center"/>
          </w:tcPr>
          <w:p w14:paraId="71BABB1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67A9ACE2" w14:textId="45694AF0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385C2BFA" w14:textId="735A4459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2CB9B772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2006-07</w:t>
            </w:r>
          </w:p>
        </w:tc>
        <w:tc>
          <w:tcPr>
            <w:tcW w:w="1728" w:type="dxa"/>
            <w:vAlign w:val="center"/>
          </w:tcPr>
          <w:p w14:paraId="6BBF58CB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254,060</w:t>
            </w:r>
          </w:p>
        </w:tc>
        <w:tc>
          <w:tcPr>
            <w:tcW w:w="1728" w:type="dxa"/>
            <w:vAlign w:val="center"/>
          </w:tcPr>
          <w:p w14:paraId="26BE4F6C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81.4</w:t>
            </w:r>
          </w:p>
        </w:tc>
        <w:tc>
          <w:tcPr>
            <w:tcW w:w="1728" w:type="dxa"/>
            <w:vAlign w:val="center"/>
          </w:tcPr>
          <w:p w14:paraId="6DF99675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78.8</w:t>
            </w:r>
          </w:p>
        </w:tc>
        <w:tc>
          <w:tcPr>
            <w:tcW w:w="1728" w:type="dxa"/>
            <w:vAlign w:val="center"/>
          </w:tcPr>
          <w:p w14:paraId="1B0DF780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82.4</w:t>
            </w:r>
          </w:p>
        </w:tc>
        <w:tc>
          <w:tcPr>
            <w:tcW w:w="1728" w:type="dxa"/>
            <w:vAlign w:val="center"/>
          </w:tcPr>
          <w:p w14:paraId="01DC99AF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77.5</w:t>
            </w:r>
          </w:p>
        </w:tc>
        <w:tc>
          <w:tcPr>
            <w:tcW w:w="1728" w:type="dxa"/>
            <w:vAlign w:val="center"/>
          </w:tcPr>
          <w:p w14:paraId="07007A30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68FCF9E6" w14:textId="736CB6C5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530050E6" w14:textId="4C0BD83A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430FEA8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2005-06</w:t>
            </w:r>
          </w:p>
        </w:tc>
        <w:tc>
          <w:tcPr>
            <w:tcW w:w="1728" w:type="dxa"/>
            <w:vAlign w:val="center"/>
          </w:tcPr>
          <w:p w14:paraId="54A624D9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263,328</w:t>
            </w:r>
          </w:p>
        </w:tc>
        <w:tc>
          <w:tcPr>
            <w:tcW w:w="1728" w:type="dxa"/>
            <w:vAlign w:val="center"/>
          </w:tcPr>
          <w:p w14:paraId="04E07BD1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92.2</w:t>
            </w:r>
          </w:p>
        </w:tc>
        <w:tc>
          <w:tcPr>
            <w:tcW w:w="1728" w:type="dxa"/>
            <w:vAlign w:val="center"/>
          </w:tcPr>
          <w:p w14:paraId="32FAB261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89.0</w:t>
            </w:r>
          </w:p>
        </w:tc>
        <w:tc>
          <w:tcPr>
            <w:tcW w:w="1728" w:type="dxa"/>
            <w:vAlign w:val="center"/>
          </w:tcPr>
          <w:p w14:paraId="569A0895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85.2</w:t>
            </w:r>
          </w:p>
        </w:tc>
        <w:tc>
          <w:tcPr>
            <w:tcW w:w="1728" w:type="dxa"/>
            <w:vAlign w:val="center"/>
          </w:tcPr>
          <w:p w14:paraId="6E4811B2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77.6</w:t>
            </w:r>
          </w:p>
        </w:tc>
        <w:tc>
          <w:tcPr>
            <w:tcW w:w="1728" w:type="dxa"/>
            <w:vAlign w:val="center"/>
          </w:tcPr>
          <w:p w14:paraId="5DDBC423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7D730395" w14:textId="2CAC9EC0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363CCA01" w14:textId="405D5527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4E2C6DC2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2004-05</w:t>
            </w:r>
          </w:p>
        </w:tc>
        <w:tc>
          <w:tcPr>
            <w:tcW w:w="1728" w:type="dxa"/>
            <w:vAlign w:val="center"/>
          </w:tcPr>
          <w:p w14:paraId="197B7C07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259,511</w:t>
            </w:r>
          </w:p>
        </w:tc>
        <w:tc>
          <w:tcPr>
            <w:tcW w:w="1728" w:type="dxa"/>
            <w:vAlign w:val="center"/>
          </w:tcPr>
          <w:p w14:paraId="3151D623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89.1</w:t>
            </w:r>
          </w:p>
        </w:tc>
        <w:tc>
          <w:tcPr>
            <w:tcW w:w="1728" w:type="dxa"/>
            <w:vAlign w:val="center"/>
          </w:tcPr>
          <w:p w14:paraId="2B90BC08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84.1</w:t>
            </w:r>
          </w:p>
        </w:tc>
        <w:tc>
          <w:tcPr>
            <w:tcW w:w="1728" w:type="dxa"/>
            <w:vAlign w:val="center"/>
          </w:tcPr>
          <w:p w14:paraId="6A8A4509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88.0</w:t>
            </w:r>
          </w:p>
        </w:tc>
        <w:tc>
          <w:tcPr>
            <w:tcW w:w="1728" w:type="dxa"/>
            <w:vAlign w:val="center"/>
          </w:tcPr>
          <w:p w14:paraId="55876B12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47237498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579893E8" w14:textId="7552F6E6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6BB19983" w14:textId="136F03D9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551E5996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2003-04</w:t>
            </w:r>
          </w:p>
        </w:tc>
        <w:tc>
          <w:tcPr>
            <w:tcW w:w="1728" w:type="dxa"/>
            <w:vAlign w:val="center"/>
          </w:tcPr>
          <w:p w14:paraId="085FA570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244,374</w:t>
            </w:r>
          </w:p>
        </w:tc>
        <w:tc>
          <w:tcPr>
            <w:tcW w:w="1728" w:type="dxa"/>
            <w:vAlign w:val="center"/>
          </w:tcPr>
          <w:p w14:paraId="585A7A46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90.1</w:t>
            </w:r>
          </w:p>
        </w:tc>
        <w:tc>
          <w:tcPr>
            <w:tcW w:w="1728" w:type="dxa"/>
            <w:vAlign w:val="center"/>
          </w:tcPr>
          <w:p w14:paraId="2211BF4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83.3</w:t>
            </w:r>
          </w:p>
        </w:tc>
        <w:tc>
          <w:tcPr>
            <w:tcW w:w="1728" w:type="dxa"/>
            <w:vAlign w:val="center"/>
          </w:tcPr>
          <w:p w14:paraId="1DE4A7B8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87.8</w:t>
            </w:r>
          </w:p>
        </w:tc>
        <w:tc>
          <w:tcPr>
            <w:tcW w:w="1728" w:type="dxa"/>
            <w:vAlign w:val="center"/>
          </w:tcPr>
          <w:p w14:paraId="680300E7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56468D8F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24F36A22" w14:textId="0AD6DCE1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02E426D8" w14:textId="293B6D13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175B2C61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2002-03</w:t>
            </w:r>
          </w:p>
        </w:tc>
        <w:tc>
          <w:tcPr>
            <w:tcW w:w="1728" w:type="dxa"/>
            <w:vAlign w:val="center"/>
          </w:tcPr>
          <w:p w14:paraId="1FC24D66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244,564</w:t>
            </w:r>
          </w:p>
        </w:tc>
        <w:tc>
          <w:tcPr>
            <w:tcW w:w="1728" w:type="dxa"/>
            <w:vAlign w:val="center"/>
          </w:tcPr>
          <w:p w14:paraId="7C1FF274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87.8</w:t>
            </w:r>
          </w:p>
        </w:tc>
        <w:tc>
          <w:tcPr>
            <w:tcW w:w="1728" w:type="dxa"/>
            <w:vAlign w:val="center"/>
          </w:tcPr>
          <w:p w14:paraId="70A55961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84.1</w:t>
            </w:r>
          </w:p>
        </w:tc>
        <w:tc>
          <w:tcPr>
            <w:tcW w:w="1728" w:type="dxa"/>
            <w:vAlign w:val="center"/>
          </w:tcPr>
          <w:p w14:paraId="1262C737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87.4</w:t>
            </w:r>
          </w:p>
        </w:tc>
        <w:tc>
          <w:tcPr>
            <w:tcW w:w="1728" w:type="dxa"/>
            <w:vAlign w:val="center"/>
          </w:tcPr>
          <w:p w14:paraId="72814EE3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65BC465C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67D439C2" w14:textId="6FE45902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3AF0D07D" w14:textId="53B8A8BC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05B2E3C5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2001-02</w:t>
            </w:r>
          </w:p>
        </w:tc>
        <w:tc>
          <w:tcPr>
            <w:tcW w:w="1728" w:type="dxa"/>
            <w:vAlign w:val="center"/>
          </w:tcPr>
          <w:p w14:paraId="3AD8B1F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265,360</w:t>
            </w:r>
          </w:p>
        </w:tc>
        <w:tc>
          <w:tcPr>
            <w:tcW w:w="1728" w:type="dxa"/>
            <w:vAlign w:val="center"/>
          </w:tcPr>
          <w:p w14:paraId="26313B4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89.0</w:t>
            </w:r>
          </w:p>
        </w:tc>
        <w:tc>
          <w:tcPr>
            <w:tcW w:w="1728" w:type="dxa"/>
            <w:vAlign w:val="center"/>
          </w:tcPr>
          <w:p w14:paraId="49BCC1F4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86.2</w:t>
            </w:r>
          </w:p>
        </w:tc>
        <w:tc>
          <w:tcPr>
            <w:tcW w:w="1728" w:type="dxa"/>
            <w:vAlign w:val="center"/>
          </w:tcPr>
          <w:p w14:paraId="69698455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88.3</w:t>
            </w:r>
          </w:p>
        </w:tc>
        <w:tc>
          <w:tcPr>
            <w:tcW w:w="1728" w:type="dxa"/>
            <w:vAlign w:val="center"/>
          </w:tcPr>
          <w:p w14:paraId="100690C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66ED5C0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6E2E054B" w14:textId="2637A78D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717E01CD" w14:textId="768DF5A5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437B119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2000-01</w:t>
            </w:r>
          </w:p>
        </w:tc>
        <w:tc>
          <w:tcPr>
            <w:tcW w:w="1728" w:type="dxa"/>
            <w:vAlign w:val="center"/>
          </w:tcPr>
          <w:p w14:paraId="635FBBC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266,497</w:t>
            </w:r>
          </w:p>
        </w:tc>
        <w:tc>
          <w:tcPr>
            <w:tcW w:w="1728" w:type="dxa"/>
            <w:vAlign w:val="center"/>
          </w:tcPr>
          <w:p w14:paraId="6AB4ACC5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89.4</w:t>
            </w:r>
          </w:p>
        </w:tc>
        <w:tc>
          <w:tcPr>
            <w:tcW w:w="1728" w:type="dxa"/>
            <w:vAlign w:val="center"/>
          </w:tcPr>
          <w:p w14:paraId="3054E0B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87.0</w:t>
            </w:r>
          </w:p>
        </w:tc>
        <w:tc>
          <w:tcPr>
            <w:tcW w:w="1728" w:type="dxa"/>
            <w:vAlign w:val="center"/>
          </w:tcPr>
          <w:p w14:paraId="433E0D45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89.6</w:t>
            </w:r>
          </w:p>
        </w:tc>
        <w:tc>
          <w:tcPr>
            <w:tcW w:w="1728" w:type="dxa"/>
            <w:vAlign w:val="center"/>
          </w:tcPr>
          <w:p w14:paraId="3E8FF7C4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34210307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3F15AE42" w14:textId="40238F95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062E5912" w14:textId="3DCAE26F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0A1802A6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1999-00</w:t>
            </w:r>
          </w:p>
        </w:tc>
        <w:tc>
          <w:tcPr>
            <w:tcW w:w="1728" w:type="dxa"/>
            <w:vAlign w:val="center"/>
          </w:tcPr>
          <w:p w14:paraId="562A4071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234,960</w:t>
            </w:r>
          </w:p>
        </w:tc>
        <w:tc>
          <w:tcPr>
            <w:tcW w:w="1728" w:type="dxa"/>
            <w:vAlign w:val="center"/>
          </w:tcPr>
          <w:p w14:paraId="2DF71A59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91.6</w:t>
            </w:r>
          </w:p>
        </w:tc>
        <w:tc>
          <w:tcPr>
            <w:tcW w:w="1728" w:type="dxa"/>
            <w:vAlign w:val="center"/>
          </w:tcPr>
          <w:p w14:paraId="7BBAA65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89.0</w:t>
            </w:r>
          </w:p>
        </w:tc>
        <w:tc>
          <w:tcPr>
            <w:tcW w:w="1728" w:type="dxa"/>
            <w:vAlign w:val="center"/>
          </w:tcPr>
          <w:p w14:paraId="428D3C6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91.6</w:t>
            </w:r>
          </w:p>
        </w:tc>
        <w:tc>
          <w:tcPr>
            <w:tcW w:w="1728" w:type="dxa"/>
            <w:vAlign w:val="center"/>
          </w:tcPr>
          <w:p w14:paraId="3F538773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0280118F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2B5D889A" w14:textId="2F482C49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2D1C0494" w14:textId="3E4E5257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3B1BAAE8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1998-99</w:t>
            </w:r>
          </w:p>
        </w:tc>
        <w:tc>
          <w:tcPr>
            <w:tcW w:w="1728" w:type="dxa"/>
            <w:vAlign w:val="center"/>
          </w:tcPr>
          <w:p w14:paraId="2F786CE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262,760</w:t>
            </w:r>
          </w:p>
        </w:tc>
        <w:tc>
          <w:tcPr>
            <w:tcW w:w="1728" w:type="dxa"/>
            <w:vAlign w:val="center"/>
          </w:tcPr>
          <w:p w14:paraId="39F784CF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90.8</w:t>
            </w:r>
          </w:p>
        </w:tc>
        <w:tc>
          <w:tcPr>
            <w:tcW w:w="1728" w:type="dxa"/>
            <w:vAlign w:val="center"/>
          </w:tcPr>
          <w:p w14:paraId="67AEC254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88.5</w:t>
            </w:r>
          </w:p>
        </w:tc>
        <w:tc>
          <w:tcPr>
            <w:tcW w:w="1728" w:type="dxa"/>
            <w:vAlign w:val="center"/>
          </w:tcPr>
          <w:p w14:paraId="3661F525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84.0</w:t>
            </w:r>
          </w:p>
        </w:tc>
        <w:tc>
          <w:tcPr>
            <w:tcW w:w="1728" w:type="dxa"/>
            <w:vAlign w:val="center"/>
          </w:tcPr>
          <w:p w14:paraId="6706641B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7B3B4D93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5DB997A4" w14:textId="7ED7A83C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75032D45" w14:textId="33FB45B9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26E86521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1997-98</w:t>
            </w:r>
          </w:p>
        </w:tc>
        <w:tc>
          <w:tcPr>
            <w:tcW w:w="1728" w:type="dxa"/>
            <w:vAlign w:val="center"/>
          </w:tcPr>
          <w:p w14:paraId="3C7C61C7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245,348</w:t>
            </w:r>
          </w:p>
        </w:tc>
        <w:tc>
          <w:tcPr>
            <w:tcW w:w="1728" w:type="dxa"/>
            <w:vAlign w:val="center"/>
          </w:tcPr>
          <w:p w14:paraId="0ABFF161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92.8</w:t>
            </w:r>
          </w:p>
        </w:tc>
        <w:tc>
          <w:tcPr>
            <w:tcW w:w="1728" w:type="dxa"/>
            <w:vAlign w:val="center"/>
          </w:tcPr>
          <w:p w14:paraId="009BC0C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89.9</w:t>
            </w:r>
          </w:p>
        </w:tc>
        <w:tc>
          <w:tcPr>
            <w:tcW w:w="1728" w:type="dxa"/>
            <w:vAlign w:val="center"/>
          </w:tcPr>
          <w:p w14:paraId="7240328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91.8</w:t>
            </w:r>
          </w:p>
        </w:tc>
        <w:tc>
          <w:tcPr>
            <w:tcW w:w="1728" w:type="dxa"/>
            <w:vAlign w:val="center"/>
          </w:tcPr>
          <w:p w14:paraId="23DFCF92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5C2AE795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49AE8733" w14:textId="325DFD15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1DB2BBC3" w14:textId="478583D2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15ECB0B9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1996-97</w:t>
            </w:r>
          </w:p>
        </w:tc>
        <w:tc>
          <w:tcPr>
            <w:tcW w:w="1728" w:type="dxa"/>
            <w:vAlign w:val="center"/>
          </w:tcPr>
          <w:p w14:paraId="3444580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239,689</w:t>
            </w:r>
          </w:p>
        </w:tc>
        <w:tc>
          <w:tcPr>
            <w:tcW w:w="1728" w:type="dxa"/>
            <w:vAlign w:val="center"/>
          </w:tcPr>
          <w:p w14:paraId="3CF23F44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93.3</w:t>
            </w:r>
          </w:p>
        </w:tc>
        <w:tc>
          <w:tcPr>
            <w:tcW w:w="1728" w:type="dxa"/>
            <w:vAlign w:val="center"/>
          </w:tcPr>
          <w:p w14:paraId="3471E00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89.7</w:t>
            </w:r>
          </w:p>
        </w:tc>
        <w:tc>
          <w:tcPr>
            <w:tcW w:w="1728" w:type="dxa"/>
            <w:vAlign w:val="center"/>
          </w:tcPr>
          <w:p w14:paraId="0FAD5673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92.0</w:t>
            </w:r>
          </w:p>
        </w:tc>
        <w:tc>
          <w:tcPr>
            <w:tcW w:w="1728" w:type="dxa"/>
            <w:vAlign w:val="center"/>
          </w:tcPr>
          <w:p w14:paraId="07DA39B2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59E412D1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681EF663" w14:textId="5AC2EF0F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3E023EAA" w14:textId="06DF31C6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6CD9E787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lastRenderedPageBreak/>
              <w:t>1995-96</w:t>
            </w:r>
          </w:p>
        </w:tc>
        <w:tc>
          <w:tcPr>
            <w:tcW w:w="1728" w:type="dxa"/>
            <w:vAlign w:val="center"/>
          </w:tcPr>
          <w:p w14:paraId="7E940F04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225,653</w:t>
            </w:r>
          </w:p>
        </w:tc>
        <w:tc>
          <w:tcPr>
            <w:tcW w:w="1728" w:type="dxa"/>
            <w:vAlign w:val="center"/>
          </w:tcPr>
          <w:p w14:paraId="1110F8B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92.6</w:t>
            </w:r>
          </w:p>
        </w:tc>
        <w:tc>
          <w:tcPr>
            <w:tcW w:w="1728" w:type="dxa"/>
            <w:vAlign w:val="center"/>
          </w:tcPr>
          <w:p w14:paraId="5322BD2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88.9</w:t>
            </w:r>
          </w:p>
        </w:tc>
        <w:tc>
          <w:tcPr>
            <w:tcW w:w="1728" w:type="dxa"/>
            <w:vAlign w:val="center"/>
          </w:tcPr>
          <w:p w14:paraId="76C05DBB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92.1</w:t>
            </w:r>
          </w:p>
        </w:tc>
        <w:tc>
          <w:tcPr>
            <w:tcW w:w="1728" w:type="dxa"/>
            <w:vAlign w:val="center"/>
          </w:tcPr>
          <w:p w14:paraId="4CD8CED6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3483C3FB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3B852B6F" w14:textId="035A09E4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3704E1A5" w14:textId="7EE00521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772AC85C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1994-95</w:t>
            </w:r>
          </w:p>
        </w:tc>
        <w:tc>
          <w:tcPr>
            <w:tcW w:w="1728" w:type="dxa"/>
            <w:vAlign w:val="center"/>
          </w:tcPr>
          <w:p w14:paraId="3F557200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256,346</w:t>
            </w:r>
          </w:p>
        </w:tc>
        <w:tc>
          <w:tcPr>
            <w:tcW w:w="1728" w:type="dxa"/>
            <w:vAlign w:val="center"/>
          </w:tcPr>
          <w:p w14:paraId="4C033826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92.7</w:t>
            </w:r>
          </w:p>
        </w:tc>
        <w:tc>
          <w:tcPr>
            <w:tcW w:w="1728" w:type="dxa"/>
            <w:vAlign w:val="center"/>
          </w:tcPr>
          <w:p w14:paraId="328DF4F4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88.9</w:t>
            </w:r>
          </w:p>
        </w:tc>
        <w:tc>
          <w:tcPr>
            <w:tcW w:w="1728" w:type="dxa"/>
            <w:vAlign w:val="center"/>
          </w:tcPr>
          <w:p w14:paraId="0AFB04B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88.4</w:t>
            </w:r>
          </w:p>
        </w:tc>
        <w:tc>
          <w:tcPr>
            <w:tcW w:w="1728" w:type="dxa"/>
            <w:vAlign w:val="center"/>
          </w:tcPr>
          <w:p w14:paraId="5AF1A72B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03A6F4A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7331D1F3" w14:textId="303A1179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71F190E1" w14:textId="595046FF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51514025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1993-94</w:t>
            </w:r>
          </w:p>
        </w:tc>
        <w:tc>
          <w:tcPr>
            <w:tcW w:w="1728" w:type="dxa"/>
            <w:vAlign w:val="center"/>
          </w:tcPr>
          <w:p w14:paraId="3516B70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243,251</w:t>
            </w:r>
          </w:p>
        </w:tc>
        <w:tc>
          <w:tcPr>
            <w:tcW w:w="1728" w:type="dxa"/>
            <w:vAlign w:val="center"/>
          </w:tcPr>
          <w:p w14:paraId="4378CE2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90.7</w:t>
            </w:r>
          </w:p>
        </w:tc>
        <w:tc>
          <w:tcPr>
            <w:tcW w:w="1728" w:type="dxa"/>
            <w:vAlign w:val="center"/>
          </w:tcPr>
          <w:p w14:paraId="0C8A827F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84.9</w:t>
            </w:r>
          </w:p>
        </w:tc>
        <w:tc>
          <w:tcPr>
            <w:tcW w:w="1728" w:type="dxa"/>
            <w:vAlign w:val="center"/>
          </w:tcPr>
          <w:p w14:paraId="38BCF610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86.8</w:t>
            </w:r>
          </w:p>
        </w:tc>
        <w:tc>
          <w:tcPr>
            <w:tcW w:w="1728" w:type="dxa"/>
            <w:vAlign w:val="center"/>
          </w:tcPr>
          <w:p w14:paraId="443898E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4A4FC97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77C077E1" w14:textId="3EBD17CA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43A825E2" w14:textId="2DC3EB60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5B500B16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1992-93</w:t>
            </w:r>
          </w:p>
        </w:tc>
        <w:tc>
          <w:tcPr>
            <w:tcW w:w="1728" w:type="dxa"/>
            <w:vAlign w:val="center"/>
          </w:tcPr>
          <w:p w14:paraId="28C634D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229,151</w:t>
            </w:r>
          </w:p>
        </w:tc>
        <w:tc>
          <w:tcPr>
            <w:tcW w:w="1728" w:type="dxa"/>
            <w:vAlign w:val="center"/>
          </w:tcPr>
          <w:p w14:paraId="56E6F560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92.0</w:t>
            </w:r>
          </w:p>
        </w:tc>
        <w:tc>
          <w:tcPr>
            <w:tcW w:w="1728" w:type="dxa"/>
            <w:vAlign w:val="center"/>
          </w:tcPr>
          <w:p w14:paraId="75603DB6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79.4</w:t>
            </w:r>
          </w:p>
        </w:tc>
        <w:tc>
          <w:tcPr>
            <w:tcW w:w="1728" w:type="dxa"/>
            <w:vAlign w:val="center"/>
          </w:tcPr>
          <w:p w14:paraId="082C6728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86.2</w:t>
            </w:r>
          </w:p>
        </w:tc>
        <w:tc>
          <w:tcPr>
            <w:tcW w:w="1728" w:type="dxa"/>
            <w:vAlign w:val="center"/>
          </w:tcPr>
          <w:p w14:paraId="2A7E1CB5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432027E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5029866F" w14:textId="77466923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0A48B2A3" w14:textId="641731E1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24C21BD5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1991-92</w:t>
            </w:r>
          </w:p>
        </w:tc>
        <w:tc>
          <w:tcPr>
            <w:tcW w:w="1728" w:type="dxa"/>
            <w:vAlign w:val="center"/>
          </w:tcPr>
          <w:p w14:paraId="45B26DDB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205,639</w:t>
            </w:r>
          </w:p>
        </w:tc>
        <w:tc>
          <w:tcPr>
            <w:tcW w:w="1728" w:type="dxa"/>
            <w:vAlign w:val="center"/>
          </w:tcPr>
          <w:p w14:paraId="692D3C3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96.0</w:t>
            </w:r>
          </w:p>
        </w:tc>
        <w:tc>
          <w:tcPr>
            <w:tcW w:w="1728" w:type="dxa"/>
            <w:vAlign w:val="center"/>
          </w:tcPr>
          <w:p w14:paraId="076C7CD4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83.0</w:t>
            </w:r>
          </w:p>
        </w:tc>
        <w:tc>
          <w:tcPr>
            <w:tcW w:w="1728" w:type="dxa"/>
            <w:vAlign w:val="center"/>
          </w:tcPr>
          <w:p w14:paraId="67FD78E0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96.0</w:t>
            </w:r>
          </w:p>
        </w:tc>
        <w:tc>
          <w:tcPr>
            <w:tcW w:w="1728" w:type="dxa"/>
            <w:vAlign w:val="center"/>
          </w:tcPr>
          <w:p w14:paraId="02131B7F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32127CC0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68E1719B" w14:textId="633C4BDD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1CEDD6C8" w14:textId="2BD04497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21F9DC60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1990-91</w:t>
            </w:r>
          </w:p>
        </w:tc>
        <w:tc>
          <w:tcPr>
            <w:tcW w:w="1728" w:type="dxa"/>
            <w:vAlign w:val="center"/>
          </w:tcPr>
          <w:p w14:paraId="09881B75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131,279</w:t>
            </w:r>
          </w:p>
        </w:tc>
        <w:tc>
          <w:tcPr>
            <w:tcW w:w="1728" w:type="dxa"/>
            <w:vAlign w:val="center"/>
          </w:tcPr>
          <w:p w14:paraId="4591FD0B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94.0</w:t>
            </w:r>
          </w:p>
        </w:tc>
        <w:tc>
          <w:tcPr>
            <w:tcW w:w="1728" w:type="dxa"/>
            <w:vAlign w:val="center"/>
          </w:tcPr>
          <w:p w14:paraId="0CA568E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40B68B49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94.0</w:t>
            </w:r>
          </w:p>
        </w:tc>
        <w:tc>
          <w:tcPr>
            <w:tcW w:w="1728" w:type="dxa"/>
            <w:vAlign w:val="center"/>
          </w:tcPr>
          <w:p w14:paraId="360A44C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42FDC7FC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6FE4234E" w14:textId="1B3749B5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5D46A67D" w14:textId="1E2B47FF" w:rsidTr="00F5406D">
        <w:trPr>
          <w:trHeight w:val="432"/>
          <w:jc w:val="center"/>
        </w:trPr>
        <w:tc>
          <w:tcPr>
            <w:tcW w:w="1728" w:type="dxa"/>
            <w:vAlign w:val="center"/>
          </w:tcPr>
          <w:p w14:paraId="6B556E07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1989-90</w:t>
            </w:r>
          </w:p>
        </w:tc>
        <w:tc>
          <w:tcPr>
            <w:tcW w:w="1728" w:type="dxa"/>
            <w:vAlign w:val="center"/>
          </w:tcPr>
          <w:p w14:paraId="476AE54C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84,563</w:t>
            </w:r>
          </w:p>
        </w:tc>
        <w:tc>
          <w:tcPr>
            <w:tcW w:w="1728" w:type="dxa"/>
            <w:vAlign w:val="center"/>
          </w:tcPr>
          <w:p w14:paraId="6AEB7E08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89.0</w:t>
            </w:r>
          </w:p>
        </w:tc>
        <w:tc>
          <w:tcPr>
            <w:tcW w:w="1728" w:type="dxa"/>
            <w:vAlign w:val="center"/>
          </w:tcPr>
          <w:p w14:paraId="674EE88C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593C3593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89.0</w:t>
            </w:r>
          </w:p>
        </w:tc>
        <w:tc>
          <w:tcPr>
            <w:tcW w:w="1728" w:type="dxa"/>
            <w:vAlign w:val="center"/>
          </w:tcPr>
          <w:p w14:paraId="75E025C3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vAlign w:val="center"/>
          </w:tcPr>
          <w:p w14:paraId="3315901E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</w:tcPr>
          <w:p w14:paraId="7D75C166" w14:textId="3313783A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3012B043" w14:textId="29895600" w:rsidTr="00F5406D">
        <w:trPr>
          <w:trHeight w:val="432"/>
          <w:jc w:val="center"/>
        </w:trPr>
        <w:tc>
          <w:tcPr>
            <w:tcW w:w="1728" w:type="dxa"/>
            <w:tcBorders>
              <w:top w:val="nil"/>
            </w:tcBorders>
            <w:vAlign w:val="center"/>
          </w:tcPr>
          <w:p w14:paraId="7A6DF035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1988-89</w:t>
            </w:r>
          </w:p>
        </w:tc>
        <w:tc>
          <w:tcPr>
            <w:tcW w:w="1728" w:type="dxa"/>
            <w:tcBorders>
              <w:top w:val="nil"/>
            </w:tcBorders>
            <w:vAlign w:val="center"/>
          </w:tcPr>
          <w:p w14:paraId="66A5298C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84,447</w:t>
            </w:r>
          </w:p>
        </w:tc>
        <w:tc>
          <w:tcPr>
            <w:tcW w:w="1728" w:type="dxa"/>
            <w:tcBorders>
              <w:top w:val="nil"/>
            </w:tcBorders>
            <w:vAlign w:val="center"/>
          </w:tcPr>
          <w:p w14:paraId="6937C948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84.0</w:t>
            </w:r>
          </w:p>
        </w:tc>
        <w:tc>
          <w:tcPr>
            <w:tcW w:w="1728" w:type="dxa"/>
            <w:tcBorders>
              <w:top w:val="nil"/>
            </w:tcBorders>
            <w:vAlign w:val="center"/>
          </w:tcPr>
          <w:p w14:paraId="1C31BEC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nil"/>
            </w:tcBorders>
            <w:vAlign w:val="center"/>
          </w:tcPr>
          <w:p w14:paraId="3B718AAD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84.0</w:t>
            </w:r>
          </w:p>
        </w:tc>
        <w:tc>
          <w:tcPr>
            <w:tcW w:w="1728" w:type="dxa"/>
            <w:tcBorders>
              <w:top w:val="nil"/>
            </w:tcBorders>
            <w:vAlign w:val="center"/>
          </w:tcPr>
          <w:p w14:paraId="0DE1DE46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nil"/>
            </w:tcBorders>
            <w:vAlign w:val="center"/>
          </w:tcPr>
          <w:p w14:paraId="2D18EB96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nil"/>
            </w:tcBorders>
          </w:tcPr>
          <w:p w14:paraId="14B4FFDD" w14:textId="0CF809E3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  <w:tr w:rsidR="00684E83" w:rsidRPr="0051101C" w14:paraId="2DC9772C" w14:textId="7EC88E28" w:rsidTr="00F5406D">
        <w:trPr>
          <w:trHeight w:val="432"/>
          <w:jc w:val="center"/>
        </w:trPr>
        <w:tc>
          <w:tcPr>
            <w:tcW w:w="1728" w:type="dxa"/>
            <w:tcBorders>
              <w:top w:val="nil"/>
            </w:tcBorders>
            <w:vAlign w:val="center"/>
          </w:tcPr>
          <w:p w14:paraId="5800BADA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1987-88</w:t>
            </w:r>
          </w:p>
        </w:tc>
        <w:tc>
          <w:tcPr>
            <w:tcW w:w="1728" w:type="dxa"/>
            <w:tcBorders>
              <w:top w:val="nil"/>
            </w:tcBorders>
            <w:vAlign w:val="center"/>
          </w:tcPr>
          <w:p w14:paraId="2F0D2619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88,030</w:t>
            </w:r>
          </w:p>
        </w:tc>
        <w:tc>
          <w:tcPr>
            <w:tcW w:w="1728" w:type="dxa"/>
            <w:tcBorders>
              <w:top w:val="nil"/>
            </w:tcBorders>
            <w:vAlign w:val="center"/>
          </w:tcPr>
          <w:p w14:paraId="267B4BF3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92.0</w:t>
            </w:r>
          </w:p>
        </w:tc>
        <w:tc>
          <w:tcPr>
            <w:tcW w:w="1728" w:type="dxa"/>
            <w:tcBorders>
              <w:top w:val="nil"/>
            </w:tcBorders>
            <w:vAlign w:val="center"/>
          </w:tcPr>
          <w:p w14:paraId="631D6BF6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nil"/>
            </w:tcBorders>
            <w:vAlign w:val="center"/>
          </w:tcPr>
          <w:p w14:paraId="7AC3AF87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position w:val="-3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94.0</w:t>
            </w:r>
          </w:p>
        </w:tc>
        <w:tc>
          <w:tcPr>
            <w:tcW w:w="1728" w:type="dxa"/>
            <w:tcBorders>
              <w:top w:val="nil"/>
            </w:tcBorders>
            <w:vAlign w:val="center"/>
          </w:tcPr>
          <w:p w14:paraId="4031D537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nil"/>
            </w:tcBorders>
            <w:vAlign w:val="center"/>
          </w:tcPr>
          <w:p w14:paraId="52CD6C88" w14:textId="77777777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kern w:val="0"/>
                <w14:ligatures w14:val="none"/>
              </w:rPr>
              <w:t>N/A</w:t>
            </w:r>
          </w:p>
        </w:tc>
        <w:tc>
          <w:tcPr>
            <w:tcW w:w="1728" w:type="dxa"/>
            <w:tcBorders>
              <w:top w:val="nil"/>
            </w:tcBorders>
          </w:tcPr>
          <w:p w14:paraId="6F02A2AB" w14:textId="22A00183" w:rsidR="00684E83" w:rsidRPr="0051101C" w:rsidRDefault="00684E83" w:rsidP="00684E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1E5315"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  <w:t>N/A</w:t>
            </w:r>
          </w:p>
        </w:tc>
      </w:tr>
    </w:tbl>
    <w:tbl>
      <w:tblPr>
        <w:tblW w:w="14414" w:type="dxa"/>
        <w:tblLook w:val="04A0" w:firstRow="1" w:lastRow="0" w:firstColumn="1" w:lastColumn="0" w:noHBand="0" w:noVBand="1"/>
      </w:tblPr>
      <w:tblGrid>
        <w:gridCol w:w="540"/>
        <w:gridCol w:w="7288"/>
        <w:gridCol w:w="222"/>
        <w:gridCol w:w="222"/>
        <w:gridCol w:w="222"/>
        <w:gridCol w:w="3319"/>
        <w:gridCol w:w="2365"/>
        <w:gridCol w:w="236"/>
      </w:tblGrid>
      <w:tr w:rsidR="0051101C" w:rsidRPr="0051101C" w14:paraId="5F486E51" w14:textId="77777777" w:rsidTr="00684E83">
        <w:trPr>
          <w:gridAfter w:val="1"/>
          <w:wAfter w:w="236" w:type="dxa"/>
          <w:trHeight w:val="13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EBB6A" w14:textId="77777777" w:rsidR="0051101C" w:rsidRPr="0051101C" w:rsidRDefault="0051101C" w:rsidP="005110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1</w:t>
            </w:r>
          </w:p>
        </w:tc>
        <w:tc>
          <w:tcPr>
            <w:tcW w:w="136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89492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In preparing these data reports, we follow up with schools reporting numerically illogical survey entries and correct them whenever possible. Beginning in the 2017-18 school year, the survey submission deadline was extended from late October to mid-December, at which point no additional surveys were accepted. In prior years, additional surveys were accepted after the deadline. In 2020-21, the survey deadline was postponed to March to allow for more complete reporting, given extenuating pandemic-related circumstances. Beginning with the 2021-2022 school year, the survey deadline occurs in late January/early February.</w:t>
            </w:r>
          </w:p>
        </w:tc>
      </w:tr>
      <w:tr w:rsidR="0051101C" w:rsidRPr="0051101C" w14:paraId="56F95A15" w14:textId="77777777" w:rsidTr="00684E83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D0BFD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1DEB4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2025-26: Data for 3 colleges omitted due to data discrepances.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94130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67ED7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E4FC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1C892662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1BCDC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7069B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2024-25: Data for 3 colleges omitted due to data discrepances.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55B7A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311C4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D59C1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798A402C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2308D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D7ED9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2023-24: Data for 1 college omitted due to data discrepancy.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7F458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59F91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8871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35409967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CD21E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5A5BD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2021-23: No school data was omitted from this report due to data discrepancy.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3F929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67E6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4DD5F5FA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9DCC3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6DE3C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bookmarkStart w:id="0" w:name="RANGE!B47"/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2019-20: Data for 8 colleges omitted due to data discrepancies.</w:t>
            </w:r>
            <w:bookmarkEnd w:id="0"/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882E1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1DED5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7D33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6E575E8B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A599B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C445B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2018-19: Data for 1 college omitted due to data discrepancy.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747FA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11165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25C9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350E9EC7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2E220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9A132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2017-18: Data for 8 colleges omitted due to data discrepancies.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9BE26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0A07B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5F01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2CB0512A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E03F9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B2C78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2016-17: Data for 5 colleges omitted due to data discrepancies.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5B63D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CEFF1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C9B8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6CE0F59F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69061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D7DBA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2015-16: Data for 6 colleges omitted due to data discrepancies.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D3405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18080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A2CA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2A5F0370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BD797" w14:textId="77777777" w:rsidR="0051101C" w:rsidRPr="0051101C" w:rsidRDefault="0051101C" w:rsidP="005110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2</w:t>
            </w:r>
          </w:p>
        </w:tc>
        <w:tc>
          <w:tcPr>
            <w:tcW w:w="7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A7506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Measles, mumps and rubella vaccine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857B9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A274D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29FAC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45622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4F95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46AE7450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3A05A" w14:textId="77777777" w:rsidR="0051101C" w:rsidRPr="0051101C" w:rsidRDefault="0051101C" w:rsidP="005110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3</w:t>
            </w:r>
          </w:p>
        </w:tc>
        <w:tc>
          <w:tcPr>
            <w:tcW w:w="7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B6D2A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1991-10: Includes all students with 2 doses of a measles-containing vaccine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7E79C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D0F2F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4ACD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48A86311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0F2BC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CEFAF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2011-14: Students who meet the MMR requirement according to the phase-in schedule. 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4012A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7403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321BCF85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D640E" w14:textId="77777777" w:rsidR="0051101C" w:rsidRPr="0051101C" w:rsidRDefault="0051101C" w:rsidP="005110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4</w:t>
            </w:r>
          </w:p>
        </w:tc>
        <w:tc>
          <w:tcPr>
            <w:tcW w:w="112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467F7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Tetanus and diphtheria vaccine (Td) and Tetanus, diphtheria, acellular pertussis (Tdap) vaccine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56ABD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9FD0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4BEA43A2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4FCCD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33C5C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1995-07: Td only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F60E0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447D8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4F478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398FB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0928D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FC00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758CC12B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185D0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76A90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2008-14: Td/Tdap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FBC4D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17B356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7AA28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7980C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0E432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11DB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472F871E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B7AD2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388DC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2015-Current: Tdap only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606BC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D3796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A2E6F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45A53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01B0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7A87E3D4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F5CFF" w14:textId="77777777" w:rsidR="0051101C" w:rsidRPr="0051101C" w:rsidRDefault="0051101C" w:rsidP="005110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5</w:t>
            </w:r>
          </w:p>
        </w:tc>
        <w:tc>
          <w:tcPr>
            <w:tcW w:w="7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F66F9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Hepatitis B vaccine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E2B1C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8A40A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A0FCB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C9166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C7CD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543AC801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C2C7C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35D41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2011-Current: Includes students with 3 doses of Hepatitis B vaccine or serologic proof of immunity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2FAD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51101C" w:rsidRPr="0051101C" w14:paraId="36521A78" w14:textId="77777777" w:rsidTr="00684E83">
        <w:trPr>
          <w:gridAfter w:val="1"/>
          <w:wAfter w:w="236" w:type="dxa"/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7B0A1" w14:textId="77777777" w:rsidR="0051101C" w:rsidRPr="0051101C" w:rsidRDefault="0051101C" w:rsidP="005110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6</w:t>
            </w:r>
          </w:p>
        </w:tc>
        <w:tc>
          <w:tcPr>
            <w:tcW w:w="136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005FA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Includes students with 2 doses of varicella vaccine or serologic proof of immunity or reliable history of chickenpox disease.  Also includes birth before 1980 in the U.S., except for health science students.  </w:t>
            </w:r>
          </w:p>
        </w:tc>
      </w:tr>
      <w:tr w:rsidR="0051101C" w:rsidRPr="0051101C" w14:paraId="54F5A88A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E2E7C" w14:textId="77777777" w:rsidR="0051101C" w:rsidRPr="0051101C" w:rsidRDefault="0051101C" w:rsidP="005110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7</w:t>
            </w:r>
          </w:p>
        </w:tc>
        <w:tc>
          <w:tcPr>
            <w:tcW w:w="77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A0A10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Undergraduates &amp; Health Science students only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C0D86F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C053F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22385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72CB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291C8F52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AB51" w14:textId="77777777" w:rsidR="0051101C" w:rsidRPr="0051101C" w:rsidRDefault="0051101C" w:rsidP="005110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8</w:t>
            </w:r>
          </w:p>
        </w:tc>
        <w:tc>
          <w:tcPr>
            <w:tcW w:w="7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C45EC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Freshmen, Sophomores, Juniors &amp; Health Science students only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3668B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1CD58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83B5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31DC762F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30B17" w14:textId="77777777" w:rsidR="0051101C" w:rsidRPr="0051101C" w:rsidRDefault="0051101C" w:rsidP="005110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9</w:t>
            </w:r>
          </w:p>
        </w:tc>
        <w:tc>
          <w:tcPr>
            <w:tcW w:w="77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D4414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Freshmen, Sophomores &amp; Health Science students only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97B20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53584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30050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E476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0247BC01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EB187" w14:textId="77777777" w:rsidR="0051101C" w:rsidRPr="0051101C" w:rsidRDefault="0051101C" w:rsidP="005110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10</w:t>
            </w:r>
          </w:p>
        </w:tc>
        <w:tc>
          <w:tcPr>
            <w:tcW w:w="77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D7AAF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Freshmen &amp; Health Science students only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8621E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8EADF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73BE9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3DC0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1101C" w:rsidRPr="0051101C" w14:paraId="34AA937D" w14:textId="77777777" w:rsidTr="00684E83">
        <w:trPr>
          <w:gridAfter w:val="1"/>
          <w:wAfter w:w="236" w:type="dxa"/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43042" w14:textId="77777777" w:rsidR="0051101C" w:rsidRPr="0051101C" w:rsidRDefault="0051101C" w:rsidP="005110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*</w:t>
            </w:r>
          </w:p>
        </w:tc>
        <w:tc>
          <w:tcPr>
            <w:tcW w:w="136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C08CD" w14:textId="769F3715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Td/Tdap rates from 2008-2010 may be artificially inflated due to the survey design, which led to the possibility of students being </w:t>
            </w:r>
            <w:r w:rsidR="0098412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double counted</w:t>
            </w: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for both Td and Tdap.</w:t>
            </w:r>
          </w:p>
        </w:tc>
      </w:tr>
      <w:tr w:rsidR="0051101C" w:rsidRPr="0051101C" w14:paraId="2AA90DD4" w14:textId="77777777" w:rsidTr="00684E83">
        <w:trPr>
          <w:trHeight w:val="22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F549" w14:textId="77777777" w:rsidR="0051101C" w:rsidRPr="0051101C" w:rsidRDefault="0051101C" w:rsidP="005110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∆</w:t>
            </w:r>
          </w:p>
        </w:tc>
        <w:tc>
          <w:tcPr>
            <w:tcW w:w="79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6A0F4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11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Series complete 2025-Current: 2 MMR + 1 Tdap + 3 Hep B + immunity to chickenpox</w:t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634A" w14:textId="77777777" w:rsidR="0051101C" w:rsidRPr="0051101C" w:rsidRDefault="0051101C" w:rsidP="00511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05FE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C1B5" w14:textId="77777777" w:rsidR="0051101C" w:rsidRPr="0051101C" w:rsidRDefault="0051101C" w:rsidP="005110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22145D0" w14:textId="77777777" w:rsidR="0051101C" w:rsidRDefault="0051101C" w:rsidP="0051101C"/>
    <w:sectPr w:rsidR="0051101C" w:rsidSect="0051101C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B68B" w14:textId="77777777" w:rsidR="00DA36ED" w:rsidRDefault="00DA36ED" w:rsidP="0051101C">
      <w:pPr>
        <w:spacing w:after="0" w:line="240" w:lineRule="auto"/>
      </w:pPr>
      <w:r>
        <w:separator/>
      </w:r>
    </w:p>
  </w:endnote>
  <w:endnote w:type="continuationSeparator" w:id="0">
    <w:p w14:paraId="37E68D9C" w14:textId="77777777" w:rsidR="00DA36ED" w:rsidRDefault="00DA36ED" w:rsidP="0051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B59B" w14:textId="77777777" w:rsidR="0051101C" w:rsidRPr="00EE5BB2" w:rsidRDefault="0051101C" w:rsidP="003C075E">
    <w:pPr>
      <w:pStyle w:val="Header"/>
      <w:jc w:val="center"/>
      <w:rPr>
        <w:rFonts w:ascii="Calibri" w:hAnsi="Calibri" w:cs="Calibri"/>
        <w:b/>
        <w:sz w:val="20"/>
      </w:rPr>
    </w:pPr>
    <w:bookmarkStart w:id="1" w:name="_Hlk167975730"/>
    <w:bookmarkStart w:id="2" w:name="_Hlk167975731"/>
  </w:p>
  <w:p w14:paraId="3D4DE495" w14:textId="586D4B33" w:rsidR="0051101C" w:rsidRPr="00EE5BB2" w:rsidRDefault="0051101C" w:rsidP="00DB7966">
    <w:pPr>
      <w:pStyle w:val="Header"/>
      <w:jc w:val="center"/>
      <w:rPr>
        <w:rFonts w:ascii="Calibri" w:hAnsi="Calibri" w:cs="Calibri"/>
        <w:b/>
      </w:rPr>
    </w:pPr>
    <w:r w:rsidRPr="00EE5BB2">
      <w:rPr>
        <w:rFonts w:ascii="Calibri" w:hAnsi="Calibri" w:cs="Calibri"/>
        <w:b/>
      </w:rPr>
      <w:t>Source: Massachusetts Department of Public Health Immunization Division, College Immunization Surveys, 1987-202</w:t>
    </w:r>
    <w:r w:rsidR="0096285C">
      <w:rPr>
        <w:rFonts w:ascii="Calibri" w:hAnsi="Calibri" w:cs="Calibri"/>
        <w:b/>
      </w:rPr>
      <w:t>6</w:t>
    </w:r>
  </w:p>
  <w:p w14:paraId="704709D5" w14:textId="77777777" w:rsidR="0051101C" w:rsidRPr="00EE5BB2" w:rsidRDefault="0051101C" w:rsidP="00DB7966">
    <w:pPr>
      <w:pStyle w:val="Footer"/>
      <w:tabs>
        <w:tab w:val="center" w:pos="6120"/>
        <w:tab w:val="right" w:pos="12960"/>
      </w:tabs>
      <w:jc w:val="center"/>
      <w:rPr>
        <w:rFonts w:ascii="Calibri" w:hAnsi="Calibri" w:cs="Calibri"/>
        <w:sz w:val="20"/>
      </w:rPr>
    </w:pPr>
  </w:p>
  <w:p w14:paraId="70512B2F" w14:textId="5A8EA09C" w:rsidR="0051101C" w:rsidRPr="00EE5BB2" w:rsidRDefault="0051101C" w:rsidP="003C075E">
    <w:pPr>
      <w:pStyle w:val="Footer"/>
      <w:tabs>
        <w:tab w:val="left" w:pos="0"/>
        <w:tab w:val="center" w:pos="7200"/>
        <w:tab w:val="right" w:pos="14400"/>
      </w:tabs>
      <w:rPr>
        <w:rFonts w:ascii="Calibri" w:hAnsi="Calibri" w:cs="Calibri"/>
        <w:noProof/>
        <w:snapToGrid w:val="0"/>
        <w:sz w:val="20"/>
      </w:rPr>
    </w:pPr>
    <w:r w:rsidRPr="00EE5BB2">
      <w:rPr>
        <w:rFonts w:ascii="Calibri" w:hAnsi="Calibri" w:cs="Calibri"/>
        <w:sz w:val="20"/>
      </w:rPr>
      <w:t>Updated</w:t>
    </w:r>
    <w:r>
      <w:rPr>
        <w:rFonts w:ascii="Calibri" w:hAnsi="Calibri" w:cs="Calibri"/>
        <w:sz w:val="20"/>
      </w:rPr>
      <w:t xml:space="preserve"> 04/</w:t>
    </w:r>
    <w:r w:rsidR="00265139">
      <w:rPr>
        <w:rFonts w:ascii="Calibri" w:hAnsi="Calibri" w:cs="Calibri"/>
        <w:sz w:val="20"/>
      </w:rPr>
      <w:t>10</w:t>
    </w:r>
    <w:r>
      <w:rPr>
        <w:rFonts w:ascii="Calibri" w:hAnsi="Calibri" w:cs="Calibri"/>
        <w:sz w:val="20"/>
      </w:rPr>
      <w:t>/2026</w:t>
    </w:r>
    <w:r w:rsidRPr="00EE5BB2">
      <w:rPr>
        <w:rFonts w:ascii="Calibri" w:hAnsi="Calibri" w:cs="Calibri"/>
        <w:sz w:val="20"/>
      </w:rPr>
      <w:tab/>
    </w:r>
    <w:r>
      <w:rPr>
        <w:rFonts w:ascii="Calibri" w:hAnsi="Calibri" w:cs="Calibri"/>
        <w:sz w:val="20"/>
      </w:rPr>
      <w:tab/>
    </w:r>
    <w:r w:rsidRPr="00EE5BB2">
      <w:rPr>
        <w:rFonts w:ascii="Calibri" w:hAnsi="Calibri" w:cs="Calibri"/>
        <w:sz w:val="20"/>
      </w:rPr>
      <w:t>Massachusetts Department of Public Health Immunization Division</w:t>
    </w:r>
    <w:r w:rsidRPr="00EE5BB2">
      <w:rPr>
        <w:rFonts w:ascii="Calibri" w:hAnsi="Calibri" w:cs="Calibri"/>
        <w:sz w:val="20"/>
      </w:rPr>
      <w:tab/>
      <w:t>College</w:t>
    </w:r>
    <w:r w:rsidRPr="00EE5BB2">
      <w:rPr>
        <w:rFonts w:ascii="Calibri" w:hAnsi="Calibri" w:cs="Calibri"/>
        <w:noProof/>
        <w:snapToGrid w:val="0"/>
        <w:sz w:val="20"/>
      </w:rPr>
      <w:t>Coverage87-2</w:t>
    </w:r>
    <w:bookmarkEnd w:id="1"/>
    <w:bookmarkEnd w:id="2"/>
    <w:r>
      <w:rPr>
        <w:rFonts w:ascii="Calibri" w:hAnsi="Calibri" w:cs="Calibri"/>
        <w:noProof/>
        <w:snapToGrid w:val="0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3F09" w14:textId="77777777" w:rsidR="00DA36ED" w:rsidRDefault="00DA36ED" w:rsidP="0051101C">
      <w:pPr>
        <w:spacing w:after="0" w:line="240" w:lineRule="auto"/>
      </w:pPr>
      <w:r>
        <w:separator/>
      </w:r>
    </w:p>
  </w:footnote>
  <w:footnote w:type="continuationSeparator" w:id="0">
    <w:p w14:paraId="04A6D781" w14:textId="77777777" w:rsidR="00DA36ED" w:rsidRDefault="00DA36ED" w:rsidP="00511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9572" w14:textId="77777777" w:rsidR="0051101C" w:rsidRPr="00EE5BB2" w:rsidRDefault="0051101C">
    <w:pPr>
      <w:pStyle w:val="Header"/>
      <w:jc w:val="center"/>
      <w:rPr>
        <w:rFonts w:ascii="Calibri" w:hAnsi="Calibri" w:cs="Calibri"/>
      </w:rPr>
    </w:pPr>
    <w:r w:rsidRPr="00EE5BB2">
      <w:rPr>
        <w:rFonts w:ascii="Calibri" w:hAnsi="Calibri" w:cs="Calibri"/>
      </w:rPr>
      <w:t>MASSACHUSETTS DEPARTMENT OF PUBLIC HEALTH</w:t>
    </w:r>
  </w:p>
  <w:p w14:paraId="6E41224F" w14:textId="77777777" w:rsidR="0051101C" w:rsidRPr="00EE5BB2" w:rsidRDefault="0051101C">
    <w:pPr>
      <w:pStyle w:val="Header"/>
      <w:jc w:val="center"/>
      <w:rPr>
        <w:rFonts w:ascii="Calibri" w:hAnsi="Calibri" w:cs="Calibri"/>
      </w:rPr>
    </w:pPr>
    <w:r w:rsidRPr="00EE5BB2">
      <w:rPr>
        <w:rFonts w:ascii="Calibri" w:hAnsi="Calibri" w:cs="Calibri"/>
      </w:rPr>
      <w:t>IMMUNIZATION DIVISION</w:t>
    </w:r>
  </w:p>
  <w:p w14:paraId="53CE201E" w14:textId="77777777" w:rsidR="0051101C" w:rsidRPr="00EE5BB2" w:rsidRDefault="0051101C">
    <w:pPr>
      <w:pStyle w:val="Header"/>
      <w:jc w:val="center"/>
      <w:rPr>
        <w:rFonts w:ascii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1C"/>
    <w:rsid w:val="001774E5"/>
    <w:rsid w:val="00184C6E"/>
    <w:rsid w:val="001D090E"/>
    <w:rsid w:val="00265139"/>
    <w:rsid w:val="0051101C"/>
    <w:rsid w:val="005A38CC"/>
    <w:rsid w:val="00644E4A"/>
    <w:rsid w:val="00684E83"/>
    <w:rsid w:val="008F2B87"/>
    <w:rsid w:val="00906E53"/>
    <w:rsid w:val="0096285C"/>
    <w:rsid w:val="00984124"/>
    <w:rsid w:val="00A65567"/>
    <w:rsid w:val="00AC2D71"/>
    <w:rsid w:val="00C02695"/>
    <w:rsid w:val="00CA3D4C"/>
    <w:rsid w:val="00DA36ED"/>
    <w:rsid w:val="00E0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F6F04"/>
  <w15:chartTrackingRefBased/>
  <w15:docId w15:val="{2147397A-CB6D-47D8-9EF4-BA53056D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0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1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01C"/>
  </w:style>
  <w:style w:type="paragraph" w:styleId="Footer">
    <w:name w:val="footer"/>
    <w:basedOn w:val="Normal"/>
    <w:link w:val="FooterChar"/>
    <w:uiPriority w:val="99"/>
    <w:unhideWhenUsed/>
    <w:rsid w:val="00511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665</Words>
  <Characters>3795</Characters>
  <Application>Microsoft Office Word</Application>
  <DocSecurity>0</DocSecurity>
  <Lines>31</Lines>
  <Paragraphs>8</Paragraphs>
  <ScaleCrop>false</ScaleCrop>
  <Company>Commonwealth of Massachusetts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Tocci, Christopher W (DPH)</dc:creator>
  <cp:keywords/>
  <dc:description/>
  <cp:lastModifiedBy>Tocci, Christopher W (DPH)</cp:lastModifiedBy>
  <cp:revision>8</cp:revision>
  <dcterms:created xsi:type="dcterms:W3CDTF">2026-04-03T16:52:00Z</dcterms:created>
  <dcterms:modified xsi:type="dcterms:W3CDTF">2026-04-10T13:32:00Z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edfa330f-9e22-462b-b20c-7c5e657ec780</vt:lpwstr>
  </property>
</Properties>
</file>