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3009" w14:textId="77777777" w:rsidR="00BD17AB" w:rsidRDefault="00221B1E">
      <w:pPr>
        <w:shd w:val="clear" w:color="auto" w:fill="FFFFFF"/>
        <w:spacing w:line="352" w:lineRule="auto"/>
        <w:ind w:left="-240" w:right="-120"/>
        <w:jc w:val="center"/>
        <w:rPr>
          <w:sz w:val="23"/>
          <w:szCs w:val="23"/>
        </w:rPr>
      </w:pPr>
      <w:r>
        <w:rPr>
          <w:b/>
          <w:color w:val="1D1C1D"/>
          <w:sz w:val="27"/>
          <w:szCs w:val="27"/>
        </w:rPr>
        <w:t>Color Vaccine Resources</w:t>
      </w:r>
    </w:p>
    <w:p w14:paraId="33CE983F" w14:textId="77777777" w:rsidR="00BD17AB" w:rsidRDefault="00BD17AB">
      <w:pPr>
        <w:rPr>
          <w:sz w:val="23"/>
          <w:szCs w:val="23"/>
        </w:rPr>
      </w:pPr>
    </w:p>
    <w:p w14:paraId="17B36D99" w14:textId="77777777" w:rsidR="00BD17AB" w:rsidRDefault="00221B1E">
      <w:pPr>
        <w:ind w:left="-270"/>
        <w:rPr>
          <w:b/>
          <w:sz w:val="23"/>
          <w:szCs w:val="23"/>
        </w:rPr>
      </w:pPr>
      <w:r>
        <w:rPr>
          <w:sz w:val="23"/>
          <w:szCs w:val="23"/>
        </w:rPr>
        <w:t>*</w:t>
      </w:r>
      <w:hyperlink w:anchor="e49kg8di55w4">
        <w:r>
          <w:rPr>
            <w:color w:val="1155CC"/>
            <w:u w:val="single"/>
          </w:rPr>
          <w:t>Track Color Launches Here</w:t>
        </w:r>
      </w:hyperlink>
    </w:p>
    <w:p w14:paraId="59804FB6" w14:textId="77777777" w:rsidR="00BD17AB" w:rsidRDefault="00221B1E">
      <w:pPr>
        <w:ind w:left="-270"/>
        <w:rPr>
          <w:b/>
          <w:sz w:val="23"/>
          <w:szCs w:val="23"/>
        </w:rPr>
      </w:pPr>
      <w:hyperlink r:id="rId7">
        <w:r>
          <w:rPr>
            <w:color w:val="1155CC"/>
            <w:u w:val="single"/>
          </w:rPr>
          <w:t>FAQ’s: Vaccine Clinic Management-Color Platform</w:t>
        </w:r>
      </w:hyperlink>
    </w:p>
    <w:p w14:paraId="2A7EDDBF" w14:textId="77777777" w:rsidR="00BD17AB" w:rsidRDefault="00221B1E">
      <w:pPr>
        <w:pStyle w:val="Heading2"/>
        <w:ind w:left="-45" w:hanging="225"/>
        <w:rPr>
          <w:sz w:val="23"/>
          <w:szCs w:val="23"/>
        </w:rPr>
      </w:pPr>
      <w:bookmarkStart w:id="0" w:name="4qd0v1q7xxl" w:colFirst="0" w:colLast="0"/>
      <w:bookmarkStart w:id="1" w:name="_2m3fs7u68gc7" w:colFirst="0" w:colLast="0"/>
      <w:bookmarkEnd w:id="0"/>
      <w:bookmarkEnd w:id="1"/>
      <w:r>
        <w:rPr>
          <w:b/>
          <w:sz w:val="22"/>
          <w:szCs w:val="22"/>
        </w:rPr>
        <w:t>Vaccine Admin’s Training and Resources:</w:t>
      </w:r>
    </w:p>
    <w:p w14:paraId="600DC00D" w14:textId="77777777" w:rsidR="00BD17AB" w:rsidRDefault="00221B1E">
      <w:pPr>
        <w:numPr>
          <w:ilvl w:val="0"/>
          <w:numId w:val="2"/>
        </w:numPr>
        <w:rPr>
          <w:sz w:val="23"/>
          <w:szCs w:val="23"/>
        </w:rPr>
      </w:pPr>
      <w:hyperlink r:id="rId8">
        <w:r>
          <w:rPr>
            <w:color w:val="1155CC"/>
            <w:sz w:val="23"/>
            <w:szCs w:val="23"/>
            <w:u w:val="single"/>
          </w:rPr>
          <w:t>Color User Training Guide: MDPH Vaccine Platform</w:t>
        </w:r>
      </w:hyperlink>
    </w:p>
    <w:p w14:paraId="0A8DA07F" w14:textId="77777777" w:rsidR="00BD17AB" w:rsidRDefault="00221B1E">
      <w:pPr>
        <w:numPr>
          <w:ilvl w:val="0"/>
          <w:numId w:val="2"/>
        </w:numPr>
        <w:rPr>
          <w:sz w:val="23"/>
          <w:szCs w:val="23"/>
        </w:rPr>
      </w:pPr>
      <w:hyperlink r:id="rId9">
        <w:r>
          <w:rPr>
            <w:color w:val="1155CC"/>
            <w:sz w:val="23"/>
            <w:szCs w:val="23"/>
            <w:u w:val="single"/>
          </w:rPr>
          <w:t>Color VDT Advanced training</w:t>
        </w:r>
      </w:hyperlink>
    </w:p>
    <w:p w14:paraId="7652DF95" w14:textId="77777777" w:rsidR="00BD17AB" w:rsidRDefault="00221B1E">
      <w:pPr>
        <w:numPr>
          <w:ilvl w:val="0"/>
          <w:numId w:val="2"/>
        </w:numPr>
        <w:rPr>
          <w:sz w:val="23"/>
          <w:szCs w:val="23"/>
        </w:rPr>
      </w:pPr>
      <w:hyperlink r:id="rId10">
        <w:r>
          <w:rPr>
            <w:color w:val="1155CC"/>
            <w:sz w:val="23"/>
            <w:szCs w:val="23"/>
            <w:u w:val="single"/>
          </w:rPr>
          <w:t>MDPH Best Practice Guide for Site Managers</w:t>
        </w:r>
      </w:hyperlink>
    </w:p>
    <w:p w14:paraId="645840DA" w14:textId="77777777" w:rsidR="00BD17AB" w:rsidRDefault="00221B1E">
      <w:pPr>
        <w:numPr>
          <w:ilvl w:val="0"/>
          <w:numId w:val="2"/>
        </w:numPr>
        <w:rPr>
          <w:sz w:val="23"/>
          <w:szCs w:val="23"/>
        </w:rPr>
      </w:pPr>
      <w:hyperlink r:id="rId11">
        <w:r>
          <w:rPr>
            <w:color w:val="1155CC"/>
            <w:sz w:val="23"/>
            <w:szCs w:val="23"/>
            <w:u w:val="single"/>
          </w:rPr>
          <w:t>Color Knowledge Base</w:t>
        </w:r>
      </w:hyperlink>
    </w:p>
    <w:p w14:paraId="28BCD06D" w14:textId="77777777" w:rsidR="00BD17AB" w:rsidRDefault="00221B1E">
      <w:pPr>
        <w:numPr>
          <w:ilvl w:val="0"/>
          <w:numId w:val="2"/>
        </w:numPr>
        <w:rPr>
          <w:sz w:val="23"/>
          <w:szCs w:val="23"/>
        </w:rPr>
      </w:pPr>
      <w:hyperlink r:id="rId12">
        <w:r>
          <w:rPr>
            <w:color w:val="1155CC"/>
            <w:sz w:val="23"/>
            <w:szCs w:val="23"/>
            <w:u w:val="single"/>
          </w:rPr>
          <w:t>MA Vaccine Site Set Up Resource</w:t>
        </w:r>
      </w:hyperlink>
    </w:p>
    <w:p w14:paraId="6E94A848" w14:textId="77777777" w:rsidR="00BD17AB" w:rsidRDefault="00221B1E">
      <w:pPr>
        <w:pStyle w:val="Heading2"/>
        <w:ind w:left="-270"/>
        <w:rPr>
          <w:b/>
          <w:sz w:val="22"/>
          <w:szCs w:val="22"/>
        </w:rPr>
      </w:pPr>
      <w:bookmarkStart w:id="2" w:name="79wiowj1batm" w:colFirst="0" w:colLast="0"/>
      <w:bookmarkStart w:id="3" w:name="_7jrdib26jm4w" w:colFirst="0" w:colLast="0"/>
      <w:bookmarkEnd w:id="2"/>
      <w:bookmarkEnd w:id="3"/>
      <w:r>
        <w:rPr>
          <w:b/>
          <w:sz w:val="22"/>
          <w:szCs w:val="22"/>
        </w:rPr>
        <w:t xml:space="preserve">Color Live Trainings: </w:t>
      </w:r>
    </w:p>
    <w:p w14:paraId="5808C552" w14:textId="77777777" w:rsidR="00BD17AB" w:rsidRDefault="00221B1E">
      <w:pPr>
        <w:numPr>
          <w:ilvl w:val="0"/>
          <w:numId w:val="2"/>
        </w:numPr>
      </w:pPr>
      <w:hyperlink r:id="rId13">
        <w:r>
          <w:rPr>
            <w:color w:val="1155CC"/>
            <w:u w:val="single"/>
          </w:rPr>
          <w:t>Live Training Walkthrough (9/23)</w:t>
        </w:r>
      </w:hyperlink>
    </w:p>
    <w:p w14:paraId="6386BBAB" w14:textId="77777777" w:rsidR="00BD17AB" w:rsidRDefault="00221B1E">
      <w:pPr>
        <w:numPr>
          <w:ilvl w:val="0"/>
          <w:numId w:val="2"/>
        </w:numPr>
      </w:pPr>
      <w:hyperlink r:id="rId14">
        <w:r>
          <w:rPr>
            <w:color w:val="1155CC"/>
            <w:sz w:val="23"/>
            <w:szCs w:val="23"/>
            <w:u w:val="single"/>
          </w:rPr>
          <w:t>Live Training: How Color Can Help with Billing, featuring ForHealth (4/24)</w:t>
        </w:r>
      </w:hyperlink>
    </w:p>
    <w:p w14:paraId="42DA8A01" w14:textId="77777777" w:rsidR="00BD17AB" w:rsidRDefault="00221B1E">
      <w:pPr>
        <w:numPr>
          <w:ilvl w:val="0"/>
          <w:numId w:val="2"/>
        </w:numPr>
      </w:pPr>
      <w:hyperlink r:id="rId15">
        <w:r>
          <w:rPr>
            <w:color w:val="1155CC"/>
            <w:u w:val="single"/>
          </w:rPr>
          <w:t>Live Training: MIIS &amp; Color (10/3)</w:t>
        </w:r>
      </w:hyperlink>
    </w:p>
    <w:p w14:paraId="54ED1E01" w14:textId="77777777" w:rsidR="00BD17AB" w:rsidRDefault="00221B1E">
      <w:pPr>
        <w:numPr>
          <w:ilvl w:val="0"/>
          <w:numId w:val="2"/>
        </w:numPr>
      </w:pPr>
      <w:hyperlink r:id="rId16">
        <w:r>
          <w:rPr>
            <w:color w:val="1155CC"/>
            <w:u w:val="single"/>
          </w:rPr>
          <w:t>Live Training Onsite Tool (7/2025)</w:t>
        </w:r>
      </w:hyperlink>
    </w:p>
    <w:p w14:paraId="27A4FDCE" w14:textId="77777777" w:rsidR="00BD17AB" w:rsidRDefault="00221B1E">
      <w:pPr>
        <w:numPr>
          <w:ilvl w:val="0"/>
          <w:numId w:val="2"/>
        </w:numPr>
      </w:pPr>
      <w:hyperlink r:id="rId17">
        <w:r>
          <w:rPr>
            <w:color w:val="1155CC"/>
            <w:u w:val="single"/>
          </w:rPr>
          <w:t>Live Training: Dashboards (8/2025)</w:t>
        </w:r>
      </w:hyperlink>
    </w:p>
    <w:p w14:paraId="7FA9A1D2" w14:textId="77777777" w:rsidR="00BD17AB" w:rsidRDefault="00221B1E">
      <w:pPr>
        <w:pStyle w:val="Heading2"/>
        <w:ind w:left="-270"/>
        <w:rPr>
          <w:b/>
          <w:sz w:val="22"/>
          <w:szCs w:val="22"/>
        </w:rPr>
      </w:pPr>
      <w:bookmarkStart w:id="4" w:name="8irn8zarvh2f" w:colFirst="0" w:colLast="0"/>
      <w:bookmarkStart w:id="5" w:name="_k6hxoqyvga16" w:colFirst="0" w:colLast="0"/>
      <w:bookmarkEnd w:id="4"/>
      <w:bookmarkEnd w:id="5"/>
      <w:r>
        <w:rPr>
          <w:b/>
          <w:sz w:val="22"/>
          <w:szCs w:val="22"/>
        </w:rPr>
        <w:t>Color Onsite Tools</w:t>
      </w:r>
    </w:p>
    <w:p w14:paraId="29B1FB43" w14:textId="77777777" w:rsidR="00BD17AB" w:rsidRDefault="00221B1E">
      <w:pPr>
        <w:pStyle w:val="Heading3"/>
        <w:numPr>
          <w:ilvl w:val="0"/>
          <w:numId w:val="3"/>
        </w:numPr>
        <w:spacing w:after="0"/>
        <w:rPr>
          <w:b/>
          <w:sz w:val="23"/>
          <w:szCs w:val="23"/>
        </w:rPr>
      </w:pPr>
      <w:bookmarkStart w:id="6" w:name="_65mcty4iqmzm" w:colFirst="0" w:colLast="0"/>
      <w:bookmarkEnd w:id="6"/>
      <w:r>
        <w:rPr>
          <w:b/>
          <w:sz w:val="23"/>
          <w:szCs w:val="23"/>
        </w:rPr>
        <w:t>Vaccination Tool</w:t>
      </w:r>
    </w:p>
    <w:p w14:paraId="2C010A7D" w14:textId="77777777" w:rsidR="00BD17AB" w:rsidRDefault="00221B1E">
      <w:pPr>
        <w:numPr>
          <w:ilvl w:val="1"/>
          <w:numId w:val="3"/>
        </w:numPr>
      </w:pPr>
      <w:hyperlink r:id="rId18">
        <w:r>
          <w:rPr>
            <w:color w:val="1155CC"/>
            <w:u w:val="single"/>
          </w:rPr>
          <w:t>Vaccination Walkthrough Loom</w:t>
        </w:r>
      </w:hyperlink>
    </w:p>
    <w:p w14:paraId="3EFC2C63" w14:textId="77777777" w:rsidR="00BD17AB" w:rsidRDefault="00221B1E">
      <w:pPr>
        <w:pStyle w:val="Heading3"/>
        <w:numPr>
          <w:ilvl w:val="0"/>
          <w:numId w:val="3"/>
        </w:numPr>
        <w:spacing w:before="0" w:after="0"/>
        <w:rPr>
          <w:b/>
          <w:sz w:val="23"/>
          <w:szCs w:val="23"/>
        </w:rPr>
      </w:pPr>
      <w:bookmarkStart w:id="7" w:name="_9wg333ix0w6c" w:colFirst="0" w:colLast="0"/>
      <w:bookmarkEnd w:id="7"/>
      <w:r>
        <w:rPr>
          <w:b/>
          <w:sz w:val="23"/>
          <w:szCs w:val="23"/>
        </w:rPr>
        <w:t>Inventory Management Tool</w:t>
      </w:r>
    </w:p>
    <w:p w14:paraId="6B3F96AC" w14:textId="77777777" w:rsidR="00BD17AB" w:rsidRDefault="00221B1E">
      <w:pPr>
        <w:numPr>
          <w:ilvl w:val="1"/>
          <w:numId w:val="3"/>
        </w:numPr>
      </w:pPr>
      <w:hyperlink r:id="rId19">
        <w:r>
          <w:rPr>
            <w:color w:val="1155CC"/>
            <w:u w:val="single"/>
          </w:rPr>
          <w:t xml:space="preserve">Inventory Management Walkthrough Loom </w:t>
        </w:r>
      </w:hyperlink>
    </w:p>
    <w:p w14:paraId="018433FB" w14:textId="77777777" w:rsidR="00BD17AB" w:rsidRDefault="00221B1E">
      <w:pPr>
        <w:pStyle w:val="Heading3"/>
        <w:numPr>
          <w:ilvl w:val="0"/>
          <w:numId w:val="3"/>
        </w:numPr>
        <w:spacing w:before="0" w:after="0"/>
        <w:rPr>
          <w:b/>
          <w:sz w:val="23"/>
          <w:szCs w:val="23"/>
        </w:rPr>
      </w:pPr>
      <w:bookmarkStart w:id="8" w:name="_967sbioe9mzf" w:colFirst="0" w:colLast="0"/>
      <w:bookmarkEnd w:id="8"/>
      <w:r>
        <w:rPr>
          <w:b/>
          <w:sz w:val="23"/>
          <w:szCs w:val="23"/>
        </w:rPr>
        <w:t>Appointment Management Tool</w:t>
      </w:r>
    </w:p>
    <w:p w14:paraId="47CAE273" w14:textId="77777777" w:rsidR="00BD17AB" w:rsidRDefault="00221B1E">
      <w:pPr>
        <w:numPr>
          <w:ilvl w:val="1"/>
          <w:numId w:val="3"/>
        </w:numPr>
      </w:pPr>
      <w:hyperlink r:id="rId20">
        <w:r>
          <w:rPr>
            <w:color w:val="1155CC"/>
            <w:u w:val="single"/>
          </w:rPr>
          <w:t xml:space="preserve">Appointment Management Walkthrough Loom </w:t>
        </w:r>
      </w:hyperlink>
    </w:p>
    <w:p w14:paraId="4D5E2D72" w14:textId="77777777" w:rsidR="00BD17AB" w:rsidRDefault="00221B1E">
      <w:pPr>
        <w:pStyle w:val="Heading3"/>
        <w:numPr>
          <w:ilvl w:val="0"/>
          <w:numId w:val="3"/>
        </w:numPr>
        <w:spacing w:before="0" w:after="0"/>
        <w:rPr>
          <w:b/>
          <w:sz w:val="23"/>
          <w:szCs w:val="23"/>
        </w:rPr>
      </w:pPr>
      <w:bookmarkStart w:id="9" w:name="_ppopcne4mvhy" w:colFirst="0" w:colLast="0"/>
      <w:bookmarkEnd w:id="9"/>
      <w:r>
        <w:rPr>
          <w:b/>
          <w:sz w:val="23"/>
          <w:szCs w:val="23"/>
        </w:rPr>
        <w:t>Staff Management Tool</w:t>
      </w:r>
    </w:p>
    <w:p w14:paraId="31024149" w14:textId="77777777" w:rsidR="00BD17AB" w:rsidRDefault="00221B1E">
      <w:pPr>
        <w:numPr>
          <w:ilvl w:val="1"/>
          <w:numId w:val="3"/>
        </w:numPr>
        <w:rPr>
          <w:b/>
          <w:sz w:val="23"/>
          <w:szCs w:val="23"/>
        </w:rPr>
      </w:pPr>
      <w:hyperlink r:id="rId21">
        <w:r>
          <w:rPr>
            <w:color w:val="1155CC"/>
            <w:u w:val="single"/>
          </w:rPr>
          <w:t>Staff Management Walkthrough Loom</w:t>
        </w:r>
      </w:hyperlink>
    </w:p>
    <w:p w14:paraId="3E8F6350" w14:textId="77777777" w:rsidR="00BD17AB" w:rsidRDefault="00221B1E">
      <w:pPr>
        <w:pStyle w:val="Heading3"/>
        <w:numPr>
          <w:ilvl w:val="0"/>
          <w:numId w:val="3"/>
        </w:numPr>
        <w:spacing w:before="0" w:after="0"/>
        <w:rPr>
          <w:b/>
          <w:sz w:val="23"/>
          <w:szCs w:val="23"/>
        </w:rPr>
      </w:pPr>
      <w:bookmarkStart w:id="10" w:name="_hyd344cs2k1a" w:colFirst="0" w:colLast="0"/>
      <w:bookmarkEnd w:id="10"/>
      <w:r>
        <w:rPr>
          <w:b/>
          <w:sz w:val="23"/>
          <w:szCs w:val="23"/>
        </w:rPr>
        <w:t>Site Settings Tool</w:t>
      </w:r>
    </w:p>
    <w:p w14:paraId="1DE1CD14" w14:textId="77777777" w:rsidR="00BD17AB" w:rsidRDefault="00221B1E">
      <w:pPr>
        <w:numPr>
          <w:ilvl w:val="1"/>
          <w:numId w:val="3"/>
        </w:numPr>
        <w:rPr>
          <w:sz w:val="23"/>
          <w:szCs w:val="23"/>
        </w:rPr>
      </w:pPr>
      <w:hyperlink r:id="rId22">
        <w:r>
          <w:rPr>
            <w:color w:val="1155CC"/>
            <w:sz w:val="23"/>
            <w:szCs w:val="23"/>
            <w:u w:val="single"/>
          </w:rPr>
          <w:t>Updating Site Name &amp; Location Loom</w:t>
        </w:r>
      </w:hyperlink>
    </w:p>
    <w:p w14:paraId="7A854A02" w14:textId="77777777" w:rsidR="00BD17AB" w:rsidRDefault="00221B1E">
      <w:pPr>
        <w:numPr>
          <w:ilvl w:val="1"/>
          <w:numId w:val="3"/>
        </w:numPr>
        <w:rPr>
          <w:sz w:val="23"/>
          <w:szCs w:val="23"/>
        </w:rPr>
      </w:pPr>
      <w:hyperlink r:id="rId23">
        <w:r>
          <w:rPr>
            <w:color w:val="1155CC"/>
            <w:sz w:val="23"/>
            <w:szCs w:val="23"/>
            <w:u w:val="single"/>
          </w:rPr>
          <w:t>Updating Patient Support Contact Loom</w:t>
        </w:r>
      </w:hyperlink>
      <w:r>
        <w:rPr>
          <w:sz w:val="23"/>
          <w:szCs w:val="23"/>
        </w:rPr>
        <w:t xml:space="preserve"> </w:t>
      </w:r>
    </w:p>
    <w:p w14:paraId="66753572" w14:textId="77777777" w:rsidR="00BD17AB" w:rsidRDefault="00221B1E">
      <w:pPr>
        <w:numPr>
          <w:ilvl w:val="1"/>
          <w:numId w:val="3"/>
        </w:numPr>
        <w:rPr>
          <w:sz w:val="23"/>
          <w:szCs w:val="23"/>
        </w:rPr>
      </w:pPr>
      <w:hyperlink r:id="rId24">
        <w:r>
          <w:rPr>
            <w:color w:val="1155CC"/>
            <w:sz w:val="23"/>
            <w:szCs w:val="23"/>
            <w:u w:val="single"/>
          </w:rPr>
          <w:t>Updating Patient registration restrictions Loom</w:t>
        </w:r>
      </w:hyperlink>
    </w:p>
    <w:p w14:paraId="39904708" w14:textId="77777777" w:rsidR="00BD17AB" w:rsidRDefault="00221B1E">
      <w:pPr>
        <w:pStyle w:val="Heading3"/>
        <w:numPr>
          <w:ilvl w:val="0"/>
          <w:numId w:val="3"/>
        </w:numPr>
        <w:spacing w:before="0" w:after="0"/>
        <w:rPr>
          <w:b/>
          <w:sz w:val="23"/>
          <w:szCs w:val="23"/>
        </w:rPr>
      </w:pPr>
      <w:bookmarkStart w:id="11" w:name="_pucz63yneuln" w:colFirst="0" w:colLast="0"/>
      <w:bookmarkEnd w:id="11"/>
      <w:r>
        <w:rPr>
          <w:b/>
          <w:sz w:val="23"/>
          <w:szCs w:val="23"/>
        </w:rPr>
        <w:t>Contact Manager</w:t>
      </w:r>
    </w:p>
    <w:p w14:paraId="6F01D7F8" w14:textId="77777777" w:rsidR="00BD17AB" w:rsidRDefault="00221B1E">
      <w:pPr>
        <w:numPr>
          <w:ilvl w:val="1"/>
          <w:numId w:val="3"/>
        </w:numPr>
        <w:rPr>
          <w:sz w:val="23"/>
          <w:szCs w:val="23"/>
        </w:rPr>
      </w:pPr>
      <w:hyperlink r:id="rId25">
        <w:r>
          <w:rPr>
            <w:color w:val="1155CC"/>
            <w:sz w:val="23"/>
            <w:szCs w:val="23"/>
            <w:u w:val="single"/>
          </w:rPr>
          <w:t>Contact Manager Table Loom</w:t>
        </w:r>
      </w:hyperlink>
      <w:r>
        <w:rPr>
          <w:sz w:val="23"/>
          <w:szCs w:val="23"/>
        </w:rPr>
        <w:t xml:space="preserve"> </w:t>
      </w:r>
      <w:r>
        <w:rPr>
          <w:b/>
          <w:i/>
          <w:sz w:val="21"/>
          <w:szCs w:val="21"/>
        </w:rPr>
        <w:t>(Lead Site Manager Role Required)</w:t>
      </w:r>
    </w:p>
    <w:p w14:paraId="34C72BAC" w14:textId="77777777" w:rsidR="00BD17AB" w:rsidRDefault="00221B1E">
      <w:pPr>
        <w:pStyle w:val="Heading2"/>
        <w:ind w:left="-270"/>
        <w:rPr>
          <w:b/>
          <w:sz w:val="22"/>
          <w:szCs w:val="22"/>
        </w:rPr>
      </w:pPr>
      <w:bookmarkStart w:id="12" w:name="94icq891rns4" w:colFirst="0" w:colLast="0"/>
      <w:bookmarkStart w:id="13" w:name="_8fcytfy6qb0r" w:colFirst="0" w:colLast="0"/>
      <w:bookmarkEnd w:id="12"/>
      <w:bookmarkEnd w:id="13"/>
      <w:r>
        <w:rPr>
          <w:b/>
          <w:sz w:val="22"/>
          <w:szCs w:val="22"/>
        </w:rPr>
        <w:t xml:space="preserve">Color Dashboard </w:t>
      </w:r>
    </w:p>
    <w:p w14:paraId="57E33296" w14:textId="77777777" w:rsidR="00BD17AB" w:rsidRDefault="00221B1E">
      <w:pPr>
        <w:ind w:left="-270"/>
        <w:rPr>
          <w:sz w:val="23"/>
          <w:szCs w:val="23"/>
        </w:rPr>
      </w:pPr>
      <w:r>
        <w:rPr>
          <w:sz w:val="23"/>
          <w:szCs w:val="23"/>
        </w:rPr>
        <w:t>(please note this only applies to individuals with dashboard permissions)</w:t>
      </w:r>
    </w:p>
    <w:p w14:paraId="42187ACF" w14:textId="77777777" w:rsidR="00BD17AB" w:rsidRDefault="00221B1E">
      <w:pPr>
        <w:numPr>
          <w:ilvl w:val="0"/>
          <w:numId w:val="4"/>
        </w:numPr>
        <w:rPr>
          <w:sz w:val="23"/>
          <w:szCs w:val="23"/>
        </w:rPr>
      </w:pPr>
      <w:hyperlink r:id="rId26">
        <w:r>
          <w:rPr>
            <w:color w:val="1155CC"/>
            <w:sz w:val="23"/>
            <w:szCs w:val="23"/>
            <w:u w:val="single"/>
          </w:rPr>
          <w:t>Dashboard Overview</w:t>
        </w:r>
      </w:hyperlink>
    </w:p>
    <w:p w14:paraId="402C3AA1" w14:textId="77777777" w:rsidR="00BD17AB" w:rsidRDefault="00221B1E">
      <w:pPr>
        <w:numPr>
          <w:ilvl w:val="0"/>
          <w:numId w:val="4"/>
        </w:numPr>
        <w:rPr>
          <w:b/>
          <w:sz w:val="23"/>
          <w:szCs w:val="23"/>
        </w:rPr>
      </w:pPr>
      <w:hyperlink r:id="rId27">
        <w:r>
          <w:rPr>
            <w:color w:val="1155CC"/>
            <w:u w:val="single"/>
          </w:rPr>
          <w:t>Pulling a Vaccination Report on Dashboards</w:t>
        </w:r>
      </w:hyperlink>
    </w:p>
    <w:p w14:paraId="7BD20DBF" w14:textId="77777777" w:rsidR="00BD17AB" w:rsidRDefault="00221B1E">
      <w:pPr>
        <w:numPr>
          <w:ilvl w:val="0"/>
          <w:numId w:val="4"/>
        </w:numPr>
        <w:rPr>
          <w:b/>
          <w:sz w:val="23"/>
          <w:szCs w:val="23"/>
        </w:rPr>
      </w:pPr>
      <w:hyperlink r:id="rId28">
        <w:r>
          <w:rPr>
            <w:color w:val="1155CC"/>
            <w:sz w:val="23"/>
            <w:szCs w:val="23"/>
            <w:u w:val="single"/>
          </w:rPr>
          <w:t>Reviewing patient health insurance information pre- and post-clinic</w:t>
        </w:r>
      </w:hyperlink>
    </w:p>
    <w:p w14:paraId="446661BB" w14:textId="77777777" w:rsidR="00BD17AB" w:rsidRDefault="00221B1E">
      <w:pPr>
        <w:numPr>
          <w:ilvl w:val="0"/>
          <w:numId w:val="4"/>
        </w:numPr>
        <w:rPr>
          <w:sz w:val="23"/>
          <w:szCs w:val="23"/>
        </w:rPr>
      </w:pPr>
      <w:hyperlink r:id="rId29">
        <w:r>
          <w:rPr>
            <w:color w:val="1155CC"/>
            <w:sz w:val="23"/>
            <w:szCs w:val="23"/>
            <w:u w:val="single"/>
          </w:rPr>
          <w:t>Live Training: Dashboard (8/2025)</w:t>
        </w:r>
      </w:hyperlink>
    </w:p>
    <w:p w14:paraId="26C01AD4" w14:textId="77777777" w:rsidR="00BD17AB" w:rsidRDefault="00221B1E">
      <w:pPr>
        <w:pStyle w:val="Heading2"/>
        <w:ind w:left="-270"/>
        <w:rPr>
          <w:b/>
          <w:sz w:val="22"/>
          <w:szCs w:val="22"/>
        </w:rPr>
      </w:pPr>
      <w:bookmarkStart w:id="14" w:name="tps22c1d2iyi" w:colFirst="0" w:colLast="0"/>
      <w:bookmarkStart w:id="15" w:name="_rtzslr70izyl" w:colFirst="0" w:colLast="0"/>
      <w:bookmarkEnd w:id="14"/>
      <w:bookmarkEnd w:id="15"/>
      <w:r>
        <w:rPr>
          <w:b/>
          <w:sz w:val="22"/>
          <w:szCs w:val="22"/>
        </w:rPr>
        <w:t>Vaccine Paper Registration Docs</w:t>
      </w:r>
    </w:p>
    <w:p w14:paraId="32D1ECF7" w14:textId="77777777" w:rsidR="00BD17AB" w:rsidRDefault="00221B1E">
      <w:pPr>
        <w:numPr>
          <w:ilvl w:val="0"/>
          <w:numId w:val="5"/>
        </w:numPr>
      </w:pPr>
      <w:hyperlink r:id="rId30">
        <w:r>
          <w:rPr>
            <w:color w:val="1155CC"/>
            <w:u w:val="single"/>
          </w:rPr>
          <w:t>English Registration PDF</w:t>
        </w:r>
      </w:hyperlink>
    </w:p>
    <w:p w14:paraId="3A7C912E" w14:textId="77777777" w:rsidR="00BD17AB" w:rsidRDefault="00221B1E">
      <w:pPr>
        <w:numPr>
          <w:ilvl w:val="0"/>
          <w:numId w:val="5"/>
        </w:numPr>
        <w:rPr>
          <w:color w:val="1D1C1D"/>
        </w:rPr>
      </w:pPr>
      <w:hyperlink r:id="rId31">
        <w:r>
          <w:rPr>
            <w:color w:val="1155CC"/>
            <w:u w:val="single"/>
          </w:rPr>
          <w:t>Spanish Registration PDF</w:t>
        </w:r>
      </w:hyperlink>
    </w:p>
    <w:p w14:paraId="57DA5632" w14:textId="77777777" w:rsidR="00BD17AB" w:rsidRDefault="00221B1E">
      <w:pPr>
        <w:numPr>
          <w:ilvl w:val="0"/>
          <w:numId w:val="8"/>
        </w:numPr>
        <w:rPr>
          <w:b/>
          <w:color w:val="1D1C1D"/>
        </w:rPr>
      </w:pPr>
      <w:r>
        <w:rPr>
          <w:color w:val="1D1C1D"/>
        </w:rPr>
        <w:t>Immunize.org Screening Checklist  for Contraindications  to Vaccines:</w:t>
      </w:r>
    </w:p>
    <w:p w14:paraId="6E2996C0" w14:textId="77777777" w:rsidR="00BD17AB" w:rsidRDefault="00221B1E">
      <w:pPr>
        <w:numPr>
          <w:ilvl w:val="1"/>
          <w:numId w:val="8"/>
        </w:numPr>
        <w:rPr>
          <w:b/>
          <w:color w:val="1D1C1D"/>
        </w:rPr>
      </w:pPr>
      <w:hyperlink r:id="rId32">
        <w:r>
          <w:rPr>
            <w:color w:val="1155CC"/>
            <w:u w:val="single"/>
          </w:rPr>
          <w:t>For Adults</w:t>
        </w:r>
      </w:hyperlink>
    </w:p>
    <w:p w14:paraId="4C8934BE" w14:textId="77777777" w:rsidR="00BD17AB" w:rsidRDefault="00221B1E">
      <w:pPr>
        <w:numPr>
          <w:ilvl w:val="1"/>
          <w:numId w:val="8"/>
        </w:numPr>
        <w:rPr>
          <w:b/>
          <w:color w:val="1D1C1D"/>
        </w:rPr>
      </w:pPr>
      <w:hyperlink r:id="rId33">
        <w:r>
          <w:rPr>
            <w:color w:val="1155CC"/>
            <w:u w:val="single"/>
          </w:rPr>
          <w:t>For Children and Teens</w:t>
        </w:r>
      </w:hyperlink>
    </w:p>
    <w:p w14:paraId="46B93391" w14:textId="77777777" w:rsidR="00BD17AB" w:rsidRDefault="00BD17AB">
      <w:pPr>
        <w:rPr>
          <w:b/>
          <w:color w:val="1D1C1D"/>
          <w:sz w:val="23"/>
          <w:szCs w:val="23"/>
        </w:rPr>
      </w:pPr>
    </w:p>
    <w:p w14:paraId="49FC13A6" w14:textId="77777777" w:rsidR="00BD17AB" w:rsidRDefault="00221B1E">
      <w:pPr>
        <w:pStyle w:val="Heading2"/>
        <w:shd w:val="clear" w:color="auto" w:fill="FFFFFF"/>
        <w:spacing w:before="0" w:after="0" w:line="352" w:lineRule="auto"/>
        <w:ind w:left="-240" w:right="-120"/>
        <w:rPr>
          <w:b/>
          <w:sz w:val="22"/>
          <w:szCs w:val="22"/>
        </w:rPr>
      </w:pPr>
      <w:bookmarkStart w:id="16" w:name="gw1rko6ffyth" w:colFirst="0" w:colLast="0"/>
      <w:bookmarkStart w:id="17" w:name="_e7a9799xphg6" w:colFirst="0" w:colLast="0"/>
      <w:bookmarkEnd w:id="16"/>
      <w:bookmarkEnd w:id="17"/>
      <w:r>
        <w:rPr>
          <w:b/>
          <w:sz w:val="22"/>
          <w:szCs w:val="22"/>
        </w:rPr>
        <w:t>Office Hours</w:t>
      </w:r>
    </w:p>
    <w:p w14:paraId="668A9634" w14:textId="77777777" w:rsidR="00BD17AB" w:rsidRDefault="00221B1E">
      <w:pPr>
        <w:shd w:val="clear" w:color="auto" w:fill="FFFFFF"/>
        <w:spacing w:line="352" w:lineRule="auto"/>
        <w:ind w:left="-240" w:right="-120"/>
        <w:rPr>
          <w:color w:val="1D1C1D"/>
          <w:sz w:val="23"/>
          <w:szCs w:val="23"/>
        </w:rPr>
      </w:pPr>
      <w:r>
        <w:rPr>
          <w:color w:val="1D1C1D"/>
          <w:sz w:val="23"/>
          <w:szCs w:val="23"/>
        </w:rPr>
        <w:t>If you have questions that are not time-sensitive, we encourage you to drop by office hours:</w:t>
      </w:r>
    </w:p>
    <w:p w14:paraId="6DB12CFE" w14:textId="77777777" w:rsidR="00BD17AB" w:rsidRDefault="00221B1E">
      <w:pPr>
        <w:numPr>
          <w:ilvl w:val="0"/>
          <w:numId w:val="7"/>
        </w:numPr>
        <w:shd w:val="clear" w:color="auto" w:fill="FFFFFF"/>
        <w:spacing w:line="352" w:lineRule="auto"/>
        <w:ind w:right="-120"/>
        <w:rPr>
          <w:sz w:val="23"/>
          <w:szCs w:val="23"/>
        </w:rPr>
      </w:pPr>
      <w:r>
        <w:rPr>
          <w:sz w:val="23"/>
          <w:szCs w:val="23"/>
        </w:rPr>
        <w:t xml:space="preserve">Color office hours are held on </w:t>
      </w:r>
      <w:r>
        <w:rPr>
          <w:b/>
          <w:sz w:val="23"/>
          <w:szCs w:val="23"/>
        </w:rPr>
        <w:t>Thursdays from 10am-11amET</w:t>
      </w:r>
      <w:r>
        <w:rPr>
          <w:sz w:val="23"/>
          <w:szCs w:val="23"/>
        </w:rPr>
        <w:t xml:space="preserve"> at </w:t>
      </w:r>
      <w:hyperlink r:id="rId34">
        <w:r>
          <w:rPr>
            <w:color w:val="1155CC"/>
            <w:sz w:val="23"/>
            <w:szCs w:val="23"/>
            <w:u w:val="single"/>
          </w:rPr>
          <w:t>this</w:t>
        </w:r>
      </w:hyperlink>
      <w:r>
        <w:rPr>
          <w:sz w:val="23"/>
          <w:szCs w:val="23"/>
        </w:rPr>
        <w:t xml:space="preserve"> Zoom link.</w:t>
      </w:r>
    </w:p>
    <w:p w14:paraId="4117FFE3" w14:textId="77777777" w:rsidR="00BD17AB" w:rsidRDefault="00221B1E">
      <w:pPr>
        <w:pStyle w:val="Heading2"/>
        <w:shd w:val="clear" w:color="auto" w:fill="FFFFFF"/>
        <w:spacing w:before="0" w:after="0" w:line="352" w:lineRule="auto"/>
        <w:ind w:left="-240" w:right="-120"/>
        <w:rPr>
          <w:b/>
          <w:sz w:val="22"/>
          <w:szCs w:val="22"/>
        </w:rPr>
      </w:pPr>
      <w:bookmarkStart w:id="18" w:name="mmypd5d4h4pn" w:colFirst="0" w:colLast="0"/>
      <w:bookmarkStart w:id="19" w:name="_6htfsk58b5qi" w:colFirst="0" w:colLast="0"/>
      <w:bookmarkEnd w:id="18"/>
      <w:bookmarkEnd w:id="19"/>
      <w:r>
        <w:rPr>
          <w:b/>
          <w:sz w:val="22"/>
          <w:szCs w:val="22"/>
        </w:rPr>
        <w:t xml:space="preserve">Contacting Color Support </w:t>
      </w:r>
    </w:p>
    <w:p w14:paraId="50C08BCB" w14:textId="77777777" w:rsidR="00BD17AB" w:rsidRDefault="00221B1E">
      <w:pPr>
        <w:shd w:val="clear" w:color="auto" w:fill="FFFFFF"/>
        <w:spacing w:line="352" w:lineRule="auto"/>
        <w:ind w:left="-240" w:right="-120"/>
        <w:rPr>
          <w:color w:val="201F1E"/>
          <w:sz w:val="23"/>
          <w:szCs w:val="23"/>
          <w:highlight w:val="white"/>
        </w:rPr>
      </w:pPr>
      <w:r>
        <w:rPr>
          <w:color w:val="201F1E"/>
          <w:sz w:val="23"/>
          <w:szCs w:val="23"/>
          <w:highlight w:val="white"/>
        </w:rPr>
        <w:t>Color’s site support team can be directly reached at</w:t>
      </w:r>
      <w:r>
        <w:rPr>
          <w:b/>
          <w:color w:val="201F1E"/>
          <w:sz w:val="23"/>
          <w:szCs w:val="23"/>
          <w:highlight w:val="white"/>
        </w:rPr>
        <w:t xml:space="preserve"> 844-531-0545 </w:t>
      </w:r>
      <w:r>
        <w:rPr>
          <w:color w:val="201F1E"/>
          <w:sz w:val="23"/>
          <w:szCs w:val="23"/>
          <w:highlight w:val="white"/>
        </w:rPr>
        <w:t xml:space="preserve">or by email at </w:t>
      </w:r>
      <w:hyperlink r:id="rId35">
        <w:r>
          <w:rPr>
            <w:b/>
            <w:color w:val="1155CC"/>
            <w:sz w:val="23"/>
            <w:szCs w:val="23"/>
            <w:highlight w:val="white"/>
            <w:u w:val="single"/>
          </w:rPr>
          <w:t>vaxsites@color.com</w:t>
        </w:r>
      </w:hyperlink>
      <w:r>
        <w:rPr>
          <w:color w:val="201F1E"/>
          <w:sz w:val="23"/>
          <w:szCs w:val="23"/>
          <w:highlight w:val="white"/>
        </w:rPr>
        <w:t xml:space="preserve">. </w:t>
      </w:r>
      <w:r>
        <w:rPr>
          <w:i/>
          <w:color w:val="1D1C1D"/>
          <w:sz w:val="23"/>
          <w:szCs w:val="23"/>
        </w:rPr>
        <w:t xml:space="preserve">Please call the Helpline for time-sensitive requests. </w:t>
      </w:r>
      <w:r>
        <w:rPr>
          <w:color w:val="201F1E"/>
          <w:sz w:val="23"/>
          <w:szCs w:val="23"/>
          <w:highlight w:val="white"/>
        </w:rPr>
        <w:t>This team is staffed 7 days a week, from 7am to 7pm ET Mon - Fri and from 8:30am to 7pm ET on Sat - Sun.</w:t>
      </w:r>
    </w:p>
    <w:p w14:paraId="05BFCCE8" w14:textId="77777777" w:rsidR="00BD17AB" w:rsidRDefault="00BD17AB">
      <w:pPr>
        <w:shd w:val="clear" w:color="auto" w:fill="FFFFFF"/>
        <w:spacing w:line="352" w:lineRule="auto"/>
        <w:ind w:left="-240" w:right="-120"/>
        <w:rPr>
          <w:b/>
          <w:color w:val="201F1E"/>
          <w:sz w:val="23"/>
          <w:szCs w:val="23"/>
        </w:rPr>
      </w:pPr>
    </w:p>
    <w:p w14:paraId="2A2491CF" w14:textId="77777777" w:rsidR="00BD17AB" w:rsidRDefault="00221B1E">
      <w:pPr>
        <w:pStyle w:val="Heading2"/>
        <w:shd w:val="clear" w:color="auto" w:fill="FFFFFF"/>
        <w:spacing w:before="0" w:after="0" w:line="352" w:lineRule="auto"/>
        <w:ind w:left="-240" w:right="-120"/>
        <w:rPr>
          <w:color w:val="201F1E"/>
          <w:sz w:val="23"/>
          <w:szCs w:val="23"/>
          <w:highlight w:val="white"/>
        </w:rPr>
      </w:pPr>
      <w:bookmarkStart w:id="20" w:name="1os9assw313d" w:colFirst="0" w:colLast="0"/>
      <w:bookmarkStart w:id="21" w:name="_tb2uu0t0wxgf" w:colFirst="0" w:colLast="0"/>
      <w:bookmarkEnd w:id="20"/>
      <w:bookmarkEnd w:id="21"/>
      <w:r>
        <w:rPr>
          <w:b/>
          <w:sz w:val="22"/>
          <w:szCs w:val="22"/>
        </w:rPr>
        <w:t>MDPH Color Help:</w:t>
      </w:r>
    </w:p>
    <w:p w14:paraId="57FA8E82" w14:textId="77777777" w:rsidR="00BD17AB" w:rsidRDefault="00221B1E">
      <w:pPr>
        <w:shd w:val="clear" w:color="auto" w:fill="FFFFFF"/>
        <w:spacing w:line="352" w:lineRule="auto"/>
        <w:ind w:left="-240" w:right="-120"/>
        <w:rPr>
          <w:b/>
          <w:color w:val="201F1E"/>
          <w:sz w:val="23"/>
          <w:szCs w:val="23"/>
          <w:highlight w:val="white"/>
        </w:rPr>
      </w:pPr>
      <w:r>
        <w:rPr>
          <w:color w:val="201F1E"/>
          <w:sz w:val="23"/>
          <w:szCs w:val="23"/>
          <w:highlight w:val="white"/>
        </w:rPr>
        <w:t xml:space="preserve">If you have a question about onboarding, an MDPH policy, an issue with contacting Color support, or an urgent matter, you can contact: </w:t>
      </w:r>
      <w:hyperlink r:id="rId36">
        <w:r>
          <w:rPr>
            <w:b/>
            <w:color w:val="1155CC"/>
            <w:sz w:val="23"/>
            <w:szCs w:val="23"/>
            <w:highlight w:val="white"/>
            <w:u w:val="single"/>
          </w:rPr>
          <w:t>Colorhelp@mass.gov</w:t>
        </w:r>
      </w:hyperlink>
    </w:p>
    <w:p w14:paraId="423A0909" w14:textId="77777777" w:rsidR="00BD17AB" w:rsidRDefault="00221B1E">
      <w:pPr>
        <w:pStyle w:val="Heading2"/>
        <w:ind w:left="-270"/>
        <w:rPr>
          <w:b/>
          <w:sz w:val="22"/>
          <w:szCs w:val="22"/>
        </w:rPr>
      </w:pPr>
      <w:bookmarkStart w:id="22" w:name="e49kg8di55w4" w:colFirst="0" w:colLast="0"/>
      <w:bookmarkStart w:id="23" w:name="_s15dkql1wwtx" w:colFirst="0" w:colLast="0"/>
      <w:bookmarkEnd w:id="22"/>
      <w:bookmarkEnd w:id="23"/>
      <w:r>
        <w:rPr>
          <w:b/>
          <w:sz w:val="22"/>
          <w:szCs w:val="22"/>
        </w:rPr>
        <w:t>Color Vaccine Product Updates</w:t>
      </w:r>
    </w:p>
    <w:p w14:paraId="4779891E" w14:textId="77777777" w:rsidR="00BD17AB" w:rsidRDefault="00221B1E">
      <w:pPr>
        <w:ind w:left="-270"/>
        <w:rPr>
          <w:b/>
          <w:sz w:val="23"/>
          <w:szCs w:val="23"/>
        </w:rPr>
      </w:pPr>
      <w:r>
        <w:rPr>
          <w:sz w:val="23"/>
          <w:szCs w:val="23"/>
        </w:rPr>
        <w:t>please note: some older features may have been updated with new feature rollouts</w:t>
      </w:r>
    </w:p>
    <w:p w14:paraId="1C8E1E7D" w14:textId="77777777" w:rsidR="00BD17AB" w:rsidRDefault="00221B1E">
      <w:pPr>
        <w:pStyle w:val="Heading3"/>
        <w:rPr>
          <w:b/>
          <w:sz w:val="23"/>
          <w:szCs w:val="23"/>
        </w:rPr>
      </w:pPr>
      <w:bookmarkStart w:id="24" w:name="_8sjfnod44siv" w:colFirst="0" w:colLast="0"/>
      <w:bookmarkEnd w:id="24"/>
      <w:r>
        <w:rPr>
          <w:b/>
          <w:sz w:val="23"/>
          <w:szCs w:val="23"/>
        </w:rPr>
        <w:t>2024</w:t>
      </w:r>
    </w:p>
    <w:p w14:paraId="13346C0B" w14:textId="77777777" w:rsidR="00BD17AB" w:rsidRDefault="00221B1E">
      <w:pPr>
        <w:numPr>
          <w:ilvl w:val="0"/>
          <w:numId w:val="6"/>
        </w:numPr>
      </w:pPr>
      <w:hyperlink r:id="rId37">
        <w:r>
          <w:rPr>
            <w:color w:val="1155CC"/>
            <w:u w:val="single"/>
          </w:rPr>
          <w:t>Same Patient/New Appointment</w:t>
        </w:r>
      </w:hyperlink>
    </w:p>
    <w:p w14:paraId="5D21922C" w14:textId="77777777" w:rsidR="00BD17AB" w:rsidRDefault="00221B1E">
      <w:pPr>
        <w:numPr>
          <w:ilvl w:val="0"/>
          <w:numId w:val="6"/>
        </w:numPr>
      </w:pPr>
      <w:hyperlink r:id="rId38">
        <w:r>
          <w:rPr>
            <w:color w:val="1155CC"/>
            <w:u w:val="single"/>
          </w:rPr>
          <w:t>Cross-Clinic Appointment Rescheduling</w:t>
        </w:r>
      </w:hyperlink>
    </w:p>
    <w:p w14:paraId="6BF19A51" w14:textId="77777777" w:rsidR="00BD17AB" w:rsidRDefault="00221B1E">
      <w:pPr>
        <w:pStyle w:val="Heading3"/>
      </w:pPr>
      <w:bookmarkStart w:id="25" w:name="_h9bzw2d4rar" w:colFirst="0" w:colLast="0"/>
      <w:bookmarkEnd w:id="25"/>
      <w:r>
        <w:rPr>
          <w:b/>
          <w:sz w:val="23"/>
          <w:szCs w:val="23"/>
        </w:rPr>
        <w:t>2023</w:t>
      </w:r>
    </w:p>
    <w:p w14:paraId="2EBA0AB1" w14:textId="77777777" w:rsidR="00BD17AB" w:rsidRDefault="00221B1E">
      <w:pPr>
        <w:numPr>
          <w:ilvl w:val="0"/>
          <w:numId w:val="6"/>
        </w:numPr>
      </w:pPr>
      <w:hyperlink r:id="rId39">
        <w:r>
          <w:rPr>
            <w:color w:val="1155CC"/>
            <w:u w:val="single"/>
          </w:rPr>
          <w:t>Bulk Deleting Appointments and Bulk Moving Appointments Between Calendars</w:t>
        </w:r>
      </w:hyperlink>
    </w:p>
    <w:p w14:paraId="3238E61E" w14:textId="77777777" w:rsidR="00BD17AB" w:rsidRDefault="00221B1E">
      <w:pPr>
        <w:numPr>
          <w:ilvl w:val="0"/>
          <w:numId w:val="6"/>
        </w:numPr>
      </w:pPr>
      <w:r>
        <w:rPr>
          <w:b/>
        </w:rPr>
        <w:t>Adding Year to Appointment Time:</w:t>
      </w:r>
      <w:r>
        <w:t xml:space="preserve"> the appointment time now shows month, day and year. </w:t>
      </w:r>
    </w:p>
    <w:p w14:paraId="4BE0E11E" w14:textId="77777777" w:rsidR="00BD17AB" w:rsidRDefault="00221B1E">
      <w:pPr>
        <w:numPr>
          <w:ilvl w:val="0"/>
          <w:numId w:val="6"/>
        </w:numPr>
      </w:pPr>
      <w:r>
        <w:rPr>
          <w:b/>
        </w:rPr>
        <w:t xml:space="preserve">Middle Name Update: </w:t>
      </w:r>
      <w:r>
        <w:t>patients can now input their full middle name instead of just the initial</w:t>
      </w:r>
    </w:p>
    <w:p w14:paraId="0D291C09" w14:textId="77777777" w:rsidR="00BD17AB" w:rsidRDefault="00221B1E">
      <w:pPr>
        <w:numPr>
          <w:ilvl w:val="0"/>
          <w:numId w:val="6"/>
        </w:numPr>
        <w:rPr>
          <w:b/>
        </w:rPr>
      </w:pPr>
      <w:hyperlink r:id="rId40">
        <w:r>
          <w:rPr>
            <w:color w:val="1155CC"/>
            <w:u w:val="single"/>
          </w:rPr>
          <w:t>Pulling a Vaccination Report on Dashboards</w:t>
        </w:r>
      </w:hyperlink>
    </w:p>
    <w:p w14:paraId="7D253A77" w14:textId="77777777" w:rsidR="00BD17AB" w:rsidRDefault="00221B1E">
      <w:pPr>
        <w:numPr>
          <w:ilvl w:val="0"/>
          <w:numId w:val="6"/>
        </w:numPr>
        <w:rPr>
          <w:b/>
        </w:rPr>
      </w:pPr>
      <w:hyperlink r:id="rId41">
        <w:r>
          <w:rPr>
            <w:color w:val="1155CC"/>
            <w:u w:val="single"/>
          </w:rPr>
          <w:t>Roster Upload for Vaccine Appointments</w:t>
        </w:r>
      </w:hyperlink>
      <w:hyperlink r:id="rId42">
        <w:r>
          <w:rPr>
            <w:b/>
            <w:color w:val="1155CC"/>
            <w:u w:val="single"/>
          </w:rPr>
          <w:t xml:space="preserve"> </w:t>
        </w:r>
      </w:hyperlink>
    </w:p>
    <w:p w14:paraId="1840E616" w14:textId="77777777" w:rsidR="00BD17AB" w:rsidRDefault="00221B1E">
      <w:pPr>
        <w:numPr>
          <w:ilvl w:val="0"/>
          <w:numId w:val="6"/>
        </w:numPr>
        <w:rPr>
          <w:b/>
        </w:rPr>
      </w:pPr>
      <w:hyperlink r:id="rId43">
        <w:r>
          <w:rPr>
            <w:color w:val="1155CC"/>
            <w:u w:val="single"/>
          </w:rPr>
          <w:t>Roster Upload for Completed Vaccinations</w:t>
        </w:r>
      </w:hyperlink>
    </w:p>
    <w:p w14:paraId="0CC7A167" w14:textId="77777777" w:rsidR="00BD17AB" w:rsidRDefault="00221B1E">
      <w:pPr>
        <w:numPr>
          <w:ilvl w:val="0"/>
          <w:numId w:val="6"/>
        </w:numPr>
      </w:pPr>
      <w:hyperlink r:id="rId44">
        <w:r>
          <w:rPr>
            <w:color w:val="1155CC"/>
            <w:u w:val="single"/>
          </w:rPr>
          <w:t>Bulk Inventory Management Walkthrough - Part 1</w:t>
        </w:r>
      </w:hyperlink>
    </w:p>
    <w:p w14:paraId="6187A3DD" w14:textId="77777777" w:rsidR="00BD17AB" w:rsidRDefault="00221B1E">
      <w:pPr>
        <w:numPr>
          <w:ilvl w:val="0"/>
          <w:numId w:val="6"/>
        </w:numPr>
      </w:pPr>
      <w:hyperlink r:id="rId45">
        <w:r>
          <w:rPr>
            <w:color w:val="1155CC"/>
            <w:u w:val="single"/>
          </w:rPr>
          <w:t>Bulk Inventory Management Walkthrough - Part 2</w:t>
        </w:r>
      </w:hyperlink>
    </w:p>
    <w:p w14:paraId="2BA63F03" w14:textId="77777777" w:rsidR="00BD17AB" w:rsidRDefault="00221B1E">
      <w:pPr>
        <w:numPr>
          <w:ilvl w:val="0"/>
          <w:numId w:val="6"/>
        </w:numPr>
        <w:rPr>
          <w:b/>
        </w:rPr>
      </w:pPr>
      <w:hyperlink r:id="rId46">
        <w:r>
          <w:rPr>
            <w:color w:val="1155CC"/>
            <w:u w:val="single"/>
          </w:rPr>
          <w:t>Creating a New Site</w:t>
        </w:r>
      </w:hyperlink>
      <w:r>
        <w:rPr>
          <w:b/>
        </w:rPr>
        <w:t xml:space="preserve"> </w:t>
      </w:r>
      <w:r>
        <w:rPr>
          <w:b/>
          <w:i/>
          <w:sz w:val="21"/>
          <w:szCs w:val="21"/>
        </w:rPr>
        <w:t>(Site Manager Role Required)</w:t>
      </w:r>
    </w:p>
    <w:p w14:paraId="23CC14E2" w14:textId="77777777" w:rsidR="00BD17AB" w:rsidRDefault="00221B1E">
      <w:pPr>
        <w:numPr>
          <w:ilvl w:val="0"/>
          <w:numId w:val="6"/>
        </w:numPr>
      </w:pPr>
      <w:hyperlink r:id="rId47">
        <w:r>
          <w:rPr>
            <w:color w:val="1155CC"/>
            <w:u w:val="single"/>
          </w:rPr>
          <w:t>Wastage Report</w:t>
        </w:r>
      </w:hyperlink>
    </w:p>
    <w:p w14:paraId="6749DDD1" w14:textId="77777777" w:rsidR="00BD17AB" w:rsidRDefault="00221B1E">
      <w:pPr>
        <w:numPr>
          <w:ilvl w:val="0"/>
          <w:numId w:val="6"/>
        </w:numPr>
      </w:pPr>
      <w:hyperlink r:id="rId48">
        <w:r>
          <w:rPr>
            <w:color w:val="1155CC"/>
            <w:u w:val="single"/>
          </w:rPr>
          <w:t>Smart Dosing</w:t>
        </w:r>
      </w:hyperlink>
    </w:p>
    <w:p w14:paraId="17CF9237" w14:textId="77777777" w:rsidR="00BD17AB" w:rsidRDefault="00221B1E">
      <w:pPr>
        <w:numPr>
          <w:ilvl w:val="0"/>
          <w:numId w:val="6"/>
        </w:numPr>
      </w:pPr>
      <w:hyperlink r:id="rId49">
        <w:r>
          <w:rPr>
            <w:color w:val="1155CC"/>
            <w:u w:val="single"/>
          </w:rPr>
          <w:t>Group Registration</w:t>
        </w:r>
      </w:hyperlink>
    </w:p>
    <w:p w14:paraId="1129020E" w14:textId="77777777" w:rsidR="00BD17AB" w:rsidRDefault="00221B1E">
      <w:pPr>
        <w:numPr>
          <w:ilvl w:val="0"/>
          <w:numId w:val="6"/>
        </w:numPr>
      </w:pPr>
      <w:hyperlink r:id="rId50">
        <w:r>
          <w:rPr>
            <w:color w:val="1155CC"/>
            <w:u w:val="single"/>
          </w:rPr>
          <w:t>Self-serve insurance collection per site</w:t>
        </w:r>
      </w:hyperlink>
    </w:p>
    <w:p w14:paraId="6D407DCB" w14:textId="77777777" w:rsidR="00BD17AB" w:rsidRDefault="00221B1E">
      <w:pPr>
        <w:numPr>
          <w:ilvl w:val="0"/>
          <w:numId w:val="6"/>
        </w:numPr>
      </w:pPr>
      <w:hyperlink r:id="rId51">
        <w:r>
          <w:rPr>
            <w:color w:val="1155CC"/>
            <w:u w:val="single"/>
          </w:rPr>
          <w:t>Site Specific Registration Restrictions</w:t>
        </w:r>
      </w:hyperlink>
    </w:p>
    <w:p w14:paraId="5E26C31D" w14:textId="77777777" w:rsidR="00BD17AB" w:rsidRDefault="00221B1E">
      <w:pPr>
        <w:numPr>
          <w:ilvl w:val="0"/>
          <w:numId w:val="6"/>
        </w:numPr>
      </w:pPr>
      <w:hyperlink r:id="rId52">
        <w:r>
          <w:rPr>
            <w:color w:val="1155CC"/>
            <w:u w:val="single"/>
          </w:rPr>
          <w:t>Delete Vaccination Record</w:t>
        </w:r>
      </w:hyperlink>
    </w:p>
    <w:p w14:paraId="10181ECF" w14:textId="77777777" w:rsidR="00BD17AB" w:rsidRDefault="00221B1E">
      <w:pPr>
        <w:numPr>
          <w:ilvl w:val="0"/>
          <w:numId w:val="6"/>
        </w:numPr>
      </w:pPr>
      <w:hyperlink r:id="rId53">
        <w:r>
          <w:rPr>
            <w:color w:val="1155CC"/>
            <w:u w:val="single"/>
          </w:rPr>
          <w:t>Self-serve editing of site details and contacts</w:t>
        </w:r>
      </w:hyperlink>
    </w:p>
    <w:p w14:paraId="08629490" w14:textId="77777777" w:rsidR="00BD17AB" w:rsidRDefault="00221B1E">
      <w:pPr>
        <w:numPr>
          <w:ilvl w:val="0"/>
          <w:numId w:val="6"/>
        </w:numPr>
      </w:pPr>
      <w:hyperlink r:id="rId54">
        <w:r>
          <w:rPr>
            <w:color w:val="1155CC"/>
            <w:u w:val="single"/>
          </w:rPr>
          <w:t>Age-Based Filtering</w:t>
        </w:r>
      </w:hyperlink>
    </w:p>
    <w:p w14:paraId="48EA15FA" w14:textId="77777777" w:rsidR="00BD17AB" w:rsidRDefault="00221B1E">
      <w:pPr>
        <w:numPr>
          <w:ilvl w:val="0"/>
          <w:numId w:val="6"/>
        </w:numPr>
      </w:pPr>
      <w:hyperlink r:id="rId55">
        <w:r>
          <w:rPr>
            <w:color w:val="1155CC"/>
            <w:u w:val="single"/>
          </w:rPr>
          <w:t>Vaccine Open Appointments</w:t>
        </w:r>
      </w:hyperlink>
    </w:p>
    <w:p w14:paraId="575A0477" w14:textId="77777777" w:rsidR="00BD17AB" w:rsidRDefault="00221B1E">
      <w:pPr>
        <w:numPr>
          <w:ilvl w:val="0"/>
          <w:numId w:val="6"/>
        </w:numPr>
      </w:pPr>
      <w:hyperlink r:id="rId56">
        <w:r>
          <w:rPr>
            <w:color w:val="1155CC"/>
            <w:u w:val="single"/>
          </w:rPr>
          <w:t>VIS presented at and publication date in dashboards</w:t>
        </w:r>
      </w:hyperlink>
    </w:p>
    <w:p w14:paraId="336A319B" w14:textId="77777777" w:rsidR="00BD17AB" w:rsidRDefault="00221B1E">
      <w:pPr>
        <w:numPr>
          <w:ilvl w:val="0"/>
          <w:numId w:val="6"/>
        </w:numPr>
      </w:pPr>
      <w:hyperlink r:id="rId57">
        <w:r>
          <w:rPr>
            <w:color w:val="1155CC"/>
            <w:u w:val="single"/>
          </w:rPr>
          <w:t>Clinical appointment note (free text field)</w:t>
        </w:r>
      </w:hyperlink>
    </w:p>
    <w:p w14:paraId="0BFDE220" w14:textId="77777777" w:rsidR="00BD17AB" w:rsidRDefault="00221B1E">
      <w:pPr>
        <w:numPr>
          <w:ilvl w:val="0"/>
          <w:numId w:val="6"/>
        </w:numPr>
      </w:pPr>
      <w:hyperlink r:id="rId58">
        <w:r>
          <w:rPr>
            <w:color w:val="1155CC"/>
            <w:u w:val="single"/>
          </w:rPr>
          <w:t>Site specific pre-registration URLs and QR codes</w:t>
        </w:r>
      </w:hyperlink>
    </w:p>
    <w:p w14:paraId="25D89ECC" w14:textId="77777777" w:rsidR="00BD17AB" w:rsidRDefault="00221B1E">
      <w:pPr>
        <w:pStyle w:val="Heading3"/>
        <w:ind w:left="-270"/>
        <w:rPr>
          <w:b/>
          <w:sz w:val="23"/>
          <w:szCs w:val="23"/>
        </w:rPr>
      </w:pPr>
      <w:bookmarkStart w:id="26" w:name="_1jyy4jql7euw" w:colFirst="0" w:colLast="0"/>
      <w:bookmarkEnd w:id="26"/>
      <w:r>
        <w:tab/>
      </w:r>
      <w:r>
        <w:rPr>
          <w:b/>
          <w:sz w:val="23"/>
          <w:szCs w:val="23"/>
        </w:rPr>
        <w:t>2022</w:t>
      </w:r>
    </w:p>
    <w:p w14:paraId="0250C24B" w14:textId="77777777" w:rsidR="00BD17AB" w:rsidRDefault="00221B1E">
      <w:pPr>
        <w:numPr>
          <w:ilvl w:val="0"/>
          <w:numId w:val="1"/>
        </w:numPr>
      </w:pPr>
      <w:hyperlink r:id="rId59">
        <w:r>
          <w:rPr>
            <w:color w:val="1155CC"/>
            <w:u w:val="single"/>
          </w:rPr>
          <w:t>Vaccination history available for all vaccines</w:t>
        </w:r>
      </w:hyperlink>
    </w:p>
    <w:p w14:paraId="6F3A63FA" w14:textId="77777777" w:rsidR="00BD17AB" w:rsidRDefault="00221B1E">
      <w:pPr>
        <w:numPr>
          <w:ilvl w:val="0"/>
          <w:numId w:val="1"/>
        </w:numPr>
      </w:pPr>
      <w:hyperlink r:id="rId60">
        <w:r>
          <w:rPr>
            <w:color w:val="1155CC"/>
            <w:u w:val="single"/>
          </w:rPr>
          <w:t>Improving inventory lot selection in vaccinating flow</w:t>
        </w:r>
      </w:hyperlink>
    </w:p>
    <w:p w14:paraId="2E1A5886" w14:textId="77777777" w:rsidR="00BD17AB" w:rsidRDefault="00221B1E">
      <w:pPr>
        <w:numPr>
          <w:ilvl w:val="0"/>
          <w:numId w:val="1"/>
        </w:numPr>
      </w:pPr>
      <w:hyperlink r:id="rId61">
        <w:r>
          <w:rPr>
            <w:color w:val="1155CC"/>
            <w:u w:val="single"/>
          </w:rPr>
          <w:t>Address Validation via SmartyStreets</w:t>
        </w:r>
      </w:hyperlink>
    </w:p>
    <w:p w14:paraId="43C2CA0C" w14:textId="77777777" w:rsidR="00BD17AB" w:rsidRDefault="00221B1E">
      <w:pPr>
        <w:numPr>
          <w:ilvl w:val="0"/>
          <w:numId w:val="1"/>
        </w:numPr>
      </w:pPr>
      <w:hyperlink r:id="rId62">
        <w:r>
          <w:rPr>
            <w:color w:val="1155CC"/>
            <w:u w:val="single"/>
          </w:rPr>
          <w:t>Self-serve vaccine selection per site &amp; multi-registration for full immunization schedule</w:t>
        </w:r>
      </w:hyperlink>
    </w:p>
    <w:p w14:paraId="22CDFF22" w14:textId="77777777" w:rsidR="00BD17AB" w:rsidRDefault="00221B1E">
      <w:pPr>
        <w:numPr>
          <w:ilvl w:val="0"/>
          <w:numId w:val="1"/>
        </w:numPr>
      </w:pPr>
      <w:hyperlink r:id="rId63">
        <w:r>
          <w:rPr>
            <w:color w:val="1155CC"/>
            <w:u w:val="single"/>
          </w:rPr>
          <w:t>Self-pay &amp; at-home vaccination billing settings</w:t>
        </w:r>
      </w:hyperlink>
    </w:p>
    <w:p w14:paraId="53C18DD9" w14:textId="77777777" w:rsidR="00BD17AB" w:rsidRDefault="00221B1E">
      <w:pPr>
        <w:numPr>
          <w:ilvl w:val="0"/>
          <w:numId w:val="1"/>
        </w:numPr>
      </w:pPr>
      <w:hyperlink r:id="rId64">
        <w:r>
          <w:rPr>
            <w:color w:val="1155CC"/>
            <w:u w:val="single"/>
          </w:rPr>
          <w:t>Quizzes for school clinics</w:t>
        </w:r>
      </w:hyperlink>
    </w:p>
    <w:p w14:paraId="436B9726" w14:textId="77777777" w:rsidR="00BD17AB" w:rsidRDefault="00221B1E">
      <w:pPr>
        <w:numPr>
          <w:ilvl w:val="0"/>
          <w:numId w:val="1"/>
        </w:numPr>
      </w:pPr>
      <w:hyperlink r:id="rId65">
        <w:r>
          <w:rPr>
            <w:color w:val="1155CC"/>
            <w:u w:val="single"/>
          </w:rPr>
          <w:t>VFC Editing</w:t>
        </w:r>
      </w:hyperlink>
    </w:p>
    <w:sectPr w:rsidR="00BD17AB">
      <w:headerReference w:type="default" r:id="rId66"/>
      <w:footerReference w:type="default" r:id="rId6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56F6" w14:textId="77777777" w:rsidR="00221B1E" w:rsidRDefault="00221B1E">
      <w:pPr>
        <w:spacing w:line="240" w:lineRule="auto"/>
      </w:pPr>
      <w:r>
        <w:separator/>
      </w:r>
    </w:p>
  </w:endnote>
  <w:endnote w:type="continuationSeparator" w:id="0">
    <w:p w14:paraId="00EFFF04" w14:textId="77777777" w:rsidR="00221B1E" w:rsidRDefault="00221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0DAA" w14:textId="77777777" w:rsidR="00BD17AB" w:rsidRDefault="00221B1E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B9B0" w14:textId="77777777" w:rsidR="00221B1E" w:rsidRDefault="00221B1E">
      <w:pPr>
        <w:spacing w:line="240" w:lineRule="auto"/>
      </w:pPr>
      <w:r>
        <w:separator/>
      </w:r>
    </w:p>
  </w:footnote>
  <w:footnote w:type="continuationSeparator" w:id="0">
    <w:p w14:paraId="324B728A" w14:textId="77777777" w:rsidR="00221B1E" w:rsidRDefault="00221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55558" w14:textId="77777777" w:rsidR="00BD17AB" w:rsidRDefault="00221B1E">
    <w:pPr>
      <w:jc w:val="right"/>
    </w:pPr>
    <w:r>
      <w:rPr>
        <w:noProof/>
      </w:rPr>
      <w:drawing>
        <wp:inline distT="114300" distB="114300" distL="114300" distR="114300" wp14:anchorId="7E582728" wp14:editId="16E327DD">
          <wp:extent cx="881063" cy="32498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1063" cy="3249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D2D77"/>
    <w:multiLevelType w:val="multilevel"/>
    <w:tmpl w:val="B6186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57064B"/>
    <w:multiLevelType w:val="multilevel"/>
    <w:tmpl w:val="29CCF0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6D019A"/>
    <w:multiLevelType w:val="multilevel"/>
    <w:tmpl w:val="BCA0DA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6E09B7"/>
    <w:multiLevelType w:val="multilevel"/>
    <w:tmpl w:val="B08EB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6023B8"/>
    <w:multiLevelType w:val="multilevel"/>
    <w:tmpl w:val="2B7E09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EF40D9F"/>
    <w:multiLevelType w:val="multilevel"/>
    <w:tmpl w:val="8842C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8B10B94"/>
    <w:multiLevelType w:val="multilevel"/>
    <w:tmpl w:val="9D8437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AE60ED7"/>
    <w:multiLevelType w:val="multilevel"/>
    <w:tmpl w:val="FAB21D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8293879">
    <w:abstractNumId w:val="2"/>
  </w:num>
  <w:num w:numId="2" w16cid:durableId="250234696">
    <w:abstractNumId w:val="6"/>
  </w:num>
  <w:num w:numId="3" w16cid:durableId="1087072288">
    <w:abstractNumId w:val="7"/>
  </w:num>
  <w:num w:numId="4" w16cid:durableId="1148323512">
    <w:abstractNumId w:val="1"/>
  </w:num>
  <w:num w:numId="5" w16cid:durableId="1290863022">
    <w:abstractNumId w:val="5"/>
  </w:num>
  <w:num w:numId="6" w16cid:durableId="2059669380">
    <w:abstractNumId w:val="3"/>
  </w:num>
  <w:num w:numId="7" w16cid:durableId="364404979">
    <w:abstractNumId w:val="4"/>
  </w:num>
  <w:num w:numId="8" w16cid:durableId="1877618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7AB"/>
    <w:rsid w:val="00221B1E"/>
    <w:rsid w:val="00434494"/>
    <w:rsid w:val="00BD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85F6"/>
  <w15:docId w15:val="{E3E4EE70-3895-46BF-BC38-D43D2AB13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Me6MtuE1HMrGZnNyxvJ8TTGN8MulDv3X/view?usp=sharing" TargetMode="External"/><Relationship Id="rId18" Type="http://schemas.openxmlformats.org/officeDocument/2006/relationships/hyperlink" Target="https://www.loom.com/share/b70c0acaf9824302b0247b55780cd27c" TargetMode="External"/><Relationship Id="rId26" Type="http://schemas.openxmlformats.org/officeDocument/2006/relationships/hyperlink" Target="https://www.loom.com/share/cbe33c1d3324475ab222e4528da4ed55?sid=b366b263-2ef4-4bd0-977b-3d8937c795c2" TargetMode="External"/><Relationship Id="rId39" Type="http://schemas.openxmlformats.org/officeDocument/2006/relationships/hyperlink" Target="https://www.loom.com/share/da3f5b14d77e459ca8ba25501850323d?sid=c99e9603-9385-4189-93bc-34b4edf67b59" TargetMode="External"/><Relationship Id="rId21" Type="http://schemas.openxmlformats.org/officeDocument/2006/relationships/hyperlink" Target="https://www.loom.com/share/5a9278a5eaf746bc95125323474247ee" TargetMode="External"/><Relationship Id="rId34" Type="http://schemas.openxmlformats.org/officeDocument/2006/relationships/hyperlink" Target="https://getcolor.zoom.us/j/96575132358?pwd=TZ5Aw1tcVaGsWyt9qdWWv5JN6O0GAU.1" TargetMode="External"/><Relationship Id="rId42" Type="http://schemas.openxmlformats.org/officeDocument/2006/relationships/hyperlink" Target="https://www.loom.com/share/1828d35fc2194c549e83b120eba9ebd5" TargetMode="External"/><Relationship Id="rId47" Type="http://schemas.openxmlformats.org/officeDocument/2006/relationships/hyperlink" Target="https://www.loom.com/share/54be1fdbd86342e89bcbc2afa86984b4" TargetMode="External"/><Relationship Id="rId50" Type="http://schemas.openxmlformats.org/officeDocument/2006/relationships/hyperlink" Target="https://docs.google.com/document/d/16fBXh3Sr6sMMLt0riTYDPOW5oVijixG9/edit?usp=sharing&amp;ouid=102636119818065818738&amp;rtpof=true&amp;sd=true" TargetMode="External"/><Relationship Id="rId55" Type="http://schemas.openxmlformats.org/officeDocument/2006/relationships/hyperlink" Target="https://docs.google.com/document/d/1OT3uLpVLf_IhQe0Rx4zBN-NLvGj-wDcp/edit?usp=sharing&amp;ouid=102636119818065818738&amp;rtpof=true&amp;sd=true" TargetMode="External"/><Relationship Id="rId63" Type="http://schemas.openxmlformats.org/officeDocument/2006/relationships/hyperlink" Target="https://docs.google.com/document/d/1GVUBLepGmgpazP9SWkWDm-z4OlmnxL6U/edit?usp=sharing&amp;ouid=102636119818065818738&amp;rtpof=true&amp;sd=true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docs.google.com/document/d/1OVlWmT6-iRYRq4TLZ-X3JaNxrUFhxbdtwe3E1x_b3_M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_0QZszvlMK9RrzKgHxBsDMsOmiN8HEZk/view?usp=sharing" TargetMode="External"/><Relationship Id="rId29" Type="http://schemas.openxmlformats.org/officeDocument/2006/relationships/hyperlink" Target="https://drive.google.com/file/d/1HZl6nJsov6Dss9URzO1wr9-e1PQs0Bnt/view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olor.com/docs/onsite-tool-overview-1" TargetMode="External"/><Relationship Id="rId24" Type="http://schemas.openxmlformats.org/officeDocument/2006/relationships/hyperlink" Target="https://www.loom.com/share/d96da638cfaa4afebbdc4e056e431930" TargetMode="External"/><Relationship Id="rId32" Type="http://schemas.openxmlformats.org/officeDocument/2006/relationships/hyperlink" Target="https://urldefense.com/v3/__https://www.immunize.org/wp-content/uploads/catg.d/p4065.pdf__;!!CPANwP4y!VZDygRy8wPWvKcCSZTGQLSUiEqGOTRd44gniu_Ih8rPFt0wxww817xobribFSllHmvPYzW7ZfPRw4RItNgRYvC77FrpQuyPt$" TargetMode="External"/><Relationship Id="rId37" Type="http://schemas.openxmlformats.org/officeDocument/2006/relationships/hyperlink" Target="https://drive.google.com/file/d/1nUpBwICJ2U2szKTmYTfiISvoq86vtM9N/view?usp=sharing" TargetMode="External"/><Relationship Id="rId40" Type="http://schemas.openxmlformats.org/officeDocument/2006/relationships/hyperlink" Target="https://www.loom.com/share/6c535596eb224e23ae8b56bf1973c859?sid=49c75e76-c465-4afd-88c5-53a5c0b70eda" TargetMode="External"/><Relationship Id="rId45" Type="http://schemas.openxmlformats.org/officeDocument/2006/relationships/hyperlink" Target="https://www.loom.com/share/ffd4ff13518e412a9c51e676395895e6" TargetMode="External"/><Relationship Id="rId53" Type="http://schemas.openxmlformats.org/officeDocument/2006/relationships/hyperlink" Target="https://docs.google.com/document/d/1qWs8mwgkGHll3JATCxwD8pLeks9ByBpu/edit?usp=sharing&amp;ouid=102636119818065818738&amp;rtpof=true&amp;sd=true" TargetMode="External"/><Relationship Id="rId58" Type="http://schemas.openxmlformats.org/officeDocument/2006/relationships/hyperlink" Target="https://www.loom.com/share/af6d42e735404fa39ae532f0e337b915" TargetMode="External"/><Relationship Id="rId66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N2mWE_cnPN3LzBHQV8i4ZVVp4vmW47m5/view?usp=sharing" TargetMode="External"/><Relationship Id="rId23" Type="http://schemas.openxmlformats.org/officeDocument/2006/relationships/hyperlink" Target="https://www.loom.com/share/2fd6b87d1aaa472b940c73dec8d66857" TargetMode="External"/><Relationship Id="rId28" Type="http://schemas.openxmlformats.org/officeDocument/2006/relationships/hyperlink" Target="https://www.loom.com/share/1a5ff88e6d584b65b0c5423d000379d2" TargetMode="External"/><Relationship Id="rId36" Type="http://schemas.openxmlformats.org/officeDocument/2006/relationships/hyperlink" Target="mailto:Colorhelp@mass.gov" TargetMode="External"/><Relationship Id="rId49" Type="http://schemas.openxmlformats.org/officeDocument/2006/relationships/hyperlink" Target="https://www.loom.com/share/fb95fdee7aca4434b04adc5c1f45e2eb" TargetMode="External"/><Relationship Id="rId57" Type="http://schemas.openxmlformats.org/officeDocument/2006/relationships/hyperlink" Target="https://www.loom.com/share/612a334df1ed4825a924b95a627dc246" TargetMode="External"/><Relationship Id="rId61" Type="http://schemas.openxmlformats.org/officeDocument/2006/relationships/hyperlink" Target="https://www.loom.com/share/2f1f6b851c1e4b00985f0e5f0f92775b" TargetMode="External"/><Relationship Id="rId10" Type="http://schemas.openxmlformats.org/officeDocument/2006/relationships/hyperlink" Target="https://www.mass.gov/doc/guide-for-color-site-managers-1/download" TargetMode="External"/><Relationship Id="rId19" Type="http://schemas.openxmlformats.org/officeDocument/2006/relationships/hyperlink" Target="https://www.loom.com/share/5f78b50c00824fc5a57d06995d176669" TargetMode="External"/><Relationship Id="rId31" Type="http://schemas.openxmlformats.org/officeDocument/2006/relationships/hyperlink" Target="https://drive.google.com/file/d/1TxmNYuKIVVxb6JVO3EAXIWjQbkE3Xqyn/view?usp=sharing" TargetMode="External"/><Relationship Id="rId44" Type="http://schemas.openxmlformats.org/officeDocument/2006/relationships/hyperlink" Target="https://www.loom.com/share/39e11da0627842ef92faaa727ac3e94b" TargetMode="External"/><Relationship Id="rId52" Type="http://schemas.openxmlformats.org/officeDocument/2006/relationships/hyperlink" Target="https://www.loom.com/share/d6c61081a7fd48128ca6287e9b7a40db" TargetMode="External"/><Relationship Id="rId60" Type="http://schemas.openxmlformats.org/officeDocument/2006/relationships/hyperlink" Target="https://www.loom.com/share/27b2d749dfa0409f8ae756c5445968ce" TargetMode="External"/><Relationship Id="rId65" Type="http://schemas.openxmlformats.org/officeDocument/2006/relationships/hyperlink" Target="https://docs.google.com/document/d/1pMkfwrRNtA_kjimJiLqC5gURbj45gppX/edit?usp=sharing&amp;ouid=102636119818065818738&amp;rtpof=true&amp;sd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lor.com/wp-content/uploads/2021/04/Updated-Color-VDT-advanced-training_May-2022.pptx" TargetMode="External"/><Relationship Id="rId14" Type="http://schemas.openxmlformats.org/officeDocument/2006/relationships/hyperlink" Target="https://drive.google.com/file/d/1hbH9aUGVyjhoB3w_tCfhYB3lVDLCq-Xz/view?usp=sharing" TargetMode="External"/><Relationship Id="rId22" Type="http://schemas.openxmlformats.org/officeDocument/2006/relationships/hyperlink" Target="https://www.loom.com/share/788a9c90f13f46e4a0d364d697c26289" TargetMode="External"/><Relationship Id="rId27" Type="http://schemas.openxmlformats.org/officeDocument/2006/relationships/hyperlink" Target="https://www.loom.com/share/6c535596eb224e23ae8b56bf1973c859?sid=49c75e76-c465-4afd-88c5-53a5c0b70eda" TargetMode="External"/><Relationship Id="rId30" Type="http://schemas.openxmlformats.org/officeDocument/2006/relationships/hyperlink" Target="https://drive.google.com/file/d/1P5PtEzi2iRZpMgRw-M1Evs0k_L4_MTN9/view?usp=sharing" TargetMode="External"/><Relationship Id="rId35" Type="http://schemas.openxmlformats.org/officeDocument/2006/relationships/hyperlink" Target="mailto:vaxsites@color.com" TargetMode="External"/><Relationship Id="rId43" Type="http://schemas.openxmlformats.org/officeDocument/2006/relationships/hyperlink" Target="https://www.loom.com/share/55522fd771f34544be2ceee5e4e339ac" TargetMode="External"/><Relationship Id="rId48" Type="http://schemas.openxmlformats.org/officeDocument/2006/relationships/hyperlink" Target="https://www.loom.com/share/3435ad5cffca45c1acc07903bc479154" TargetMode="External"/><Relationship Id="rId56" Type="http://schemas.openxmlformats.org/officeDocument/2006/relationships/hyperlink" Target="https://docs.google.com/document/d/1MJHLzl36ql4mgnEfNHgggEvWejX0U4Vn/edit?usp=sharing&amp;rtpof=true&amp;sd=true" TargetMode="External"/><Relationship Id="rId64" Type="http://schemas.openxmlformats.org/officeDocument/2006/relationships/hyperlink" Target="https://docs.google.com/document/d/1W3XzMwYBDPNkq6-Iq_6ajIy8OJXyIpBz/edit?usp=sharing&amp;ouid=102636119818065818738&amp;rtpof=true&amp;sd=true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docs.google.com/presentation/d/14I1YPv90YDjc1PuNEwJnP5afyT7V10lv7DT6DkKhaQE/edit?usp=sharing" TargetMode="External"/><Relationship Id="rId51" Type="http://schemas.openxmlformats.org/officeDocument/2006/relationships/hyperlink" Target="https://www.loom.com/share/b5fb8b5e232c4576a0309d316debc6e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olor.com/cust/ma-vaccine-site-setup" TargetMode="External"/><Relationship Id="rId17" Type="http://schemas.openxmlformats.org/officeDocument/2006/relationships/hyperlink" Target="https://drive.google.com/file/d/1HZl6nJsov6Dss9URzO1wr9-e1PQs0Bnt/view?usp=sharing" TargetMode="External"/><Relationship Id="rId25" Type="http://schemas.openxmlformats.org/officeDocument/2006/relationships/hyperlink" Target="https://www.loom.com/share/bb933e2443a848f29b0aab5b2e70bd37" TargetMode="External"/><Relationship Id="rId33" Type="http://schemas.openxmlformats.org/officeDocument/2006/relationships/hyperlink" Target="https://urldefense.com/v3/__https://www.immunize.org/wp-content/uploads/catg.d/p4060.pdf__;!!CPANwP4y!VZDygRy8wPWvKcCSZTGQLSUiEqGOTRd44gniu_Ih8rPFt0wxww817xobribFSllHmvPYzW7ZfPRw4RItNgRYvC77FjN4JId3$" TargetMode="External"/><Relationship Id="rId38" Type="http://schemas.openxmlformats.org/officeDocument/2006/relationships/hyperlink" Target="https://drive.google.com/file/d/1tyPCZW7jL87rY04RU4zt15txtpIMDEmR/view" TargetMode="External"/><Relationship Id="rId46" Type="http://schemas.openxmlformats.org/officeDocument/2006/relationships/hyperlink" Target="https://www.loom.com/share/1b573c66109b44ba8aa6d3b9aa558c0e?sid=d8baac36-5680-495c-bc29-dd96989be876" TargetMode="External"/><Relationship Id="rId59" Type="http://schemas.openxmlformats.org/officeDocument/2006/relationships/hyperlink" Target="https://docs.google.com/document/d/1qcMzOg6r8c-bNfoRsGiTLEUfa5iZBNHN/edit?usp=sharing&amp;ouid=102636119818065818738&amp;rtpof=true&amp;sd=true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loom.com/share/d8bacb365f8e494782814aa9df51cf54" TargetMode="External"/><Relationship Id="rId41" Type="http://schemas.openxmlformats.org/officeDocument/2006/relationships/hyperlink" Target="https://www.loom.com/share/1828d35fc2194c549e83b120eba9ebd5" TargetMode="External"/><Relationship Id="rId54" Type="http://schemas.openxmlformats.org/officeDocument/2006/relationships/hyperlink" Target="https://docs.google.com/document/d/18goxDxQOwe8D-JJWh7UaYULKlGqS_ox2/edit" TargetMode="External"/><Relationship Id="rId62" Type="http://schemas.openxmlformats.org/officeDocument/2006/relationships/hyperlink" Target="https://docs.google.com/document/d/1gKsuAKLdna2qlQ-JaFLdBP-7n1JcTxXQ/edit?usp=sharing&amp;ouid=102636119818065818738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Harrison, Deborah (EHS)</dc:creator>
  <cp:lastModifiedBy>Harrison, Deborah (EHS)</cp:lastModifiedBy>
  <cp:revision>2</cp:revision>
  <dcterms:created xsi:type="dcterms:W3CDTF">2025-09-23T18:04:00Z</dcterms:created>
  <dcterms:modified xsi:type="dcterms:W3CDTF">2025-09-23T18:04:00Z</dcterms:modified>
</cp:coreProperties>
</file>