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762B" w14:textId="483E512D" w:rsidR="002052E2" w:rsidRPr="0026428C" w:rsidRDefault="0026428C" w:rsidP="0026428C">
      <w:pPr>
        <w:pStyle w:val="Heading1"/>
      </w:pPr>
      <w:r w:rsidRPr="0026428C">
        <w:t>Combined MassHealth Managed Care Organization (MCO) Medical Necessity Review Form for Enteral Nutrition Products (Special Formula)</w:t>
      </w:r>
    </w:p>
    <w:p w14:paraId="0BC8F626" w14:textId="77777777" w:rsidR="0026428C" w:rsidRDefault="0026428C" w:rsidP="0026428C">
      <w:r>
        <w:t>You must submit this form with your request for prior authorization. The form must be completed by the prescriber and have a copy of the prescription attached. Please refer to the instructions for completing this form provided at the end of this document.</w:t>
      </w:r>
    </w:p>
    <w:p w14:paraId="5E9BC2E6" w14:textId="3797C634" w:rsidR="0026428C" w:rsidRDefault="0026428C" w:rsidP="0026428C">
      <w:r>
        <w:t>All sections must be completed.</w:t>
      </w:r>
    </w:p>
    <w:p w14:paraId="7A10E57A" w14:textId="77777777" w:rsidR="0026428C" w:rsidRPr="0026428C" w:rsidRDefault="0026428C" w:rsidP="0026428C">
      <w:r w:rsidRPr="0026428C">
        <w:t>1. Member’s name:</w:t>
      </w:r>
    </w:p>
    <w:p w14:paraId="01B9ACC8" w14:textId="0A9BCFBC" w:rsidR="0026428C" w:rsidRPr="0026428C" w:rsidRDefault="0026428C" w:rsidP="0026428C">
      <w:r w:rsidRPr="0026428C">
        <w:t>2. Member’s ID no</w:t>
      </w:r>
      <w:r w:rsidR="007E3402">
        <w:t>.</w:t>
      </w:r>
      <w:r w:rsidRPr="0026428C">
        <w:t>:</w:t>
      </w:r>
    </w:p>
    <w:p w14:paraId="492C9759" w14:textId="312D3A94" w:rsidR="0026428C" w:rsidRDefault="0026428C" w:rsidP="0026428C">
      <w:r>
        <w:t xml:space="preserve">3. Member’s DOB </w:t>
      </w:r>
      <w:r w:rsidR="004F1E86">
        <w:t>and a</w:t>
      </w:r>
      <w:r>
        <w:t>ge:</w:t>
      </w:r>
    </w:p>
    <w:p w14:paraId="624D83F1" w14:textId="4EB71D61" w:rsidR="0026428C" w:rsidRDefault="0026428C" w:rsidP="0026428C">
      <w:r>
        <w:t>Weeks of gestation for premature infants (if applicable):</w:t>
      </w:r>
    </w:p>
    <w:p w14:paraId="3C8AFE0C" w14:textId="77777777" w:rsidR="0026428C" w:rsidRPr="0026428C" w:rsidRDefault="0026428C" w:rsidP="0026428C">
      <w:r w:rsidRPr="0026428C">
        <w:t>4. Member/family’s primary language:</w:t>
      </w:r>
    </w:p>
    <w:p w14:paraId="03B22B19" w14:textId="10F6E16B" w:rsidR="0026428C" w:rsidRDefault="0026428C" w:rsidP="0026428C">
      <w:r>
        <w:t>5. Member’s address and telephone no</w:t>
      </w:r>
      <w:r w:rsidR="007E3402">
        <w:t>.</w:t>
      </w:r>
      <w:r>
        <w:t>:</w:t>
      </w:r>
    </w:p>
    <w:p w14:paraId="6B274A30" w14:textId="2D1FB324" w:rsidR="0026428C" w:rsidRDefault="0026428C" w:rsidP="0026428C">
      <w:r>
        <w:t xml:space="preserve">Telephone no.: </w:t>
      </w:r>
      <w:r>
        <w:tab/>
      </w:r>
    </w:p>
    <w:p w14:paraId="5647BC2D" w14:textId="77777777" w:rsidR="0026428C" w:rsidRDefault="0026428C" w:rsidP="0026428C">
      <w:r>
        <w:t xml:space="preserve">6. Member’s current location: </w:t>
      </w:r>
    </w:p>
    <w:p w14:paraId="6432984C" w14:textId="5CA58E0F" w:rsidR="0026428C" w:rsidRDefault="0026428C" w:rsidP="0026428C">
      <w:r>
        <w:t>Home</w:t>
      </w:r>
    </w:p>
    <w:p w14:paraId="51C4743F" w14:textId="77777777" w:rsidR="00A660FF" w:rsidRDefault="0026428C" w:rsidP="0026428C">
      <w:r>
        <w:t xml:space="preserve">Hospital </w:t>
      </w:r>
    </w:p>
    <w:p w14:paraId="04097A53" w14:textId="5955F5D3" w:rsidR="0026428C" w:rsidRDefault="0026428C" w:rsidP="0026428C">
      <w:r>
        <w:t>NICU</w:t>
      </w:r>
    </w:p>
    <w:p w14:paraId="520BF52B" w14:textId="77777777" w:rsidR="0026428C" w:rsidRDefault="0026428C" w:rsidP="0026428C">
      <w:r>
        <w:t xml:space="preserve">Other (specify): </w:t>
      </w:r>
      <w:r>
        <w:tab/>
        <w:t xml:space="preserve"> </w:t>
      </w:r>
    </w:p>
    <w:p w14:paraId="7AA6660A" w14:textId="34282FBD" w:rsidR="0026428C" w:rsidRDefault="0026428C" w:rsidP="0026428C">
      <w:r>
        <w:t xml:space="preserve">Telephone no.: </w:t>
      </w:r>
      <w:r>
        <w:tab/>
      </w:r>
      <w:r>
        <w:tab/>
      </w:r>
    </w:p>
    <w:p w14:paraId="3441B35A" w14:textId="77777777" w:rsidR="0026428C" w:rsidRPr="0026428C" w:rsidRDefault="0026428C" w:rsidP="0026428C">
      <w:r w:rsidRPr="0026428C">
        <w:t>7. Primary diagnosis name and ICD-CM code:</w:t>
      </w:r>
    </w:p>
    <w:p w14:paraId="0157193B" w14:textId="77777777" w:rsidR="0026428C" w:rsidRPr="0026428C" w:rsidRDefault="0026428C" w:rsidP="0026428C">
      <w:r w:rsidRPr="0026428C">
        <w:t>8. Secondary diagnosis name and ICD-CM code:</w:t>
      </w:r>
    </w:p>
    <w:p w14:paraId="5455736C" w14:textId="44FC81C0" w:rsidR="0026428C" w:rsidRDefault="0026428C" w:rsidP="0026428C">
      <w:r>
        <w:t>9. Anthropometric measures (</w:t>
      </w:r>
      <w:r w:rsidR="00A660FF">
        <w:t xml:space="preserve">complete </w:t>
      </w:r>
      <w:r>
        <w:t>all items)</w:t>
      </w:r>
    </w:p>
    <w:p w14:paraId="0CB44A06" w14:textId="77777777" w:rsidR="0026428C" w:rsidRDefault="0026428C" w:rsidP="0026428C">
      <w:r>
        <w:t xml:space="preserve">Height: </w:t>
      </w:r>
      <w:r>
        <w:tab/>
      </w:r>
    </w:p>
    <w:p w14:paraId="10227B86" w14:textId="77777777" w:rsidR="0026428C" w:rsidRDefault="0026428C" w:rsidP="0026428C">
      <w:r>
        <w:t xml:space="preserve">Weight: </w:t>
      </w:r>
    </w:p>
    <w:p w14:paraId="364012E6" w14:textId="77777777" w:rsidR="0026428C" w:rsidRDefault="0026428C" w:rsidP="0026428C">
      <w:r>
        <w:t xml:space="preserve">Growth percentile (child only): </w:t>
      </w:r>
    </w:p>
    <w:p w14:paraId="47BAF7FD" w14:textId="77777777" w:rsidR="0026428C" w:rsidRDefault="0026428C" w:rsidP="0026428C">
      <w:r>
        <w:t xml:space="preserve">Body mass index (BMI): </w:t>
      </w:r>
    </w:p>
    <w:p w14:paraId="284DD272" w14:textId="77777777" w:rsidR="0026428C" w:rsidRDefault="0026428C" w:rsidP="0026428C">
      <w:r>
        <w:t>Basal metabolic rate (BMR):</w:t>
      </w:r>
    </w:p>
    <w:p w14:paraId="7189FD57" w14:textId="4EE2E6AE" w:rsidR="0026428C" w:rsidRDefault="0026428C" w:rsidP="0026428C">
      <w:r>
        <w:t xml:space="preserve">Ideal body weight: </w:t>
      </w:r>
    </w:p>
    <w:p w14:paraId="419E20C2" w14:textId="260A752C" w:rsidR="0026428C" w:rsidRDefault="0026428C" w:rsidP="0026428C">
      <w:r>
        <w:t>10. Laboratory tests (</w:t>
      </w:r>
      <w:r w:rsidR="00A660FF">
        <w:t xml:space="preserve">attach </w:t>
      </w:r>
      <w:r>
        <w:t>results)</w:t>
      </w:r>
    </w:p>
    <w:p w14:paraId="41D24E3D" w14:textId="77777777" w:rsidR="0026428C" w:rsidRDefault="0026428C" w:rsidP="0026428C">
      <w:r>
        <w:lastRenderedPageBreak/>
        <w:t xml:space="preserve">Type of blood tests (specify): </w:t>
      </w:r>
    </w:p>
    <w:p w14:paraId="799DF2E7" w14:textId="77777777" w:rsidR="0026428C" w:rsidRDefault="0026428C" w:rsidP="0026428C">
      <w:r>
        <w:t xml:space="preserve">Type of urine tests (specify): </w:t>
      </w:r>
    </w:p>
    <w:p w14:paraId="1EE5DA6E" w14:textId="77777777" w:rsidR="0026428C" w:rsidRDefault="0026428C" w:rsidP="0026428C">
      <w:r>
        <w:t xml:space="preserve">Allergy testing (specify): </w:t>
      </w:r>
    </w:p>
    <w:p w14:paraId="6A5B7BE7" w14:textId="72F96F85" w:rsidR="0026428C" w:rsidRDefault="0026428C" w:rsidP="0026428C">
      <w:r>
        <w:t>Other tests (specify):</w:t>
      </w:r>
    </w:p>
    <w:p w14:paraId="08010E86" w14:textId="3479E742" w:rsidR="0026428C" w:rsidRDefault="0026428C" w:rsidP="0026428C">
      <w:r>
        <w:t>11. Risk factors (</w:t>
      </w:r>
      <w:r w:rsidR="00A660FF">
        <w:t xml:space="preserve">use </w:t>
      </w:r>
      <w:r>
        <w:t xml:space="preserve">attachments as needed) </w:t>
      </w:r>
    </w:p>
    <w:p w14:paraId="7BAE4410" w14:textId="7F33F9BF" w:rsidR="0026428C" w:rsidRDefault="0026428C" w:rsidP="0026428C">
      <w:r>
        <w:t>Anatomic structure of gastrointestinal tract</w:t>
      </w:r>
    </w:p>
    <w:p w14:paraId="0C935A7F" w14:textId="77777777" w:rsidR="0026428C" w:rsidRDefault="0026428C" w:rsidP="0026428C">
      <w:r>
        <w:t xml:space="preserve">Neurological disorder (specify): </w:t>
      </w:r>
    </w:p>
    <w:p w14:paraId="05CD035E" w14:textId="77777777" w:rsidR="0026428C" w:rsidRDefault="0026428C" w:rsidP="0026428C">
      <w:r>
        <w:t xml:space="preserve">Inborn errors of metabolism (specify):  </w:t>
      </w:r>
    </w:p>
    <w:p w14:paraId="60687B1C" w14:textId="77777777" w:rsidR="0026428C" w:rsidRDefault="0026428C" w:rsidP="0026428C">
      <w:r>
        <w:t xml:space="preserve">Malabsorption syndrome (specify type): </w:t>
      </w:r>
    </w:p>
    <w:p w14:paraId="40691250" w14:textId="77777777" w:rsidR="0026428C" w:rsidRDefault="0026428C" w:rsidP="0026428C">
      <w:r>
        <w:t xml:space="preserve">Treatment with anti-nutrient or catabolic properties </w:t>
      </w:r>
    </w:p>
    <w:p w14:paraId="67760F13" w14:textId="1564359A" w:rsidR="0026428C" w:rsidRDefault="0026428C" w:rsidP="0026428C">
      <w:r>
        <w:t>Increased metabolic or caloric need</w:t>
      </w:r>
    </w:p>
    <w:p w14:paraId="505AB09B" w14:textId="43A99EA0" w:rsidR="0026428C" w:rsidRDefault="0026428C" w:rsidP="0026428C">
      <w:r>
        <w:t>Other (</w:t>
      </w:r>
      <w:r w:rsidR="00A660FF">
        <w:t>specify</w:t>
      </w:r>
      <w:r>
        <w:t xml:space="preserve">): </w:t>
      </w:r>
      <w:r>
        <w:tab/>
      </w:r>
    </w:p>
    <w:p w14:paraId="1EC50D06" w14:textId="77777777" w:rsidR="0026428C" w:rsidRDefault="0026428C" w:rsidP="0026428C">
      <w:r>
        <w:t>12. Route of treatment</w:t>
      </w:r>
    </w:p>
    <w:p w14:paraId="3BFC7836" w14:textId="77777777" w:rsidR="0026428C" w:rsidRDefault="0026428C" w:rsidP="0026428C">
      <w:r>
        <w:t xml:space="preserve">Mouth (oral) only </w:t>
      </w:r>
    </w:p>
    <w:p w14:paraId="1041627C" w14:textId="77777777" w:rsidR="0026428C" w:rsidRDefault="0026428C" w:rsidP="0026428C">
      <w:r>
        <w:t xml:space="preserve">Nasogastric (NG-tube) </w:t>
      </w:r>
    </w:p>
    <w:p w14:paraId="42ACCB88" w14:textId="77777777" w:rsidR="0026428C" w:rsidRDefault="0026428C" w:rsidP="0026428C">
      <w:r>
        <w:t xml:space="preserve">Gastric (G-tube) </w:t>
      </w:r>
    </w:p>
    <w:p w14:paraId="089158CE" w14:textId="376BEE96" w:rsidR="0026428C" w:rsidRDefault="0026428C" w:rsidP="0026428C">
      <w:r>
        <w:t>Jejunal (J-tube)</w:t>
      </w:r>
    </w:p>
    <w:p w14:paraId="4B087E19" w14:textId="77777777" w:rsidR="0026428C" w:rsidRDefault="0026428C" w:rsidP="0026428C">
      <w:r>
        <w:t>Other (specify):</w:t>
      </w:r>
    </w:p>
    <w:p w14:paraId="3B1EFEF9" w14:textId="2B3324D8" w:rsidR="0026428C" w:rsidRDefault="0026428C" w:rsidP="0026428C">
      <w:r>
        <w:t>13. Treatment regimen initiated (</w:t>
      </w:r>
      <w:r w:rsidR="00A660FF">
        <w:t xml:space="preserve">attach </w:t>
      </w:r>
      <w:r>
        <w:t>explanation)</w:t>
      </w:r>
    </w:p>
    <w:p w14:paraId="2F2859D2" w14:textId="72212F37" w:rsidR="0026428C" w:rsidRDefault="0026428C" w:rsidP="0026428C">
      <w:r>
        <w:t>Past (</w:t>
      </w:r>
      <w:r w:rsidR="00BC5093">
        <w:t>n</w:t>
      </w:r>
      <w:r>
        <w:t>ote specific dates of duration of use and signs and symptoms of complications of any prior used formulas)</w:t>
      </w:r>
    </w:p>
    <w:p w14:paraId="7543A088" w14:textId="77777777" w:rsidR="0026428C" w:rsidRDefault="0026428C" w:rsidP="0026428C">
      <w:r>
        <w:t xml:space="preserve">Current (last six months) </w:t>
      </w:r>
    </w:p>
    <w:p w14:paraId="25CF1BA4" w14:textId="1E45C281" w:rsidR="0026428C" w:rsidRDefault="0026428C" w:rsidP="0026428C">
      <w:r>
        <w:t>None</w:t>
      </w:r>
    </w:p>
    <w:p w14:paraId="2B43224F" w14:textId="431FA815" w:rsidR="0026428C" w:rsidRDefault="0026428C" w:rsidP="0026428C">
      <w:r>
        <w:t>14. Expected treatment outcome (</w:t>
      </w:r>
      <w:r w:rsidR="00BC5093">
        <w:t xml:space="preserve">attach </w:t>
      </w:r>
      <w:r>
        <w:t xml:space="preserve">explanation) </w:t>
      </w:r>
    </w:p>
    <w:p w14:paraId="0ACBA219" w14:textId="27455E65" w:rsidR="0026428C" w:rsidRDefault="0026428C" w:rsidP="0026428C">
      <w:r>
        <w:t>Expected to improve within 3 months</w:t>
      </w:r>
    </w:p>
    <w:p w14:paraId="7EADD3FB" w14:textId="77777777" w:rsidR="0026428C" w:rsidRDefault="0026428C" w:rsidP="0026428C">
      <w:r>
        <w:t xml:space="preserve">Expected to improve within 6 months </w:t>
      </w:r>
    </w:p>
    <w:p w14:paraId="3625B1B3" w14:textId="77777777" w:rsidR="0026428C" w:rsidRDefault="0026428C" w:rsidP="0026428C">
      <w:r>
        <w:t xml:space="preserve">Expected to improve within 12 months </w:t>
      </w:r>
    </w:p>
    <w:p w14:paraId="41164391" w14:textId="6DAA37A5" w:rsidR="0026428C" w:rsidRDefault="0026428C" w:rsidP="0026428C">
      <w:r>
        <w:t>Not expected to improve</w:t>
      </w:r>
    </w:p>
    <w:p w14:paraId="43F822D0" w14:textId="77777777" w:rsidR="0026428C" w:rsidRDefault="0026428C" w:rsidP="0026428C">
      <w:r>
        <w:t xml:space="preserve">15. Location where member will use items: </w:t>
      </w:r>
    </w:p>
    <w:p w14:paraId="140D21CD" w14:textId="08B93377" w:rsidR="0026428C" w:rsidRDefault="0026428C" w:rsidP="0026428C">
      <w:r>
        <w:lastRenderedPageBreak/>
        <w:t>Home</w:t>
      </w:r>
    </w:p>
    <w:p w14:paraId="42484651" w14:textId="77777777" w:rsidR="00345686" w:rsidRDefault="0026428C" w:rsidP="0026428C">
      <w:r>
        <w:t xml:space="preserve">Work </w:t>
      </w:r>
    </w:p>
    <w:p w14:paraId="56D66ECB" w14:textId="205D9C77" w:rsidR="0026428C" w:rsidRDefault="0026428C" w:rsidP="0026428C">
      <w:r>
        <w:t>Hospital</w:t>
      </w:r>
    </w:p>
    <w:p w14:paraId="7B6539DC" w14:textId="77777777" w:rsidR="0026428C" w:rsidRDefault="0026428C" w:rsidP="0026428C">
      <w:r>
        <w:t xml:space="preserve">Other (specify): </w:t>
      </w:r>
      <w:r>
        <w:tab/>
      </w:r>
    </w:p>
    <w:p w14:paraId="2B48A3BB" w14:textId="3E209BF8" w:rsidR="0026428C" w:rsidRDefault="0026428C" w:rsidP="0026428C">
      <w:r>
        <w:t>16. *Expedited service authorization request</w:t>
      </w:r>
      <w:r w:rsidR="00C32350">
        <w:t xml:space="preserve"> </w:t>
      </w:r>
      <w:r>
        <w:t>(</w:t>
      </w:r>
      <w:r w:rsidR="00C32350">
        <w:t xml:space="preserve">must </w:t>
      </w:r>
      <w:r>
        <w:t>attach detailed explanation)</w:t>
      </w:r>
    </w:p>
    <w:p w14:paraId="782A5AFB" w14:textId="77777777" w:rsidR="0026428C" w:rsidRDefault="0026428C" w:rsidP="0026428C">
      <w:r>
        <w:t xml:space="preserve">Could seriously jeopardize the member’s: </w:t>
      </w:r>
    </w:p>
    <w:p w14:paraId="1CBE0E02" w14:textId="5DBEB4C9" w:rsidR="0026428C" w:rsidRDefault="0026428C" w:rsidP="0026428C">
      <w:r>
        <w:t>Life or health</w:t>
      </w:r>
    </w:p>
    <w:p w14:paraId="44E98A6B" w14:textId="77777777" w:rsidR="0026428C" w:rsidRDefault="0026428C" w:rsidP="0026428C">
      <w:r>
        <w:t xml:space="preserve">Ability to attain, maintain, or regain maximum function </w:t>
      </w:r>
    </w:p>
    <w:p w14:paraId="422C2ABC" w14:textId="040C4A52" w:rsidR="0026428C" w:rsidRDefault="0026428C" w:rsidP="0026428C">
      <w:r>
        <w:t>Other (</w:t>
      </w:r>
      <w:r w:rsidR="00C32350">
        <w:t>specify</w:t>
      </w:r>
      <w:r>
        <w:t xml:space="preserve">): </w:t>
      </w:r>
      <w:r>
        <w:tab/>
      </w:r>
    </w:p>
    <w:p w14:paraId="2AFD270C" w14:textId="668BDB5E" w:rsidR="0026428C" w:rsidRDefault="0026428C" w:rsidP="0026428C">
      <w:r>
        <w:t xml:space="preserve">*MCO </w:t>
      </w:r>
      <w:r w:rsidR="00C32350">
        <w:t>p</w:t>
      </w:r>
      <w:r>
        <w:t>lan to provide notice to provider no later than 3 business days after receipt of request.</w:t>
      </w:r>
    </w:p>
    <w:p w14:paraId="0BB3E5A3" w14:textId="77777777" w:rsidR="0026428C" w:rsidRDefault="0026428C" w:rsidP="0026428C">
      <w:r w:rsidRPr="0026428C">
        <w:t xml:space="preserve">17. Duration of need (number of months): </w:t>
      </w:r>
    </w:p>
    <w:p w14:paraId="239D4438" w14:textId="1EEA8AF4" w:rsidR="0026428C" w:rsidRDefault="0026428C" w:rsidP="0026428C">
      <w:r w:rsidRPr="0026428C">
        <w:t xml:space="preserve">Start and </w:t>
      </w:r>
      <w:r w:rsidR="00C32350">
        <w:t>e</w:t>
      </w:r>
      <w:r w:rsidR="00C32350" w:rsidRPr="0026428C">
        <w:t xml:space="preserve">nd </w:t>
      </w:r>
      <w:r w:rsidR="00C32350">
        <w:t>d</w:t>
      </w:r>
      <w:r w:rsidRPr="0026428C">
        <w:t>ates</w:t>
      </w:r>
    </w:p>
    <w:p w14:paraId="41B17C8D" w14:textId="77777777" w:rsidR="0026428C" w:rsidRPr="0026428C" w:rsidRDefault="0026428C" w:rsidP="0026428C">
      <w:r w:rsidRPr="0026428C">
        <w:t>18. No. of refills:</w:t>
      </w:r>
    </w:p>
    <w:p w14:paraId="55294E4E" w14:textId="43E3D7EF" w:rsidR="0026428C" w:rsidRDefault="0026428C" w:rsidP="0026428C">
      <w:r w:rsidRPr="0026428C">
        <w:t>19. Enteral formula and supplies (include HCPCS codes)</w:t>
      </w:r>
    </w:p>
    <w:p w14:paraId="64374B64" w14:textId="10DEB4B4" w:rsidR="0026428C" w:rsidRDefault="0026428C" w:rsidP="0026428C">
      <w:r>
        <w:t>a.</w:t>
      </w:r>
    </w:p>
    <w:p w14:paraId="547F880F" w14:textId="23F94F63" w:rsidR="0026428C" w:rsidRDefault="0026428C" w:rsidP="0026428C">
      <w:r>
        <w:t>b.</w:t>
      </w:r>
    </w:p>
    <w:p w14:paraId="4A66C2A3" w14:textId="03CD21A0" w:rsidR="0026428C" w:rsidRDefault="0026428C" w:rsidP="0026428C">
      <w:r>
        <w:t>c.</w:t>
      </w:r>
    </w:p>
    <w:p w14:paraId="78484851" w14:textId="312E3207" w:rsidR="0026428C" w:rsidRDefault="0026428C" w:rsidP="0026428C">
      <w:r w:rsidRPr="0026428C">
        <w:t xml:space="preserve">20. Volume/fluid oz. and </w:t>
      </w:r>
      <w:r w:rsidR="00345686">
        <w:t>c</w:t>
      </w:r>
      <w:r w:rsidRPr="0026428C">
        <w:t xml:space="preserve">alories per </w:t>
      </w:r>
      <w:r w:rsidR="00345686">
        <w:t>d</w:t>
      </w:r>
      <w:r w:rsidRPr="0026428C">
        <w:t>ay (list all)</w:t>
      </w:r>
    </w:p>
    <w:p w14:paraId="39845C4C" w14:textId="0F42E46E" w:rsidR="0026428C" w:rsidRDefault="0026428C" w:rsidP="0026428C">
      <w:r>
        <w:t>a.</w:t>
      </w:r>
    </w:p>
    <w:p w14:paraId="4314D6A9" w14:textId="5C3DF479" w:rsidR="0026428C" w:rsidRDefault="0026428C" w:rsidP="0026428C">
      <w:r>
        <w:t>b.</w:t>
      </w:r>
    </w:p>
    <w:p w14:paraId="46BEAC87" w14:textId="04E753C0" w:rsidR="0026428C" w:rsidRDefault="0026428C" w:rsidP="0026428C">
      <w:r>
        <w:t>c.</w:t>
      </w:r>
    </w:p>
    <w:p w14:paraId="3000C2DF" w14:textId="342059FC" w:rsidR="0026428C" w:rsidRDefault="0026428C" w:rsidP="0026428C">
      <w:r w:rsidRPr="0026428C">
        <w:t>21. Quantity per month (</w:t>
      </w:r>
      <w:r w:rsidR="00C32350">
        <w:t>t</w:t>
      </w:r>
      <w:r w:rsidR="00C32350" w:rsidRPr="0026428C">
        <w:t xml:space="preserve">otal </w:t>
      </w:r>
      <w:r w:rsidR="00345686">
        <w:t>u</w:t>
      </w:r>
      <w:r w:rsidRPr="0026428C">
        <w:t xml:space="preserve">nits </w:t>
      </w:r>
      <w:r w:rsidR="00345686">
        <w:t>r</w:t>
      </w:r>
      <w:r w:rsidRPr="0026428C">
        <w:t>equested per HCPCS code)</w:t>
      </w:r>
    </w:p>
    <w:p w14:paraId="4AE29395" w14:textId="37E6ABE4" w:rsidR="0026428C" w:rsidRDefault="0026428C" w:rsidP="0026428C">
      <w:r>
        <w:t>a.</w:t>
      </w:r>
    </w:p>
    <w:p w14:paraId="3800AD65" w14:textId="2370DC8F" w:rsidR="0026428C" w:rsidRDefault="0026428C" w:rsidP="0026428C">
      <w:r>
        <w:t>b.</w:t>
      </w:r>
    </w:p>
    <w:p w14:paraId="54F597CA" w14:textId="10C1B633" w:rsidR="0026428C" w:rsidRDefault="0026428C" w:rsidP="0026428C">
      <w:r>
        <w:t>c.</w:t>
      </w:r>
    </w:p>
    <w:p w14:paraId="6DBD4220" w14:textId="5CB1903A" w:rsidR="0026428C" w:rsidRDefault="0026428C" w:rsidP="0026428C">
      <w:r w:rsidRPr="0026428C">
        <w:t>22. Type of formula requested:</w:t>
      </w:r>
      <w:r>
        <w:t xml:space="preserve">  </w:t>
      </w:r>
      <w:r w:rsidRPr="0026428C">
        <w:t>P = powder</w:t>
      </w:r>
      <w:r>
        <w:t xml:space="preserve">  </w:t>
      </w:r>
      <w:r w:rsidRPr="0026428C">
        <w:t>R = ready-to-use</w:t>
      </w:r>
      <w:r>
        <w:t xml:space="preserve">  </w:t>
      </w:r>
      <w:r w:rsidRPr="0026428C">
        <w:t>C = concentrate</w:t>
      </w:r>
    </w:p>
    <w:p w14:paraId="0595B776" w14:textId="6BEAFA52" w:rsidR="0026428C" w:rsidRDefault="0026428C" w:rsidP="0026428C">
      <w:r w:rsidRPr="0026428C">
        <w:t>23. DME provider</w:t>
      </w:r>
    </w:p>
    <w:p w14:paraId="7857ACD9" w14:textId="42651D7E" w:rsidR="0026428C" w:rsidRDefault="0026428C" w:rsidP="0026428C">
      <w:r>
        <w:t>Company name:</w:t>
      </w:r>
    </w:p>
    <w:p w14:paraId="135D0DB0" w14:textId="70759E64" w:rsidR="0026428C" w:rsidRDefault="000E4EED" w:rsidP="0026428C">
      <w:r>
        <w:t xml:space="preserve">Provider’s </w:t>
      </w:r>
      <w:r w:rsidRPr="000E4EED">
        <w:t xml:space="preserve">National Provider Identifier </w:t>
      </w:r>
      <w:r>
        <w:t>(NPI)</w:t>
      </w:r>
      <w:r w:rsidR="0026428C">
        <w:t xml:space="preserve"> (if available):</w:t>
      </w:r>
    </w:p>
    <w:p w14:paraId="2CA31E0F" w14:textId="4829F166" w:rsidR="0026428C" w:rsidRDefault="0026428C" w:rsidP="0026428C">
      <w:r>
        <w:lastRenderedPageBreak/>
        <w:t>Address:</w:t>
      </w:r>
    </w:p>
    <w:p w14:paraId="0E746B35" w14:textId="7D20AF48" w:rsidR="0026428C" w:rsidRDefault="0026428C" w:rsidP="0026428C">
      <w:r>
        <w:t>Telephone no. (if available):</w:t>
      </w:r>
    </w:p>
    <w:p w14:paraId="6CDC357A" w14:textId="51D0CA2E" w:rsidR="0026428C" w:rsidRDefault="0026428C" w:rsidP="0026428C">
      <w:r>
        <w:t>Fax no. (if available):</w:t>
      </w:r>
    </w:p>
    <w:p w14:paraId="7A55B314" w14:textId="20301A0E" w:rsidR="0026428C" w:rsidRDefault="0026428C" w:rsidP="0026428C">
      <w:r>
        <w:t>24. Prescriber</w:t>
      </w:r>
    </w:p>
    <w:p w14:paraId="50F78987" w14:textId="026D3E9E" w:rsidR="0026428C" w:rsidRDefault="0026428C" w:rsidP="0026428C">
      <w:r>
        <w:t>Name:</w:t>
      </w:r>
    </w:p>
    <w:p w14:paraId="2BE976CD" w14:textId="6B4A5C62" w:rsidR="0026428C" w:rsidRDefault="0026428C" w:rsidP="0026428C">
      <w:r>
        <w:t>NPI:</w:t>
      </w:r>
    </w:p>
    <w:p w14:paraId="5A9963C7" w14:textId="6688C2BB" w:rsidR="0026428C" w:rsidRDefault="0026428C" w:rsidP="0026428C">
      <w:r>
        <w:t>Address:</w:t>
      </w:r>
    </w:p>
    <w:p w14:paraId="43AEB076" w14:textId="2CEF09D1" w:rsidR="0026428C" w:rsidRDefault="0026428C" w:rsidP="0026428C">
      <w:r>
        <w:t>Telephone no.:</w:t>
      </w:r>
    </w:p>
    <w:p w14:paraId="0060E716" w14:textId="3D65C29A" w:rsidR="0026428C" w:rsidRDefault="0026428C" w:rsidP="0026428C">
      <w:r>
        <w:t>Fax no.:</w:t>
      </w:r>
    </w:p>
    <w:p w14:paraId="600C759D" w14:textId="4A422515" w:rsidR="0026428C" w:rsidRDefault="0026428C" w:rsidP="0026428C">
      <w:r>
        <w:t>25. Person completing form on behalf of prescriber</w:t>
      </w:r>
    </w:p>
    <w:p w14:paraId="110DBA7B" w14:textId="7EF26D83" w:rsidR="0026428C" w:rsidRDefault="0026428C" w:rsidP="0026428C">
      <w:r>
        <w:t>Name:</w:t>
      </w:r>
    </w:p>
    <w:p w14:paraId="47B3AFCE" w14:textId="744A9E49" w:rsidR="0026428C" w:rsidRDefault="0026428C" w:rsidP="0026428C">
      <w:r>
        <w:t>Title:</w:t>
      </w:r>
    </w:p>
    <w:p w14:paraId="476C0C51" w14:textId="543B1C94" w:rsidR="0026428C" w:rsidRDefault="0026428C" w:rsidP="0026428C">
      <w:r>
        <w:t>Telephone no.:</w:t>
      </w:r>
    </w:p>
    <w:p w14:paraId="508E79A8" w14:textId="77777777" w:rsidR="002D1CFF" w:rsidRDefault="0026428C" w:rsidP="002D1CFF">
      <w:r>
        <w:t>Organization:</w:t>
      </w:r>
    </w:p>
    <w:p w14:paraId="327260B0" w14:textId="68709943" w:rsidR="002D1CFF" w:rsidRDefault="002D1CFF" w:rsidP="002D1CFF">
      <w:r>
        <w:t>Fax no.:</w:t>
      </w:r>
    </w:p>
    <w:p w14:paraId="13F9356F" w14:textId="541EAACE" w:rsidR="0026428C" w:rsidRDefault="0026428C" w:rsidP="0026428C">
      <w:r w:rsidRPr="0026428C">
        <w:t>26. Attestation: I certify that the clinical information provided on this form is accurate and complete to the best of my knowledge, and I understand that any falsification, omission, or concealment of material fact may be subject to civil or criminal liability.</w:t>
      </w:r>
    </w:p>
    <w:p w14:paraId="2022C9CB" w14:textId="64E4E508" w:rsidR="0026428C" w:rsidRDefault="0026428C" w:rsidP="0026428C">
      <w:r w:rsidRPr="0026428C">
        <w:t>Prescriber attestation (signature)</w:t>
      </w:r>
    </w:p>
    <w:p w14:paraId="1A3E1BBA" w14:textId="6F3285E9" w:rsidR="0026428C" w:rsidRDefault="0026428C" w:rsidP="0026428C">
      <w:r>
        <w:t>Date (mm/dd/yy)</w:t>
      </w:r>
    </w:p>
    <w:p w14:paraId="69E876B8" w14:textId="7497C8FF" w:rsidR="0026428C" w:rsidRDefault="0026428C" w:rsidP="0026428C">
      <w:r w:rsidRPr="0026428C">
        <w:t xml:space="preserve">This form must be completed by the prescriber. Please check off the member’s MCO </w:t>
      </w:r>
      <w:r w:rsidR="002D1CFF">
        <w:t>p</w:t>
      </w:r>
      <w:r w:rsidRPr="0026428C">
        <w:t xml:space="preserve">lan and fax or submit this completed and signed form according to the MCO’s special instructions </w:t>
      </w:r>
      <w:r w:rsidR="00BC68DF">
        <w:t>on the next page</w:t>
      </w:r>
      <w:r w:rsidRPr="0026428C">
        <w:t>.</w:t>
      </w:r>
    </w:p>
    <w:p w14:paraId="4145A85A" w14:textId="77777777" w:rsidR="0026428C" w:rsidRPr="0026428C" w:rsidRDefault="0026428C" w:rsidP="0026428C">
      <w:pPr>
        <w:pStyle w:val="Heading2"/>
      </w:pPr>
      <w:r w:rsidRPr="0026428C">
        <w:t>Fallon Health</w:t>
      </w:r>
    </w:p>
    <w:p w14:paraId="28584942" w14:textId="4FD0180D" w:rsidR="0026428C" w:rsidRDefault="0026428C" w:rsidP="0026428C">
      <w:r>
        <w:t>Contact</w:t>
      </w:r>
      <w:r w:rsidR="00350AEE">
        <w:t>:</w:t>
      </w:r>
      <w:r>
        <w:t xml:space="preserve"> Prior Authorization Department</w:t>
      </w:r>
      <w:r w:rsidR="00350AEE">
        <w:t>.</w:t>
      </w:r>
      <w:r>
        <w:t xml:space="preserve"> Tel</w:t>
      </w:r>
      <w:r w:rsidR="003C0027">
        <w:t>.</w:t>
      </w:r>
      <w:r>
        <w:t xml:space="preserve">: </w:t>
      </w:r>
      <w:r w:rsidR="00263847">
        <w:t>(</w:t>
      </w:r>
      <w:r>
        <w:t>508</w:t>
      </w:r>
      <w:r w:rsidR="00263847">
        <w:t xml:space="preserve">) </w:t>
      </w:r>
      <w:r>
        <w:t>368-9138</w:t>
      </w:r>
      <w:r w:rsidR="007D0255">
        <w:t xml:space="preserve">, </w:t>
      </w:r>
      <w:r>
        <w:t xml:space="preserve">Fax: </w:t>
      </w:r>
      <w:r w:rsidR="00263847">
        <w:t>(</w:t>
      </w:r>
      <w:r>
        <w:t>508</w:t>
      </w:r>
      <w:r w:rsidR="00263847">
        <w:t xml:space="preserve">) </w:t>
      </w:r>
      <w:r>
        <w:t xml:space="preserve">368-9700 or urgent fax request </w:t>
      </w:r>
      <w:r w:rsidR="00263847">
        <w:t>(</w:t>
      </w:r>
      <w:r>
        <w:t>508</w:t>
      </w:r>
      <w:r w:rsidR="00263847">
        <w:t xml:space="preserve">) </w:t>
      </w:r>
      <w:r>
        <w:t>368-9133.</w:t>
      </w:r>
    </w:p>
    <w:p w14:paraId="5DFF242B" w14:textId="4D08C7AC" w:rsidR="0026428C" w:rsidRDefault="0026428C" w:rsidP="0026428C">
      <w:r>
        <w:t>Special Instructions: Please provide notes of past one year of office visits, yearly checkups, testing results</w:t>
      </w:r>
      <w:r w:rsidR="00350AEE">
        <w:t>,</w:t>
      </w:r>
      <w:r>
        <w:t xml:space="preserve"> and growth charts. For a list of contracted medical suppliers</w:t>
      </w:r>
      <w:r w:rsidR="00350AEE">
        <w:t>,</w:t>
      </w:r>
      <w:r>
        <w:t xml:space="preserve"> visit the Physician and Provider section at </w:t>
      </w:r>
      <w:hyperlink r:id="rId4" w:history="1">
        <w:r w:rsidR="00C55847">
          <w:rPr>
            <w:rStyle w:val="Hyperlink"/>
          </w:rPr>
          <w:t>www.fchp.org</w:t>
        </w:r>
      </w:hyperlink>
      <w:r>
        <w:t>.</w:t>
      </w:r>
    </w:p>
    <w:p w14:paraId="580422B0" w14:textId="77777777" w:rsidR="0026428C" w:rsidRDefault="0026428C" w:rsidP="0026428C">
      <w:pPr>
        <w:pStyle w:val="Heading2"/>
      </w:pPr>
      <w:r>
        <w:t>Health New England (HNE)</w:t>
      </w:r>
    </w:p>
    <w:p w14:paraId="31B3AEC0" w14:textId="6886A2F5" w:rsidR="0026428C" w:rsidRDefault="0026428C" w:rsidP="0026428C">
      <w:r>
        <w:t>Contact Person/Department: Health Services Department. Tel</w:t>
      </w:r>
      <w:r w:rsidR="003C0027">
        <w:t>.</w:t>
      </w:r>
      <w:r>
        <w:t xml:space="preserve">: </w:t>
      </w:r>
      <w:r w:rsidR="00263847">
        <w:t>(</w:t>
      </w:r>
      <w:r>
        <w:t>413</w:t>
      </w:r>
      <w:r w:rsidR="00263847">
        <w:t xml:space="preserve">) </w:t>
      </w:r>
      <w:r>
        <w:t>787-4000 x5027</w:t>
      </w:r>
      <w:r w:rsidR="007D0255">
        <w:t xml:space="preserve">, </w:t>
      </w:r>
      <w:r>
        <w:t>Fax:</w:t>
      </w:r>
      <w:r w:rsidR="00263847">
        <w:t>(</w:t>
      </w:r>
      <w:r>
        <w:t>413</w:t>
      </w:r>
      <w:r w:rsidR="00263847">
        <w:t xml:space="preserve">) </w:t>
      </w:r>
      <w:r>
        <w:t>233-2700.</w:t>
      </w:r>
    </w:p>
    <w:p w14:paraId="5543DC68" w14:textId="1274730E" w:rsidR="0026428C" w:rsidRDefault="0026428C" w:rsidP="0026428C">
      <w:r>
        <w:lastRenderedPageBreak/>
        <w:t>Special Instructions: Please provide notes of past one year of office visits, yearly checkups, testing results</w:t>
      </w:r>
      <w:r w:rsidR="000F2FDE">
        <w:t>,</w:t>
      </w:r>
      <w:r>
        <w:t xml:space="preserve"> and growth charts. The completed form is to be faxed to the contracted DME/medical supplier.</w:t>
      </w:r>
    </w:p>
    <w:p w14:paraId="5E785F7B" w14:textId="77777777" w:rsidR="0026428C" w:rsidRDefault="0026428C" w:rsidP="0026428C">
      <w:pPr>
        <w:pStyle w:val="Heading2"/>
      </w:pPr>
      <w:r>
        <w:t>Mass General Brigham ACO</w:t>
      </w:r>
    </w:p>
    <w:p w14:paraId="4AF3E200" w14:textId="7C61F778" w:rsidR="0026428C" w:rsidRDefault="0026428C" w:rsidP="0026428C">
      <w:r>
        <w:t>Contact Department: DME-Nutritional Authorizations Team</w:t>
      </w:r>
      <w:r w:rsidR="000F2FDE">
        <w:t>—</w:t>
      </w:r>
      <w:r>
        <w:t>Department; Clinical Operations. Tel</w:t>
      </w:r>
      <w:r w:rsidR="003C0027">
        <w:t>.</w:t>
      </w:r>
      <w:r>
        <w:t xml:space="preserve">: </w:t>
      </w:r>
      <w:r w:rsidR="00263847">
        <w:t>(</w:t>
      </w:r>
      <w:r>
        <w:t>855</w:t>
      </w:r>
      <w:r w:rsidR="00263847">
        <w:t xml:space="preserve">) </w:t>
      </w:r>
      <w:r>
        <w:t>444-4647 (toll free)</w:t>
      </w:r>
      <w:r w:rsidR="007D0255">
        <w:t xml:space="preserve">, </w:t>
      </w:r>
      <w:r>
        <w:t xml:space="preserve">Fax: </w:t>
      </w:r>
      <w:r w:rsidR="00263847">
        <w:t>(</w:t>
      </w:r>
      <w:r>
        <w:t>617</w:t>
      </w:r>
      <w:r w:rsidR="00263847">
        <w:t xml:space="preserve">) </w:t>
      </w:r>
      <w:r>
        <w:t>586-1700.</w:t>
      </w:r>
    </w:p>
    <w:p w14:paraId="0931FE8F" w14:textId="2DB716C2" w:rsidR="0026428C" w:rsidRDefault="0026428C" w:rsidP="0026428C">
      <w:r>
        <w:t xml:space="preserve">Special Instructions: The DME provider is to submit the request to Mass General Brigham Health Plan via electronic submission and upload the form to </w:t>
      </w:r>
      <w:hyperlink r:id="rId5" w:history="1">
        <w:r w:rsidRPr="00C55847">
          <w:rPr>
            <w:rStyle w:val="Hyperlink"/>
          </w:rPr>
          <w:t>provider.massgeneralbrighamhealthplan.org</w:t>
        </w:r>
      </w:hyperlink>
      <w:r w:rsidR="00C55847">
        <w:t>.</w:t>
      </w:r>
    </w:p>
    <w:p w14:paraId="5DFF5E48" w14:textId="3F8E2535" w:rsidR="0026428C" w:rsidRDefault="0026428C" w:rsidP="0026428C">
      <w:r>
        <w:t xml:space="preserve">Home </w:t>
      </w:r>
      <w:r w:rsidR="00F9492E">
        <w:t>i</w:t>
      </w:r>
      <w:r>
        <w:t xml:space="preserve">nfusion </w:t>
      </w:r>
      <w:r w:rsidR="00F9492E">
        <w:t>t</w:t>
      </w:r>
      <w:r>
        <w:t>herapy and enteral feedings will each require a separate submission.</w:t>
      </w:r>
    </w:p>
    <w:p w14:paraId="707CC3CB" w14:textId="77777777" w:rsidR="0026428C" w:rsidRDefault="0026428C" w:rsidP="0026428C">
      <w:pPr>
        <w:pStyle w:val="Heading2"/>
      </w:pPr>
      <w:r>
        <w:t>Tufts Health Plan</w:t>
      </w:r>
    </w:p>
    <w:p w14:paraId="7D702FFD" w14:textId="3F23D4C9" w:rsidR="0026428C" w:rsidRDefault="0026428C" w:rsidP="0026428C">
      <w:r>
        <w:t>Contact Person/Department: Tel</w:t>
      </w:r>
      <w:r w:rsidR="003C0027">
        <w:t>.:</w:t>
      </w:r>
      <w:r>
        <w:t xml:space="preserve"> </w:t>
      </w:r>
      <w:r w:rsidR="00263847">
        <w:t>(</w:t>
      </w:r>
      <w:r>
        <w:t>888</w:t>
      </w:r>
      <w:r w:rsidR="00263847">
        <w:t xml:space="preserve">) </w:t>
      </w:r>
      <w:r>
        <w:t>257</w:t>
      </w:r>
      <w:r w:rsidR="00C55847">
        <w:t>-</w:t>
      </w:r>
      <w:r>
        <w:t>1985</w:t>
      </w:r>
      <w:r w:rsidR="007D0255">
        <w:t xml:space="preserve">, </w:t>
      </w:r>
      <w:r>
        <w:t xml:space="preserve">Fax: </w:t>
      </w:r>
      <w:r w:rsidR="00263847">
        <w:t>(</w:t>
      </w:r>
      <w:r>
        <w:t>888</w:t>
      </w:r>
      <w:r w:rsidR="00263847">
        <w:t xml:space="preserve">) </w:t>
      </w:r>
      <w:r>
        <w:t>415</w:t>
      </w:r>
      <w:r w:rsidR="00C55847">
        <w:t>-</w:t>
      </w:r>
      <w:r>
        <w:t>9055</w:t>
      </w:r>
      <w:r w:rsidR="00F9492E">
        <w:t>.</w:t>
      </w:r>
    </w:p>
    <w:p w14:paraId="53EDF6D1" w14:textId="77777777" w:rsidR="0026428C" w:rsidRDefault="0026428C" w:rsidP="0026428C">
      <w:r>
        <w:t>Special Instructions: Send the completed form to the contracted DME/medical supplier. If the diagnosis is failure to thrive (FTT), submit a growth chart in addition to the form.</w:t>
      </w:r>
    </w:p>
    <w:p w14:paraId="2A19D2B3" w14:textId="77777777" w:rsidR="0026428C" w:rsidRDefault="0026428C" w:rsidP="0026428C">
      <w:pPr>
        <w:pStyle w:val="Heading2"/>
      </w:pPr>
      <w:r>
        <w:t>WellSense (formerly BMCHP)</w:t>
      </w:r>
    </w:p>
    <w:p w14:paraId="3BB4EE2D" w14:textId="0622DEA8" w:rsidR="0026428C" w:rsidRDefault="0026428C" w:rsidP="0026428C">
      <w:r>
        <w:t>Special Instructions: Choose a DME supplier from the list of Northwood contracted suppliers available on the WellSense website (</w:t>
      </w:r>
      <w:hyperlink r:id="rId6" w:history="1">
        <w:r w:rsidRPr="007D07D1">
          <w:rPr>
            <w:rStyle w:val="Hyperlink"/>
          </w:rPr>
          <w:t>https://www.wellsense.org/find-a-provider</w:t>
        </w:r>
      </w:hyperlink>
      <w:r w:rsidR="001408CC">
        <w:t>)</w:t>
      </w:r>
      <w:r>
        <w:t>. Providers should fax the prescription and additional medical information to the DME supplier directly. The DME supplier will confirm the order and ship it.</w:t>
      </w:r>
    </w:p>
    <w:p w14:paraId="27220353" w14:textId="056A33D9" w:rsidR="0026428C" w:rsidRDefault="0026428C" w:rsidP="0026428C">
      <w:r>
        <w:t xml:space="preserve">Please note: Northwood in-network suppliers provide all oral enterals. Oral enterals </w:t>
      </w:r>
      <w:r w:rsidR="009D6625">
        <w:t xml:space="preserve">under $500 </w:t>
      </w:r>
      <w:r>
        <w:t xml:space="preserve">(and other DME) do not require a prior authorization, and the prescription as well as supporting documentation can be sent directly to the supplier. For assistance identifying a DME supplier, please use the WellSense Find a Provider tool, or contact Northwood at </w:t>
      </w:r>
      <w:hyperlink r:id="rId7" w:history="1">
        <w:r w:rsidRPr="007D07D1">
          <w:rPr>
            <w:rStyle w:val="Hyperlink"/>
          </w:rPr>
          <w:t>customerservicegroup@northwoodinc.com</w:t>
        </w:r>
      </w:hyperlink>
      <w:r>
        <w:t xml:space="preserve"> or </w:t>
      </w:r>
      <w:r w:rsidR="00263847">
        <w:t>(</w:t>
      </w:r>
      <w:r>
        <w:t>866</w:t>
      </w:r>
      <w:r w:rsidR="00263847">
        <w:t xml:space="preserve">) </w:t>
      </w:r>
      <w:r>
        <w:t>802-6471</w:t>
      </w:r>
      <w:r w:rsidR="007D07D1">
        <w:t>.</w:t>
      </w:r>
    </w:p>
    <w:p w14:paraId="58C8B5D2" w14:textId="523DAF95" w:rsidR="0026428C" w:rsidRDefault="0026428C" w:rsidP="0026428C">
      <w:r>
        <w:t xml:space="preserve">For tube-fed enterals, </w:t>
      </w:r>
      <w:r w:rsidR="00F9492E">
        <w:t>h</w:t>
      </w:r>
      <w:r>
        <w:t xml:space="preserve">ome </w:t>
      </w:r>
      <w:r w:rsidR="00F9492E">
        <w:t>i</w:t>
      </w:r>
      <w:r>
        <w:t xml:space="preserve">nfusion providers should contact WellSense for prior authorization and use the form </w:t>
      </w:r>
      <w:r w:rsidR="00E737E1">
        <w:t xml:space="preserve">at </w:t>
      </w:r>
      <w:hyperlink r:id="rId8" w:history="1">
        <w:r w:rsidRPr="001C38A9">
          <w:rPr>
            <w:rStyle w:val="Hyperlink"/>
          </w:rPr>
          <w:t>https://www.wellsense.org/providers/prior-authorization</w:t>
        </w:r>
      </w:hyperlink>
    </w:p>
    <w:p w14:paraId="0A1330E3" w14:textId="5653B3D8" w:rsidR="0026428C" w:rsidRDefault="0026428C" w:rsidP="008231E7">
      <w:r>
        <w:t xml:space="preserve">Note: </w:t>
      </w:r>
      <w:r w:rsidRPr="0026428C">
        <w:t xml:space="preserve">Prior-authorization requests with incomplete medical necessity documentation may be returned for more information or denied. Please refer to the </w:t>
      </w:r>
      <w:r w:rsidR="00B1676E">
        <w:t>MassHealth and MCO</w:t>
      </w:r>
      <w:r w:rsidR="008231E7">
        <w:t xml:space="preserve"> Guidelines for Medical Necessity Determination for Enteral Nutrition and Special Medical Formulas</w:t>
      </w:r>
      <w:r w:rsidR="00FD5370">
        <w:t xml:space="preserve"> </w:t>
      </w:r>
      <w:r w:rsidRPr="0026428C">
        <w:t>for further information about submitting required clinical documentation.</w:t>
      </w:r>
    </w:p>
    <w:p w14:paraId="54E67378" w14:textId="1898ACEB" w:rsidR="0026428C" w:rsidRDefault="0026428C" w:rsidP="0026428C">
      <w:pPr>
        <w:pStyle w:val="Heading2"/>
      </w:pPr>
      <w:r w:rsidRPr="0026428C">
        <w:t>Instructions: Complete all applicable fields on the form. Print or type all sections.</w:t>
      </w:r>
    </w:p>
    <w:p w14:paraId="3A2FC0C7" w14:textId="77777777" w:rsidR="00026DAB" w:rsidRDefault="00026DAB" w:rsidP="00026DAB">
      <w:r>
        <w:t>Item 1</w:t>
      </w:r>
    </w:p>
    <w:p w14:paraId="15A62DA3" w14:textId="67FB4373" w:rsidR="00026DAB" w:rsidRDefault="00026DAB" w:rsidP="00026DAB">
      <w:r w:rsidRPr="00026DAB">
        <w:t>Member’s name</w:t>
      </w:r>
    </w:p>
    <w:p w14:paraId="3B77F9E1" w14:textId="389E8727" w:rsidR="00026DAB" w:rsidRDefault="00026DAB" w:rsidP="00026DAB">
      <w:r w:rsidRPr="00026DAB">
        <w:t xml:space="preserve">Enter the member’s name as it appears on the MCO </w:t>
      </w:r>
      <w:r w:rsidR="005252C9">
        <w:t>p</w:t>
      </w:r>
      <w:r w:rsidRPr="00026DAB">
        <w:t>lan card.</w:t>
      </w:r>
    </w:p>
    <w:p w14:paraId="550366E3" w14:textId="77777777" w:rsidR="00026DAB" w:rsidRDefault="00026DAB" w:rsidP="00026DAB">
      <w:r>
        <w:t>Item 2</w:t>
      </w:r>
    </w:p>
    <w:p w14:paraId="2D180695" w14:textId="77777777" w:rsidR="00026DAB" w:rsidRPr="00026DAB" w:rsidRDefault="00026DAB" w:rsidP="00026DAB">
      <w:r w:rsidRPr="00026DAB">
        <w:t>Member’s MCO ID no.</w:t>
      </w:r>
    </w:p>
    <w:p w14:paraId="646D2D53" w14:textId="6BBD860C" w:rsidR="00026DAB" w:rsidRDefault="00026DAB" w:rsidP="00026DAB">
      <w:r w:rsidRPr="00026DAB">
        <w:t xml:space="preserve">Enter the member’s MCO </w:t>
      </w:r>
      <w:r w:rsidR="005252C9">
        <w:t>p</w:t>
      </w:r>
      <w:r w:rsidRPr="00026DAB">
        <w:t>lan identification number, which appears beside the member’s name on the MCO card.</w:t>
      </w:r>
    </w:p>
    <w:p w14:paraId="7E8EEF13" w14:textId="77777777" w:rsidR="00026DAB" w:rsidRDefault="00026DAB" w:rsidP="00026DAB">
      <w:r>
        <w:lastRenderedPageBreak/>
        <w:t>Item 3</w:t>
      </w:r>
    </w:p>
    <w:p w14:paraId="465D9B07" w14:textId="2385D5CD" w:rsidR="00026DAB" w:rsidRPr="00026DAB" w:rsidRDefault="00026DAB" w:rsidP="00026DAB">
      <w:r w:rsidRPr="00026DAB">
        <w:t>Member’s DOB/</w:t>
      </w:r>
      <w:r w:rsidR="00345686">
        <w:t>a</w:t>
      </w:r>
      <w:r w:rsidRPr="00026DAB">
        <w:t>ge</w:t>
      </w:r>
    </w:p>
    <w:p w14:paraId="786C0A05" w14:textId="38BEE70A" w:rsidR="00026DAB" w:rsidRDefault="00026DAB" w:rsidP="00026DAB">
      <w:r w:rsidRPr="00026DAB">
        <w:t>Enter the member’s date of birth in month/day/year order and age. Also include weeks of gestation for premies if applicable.</w:t>
      </w:r>
    </w:p>
    <w:p w14:paraId="4C769939" w14:textId="77777777" w:rsidR="00026DAB" w:rsidRDefault="00026DAB" w:rsidP="00026DAB">
      <w:r>
        <w:t>Item 4</w:t>
      </w:r>
    </w:p>
    <w:p w14:paraId="50673E2B" w14:textId="390A9F6D" w:rsidR="00026DAB" w:rsidRDefault="00026DAB" w:rsidP="00026DAB">
      <w:r w:rsidRPr="00026DAB">
        <w:t>Member/family’s primary language</w:t>
      </w:r>
    </w:p>
    <w:p w14:paraId="26617947" w14:textId="6067D7D0" w:rsidR="00026DAB" w:rsidRDefault="00026DAB" w:rsidP="00026DAB">
      <w:r w:rsidRPr="00026DAB">
        <w:t>Enter the member/family’s primary language. (If other than English</w:t>
      </w:r>
      <w:r w:rsidR="001819F6">
        <w:t>,</w:t>
      </w:r>
      <w:r w:rsidRPr="00026DAB">
        <w:t xml:space="preserve"> this will flag the possible need for translator and/or interpreter services</w:t>
      </w:r>
      <w:r w:rsidR="001819F6">
        <w:t>.</w:t>
      </w:r>
      <w:r w:rsidRPr="00026DAB">
        <w:t>)</w:t>
      </w:r>
    </w:p>
    <w:p w14:paraId="7CE0FA24" w14:textId="77777777" w:rsidR="00026DAB" w:rsidRDefault="00026DAB" w:rsidP="00026DAB">
      <w:r>
        <w:t>Item 5</w:t>
      </w:r>
    </w:p>
    <w:p w14:paraId="560DBD98" w14:textId="77777777" w:rsidR="00026DAB" w:rsidRPr="00026DAB" w:rsidRDefault="00026DAB" w:rsidP="00026DAB">
      <w:r w:rsidRPr="00026DAB">
        <w:t>Member’s address</w:t>
      </w:r>
    </w:p>
    <w:p w14:paraId="551767AD" w14:textId="47D2D8D0" w:rsidR="00026DAB" w:rsidRDefault="00026DAB" w:rsidP="00026DAB">
      <w:r w:rsidRPr="00026DAB">
        <w:t xml:space="preserve">Enter the member’s permanent legal address (street address, town, and </w:t>
      </w:r>
      <w:r w:rsidR="001819F6">
        <w:t>ZIP</w:t>
      </w:r>
      <w:r w:rsidR="001819F6" w:rsidRPr="00026DAB">
        <w:t xml:space="preserve"> </w:t>
      </w:r>
      <w:r w:rsidRPr="00026DAB">
        <w:t>code)</w:t>
      </w:r>
      <w:r w:rsidR="001819F6">
        <w:t xml:space="preserve"> and a </w:t>
      </w:r>
      <w:r w:rsidRPr="00026DAB">
        <w:t xml:space="preserve">telephone </w:t>
      </w:r>
      <w:r w:rsidR="001819F6">
        <w:t xml:space="preserve">number </w:t>
      </w:r>
      <w:r w:rsidRPr="00026DAB">
        <w:t xml:space="preserve">where </w:t>
      </w:r>
      <w:r w:rsidR="001819F6">
        <w:t xml:space="preserve">they </w:t>
      </w:r>
      <w:r w:rsidRPr="00026DAB">
        <w:t>can be reached.</w:t>
      </w:r>
    </w:p>
    <w:p w14:paraId="5DE9407F" w14:textId="77777777" w:rsidR="00026DAB" w:rsidRDefault="00026DAB" w:rsidP="00026DAB">
      <w:r>
        <w:t>Item 6</w:t>
      </w:r>
    </w:p>
    <w:p w14:paraId="1BFF34C3" w14:textId="77777777" w:rsidR="00026DAB" w:rsidRPr="00026DAB" w:rsidRDefault="00026DAB" w:rsidP="00026DAB">
      <w:r w:rsidRPr="00026DAB">
        <w:t>Member’s current location</w:t>
      </w:r>
    </w:p>
    <w:p w14:paraId="46D23D15" w14:textId="77777777" w:rsidR="00026DAB" w:rsidRDefault="00026DAB" w:rsidP="00026DAB">
      <w:r>
        <w:t>Place a checkmark beside the member’s current location (include telephone number).</w:t>
      </w:r>
    </w:p>
    <w:p w14:paraId="010E3E97" w14:textId="417B525F" w:rsidR="00026DAB" w:rsidRDefault="00026DAB" w:rsidP="00026DAB">
      <w:r>
        <w:t xml:space="preserve">Note: </w:t>
      </w:r>
      <w:r w:rsidR="00436E6E">
        <w:t>I</w:t>
      </w:r>
      <w:r>
        <w:t xml:space="preserve">f NICU (Neonatal Intensive Care Unit) is checked off, the MCO and/or its designated DME or </w:t>
      </w:r>
      <w:r w:rsidR="00436E6E">
        <w:t>p</w:t>
      </w:r>
      <w:r>
        <w:t xml:space="preserve">harmacy </w:t>
      </w:r>
      <w:r w:rsidR="00436E6E">
        <w:t>v</w:t>
      </w:r>
      <w:r>
        <w:t xml:space="preserve">endor will flag the PA, process </w:t>
      </w:r>
      <w:r w:rsidR="00436E6E">
        <w:t xml:space="preserve">it, </w:t>
      </w:r>
      <w:r>
        <w:t>and track it expeditiously to ensure that the member’s nutritional needs will be met as soon as the member is ready to be discharged to the community.</w:t>
      </w:r>
    </w:p>
    <w:p w14:paraId="585C2712" w14:textId="77777777" w:rsidR="00026DAB" w:rsidRDefault="00026DAB" w:rsidP="00026DAB">
      <w:r>
        <w:t>Item 7</w:t>
      </w:r>
    </w:p>
    <w:p w14:paraId="469F1C39" w14:textId="77777777" w:rsidR="00026DAB" w:rsidRPr="00026DAB" w:rsidRDefault="00026DAB" w:rsidP="00026DAB">
      <w:r w:rsidRPr="00026DAB">
        <w:t>Primary diagnosis</w:t>
      </w:r>
    </w:p>
    <w:p w14:paraId="29EBA6EC" w14:textId="64273F28" w:rsidR="00026DAB" w:rsidRDefault="00026DAB" w:rsidP="00026DAB">
      <w:r w:rsidRPr="00026DAB">
        <w:t>Enter the primary diagnosis name and ICD-CM code that correspond to the nutritional disorder for which the enteral product is being requested. Include evidence based clinical data regarding disease processes (</w:t>
      </w:r>
      <w:r w:rsidR="00480C8E">
        <w:t>for example</w:t>
      </w:r>
      <w:r w:rsidR="00436E6E">
        <w:t>,</w:t>
      </w:r>
      <w:r w:rsidRPr="00026DAB">
        <w:t xml:space="preserve"> not just GERD</w:t>
      </w:r>
      <w:r w:rsidR="00436E6E">
        <w:t>—</w:t>
      </w:r>
      <w:r w:rsidRPr="00026DAB">
        <w:t>all the clinical data that confirms that diagnosis).</w:t>
      </w:r>
    </w:p>
    <w:p w14:paraId="6253BCB2" w14:textId="77777777" w:rsidR="00026DAB" w:rsidRDefault="00026DAB" w:rsidP="00026DAB">
      <w:r>
        <w:t>Item 8</w:t>
      </w:r>
    </w:p>
    <w:p w14:paraId="186C67CE" w14:textId="77777777" w:rsidR="00026DAB" w:rsidRPr="00026DAB" w:rsidRDefault="00026DAB" w:rsidP="00026DAB">
      <w:r w:rsidRPr="00026DAB">
        <w:t>Secondary diagnosis</w:t>
      </w:r>
    </w:p>
    <w:p w14:paraId="2FBF7CC6" w14:textId="50AECBA1" w:rsidR="00026DAB" w:rsidRDefault="00026DAB" w:rsidP="00026DAB">
      <w:r w:rsidRPr="00026DAB">
        <w:t>Enter the secondary diagnosis name and ICD-CM codes (up to three codes) that further describe medical conditions associated with the primary diagnosis. Enter “N/A” if not applicable. Include evidence based clinical data regarding disease processes (</w:t>
      </w:r>
      <w:r w:rsidR="00480C8E">
        <w:t>for example</w:t>
      </w:r>
      <w:r w:rsidR="003F6F01">
        <w:t>,</w:t>
      </w:r>
      <w:r w:rsidRPr="00026DAB">
        <w:t xml:space="preserve"> not just GERD</w:t>
      </w:r>
      <w:r w:rsidR="003F6F01">
        <w:t>—</w:t>
      </w:r>
      <w:r w:rsidRPr="00026DAB">
        <w:t>all the clinical data that confirms that diagnosis).</w:t>
      </w:r>
    </w:p>
    <w:p w14:paraId="417AECBA" w14:textId="77777777" w:rsidR="00026DAB" w:rsidRDefault="00026DAB" w:rsidP="00026DAB">
      <w:r>
        <w:t>Item 9</w:t>
      </w:r>
    </w:p>
    <w:p w14:paraId="6B1CD779" w14:textId="77777777" w:rsidR="00026DAB" w:rsidRPr="00026DAB" w:rsidRDefault="00026DAB" w:rsidP="00026DAB">
      <w:r w:rsidRPr="00026DAB">
        <w:t>Anthropometric measures</w:t>
      </w:r>
    </w:p>
    <w:p w14:paraId="23E1ED2C" w14:textId="3D3FE88A" w:rsidR="00026DAB" w:rsidRDefault="00026DAB" w:rsidP="00026DAB">
      <w:r w:rsidRPr="00026DAB">
        <w:lastRenderedPageBreak/>
        <w:t>Complete all items associated with signs and symptoms of nutritional risk. Enter the member’s height in inches, weight in pounds, body mass index, basal metabolic rate, and ideal body weight. Enter the growth percentile for children, and attach a growth chart.</w:t>
      </w:r>
    </w:p>
    <w:p w14:paraId="23D88346" w14:textId="77777777" w:rsidR="00026DAB" w:rsidRDefault="00026DAB" w:rsidP="00026DAB">
      <w:r>
        <w:t>Item 10</w:t>
      </w:r>
    </w:p>
    <w:p w14:paraId="018C8689" w14:textId="77777777" w:rsidR="00026DAB" w:rsidRPr="00026DAB" w:rsidRDefault="00026DAB" w:rsidP="00026DAB">
      <w:r w:rsidRPr="00026DAB">
        <w:t>Laboratory tests</w:t>
      </w:r>
    </w:p>
    <w:p w14:paraId="4E296C3F" w14:textId="081E6D66" w:rsidR="00026DAB" w:rsidRDefault="00026DAB" w:rsidP="00026DAB">
      <w:r w:rsidRPr="00026DAB">
        <w:t>Place a checkmark beside all diagnostic laboratory tests that apply, and specify the type of tests (for example, serum albumin, hematocrit, and enzyme profiles) in the space provided. Attach the results for each test.</w:t>
      </w:r>
    </w:p>
    <w:p w14:paraId="4430D6E4" w14:textId="77777777" w:rsidR="00026DAB" w:rsidRDefault="00026DAB" w:rsidP="00026DAB">
      <w:r>
        <w:t>Item 11</w:t>
      </w:r>
    </w:p>
    <w:p w14:paraId="43F5E981" w14:textId="77777777" w:rsidR="00026DAB" w:rsidRPr="00026DAB" w:rsidRDefault="00026DAB" w:rsidP="00026DAB">
      <w:r w:rsidRPr="00026DAB">
        <w:t>Risk factors</w:t>
      </w:r>
    </w:p>
    <w:p w14:paraId="134E4EA2" w14:textId="12579A7B" w:rsidR="00026DAB" w:rsidRDefault="00026DAB" w:rsidP="00026DAB">
      <w:r w:rsidRPr="00026DAB">
        <w:t>Place a checkmark beside all risk factors that may affect treatment of nutritional risk. When indicated, specify the risk factors in the risk space provided. Attach clinical information for items checked.</w:t>
      </w:r>
    </w:p>
    <w:p w14:paraId="20B0C717" w14:textId="77777777" w:rsidR="00026DAB" w:rsidRDefault="00026DAB" w:rsidP="00026DAB">
      <w:r>
        <w:t>Item 12</w:t>
      </w:r>
    </w:p>
    <w:p w14:paraId="47CF9254" w14:textId="77777777" w:rsidR="00026DAB" w:rsidRPr="00026DAB" w:rsidRDefault="00026DAB" w:rsidP="00026DAB">
      <w:r w:rsidRPr="00026DAB">
        <w:t>Route of treatment</w:t>
      </w:r>
    </w:p>
    <w:p w14:paraId="0A5E5CBE" w14:textId="4176A115" w:rsidR="00026DAB" w:rsidRDefault="00026DAB" w:rsidP="00026DAB">
      <w:r w:rsidRPr="00026DAB">
        <w:t xml:space="preserve">Place a checkmark beside the primary method </w:t>
      </w:r>
      <w:r w:rsidR="00BF3B29">
        <w:t>of administering</w:t>
      </w:r>
      <w:r w:rsidR="00BF3B29" w:rsidRPr="00026DAB">
        <w:t xml:space="preserve"> </w:t>
      </w:r>
      <w:r w:rsidRPr="00026DAB">
        <w:t>enteral products. If checking “Other</w:t>
      </w:r>
      <w:r w:rsidR="00BF3B29">
        <w:t>,</w:t>
      </w:r>
      <w:r w:rsidRPr="00026DAB">
        <w:t>” specify the method (for example, gravity, pump, or syringe) in the space provided.</w:t>
      </w:r>
    </w:p>
    <w:p w14:paraId="38D2842A" w14:textId="77777777" w:rsidR="00026DAB" w:rsidRDefault="00026DAB" w:rsidP="00026DAB">
      <w:r>
        <w:t>Item 13</w:t>
      </w:r>
    </w:p>
    <w:p w14:paraId="2E0B92CA" w14:textId="77777777" w:rsidR="00026DAB" w:rsidRPr="00026DAB" w:rsidRDefault="00026DAB" w:rsidP="00026DAB">
      <w:r w:rsidRPr="00026DAB">
        <w:t>Treatment regimen initiated</w:t>
      </w:r>
    </w:p>
    <w:p w14:paraId="0855151E" w14:textId="3E42E022" w:rsidR="00026DAB" w:rsidRDefault="00026DAB" w:rsidP="00026DAB">
      <w:r w:rsidRPr="00026DAB">
        <w:t>Place a checkmark beside treatments that have been tried to manage nutritional risk. Attach an explanation on other nutritional support products used and responsiveness to such treatments.</w:t>
      </w:r>
    </w:p>
    <w:p w14:paraId="7F250BAE" w14:textId="77777777" w:rsidR="00026DAB" w:rsidRDefault="00026DAB" w:rsidP="00026DAB">
      <w:r>
        <w:t>Item 14</w:t>
      </w:r>
    </w:p>
    <w:p w14:paraId="2CB32639" w14:textId="4854631E" w:rsidR="00026DAB" w:rsidRDefault="00026DAB" w:rsidP="00026DAB">
      <w:r w:rsidRPr="00026DAB">
        <w:t>Expected treatment outcome</w:t>
      </w:r>
    </w:p>
    <w:p w14:paraId="5F7F6AA9" w14:textId="53320FDD" w:rsidR="00026DAB" w:rsidRDefault="00026DAB" w:rsidP="00026DAB">
      <w:r w:rsidRPr="00026DAB">
        <w:t>Place a checkmark beside the item that describes the prognosis for improvement with enteral treatment. Attach an explanation.</w:t>
      </w:r>
    </w:p>
    <w:p w14:paraId="4B3E1CE7" w14:textId="77777777" w:rsidR="00026DAB" w:rsidRDefault="00026DAB" w:rsidP="00026DAB">
      <w:r>
        <w:t>Item 15</w:t>
      </w:r>
    </w:p>
    <w:p w14:paraId="084FA0B9" w14:textId="77777777" w:rsidR="00026DAB" w:rsidRPr="00026DAB" w:rsidRDefault="00026DAB" w:rsidP="00026DAB">
      <w:r w:rsidRPr="00026DAB">
        <w:t>Location where member will use items</w:t>
      </w:r>
    </w:p>
    <w:p w14:paraId="4D525F79" w14:textId="7F0E83BC" w:rsidR="00026DAB" w:rsidRDefault="00026DAB" w:rsidP="00026DAB">
      <w:r w:rsidRPr="00026DAB">
        <w:t>Place a checkmark beside all locations that apply to use of this product. If checking “Other</w:t>
      </w:r>
      <w:r w:rsidR="003C5948">
        <w:t>,</w:t>
      </w:r>
      <w:r w:rsidRPr="00026DAB">
        <w:t>” specify the location where the product will be used (for example, skilled nursing facility or end stage renal disease facility) in the space provided.</w:t>
      </w:r>
    </w:p>
    <w:p w14:paraId="28E7AC27" w14:textId="77777777" w:rsidR="00026DAB" w:rsidRDefault="00026DAB" w:rsidP="00026DAB">
      <w:r>
        <w:t>Item 16</w:t>
      </w:r>
    </w:p>
    <w:p w14:paraId="5FFB3000" w14:textId="38C346F1" w:rsidR="00026DAB" w:rsidRDefault="00026DAB" w:rsidP="00026DAB">
      <w:r w:rsidRPr="00026DAB">
        <w:t>Expedited service authorization request</w:t>
      </w:r>
    </w:p>
    <w:p w14:paraId="6063516A" w14:textId="5CC6C11E" w:rsidR="00026DAB" w:rsidRDefault="00026DAB" w:rsidP="00026DAB">
      <w:r w:rsidRPr="00026DAB">
        <w:t xml:space="preserve">Place a checkmark beside the reason for requesting an expedited service authorization. </w:t>
      </w:r>
      <w:r w:rsidR="003C5948">
        <w:t>You m</w:t>
      </w:r>
      <w:r w:rsidRPr="00026DAB">
        <w:t>ust attach a detailed explanation for any reason checked.</w:t>
      </w:r>
    </w:p>
    <w:p w14:paraId="5AC40CAA" w14:textId="77777777" w:rsidR="00026DAB" w:rsidRDefault="00026DAB" w:rsidP="00026DAB">
      <w:r>
        <w:lastRenderedPageBreak/>
        <w:t>Item 17</w:t>
      </w:r>
    </w:p>
    <w:p w14:paraId="57BD37E9" w14:textId="77777777" w:rsidR="00026DAB" w:rsidRPr="00026DAB" w:rsidRDefault="00026DAB" w:rsidP="00026DAB">
      <w:r w:rsidRPr="00026DAB">
        <w:t>Duration of need</w:t>
      </w:r>
    </w:p>
    <w:p w14:paraId="4F28FEF9" w14:textId="130F641F" w:rsidR="00026DAB" w:rsidRDefault="00026DAB" w:rsidP="00026DAB">
      <w:r w:rsidRPr="00026DAB">
        <w:t xml:space="preserve">Enter the total number of months that the prescriber expects the member to </w:t>
      </w:r>
      <w:r w:rsidR="003C5948">
        <w:t>need</w:t>
      </w:r>
      <w:r w:rsidRPr="00026DAB">
        <w:t xml:space="preserve"> the items requested. Specify 1 to 99 months, where 99 indicates lifetime use. Enter </w:t>
      </w:r>
      <w:r w:rsidR="003C5948">
        <w:t>s</w:t>
      </w:r>
      <w:r w:rsidRPr="00026DAB">
        <w:t xml:space="preserve">tart and </w:t>
      </w:r>
      <w:r w:rsidR="003C5948">
        <w:t>e</w:t>
      </w:r>
      <w:r w:rsidRPr="00026DAB">
        <w:t xml:space="preserve">nd </w:t>
      </w:r>
      <w:r w:rsidR="003C5948">
        <w:t>d</w:t>
      </w:r>
      <w:r w:rsidRPr="00026DAB">
        <w:t>ates if known.</w:t>
      </w:r>
    </w:p>
    <w:p w14:paraId="2E26ADF3" w14:textId="77777777" w:rsidR="00026DAB" w:rsidRDefault="00026DAB" w:rsidP="00026DAB">
      <w:r>
        <w:t>Item 18</w:t>
      </w:r>
    </w:p>
    <w:p w14:paraId="12C5C508" w14:textId="28B43674" w:rsidR="00026DAB" w:rsidRDefault="00026DAB" w:rsidP="00026DAB">
      <w:r w:rsidRPr="00026DAB">
        <w:t>No. of refills</w:t>
      </w:r>
    </w:p>
    <w:p w14:paraId="4FF6C2FD" w14:textId="20211354" w:rsidR="00026DAB" w:rsidRDefault="00026DAB" w:rsidP="00026DAB">
      <w:r w:rsidRPr="00026DAB">
        <w:t>Enter the number of monthly refills for this prescription.</w:t>
      </w:r>
    </w:p>
    <w:p w14:paraId="1CEC151A" w14:textId="77777777" w:rsidR="00026DAB" w:rsidRDefault="00026DAB" w:rsidP="00026DAB">
      <w:r>
        <w:t>Item 19</w:t>
      </w:r>
    </w:p>
    <w:p w14:paraId="5726A210" w14:textId="77777777" w:rsidR="00026DAB" w:rsidRPr="00026DAB" w:rsidRDefault="00026DAB" w:rsidP="00026DAB">
      <w:r w:rsidRPr="00026DAB">
        <w:t>Enteral formula and supplies</w:t>
      </w:r>
    </w:p>
    <w:p w14:paraId="4BF0BE1F" w14:textId="52BB89B4" w:rsidR="00026DAB" w:rsidRDefault="00026DAB" w:rsidP="00026DAB">
      <w:r w:rsidRPr="00026DAB">
        <w:t>Print the name of the enteral formula being requested and, if applicable, the supplies (for example, syringes or pump) required to administer the formula. Include HCPCS codes.</w:t>
      </w:r>
    </w:p>
    <w:p w14:paraId="27F24769" w14:textId="77777777" w:rsidR="00026DAB" w:rsidRDefault="00026DAB" w:rsidP="00026DAB">
      <w:r>
        <w:t>Item 20</w:t>
      </w:r>
    </w:p>
    <w:p w14:paraId="58883B55" w14:textId="5080A685" w:rsidR="00026DAB" w:rsidRDefault="00026DAB" w:rsidP="00026DAB">
      <w:r w:rsidRPr="00026DAB">
        <w:t xml:space="preserve">Volume/fluid oz. per day and </w:t>
      </w:r>
      <w:r w:rsidR="00345686">
        <w:t>c</w:t>
      </w:r>
      <w:r w:rsidRPr="00026DAB">
        <w:t>alories per day</w:t>
      </w:r>
    </w:p>
    <w:p w14:paraId="756E7571" w14:textId="3C27D559" w:rsidR="00026DAB" w:rsidRDefault="00026DAB" w:rsidP="00026DAB">
      <w:r w:rsidRPr="00026DAB">
        <w:t>Enter the volume/fluid oz. per day of reconstituted formula being recommended for the member and enter the calories per day (</w:t>
      </w:r>
      <w:r w:rsidR="006268F8">
        <w:t>for example</w:t>
      </w:r>
      <w:r w:rsidR="003C5948">
        <w:t>,</w:t>
      </w:r>
      <w:r w:rsidRPr="00026DAB">
        <w:t xml:space="preserve"> 1 unit = 100 calories)</w:t>
      </w:r>
      <w:r w:rsidR="00417010">
        <w:t>.</w:t>
      </w:r>
    </w:p>
    <w:p w14:paraId="14AA4D21" w14:textId="77777777" w:rsidR="00026DAB" w:rsidRDefault="00026DAB" w:rsidP="00026DAB">
      <w:r>
        <w:t>Item 21</w:t>
      </w:r>
    </w:p>
    <w:p w14:paraId="1045EB7F" w14:textId="2C31CE87" w:rsidR="00026DAB" w:rsidRDefault="00026DAB" w:rsidP="00026DAB">
      <w:r w:rsidRPr="00026DAB">
        <w:t>Quantity per month/</w:t>
      </w:r>
      <w:r w:rsidR="00345686">
        <w:t>t</w:t>
      </w:r>
      <w:r w:rsidRPr="00026DAB">
        <w:t xml:space="preserve">otal </w:t>
      </w:r>
      <w:r w:rsidR="00345686">
        <w:t>u</w:t>
      </w:r>
      <w:r w:rsidRPr="00026DAB">
        <w:t xml:space="preserve">nits </w:t>
      </w:r>
      <w:r w:rsidR="00345686">
        <w:t>r</w:t>
      </w:r>
      <w:r w:rsidRPr="00026DAB">
        <w:t>equested per HCPCS code</w:t>
      </w:r>
    </w:p>
    <w:p w14:paraId="0F78B918" w14:textId="77777777" w:rsidR="00026DAB" w:rsidRPr="00026DAB" w:rsidRDefault="00026DAB" w:rsidP="00026DAB">
      <w:r w:rsidRPr="00026DAB">
        <w:t>Enter the quantity of enteral products requested per month for items listed (for example, 30 8-oz. cans).</w:t>
      </w:r>
    </w:p>
    <w:p w14:paraId="645DB77D" w14:textId="77777777" w:rsidR="00026DAB" w:rsidRDefault="00026DAB" w:rsidP="00026DAB">
      <w:r>
        <w:t>Item 22</w:t>
      </w:r>
    </w:p>
    <w:p w14:paraId="603C71F2" w14:textId="54992D5B" w:rsidR="00026DAB" w:rsidRDefault="00026DAB" w:rsidP="00026DAB">
      <w:r w:rsidRPr="00026DAB">
        <w:t>Type of formula requested</w:t>
      </w:r>
    </w:p>
    <w:p w14:paraId="7A11D6C0" w14:textId="6A4F8480" w:rsidR="00026DAB" w:rsidRDefault="00026DAB" w:rsidP="00026DAB">
      <w:r w:rsidRPr="00026DAB">
        <w:t>Place a checkmark beside the type of formula requested.</w:t>
      </w:r>
    </w:p>
    <w:p w14:paraId="7A5521B4" w14:textId="77777777" w:rsidR="00026DAB" w:rsidRDefault="00026DAB" w:rsidP="00026DAB">
      <w:r>
        <w:t>Item 23</w:t>
      </w:r>
    </w:p>
    <w:p w14:paraId="36E33374" w14:textId="77777777" w:rsidR="00026DAB" w:rsidRPr="00026DAB" w:rsidRDefault="00026DAB" w:rsidP="00026DAB">
      <w:r w:rsidRPr="00026DAB">
        <w:t>DME provider</w:t>
      </w:r>
    </w:p>
    <w:p w14:paraId="6223FCE8" w14:textId="6612661D" w:rsidR="00026DAB" w:rsidRDefault="00026DAB" w:rsidP="00026DAB">
      <w:r w:rsidRPr="00026DAB">
        <w:t xml:space="preserve">Enter the company name and address of the provider </w:t>
      </w:r>
      <w:r w:rsidR="00A271F1">
        <w:t>that</w:t>
      </w:r>
      <w:r w:rsidR="00A271F1" w:rsidRPr="00026DAB">
        <w:t xml:space="preserve"> </w:t>
      </w:r>
      <w:r w:rsidRPr="00026DAB">
        <w:t>will supply the enteral product(s) being requested. If available, also provide the DME provider’s telephone and fax numbers and provider NPI.</w:t>
      </w:r>
    </w:p>
    <w:p w14:paraId="2EFAFACA" w14:textId="77777777" w:rsidR="00026DAB" w:rsidRDefault="00026DAB" w:rsidP="00026DAB">
      <w:r>
        <w:t>Item 24</w:t>
      </w:r>
    </w:p>
    <w:p w14:paraId="1D4D89FC" w14:textId="77777777" w:rsidR="00026DAB" w:rsidRPr="00026DAB" w:rsidRDefault="00026DAB" w:rsidP="00026DAB">
      <w:r w:rsidRPr="00026DAB">
        <w:t>Prescriber</w:t>
      </w:r>
    </w:p>
    <w:p w14:paraId="6A95F0B5" w14:textId="4A8A597B" w:rsidR="00026DAB" w:rsidRDefault="00026DAB" w:rsidP="00026DAB">
      <w:r w:rsidRPr="00026DAB">
        <w:t>Enter the name, address, telephone</w:t>
      </w:r>
      <w:r w:rsidR="0079324A">
        <w:t>,</w:t>
      </w:r>
      <w:r w:rsidRPr="00026DAB">
        <w:t xml:space="preserve"> and fax numbers where </w:t>
      </w:r>
      <w:r w:rsidR="0079324A">
        <w:t xml:space="preserve">the physician/clinician </w:t>
      </w:r>
      <w:r w:rsidRPr="00026DAB">
        <w:t xml:space="preserve">can be contacted if more information is needed. Include the prescriber’s MCO </w:t>
      </w:r>
      <w:r w:rsidR="005252C9">
        <w:t>p</w:t>
      </w:r>
      <w:r w:rsidRPr="00026DAB">
        <w:t xml:space="preserve">lan provider’s NPI, or if the prescriber is not an MCO </w:t>
      </w:r>
      <w:r w:rsidR="007C0F2D">
        <w:t>p</w:t>
      </w:r>
      <w:r w:rsidRPr="00026DAB">
        <w:t>lan provider, enter the prescriber’s NPI.</w:t>
      </w:r>
    </w:p>
    <w:p w14:paraId="6D73EFB9" w14:textId="77777777" w:rsidR="00026DAB" w:rsidRDefault="00026DAB" w:rsidP="00026DAB">
      <w:r>
        <w:t>Item 25</w:t>
      </w:r>
    </w:p>
    <w:p w14:paraId="2B5D39FA" w14:textId="77777777" w:rsidR="00026DAB" w:rsidRPr="00026DAB" w:rsidRDefault="00026DAB" w:rsidP="00026DAB">
      <w:r w:rsidRPr="00026DAB">
        <w:lastRenderedPageBreak/>
        <w:t>Person completing form on behalf of prescriber</w:t>
      </w:r>
    </w:p>
    <w:p w14:paraId="1621911B" w14:textId="111309B2" w:rsidR="00026DAB" w:rsidRDefault="00026DAB" w:rsidP="00026DAB">
      <w:r w:rsidRPr="00026DAB">
        <w:t xml:space="preserve">If a clinical professional other than the treating clinician (for example, home health nurse, dietician, physical therapist, or nursing facility staff) or a physician employee answers any of the items on this form, </w:t>
      </w:r>
      <w:r w:rsidR="00D462F2">
        <w:t>they</w:t>
      </w:r>
      <w:r w:rsidRPr="00026DAB">
        <w:t xml:space="preserve"> must print </w:t>
      </w:r>
      <w:r w:rsidR="00D462F2">
        <w:t xml:space="preserve">their </w:t>
      </w:r>
      <w:r w:rsidRPr="00026DAB">
        <w:t>name, professional title, and name of employer (organization) where indicated.</w:t>
      </w:r>
    </w:p>
    <w:p w14:paraId="3C16B9A1" w14:textId="13C06BF8" w:rsidR="0026428C" w:rsidRDefault="00026DAB" w:rsidP="00026DAB">
      <w:r>
        <w:t>Item 26</w:t>
      </w:r>
    </w:p>
    <w:p w14:paraId="20FCAAAC" w14:textId="77777777" w:rsidR="00026DAB" w:rsidRPr="00026DAB" w:rsidRDefault="00026DAB" w:rsidP="00026DAB">
      <w:r w:rsidRPr="00026DAB">
        <w:t>Attestation</w:t>
      </w:r>
    </w:p>
    <w:p w14:paraId="3F25B15A" w14:textId="2267AFEE" w:rsidR="00026DAB" w:rsidRDefault="00026DAB" w:rsidP="00026DAB">
      <w:r w:rsidRPr="00026DAB">
        <w:t>The prescriber must attest that the clinical information provided on this form is accurate and complete to the best of the</w:t>
      </w:r>
      <w:r w:rsidR="00D462F2">
        <w:t>ir</w:t>
      </w:r>
      <w:r w:rsidRPr="00026DAB">
        <w:t xml:space="preserve"> knowledge by signing this field.</w:t>
      </w:r>
    </w:p>
    <w:p w14:paraId="338992B3" w14:textId="77777777" w:rsidR="00026DAB" w:rsidRDefault="00026DAB" w:rsidP="00026DAB"/>
    <w:p w14:paraId="516EBA03" w14:textId="492BB1D8" w:rsidR="00026DAB" w:rsidRPr="0026428C" w:rsidRDefault="00026DAB" w:rsidP="00026DAB">
      <w:r>
        <w:t xml:space="preserve">MCO-CMF-0220 (Rev. </w:t>
      </w:r>
      <w:r w:rsidR="008E3D0A">
        <w:t>10</w:t>
      </w:r>
      <w:r>
        <w:t>23)</w:t>
      </w:r>
    </w:p>
    <w:sectPr w:rsidR="00026DAB" w:rsidRPr="0026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8C"/>
    <w:rsid w:val="00026DAB"/>
    <w:rsid w:val="000532F1"/>
    <w:rsid w:val="000E4EED"/>
    <w:rsid w:val="000F2FDE"/>
    <w:rsid w:val="000F5337"/>
    <w:rsid w:val="00105185"/>
    <w:rsid w:val="001408CC"/>
    <w:rsid w:val="00155F18"/>
    <w:rsid w:val="001819F6"/>
    <w:rsid w:val="001B61E9"/>
    <w:rsid w:val="002052E2"/>
    <w:rsid w:val="00244349"/>
    <w:rsid w:val="00261418"/>
    <w:rsid w:val="00263847"/>
    <w:rsid w:val="0026428C"/>
    <w:rsid w:val="002D1CFF"/>
    <w:rsid w:val="00345686"/>
    <w:rsid w:val="00350AEE"/>
    <w:rsid w:val="003C0027"/>
    <w:rsid w:val="003C5948"/>
    <w:rsid w:val="003D6BAB"/>
    <w:rsid w:val="003F6F01"/>
    <w:rsid w:val="00417010"/>
    <w:rsid w:val="00436E6E"/>
    <w:rsid w:val="00480C8E"/>
    <w:rsid w:val="004F1E86"/>
    <w:rsid w:val="00514AB5"/>
    <w:rsid w:val="005252C9"/>
    <w:rsid w:val="006152C0"/>
    <w:rsid w:val="006268F8"/>
    <w:rsid w:val="006D7530"/>
    <w:rsid w:val="00755AB6"/>
    <w:rsid w:val="0079324A"/>
    <w:rsid w:val="007C0F2D"/>
    <w:rsid w:val="007D0255"/>
    <w:rsid w:val="007D07D1"/>
    <w:rsid w:val="007E3402"/>
    <w:rsid w:val="007E7B9B"/>
    <w:rsid w:val="00806739"/>
    <w:rsid w:val="008231E7"/>
    <w:rsid w:val="008E3D0A"/>
    <w:rsid w:val="009A6EDC"/>
    <w:rsid w:val="009D6625"/>
    <w:rsid w:val="00A271F1"/>
    <w:rsid w:val="00A660FF"/>
    <w:rsid w:val="00B1676E"/>
    <w:rsid w:val="00B802DF"/>
    <w:rsid w:val="00BB4578"/>
    <w:rsid w:val="00BB679F"/>
    <w:rsid w:val="00BC5093"/>
    <w:rsid w:val="00BC68DF"/>
    <w:rsid w:val="00BF3B29"/>
    <w:rsid w:val="00C00D09"/>
    <w:rsid w:val="00C32350"/>
    <w:rsid w:val="00C55847"/>
    <w:rsid w:val="00D462F2"/>
    <w:rsid w:val="00E2473A"/>
    <w:rsid w:val="00E737E1"/>
    <w:rsid w:val="00F75319"/>
    <w:rsid w:val="00F9492E"/>
    <w:rsid w:val="00FD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F48A"/>
  <w15:chartTrackingRefBased/>
  <w15:docId w15:val="{8B248BE7-FE14-4A02-91E8-92642A14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28C"/>
    <w:pPr>
      <w:jc w:val="center"/>
      <w:outlineLvl w:val="0"/>
    </w:pPr>
    <w:rPr>
      <w:b/>
      <w:bCs/>
      <w:sz w:val="28"/>
      <w:szCs w:val="28"/>
    </w:rPr>
  </w:style>
  <w:style w:type="paragraph" w:styleId="Heading2">
    <w:name w:val="heading 2"/>
    <w:basedOn w:val="Normal"/>
    <w:next w:val="Normal"/>
    <w:link w:val="Heading2Char"/>
    <w:uiPriority w:val="9"/>
    <w:unhideWhenUsed/>
    <w:qFormat/>
    <w:rsid w:val="0026428C"/>
    <w:pPr>
      <w:keepNext/>
      <w:keepLines/>
      <w:spacing w:before="40" w:after="0"/>
      <w:outlineLvl w:val="1"/>
    </w:pPr>
    <w:rPr>
      <w:rFonts w:eastAsiaTheme="majorEastAsia" w:cstheme="minorHAns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6428C"/>
    <w:pPr>
      <w:spacing w:after="0" w:line="240" w:lineRule="auto"/>
    </w:pPr>
  </w:style>
  <w:style w:type="character" w:styleId="CommentReference">
    <w:name w:val="annotation reference"/>
    <w:basedOn w:val="DefaultParagraphFont"/>
    <w:uiPriority w:val="99"/>
    <w:semiHidden/>
    <w:unhideWhenUsed/>
    <w:rsid w:val="0026428C"/>
    <w:rPr>
      <w:sz w:val="16"/>
      <w:szCs w:val="16"/>
    </w:rPr>
  </w:style>
  <w:style w:type="paragraph" w:styleId="CommentText">
    <w:name w:val="annotation text"/>
    <w:basedOn w:val="Normal"/>
    <w:link w:val="CommentTextChar"/>
    <w:uiPriority w:val="99"/>
    <w:semiHidden/>
    <w:unhideWhenUsed/>
    <w:rsid w:val="0026428C"/>
    <w:pPr>
      <w:spacing w:line="240" w:lineRule="auto"/>
    </w:pPr>
    <w:rPr>
      <w:sz w:val="20"/>
      <w:szCs w:val="20"/>
    </w:rPr>
  </w:style>
  <w:style w:type="character" w:customStyle="1" w:styleId="CommentTextChar">
    <w:name w:val="Comment Text Char"/>
    <w:basedOn w:val="DefaultParagraphFont"/>
    <w:link w:val="CommentText"/>
    <w:uiPriority w:val="99"/>
    <w:semiHidden/>
    <w:rsid w:val="0026428C"/>
    <w:rPr>
      <w:sz w:val="20"/>
      <w:szCs w:val="20"/>
    </w:rPr>
  </w:style>
  <w:style w:type="paragraph" w:styleId="CommentSubject">
    <w:name w:val="annotation subject"/>
    <w:basedOn w:val="CommentText"/>
    <w:next w:val="CommentText"/>
    <w:link w:val="CommentSubjectChar"/>
    <w:uiPriority w:val="99"/>
    <w:semiHidden/>
    <w:unhideWhenUsed/>
    <w:rsid w:val="0026428C"/>
    <w:rPr>
      <w:b/>
      <w:bCs/>
    </w:rPr>
  </w:style>
  <w:style w:type="character" w:customStyle="1" w:styleId="CommentSubjectChar">
    <w:name w:val="Comment Subject Char"/>
    <w:basedOn w:val="CommentTextChar"/>
    <w:link w:val="CommentSubject"/>
    <w:uiPriority w:val="99"/>
    <w:semiHidden/>
    <w:rsid w:val="0026428C"/>
    <w:rPr>
      <w:b/>
      <w:bCs/>
      <w:sz w:val="20"/>
      <w:szCs w:val="20"/>
    </w:rPr>
  </w:style>
  <w:style w:type="character" w:customStyle="1" w:styleId="Heading2Char">
    <w:name w:val="Heading 2 Char"/>
    <w:basedOn w:val="DefaultParagraphFont"/>
    <w:link w:val="Heading2"/>
    <w:uiPriority w:val="9"/>
    <w:rsid w:val="0026428C"/>
    <w:rPr>
      <w:rFonts w:eastAsiaTheme="majorEastAsia" w:cstheme="minorHAnsi"/>
      <w:b/>
      <w:bCs/>
      <w:color w:val="000000" w:themeColor="text1"/>
      <w:sz w:val="24"/>
      <w:szCs w:val="24"/>
    </w:rPr>
  </w:style>
  <w:style w:type="character" w:customStyle="1" w:styleId="Heading1Char">
    <w:name w:val="Heading 1 Char"/>
    <w:basedOn w:val="DefaultParagraphFont"/>
    <w:link w:val="Heading1"/>
    <w:uiPriority w:val="9"/>
    <w:rsid w:val="0026428C"/>
    <w:rPr>
      <w:b/>
      <w:bCs/>
      <w:sz w:val="28"/>
      <w:szCs w:val="28"/>
    </w:rPr>
  </w:style>
  <w:style w:type="character" w:styleId="Hyperlink">
    <w:name w:val="Hyperlink"/>
    <w:basedOn w:val="DefaultParagraphFont"/>
    <w:uiPriority w:val="99"/>
    <w:unhideWhenUsed/>
    <w:rsid w:val="0026428C"/>
    <w:rPr>
      <w:color w:val="0563C1" w:themeColor="hyperlink"/>
      <w:u w:val="single"/>
    </w:rPr>
  </w:style>
  <w:style w:type="character" w:styleId="UnresolvedMention">
    <w:name w:val="Unresolved Mention"/>
    <w:basedOn w:val="DefaultParagraphFont"/>
    <w:uiPriority w:val="99"/>
    <w:semiHidden/>
    <w:unhideWhenUsed/>
    <w:rsid w:val="0026428C"/>
    <w:rPr>
      <w:color w:val="605E5C"/>
      <w:shd w:val="clear" w:color="auto" w:fill="E1DFDD"/>
    </w:rPr>
  </w:style>
  <w:style w:type="table" w:styleId="TableGrid">
    <w:name w:val="Table Grid"/>
    <w:basedOn w:val="TableNormal"/>
    <w:uiPriority w:val="39"/>
    <w:rsid w:val="0026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sense.org/providers/prior-authorization" TargetMode="External"/><Relationship Id="rId3" Type="http://schemas.openxmlformats.org/officeDocument/2006/relationships/webSettings" Target="webSettings.xml"/><Relationship Id="rId7" Type="http://schemas.openxmlformats.org/officeDocument/2006/relationships/hyperlink" Target="mailto:customerservicegroup@northwood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llsense.org/find-a-provider" TargetMode="External"/><Relationship Id="rId5" Type="http://schemas.openxmlformats.org/officeDocument/2006/relationships/hyperlink" Target="http://provider.massgeneralbrighamhealthplan.org" TargetMode="External"/><Relationship Id="rId10" Type="http://schemas.openxmlformats.org/officeDocument/2006/relationships/theme" Target="theme/theme1.xml"/><Relationship Id="rId4" Type="http://schemas.openxmlformats.org/officeDocument/2006/relationships/hyperlink" Target="http://www.fchp.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Durbin</dc:creator>
  <cp:keywords/>
  <dc:description/>
  <cp:lastModifiedBy>Philippa Durbin</cp:lastModifiedBy>
  <cp:revision>13</cp:revision>
  <dcterms:created xsi:type="dcterms:W3CDTF">2023-10-04T14:50:00Z</dcterms:created>
  <dcterms:modified xsi:type="dcterms:W3CDTF">2023-10-04T16:58:00Z</dcterms:modified>
</cp:coreProperties>
</file>