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360"/>
      </w:tblGrid>
      <w:tr w:rsidR="00CC3ACC" w:rsidRPr="00547D5D" w14:paraId="763110C8" w14:textId="77777777" w:rsidTr="00CC3ACC">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CC3ACC" w:rsidRPr="00547D5D" w14:paraId="1470B88A" w14:textId="77777777">
              <w:tc>
                <w:tcPr>
                  <w:tcW w:w="0" w:type="auto"/>
                  <w:tcMar>
                    <w:top w:w="150" w:type="dxa"/>
                    <w:left w:w="300" w:type="dxa"/>
                    <w:bottom w:w="150" w:type="dxa"/>
                    <w:right w:w="300" w:type="dxa"/>
                  </w:tcMar>
                  <w:hideMark/>
                </w:tcPr>
                <w:p w14:paraId="7EECE2B8" w14:textId="77777777" w:rsidR="00CC3ACC" w:rsidRPr="00547D5D" w:rsidRDefault="00CC3ACC">
                  <w:pPr>
                    <w:rPr>
                      <w:rFonts w:asciiTheme="minorBidi" w:hAnsiTheme="minorBidi" w:cstheme="minorBidi"/>
                      <w:color w:val="403F42"/>
                      <w:sz w:val="20"/>
                      <w:szCs w:val="20"/>
                    </w:rPr>
                  </w:pPr>
                  <w:r w:rsidRPr="00547D5D">
                    <w:rPr>
                      <w:rFonts w:asciiTheme="minorBidi" w:hAnsiTheme="minorBidi" w:cstheme="minorBidi"/>
                      <w:color w:val="403F42"/>
                      <w:sz w:val="20"/>
                      <w:szCs w:val="20"/>
                      <w:lang w:bidi="pt-BR"/>
                    </w:rPr>
                    <w:t xml:space="preserve">Cara comunidade do DDS: </w:t>
                  </w:r>
                </w:p>
                <w:p w14:paraId="60C2B656" w14:textId="77777777" w:rsidR="00CC3ACC" w:rsidRPr="00547D5D" w:rsidRDefault="00CC3ACC">
                  <w:pPr>
                    <w:rPr>
                      <w:rFonts w:asciiTheme="minorBidi" w:hAnsiTheme="minorBidi" w:cstheme="minorBidi"/>
                      <w:color w:val="403F42"/>
                      <w:sz w:val="20"/>
                      <w:szCs w:val="20"/>
                    </w:rPr>
                  </w:pPr>
                  <w:r w:rsidRPr="00547D5D">
                    <w:rPr>
                      <w:rFonts w:asciiTheme="minorBidi" w:hAnsiTheme="minorBidi" w:cstheme="minorBidi"/>
                      <w:color w:val="403F42"/>
                      <w:sz w:val="20"/>
                      <w:szCs w:val="20"/>
                      <w:lang w:bidi="pt-BR"/>
                    </w:rPr>
                    <w:t> </w:t>
                  </w:r>
                </w:p>
                <w:p w14:paraId="28D9E712" w14:textId="77777777" w:rsidR="00CC3ACC" w:rsidRPr="00547D5D" w:rsidRDefault="00CC3ACC">
                  <w:pPr>
                    <w:rPr>
                      <w:rFonts w:asciiTheme="minorBidi" w:hAnsiTheme="minorBidi" w:cstheme="minorBidi"/>
                      <w:color w:val="403F42"/>
                      <w:sz w:val="20"/>
                      <w:szCs w:val="20"/>
                    </w:rPr>
                  </w:pPr>
                  <w:r w:rsidRPr="00547D5D">
                    <w:rPr>
                      <w:rFonts w:asciiTheme="minorBidi" w:hAnsiTheme="minorBidi" w:cstheme="minorBidi"/>
                      <w:color w:val="403F42"/>
                      <w:sz w:val="20"/>
                      <w:szCs w:val="20"/>
                      <w:lang w:bidi="pt-BR"/>
                    </w:rPr>
                    <w:t xml:space="preserve">Primeiro, desejo Feliz Ano Novo. Espero que você e sua família tenham aproveitado as festas de fim de ano. </w:t>
                  </w:r>
                </w:p>
                <w:p w14:paraId="4A82719C" w14:textId="77777777" w:rsidR="00CC3ACC" w:rsidRPr="00547D5D" w:rsidRDefault="00CC3ACC">
                  <w:pPr>
                    <w:rPr>
                      <w:rFonts w:asciiTheme="minorBidi" w:hAnsiTheme="minorBidi" w:cstheme="minorBidi"/>
                      <w:color w:val="403F42"/>
                      <w:sz w:val="20"/>
                      <w:szCs w:val="20"/>
                    </w:rPr>
                  </w:pPr>
                  <w:r w:rsidRPr="00547D5D">
                    <w:rPr>
                      <w:rFonts w:asciiTheme="minorBidi" w:hAnsiTheme="minorBidi" w:cstheme="minorBidi"/>
                      <w:color w:val="403F42"/>
                      <w:sz w:val="20"/>
                      <w:szCs w:val="20"/>
                      <w:lang w:bidi="pt-BR"/>
                    </w:rPr>
                    <w:t> </w:t>
                  </w:r>
                </w:p>
                <w:p w14:paraId="094D3FDF" w14:textId="77777777" w:rsidR="00CC3ACC" w:rsidRPr="00547D5D" w:rsidRDefault="00CC3ACC">
                  <w:pPr>
                    <w:rPr>
                      <w:rFonts w:asciiTheme="minorBidi" w:hAnsiTheme="minorBidi" w:cstheme="minorBidi"/>
                      <w:color w:val="403F42"/>
                      <w:sz w:val="20"/>
                      <w:szCs w:val="20"/>
                    </w:rPr>
                  </w:pPr>
                  <w:r w:rsidRPr="00547D5D">
                    <w:rPr>
                      <w:rFonts w:asciiTheme="minorBidi" w:hAnsiTheme="minorBidi" w:cstheme="minorBidi"/>
                      <w:color w:val="403F42"/>
                      <w:sz w:val="20"/>
                      <w:szCs w:val="20"/>
                      <w:lang w:bidi="pt-BR"/>
                    </w:rPr>
                    <w:t xml:space="preserve">Ainda que um novo ano nos traga esperança, estamos passando mais uma vez por uma crise dentro da nossa comunidade, pois a pandemia continua. </w:t>
                  </w:r>
                </w:p>
                <w:p w14:paraId="73980B73" w14:textId="0F4F49D0" w:rsidR="00CC3ACC" w:rsidRPr="00547D5D" w:rsidRDefault="00CC3ACC" w:rsidP="00547D5D">
                  <w:pPr>
                    <w:tabs>
                      <w:tab w:val="left" w:pos="2748"/>
                    </w:tabs>
                    <w:rPr>
                      <w:rFonts w:asciiTheme="minorBidi" w:hAnsiTheme="minorBidi" w:cstheme="minorBidi"/>
                      <w:color w:val="403F42"/>
                      <w:sz w:val="20"/>
                      <w:szCs w:val="20"/>
                    </w:rPr>
                  </w:pPr>
                  <w:r w:rsidRPr="00547D5D">
                    <w:rPr>
                      <w:rFonts w:asciiTheme="minorBidi" w:hAnsiTheme="minorBidi" w:cstheme="minorBidi"/>
                      <w:color w:val="403F42"/>
                      <w:sz w:val="20"/>
                      <w:szCs w:val="20"/>
                      <w:lang w:bidi="pt-BR"/>
                    </w:rPr>
                    <w:t> </w:t>
                  </w:r>
                  <w:r w:rsidR="00547D5D" w:rsidRPr="00547D5D">
                    <w:rPr>
                      <w:rFonts w:asciiTheme="minorBidi" w:hAnsiTheme="minorBidi" w:cstheme="minorBidi"/>
                      <w:color w:val="403F42"/>
                      <w:sz w:val="20"/>
                      <w:szCs w:val="20"/>
                      <w:lang w:bidi="pt-BR"/>
                    </w:rPr>
                    <w:tab/>
                  </w:r>
                </w:p>
                <w:p w14:paraId="2AFC38E2" w14:textId="77777777" w:rsidR="00CC3ACC" w:rsidRPr="00547D5D" w:rsidRDefault="00CC3ACC">
                  <w:pPr>
                    <w:rPr>
                      <w:rFonts w:asciiTheme="minorBidi" w:hAnsiTheme="minorBidi" w:cstheme="minorBidi"/>
                      <w:color w:val="403F42"/>
                      <w:sz w:val="20"/>
                      <w:szCs w:val="20"/>
                    </w:rPr>
                  </w:pPr>
                  <w:r w:rsidRPr="00547D5D">
                    <w:rPr>
                      <w:rFonts w:asciiTheme="minorBidi" w:hAnsiTheme="minorBidi" w:cstheme="minorBidi"/>
                      <w:color w:val="403F42"/>
                      <w:sz w:val="20"/>
                      <w:szCs w:val="20"/>
                      <w:lang w:bidi="pt-BR"/>
                    </w:rPr>
                    <w:t xml:space="preserve">Nas últimas 2 semanas, vimos um aumento substancial nos casos positivos em todo o estado e a nível nacional, levando a dificuldades no nosso sistema DDS, especialmente porque nossos programas diurnos e residenciais continuam a sofrer com a falta de membros da equipe. </w:t>
                  </w:r>
                </w:p>
                <w:p w14:paraId="291F048E" w14:textId="77777777" w:rsidR="00CC3ACC" w:rsidRPr="00547D5D" w:rsidRDefault="00CC3ACC">
                  <w:pPr>
                    <w:rPr>
                      <w:rFonts w:asciiTheme="minorBidi" w:hAnsiTheme="minorBidi" w:cstheme="minorBidi"/>
                      <w:color w:val="403F42"/>
                      <w:sz w:val="20"/>
                      <w:szCs w:val="20"/>
                    </w:rPr>
                  </w:pPr>
                  <w:r w:rsidRPr="00547D5D">
                    <w:rPr>
                      <w:rFonts w:asciiTheme="minorBidi" w:hAnsiTheme="minorBidi" w:cstheme="minorBidi"/>
                      <w:color w:val="403F42"/>
                      <w:sz w:val="20"/>
                      <w:szCs w:val="20"/>
                      <w:lang w:bidi="pt-BR"/>
                    </w:rPr>
                    <w:t> </w:t>
                  </w:r>
                </w:p>
                <w:p w14:paraId="25FE75E2" w14:textId="77777777" w:rsidR="00CC3ACC" w:rsidRPr="00547D5D" w:rsidRDefault="00CC3ACC">
                  <w:pPr>
                    <w:rPr>
                      <w:rFonts w:asciiTheme="minorBidi" w:hAnsiTheme="minorBidi" w:cstheme="minorBidi"/>
                      <w:color w:val="403F42"/>
                      <w:sz w:val="20"/>
                      <w:szCs w:val="20"/>
                    </w:rPr>
                  </w:pPr>
                  <w:r w:rsidRPr="00547D5D">
                    <w:rPr>
                      <w:rFonts w:asciiTheme="minorBidi" w:hAnsiTheme="minorBidi" w:cstheme="minorBidi"/>
                      <w:color w:val="403F42"/>
                      <w:sz w:val="20"/>
                      <w:szCs w:val="20"/>
                      <w:lang w:bidi="pt-BR"/>
                    </w:rPr>
                    <w:t xml:space="preserve">Nesta semana, divulgamos </w:t>
                  </w:r>
                  <w:hyperlink r:id="rId6" w:tgtFrame="_blank" w:history="1">
                    <w:r w:rsidRPr="00547D5D">
                      <w:rPr>
                        <w:rStyle w:val="Hyperlink"/>
                        <w:rFonts w:asciiTheme="minorBidi" w:hAnsiTheme="minorBidi" w:cstheme="minorBidi"/>
                        <w:color w:val="48A199"/>
                        <w:sz w:val="20"/>
                        <w:szCs w:val="20"/>
                        <w:lang w:bidi="pt-BR"/>
                      </w:rPr>
                      <w:t>orientações atualizadas</w:t>
                    </w:r>
                  </w:hyperlink>
                  <w:r w:rsidRPr="00547D5D">
                    <w:rPr>
                      <w:rFonts w:asciiTheme="minorBidi" w:hAnsiTheme="minorBidi" w:cstheme="minorBidi"/>
                      <w:color w:val="403F42"/>
                      <w:sz w:val="20"/>
                      <w:szCs w:val="20"/>
                      <w:lang w:bidi="pt-BR"/>
                    </w:rPr>
                    <w:t xml:space="preserve"> a nossos 257 lares comunitários estaduais e mais de 2.200 lares comunitários operados por provedores, com base nas últimas recomendações do CDC e de especialistas. Estas novas orientações diminuem o tempo de isolamento ou quarentena de 10 para 5 dias, caso você não apresente sintomas ou seus sintomas estejam desaparecendo. Também continuamos a exigir um teste de vigilância semanal, o uso de máscaras permanece obrigatório em ambientes fechados como os programas diurnos, e todos os funcionários estaduais foram totalmente vacinados.  </w:t>
                  </w:r>
                </w:p>
                <w:p w14:paraId="2DFD1EB8" w14:textId="77777777" w:rsidR="00CC3ACC" w:rsidRPr="00547D5D" w:rsidRDefault="00CC3ACC">
                  <w:pPr>
                    <w:rPr>
                      <w:rFonts w:asciiTheme="minorBidi" w:hAnsiTheme="minorBidi" w:cstheme="minorBidi"/>
                      <w:color w:val="403F42"/>
                      <w:sz w:val="20"/>
                      <w:szCs w:val="20"/>
                    </w:rPr>
                  </w:pPr>
                  <w:r w:rsidRPr="00547D5D">
                    <w:rPr>
                      <w:rFonts w:asciiTheme="minorBidi" w:hAnsiTheme="minorBidi" w:cstheme="minorBidi"/>
                      <w:color w:val="403F42"/>
                      <w:sz w:val="20"/>
                      <w:szCs w:val="20"/>
                      <w:lang w:bidi="pt-BR"/>
                    </w:rPr>
                    <w:t> </w:t>
                  </w:r>
                </w:p>
                <w:p w14:paraId="6290347C" w14:textId="77777777" w:rsidR="00CC3ACC" w:rsidRPr="00547D5D" w:rsidRDefault="00CC3ACC">
                  <w:pPr>
                    <w:rPr>
                      <w:rFonts w:asciiTheme="minorBidi" w:hAnsiTheme="minorBidi" w:cstheme="minorBidi"/>
                      <w:color w:val="403F42"/>
                      <w:sz w:val="20"/>
                      <w:szCs w:val="20"/>
                    </w:rPr>
                  </w:pPr>
                  <w:r w:rsidRPr="00547D5D">
                    <w:rPr>
                      <w:rFonts w:asciiTheme="minorBidi" w:hAnsiTheme="minorBidi" w:cstheme="minorBidi"/>
                      <w:color w:val="403F42"/>
                      <w:sz w:val="20"/>
                      <w:szCs w:val="20"/>
                      <w:lang w:bidi="pt-BR"/>
                    </w:rPr>
                    <w:t xml:space="preserve">Mantenha contato com o provedor do seu programa residencial para saber sobre as políticas de visitação. Nossa política de visitação não permite que as visitas aconteçam enquanto houver um caso positivo no lar. Se você visitar um ente querido, siga todos os procedimentos, incluindo triagem dos sintomas antes da sua visita e uso de máscara durante a visita. Agradecemos, como sempre, pelo apoio e respeito que você demonstra aos nossos dedicados profissionais de cuidados diretos durante a sua visita. </w:t>
                  </w:r>
                </w:p>
                <w:p w14:paraId="513A695D" w14:textId="77777777" w:rsidR="00CC3ACC" w:rsidRPr="00547D5D" w:rsidRDefault="00CC3ACC">
                  <w:pPr>
                    <w:rPr>
                      <w:rFonts w:asciiTheme="minorBidi" w:hAnsiTheme="minorBidi" w:cstheme="minorBidi"/>
                      <w:color w:val="403F42"/>
                      <w:sz w:val="20"/>
                      <w:szCs w:val="20"/>
                    </w:rPr>
                  </w:pPr>
                  <w:r w:rsidRPr="00547D5D">
                    <w:rPr>
                      <w:rFonts w:asciiTheme="minorBidi" w:hAnsiTheme="minorBidi" w:cstheme="minorBidi"/>
                      <w:color w:val="403F42"/>
                      <w:sz w:val="20"/>
                      <w:szCs w:val="20"/>
                      <w:lang w:bidi="pt-BR"/>
                    </w:rPr>
                    <w:t> </w:t>
                  </w:r>
                </w:p>
                <w:p w14:paraId="48E8F957" w14:textId="77777777" w:rsidR="00CC3ACC" w:rsidRPr="00547D5D" w:rsidRDefault="00CC3ACC">
                  <w:pPr>
                    <w:rPr>
                      <w:rFonts w:asciiTheme="minorBidi" w:hAnsiTheme="minorBidi" w:cstheme="minorBidi"/>
                      <w:color w:val="403F42"/>
                      <w:sz w:val="20"/>
                      <w:szCs w:val="20"/>
                    </w:rPr>
                  </w:pPr>
                  <w:r w:rsidRPr="00547D5D">
                    <w:rPr>
                      <w:rFonts w:asciiTheme="minorBidi" w:hAnsiTheme="minorBidi" w:cstheme="minorBidi"/>
                      <w:color w:val="403F42"/>
                      <w:sz w:val="20"/>
                      <w:szCs w:val="20"/>
                      <w:lang w:bidi="pt-BR"/>
                    </w:rPr>
                    <w:t xml:space="preserve">Finalmente, vacinar-se e tomar o reforço permanece a melhor maneira de proteger a si mesmo, seus entes queridos e a nossa comunidade. Até o momento, apesar do surto de novos casos, estamos observando menos desfechos graves de saúde, e devemos atribuir isso a todos os esforços para vacinar nossos indivíduos e equipe que iniciamos neste período do ano passado. </w:t>
                  </w:r>
                </w:p>
                <w:p w14:paraId="2CB24F4E" w14:textId="77777777" w:rsidR="00CC3ACC" w:rsidRPr="00547D5D" w:rsidRDefault="00CC3ACC">
                  <w:pPr>
                    <w:rPr>
                      <w:rFonts w:asciiTheme="minorBidi" w:hAnsiTheme="minorBidi" w:cstheme="minorBidi"/>
                      <w:color w:val="403F42"/>
                      <w:sz w:val="20"/>
                      <w:szCs w:val="20"/>
                    </w:rPr>
                  </w:pPr>
                  <w:r w:rsidRPr="00547D5D">
                    <w:rPr>
                      <w:rFonts w:asciiTheme="minorBidi" w:hAnsiTheme="minorBidi" w:cstheme="minorBidi"/>
                      <w:color w:val="403F42"/>
                      <w:sz w:val="20"/>
                      <w:szCs w:val="20"/>
                      <w:lang w:bidi="pt-BR"/>
                    </w:rPr>
                    <w:t> </w:t>
                  </w:r>
                </w:p>
                <w:p w14:paraId="4F992EDD" w14:textId="77777777" w:rsidR="00CC3ACC" w:rsidRPr="00547D5D" w:rsidRDefault="00CC3ACC">
                  <w:pPr>
                    <w:rPr>
                      <w:rFonts w:asciiTheme="minorBidi" w:hAnsiTheme="minorBidi" w:cstheme="minorBidi"/>
                      <w:color w:val="403F42"/>
                      <w:sz w:val="20"/>
                      <w:szCs w:val="20"/>
                    </w:rPr>
                  </w:pPr>
                  <w:r w:rsidRPr="00547D5D">
                    <w:rPr>
                      <w:rFonts w:asciiTheme="minorBidi" w:hAnsiTheme="minorBidi" w:cstheme="minorBidi"/>
                      <w:color w:val="403F42"/>
                      <w:sz w:val="20"/>
                      <w:szCs w:val="20"/>
                      <w:lang w:bidi="pt-BR"/>
                    </w:rPr>
                    <w:t>Agradecemos a sua paciência e compreensão enquanto lidamos juntos com estes desafios contínuos. Agradecemos também pelo papel importante que você desempenha como guardião, cuidador e porta-voz dos seus entes queridos. </w:t>
                  </w:r>
                </w:p>
                <w:p w14:paraId="42A7B1B9" w14:textId="77777777" w:rsidR="00CC3ACC" w:rsidRPr="00547D5D" w:rsidRDefault="00CC3ACC">
                  <w:pPr>
                    <w:rPr>
                      <w:rFonts w:asciiTheme="minorBidi" w:hAnsiTheme="minorBidi" w:cstheme="minorBidi"/>
                      <w:color w:val="403F42"/>
                      <w:sz w:val="20"/>
                      <w:szCs w:val="20"/>
                    </w:rPr>
                  </w:pPr>
                  <w:r w:rsidRPr="00547D5D">
                    <w:rPr>
                      <w:rFonts w:asciiTheme="minorBidi" w:hAnsiTheme="minorBidi" w:cstheme="minorBidi"/>
                      <w:color w:val="403F42"/>
                      <w:sz w:val="20"/>
                      <w:szCs w:val="20"/>
                      <w:lang w:bidi="pt-BR"/>
                    </w:rPr>
                    <w:t> </w:t>
                  </w:r>
                </w:p>
                <w:p w14:paraId="3659CD17" w14:textId="77777777" w:rsidR="00CC3ACC" w:rsidRPr="00547D5D" w:rsidRDefault="00CC3ACC">
                  <w:pPr>
                    <w:rPr>
                      <w:rFonts w:asciiTheme="minorBidi" w:hAnsiTheme="minorBidi" w:cstheme="minorBidi"/>
                      <w:color w:val="403F42"/>
                      <w:sz w:val="20"/>
                      <w:szCs w:val="20"/>
                    </w:rPr>
                  </w:pPr>
                  <w:r w:rsidRPr="00547D5D">
                    <w:rPr>
                      <w:rFonts w:asciiTheme="minorBidi" w:hAnsiTheme="minorBidi" w:cstheme="minorBidi"/>
                      <w:color w:val="403F42"/>
                      <w:sz w:val="20"/>
                      <w:szCs w:val="20"/>
                      <w:lang w:bidi="pt-BR"/>
                    </w:rPr>
                    <w:t>Como sempre, permaneça em contato com o seu Coordenador de Serviços do DDS e o Escritório de Área e sigam o Departamento no nosso site (</w:t>
                  </w:r>
                  <w:hyperlink r:id="rId7" w:tgtFrame="_blank" w:history="1">
                    <w:r w:rsidRPr="00547D5D">
                      <w:rPr>
                        <w:rStyle w:val="Hyperlink"/>
                        <w:rFonts w:asciiTheme="minorBidi" w:hAnsiTheme="minorBidi" w:cstheme="minorBidi"/>
                        <w:color w:val="48A199"/>
                        <w:sz w:val="20"/>
                        <w:szCs w:val="20"/>
                        <w:lang w:bidi="pt-BR"/>
                      </w:rPr>
                      <w:t>mass.gov/dds</w:t>
                    </w:r>
                  </w:hyperlink>
                  <w:r w:rsidRPr="00547D5D">
                    <w:rPr>
                      <w:rFonts w:asciiTheme="minorBidi" w:hAnsiTheme="minorBidi" w:cstheme="minorBidi"/>
                      <w:color w:val="403F42"/>
                      <w:sz w:val="20"/>
                      <w:szCs w:val="20"/>
                      <w:lang w:bidi="pt-BR"/>
                    </w:rPr>
                    <w:t xml:space="preserve">) e nas redes sociais (@DDSMass) para receber as últimas atualizações. </w:t>
                  </w:r>
                </w:p>
                <w:p w14:paraId="2E1DBEC1" w14:textId="77777777" w:rsidR="00CC3ACC" w:rsidRPr="00547D5D" w:rsidRDefault="00CC3ACC">
                  <w:pPr>
                    <w:rPr>
                      <w:rFonts w:asciiTheme="minorBidi" w:hAnsiTheme="minorBidi" w:cstheme="minorBidi"/>
                      <w:color w:val="403F42"/>
                      <w:sz w:val="20"/>
                      <w:szCs w:val="20"/>
                    </w:rPr>
                  </w:pPr>
                  <w:r w:rsidRPr="00547D5D">
                    <w:rPr>
                      <w:rFonts w:asciiTheme="minorBidi" w:hAnsiTheme="minorBidi" w:cstheme="minorBidi"/>
                      <w:color w:val="403F42"/>
                      <w:sz w:val="20"/>
                      <w:szCs w:val="20"/>
                      <w:lang w:bidi="pt-BR"/>
                    </w:rPr>
                    <w:t> </w:t>
                  </w:r>
                </w:p>
                <w:p w14:paraId="462BABF5" w14:textId="77777777" w:rsidR="00CC3ACC" w:rsidRPr="00547D5D" w:rsidRDefault="00CD5016">
                  <w:pPr>
                    <w:rPr>
                      <w:rFonts w:asciiTheme="minorBidi" w:hAnsiTheme="minorBidi" w:cstheme="minorBidi"/>
                      <w:color w:val="403F42"/>
                      <w:sz w:val="20"/>
                      <w:szCs w:val="20"/>
                    </w:rPr>
                  </w:pPr>
                  <w:hyperlink r:id="rId8" w:tgtFrame="_blank" w:history="1">
                    <w:r w:rsidR="00CC3ACC" w:rsidRPr="00547D5D">
                      <w:rPr>
                        <w:rStyle w:val="Hyperlink"/>
                        <w:rFonts w:asciiTheme="minorBidi" w:hAnsiTheme="minorBidi" w:cstheme="minorBidi"/>
                        <w:color w:val="48A199"/>
                        <w:sz w:val="20"/>
                        <w:szCs w:val="20"/>
                        <w:lang w:bidi="pt-BR"/>
                      </w:rPr>
                      <w:t>Visite aqui</w:t>
                    </w:r>
                  </w:hyperlink>
                  <w:r w:rsidR="00CC3ACC" w:rsidRPr="00547D5D">
                    <w:rPr>
                      <w:rFonts w:asciiTheme="minorBidi" w:hAnsiTheme="minorBidi" w:cstheme="minorBidi"/>
                      <w:color w:val="403F42"/>
                      <w:sz w:val="20"/>
                      <w:szCs w:val="20"/>
                      <w:lang w:bidi="pt-BR"/>
                    </w:rPr>
                    <w:t xml:space="preserve"> para se inscrever em nossa mala direta para receber mensagens futuras como esta em seu e-mail. </w:t>
                  </w:r>
                </w:p>
              </w:tc>
            </w:tr>
          </w:tbl>
          <w:p w14:paraId="43643424" w14:textId="77777777" w:rsidR="00CC3ACC" w:rsidRPr="00547D5D" w:rsidRDefault="00CC3ACC">
            <w:pPr>
              <w:rPr>
                <w:rFonts w:asciiTheme="minorBidi" w:eastAsia="Times New Roman" w:hAnsiTheme="minorBidi" w:cstheme="minorBidi"/>
                <w:sz w:val="20"/>
                <w:szCs w:val="20"/>
              </w:rPr>
            </w:pPr>
          </w:p>
        </w:tc>
      </w:tr>
    </w:tbl>
    <w:p w14:paraId="535DC257" w14:textId="77777777" w:rsidR="00CC3ACC" w:rsidRPr="00547D5D" w:rsidRDefault="00CC3ACC" w:rsidP="00CC3ACC">
      <w:pPr>
        <w:jc w:val="center"/>
        <w:rPr>
          <w:rFonts w:asciiTheme="minorBidi" w:hAnsiTheme="minorBidi" w:cstheme="minorBidi"/>
          <w:sz w:val="20"/>
          <w:szCs w:val="20"/>
        </w:rPr>
      </w:pPr>
    </w:p>
    <w:tbl>
      <w:tblPr>
        <w:tblW w:w="5000" w:type="pct"/>
        <w:jc w:val="center"/>
        <w:tblCellMar>
          <w:left w:w="0" w:type="dxa"/>
          <w:right w:w="0" w:type="dxa"/>
        </w:tblCellMar>
        <w:tblLook w:val="04A0" w:firstRow="1" w:lastRow="0" w:firstColumn="1" w:lastColumn="0" w:noHBand="0" w:noVBand="1"/>
      </w:tblPr>
      <w:tblGrid>
        <w:gridCol w:w="9360"/>
      </w:tblGrid>
      <w:tr w:rsidR="00CC3ACC" w:rsidRPr="00547D5D" w14:paraId="24ED8ABD" w14:textId="77777777" w:rsidTr="00CC3ACC">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CC3ACC" w:rsidRPr="00547D5D" w14:paraId="4949C724" w14:textId="77777777">
              <w:tc>
                <w:tcPr>
                  <w:tcW w:w="0" w:type="auto"/>
                  <w:tcMar>
                    <w:top w:w="150" w:type="dxa"/>
                    <w:left w:w="300" w:type="dxa"/>
                    <w:bottom w:w="150" w:type="dxa"/>
                    <w:right w:w="300" w:type="dxa"/>
                  </w:tcMar>
                </w:tcPr>
                <w:p w14:paraId="4EF55CD8" w14:textId="77777777" w:rsidR="00CC3ACC" w:rsidRPr="00547D5D" w:rsidRDefault="00CC3ACC">
                  <w:pPr>
                    <w:rPr>
                      <w:rFonts w:asciiTheme="minorBidi" w:hAnsiTheme="minorBidi" w:cstheme="minorBidi"/>
                      <w:color w:val="403F42"/>
                      <w:sz w:val="20"/>
                      <w:szCs w:val="20"/>
                    </w:rPr>
                  </w:pPr>
                  <w:r w:rsidRPr="00547D5D">
                    <w:rPr>
                      <w:rFonts w:asciiTheme="minorBidi" w:hAnsiTheme="minorBidi" w:cstheme="minorBidi"/>
                      <w:color w:val="403F42"/>
                      <w:sz w:val="20"/>
                      <w:szCs w:val="20"/>
                      <w:lang w:bidi="pt-BR"/>
                    </w:rPr>
                    <w:t>Cuide-se,</w:t>
                  </w:r>
                </w:p>
                <w:p w14:paraId="35F7B11F" w14:textId="77777777" w:rsidR="00CC3ACC" w:rsidRPr="00547D5D" w:rsidRDefault="00CC3ACC">
                  <w:pPr>
                    <w:rPr>
                      <w:rFonts w:asciiTheme="minorBidi" w:hAnsiTheme="minorBidi" w:cstheme="minorBidi"/>
                      <w:color w:val="403F42"/>
                      <w:sz w:val="20"/>
                      <w:szCs w:val="20"/>
                    </w:rPr>
                  </w:pPr>
                </w:p>
                <w:p w14:paraId="7A52C641" w14:textId="77777777" w:rsidR="00CC3ACC" w:rsidRPr="00547D5D" w:rsidRDefault="00CC3ACC">
                  <w:pPr>
                    <w:rPr>
                      <w:rFonts w:asciiTheme="minorBidi" w:hAnsiTheme="minorBidi" w:cstheme="minorBidi"/>
                      <w:color w:val="403F42"/>
                      <w:sz w:val="20"/>
                      <w:szCs w:val="20"/>
                    </w:rPr>
                  </w:pPr>
                </w:p>
                <w:p w14:paraId="548C9D34" w14:textId="77777777" w:rsidR="00CC3ACC" w:rsidRPr="00547D5D" w:rsidRDefault="00CC3ACC">
                  <w:pPr>
                    <w:rPr>
                      <w:rFonts w:asciiTheme="minorBidi" w:hAnsiTheme="minorBidi" w:cstheme="minorBidi"/>
                      <w:color w:val="403F42"/>
                      <w:sz w:val="20"/>
                      <w:szCs w:val="20"/>
                    </w:rPr>
                  </w:pPr>
                  <w:r w:rsidRPr="00547D5D">
                    <w:rPr>
                      <w:rFonts w:ascii="Tahoma" w:hAnsi="Tahoma" w:cs="Tahoma"/>
                      <w:i/>
                      <w:color w:val="403F42"/>
                      <w:sz w:val="20"/>
                      <w:szCs w:val="20"/>
                      <w:lang w:bidi="pt-BR"/>
                    </w:rPr>
                    <w:t>﻿</w:t>
                  </w:r>
                  <w:r w:rsidRPr="00547D5D">
                    <w:rPr>
                      <w:rFonts w:asciiTheme="majorBidi" w:hAnsiTheme="majorBidi" w:cstheme="majorBidi"/>
                      <w:i/>
                      <w:color w:val="403F42"/>
                      <w:sz w:val="20"/>
                      <w:szCs w:val="20"/>
                      <w:lang w:bidi="pt-BR"/>
                    </w:rPr>
                    <w:t>Jane F. Ryder</w:t>
                  </w:r>
                  <w:r w:rsidRPr="00547D5D">
                    <w:rPr>
                      <w:rFonts w:asciiTheme="minorBidi" w:hAnsiTheme="minorBidi" w:cstheme="minorBidi"/>
                      <w:color w:val="403F42"/>
                      <w:sz w:val="20"/>
                      <w:szCs w:val="20"/>
                      <w:lang w:bidi="pt-BR"/>
                    </w:rPr>
                    <w:t xml:space="preserve"> </w:t>
                  </w:r>
                </w:p>
                <w:p w14:paraId="3177BBD1" w14:textId="77777777" w:rsidR="00CC3ACC" w:rsidRPr="00547D5D" w:rsidRDefault="00CC3ACC">
                  <w:pPr>
                    <w:rPr>
                      <w:rFonts w:asciiTheme="minorBidi" w:hAnsiTheme="minorBidi" w:cstheme="minorBidi"/>
                      <w:color w:val="403F42"/>
                      <w:sz w:val="20"/>
                      <w:szCs w:val="20"/>
                    </w:rPr>
                  </w:pPr>
                  <w:r w:rsidRPr="00547D5D">
                    <w:rPr>
                      <w:rFonts w:asciiTheme="minorBidi" w:hAnsiTheme="minorBidi" w:cstheme="minorBidi"/>
                      <w:color w:val="403F42"/>
                      <w:sz w:val="20"/>
                      <w:szCs w:val="20"/>
                      <w:lang w:bidi="pt-BR"/>
                    </w:rPr>
                    <w:t>Chefe de Gabinete</w:t>
                  </w:r>
                </w:p>
                <w:p w14:paraId="596D184A" w14:textId="77777777" w:rsidR="00CC3ACC" w:rsidRPr="00547D5D" w:rsidRDefault="00CC3ACC">
                  <w:pPr>
                    <w:rPr>
                      <w:rFonts w:asciiTheme="minorBidi" w:hAnsiTheme="minorBidi" w:cstheme="minorBidi"/>
                      <w:color w:val="403F42"/>
                      <w:sz w:val="20"/>
                      <w:szCs w:val="20"/>
                    </w:rPr>
                  </w:pPr>
                  <w:r w:rsidRPr="00547D5D">
                    <w:rPr>
                      <w:rFonts w:asciiTheme="minorBidi" w:hAnsiTheme="minorBidi" w:cstheme="minorBidi"/>
                      <w:color w:val="403F42"/>
                      <w:sz w:val="20"/>
                      <w:szCs w:val="20"/>
                      <w:lang w:bidi="pt-BR"/>
                    </w:rPr>
                    <w:t xml:space="preserve">Departamento de Serviços de Desenvolvimento </w:t>
                  </w:r>
                </w:p>
              </w:tc>
            </w:tr>
          </w:tbl>
          <w:p w14:paraId="2E699E60" w14:textId="77777777" w:rsidR="00CC3ACC" w:rsidRPr="00547D5D" w:rsidRDefault="00CC3ACC">
            <w:pPr>
              <w:rPr>
                <w:rFonts w:asciiTheme="minorBidi" w:eastAsia="Times New Roman" w:hAnsiTheme="minorBidi" w:cstheme="minorBidi"/>
                <w:sz w:val="20"/>
                <w:szCs w:val="20"/>
              </w:rPr>
            </w:pPr>
          </w:p>
        </w:tc>
      </w:tr>
    </w:tbl>
    <w:p w14:paraId="47F04189" w14:textId="77777777" w:rsidR="00E00FCE" w:rsidRPr="00547D5D" w:rsidRDefault="00E00FCE">
      <w:pPr>
        <w:rPr>
          <w:rFonts w:asciiTheme="minorBidi" w:hAnsiTheme="minorBidi" w:cstheme="minorBidi"/>
          <w:sz w:val="20"/>
          <w:szCs w:val="20"/>
        </w:rPr>
      </w:pPr>
    </w:p>
    <w:sectPr w:rsidR="00E00FCE" w:rsidRPr="00547D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9B9C2" w14:textId="77777777" w:rsidR="00CD5016" w:rsidRDefault="00CD5016" w:rsidP="005B3B0F">
      <w:r>
        <w:separator/>
      </w:r>
    </w:p>
  </w:endnote>
  <w:endnote w:type="continuationSeparator" w:id="0">
    <w:p w14:paraId="4E8492BE" w14:textId="77777777" w:rsidR="00CD5016" w:rsidRDefault="00CD5016" w:rsidP="005B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1676A" w14:textId="77777777" w:rsidR="00CD5016" w:rsidRDefault="00CD5016" w:rsidP="005B3B0F">
      <w:r>
        <w:separator/>
      </w:r>
    </w:p>
  </w:footnote>
  <w:footnote w:type="continuationSeparator" w:id="0">
    <w:p w14:paraId="5FCB7219" w14:textId="77777777" w:rsidR="00CD5016" w:rsidRDefault="00CD5016" w:rsidP="005B3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CC"/>
    <w:rsid w:val="00547D5D"/>
    <w:rsid w:val="005B3B0F"/>
    <w:rsid w:val="008A3B48"/>
    <w:rsid w:val="00B727D4"/>
    <w:rsid w:val="00CC3ACC"/>
    <w:rsid w:val="00CD5016"/>
    <w:rsid w:val="00D45C98"/>
    <w:rsid w:val="00E00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C7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AC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3ACC"/>
    <w:rPr>
      <w:color w:val="0000FF"/>
      <w:u w:val="single"/>
    </w:rPr>
  </w:style>
  <w:style w:type="character" w:styleId="FollowedHyperlink">
    <w:name w:val="FollowedHyperlink"/>
    <w:basedOn w:val="DefaultParagraphFont"/>
    <w:uiPriority w:val="99"/>
    <w:semiHidden/>
    <w:unhideWhenUsed/>
    <w:rsid w:val="00B727D4"/>
    <w:rPr>
      <w:color w:val="954F72" w:themeColor="followedHyperlink"/>
      <w:u w:val="single"/>
    </w:rPr>
  </w:style>
  <w:style w:type="paragraph" w:styleId="Header">
    <w:name w:val="header"/>
    <w:basedOn w:val="Normal"/>
    <w:link w:val="HeaderChar"/>
    <w:uiPriority w:val="99"/>
    <w:unhideWhenUsed/>
    <w:rsid w:val="005B3B0F"/>
    <w:pPr>
      <w:tabs>
        <w:tab w:val="center" w:pos="4844"/>
        <w:tab w:val="right" w:pos="9689"/>
      </w:tabs>
    </w:pPr>
  </w:style>
  <w:style w:type="character" w:customStyle="1" w:styleId="HeaderChar">
    <w:name w:val="Header Char"/>
    <w:basedOn w:val="DefaultParagraphFont"/>
    <w:link w:val="Header"/>
    <w:uiPriority w:val="99"/>
    <w:rsid w:val="005B3B0F"/>
    <w:rPr>
      <w:rFonts w:ascii="Calibri" w:hAnsi="Calibri" w:cs="Calibri"/>
    </w:rPr>
  </w:style>
  <w:style w:type="paragraph" w:styleId="Footer">
    <w:name w:val="footer"/>
    <w:basedOn w:val="Normal"/>
    <w:link w:val="FooterChar"/>
    <w:uiPriority w:val="99"/>
    <w:unhideWhenUsed/>
    <w:rsid w:val="005B3B0F"/>
    <w:pPr>
      <w:tabs>
        <w:tab w:val="center" w:pos="4844"/>
        <w:tab w:val="right" w:pos="9689"/>
      </w:tabs>
    </w:pPr>
  </w:style>
  <w:style w:type="character" w:customStyle="1" w:styleId="FooterChar">
    <w:name w:val="Footer Char"/>
    <w:basedOn w:val="DefaultParagraphFont"/>
    <w:link w:val="Footer"/>
    <w:uiPriority w:val="99"/>
    <w:rsid w:val="005B3B0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53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r20.rs6.net/tn.jsp?f=001H3UfdvQpaAlmKgi0fujq7zn5neBWjqPoD3mJY5JqXqWZQlwL1leB6jS9Vt_cqGXvqRDV9TEF7Fxb-4XcDG3PpDf05VxIcgZDwra7abQBNRCCNUGKJx226o6nEKMq53yWKBR69rab6Ybsxsji6u1zKyKlu6ROhRSLbg2FNPhHIx41sSKoBGN2irSdX9r7RgMx4pSvrwM-TG9d_5PfZMbfPb-C03XgN-W6rIRU4oD2PQztlHfpLDAM0i_-dT12vGWWle9ydvRtsMJhWIQk1raR2UonrKwecd1-r0Y9HV0G38_SXlwr4JHJZ6SkI9AxTt6keL_094XT4qt8w73lfqS6RDpT7JnKtlZX&amp;c=MIASRgf9N4uWaO3GXukv8IBuQPWYuWiu4PqzMACmrZ7_cCFQ4eFN5Q==&amp;ch=kWLPpKtWPVJeQCeXb8_8sYXhbV5k1_6MlEXmO2xtFtYMqfpT-AD9Pg==__;!!CUhgQOZqV7M!wUlJcporw9cyIne67mPs1AtrJ_cnr1QA5XjRxda-Zqbex_wQhNl-qtmq92KE3cTDuoA2tfP6jtC58TNAjvFH$" TargetMode="External"/><Relationship Id="rId3" Type="http://schemas.openxmlformats.org/officeDocument/2006/relationships/webSettings" Target="webSettings.xml"/><Relationship Id="rId7" Type="http://schemas.openxmlformats.org/officeDocument/2006/relationships/hyperlink" Target="https://urldefense.com/v3/__https:/r20.rs6.net/tn.jsp?f=001H3UfdvQpaAlmKgi0fujq7zn5neBWjqPoD3mJY5JqXqWZQlwL1leB6jmX0mJPa2baIjph5gLF3zxt6AIohs4IPXhNc_2_HD1YhbXIKCLzPXv95zlwHXMiYDDFs36XcIh-VByCR33lnrNoya3uEMlXA0wyViyJx0zTGivACx81bOVqa_1Pd_jMlvJJrtgq8Aoy2nMlJe7iBlA=&amp;c=MIASRgf9N4uWaO3GXukv8IBuQPWYuWiu4PqzMACmrZ7_cCFQ4eFN5Q==&amp;ch=kWLPpKtWPVJeQCeXb8_8sYXhbV5k1_6MlEXmO2xtFtYMqfpT-AD9Pg==__;!!CUhgQOZqV7M!wUlJcporw9cyIne67mPs1AtrJ_cnr1QA5XjRxda-Zqbex_wQhNl-qtmq92KE3cTDuoA2tfP6jtC58S7N_3F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com/v3/__https:/r20.rs6.net/tn.jsp?f=001H3UfdvQpaAlmKgi0fujq7zn5neBWjqPoD3mJY5JqXqWZQlwL1leB6jS9Vt_cqGXvKjusOL_bx0U_Bn-wyGGmxl9M21MYfkxZyIafT2G8kPCdGBi6EBxdKiootTBbgtyyl1uGgXSXKHJBzUSAvgLcMjXqWFIyPYRPv7ML42Xl-Pp-HM4I5FV5Y7ESE_P1JyK36KG6bgkpM6XtIcRnlFU9woIw4yVKbPxrPmVFGxnrabG0z1AScWQNnUe2Rc0NmC8glvm2xXrGXXsTfQey0wqd0X5L1i9eFfSytG1EwVWlQ6U=&amp;c=MIASRgf9N4uWaO3GXukv8IBuQPWYuWiu4PqzMACmrZ7_cCFQ4eFN5Q==&amp;ch=kWLPpKtWPVJeQCeXb8_8sYXhbV5k1_6MlEXmO2xtFtYMqfpT-AD9Pg==__;!!CUhgQOZqV7M!wUlJcporw9cyIne67mPs1AtrJ_cnr1QA5XjRxda-Zqbex_wQhNl-qtmq92KE3cTDuoA2tfP6jtC58b5hih8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2022-01-12T14:40:00Z</dcterms:created>
  <dcterms:modified xsi:type="dcterms:W3CDTF">2022-01-12T15:18:00Z</dcterms:modified>
</cp:coreProperties>
</file>