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CC3ACC" w:rsidRPr="007C3589" w14:paraId="763110C8"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7C3589" w14:paraId="1470B88A" w14:textId="77777777">
              <w:tc>
                <w:tcPr>
                  <w:tcW w:w="0" w:type="auto"/>
                  <w:tcMar>
                    <w:top w:w="150" w:type="dxa"/>
                    <w:left w:w="300" w:type="dxa"/>
                    <w:bottom w:w="150" w:type="dxa"/>
                    <w:right w:w="300" w:type="dxa"/>
                  </w:tcMar>
                  <w:hideMark/>
                </w:tcPr>
                <w:p w14:paraId="7EECE2B8"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Estimada comunidad del DDS: </w:t>
                  </w:r>
                </w:p>
                <w:p w14:paraId="60C2B656"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28D9E712"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Antes que nada, Feliz Año Nuevo. Espero que ustedes y sus familias hayan pasado unas fiestas agradables. </w:t>
                  </w:r>
                </w:p>
                <w:p w14:paraId="4A82719C"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094D3FDF"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Si bien el año nuevo trae esperanzas, estamos experimentando lo que nuevamente parece ser una crisis dentro de nuestra comunidad mientras la pandemia continúa. </w:t>
                  </w:r>
                </w:p>
                <w:p w14:paraId="73980B73"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2AFC38E2"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Durante las últimas 2 semanas hemos tenido un aumento considerable de casos positivos en el estado y en el país, que presenta dificultades para nuestro sistema del DDS, especialmente mientras nuestros programas residenciales y diurnos siguen teniendo dificultades por la escasez de personal. </w:t>
                  </w:r>
                </w:p>
                <w:p w14:paraId="291F048E"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25FE75E2"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Esta semana publicamos </w:t>
                  </w:r>
                  <w:hyperlink r:id="rId6" w:tgtFrame="_blank" w:history="1">
                    <w:r w:rsidRPr="007C3589">
                      <w:rPr>
                        <w:rStyle w:val="Hyperlink"/>
                        <w:rFonts w:asciiTheme="minorBidi" w:hAnsiTheme="minorBidi" w:cstheme="minorBidi"/>
                        <w:color w:val="48A199"/>
                        <w:sz w:val="20"/>
                        <w:szCs w:val="20"/>
                        <w:lang w:bidi="es-US"/>
                      </w:rPr>
                      <w:t>directivas actualizadas</w:t>
                    </w:r>
                  </w:hyperlink>
                  <w:r w:rsidRPr="007C3589">
                    <w:rPr>
                      <w:rFonts w:asciiTheme="minorBidi" w:hAnsiTheme="minorBidi" w:cstheme="minorBidi"/>
                      <w:color w:val="403F42"/>
                      <w:sz w:val="20"/>
                      <w:szCs w:val="20"/>
                      <w:lang w:bidi="es-US"/>
                    </w:rPr>
                    <w:t xml:space="preserve"> para nuestras 257 viviendas grupales operadas por el estado y más de 2,200 operadas por proveedores, basadas en las últimas recomendaciones de expertos y de los CDC. Estas nuevas directivas acortan los períodos de aislamiento o cuarentena de 10 días a 5 si usted no tiene síntomas o si sus síntomas se están resolviendo. También seguimos requiriendo pruebas de control semanales, el uso obligatorio de mascarillas sigue vigente en ámbitos cerrados como programas diurnos y todos los empleados del estado cuentan con vacunación completa.  </w:t>
                  </w:r>
                </w:p>
                <w:p w14:paraId="2DFD1EB8"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6290347C"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Les pedimos que se mantengan en contacto con su prestador de programa residencial en relación con las políticas de visitas. Nuestras políticas no permiten que se realicen visitas cuando hay un caso positivo en casa. Si usted visita a un ser querido, debe cumplir todos los procedimientos, que incluyen controlar síntomas antes de su visita y usar una mascarilla durante la misma. Y gracias, como siempre, por el apoyo y respeto que demuestran a nuestros dedicados profesionales de atención directa cuando vienen de visita. </w:t>
                  </w:r>
                </w:p>
                <w:p w14:paraId="513A695D"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48E8F957"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Por último, recibir las vacunas y un refuerzo sigue siendo la mejor manera de protegerse, proteger a sus seres queridos y a nuestra comunidad. Hasta el momento, a pesar del brote de casos nuevos, estamos viendo resultados de salud mucho menos graves y debemos atribuirlo a todos los esfuerzos por vacunar a las personas y al personal que comenzó el año pasado en esta época. </w:t>
                  </w:r>
                </w:p>
                <w:p w14:paraId="2CB24F4E"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4F992EDD"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Valoramos su paciencia y su comprensión mientras enfrentamos las constantes dificultades juntos. Gracias también por el importante rol que puedan desempeñar como tutores, cuidadores y defensores de sus seres queridos. </w:t>
                  </w:r>
                </w:p>
                <w:p w14:paraId="42A7B1B9"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3659CD17"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Como de costumbre, les recomendamos que sigan en contacto con el Coordinador de servicios y con la Oficina de la zona del DDS, y que sigan al departamento en nuestro sitio web (</w:t>
                  </w:r>
                  <w:hyperlink r:id="rId7" w:tgtFrame="_blank" w:history="1">
                    <w:r w:rsidRPr="007C3589">
                      <w:rPr>
                        <w:rStyle w:val="Hyperlink"/>
                        <w:rFonts w:asciiTheme="minorBidi" w:hAnsiTheme="minorBidi" w:cstheme="minorBidi"/>
                        <w:color w:val="48A199"/>
                        <w:sz w:val="20"/>
                        <w:szCs w:val="20"/>
                        <w:lang w:bidi="es-US"/>
                      </w:rPr>
                      <w:t>mass.gov/dds</w:t>
                    </w:r>
                  </w:hyperlink>
                  <w:r w:rsidRPr="007C3589">
                    <w:rPr>
                      <w:rFonts w:asciiTheme="minorBidi" w:hAnsiTheme="minorBidi" w:cstheme="minorBidi"/>
                      <w:color w:val="403F42"/>
                      <w:sz w:val="20"/>
                      <w:szCs w:val="20"/>
                      <w:lang w:bidi="es-US"/>
                    </w:rPr>
                    <w:t xml:space="preserve">) y en las redes sociales (@DDSMass) para conocer las últimas novedades. </w:t>
                  </w:r>
                </w:p>
                <w:p w14:paraId="2E1DBEC1"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w:t>
                  </w:r>
                </w:p>
                <w:p w14:paraId="462BABF5" w14:textId="77777777" w:rsidR="00CC3ACC" w:rsidRPr="007C3589" w:rsidRDefault="00060E6F">
                  <w:pPr>
                    <w:rPr>
                      <w:rFonts w:asciiTheme="minorBidi" w:hAnsiTheme="minorBidi" w:cstheme="minorBidi"/>
                      <w:color w:val="403F42"/>
                      <w:sz w:val="20"/>
                      <w:szCs w:val="20"/>
                    </w:rPr>
                  </w:pPr>
                  <w:hyperlink r:id="rId8" w:tgtFrame="_blank" w:history="1">
                    <w:r w:rsidR="00CC3ACC" w:rsidRPr="007C3589">
                      <w:rPr>
                        <w:rStyle w:val="Hyperlink"/>
                        <w:rFonts w:asciiTheme="minorBidi" w:hAnsiTheme="minorBidi" w:cstheme="minorBidi"/>
                        <w:color w:val="48A199"/>
                        <w:sz w:val="20"/>
                        <w:szCs w:val="20"/>
                        <w:lang w:bidi="es-US"/>
                      </w:rPr>
                      <w:t>Ingresen aquí</w:t>
                    </w:r>
                  </w:hyperlink>
                  <w:r w:rsidR="00CC3ACC" w:rsidRPr="007C3589">
                    <w:rPr>
                      <w:rFonts w:asciiTheme="minorBidi" w:hAnsiTheme="minorBidi" w:cstheme="minorBidi"/>
                      <w:color w:val="403F42"/>
                      <w:sz w:val="20"/>
                      <w:szCs w:val="20"/>
                      <w:lang w:bidi="es-US"/>
                    </w:rPr>
                    <w:t xml:space="preserve"> para inscribirse en nuestro listado de distribución de correo para recibir futuros mensajes como este en su correo electrónico. </w:t>
                  </w:r>
                </w:p>
              </w:tc>
            </w:tr>
          </w:tbl>
          <w:p w14:paraId="43643424" w14:textId="77777777" w:rsidR="00CC3ACC" w:rsidRPr="007C3589" w:rsidRDefault="00CC3ACC">
            <w:pPr>
              <w:rPr>
                <w:rFonts w:asciiTheme="minorBidi" w:eastAsia="Times New Roman" w:hAnsiTheme="minorBidi" w:cstheme="minorBidi"/>
                <w:sz w:val="20"/>
                <w:szCs w:val="20"/>
              </w:rPr>
            </w:pPr>
          </w:p>
        </w:tc>
      </w:tr>
    </w:tbl>
    <w:p w14:paraId="535DC257" w14:textId="77777777" w:rsidR="00CC3ACC" w:rsidRPr="007C3589" w:rsidRDefault="00CC3ACC" w:rsidP="00CC3ACC">
      <w:pPr>
        <w:jc w:val="center"/>
        <w:rPr>
          <w:rFonts w:asciiTheme="minorBidi" w:hAnsiTheme="minorBidi" w:cstheme="minorBidi"/>
          <w:sz w:val="20"/>
          <w:szCs w:val="20"/>
        </w:rPr>
      </w:pPr>
    </w:p>
    <w:tbl>
      <w:tblPr>
        <w:tblW w:w="5000" w:type="pct"/>
        <w:jc w:val="center"/>
        <w:tblCellMar>
          <w:left w:w="0" w:type="dxa"/>
          <w:right w:w="0" w:type="dxa"/>
        </w:tblCellMar>
        <w:tblLook w:val="04A0" w:firstRow="1" w:lastRow="0" w:firstColumn="1" w:lastColumn="0" w:noHBand="0" w:noVBand="1"/>
      </w:tblPr>
      <w:tblGrid>
        <w:gridCol w:w="9360"/>
      </w:tblGrid>
      <w:tr w:rsidR="00CC3ACC" w:rsidRPr="007C3589" w14:paraId="24ED8ABD"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7C3589" w14:paraId="4949C724" w14:textId="77777777">
              <w:tc>
                <w:tcPr>
                  <w:tcW w:w="0" w:type="auto"/>
                  <w:tcMar>
                    <w:top w:w="150" w:type="dxa"/>
                    <w:left w:w="300" w:type="dxa"/>
                    <w:bottom w:w="150" w:type="dxa"/>
                    <w:right w:w="300" w:type="dxa"/>
                  </w:tcMar>
                </w:tcPr>
                <w:p w14:paraId="4EF55CD8"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Cuídense mucho,</w:t>
                  </w:r>
                </w:p>
                <w:p w14:paraId="35F7B11F" w14:textId="77777777" w:rsidR="00CC3ACC" w:rsidRPr="007C3589" w:rsidRDefault="00CC3ACC">
                  <w:pPr>
                    <w:rPr>
                      <w:rFonts w:asciiTheme="minorBidi" w:hAnsiTheme="minorBidi" w:cstheme="minorBidi"/>
                      <w:color w:val="403F42"/>
                      <w:sz w:val="20"/>
                      <w:szCs w:val="20"/>
                    </w:rPr>
                  </w:pPr>
                </w:p>
                <w:p w14:paraId="7A52C641" w14:textId="77777777" w:rsidR="00CC3ACC" w:rsidRPr="007C3589" w:rsidRDefault="00CC3ACC">
                  <w:pPr>
                    <w:rPr>
                      <w:rFonts w:asciiTheme="minorBidi" w:hAnsiTheme="minorBidi" w:cstheme="minorBidi"/>
                      <w:color w:val="403F42"/>
                      <w:sz w:val="20"/>
                      <w:szCs w:val="20"/>
                    </w:rPr>
                  </w:pPr>
                </w:p>
                <w:p w14:paraId="548C9D34" w14:textId="77777777" w:rsidR="00CC3ACC" w:rsidRPr="007C3589" w:rsidRDefault="00CC3ACC">
                  <w:pPr>
                    <w:rPr>
                      <w:rFonts w:asciiTheme="minorBidi" w:hAnsiTheme="minorBidi" w:cstheme="minorBidi"/>
                      <w:color w:val="403F42"/>
                      <w:sz w:val="20"/>
                      <w:szCs w:val="20"/>
                    </w:rPr>
                  </w:pPr>
                  <w:r w:rsidRPr="007C3589">
                    <w:rPr>
                      <w:rFonts w:ascii="Tahoma" w:hAnsi="Tahoma" w:cs="Tahoma"/>
                      <w:i/>
                      <w:color w:val="403F42"/>
                      <w:sz w:val="20"/>
                      <w:szCs w:val="20"/>
                      <w:lang w:bidi="es-US"/>
                    </w:rPr>
                    <w:t>﻿</w:t>
                  </w:r>
                  <w:r w:rsidRPr="007C3589">
                    <w:rPr>
                      <w:rFonts w:asciiTheme="majorBidi" w:hAnsiTheme="majorBidi" w:cstheme="majorBidi"/>
                      <w:i/>
                      <w:color w:val="403F42"/>
                      <w:sz w:val="20"/>
                      <w:szCs w:val="20"/>
                      <w:lang w:bidi="es-US"/>
                    </w:rPr>
                    <w:t>Jane F. Ryder</w:t>
                  </w:r>
                  <w:r w:rsidRPr="007C3589">
                    <w:rPr>
                      <w:rFonts w:asciiTheme="minorBidi" w:hAnsiTheme="minorBidi" w:cstheme="minorBidi"/>
                      <w:color w:val="403F42"/>
                      <w:sz w:val="20"/>
                      <w:szCs w:val="20"/>
                      <w:lang w:bidi="es-US"/>
                    </w:rPr>
                    <w:t xml:space="preserve"> </w:t>
                  </w:r>
                </w:p>
                <w:p w14:paraId="3177BBD1"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Comisionada</w:t>
                  </w:r>
                </w:p>
                <w:p w14:paraId="596D184A" w14:textId="77777777" w:rsidR="00CC3ACC" w:rsidRPr="007C3589" w:rsidRDefault="00CC3ACC">
                  <w:pPr>
                    <w:rPr>
                      <w:rFonts w:asciiTheme="minorBidi" w:hAnsiTheme="minorBidi" w:cstheme="minorBidi"/>
                      <w:color w:val="403F42"/>
                      <w:sz w:val="20"/>
                      <w:szCs w:val="20"/>
                    </w:rPr>
                  </w:pPr>
                  <w:r w:rsidRPr="007C3589">
                    <w:rPr>
                      <w:rFonts w:asciiTheme="minorBidi" w:hAnsiTheme="minorBidi" w:cstheme="minorBidi"/>
                      <w:color w:val="403F42"/>
                      <w:sz w:val="20"/>
                      <w:szCs w:val="20"/>
                      <w:lang w:bidi="es-US"/>
                    </w:rPr>
                    <w:t xml:space="preserve">Departamento de Servicios de Desarrollo </w:t>
                  </w:r>
                </w:p>
              </w:tc>
            </w:tr>
          </w:tbl>
          <w:p w14:paraId="2E699E60" w14:textId="77777777" w:rsidR="00CC3ACC" w:rsidRPr="007C3589" w:rsidRDefault="00CC3ACC">
            <w:pPr>
              <w:rPr>
                <w:rFonts w:asciiTheme="minorBidi" w:eastAsia="Times New Roman" w:hAnsiTheme="minorBidi" w:cstheme="minorBidi"/>
                <w:sz w:val="20"/>
                <w:szCs w:val="20"/>
              </w:rPr>
            </w:pPr>
          </w:p>
        </w:tc>
      </w:tr>
    </w:tbl>
    <w:p w14:paraId="47F04189" w14:textId="77777777" w:rsidR="00E00FCE" w:rsidRPr="007C3589" w:rsidRDefault="00E00FCE">
      <w:pPr>
        <w:rPr>
          <w:rFonts w:asciiTheme="minorBidi" w:hAnsiTheme="minorBidi" w:cstheme="minorBidi"/>
          <w:sz w:val="20"/>
          <w:szCs w:val="20"/>
        </w:rPr>
      </w:pPr>
    </w:p>
    <w:sectPr w:rsidR="00E00FCE" w:rsidRPr="007C35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426A" w14:textId="77777777" w:rsidR="00060E6F" w:rsidRDefault="00060E6F" w:rsidP="00CE04DF">
      <w:r>
        <w:separator/>
      </w:r>
    </w:p>
  </w:endnote>
  <w:endnote w:type="continuationSeparator" w:id="0">
    <w:p w14:paraId="6C592E18" w14:textId="77777777" w:rsidR="00060E6F" w:rsidRDefault="00060E6F" w:rsidP="00CE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3DB4" w14:textId="77777777" w:rsidR="00060E6F" w:rsidRDefault="00060E6F" w:rsidP="00CE04DF">
      <w:r>
        <w:separator/>
      </w:r>
    </w:p>
  </w:footnote>
  <w:footnote w:type="continuationSeparator" w:id="0">
    <w:p w14:paraId="3DF55FA3" w14:textId="77777777" w:rsidR="00060E6F" w:rsidRDefault="00060E6F" w:rsidP="00CE0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CC"/>
    <w:rsid w:val="00060E6F"/>
    <w:rsid w:val="002C27CB"/>
    <w:rsid w:val="005B6976"/>
    <w:rsid w:val="005E2AEB"/>
    <w:rsid w:val="007C3589"/>
    <w:rsid w:val="00CC3ACC"/>
    <w:rsid w:val="00CE04DF"/>
    <w:rsid w:val="00D45C98"/>
    <w:rsid w:val="00E00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3ACC"/>
    <w:rPr>
      <w:color w:val="0000FF"/>
      <w:u w:val="single"/>
    </w:rPr>
  </w:style>
  <w:style w:type="character" w:styleId="FollowedHyperlink">
    <w:name w:val="FollowedHyperlink"/>
    <w:basedOn w:val="DefaultParagraphFont"/>
    <w:uiPriority w:val="99"/>
    <w:semiHidden/>
    <w:unhideWhenUsed/>
    <w:rsid w:val="002C27CB"/>
    <w:rPr>
      <w:color w:val="954F72" w:themeColor="followedHyperlink"/>
      <w:u w:val="single"/>
    </w:rPr>
  </w:style>
  <w:style w:type="paragraph" w:styleId="Header">
    <w:name w:val="header"/>
    <w:basedOn w:val="Normal"/>
    <w:link w:val="HeaderChar"/>
    <w:uiPriority w:val="99"/>
    <w:unhideWhenUsed/>
    <w:rsid w:val="00CE04DF"/>
    <w:pPr>
      <w:tabs>
        <w:tab w:val="center" w:pos="4844"/>
        <w:tab w:val="right" w:pos="9689"/>
      </w:tabs>
    </w:pPr>
  </w:style>
  <w:style w:type="character" w:customStyle="1" w:styleId="HeaderChar">
    <w:name w:val="Header Char"/>
    <w:basedOn w:val="DefaultParagraphFont"/>
    <w:link w:val="Header"/>
    <w:uiPriority w:val="99"/>
    <w:rsid w:val="00CE04DF"/>
    <w:rPr>
      <w:rFonts w:ascii="Calibri" w:hAnsi="Calibri" w:cs="Calibri"/>
    </w:rPr>
  </w:style>
  <w:style w:type="paragraph" w:styleId="Footer">
    <w:name w:val="footer"/>
    <w:basedOn w:val="Normal"/>
    <w:link w:val="FooterChar"/>
    <w:uiPriority w:val="99"/>
    <w:unhideWhenUsed/>
    <w:rsid w:val="00CE04DF"/>
    <w:pPr>
      <w:tabs>
        <w:tab w:val="center" w:pos="4844"/>
        <w:tab w:val="right" w:pos="9689"/>
      </w:tabs>
    </w:pPr>
  </w:style>
  <w:style w:type="character" w:customStyle="1" w:styleId="FooterChar">
    <w:name w:val="Footer Char"/>
    <w:basedOn w:val="DefaultParagraphFont"/>
    <w:link w:val="Footer"/>
    <w:uiPriority w:val="99"/>
    <w:rsid w:val="00CE04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20.rs6.net/tn.jsp?f=001H3UfdvQpaAlmKgi0fujq7zn5neBWjqPoD3mJY5JqXqWZQlwL1leB6jS9Vt_cqGXvqRDV9TEF7Fxb-4XcDG3PpDf05VxIcgZDwra7abQBNRCCNUGKJx226o6nEKMq53yWKBR69rab6Ybsxsji6u1zKyKlu6ROhRSLbg2FNPhHIx41sSKoBGN2irSdX9r7RgMx4pSvrwM-TG9d_5PfZMbfPb-C03XgN-W6rIRU4oD2PQztlHfpLDAM0i_-dT12vGWWle9ydvRtsMJhWIQk1raR2UonrKwecd1-r0Y9HV0G38_SXlwr4JHJZ6SkI9AxTt6keL_094XT4qt8w73lfqS6RDpT7JnKtlZX&amp;c=MIASRgf9N4uWaO3GXukv8IBuQPWYuWiu4PqzMACmrZ7_cCFQ4eFN5Q==&amp;ch=kWLPpKtWPVJeQCeXb8_8sYXhbV5k1_6MlEXmO2xtFtYMqfpT-AD9Pg==__;!!CUhgQOZqV7M!wUlJcporw9cyIne67mPs1AtrJ_cnr1QA5XjRxda-Zqbex_wQhNl-qtmq92KE3cTDuoA2tfP6jtC58TNAjvFH$" TargetMode="External"/><Relationship Id="rId3" Type="http://schemas.openxmlformats.org/officeDocument/2006/relationships/webSettings" Target="webSettings.xml"/><Relationship Id="rId7" Type="http://schemas.openxmlformats.org/officeDocument/2006/relationships/hyperlink" Target="https://urldefense.com/v3/__https:/r20.rs6.net/tn.jsp?f=001H3UfdvQpaAlmKgi0fujq7zn5neBWjqPoD3mJY5JqXqWZQlwL1leB6jmX0mJPa2baIjph5gLF3zxt6AIohs4IPXhNc_2_HD1YhbXIKCLzPXv95zlwHXMiYDDFs36XcIh-VByCR33lnrNoya3uEMlXA0wyViyJx0zTGivACx81bOVqa_1Pd_jMlvJJrtgq8Aoy2nMlJe7iBlA=&amp;c=MIASRgf9N4uWaO3GXukv8IBuQPWYuWiu4PqzMACmrZ7_cCFQ4eFN5Q==&amp;ch=kWLPpKtWPVJeQCeXb8_8sYXhbV5k1_6MlEXmO2xtFtYMqfpT-AD9Pg==__;!!CUhgQOZqV7M!wUlJcporw9cyIne67mPs1AtrJ_cnr1QA5XjRxda-Zqbex_wQhNl-qtmq92KE3cTDuoA2tfP6jtC58S7N_3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r20.rs6.net/tn.jsp?f=001H3UfdvQpaAlmKgi0fujq7zn5neBWjqPoD3mJY5JqXqWZQlwL1leB6jS9Vt_cqGXvKjusOL_bx0U_Bn-wyGGmxl9M21MYfkxZyIafT2G8kPCdGBi6EBxdKiootTBbgtyyl1uGgXSXKHJBzUSAvgLcMjXqWFIyPYRPv7ML42Xl-Pp-HM4I5FV5Y7ESE_P1JyK36KG6bgkpM6XtIcRnlFU9woIw4yVKbPxrPmVFGxnrabG0z1AScWQNnUe2Rc0NmC8glvm2xXrGXXsTfQey0wqd0X5L1i9eFfSytG1EwVWlQ6U=&amp;c=MIASRgf9N4uWaO3GXukv8IBuQPWYuWiu4PqzMACmrZ7_cCFQ4eFN5Q==&amp;ch=kWLPpKtWPVJeQCeXb8_8sYXhbV5k1_6MlEXmO2xtFtYMqfpT-AD9Pg==__;!!CUhgQOZqV7M!wUlJcporw9cyIne67mPs1AtrJ_cnr1QA5XjRxda-Zqbex_wQhNl-qtmq92KE3cTDuoA2tfP6jtC58b5hih8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2022-01-12T14:18:00Z</dcterms:created>
  <dcterms:modified xsi:type="dcterms:W3CDTF">2022-01-12T15:21:00Z</dcterms:modified>
</cp:coreProperties>
</file>