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2D0A78"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5724FB" w:rsidP="00DB51C0">
                            <w:pPr>
                              <w:jc w:val="center"/>
                              <w:rPr>
                                <w:b/>
                                <w:sz w:val="28"/>
                                <w:szCs w:val="28"/>
                              </w:rPr>
                            </w:pPr>
                            <w:r>
                              <w:rPr>
                                <w:b/>
                                <w:sz w:val="28"/>
                                <w:szCs w:val="28"/>
                              </w:rPr>
                              <w:t>Committee for Public Counsel</w:t>
                            </w:r>
                          </w:p>
                          <w:p w:rsidR="005F56B6" w:rsidRDefault="005724FB" w:rsidP="00DB51C0">
                            <w:pPr>
                              <w:jc w:val="center"/>
                              <w:rPr>
                                <w:b/>
                                <w:sz w:val="28"/>
                                <w:szCs w:val="28"/>
                              </w:rPr>
                            </w:pPr>
                            <w:r>
                              <w:rPr>
                                <w:b/>
                                <w:sz w:val="28"/>
                                <w:szCs w:val="28"/>
                              </w:rPr>
                              <w:t>340 Main Street, 7</w:t>
                            </w:r>
                            <w:r w:rsidRPr="005724FB">
                              <w:rPr>
                                <w:b/>
                                <w:sz w:val="28"/>
                                <w:szCs w:val="28"/>
                                <w:vertAlign w:val="superscript"/>
                              </w:rPr>
                              <w:t>th</w:t>
                            </w:r>
                            <w:r>
                              <w:rPr>
                                <w:b/>
                                <w:sz w:val="28"/>
                                <w:szCs w:val="28"/>
                              </w:rPr>
                              <w:t xml:space="preserve"> floor</w:t>
                            </w:r>
                          </w:p>
                          <w:p w:rsidR="00DB51C0" w:rsidRPr="00861072" w:rsidRDefault="005F56B6" w:rsidP="00DB51C0">
                            <w:pPr>
                              <w:jc w:val="center"/>
                              <w:rPr>
                                <w:i/>
                                <w:szCs w:val="24"/>
                              </w:rPr>
                            </w:pPr>
                            <w:r>
                              <w:rPr>
                                <w:b/>
                                <w:sz w:val="28"/>
                                <w:szCs w:val="28"/>
                              </w:rPr>
                              <w:t xml:space="preserve">Worcester, </w:t>
                            </w:r>
                            <w:r w:rsidR="00DB51C0" w:rsidRPr="00861072">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Default="00DB51C0" w:rsidP="00DB51C0">
                            <w:pPr>
                              <w:jc w:val="center"/>
                            </w:pPr>
                          </w:p>
                          <w:p w:rsidR="00DB51C0" w:rsidRPr="004027AB" w:rsidRDefault="002D0A78" w:rsidP="00DB51C0">
                            <w:pPr>
                              <w:jc w:val="center"/>
                            </w:pPr>
                            <w:r>
                              <w:rPr>
                                <w:noProof/>
                              </w:rPr>
                              <w:drawing>
                                <wp:inline distT="0" distB="0" distL="0" distR="0">
                                  <wp:extent cx="2724785" cy="3718560"/>
                                  <wp:effectExtent l="0" t="0" r="0" b="0"/>
                                  <wp:docPr id="7" name="Picture 7" descr="Exterior view of 340 Main St, Worcest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view of 340 Main St, Worcester MA"/>
                                          <pic:cNvPicPr>
                                            <a:picLocks noChangeAspect="1" noChangeArrowheads="1"/>
                                          </pic:cNvPicPr>
                                        </pic:nvPicPr>
                                        <pic:blipFill>
                                          <a:blip r:embed="rId9">
                                            <a:lum bright="22000"/>
                                            <a:extLst>
                                              <a:ext uri="{28A0092B-C50C-407E-A947-70E740481C1C}">
                                                <a14:useLocalDpi xmlns:a14="http://schemas.microsoft.com/office/drawing/2010/main" val="0"/>
                                              </a:ext>
                                            </a:extLst>
                                          </a:blip>
                                          <a:srcRect/>
                                          <a:stretch>
                                            <a:fillRect/>
                                          </a:stretch>
                                        </pic:blipFill>
                                        <pic:spPr bwMode="auto">
                                          <a:xfrm>
                                            <a:off x="0" y="0"/>
                                            <a:ext cx="2724785" cy="3718560"/>
                                          </a:xfrm>
                                          <a:prstGeom prst="rect">
                                            <a:avLst/>
                                          </a:prstGeom>
                                          <a:noFill/>
                                          <a:ln>
                                            <a:noFill/>
                                          </a:ln>
                                        </pic:spPr>
                                      </pic:pic>
                                    </a:graphicData>
                                  </a:graphic>
                                </wp:inline>
                              </w:drawing>
                            </w:r>
                          </w:p>
                          <w:p w:rsidR="00DB51C0" w:rsidRDefault="00DB51C0" w:rsidP="00DB51C0">
                            <w:pPr>
                              <w:jc w:val="center"/>
                            </w:pPr>
                          </w:p>
                          <w:p w:rsidR="00891A2F" w:rsidRDefault="00891A2F"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724FB" w:rsidP="00DB51C0">
                            <w:pPr>
                              <w:jc w:val="center"/>
                            </w:pPr>
                            <w:r>
                              <w:t>June</w:t>
                            </w:r>
                            <w:r w:rsidR="00DB51C0">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1072" w:rsidRDefault="005724FB" w:rsidP="00DB51C0">
                      <w:pPr>
                        <w:jc w:val="center"/>
                        <w:rPr>
                          <w:b/>
                          <w:sz w:val="28"/>
                          <w:szCs w:val="28"/>
                        </w:rPr>
                      </w:pPr>
                      <w:r>
                        <w:rPr>
                          <w:b/>
                          <w:sz w:val="28"/>
                          <w:szCs w:val="28"/>
                        </w:rPr>
                        <w:t>Committee for Public Counsel</w:t>
                      </w:r>
                    </w:p>
                    <w:p w:rsidR="005F56B6" w:rsidRDefault="005724FB" w:rsidP="00DB51C0">
                      <w:pPr>
                        <w:jc w:val="center"/>
                        <w:rPr>
                          <w:b/>
                          <w:sz w:val="28"/>
                          <w:szCs w:val="28"/>
                        </w:rPr>
                      </w:pPr>
                      <w:r>
                        <w:rPr>
                          <w:b/>
                          <w:sz w:val="28"/>
                          <w:szCs w:val="28"/>
                        </w:rPr>
                        <w:t>340 Main Street, 7</w:t>
                      </w:r>
                      <w:r w:rsidRPr="005724FB">
                        <w:rPr>
                          <w:b/>
                          <w:sz w:val="28"/>
                          <w:szCs w:val="28"/>
                          <w:vertAlign w:val="superscript"/>
                        </w:rPr>
                        <w:t>th</w:t>
                      </w:r>
                      <w:r>
                        <w:rPr>
                          <w:b/>
                          <w:sz w:val="28"/>
                          <w:szCs w:val="28"/>
                        </w:rPr>
                        <w:t xml:space="preserve"> floor</w:t>
                      </w:r>
                    </w:p>
                    <w:p w:rsidR="00DB51C0" w:rsidRPr="00861072" w:rsidRDefault="005F56B6" w:rsidP="00DB51C0">
                      <w:pPr>
                        <w:jc w:val="center"/>
                        <w:rPr>
                          <w:i/>
                          <w:szCs w:val="24"/>
                        </w:rPr>
                      </w:pPr>
                      <w:r>
                        <w:rPr>
                          <w:b/>
                          <w:sz w:val="28"/>
                          <w:szCs w:val="28"/>
                        </w:rPr>
                        <w:t xml:space="preserve">Worcester, </w:t>
                      </w:r>
                      <w:r w:rsidR="00DB51C0" w:rsidRPr="00861072">
                        <w:rPr>
                          <w:b/>
                          <w:sz w:val="28"/>
                          <w:szCs w:val="28"/>
                        </w:rPr>
                        <w:t>MA</w:t>
                      </w:r>
                    </w:p>
                    <w:p w:rsidR="00DB51C0" w:rsidRPr="00861072" w:rsidRDefault="00DB51C0" w:rsidP="00DB51C0">
                      <w:pPr>
                        <w:jc w:val="center"/>
                        <w:rPr>
                          <w:i/>
                          <w:szCs w:val="24"/>
                        </w:rPr>
                      </w:pPr>
                    </w:p>
                    <w:p w:rsidR="00DB51C0" w:rsidRPr="00861072" w:rsidRDefault="00DB51C0" w:rsidP="00DB51C0">
                      <w:pPr>
                        <w:jc w:val="center"/>
                        <w:rPr>
                          <w:i/>
                          <w:szCs w:val="24"/>
                        </w:rPr>
                      </w:pP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Default="00DB51C0" w:rsidP="00DB51C0">
                      <w:pPr>
                        <w:jc w:val="center"/>
                      </w:pPr>
                    </w:p>
                    <w:p w:rsidR="00DB51C0" w:rsidRPr="004027AB" w:rsidRDefault="002D0A78" w:rsidP="00DB51C0">
                      <w:pPr>
                        <w:jc w:val="center"/>
                      </w:pPr>
                      <w:r>
                        <w:rPr>
                          <w:noProof/>
                        </w:rPr>
                        <w:drawing>
                          <wp:inline distT="0" distB="0" distL="0" distR="0">
                            <wp:extent cx="2724785" cy="3718560"/>
                            <wp:effectExtent l="0" t="0" r="0" b="0"/>
                            <wp:docPr id="7" name="Picture 7" descr="Exterior view of 340 Main St, Worcester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view of 340 Main St, Worcester MA"/>
                                    <pic:cNvPicPr>
                                      <a:picLocks noChangeAspect="1" noChangeArrowheads="1"/>
                                    </pic:cNvPicPr>
                                  </pic:nvPicPr>
                                  <pic:blipFill>
                                    <a:blip r:embed="rId9">
                                      <a:lum bright="22000"/>
                                      <a:extLst>
                                        <a:ext uri="{28A0092B-C50C-407E-A947-70E740481C1C}">
                                          <a14:useLocalDpi xmlns:a14="http://schemas.microsoft.com/office/drawing/2010/main" val="0"/>
                                        </a:ext>
                                      </a:extLst>
                                    </a:blip>
                                    <a:srcRect/>
                                    <a:stretch>
                                      <a:fillRect/>
                                    </a:stretch>
                                  </pic:blipFill>
                                  <pic:spPr bwMode="auto">
                                    <a:xfrm>
                                      <a:off x="0" y="0"/>
                                      <a:ext cx="2724785" cy="3718560"/>
                                    </a:xfrm>
                                    <a:prstGeom prst="rect">
                                      <a:avLst/>
                                    </a:prstGeom>
                                    <a:noFill/>
                                    <a:ln>
                                      <a:noFill/>
                                    </a:ln>
                                  </pic:spPr>
                                </pic:pic>
                              </a:graphicData>
                            </a:graphic>
                          </wp:inline>
                        </w:drawing>
                      </w:r>
                    </w:p>
                    <w:p w:rsidR="00DB51C0" w:rsidRDefault="00DB51C0" w:rsidP="00DB51C0">
                      <w:pPr>
                        <w:jc w:val="center"/>
                      </w:pPr>
                    </w:p>
                    <w:p w:rsidR="00891A2F" w:rsidRDefault="00891A2F" w:rsidP="00DB51C0">
                      <w:pPr>
                        <w:jc w:val="center"/>
                      </w:pPr>
                    </w:p>
                    <w:p w:rsidR="00104C3D" w:rsidRDefault="00104C3D" w:rsidP="00DB51C0">
                      <w:pPr>
                        <w:jc w:val="center"/>
                      </w:pPr>
                    </w:p>
                    <w:p w:rsidR="00104C3D" w:rsidRDefault="00104C3D"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DB51C0" w:rsidRPr="004027AB" w:rsidRDefault="00DB51C0" w:rsidP="00DB51C0">
                      <w:pPr>
                        <w:jc w:val="center"/>
                      </w:pPr>
                      <w:r w:rsidRPr="004027AB">
                        <w:t>Indoor Air Quality Program</w:t>
                      </w:r>
                    </w:p>
                    <w:p w:rsidR="00DB51C0" w:rsidRPr="004027AB" w:rsidRDefault="005724FB" w:rsidP="00DB51C0">
                      <w:pPr>
                        <w:jc w:val="center"/>
                      </w:pPr>
                      <w:r>
                        <w:t>June</w:t>
                      </w:r>
                      <w:r w:rsidR="00DB51C0">
                        <w:t xml:space="preserve"> 2016</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799" w:type="dxa"/>
            <w:shd w:val="clear" w:color="auto" w:fill="auto"/>
          </w:tcPr>
          <w:p w:rsidR="00966B98" w:rsidRPr="008261E3" w:rsidRDefault="005724FB" w:rsidP="00DA569D">
            <w:pPr>
              <w:tabs>
                <w:tab w:val="left" w:pos="1485"/>
              </w:tabs>
              <w:rPr>
                <w:bCs/>
              </w:rPr>
            </w:pPr>
            <w:r>
              <w:rPr>
                <w:bCs/>
              </w:rPr>
              <w:t>Committee for Public Counsel</w:t>
            </w:r>
            <w:r w:rsidR="00E76114">
              <w:rPr>
                <w:bCs/>
              </w:rPr>
              <w:t xml:space="preserve"> </w:t>
            </w:r>
            <w:r w:rsidR="00813D1C">
              <w:rPr>
                <w:bCs/>
              </w:rPr>
              <w:t xml:space="preserve">(CPC) </w:t>
            </w:r>
            <w:r w:rsidR="00E76114">
              <w:rPr>
                <w:bCs/>
              </w:rPr>
              <w:t>Offices</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799" w:type="dxa"/>
            <w:shd w:val="clear" w:color="auto" w:fill="auto"/>
          </w:tcPr>
          <w:p w:rsidR="00966B98" w:rsidRPr="001174D9" w:rsidRDefault="00E76114" w:rsidP="005724FB">
            <w:pPr>
              <w:tabs>
                <w:tab w:val="left" w:pos="1485"/>
              </w:tabs>
              <w:rPr>
                <w:bCs/>
              </w:rPr>
            </w:pPr>
            <w:r>
              <w:rPr>
                <w:bCs/>
              </w:rPr>
              <w:t>3</w:t>
            </w:r>
            <w:r w:rsidR="005724FB">
              <w:rPr>
                <w:bCs/>
              </w:rPr>
              <w:t>40 Main Street, 7</w:t>
            </w:r>
            <w:r w:rsidR="005724FB" w:rsidRPr="005724FB">
              <w:rPr>
                <w:bCs/>
                <w:vertAlign w:val="superscript"/>
              </w:rPr>
              <w:t>th</w:t>
            </w:r>
            <w:r w:rsidR="005724FB">
              <w:rPr>
                <w:bCs/>
              </w:rPr>
              <w:t xml:space="preserve"> floor,</w:t>
            </w:r>
            <w:r w:rsidR="00E23ED1">
              <w:rPr>
                <w:bCs/>
              </w:rPr>
              <w:t xml:space="preserve"> Worcester</w:t>
            </w:r>
            <w:r w:rsidR="00C84B06">
              <w:rPr>
                <w:bCs/>
              </w:rPr>
              <w:t>, MA</w:t>
            </w:r>
          </w:p>
        </w:tc>
      </w:tr>
      <w:tr w:rsidR="00966B98" w:rsidRPr="005E458D" w:rsidTr="00966B98">
        <w:trPr>
          <w:jc w:val="center"/>
        </w:trPr>
        <w:tc>
          <w:tcPr>
            <w:tcW w:w="4298"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650F7A" w:rsidRPr="00650F7A" w:rsidRDefault="005724FB" w:rsidP="00650F7A">
            <w:pPr>
              <w:tabs>
                <w:tab w:val="left" w:pos="1485"/>
              </w:tabs>
              <w:rPr>
                <w:bCs/>
              </w:rPr>
            </w:pPr>
            <w:r w:rsidRPr="00650F7A">
              <w:rPr>
                <w:bCs/>
              </w:rPr>
              <w:t>Virginia Platt</w:t>
            </w:r>
            <w:r w:rsidR="00650F7A" w:rsidRPr="00650F7A">
              <w:rPr>
                <w:bCs/>
              </w:rPr>
              <w:t>,</w:t>
            </w:r>
            <w:r w:rsidR="00650F7A">
              <w:rPr>
                <w:bCs/>
              </w:rPr>
              <w:t xml:space="preserve"> </w:t>
            </w:r>
            <w:r w:rsidR="00650F7A" w:rsidRPr="00650F7A">
              <w:rPr>
                <w:bCs/>
              </w:rPr>
              <w:t>Senior Project Manager</w:t>
            </w:r>
            <w:r w:rsidR="00813D1C">
              <w:rPr>
                <w:bCs/>
              </w:rPr>
              <w:t>,</w:t>
            </w:r>
            <w:r w:rsidR="00650F7A" w:rsidRPr="00650F7A">
              <w:rPr>
                <w:bCs/>
              </w:rPr>
              <w:t xml:space="preserve"> </w:t>
            </w:r>
          </w:p>
          <w:p w:rsidR="00966B98" w:rsidRPr="00891A2F" w:rsidRDefault="00650F7A" w:rsidP="00650F7A">
            <w:pPr>
              <w:tabs>
                <w:tab w:val="left" w:pos="1485"/>
              </w:tabs>
              <w:rPr>
                <w:bCs/>
              </w:rPr>
            </w:pPr>
            <w:r w:rsidRPr="00650F7A">
              <w:rPr>
                <w:bCs/>
              </w:rPr>
              <w:t>Division of Capital Asset Management &amp; Maintenance</w:t>
            </w:r>
            <w:r>
              <w:rPr>
                <w:bCs/>
              </w:rPr>
              <w:t xml:space="preserve"> (DCAMM)</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966B98" w:rsidRPr="00EA6102" w:rsidRDefault="005724FB" w:rsidP="005724FB">
            <w:pPr>
              <w:tabs>
                <w:tab w:val="left" w:pos="1485"/>
              </w:tabs>
              <w:rPr>
                <w:bCs/>
              </w:rPr>
            </w:pPr>
            <w:r>
              <w:rPr>
                <w:bCs/>
              </w:rPr>
              <w:t xml:space="preserve">Occupant health concerns and </w:t>
            </w:r>
            <w:r w:rsidR="00E23ED1">
              <w:rPr>
                <w:bCs/>
              </w:rPr>
              <w:t>general</w:t>
            </w:r>
            <w:r w:rsidR="00891A2F">
              <w:rPr>
                <w:bCs/>
              </w:rPr>
              <w:t xml:space="preserve"> </w:t>
            </w:r>
            <w:r w:rsidR="005D105E">
              <w:rPr>
                <w:bCs/>
              </w:rPr>
              <w:t xml:space="preserve">indoor </w:t>
            </w:r>
            <w:r w:rsidR="00891A2F">
              <w:rPr>
                <w:bCs/>
              </w:rPr>
              <w:t>air quality (IAQ)</w:t>
            </w:r>
            <w:r w:rsidR="00665B76" w:rsidRPr="00891A2F">
              <w:rPr>
                <w:bCs/>
              </w:rPr>
              <w:t xml:space="preserve"> concerns</w:t>
            </w:r>
            <w:r w:rsidR="009222D2">
              <w:rPr>
                <w:bCs/>
              </w:rPr>
              <w:t>.</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966B98" w:rsidRPr="001174D9" w:rsidRDefault="005724FB" w:rsidP="005724FB">
            <w:pPr>
              <w:tabs>
                <w:tab w:val="left" w:pos="1485"/>
              </w:tabs>
              <w:rPr>
                <w:bCs/>
              </w:rPr>
            </w:pPr>
            <w:r>
              <w:rPr>
                <w:bCs/>
              </w:rPr>
              <w:t>May 23</w:t>
            </w:r>
            <w:r w:rsidR="000A7B4D">
              <w:rPr>
                <w:bCs/>
              </w:rPr>
              <w:t>, 2016</w:t>
            </w:r>
          </w:p>
        </w:tc>
      </w:tr>
      <w:tr w:rsidR="00966B98" w:rsidRPr="005E458D" w:rsidTr="00DA569D">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966B98" w:rsidRPr="008F0C39" w:rsidRDefault="00DA569D" w:rsidP="00DA569D">
            <w:pPr>
              <w:tabs>
                <w:tab w:val="left" w:pos="1485"/>
              </w:tabs>
            </w:pPr>
            <w:r>
              <w:rPr>
                <w:bCs/>
              </w:rPr>
              <w:t xml:space="preserve">Ruth Alfasso, Environmental </w:t>
            </w:r>
            <w:r w:rsidR="00966B98" w:rsidRPr="00CB591D">
              <w:rPr>
                <w:bCs/>
              </w:rPr>
              <w:t>Engineer</w:t>
            </w:r>
            <w:r w:rsidR="00C91EE7">
              <w:rPr>
                <w:bCs/>
              </w:rPr>
              <w:t>/Inspector</w:t>
            </w:r>
            <w:r w:rsidR="00E23ED1">
              <w:rPr>
                <w:bCs/>
              </w:rPr>
              <w:t>,</w:t>
            </w:r>
            <w:r w:rsidR="00A53180">
              <w:rPr>
                <w:bCs/>
              </w:rPr>
              <w:t xml:space="preserve"> </w:t>
            </w:r>
            <w:r w:rsidR="0067520C">
              <w:rPr>
                <w:bCs/>
              </w:rPr>
              <w:t>IAQ</w:t>
            </w:r>
            <w:r w:rsidR="00966B98">
              <w:rPr>
                <w:bCs/>
              </w:rPr>
              <w:t xml:space="preserve"> Program</w:t>
            </w:r>
          </w:p>
        </w:tc>
      </w:tr>
      <w:tr w:rsidR="00966B98" w:rsidRPr="005E458D" w:rsidTr="00966B98">
        <w:trPr>
          <w:trHeight w:val="323"/>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966B98" w:rsidRPr="00A96F0D" w:rsidRDefault="005724FB" w:rsidP="00DA569D">
            <w:pPr>
              <w:tabs>
                <w:tab w:val="left" w:pos="1485"/>
              </w:tabs>
              <w:rPr>
                <w:bCs/>
              </w:rPr>
            </w:pPr>
            <w:r>
              <w:rPr>
                <w:bCs/>
              </w:rPr>
              <w:t>Brick and stone building in downtown Worcester.</w:t>
            </w:r>
            <w:r w:rsidR="00650F7A">
              <w:rPr>
                <w:bCs/>
              </w:rPr>
              <w:t xml:space="preserve"> The CPC is a large portion of the space on the 7</w:t>
            </w:r>
            <w:r w:rsidR="00650F7A" w:rsidRPr="00650F7A">
              <w:rPr>
                <w:bCs/>
                <w:vertAlign w:val="superscript"/>
              </w:rPr>
              <w:t>th</w:t>
            </w:r>
            <w:r w:rsidR="00650F7A">
              <w:rPr>
                <w:bCs/>
              </w:rPr>
              <w:t xml:space="preserve"> floor</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966B98" w:rsidRPr="00A53180" w:rsidRDefault="00E23ED1" w:rsidP="005724FB">
            <w:pPr>
              <w:tabs>
                <w:tab w:val="left" w:pos="1485"/>
              </w:tabs>
              <w:rPr>
                <w:bCs/>
                <w:highlight w:val="yellow"/>
              </w:rPr>
            </w:pPr>
            <w:r>
              <w:rPr>
                <w:bCs/>
              </w:rPr>
              <w:t xml:space="preserve">Approximately </w:t>
            </w:r>
            <w:r w:rsidR="005724FB">
              <w:rPr>
                <w:bCs/>
              </w:rPr>
              <w:t>75</w:t>
            </w:r>
            <w:r>
              <w:rPr>
                <w:bCs/>
              </w:rPr>
              <w:t xml:space="preserve"> staff</w:t>
            </w:r>
          </w:p>
        </w:tc>
      </w:tr>
      <w:tr w:rsidR="00966B98" w:rsidRPr="005E458D" w:rsidTr="00966B98">
        <w:trPr>
          <w:jc w:val="center"/>
        </w:trPr>
        <w:tc>
          <w:tcPr>
            <w:tcW w:w="4298"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799" w:type="dxa"/>
            <w:shd w:val="clear" w:color="auto" w:fill="auto"/>
          </w:tcPr>
          <w:p w:rsidR="00966B98" w:rsidRPr="003A3B7B" w:rsidRDefault="005724FB" w:rsidP="009222D2">
            <w:pPr>
              <w:tabs>
                <w:tab w:val="left" w:pos="1485"/>
              </w:tabs>
              <w:rPr>
                <w:bCs/>
              </w:rPr>
            </w:pPr>
            <w:r>
              <w:rPr>
                <w:bCs/>
              </w:rPr>
              <w:t>Some</w:t>
            </w:r>
            <w:r w:rsidR="00966B98" w:rsidRPr="00CB591D">
              <w:rPr>
                <w:bCs/>
              </w:rPr>
              <w:t xml:space="preserve"> openable</w:t>
            </w:r>
            <w:r>
              <w:rPr>
                <w:bCs/>
              </w:rPr>
              <w:t>, most sealed/blocked shut</w:t>
            </w:r>
          </w:p>
        </w:tc>
      </w:tr>
    </w:tbl>
    <w:p w:rsidR="00F93352" w:rsidRDefault="00F93352"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2E5125">
      <w:pPr>
        <w:pStyle w:val="BodyText"/>
        <w:numPr>
          <w:ilvl w:val="0"/>
          <w:numId w:val="5"/>
        </w:numPr>
        <w:rPr>
          <w:b/>
          <w:bCs/>
        </w:rPr>
      </w:pPr>
      <w:r w:rsidRPr="00665B76">
        <w:rPr>
          <w:b/>
          <w:i/>
        </w:rPr>
        <w:t>C</w:t>
      </w:r>
      <w:r w:rsidR="0085418C" w:rsidRPr="00665B76">
        <w:rPr>
          <w:b/>
          <w:i/>
        </w:rPr>
        <w:t>arbon dioxide levels</w:t>
      </w:r>
      <w:r w:rsidR="0085418C">
        <w:t xml:space="preserve"> </w:t>
      </w:r>
      <w:r w:rsidR="00E23ED1">
        <w:t>were below</w:t>
      </w:r>
      <w:r w:rsidR="0085418C" w:rsidRPr="00C4264C">
        <w:t xml:space="preserve"> 800 parts per million (ppm) </w:t>
      </w:r>
      <w:r w:rsidR="005724FB">
        <w:t>almost all of the over 100</w:t>
      </w:r>
      <w:r w:rsidR="00E23ED1">
        <w:t xml:space="preserve"> areas tested</w:t>
      </w:r>
      <w:r w:rsidR="00B25BED">
        <w:t>,</w:t>
      </w:r>
      <w:r w:rsidR="00FF4228">
        <w:t xml:space="preserve"> indicating </w:t>
      </w:r>
      <w:r w:rsidR="003A5A0D">
        <w:t>a</w:t>
      </w:r>
      <w:r w:rsidR="00E23ED1">
        <w:t>dequate fresh air supply for the space</w:t>
      </w:r>
      <w:r>
        <w:t>.</w:t>
      </w:r>
    </w:p>
    <w:p w:rsidR="009F6242" w:rsidRPr="00665B76" w:rsidRDefault="009F6242" w:rsidP="002E5125">
      <w:pPr>
        <w:pStyle w:val="BodyText"/>
        <w:numPr>
          <w:ilvl w:val="0"/>
          <w:numId w:val="5"/>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tested.</w:t>
      </w:r>
    </w:p>
    <w:p w:rsidR="00991847" w:rsidRPr="00DB51C0" w:rsidRDefault="00DB51C0" w:rsidP="002E5125">
      <w:pPr>
        <w:pStyle w:val="BodyText"/>
        <w:numPr>
          <w:ilvl w:val="0"/>
          <w:numId w:val="5"/>
        </w:numPr>
        <w:rPr>
          <w:b/>
          <w:bCs/>
        </w:rPr>
      </w:pPr>
      <w:r>
        <w:rPr>
          <w:b/>
          <w:i/>
        </w:rPr>
        <w:t>Relative h</w:t>
      </w:r>
      <w:r w:rsidR="00991847" w:rsidRPr="00DB51C0">
        <w:rPr>
          <w:b/>
          <w:i/>
        </w:rPr>
        <w:t>umidity</w:t>
      </w:r>
      <w:r w:rsidR="00991847">
        <w:t xml:space="preserve"> was </w:t>
      </w:r>
      <w:r w:rsidR="005724FB">
        <w:t>within or close to the lower level of</w:t>
      </w:r>
      <w:r w:rsidR="008261E3">
        <w:t xml:space="preserve"> recommended range of 40 to 60</w:t>
      </w:r>
      <w:r w:rsidR="00991847">
        <w:t xml:space="preserve">% in </w:t>
      </w:r>
      <w:r w:rsidR="00E23ED1">
        <w:t>all</w:t>
      </w:r>
      <w:r w:rsidR="00143327">
        <w:t xml:space="preserve"> areas tested</w:t>
      </w:r>
      <w:r w:rsidR="005D2230">
        <w:t>.</w:t>
      </w:r>
    </w:p>
    <w:p w:rsidR="00991847" w:rsidRPr="00ED5D2F" w:rsidRDefault="00991847" w:rsidP="002E5125">
      <w:pPr>
        <w:pStyle w:val="BodyText"/>
        <w:numPr>
          <w:ilvl w:val="0"/>
          <w:numId w:val="5"/>
        </w:numPr>
        <w:rPr>
          <w:b/>
          <w:bCs/>
        </w:rPr>
      </w:pPr>
      <w:r w:rsidRPr="00ED5D2F">
        <w:rPr>
          <w:b/>
          <w:i/>
        </w:rPr>
        <w:t>Carbon monoxide</w:t>
      </w:r>
      <w:r w:rsidRPr="00ED5D2F">
        <w:t xml:space="preserve"> levels were </w:t>
      </w:r>
      <w:r w:rsidRPr="006D4763">
        <w:t>non-detectable</w:t>
      </w:r>
      <w:r w:rsidR="00FA4177">
        <w:t xml:space="preserve"> (ND)</w:t>
      </w:r>
      <w:r w:rsidRPr="006D4763">
        <w:t xml:space="preserve"> in a</w:t>
      </w:r>
      <w:r w:rsidRPr="00ED5D2F">
        <w:t xml:space="preserve">ll </w:t>
      </w:r>
      <w:r w:rsidR="00476C2E" w:rsidRPr="00ED5D2F">
        <w:t xml:space="preserve">indoor </w:t>
      </w:r>
      <w:r w:rsidRPr="00ED5D2F">
        <w:t>areas tested</w:t>
      </w:r>
      <w:r w:rsidR="00C4264C">
        <w:t>.</w:t>
      </w:r>
    </w:p>
    <w:p w:rsidR="00665B76" w:rsidRPr="005724FB" w:rsidRDefault="00DB51C0" w:rsidP="002E5125">
      <w:pPr>
        <w:pStyle w:val="BodyText"/>
        <w:numPr>
          <w:ilvl w:val="0"/>
          <w:numId w:val="5"/>
        </w:numPr>
        <w:rPr>
          <w:b/>
          <w:bCs/>
        </w:r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w:t>
      </w:r>
      <w:proofErr w:type="gramStart"/>
      <w:r w:rsidR="00991847" w:rsidRPr="00991847">
        <w:t>of 35 μg/m</w:t>
      </w:r>
      <w:r w:rsidR="00991847" w:rsidRPr="00665B76">
        <w:rPr>
          <w:vertAlign w:val="superscript"/>
        </w:rPr>
        <w:t>3</w:t>
      </w:r>
      <w:r w:rsidR="00991847">
        <w:t xml:space="preserve"> in all areas</w:t>
      </w:r>
      <w:proofErr w:type="gramEnd"/>
      <w:r w:rsidR="00991847">
        <w:t xml:space="preserve"> tested.</w:t>
      </w:r>
    </w:p>
    <w:p w:rsidR="005724FB" w:rsidRPr="005724FB" w:rsidRDefault="005724FB" w:rsidP="002E5125">
      <w:pPr>
        <w:pStyle w:val="BodyText"/>
        <w:numPr>
          <w:ilvl w:val="0"/>
          <w:numId w:val="5"/>
        </w:numPr>
        <w:rPr>
          <w:bCs/>
        </w:rPr>
      </w:pPr>
      <w:r>
        <w:rPr>
          <w:b/>
          <w:i/>
        </w:rPr>
        <w:lastRenderedPageBreak/>
        <w:t>Total Volatile Organic Compounds (TVOC)</w:t>
      </w:r>
      <w:r w:rsidRPr="005724FB">
        <w:t xml:space="preserve"> </w:t>
      </w:r>
      <w:proofErr w:type="gramStart"/>
      <w:r w:rsidRPr="005724FB">
        <w:t>were</w:t>
      </w:r>
      <w:proofErr w:type="gramEnd"/>
      <w:r w:rsidRPr="005724FB">
        <w:t xml:space="preserve"> </w:t>
      </w:r>
      <w:r w:rsidR="00FA4177">
        <w:t>ND</w:t>
      </w:r>
      <w:r w:rsidRPr="005724FB">
        <w:t xml:space="preserve"> in all areas teste</w:t>
      </w:r>
      <w:r>
        <w:t>d.</w:t>
      </w:r>
    </w:p>
    <w:p w:rsidR="00F85E13" w:rsidRPr="00676A91" w:rsidRDefault="009F6242" w:rsidP="006E6262">
      <w:pPr>
        <w:pStyle w:val="Heading2"/>
      </w:pPr>
      <w:r w:rsidRPr="00676A91">
        <w:t>Ventilation</w:t>
      </w:r>
    </w:p>
    <w:p w:rsidR="006E6262" w:rsidRPr="005E2E28" w:rsidRDefault="006E6262" w:rsidP="00DB51C0">
      <w:pPr>
        <w:pStyle w:val="BodyText"/>
      </w:pPr>
      <w:r w:rsidRPr="005E2E28">
        <w:t>A heating, ventilating and air conditioning (HVAC) system has several functions.</w:t>
      </w:r>
      <w:r w:rsidR="007D2C35">
        <w:t xml:space="preserve"> </w:t>
      </w:r>
      <w:r w:rsidRPr="005E2E28">
        <w:t>First it provides heating and, if equipped, cooling.</w:t>
      </w:r>
      <w:r w:rsidR="007D2C35">
        <w:t xml:space="preserve"> </w:t>
      </w:r>
      <w:r w:rsidRPr="005E2E28">
        <w:t>Second, it is a source of fresh air.</w:t>
      </w:r>
      <w:r w:rsidR="007D2C35">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7D2C35">
        <w:t xml:space="preserve"> </w:t>
      </w:r>
      <w:r w:rsidRPr="005E2E28">
        <w:t>Even if an HVAC system is operating as designed, point sources of respiratory irrit</w:t>
      </w:r>
      <w:r w:rsidR="00DA569D">
        <w:t>ants</w:t>
      </w:r>
      <w:r w:rsidRPr="005E2E28">
        <w:t xml:space="preserve"> may exist and cause symptoms in sensitive individuals.</w:t>
      </w:r>
      <w:r w:rsidR="007D2C35">
        <w:t xml:space="preserve"> </w:t>
      </w:r>
      <w:r w:rsidRPr="005E2E28">
        <w:t>The following analysis examines and identifies components of the HVAC system and likely sources of respiratory irritant/allergen exposure due to water damage, aerosolized dust and/or chemicals found in the indoor environment.</w:t>
      </w:r>
    </w:p>
    <w:p w:rsidR="00EC7F2A" w:rsidRDefault="00EC7F2A" w:rsidP="00EC7F2A">
      <w:pPr>
        <w:pStyle w:val="BodyText"/>
      </w:pPr>
      <w:r w:rsidRPr="005E2E28">
        <w:t>Th</w:t>
      </w:r>
      <w:r w:rsidR="00DB5898">
        <w:t>e testing</w:t>
      </w:r>
      <w:r w:rsidRPr="005E2E28">
        <w:t xml:space="preserve"> indicates that the ventilation system i</w:t>
      </w:r>
      <w:r>
        <w:t>s providing adequate fresh air for the occupancy in the building. However, please note that many areas were empty or sparsely occupied, which reduces the creation of carbon dioxide in the space. To maximize air exchange, the BEH recommends that mechanical ventilation systems operate continuously during periods of occupancy.</w:t>
      </w:r>
    </w:p>
    <w:p w:rsidR="005724FB" w:rsidRDefault="0086208E" w:rsidP="00FA3444">
      <w:pPr>
        <w:pStyle w:val="BodyText"/>
      </w:pPr>
      <w:r w:rsidRPr="005E2E28">
        <w:t xml:space="preserve">Fresh air is provided by </w:t>
      </w:r>
      <w:r w:rsidR="00FE61E7">
        <w:t xml:space="preserve">air handling units (AHUs) located </w:t>
      </w:r>
      <w:r w:rsidR="005724FB">
        <w:t>in mechanical closets located in various areas of the space</w:t>
      </w:r>
      <w:r w:rsidR="00FE61E7">
        <w:t>.</w:t>
      </w:r>
      <w:r w:rsidR="007D2C35">
        <w:t xml:space="preserve"> </w:t>
      </w:r>
      <w:r w:rsidR="005724FB">
        <w:t>Fresh air enters most of these AHUs through a vent from the outside of the building into the mechanical closets, which serve as mixing rooms for the units</w:t>
      </w:r>
      <w:r w:rsidR="00D32070">
        <w:t xml:space="preserve"> (Picture 1</w:t>
      </w:r>
      <w:r w:rsidR="005724FB">
        <w:t xml:space="preserve">). </w:t>
      </w:r>
      <w:r w:rsidR="001B535E" w:rsidRPr="005E2E28">
        <w:t xml:space="preserve">Air </w:t>
      </w:r>
      <w:r w:rsidR="00FF5AEB" w:rsidRPr="005E2E28">
        <w:t>from the AHUs is</w:t>
      </w:r>
      <w:r w:rsidR="00E5424C" w:rsidRPr="005E2E28">
        <w:t xml:space="preserve"> filtered, heat</w:t>
      </w:r>
      <w:r w:rsidR="001B535E" w:rsidRPr="005E2E28">
        <w:t>ed</w:t>
      </w:r>
      <w:r w:rsidR="00027FA9">
        <w:t>/cooled</w:t>
      </w:r>
      <w:r w:rsidR="001B535E" w:rsidRPr="005E2E28">
        <w:t xml:space="preserve"> and delivered to rooms via ducted supply vents</w:t>
      </w:r>
      <w:r w:rsidR="00C57EAB">
        <w:t xml:space="preserve"> (Picture </w:t>
      </w:r>
      <w:r w:rsidR="00D32070">
        <w:t>2</w:t>
      </w:r>
      <w:r w:rsidR="00C57EAB">
        <w:t>)</w:t>
      </w:r>
      <w:r w:rsidR="001B535E" w:rsidRPr="005E2E28">
        <w:t>.</w:t>
      </w:r>
      <w:r w:rsidR="00FE61E7">
        <w:t xml:space="preserve"> Return</w:t>
      </w:r>
      <w:r w:rsidR="001B535E" w:rsidRPr="005E2E28">
        <w:t xml:space="preserve"> vents are located on </w:t>
      </w:r>
      <w:r w:rsidR="00270588">
        <w:t>ceilings</w:t>
      </w:r>
      <w:r w:rsidR="001B535E" w:rsidRPr="005E2E28">
        <w:t xml:space="preserve"> </w:t>
      </w:r>
      <w:r w:rsidR="005724FB">
        <w:t xml:space="preserve">in some offices/areas </w:t>
      </w:r>
      <w:r w:rsidR="00C57EAB">
        <w:t xml:space="preserve">(Picture </w:t>
      </w:r>
      <w:r w:rsidR="00D32070">
        <w:t>2</w:t>
      </w:r>
      <w:r w:rsidR="00337A18" w:rsidRPr="005E2E28">
        <w:t>)</w:t>
      </w:r>
      <w:r w:rsidR="00337A18">
        <w:t xml:space="preserve"> </w:t>
      </w:r>
      <w:r w:rsidR="001B535E" w:rsidRPr="005E2E28">
        <w:t xml:space="preserve">and are ducted </w:t>
      </w:r>
      <w:r w:rsidR="00FE61E7">
        <w:t>back to the AHU</w:t>
      </w:r>
      <w:r w:rsidR="00E23FAA" w:rsidRPr="005E2E28">
        <w:t>.</w:t>
      </w:r>
      <w:r w:rsidR="007D2C35">
        <w:t xml:space="preserve"> </w:t>
      </w:r>
      <w:r w:rsidR="005724FB">
        <w:t xml:space="preserve">The closet doors are louvered and also serve as return vents for the nearby areas. Many offices are not equipped with exhaust/return </w:t>
      </w:r>
      <w:proofErr w:type="gramStart"/>
      <w:r w:rsidR="005724FB">
        <w:t>vents</w:t>
      </w:r>
      <w:r w:rsidR="000E03D7">
        <w:t>,</w:t>
      </w:r>
      <w:proofErr w:type="gramEnd"/>
      <w:r w:rsidR="000E03D7">
        <w:t xml:space="preserve"> however the doors are undercut to allow airflow from the offices to </w:t>
      </w:r>
      <w:r w:rsidR="00B30D37">
        <w:t xml:space="preserve">hallway </w:t>
      </w:r>
      <w:r w:rsidR="000E03D7">
        <w:t>return vents on closet doors.</w:t>
      </w:r>
      <w:r w:rsidR="00EC7F2A">
        <w:t xml:space="preserve"> Fresh air vents could not be located for some of the AHUs and it is possible that some units only filter, heat/cool and distribute air in the space.</w:t>
      </w:r>
    </w:p>
    <w:p w:rsidR="000E03D7" w:rsidRDefault="00AB764B" w:rsidP="00FA3444">
      <w:pPr>
        <w:pStyle w:val="BodyText"/>
      </w:pPr>
      <w:r w:rsidRPr="005E2E28">
        <w:t xml:space="preserve">Additional exhaust vents are located in </w:t>
      </w:r>
      <w:r w:rsidRPr="007046AA">
        <w:t>toilet rooms</w:t>
      </w:r>
      <w:r w:rsidR="00F2757F">
        <w:t xml:space="preserve"> </w:t>
      </w:r>
      <w:r w:rsidR="00805088" w:rsidRPr="007046AA">
        <w:t xml:space="preserve">and </w:t>
      </w:r>
      <w:r w:rsidR="000E03D7">
        <w:t>conference rooms</w:t>
      </w:r>
      <w:r w:rsidR="00FE61E7">
        <w:t xml:space="preserve"> with direct venting to a fan on the ro</w:t>
      </w:r>
      <w:r w:rsidR="00FE61E7" w:rsidRPr="000E03D7">
        <w:t>of</w:t>
      </w:r>
      <w:r w:rsidR="00FD12CD" w:rsidRPr="000E03D7">
        <w:t>.</w:t>
      </w:r>
      <w:r w:rsidR="007D2C35" w:rsidRPr="000E03D7">
        <w:t xml:space="preserve"> </w:t>
      </w:r>
      <w:r w:rsidR="000E03D7">
        <w:t xml:space="preserve">The exhaust in the women’s restroom just outside the CPC space </w:t>
      </w:r>
      <w:r w:rsidR="00DE496E">
        <w:t xml:space="preserve">is </w:t>
      </w:r>
      <w:r w:rsidR="000E03D7">
        <w:t>activated only in response to occupancy; it is recommended that exhaust fans in restrooms be on during all occupied periods.</w:t>
      </w:r>
    </w:p>
    <w:p w:rsidR="00FA3444" w:rsidRDefault="000E03D7" w:rsidP="00FA3444">
      <w:pPr>
        <w:pStyle w:val="BodyText"/>
      </w:pPr>
      <w:r w:rsidRPr="000E03D7">
        <w:lastRenderedPageBreak/>
        <w:t>DCAMM</w:t>
      </w:r>
      <w:r w:rsidR="00B0563C" w:rsidRPr="000E03D7">
        <w:t xml:space="preserve"> </w:t>
      </w:r>
      <w:r w:rsidR="00492676" w:rsidRPr="000E03D7">
        <w:t>reported</w:t>
      </w:r>
      <w:r w:rsidR="00B0563C" w:rsidRPr="000E03D7">
        <w:t xml:space="preserve"> that the HVAC system was balanced </w:t>
      </w:r>
      <w:r w:rsidRPr="000E03D7">
        <w:t>most recently in 2013 after some renovations were completed.</w:t>
      </w:r>
      <w:r w:rsidR="002F288B" w:rsidRPr="000E03D7">
        <w:t xml:space="preserve"> </w:t>
      </w:r>
      <w:r w:rsidR="00FA3444" w:rsidRPr="000E03D7">
        <w:t>It is recommended that HVAC systems be re-balanced every five years to ensure adequate air systems function (SMACNA, 1994).</w:t>
      </w:r>
    </w:p>
    <w:p w:rsidR="002027DF" w:rsidRDefault="000E03D7" w:rsidP="00FA3444">
      <w:pPr>
        <w:pStyle w:val="BodyText"/>
      </w:pPr>
      <w:r>
        <w:t xml:space="preserve">Vents in two offices had been blocked off with cardboard (Table 1; </w:t>
      </w:r>
      <w:r w:rsidR="00DE496E">
        <w:t>Picture 3</w:t>
      </w:r>
      <w:r>
        <w:t xml:space="preserve">). Neither the occupants nor building maintenance staff knew why this had been done. The blockages should be removed to restore airflow to these locations, and the areas examined to ensure that the vents are correctly </w:t>
      </w:r>
      <w:r w:rsidR="00EC7F2A">
        <w:t>installed</w:t>
      </w:r>
      <w:r>
        <w:t>.</w:t>
      </w:r>
    </w:p>
    <w:p w:rsidR="00436E4C" w:rsidRPr="007D2C35" w:rsidRDefault="00436E4C" w:rsidP="007D2C35">
      <w:pPr>
        <w:pStyle w:val="Heading2"/>
      </w:pPr>
      <w:r w:rsidRPr="007D2C35">
        <w:t>Microbial/Moisture Concerns</w:t>
      </w:r>
    </w:p>
    <w:p w:rsidR="005F4329" w:rsidRDefault="000E03D7" w:rsidP="00DB51C0">
      <w:pPr>
        <w:pStyle w:val="BodyText"/>
      </w:pPr>
      <w:r>
        <w:t>A s</w:t>
      </w:r>
      <w:r w:rsidR="00EB06CB" w:rsidRPr="00960714">
        <w:t>tained ceiling tile</w:t>
      </w:r>
      <w:r>
        <w:t xml:space="preserve"> was</w:t>
      </w:r>
      <w:r w:rsidR="00960714" w:rsidRPr="00960714">
        <w:t xml:space="preserve"> obse</w:t>
      </w:r>
      <w:r w:rsidR="005D28D9">
        <w:t xml:space="preserve">rved </w:t>
      </w:r>
      <w:r w:rsidR="0044477F">
        <w:t xml:space="preserve">in </w:t>
      </w:r>
      <w:r w:rsidR="002F288B">
        <w:t>one area</w:t>
      </w:r>
      <w:r w:rsidR="0044477F">
        <w:t xml:space="preserve"> </w:t>
      </w:r>
      <w:r w:rsidR="002100BB">
        <w:t>(</w:t>
      </w:r>
      <w:r w:rsidR="002100BB" w:rsidRPr="00952754">
        <w:t xml:space="preserve">Picture </w:t>
      </w:r>
      <w:r w:rsidR="00DE496E">
        <w:t>4</w:t>
      </w:r>
      <w:r w:rsidR="002100BB">
        <w:t>; Table 1</w:t>
      </w:r>
      <w:r w:rsidR="00960714" w:rsidRPr="00960714">
        <w:t>)</w:t>
      </w:r>
      <w:r w:rsidR="00960714">
        <w:t>.</w:t>
      </w:r>
      <w:r w:rsidR="00C91EE7">
        <w:t xml:space="preserve"> </w:t>
      </w:r>
      <w:r w:rsidR="007E1385">
        <w:t xml:space="preserve">Water-damaged ceiling tiles can </w:t>
      </w:r>
      <w:r w:rsidR="00DA569D">
        <w:t>be</w:t>
      </w:r>
      <w:r w:rsidR="007E1385">
        <w:t xml:space="preserve"> a source of mold and should be replaced after a water leak is discovered and repaired.</w:t>
      </w:r>
    </w:p>
    <w:p w:rsidR="00F15384" w:rsidRDefault="00F15384" w:rsidP="00DB51C0">
      <w:pPr>
        <w:pStyle w:val="BodyText"/>
      </w:pPr>
      <w:r>
        <w:t xml:space="preserve">A window in room </w:t>
      </w:r>
      <w:r w:rsidR="004C4E85">
        <w:t>7119</w:t>
      </w:r>
      <w:r>
        <w:t xml:space="preserve"> had been reportedly installed before the ductwork in that office had been completed, and, as a result, the </w:t>
      </w:r>
      <w:r w:rsidR="00A31EFB">
        <w:t xml:space="preserve">window could not be properly </w:t>
      </w:r>
      <w:r w:rsidR="00DB5898">
        <w:t xml:space="preserve">fitted and </w:t>
      </w:r>
      <w:r w:rsidR="00A31EFB">
        <w:t>closed (Pictu</w:t>
      </w:r>
      <w:r w:rsidR="00DE496E">
        <w:t>re 5</w:t>
      </w:r>
      <w:r w:rsidR="00A31EFB">
        <w:t>). This condition can allow unconditioned air, moisture and pests into the building.</w:t>
      </w:r>
      <w:r w:rsidR="00DE496E">
        <w:t xml:space="preserve"> In addition, the material used to seal the gap in the window is porous and may be subject to mold colonization if it becomes wet. This window should be installed correctly as soon as possible.</w:t>
      </w:r>
    </w:p>
    <w:p w:rsidR="007E49FE" w:rsidRDefault="007E49FE" w:rsidP="001B7C7D">
      <w:pPr>
        <w:pStyle w:val="BodyText"/>
      </w:pPr>
      <w:r>
        <w:t>T</w:t>
      </w:r>
      <w:r w:rsidR="000E03D7">
        <w:t xml:space="preserve">he women’s restroom </w:t>
      </w:r>
      <w:r w:rsidR="0050125B">
        <w:t>located in shared space</w:t>
      </w:r>
      <w:r w:rsidR="000E03D7">
        <w:t xml:space="preserve"> had reportedly been subject to a flooding event over the </w:t>
      </w:r>
      <w:r w:rsidR="00077BD4">
        <w:t xml:space="preserve">past </w:t>
      </w:r>
      <w:r w:rsidR="000E03D7">
        <w:t>winter when a downspout had been damaged along</w:t>
      </w:r>
      <w:r w:rsidR="00077BD4">
        <w:t xml:space="preserve"> the side of the building. W</w:t>
      </w:r>
      <w:r w:rsidR="0001071A">
        <w:t xml:space="preserve">ater-damaged materials had reportedly been removed and the area cleaned. The restroom had a musty odor, which may indicate that hidden water-damaged materials remain in the area of the leak. Drain traps and plumbing should also be investigated in case they are the source of the odor. Improving restroom exhaust ventilation </w:t>
      </w:r>
      <w:r w:rsidR="004C4E85">
        <w:t>s</w:t>
      </w:r>
      <w:r w:rsidR="0001071A">
        <w:t xml:space="preserve">o that it is continually on during occupied periods will also remove any odors as well as moisture that may be a source of </w:t>
      </w:r>
      <w:r w:rsidR="00DA5479">
        <w:t xml:space="preserve">future </w:t>
      </w:r>
      <w:r w:rsidR="0001071A">
        <w:t>water damage.</w:t>
      </w:r>
    </w:p>
    <w:p w:rsidR="001966AA" w:rsidRDefault="001966AA" w:rsidP="001966AA">
      <w:pPr>
        <w:pStyle w:val="BodyText"/>
      </w:pPr>
      <w:r w:rsidRPr="001966AA">
        <w:t xml:space="preserve">Plants were observed in </w:t>
      </w:r>
      <w:r w:rsidR="00DE496E">
        <w:t>many offices</w:t>
      </w:r>
      <w:r w:rsidRPr="001966AA">
        <w:t xml:space="preserve"> (Picture</w:t>
      </w:r>
      <w:r w:rsidR="00DE496E">
        <w:t xml:space="preserve"> 6</w:t>
      </w:r>
      <w:r w:rsidRPr="001966AA">
        <w:t>; Table 1)</w:t>
      </w:r>
      <w:r w:rsidR="002027DF">
        <w:t xml:space="preserve"> including on porous surfaces (e.g.</w:t>
      </w:r>
      <w:r w:rsidR="00FC5000">
        <w:t>,</w:t>
      </w:r>
      <w:r w:rsidR="002027DF">
        <w:t xml:space="preserve"> carpet</w:t>
      </w:r>
      <w:r w:rsidR="00DB5898">
        <w:t>, paper towels</w:t>
      </w:r>
      <w:r w:rsidR="002027DF">
        <w:t>)</w:t>
      </w:r>
      <w:r w:rsidR="00EC7F2A">
        <w:t xml:space="preserve"> and on radiators which can heat and distribute debris to occupied areas</w:t>
      </w:r>
      <w:r w:rsidRPr="001966AA">
        <w:t>.</w:t>
      </w:r>
      <w:r w:rsidR="007D2C35">
        <w:t xml:space="preserve"> </w:t>
      </w:r>
      <w:r w:rsidRPr="001966AA">
        <w:t>Plants can be a source of pollen and mold, which can be respiratory irritants to some individuals.</w:t>
      </w:r>
      <w:r w:rsidR="007D2C35">
        <w:t xml:space="preserve"> </w:t>
      </w:r>
      <w:r w:rsidRPr="001966AA">
        <w:t>Plants should be properly maintained and equipped with drip pans</w:t>
      </w:r>
      <w:r w:rsidR="002027DF">
        <w:t xml:space="preserve"> to prevent water damage to porous materials.</w:t>
      </w:r>
      <w:r w:rsidR="007D2C35">
        <w:t xml:space="preserve"> </w:t>
      </w:r>
      <w:r w:rsidR="002027DF">
        <w:t>Plants should also</w:t>
      </w:r>
      <w:r w:rsidRPr="001966AA">
        <w:t xml:space="preserve"> be located away from </w:t>
      </w:r>
      <w:r w:rsidR="00EC7F2A">
        <w:t xml:space="preserve">HVAC </w:t>
      </w:r>
      <w:r w:rsidR="00DE496E">
        <w:t>components</w:t>
      </w:r>
      <w:r w:rsidRPr="001966AA">
        <w:t xml:space="preserve"> to prevent the aerosolization of dirt, pollen and mold.</w:t>
      </w:r>
    </w:p>
    <w:p w:rsidR="00EC7F2A" w:rsidRDefault="00EC7F2A" w:rsidP="001966AA">
      <w:pPr>
        <w:pStyle w:val="BodyText"/>
      </w:pPr>
      <w:r>
        <w:lastRenderedPageBreak/>
        <w:t>A small aquarium was observed in an office</w:t>
      </w:r>
      <w:r w:rsidR="00DE496E">
        <w:t xml:space="preserve"> (Picture 7)</w:t>
      </w:r>
      <w:r>
        <w:t>, and it appeared to be in need of cleaning. Stagnant water such as that found in aquariums can be a source of odors and microbial contamination.</w:t>
      </w:r>
    </w:p>
    <w:p w:rsidR="00A31EFB" w:rsidRPr="001966AA" w:rsidRDefault="00A31EFB" w:rsidP="001966AA">
      <w:pPr>
        <w:pStyle w:val="BodyText"/>
      </w:pPr>
      <w:r>
        <w:t>Water dispensers and refrigerators were found in carpeted areas</w:t>
      </w:r>
      <w:r w:rsidR="00DE496E">
        <w:t xml:space="preserve"> (Picture 8)</w:t>
      </w:r>
      <w:r>
        <w:t>. Spills or leaks from these appliances can moisten carpeting and lead to microbial growth and odors.</w:t>
      </w:r>
    </w:p>
    <w:p w:rsidR="001801F0" w:rsidRPr="00DB5898" w:rsidRDefault="00436E4C" w:rsidP="00DB5898">
      <w:pPr>
        <w:pStyle w:val="Heading2"/>
      </w:pPr>
      <w:r w:rsidRPr="00DB5898">
        <w:t>Other IAQ Evaluations</w:t>
      </w:r>
    </w:p>
    <w:p w:rsidR="002F1C65" w:rsidRDefault="00590E8E" w:rsidP="00470E3A">
      <w:pPr>
        <w:pStyle w:val="BodyText"/>
      </w:pPr>
      <w:r w:rsidRPr="005E2E28">
        <w:t>E</w:t>
      </w:r>
      <w:r w:rsidR="00627895" w:rsidRPr="005E2E28">
        <w:t xml:space="preserve">xposure to low levels of total </w:t>
      </w:r>
      <w:r w:rsidR="003D499E">
        <w:t>volatile organic compounds</w:t>
      </w:r>
      <w:r w:rsidR="00627895" w:rsidRPr="005E2E28">
        <w:t xml:space="preserve"> (TVOCs) may produce eye, nose, </w:t>
      </w:r>
      <w:r w:rsidR="00D87240" w:rsidRPr="005E2E28">
        <w:t>throat,</w:t>
      </w:r>
      <w:r w:rsidR="00627895" w:rsidRPr="005E2E28">
        <w:t xml:space="preserve"> and/or respiratory irritation in some sensitive individuals</w:t>
      </w:r>
      <w:r w:rsidR="00164A7D" w:rsidRPr="005E2E28">
        <w:t>.</w:t>
      </w:r>
      <w:r w:rsidR="007D2C35">
        <w:t xml:space="preserve"> </w:t>
      </w:r>
      <w:r w:rsidR="00850CE7" w:rsidRPr="005E2E28">
        <w:t>T</w:t>
      </w:r>
      <w:r w:rsidR="004A79DD" w:rsidRPr="005E2E28">
        <w:t xml:space="preserve">o determine if VOCs were present, BEH/IAQ </w:t>
      </w:r>
      <w:r w:rsidR="00DA5479">
        <w:t>took measurements for TVOC</w:t>
      </w:r>
      <w:r w:rsidR="00222629">
        <w:t>s</w:t>
      </w:r>
      <w:r w:rsidR="00DA5479">
        <w:t xml:space="preserve"> and none w</w:t>
      </w:r>
      <w:r w:rsidR="00222629">
        <w:t>ere</w:t>
      </w:r>
      <w:r w:rsidR="00DA5479">
        <w:t xml:space="preserve"> detected. S</w:t>
      </w:r>
      <w:r w:rsidR="004A79DD" w:rsidRPr="005E2E28">
        <w:t xml:space="preserve">taff </w:t>
      </w:r>
      <w:r w:rsidR="00DA5479">
        <w:t xml:space="preserve">also </w:t>
      </w:r>
      <w:r w:rsidR="004A79DD" w:rsidRPr="005E2E28">
        <w:t>examined rooms for products containing VOCs</w:t>
      </w:r>
      <w:r w:rsidR="00DA5479">
        <w:t xml:space="preserve"> and observed</w:t>
      </w:r>
      <w:r w:rsidR="004A79DD" w:rsidRPr="005E2E28">
        <w:t xml:space="preserve"> </w:t>
      </w:r>
      <w:r w:rsidRPr="005E2E28">
        <w:t>air fresheners</w:t>
      </w:r>
      <w:r w:rsidR="004A79DD" w:rsidRPr="005E2E28">
        <w:t>, hand sanitizer</w:t>
      </w:r>
      <w:r w:rsidR="00850CE7" w:rsidRPr="005E2E28">
        <w:t>s</w:t>
      </w:r>
      <w:r w:rsidR="004A79DD" w:rsidRPr="005E2E28">
        <w:t>, cleaners</w:t>
      </w:r>
      <w:r w:rsidR="00D87240" w:rsidRPr="005E2E28">
        <w:t>,</w:t>
      </w:r>
      <w:r w:rsidR="004A79DD" w:rsidRPr="005E2E28">
        <w:t xml:space="preserve"> and dry erase materials in use within the </w:t>
      </w:r>
      <w:r w:rsidR="00850CE7" w:rsidRPr="005E2E28">
        <w:t>building</w:t>
      </w:r>
      <w:r w:rsidR="004A79DD" w:rsidRPr="005E2E28">
        <w:t xml:space="preserve"> (</w:t>
      </w:r>
      <w:r w:rsidR="00DA5479">
        <w:t xml:space="preserve">Picture </w:t>
      </w:r>
      <w:r w:rsidR="00E60E94">
        <w:t>9</w:t>
      </w:r>
      <w:r w:rsidR="00DA5479">
        <w:t xml:space="preserve">; </w:t>
      </w:r>
      <w:r w:rsidR="004A79DD" w:rsidRPr="005E2E28">
        <w:t>Table 1).</w:t>
      </w:r>
      <w:r w:rsidR="007D2C35">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p>
    <w:p w:rsidR="00EC7F2A" w:rsidRDefault="00534E93" w:rsidP="00470E3A">
      <w:pPr>
        <w:pStyle w:val="BodyText"/>
      </w:pPr>
      <w:r>
        <w:t xml:space="preserve">Filters </w:t>
      </w:r>
      <w:r w:rsidR="00BB387D">
        <w:t>in</w:t>
      </w:r>
      <w:r>
        <w:t xml:space="preserve"> the AHUs were examined.</w:t>
      </w:r>
      <w:r w:rsidR="007D2C35">
        <w:t xml:space="preserve"> </w:t>
      </w:r>
      <w:r w:rsidR="00C10D44">
        <w:t xml:space="preserve">In some cases, they were not fitted properly and allowed a gap between the filter and the housing which can allow </w:t>
      </w:r>
      <w:r w:rsidR="00222629">
        <w:t>filter bypass of particulates</w:t>
      </w:r>
      <w:r w:rsidR="00F15384">
        <w:t xml:space="preserve"> into the AHU. Some of the filters examined also appeared to be of a mesh type that pro</w:t>
      </w:r>
      <w:r w:rsidRPr="006F0587">
        <w:t xml:space="preserve">vides less filtration than the recommended pleated filters. A </w:t>
      </w:r>
      <w:r w:rsidR="00A23310" w:rsidRPr="00A23310">
        <w:t>Minimum Efficiency Reporting Value</w:t>
      </w:r>
      <w:r w:rsidR="00A23310">
        <w:t xml:space="preserve"> (</w:t>
      </w:r>
      <w:r w:rsidRPr="006F0587">
        <w:t>MERV</w:t>
      </w:r>
      <w:r w:rsidR="00A23310">
        <w:t>)</w:t>
      </w:r>
      <w:r w:rsidRPr="006F0587">
        <w:t xml:space="preserve"> value of at least 9 is recommended for use in AHUs.</w:t>
      </w:r>
      <w:r w:rsidR="00F15384">
        <w:t xml:space="preserve"> </w:t>
      </w:r>
      <w:r w:rsidR="00DB5898">
        <w:t>I</w:t>
      </w:r>
      <w:r w:rsidR="00F15384">
        <w:t>n one case, the filters appeared to be missing</w:t>
      </w:r>
      <w:r w:rsidR="00DB5898">
        <w:t xml:space="preserve"> entirely</w:t>
      </w:r>
      <w:r w:rsidR="00F15384">
        <w:t>.</w:t>
      </w:r>
    </w:p>
    <w:p w:rsidR="00470E3A" w:rsidRDefault="00F15384" w:rsidP="00470E3A">
      <w:pPr>
        <w:pStyle w:val="BodyText"/>
      </w:pPr>
      <w:r>
        <w:t>Note that the closets in which the AHU are located serve as mixing rooms for fresh air for the building. In some of the rooms, there were missing ceiling tiles and other gaps between the closet and internal spaces in the building (Picture</w:t>
      </w:r>
      <w:r w:rsidR="00254B84">
        <w:t xml:space="preserve"> 10</w:t>
      </w:r>
      <w:r>
        <w:t xml:space="preserve">); these should be sealed to prevent dust, </w:t>
      </w:r>
      <w:r w:rsidR="00DB5898">
        <w:t>d</w:t>
      </w:r>
      <w:r>
        <w:t>ebris</w:t>
      </w:r>
      <w:r w:rsidR="00DB5898">
        <w:t>,</w:t>
      </w:r>
      <w:r>
        <w:t xml:space="preserve"> and odors from unoccupied areas from getting drawn into the ventilation system. In one room, carpeting was observed on the floor underneath condensate pumps for the HVAC system</w:t>
      </w:r>
      <w:r w:rsidR="00254B84">
        <w:t xml:space="preserve"> (Picture 11)</w:t>
      </w:r>
      <w:r>
        <w:t>. Carpeting can be a source of dust, and, if moistened, can also become mold-colonized; any odors from this carpet would then be distributed to the occupied spaces served by that AHU.</w:t>
      </w:r>
      <w:r w:rsidR="00254B84">
        <w:t xml:space="preserve"> Worn insulation was also visible in one of the mixing rooms (Picture 1). In general, these rooms should be kept free of dust, debris and anything that may produce odors</w:t>
      </w:r>
      <w:r w:rsidR="00222629">
        <w:t>/irritation</w:t>
      </w:r>
      <w:r w:rsidR="00254B84">
        <w:t>.</w:t>
      </w:r>
    </w:p>
    <w:p w:rsidR="00A31EFB" w:rsidRDefault="00A31EFB" w:rsidP="00470E3A">
      <w:pPr>
        <w:pStyle w:val="BodyText"/>
      </w:pPr>
      <w:r>
        <w:t>Sunlight was streaming into some offices</w:t>
      </w:r>
      <w:r w:rsidR="00EC7F2A">
        <w:t xml:space="preserve"> (Table 1). Although all temperatures measured at the time of the visit were within the BEH/IAQ guidelines, direct sun may lead to occupants </w:t>
      </w:r>
      <w:r w:rsidR="00EC7F2A">
        <w:lastRenderedPageBreak/>
        <w:t>feeling too warm and may also contribut</w:t>
      </w:r>
      <w:r w:rsidR="00077BD4">
        <w:t xml:space="preserve">e to glare on computer screens which may cause eye strain and headaches. </w:t>
      </w:r>
      <w:r w:rsidR="00EC7F2A">
        <w:t>Use of adjustable blinds and relocation of office furniture can assist with reducing the impact of direct sunlight on occupants.</w:t>
      </w:r>
    </w:p>
    <w:p w:rsidR="00B30D37" w:rsidRPr="00254B84" w:rsidRDefault="00B30D37" w:rsidP="00254B84">
      <w:pPr>
        <w:pStyle w:val="BodyText"/>
      </w:pPr>
      <w:r w:rsidRPr="00254B84">
        <w:t xml:space="preserve">Some supply and exhaust vents were found to be dusty and should be cleaned to prevent redistributing dusts to occupied areas. </w:t>
      </w:r>
      <w:r w:rsidR="00254B84" w:rsidRPr="00254B84">
        <w:t>Air purifiers were observed in some offices. These items should be kept clean and maintained in accordance with manufacturer’s instructions to avoid rearesolizing dusts. One air purifier was a model made by Sharper Image™ (Picture 1</w:t>
      </w:r>
      <w:r w:rsidR="0011127E">
        <w:t>2</w:t>
      </w:r>
      <w:r w:rsidR="00254B84" w:rsidRPr="00254B84">
        <w:t xml:space="preserve">). According to product literature this item has both HEPA filtration and </w:t>
      </w:r>
      <w:r w:rsidR="00DB5898">
        <w:t>ionization</w:t>
      </w:r>
      <w:r w:rsidR="00254B84" w:rsidRPr="00254B84">
        <w:t xml:space="preserve"> (Sharper Image, 2016). This means it produces ozone, which is a respiratory irritant and should not be used in occupied spaces (US EPA, 2003).</w:t>
      </w:r>
    </w:p>
    <w:p w:rsidR="00254B84" w:rsidRDefault="00254B84" w:rsidP="00254B84">
      <w:pPr>
        <w:pStyle w:val="BodyText1"/>
      </w:pPr>
      <w:r>
        <w:t xml:space="preserve">Accumulated items were found stored on floors and other flat surfaces in some areas. </w:t>
      </w:r>
      <w:r w:rsidRPr="00BB387D">
        <w:t>These items (e.g., papers, folders, boxes) make it difficult for custodial staff to clean.  Items should be relocated and/or be cleaned periodically to avoid excessive dust build up.</w:t>
      </w:r>
    </w:p>
    <w:p w:rsidR="00F3639B" w:rsidRDefault="00F3639B" w:rsidP="00F3639B">
      <w:pPr>
        <w:pStyle w:val="BodyText"/>
      </w:pPr>
      <w:r>
        <w:t xml:space="preserve">The office suite is carpeted. Carpets should be cleaned regularly in accordance with </w:t>
      </w:r>
      <w:r w:rsidRPr="006E0B58">
        <w:t>Institute of Inspection, Cleaning and Restoration Certification</w:t>
      </w:r>
      <w:r w:rsidRPr="00F3639B">
        <w:t xml:space="preserve"> </w:t>
      </w:r>
      <w:r>
        <w:t xml:space="preserve">(IICRC) </w:t>
      </w:r>
      <w:r w:rsidRPr="00F3639B">
        <w:t>recommendations (IICRC, 2012)</w:t>
      </w:r>
      <w:r w:rsidR="00335DC6">
        <w:t>.</w:t>
      </w:r>
    </w:p>
    <w:p w:rsidR="004D05AC" w:rsidRDefault="004D05AC" w:rsidP="00845CAC">
      <w:pPr>
        <w:pStyle w:val="Heading1"/>
      </w:pPr>
      <w:r w:rsidRPr="007C62D4">
        <w:t>Conclusions/Recommendations</w:t>
      </w:r>
    </w:p>
    <w:p w:rsidR="00330F29" w:rsidRPr="005E2E28" w:rsidRDefault="00330F29" w:rsidP="00DB51C0">
      <w:pPr>
        <w:pStyle w:val="BodyText"/>
      </w:pPr>
      <w:r w:rsidRPr="005E2E28">
        <w:t>The following recommendations are made to assist in improving IAQ:</w:t>
      </w:r>
    </w:p>
    <w:p w:rsidR="00DA5479" w:rsidRDefault="00963131" w:rsidP="00470E3A">
      <w:pPr>
        <w:pStyle w:val="BodyText"/>
        <w:numPr>
          <w:ilvl w:val="0"/>
          <w:numId w:val="7"/>
        </w:numPr>
        <w:ind w:left="748" w:hanging="748"/>
      </w:pPr>
      <w:r>
        <w:t>Operate supply</w:t>
      </w:r>
      <w:r w:rsidR="003E487A">
        <w:t xml:space="preserve"> and exhaust</w:t>
      </w:r>
      <w:r>
        <w:t xml:space="preserve"> ventilation in all areas during occupied periods</w:t>
      </w:r>
      <w:r w:rsidR="00DB5898">
        <w:t xml:space="preserve"> including exhaust in restrooms</w:t>
      </w:r>
      <w:r>
        <w:t>.</w:t>
      </w:r>
    </w:p>
    <w:p w:rsidR="006F0587" w:rsidRDefault="00DA5479" w:rsidP="00470E3A">
      <w:pPr>
        <w:pStyle w:val="BodyText"/>
        <w:numPr>
          <w:ilvl w:val="0"/>
          <w:numId w:val="7"/>
        </w:numPr>
        <w:ind w:left="748" w:hanging="748"/>
      </w:pPr>
      <w:r>
        <w:t>Remove blockages from the ve</w:t>
      </w:r>
      <w:r w:rsidR="005A3A19">
        <w:t>nts such as the one shown in P</w:t>
      </w:r>
      <w:r>
        <w:t xml:space="preserve">icture </w:t>
      </w:r>
      <w:r w:rsidR="005A3A19">
        <w:t>3</w:t>
      </w:r>
      <w:r>
        <w:t xml:space="preserve"> and ensure </w:t>
      </w:r>
      <w:r w:rsidR="00DB5898">
        <w:t xml:space="preserve">the vents </w:t>
      </w:r>
      <w:r>
        <w:t>are properly installed</w:t>
      </w:r>
      <w:r w:rsidR="003D471A">
        <w:t>.</w:t>
      </w:r>
    </w:p>
    <w:p w:rsidR="00B313B3" w:rsidRDefault="00EC7F2A" w:rsidP="002E5125">
      <w:pPr>
        <w:pStyle w:val="BodyText"/>
        <w:numPr>
          <w:ilvl w:val="0"/>
          <w:numId w:val="7"/>
        </w:numPr>
        <w:ind w:left="748" w:hanging="748"/>
      </w:pPr>
      <w:r>
        <w:t>R</w:t>
      </w:r>
      <w:r w:rsidR="00963131">
        <w:t xml:space="preserve">eplace </w:t>
      </w:r>
      <w:r w:rsidR="005C63F5">
        <w:t>stained ceiling tiles</w:t>
      </w:r>
      <w:r w:rsidR="00963131">
        <w:t>.</w:t>
      </w:r>
    </w:p>
    <w:p w:rsidR="004C4E85" w:rsidRDefault="004C4E85" w:rsidP="002E5125">
      <w:pPr>
        <w:pStyle w:val="BodyText"/>
        <w:numPr>
          <w:ilvl w:val="0"/>
          <w:numId w:val="7"/>
        </w:numPr>
        <w:ind w:left="748" w:hanging="748"/>
      </w:pPr>
      <w:r>
        <w:t>Complete the installation of the window in room 7119 as soon as possible and seal around the window frame to prevent drafts.</w:t>
      </w:r>
    </w:p>
    <w:p w:rsidR="00DB5898" w:rsidRDefault="00DB5898" w:rsidP="002E5125">
      <w:pPr>
        <w:pStyle w:val="BodyText"/>
        <w:numPr>
          <w:ilvl w:val="0"/>
          <w:numId w:val="7"/>
        </w:numPr>
        <w:ind w:left="748" w:hanging="748"/>
      </w:pPr>
      <w:r>
        <w:t>Inspect materials near the window in the women’s restroom to find any hidden water damage and microbial growth and inspect drains to find the source of the musty odor.</w:t>
      </w:r>
    </w:p>
    <w:p w:rsidR="00D050CE" w:rsidRDefault="00963131" w:rsidP="002E5125">
      <w:pPr>
        <w:pStyle w:val="BodyText"/>
        <w:numPr>
          <w:ilvl w:val="0"/>
          <w:numId w:val="7"/>
        </w:numPr>
        <w:ind w:left="748" w:hanging="748"/>
      </w:pPr>
      <w:r>
        <w:t xml:space="preserve">Keep plants in good condition, avoid overwatering, </w:t>
      </w:r>
      <w:r w:rsidR="00D050CE">
        <w:t>avoid placing them on porous item</w:t>
      </w:r>
      <w:r w:rsidR="00EC7F2A">
        <w:t>s, and remove from radiators and out of airflow</w:t>
      </w:r>
      <w:r>
        <w:t>.</w:t>
      </w:r>
    </w:p>
    <w:p w:rsidR="005A3A19" w:rsidRDefault="005A3A19" w:rsidP="002E5125">
      <w:pPr>
        <w:pStyle w:val="BodyText"/>
        <w:numPr>
          <w:ilvl w:val="0"/>
          <w:numId w:val="7"/>
        </w:numPr>
        <w:ind w:left="748" w:hanging="748"/>
      </w:pPr>
      <w:r>
        <w:t>Keep aquariums clean to avoid generating odors.</w:t>
      </w:r>
    </w:p>
    <w:p w:rsidR="00DB5898" w:rsidRDefault="00DB5898" w:rsidP="002E5125">
      <w:pPr>
        <w:pStyle w:val="BodyText"/>
        <w:numPr>
          <w:ilvl w:val="0"/>
          <w:numId w:val="7"/>
        </w:numPr>
        <w:ind w:left="748" w:hanging="748"/>
      </w:pPr>
      <w:r>
        <w:lastRenderedPageBreak/>
        <w:t>Avoid placing refrigerators and water dispensers on carpet; use a waterproof mat underneath them or place them in uncarpeted areas.</w:t>
      </w:r>
    </w:p>
    <w:p w:rsidR="00963131" w:rsidRDefault="005A3A19" w:rsidP="002E5125">
      <w:pPr>
        <w:pStyle w:val="BodyText"/>
        <w:numPr>
          <w:ilvl w:val="0"/>
          <w:numId w:val="7"/>
        </w:numPr>
        <w:ind w:left="748" w:hanging="748"/>
      </w:pPr>
      <w:r>
        <w:t>Avoid the use of air freshening product</w:t>
      </w:r>
      <w:r w:rsidR="00C11E32">
        <w:t>s</w:t>
      </w:r>
      <w:r>
        <w:t xml:space="preserve"> such as diffuser reeds. </w:t>
      </w:r>
      <w:r w:rsidR="00D050CE">
        <w:t>Reduce the use of VOC-containing cleaners and sanitizers.</w:t>
      </w:r>
    </w:p>
    <w:p w:rsidR="00656F3E" w:rsidRDefault="00053D15" w:rsidP="002E5125">
      <w:pPr>
        <w:pStyle w:val="BodyText"/>
        <w:numPr>
          <w:ilvl w:val="0"/>
          <w:numId w:val="7"/>
        </w:numPr>
        <w:ind w:left="748" w:hanging="748"/>
      </w:pPr>
      <w:r w:rsidRPr="006D2DAF">
        <w:t>Change</w:t>
      </w:r>
      <w:r w:rsidR="00656F3E" w:rsidRPr="006D2DAF">
        <w:t xml:space="preserve"> </w:t>
      </w:r>
      <w:r w:rsidR="00BB387D">
        <w:t>HVAC</w:t>
      </w:r>
      <w:r w:rsidR="00BB387D" w:rsidRPr="006D2DAF">
        <w:t xml:space="preserve"> </w:t>
      </w:r>
      <w:r w:rsidR="00656F3E" w:rsidRPr="006D2DAF">
        <w:t>filters regularly</w:t>
      </w:r>
      <w:r w:rsidR="00470E3A">
        <w:t xml:space="preserve"> </w:t>
      </w:r>
      <w:r w:rsidR="00656F3E" w:rsidRPr="006D2DAF">
        <w:t>(2 to 4 times a year).</w:t>
      </w:r>
      <w:r w:rsidR="006F0587">
        <w:t xml:space="preserve"> </w:t>
      </w:r>
      <w:r w:rsidR="005A3A19">
        <w:t>Ensure that all filters fit flush inside the casings with no gaps and that they are of an appropriate MERV rating</w:t>
      </w:r>
      <w:r w:rsidR="006F0587">
        <w:t>.</w:t>
      </w:r>
    </w:p>
    <w:p w:rsidR="004C4AB1" w:rsidRPr="006D2DAF" w:rsidRDefault="004C4AB1" w:rsidP="002E5125">
      <w:pPr>
        <w:pStyle w:val="BodyText"/>
        <w:numPr>
          <w:ilvl w:val="0"/>
          <w:numId w:val="7"/>
        </w:numPr>
        <w:ind w:left="748" w:hanging="748"/>
      </w:pPr>
      <w:r>
        <w:t>Ensure that mixing rooms/HVAC closets are kept clean and free of dust/debris</w:t>
      </w:r>
      <w:r w:rsidR="00DB5898">
        <w:t xml:space="preserve"> and sources of dust (e.g., carpeting or insulation)</w:t>
      </w:r>
      <w:r>
        <w:t>, that any missing/ajar ceiling tiles are replaced to fit flush with the ceiling tile system, and that any other gaps between the closets and other non-occupied spaces are properly sealed.</w:t>
      </w:r>
    </w:p>
    <w:p w:rsidR="00EC7F2A" w:rsidRDefault="00EC7F2A" w:rsidP="00EC7F2A">
      <w:pPr>
        <w:pStyle w:val="BodyText"/>
        <w:numPr>
          <w:ilvl w:val="0"/>
          <w:numId w:val="7"/>
        </w:numPr>
        <w:ind w:left="748" w:hanging="748"/>
      </w:pPr>
      <w:r>
        <w:t>Use blinds to moderate temperature in areas subject to direct sunlight.</w:t>
      </w:r>
      <w:r w:rsidR="005A3A19">
        <w:t xml:space="preserve"> Consider moving office furniture to reduce glare if needed.</w:t>
      </w:r>
    </w:p>
    <w:p w:rsidR="005A3A19" w:rsidRDefault="005A3A19" w:rsidP="002E5125">
      <w:pPr>
        <w:pStyle w:val="BodyText"/>
        <w:numPr>
          <w:ilvl w:val="0"/>
          <w:numId w:val="7"/>
        </w:numPr>
        <w:ind w:left="748" w:hanging="748"/>
      </w:pPr>
      <w:r>
        <w:t>Avoid the use of air purifiers that may produce ozone. Maintain all other air purifiers in accordance with manufacturer’s instructions.</w:t>
      </w:r>
    </w:p>
    <w:p w:rsidR="00656F3E" w:rsidRDefault="00656F3E" w:rsidP="002E5125">
      <w:pPr>
        <w:pStyle w:val="BodyText"/>
        <w:numPr>
          <w:ilvl w:val="0"/>
          <w:numId w:val="7"/>
        </w:numPr>
        <w:ind w:left="748" w:hanging="748"/>
      </w:pPr>
      <w:r>
        <w:t>Clean supply and exhaust vents</w:t>
      </w:r>
      <w:r w:rsidR="00EE1889">
        <w:t xml:space="preserve"> and personal fans</w:t>
      </w:r>
      <w:r>
        <w:t xml:space="preserve"> regularly to prevent aer</w:t>
      </w:r>
      <w:r w:rsidR="00F2059C">
        <w:t>o</w:t>
      </w:r>
      <w:r>
        <w:t>soli</w:t>
      </w:r>
      <w:r w:rsidR="00F2059C">
        <w:t>z</w:t>
      </w:r>
      <w:r>
        <w:t>ation of debris.</w:t>
      </w:r>
    </w:p>
    <w:p w:rsidR="00053D15" w:rsidRDefault="00053D15" w:rsidP="002E5125">
      <w:pPr>
        <w:pStyle w:val="BodyText"/>
        <w:numPr>
          <w:ilvl w:val="0"/>
          <w:numId w:val="7"/>
        </w:numPr>
        <w:ind w:left="748" w:hanging="748"/>
      </w:pPr>
      <w:r>
        <w:t>Clean carpeting</w:t>
      </w:r>
      <w:r w:rsidR="00FA3444">
        <w:t xml:space="preserve"> and </w:t>
      </w:r>
      <w:r w:rsidR="003E487A">
        <w:t>upholstered items</w:t>
      </w:r>
      <w:r>
        <w:t xml:space="preserve"> regularly </w:t>
      </w:r>
      <w:r w:rsidR="00FA3444">
        <w:t>in accordance with IICRC recommendations (IICRC, 2012)</w:t>
      </w:r>
      <w:r w:rsidR="00F3639B">
        <w:t>.</w:t>
      </w:r>
    </w:p>
    <w:p w:rsidR="00EE1889" w:rsidRDefault="00EE1889" w:rsidP="002E5125">
      <w:pPr>
        <w:pStyle w:val="BodyText"/>
        <w:numPr>
          <w:ilvl w:val="0"/>
          <w:numId w:val="7"/>
        </w:numPr>
        <w:ind w:left="748" w:hanging="748"/>
      </w:pPr>
      <w:r>
        <w:t xml:space="preserve">Consider reducing the amount of items stored in </w:t>
      </w:r>
      <w:r w:rsidR="00FA3444">
        <w:t>offices</w:t>
      </w:r>
      <w:r>
        <w:t xml:space="preserve"> to make cleaning easier. Periodically move items to clean flat surfaces.</w:t>
      </w:r>
    </w:p>
    <w:p w:rsidR="007B5977" w:rsidRPr="00DB51C0" w:rsidRDefault="007B5977" w:rsidP="002E5125">
      <w:pPr>
        <w:pStyle w:val="BodyText"/>
        <w:numPr>
          <w:ilvl w:val="0"/>
          <w:numId w:val="7"/>
        </w:numPr>
        <w:ind w:left="748" w:hanging="748"/>
      </w:pPr>
      <w:r>
        <w:t>Refer to resource manual and other related IAQ documents located on the MDPH’s website for further building-wide evaluations and advice on maintaining public buildings.</w:t>
      </w:r>
      <w:r w:rsidR="007D2C35">
        <w:t xml:space="preserve"> </w:t>
      </w:r>
      <w:r>
        <w:t xml:space="preserve">These documents are available at: </w:t>
      </w:r>
      <w:hyperlink r:id="rId10" w:history="1">
        <w:r w:rsidRPr="00B7439C">
          <w:rPr>
            <w:rStyle w:val="Hyperlink"/>
          </w:rPr>
          <w:t>http://ma</w:t>
        </w:r>
        <w:r w:rsidRPr="00B7439C">
          <w:rPr>
            <w:rStyle w:val="Hyperlink"/>
          </w:rPr>
          <w:t>s</w:t>
        </w:r>
        <w:r w:rsidRPr="00B7439C">
          <w:rPr>
            <w:rStyle w:val="Hyperlink"/>
          </w:rPr>
          <w:t>s.gov/dph/iaq</w:t>
        </w:r>
      </w:hyperlink>
      <w:r>
        <w:t>.</w:t>
      </w:r>
    </w:p>
    <w:p w:rsidR="004D05AC" w:rsidRPr="003D4DE1" w:rsidRDefault="007B5977" w:rsidP="0093560B">
      <w:pPr>
        <w:pStyle w:val="Heading1"/>
      </w:pPr>
      <w:r>
        <w:br w:type="page"/>
      </w:r>
      <w:r w:rsidR="004A28CB">
        <w:lastRenderedPageBreak/>
        <w:t>R</w:t>
      </w:r>
      <w:r w:rsidR="004D05AC" w:rsidRPr="003D4DE1">
        <w:t>eferences</w:t>
      </w:r>
    </w:p>
    <w:p w:rsidR="008A4F35" w:rsidRPr="0050125B" w:rsidRDefault="008A4F35" w:rsidP="005A752D">
      <w:pPr>
        <w:pStyle w:val="References"/>
      </w:pPr>
      <w:proofErr w:type="gramStart"/>
      <w:r w:rsidRPr="0050125B">
        <w:t>IICRC.</w:t>
      </w:r>
      <w:proofErr w:type="gramEnd"/>
      <w:r w:rsidR="007D2C35" w:rsidRPr="0050125B">
        <w:t xml:space="preserve"> </w:t>
      </w:r>
      <w:r w:rsidRPr="0050125B">
        <w:t>2012.</w:t>
      </w:r>
      <w:r w:rsidR="007D2C35" w:rsidRPr="0050125B">
        <w:t xml:space="preserve"> </w:t>
      </w:r>
      <w:r w:rsidRPr="0050125B">
        <w:t>Institute of Inspection, Cleaning and Restoration Certification.</w:t>
      </w:r>
      <w:r w:rsidR="007D2C35" w:rsidRPr="0050125B">
        <w:t xml:space="preserve"> </w:t>
      </w:r>
      <w:r w:rsidRPr="0050125B">
        <w:t>Carpet Cleaning: FAQ.</w:t>
      </w:r>
      <w:r w:rsidR="007D2C35" w:rsidRPr="0050125B">
        <w:t xml:space="preserve"> </w:t>
      </w:r>
      <w:proofErr w:type="gramStart"/>
      <w:r w:rsidRPr="0050125B">
        <w:t xml:space="preserve">Retrieved from </w:t>
      </w:r>
      <w:hyperlink r:id="rId11" w:anchor="faq" w:history="1">
        <w:r w:rsidRPr="0050125B">
          <w:rPr>
            <w:rStyle w:val="Hyperlink"/>
          </w:rPr>
          <w:t>h</w:t>
        </w:r>
        <w:r w:rsidRPr="0050125B">
          <w:rPr>
            <w:rStyle w:val="Hyperlink"/>
          </w:rPr>
          <w:t>t</w:t>
        </w:r>
        <w:r w:rsidRPr="0050125B">
          <w:rPr>
            <w:rStyle w:val="Hyperlink"/>
          </w:rPr>
          <w:t>tp://w</w:t>
        </w:r>
        <w:r w:rsidRPr="0050125B">
          <w:rPr>
            <w:rStyle w:val="Hyperlink"/>
          </w:rPr>
          <w:t>w</w:t>
        </w:r>
        <w:r w:rsidRPr="0050125B">
          <w:rPr>
            <w:rStyle w:val="Hyperlink"/>
          </w:rPr>
          <w:t>w.iicrc.</w:t>
        </w:r>
        <w:r w:rsidRPr="0050125B">
          <w:rPr>
            <w:rStyle w:val="Hyperlink"/>
          </w:rPr>
          <w:t>o</w:t>
        </w:r>
        <w:r w:rsidRPr="0050125B">
          <w:rPr>
            <w:rStyle w:val="Hyperlink"/>
          </w:rPr>
          <w:t>rg/consumers/care/carpet-cleaning/#faq</w:t>
        </w:r>
      </w:hyperlink>
      <w:r w:rsidRPr="0050125B">
        <w:t>.</w:t>
      </w:r>
      <w:proofErr w:type="gramEnd"/>
    </w:p>
    <w:p w:rsidR="008A4F35" w:rsidRPr="00DE38AA" w:rsidRDefault="008A4F35" w:rsidP="005A752D">
      <w:pPr>
        <w:pStyle w:val="References"/>
      </w:pPr>
      <w:proofErr w:type="gramStart"/>
      <w:r w:rsidRPr="00DE38AA">
        <w:t>MDPH.</w:t>
      </w:r>
      <w:proofErr w:type="gramEnd"/>
      <w:r w:rsidR="007D2C35" w:rsidRPr="00DE38AA">
        <w:t xml:space="preserve"> </w:t>
      </w:r>
      <w:proofErr w:type="gramStart"/>
      <w:r w:rsidRPr="00DE38AA">
        <w:t>2015.</w:t>
      </w:r>
      <w:r w:rsidR="007D2C35" w:rsidRPr="00DE38AA">
        <w:t xml:space="preserve"> </w:t>
      </w:r>
      <w:r w:rsidR="003D084D" w:rsidRPr="00DE38AA">
        <w:t>Massachusetts Department of Public Health.</w:t>
      </w:r>
      <w:proofErr w:type="gramEnd"/>
      <w:r w:rsidR="007D2C35" w:rsidRPr="00DE38AA">
        <w:t xml:space="preserve"> </w:t>
      </w:r>
      <w:r w:rsidRPr="00DE38AA">
        <w:t>Indoor Air Quality Manual: Chapters I-III.</w:t>
      </w:r>
      <w:r w:rsidR="007D2C35" w:rsidRPr="00DE38AA">
        <w:t xml:space="preserve"> </w:t>
      </w:r>
      <w:r w:rsidRPr="00DE38AA">
        <w:t xml:space="preserve">Available at: </w:t>
      </w:r>
      <w:hyperlink r:id="rId12" w:history="1">
        <w:r w:rsidRPr="00DE38AA">
          <w:rPr>
            <w:rStyle w:val="Hyperlink"/>
          </w:rPr>
          <w:t>http://www.mass.gov/eohhs/gov/de</w:t>
        </w:r>
        <w:r w:rsidRPr="00DE38AA">
          <w:rPr>
            <w:rStyle w:val="Hyperlink"/>
          </w:rPr>
          <w:t>p</w:t>
        </w:r>
        <w:r w:rsidRPr="00DE38AA">
          <w:rPr>
            <w:rStyle w:val="Hyperlink"/>
          </w:rPr>
          <w:t>artments/dph/programs/environmental-health/exposure-topics/iaq/iaq-manual/</w:t>
        </w:r>
      </w:hyperlink>
      <w:r w:rsidRPr="00DE38AA">
        <w:t>.</w:t>
      </w:r>
    </w:p>
    <w:p w:rsidR="00FA3444" w:rsidRPr="00DE38AA" w:rsidRDefault="00FA3444" w:rsidP="00FA3444">
      <w:pPr>
        <w:pStyle w:val="BodyText2"/>
        <w:rPr>
          <w:szCs w:val="24"/>
        </w:rPr>
      </w:pPr>
      <w:proofErr w:type="gramStart"/>
      <w:r w:rsidRPr="00DE38AA">
        <w:rPr>
          <w:szCs w:val="24"/>
        </w:rPr>
        <w:t>SMACNA.</w:t>
      </w:r>
      <w:proofErr w:type="gramEnd"/>
      <w:r w:rsidR="007D2C35" w:rsidRPr="00DE38AA">
        <w:rPr>
          <w:szCs w:val="24"/>
        </w:rPr>
        <w:t xml:space="preserve"> </w:t>
      </w:r>
      <w:r w:rsidRPr="00DE38AA">
        <w:rPr>
          <w:szCs w:val="24"/>
        </w:rPr>
        <w:t>1994.</w:t>
      </w:r>
      <w:r w:rsidR="007D2C35" w:rsidRPr="00DE38AA">
        <w:rPr>
          <w:szCs w:val="24"/>
        </w:rPr>
        <w:t xml:space="preserve"> </w:t>
      </w:r>
      <w:r w:rsidRPr="00DE38AA">
        <w:rPr>
          <w:szCs w:val="24"/>
        </w:rPr>
        <w:t>HVAC Systems Commissioning Manual.</w:t>
      </w:r>
      <w:r w:rsidR="007D2C35" w:rsidRPr="00DE38AA">
        <w:rPr>
          <w:szCs w:val="24"/>
        </w:rPr>
        <w:t xml:space="preserve"> </w:t>
      </w:r>
      <w:proofErr w:type="gramStart"/>
      <w:r w:rsidRPr="00DE38AA">
        <w:rPr>
          <w:szCs w:val="24"/>
        </w:rPr>
        <w:t>1</w:t>
      </w:r>
      <w:r w:rsidRPr="00DE38AA">
        <w:rPr>
          <w:szCs w:val="24"/>
          <w:vertAlign w:val="superscript"/>
        </w:rPr>
        <w:t>st</w:t>
      </w:r>
      <w:r w:rsidRPr="00DE38AA">
        <w:rPr>
          <w:szCs w:val="24"/>
        </w:rPr>
        <w:t xml:space="preserve"> ed.</w:t>
      </w:r>
      <w:r w:rsidR="007D2C35" w:rsidRPr="00DE38AA">
        <w:rPr>
          <w:szCs w:val="24"/>
        </w:rPr>
        <w:t xml:space="preserve"> </w:t>
      </w:r>
      <w:r w:rsidRPr="00DE38AA">
        <w:rPr>
          <w:szCs w:val="24"/>
        </w:rPr>
        <w:t xml:space="preserve">Sheet Metal and Air Conditioning Contractors’ National Association, Inc., </w:t>
      </w:r>
      <w:smartTag w:uri="urn:schemas-microsoft-com:office:smarttags" w:element="City">
        <w:r w:rsidRPr="00DE38AA">
          <w:rPr>
            <w:szCs w:val="24"/>
          </w:rPr>
          <w:t>Chantilly</w:t>
        </w:r>
      </w:smartTag>
      <w:r w:rsidRPr="00DE38AA">
        <w:rPr>
          <w:szCs w:val="24"/>
        </w:rPr>
        <w:t>, VA.</w:t>
      </w:r>
      <w:proofErr w:type="gramEnd"/>
    </w:p>
    <w:p w:rsidR="00E60E94" w:rsidRPr="00DE38AA" w:rsidRDefault="00CE12DA" w:rsidP="00CE12DA">
      <w:pPr>
        <w:pStyle w:val="BodyText2"/>
        <w:rPr>
          <w:szCs w:val="24"/>
        </w:rPr>
      </w:pPr>
      <w:proofErr w:type="gramStart"/>
      <w:r w:rsidRPr="00DE38AA">
        <w:rPr>
          <w:szCs w:val="24"/>
        </w:rPr>
        <w:t>Sharper Image.</w:t>
      </w:r>
      <w:proofErr w:type="gramEnd"/>
      <w:r w:rsidRPr="00DE38AA">
        <w:rPr>
          <w:szCs w:val="24"/>
        </w:rPr>
        <w:t xml:space="preserve"> 2016 Lighted Globe HEPA Air Purifier Item No. 203182.  http://www.sharperimage.com/pdf/manuals/203182.pdf</w:t>
      </w:r>
    </w:p>
    <w:p w:rsidR="005F2FC3" w:rsidRDefault="00E60E94" w:rsidP="00FA3444">
      <w:pPr>
        <w:pStyle w:val="BodyText2"/>
        <w:sectPr w:rsidR="005F2FC3" w:rsidSect="00B044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254"/>
        </w:sectPr>
      </w:pPr>
      <w:proofErr w:type="gramStart"/>
      <w:r w:rsidRPr="00DE38AA">
        <w:rPr>
          <w:szCs w:val="24"/>
        </w:rPr>
        <w:t>US EPA.</w:t>
      </w:r>
      <w:proofErr w:type="gramEnd"/>
      <w:r w:rsidRPr="00DE38AA">
        <w:rPr>
          <w:szCs w:val="24"/>
        </w:rPr>
        <w:t xml:space="preserve"> 2003. “Ozone Generators that are </w:t>
      </w:r>
      <w:proofErr w:type="gramStart"/>
      <w:r w:rsidRPr="00DE38AA">
        <w:rPr>
          <w:szCs w:val="24"/>
        </w:rPr>
        <w:t>Sold</w:t>
      </w:r>
      <w:proofErr w:type="gramEnd"/>
      <w:r w:rsidRPr="00DE38AA">
        <w:rPr>
          <w:szCs w:val="24"/>
        </w:rPr>
        <w:t xml:space="preserve"> as Air Cleaners: An Assessment of Effectiveness and Health Consequences”. US Environmental Protection Agency, Office of Air and Radiation, Indoor Environments Division, Washington, D.C. </w:t>
      </w:r>
      <w:hyperlink r:id="rId19" w:history="1">
        <w:r w:rsidRPr="00DE38AA">
          <w:rPr>
            <w:rStyle w:val="Hyperlink"/>
            <w:szCs w:val="24"/>
          </w:rPr>
          <w:t>https://ww</w:t>
        </w:r>
        <w:r w:rsidRPr="00DE38AA">
          <w:rPr>
            <w:rStyle w:val="Hyperlink"/>
            <w:szCs w:val="24"/>
          </w:rPr>
          <w:t>w</w:t>
        </w:r>
        <w:r w:rsidRPr="00DE38AA">
          <w:rPr>
            <w:rStyle w:val="Hyperlink"/>
            <w:szCs w:val="24"/>
          </w:rPr>
          <w:t>.epa.gov/indoor-air-quality-iaq/ozone-generators-are-sold-air-cleaners</w:t>
        </w:r>
      </w:hyperlink>
      <w:r w:rsidRPr="00DE38AA">
        <w:rPr>
          <w:szCs w:val="24"/>
        </w:rPr>
        <w:t xml:space="preserve"> last updated</w:t>
      </w:r>
      <w:r w:rsidRPr="00DE38AA">
        <w:t xml:space="preserve"> on March 17, 2016.</w:t>
      </w:r>
    </w:p>
    <w:p w:rsidR="005F2FC3" w:rsidRPr="005F2FC3" w:rsidRDefault="005F2FC3" w:rsidP="005F2FC3">
      <w:pPr>
        <w:ind w:left="720" w:hanging="720"/>
        <w:rPr>
          <w:b/>
          <w:sz w:val="23"/>
          <w:szCs w:val="23"/>
        </w:rPr>
      </w:pPr>
      <w:r w:rsidRPr="005F2FC3">
        <w:rPr>
          <w:b/>
          <w:sz w:val="23"/>
          <w:szCs w:val="23"/>
        </w:rPr>
        <w:lastRenderedPageBreak/>
        <w:t xml:space="preserve">Picture </w:t>
      </w:r>
      <w:r w:rsidRPr="005F2FC3">
        <w:rPr>
          <w:b/>
          <w:sz w:val="23"/>
          <w:szCs w:val="23"/>
        </w:rPr>
        <w:fldChar w:fldCharType="begin"/>
      </w:r>
      <w:r w:rsidRPr="005F2FC3">
        <w:rPr>
          <w:b/>
          <w:sz w:val="23"/>
          <w:szCs w:val="23"/>
        </w:rPr>
        <w:instrText xml:space="preserve"> AUTONUM  \* Arabic \s " " </w:instrText>
      </w:r>
      <w:r w:rsidRPr="005F2FC3">
        <w:rPr>
          <w:b/>
          <w:sz w:val="23"/>
          <w:szCs w:val="23"/>
        </w:rPr>
        <w:fldChar w:fldCharType="end"/>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2" name="Picture 21" descr="Typical fresh air vent for AHU, note damaged insulation"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1" descr="Typical fresh air vent for AHU, note damaged insulation" title="Picture 1"/>
                    <pic:cNvPicPr/>
                  </pic:nvPicPr>
                  <pic:blipFill>
                    <a:blip r:embed="rId20"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Typical fresh air vent for AHU, note damaged insulation</w:t>
      </w:r>
    </w:p>
    <w:p w:rsidR="005F2FC3" w:rsidRPr="005F2FC3" w:rsidRDefault="005F2FC3" w:rsidP="005F2FC3">
      <w:pPr>
        <w:ind w:left="720" w:hanging="720"/>
        <w:rPr>
          <w:b/>
          <w:sz w:val="23"/>
          <w:szCs w:val="23"/>
        </w:rPr>
      </w:pPr>
    </w:p>
    <w:p w:rsidR="005F2FC3" w:rsidRPr="005F2FC3" w:rsidRDefault="005F2FC3" w:rsidP="005F2FC3">
      <w:pPr>
        <w:ind w:left="720" w:hanging="720"/>
        <w:rPr>
          <w:b/>
          <w:sz w:val="23"/>
          <w:szCs w:val="23"/>
        </w:rPr>
      </w:pPr>
      <w:r w:rsidRPr="005F2FC3">
        <w:rPr>
          <w:b/>
          <w:sz w:val="23"/>
          <w:szCs w:val="23"/>
        </w:rPr>
        <w:t>Picture 2</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3" name="Picture 10" descr="Supply and return vent in an office"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descr="Supply and return vent in an office" title="Picture 2"/>
                    <pic:cNvPicPr/>
                  </pic:nvPicPr>
                  <pic:blipFill>
                    <a:blip r:embed="rId21"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Supply (front) and return vent (rear) in an office</w:t>
      </w:r>
    </w:p>
    <w:p w:rsidR="005F2FC3" w:rsidRPr="005F2FC3" w:rsidRDefault="005F2FC3" w:rsidP="005F2FC3">
      <w:pPr>
        <w:ind w:left="720" w:hanging="720"/>
        <w:rPr>
          <w:b/>
          <w:sz w:val="23"/>
          <w:szCs w:val="23"/>
        </w:rPr>
      </w:pPr>
      <w:r w:rsidRPr="005F2FC3">
        <w:rPr>
          <w:b/>
          <w:sz w:val="23"/>
          <w:szCs w:val="23"/>
        </w:rPr>
        <w:lastRenderedPageBreak/>
        <w:t>Picture 3</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4" name="Picture 18" descr="Blocked off supply 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8" descr="Blocked off supply vent" title="Picture 3"/>
                    <pic:cNvPicPr/>
                  </pic:nvPicPr>
                  <pic:blipFill>
                    <a:blip r:embed="rId22"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Blocked off supply vent</w:t>
      </w:r>
    </w:p>
    <w:p w:rsidR="005F2FC3" w:rsidRPr="005F2FC3" w:rsidRDefault="005F2FC3" w:rsidP="005F2FC3">
      <w:pPr>
        <w:ind w:left="720" w:hanging="720"/>
        <w:rPr>
          <w:b/>
          <w:sz w:val="23"/>
          <w:szCs w:val="23"/>
        </w:rPr>
      </w:pPr>
    </w:p>
    <w:p w:rsidR="005F2FC3" w:rsidRPr="005F2FC3" w:rsidRDefault="005F2FC3" w:rsidP="005F2FC3">
      <w:pPr>
        <w:ind w:left="720" w:hanging="720"/>
        <w:rPr>
          <w:b/>
          <w:sz w:val="23"/>
          <w:szCs w:val="23"/>
        </w:rPr>
      </w:pPr>
      <w:r w:rsidRPr="005F2FC3">
        <w:rPr>
          <w:b/>
          <w:sz w:val="23"/>
          <w:szCs w:val="23"/>
        </w:rPr>
        <w:t>Picture 4</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5" name="Picture 16" descr="Water-damaged ceiling tile"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6" descr="Water-damaged ceiling tile" title="Picture 4"/>
                    <pic:cNvPicPr/>
                  </pic:nvPicPr>
                  <pic:blipFill>
                    <a:blip r:embed="rId23"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Water-damaged ceiling tile</w:t>
      </w:r>
    </w:p>
    <w:p w:rsidR="005F2FC3" w:rsidRPr="005F2FC3" w:rsidRDefault="005F2FC3" w:rsidP="005F2FC3">
      <w:pPr>
        <w:ind w:left="720" w:hanging="720"/>
        <w:rPr>
          <w:b/>
          <w:sz w:val="23"/>
          <w:szCs w:val="23"/>
        </w:rPr>
      </w:pPr>
      <w:r w:rsidRPr="005F2FC3">
        <w:rPr>
          <w:b/>
          <w:sz w:val="23"/>
          <w:szCs w:val="23"/>
        </w:rPr>
        <w:lastRenderedPageBreak/>
        <w:t>Picture 5</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6" name="Picture 20" descr="Improperly installed window and temporary fix"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0" descr="Improperly installed window and temporary fix" title="Picture 5"/>
                    <pic:cNvPicPr/>
                  </pic:nvPicPr>
                  <pic:blipFill>
                    <a:blip r:embed="rId24"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Improperly installed window and temporary fix</w:t>
      </w:r>
    </w:p>
    <w:p w:rsidR="005F2FC3" w:rsidRPr="005F2FC3" w:rsidRDefault="005F2FC3" w:rsidP="005F2FC3">
      <w:pPr>
        <w:ind w:left="720" w:hanging="720"/>
        <w:rPr>
          <w:b/>
          <w:sz w:val="23"/>
          <w:szCs w:val="23"/>
        </w:rPr>
      </w:pPr>
    </w:p>
    <w:p w:rsidR="005F2FC3" w:rsidRPr="005F2FC3" w:rsidRDefault="005F2FC3" w:rsidP="005F2FC3">
      <w:pPr>
        <w:ind w:left="720" w:hanging="720"/>
        <w:rPr>
          <w:b/>
          <w:sz w:val="23"/>
          <w:szCs w:val="23"/>
        </w:rPr>
      </w:pPr>
      <w:r w:rsidRPr="005F2FC3">
        <w:rPr>
          <w:b/>
          <w:sz w:val="23"/>
          <w:szCs w:val="23"/>
        </w:rPr>
        <w:t>Picture 6</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8" name="Picture 11" descr="Plant on paper towel on radiator" titl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1" descr="Plant on paper towel on radiator" title="Picture 6"/>
                    <pic:cNvPicPr/>
                  </pic:nvPicPr>
                  <pic:blipFill>
                    <a:blip r:embed="rId25"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Plant on paper towel on radiator</w:t>
      </w:r>
    </w:p>
    <w:p w:rsidR="005F2FC3" w:rsidRPr="005F2FC3" w:rsidRDefault="005F2FC3" w:rsidP="005F2FC3">
      <w:pPr>
        <w:ind w:left="720" w:hanging="720"/>
        <w:rPr>
          <w:b/>
          <w:sz w:val="23"/>
          <w:szCs w:val="23"/>
        </w:rPr>
      </w:pPr>
      <w:r w:rsidRPr="005F2FC3">
        <w:rPr>
          <w:b/>
          <w:sz w:val="23"/>
          <w:szCs w:val="23"/>
        </w:rPr>
        <w:lastRenderedPageBreak/>
        <w:t xml:space="preserve">Picture 7 </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9" name="Picture 15" descr="Aquarium in an office"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5" descr="Aquarium in an office" title="Picture 7"/>
                    <pic:cNvPicPr/>
                  </pic:nvPicPr>
                  <pic:blipFill>
                    <a:blip r:embed="rId26"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Aquarium in an office</w:t>
      </w:r>
    </w:p>
    <w:p w:rsidR="005F2FC3" w:rsidRPr="005F2FC3" w:rsidRDefault="005F2FC3" w:rsidP="005F2FC3">
      <w:pPr>
        <w:ind w:left="720" w:hanging="720"/>
        <w:rPr>
          <w:b/>
          <w:sz w:val="23"/>
          <w:szCs w:val="23"/>
        </w:rPr>
      </w:pPr>
    </w:p>
    <w:p w:rsidR="005F2FC3" w:rsidRPr="005F2FC3" w:rsidRDefault="005F2FC3" w:rsidP="005F2FC3">
      <w:pPr>
        <w:ind w:left="720" w:hanging="720"/>
        <w:rPr>
          <w:b/>
          <w:sz w:val="23"/>
          <w:szCs w:val="23"/>
        </w:rPr>
      </w:pPr>
      <w:r w:rsidRPr="005F2FC3">
        <w:rPr>
          <w:b/>
          <w:sz w:val="23"/>
          <w:szCs w:val="23"/>
        </w:rPr>
        <w:t>Picture 8</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10" name="Picture 17" descr="Refrigerator on carpet"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7" descr="Refrigerator on carpet" title="Picture 8"/>
                    <pic:cNvPicPr/>
                  </pic:nvPicPr>
                  <pic:blipFill>
                    <a:blip r:embed="rId27"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Refrigerator on carpet</w:t>
      </w:r>
    </w:p>
    <w:p w:rsidR="005F2FC3" w:rsidRPr="005F2FC3" w:rsidRDefault="005F2FC3" w:rsidP="005F2FC3">
      <w:pPr>
        <w:ind w:left="720" w:hanging="720"/>
        <w:rPr>
          <w:b/>
          <w:sz w:val="23"/>
          <w:szCs w:val="23"/>
        </w:rPr>
      </w:pPr>
      <w:r w:rsidRPr="005F2FC3">
        <w:rPr>
          <w:b/>
          <w:sz w:val="23"/>
          <w:szCs w:val="23"/>
        </w:rPr>
        <w:lastRenderedPageBreak/>
        <w:t>Picture 9</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11" name="Picture 14" descr="Air freshener diffuser reeds"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4" descr="Air freshener diffuser reeds" title="Picture 9"/>
                    <pic:cNvPicPr/>
                  </pic:nvPicPr>
                  <pic:blipFill>
                    <a:blip r:embed="rId28"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Air freshener diffuser reeds</w:t>
      </w:r>
    </w:p>
    <w:p w:rsidR="005F2FC3" w:rsidRPr="005F2FC3" w:rsidRDefault="005F2FC3" w:rsidP="005F2FC3">
      <w:pPr>
        <w:ind w:left="720" w:hanging="720"/>
        <w:rPr>
          <w:b/>
          <w:sz w:val="23"/>
          <w:szCs w:val="23"/>
        </w:rPr>
      </w:pPr>
    </w:p>
    <w:p w:rsidR="005F2FC3" w:rsidRPr="005F2FC3" w:rsidRDefault="005F2FC3" w:rsidP="005F2FC3">
      <w:pPr>
        <w:ind w:left="720" w:hanging="720"/>
        <w:rPr>
          <w:b/>
          <w:sz w:val="23"/>
          <w:szCs w:val="23"/>
        </w:rPr>
      </w:pPr>
      <w:r w:rsidRPr="005F2FC3">
        <w:rPr>
          <w:b/>
          <w:sz w:val="23"/>
          <w:szCs w:val="23"/>
        </w:rPr>
        <w:t>Picture 10</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12" name="Picture 5" descr="Gaps in wall around AHU closet/mixing room and damaged ceiling tiles"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5" descr="Gaps in wall around AHU closet/mixing room and damaged ceiling tiles" title="Picture 10"/>
                    <pic:cNvPicPr/>
                  </pic:nvPicPr>
                  <pic:blipFill>
                    <a:blip r:embed="rId29"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Gaps in wall around AHU closet/mixing room and damaged ceiling tiles</w:t>
      </w:r>
    </w:p>
    <w:p w:rsidR="005F2FC3" w:rsidRPr="005F2FC3" w:rsidRDefault="005F2FC3" w:rsidP="005F2FC3">
      <w:pPr>
        <w:ind w:left="720" w:hanging="720"/>
        <w:rPr>
          <w:b/>
          <w:sz w:val="23"/>
          <w:szCs w:val="23"/>
        </w:rPr>
      </w:pPr>
      <w:r w:rsidRPr="005F2FC3">
        <w:rPr>
          <w:b/>
          <w:sz w:val="23"/>
          <w:szCs w:val="23"/>
        </w:rPr>
        <w:lastRenderedPageBreak/>
        <w:t>Picture 11</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r>
        <w:rPr>
          <w:b/>
          <w:noProof/>
          <w:sz w:val="23"/>
          <w:szCs w:val="23"/>
        </w:rPr>
        <w:drawing>
          <wp:inline distT="0" distB="0" distL="0" distR="0">
            <wp:extent cx="4389120" cy="3298190"/>
            <wp:effectExtent l="0" t="0" r="0" b="0"/>
            <wp:docPr id="13" name="Picture 9" descr="Carpet under condensate pump"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9" descr="Carpet under condensate pump" title="Picture 11"/>
                    <pic:cNvPicPr/>
                  </pic:nvPicPr>
                  <pic:blipFill>
                    <a:blip r:embed="rId30"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p>
    <w:p w:rsidR="005F2FC3" w:rsidRPr="005F2FC3" w:rsidRDefault="005F2FC3" w:rsidP="005F2FC3">
      <w:pPr>
        <w:ind w:left="720" w:hanging="720"/>
        <w:jc w:val="center"/>
        <w:rPr>
          <w:b/>
          <w:sz w:val="23"/>
          <w:szCs w:val="23"/>
        </w:rPr>
      </w:pPr>
    </w:p>
    <w:p w:rsidR="005F2FC3" w:rsidRPr="005F2FC3" w:rsidRDefault="005F2FC3" w:rsidP="005F2FC3">
      <w:pPr>
        <w:ind w:left="720" w:hanging="720"/>
        <w:jc w:val="center"/>
        <w:rPr>
          <w:b/>
          <w:sz w:val="23"/>
          <w:szCs w:val="23"/>
        </w:rPr>
      </w:pPr>
      <w:r w:rsidRPr="005F2FC3">
        <w:rPr>
          <w:b/>
          <w:sz w:val="23"/>
          <w:szCs w:val="23"/>
        </w:rPr>
        <w:t>Carpet under condensate pump</w:t>
      </w:r>
    </w:p>
    <w:p w:rsidR="005F2FC3" w:rsidRPr="005F2FC3" w:rsidRDefault="005F2FC3" w:rsidP="005F2FC3">
      <w:pPr>
        <w:ind w:left="720" w:hanging="720"/>
        <w:rPr>
          <w:b/>
          <w:sz w:val="23"/>
          <w:szCs w:val="23"/>
        </w:rPr>
      </w:pPr>
    </w:p>
    <w:p w:rsidR="005F2FC3" w:rsidRPr="005F2FC3" w:rsidRDefault="005F2FC3" w:rsidP="005F2FC3">
      <w:pPr>
        <w:ind w:left="720" w:hanging="720"/>
        <w:rPr>
          <w:b/>
          <w:sz w:val="23"/>
          <w:szCs w:val="23"/>
        </w:rPr>
      </w:pPr>
      <w:r w:rsidRPr="005F2FC3">
        <w:rPr>
          <w:b/>
          <w:sz w:val="23"/>
          <w:szCs w:val="23"/>
        </w:rPr>
        <w:t>Picture 12</w:t>
      </w:r>
    </w:p>
    <w:p w:rsidR="005F2FC3" w:rsidRPr="005F2FC3" w:rsidRDefault="005F2FC3" w:rsidP="005F2FC3">
      <w:pPr>
        <w:ind w:left="720" w:hanging="720"/>
        <w:rPr>
          <w:b/>
          <w:sz w:val="23"/>
          <w:szCs w:val="23"/>
        </w:rPr>
      </w:pPr>
    </w:p>
    <w:p w:rsidR="005F2FC3" w:rsidRPr="005F2FC3" w:rsidRDefault="002D0A78" w:rsidP="005F2FC3">
      <w:pPr>
        <w:ind w:left="720" w:hanging="720"/>
        <w:jc w:val="center"/>
        <w:rPr>
          <w:b/>
          <w:sz w:val="23"/>
          <w:szCs w:val="23"/>
        </w:rPr>
      </w:pPr>
      <w:bookmarkStart w:id="0" w:name="_GoBack"/>
      <w:r>
        <w:rPr>
          <w:b/>
          <w:noProof/>
          <w:sz w:val="23"/>
          <w:szCs w:val="23"/>
        </w:rPr>
        <w:drawing>
          <wp:inline distT="0" distB="0" distL="0" distR="0">
            <wp:extent cx="4389120" cy="3298190"/>
            <wp:effectExtent l="0" t="0" r="0" b="0"/>
            <wp:docPr id="14" name="Picture 19" descr="Sharper Image™ air purifier"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9" descr="Sharper Image™ air purifier" title="Picture 12"/>
                    <pic:cNvPicPr/>
                  </pic:nvPicPr>
                  <pic:blipFill>
                    <a:blip r:embed="rId31" cstate="email">
                      <a:extLst>
                        <a:ext uri="{28A0092B-C50C-407E-A947-70E740481C1C}">
                          <a14:useLocalDpi xmlns:a14="http://schemas.microsoft.com/office/drawing/2010/main"/>
                        </a:ext>
                      </a:extLst>
                    </a:blip>
                    <a:stretch>
                      <a:fillRect/>
                    </a:stretch>
                  </pic:blipFill>
                  <pic:spPr>
                    <a:xfrm>
                      <a:off x="0" y="0"/>
                      <a:ext cx="4389120" cy="3298190"/>
                    </a:xfrm>
                    <a:prstGeom prst="rect">
                      <a:avLst/>
                    </a:prstGeom>
                  </pic:spPr>
                </pic:pic>
              </a:graphicData>
            </a:graphic>
          </wp:inline>
        </w:drawing>
      </w:r>
      <w:bookmarkEnd w:id="0"/>
    </w:p>
    <w:p w:rsidR="005F2FC3" w:rsidRPr="005F2FC3" w:rsidRDefault="005F2FC3" w:rsidP="005F2FC3">
      <w:pPr>
        <w:ind w:left="720" w:hanging="720"/>
        <w:jc w:val="center"/>
        <w:rPr>
          <w:b/>
          <w:sz w:val="23"/>
          <w:szCs w:val="23"/>
        </w:rPr>
      </w:pPr>
    </w:p>
    <w:p w:rsidR="005F2FC3" w:rsidRDefault="005F2FC3" w:rsidP="005F2FC3">
      <w:pPr>
        <w:ind w:left="720" w:hanging="720"/>
        <w:jc w:val="center"/>
        <w:rPr>
          <w:b/>
          <w:sz w:val="23"/>
          <w:szCs w:val="23"/>
        </w:rPr>
        <w:sectPr w:rsidR="005F2FC3" w:rsidSect="00B0444B">
          <w:footerReference w:type="default" r:id="rId32"/>
          <w:pgSz w:w="12240" w:h="15840" w:code="1"/>
          <w:pgMar w:top="1440" w:right="1440" w:bottom="1440" w:left="1440" w:header="720" w:footer="720" w:gutter="0"/>
          <w:cols w:space="720"/>
          <w:noEndnote/>
          <w:titlePg/>
          <w:docGrid w:linePitch="254"/>
        </w:sectPr>
      </w:pPr>
      <w:r w:rsidRPr="005F2FC3">
        <w:rPr>
          <w:b/>
          <w:sz w:val="23"/>
          <w:szCs w:val="23"/>
        </w:rPr>
        <w:t>Sharper Image™ air purifier</w:t>
      </w:r>
    </w:p>
    <w:tbl>
      <w:tblPr>
        <w:tblW w:w="14432"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954"/>
        <w:gridCol w:w="1260"/>
        <w:gridCol w:w="1260"/>
        <w:gridCol w:w="983"/>
        <w:gridCol w:w="907"/>
        <w:gridCol w:w="2259"/>
      </w:tblGrid>
      <w:tr w:rsidR="005F2FC3" w:rsidRPr="004A7B5E" w:rsidTr="00E11DA0">
        <w:tblPrEx>
          <w:tblCellMar>
            <w:top w:w="0" w:type="dxa"/>
            <w:bottom w:w="0" w:type="dxa"/>
          </w:tblCellMar>
        </w:tblPrEx>
        <w:trPr>
          <w:cantSplit/>
          <w:trHeight w:val="451"/>
          <w:tblHeader/>
          <w:jc w:val="center"/>
        </w:trPr>
        <w:tc>
          <w:tcPr>
            <w:tcW w:w="1909" w:type="dxa"/>
            <w:vMerge w:val="restart"/>
            <w:tcBorders>
              <w:top w:val="single" w:sz="12" w:space="0" w:color="000000"/>
            </w:tcBorders>
            <w:vAlign w:val="bottom"/>
          </w:tcPr>
          <w:p w:rsidR="005F2FC3" w:rsidRPr="004A7B5E" w:rsidRDefault="005F2FC3" w:rsidP="00E11DA0">
            <w:pPr>
              <w:pStyle w:val="Heading1"/>
              <w:rPr>
                <w:sz w:val="20"/>
              </w:rPr>
            </w:pPr>
            <w:r w:rsidRPr="004A7B5E">
              <w:rPr>
                <w:sz w:val="20"/>
              </w:rPr>
              <w:lastRenderedPageBreak/>
              <w:t>Location</w:t>
            </w:r>
          </w:p>
        </w:tc>
        <w:tc>
          <w:tcPr>
            <w:tcW w:w="920"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Carbon</w:t>
            </w:r>
          </w:p>
          <w:p w:rsidR="005F2FC3" w:rsidRPr="004A7B5E" w:rsidRDefault="005F2FC3" w:rsidP="00E11DA0">
            <w:pPr>
              <w:jc w:val="center"/>
              <w:rPr>
                <w:b/>
                <w:sz w:val="20"/>
              </w:rPr>
            </w:pPr>
            <w:r w:rsidRPr="004A7B5E">
              <w:rPr>
                <w:b/>
                <w:sz w:val="20"/>
              </w:rPr>
              <w:t>Dioxide</w:t>
            </w:r>
          </w:p>
          <w:p w:rsidR="005F2FC3" w:rsidRPr="004A7B5E" w:rsidRDefault="005F2FC3" w:rsidP="00E11DA0">
            <w:pPr>
              <w:jc w:val="center"/>
              <w:rPr>
                <w:b/>
                <w:sz w:val="20"/>
              </w:rPr>
            </w:pPr>
            <w:r w:rsidRPr="004A7B5E">
              <w:rPr>
                <w:b/>
                <w:sz w:val="20"/>
              </w:rPr>
              <w:t>(ppm</w:t>
            </w:r>
            <w:r>
              <w:rPr>
                <w:b/>
                <w:sz w:val="20"/>
              </w:rPr>
              <w:t>)</w:t>
            </w:r>
          </w:p>
        </w:tc>
        <w:tc>
          <w:tcPr>
            <w:tcW w:w="1136"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Carbon Monoxide</w:t>
            </w:r>
          </w:p>
          <w:p w:rsidR="005F2FC3" w:rsidRPr="004A7B5E" w:rsidRDefault="005F2FC3" w:rsidP="00E11DA0">
            <w:pPr>
              <w:jc w:val="center"/>
              <w:rPr>
                <w:b/>
                <w:sz w:val="20"/>
              </w:rPr>
            </w:pPr>
            <w:r w:rsidRPr="004A7B5E">
              <w:rPr>
                <w:b/>
                <w:sz w:val="20"/>
              </w:rPr>
              <w:t>(ppm)</w:t>
            </w:r>
          </w:p>
        </w:tc>
        <w:tc>
          <w:tcPr>
            <w:tcW w:w="810"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Temp</w:t>
            </w:r>
          </w:p>
          <w:p w:rsidR="005F2FC3" w:rsidRPr="004A7B5E" w:rsidRDefault="005F2FC3" w:rsidP="00E11DA0">
            <w:pPr>
              <w:jc w:val="center"/>
              <w:rPr>
                <w:b/>
                <w:sz w:val="20"/>
              </w:rPr>
            </w:pPr>
            <w:r w:rsidRPr="004A7B5E">
              <w:rPr>
                <w:b/>
                <w:sz w:val="20"/>
              </w:rPr>
              <w:t>(°F)</w:t>
            </w:r>
          </w:p>
        </w:tc>
        <w:tc>
          <w:tcPr>
            <w:tcW w:w="1080"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Relative</w:t>
            </w:r>
          </w:p>
          <w:p w:rsidR="005F2FC3" w:rsidRPr="004A7B5E" w:rsidRDefault="005F2FC3" w:rsidP="00E11DA0">
            <w:pPr>
              <w:jc w:val="center"/>
              <w:rPr>
                <w:b/>
                <w:sz w:val="20"/>
              </w:rPr>
            </w:pPr>
            <w:r w:rsidRPr="004A7B5E">
              <w:rPr>
                <w:b/>
                <w:sz w:val="20"/>
              </w:rPr>
              <w:t>Humidity</w:t>
            </w:r>
          </w:p>
          <w:p w:rsidR="005F2FC3" w:rsidRPr="004A7B5E" w:rsidRDefault="005F2FC3" w:rsidP="00E11DA0">
            <w:pPr>
              <w:jc w:val="center"/>
              <w:rPr>
                <w:b/>
                <w:sz w:val="20"/>
              </w:rPr>
            </w:pPr>
            <w:r w:rsidRPr="004A7B5E">
              <w:rPr>
                <w:b/>
                <w:sz w:val="20"/>
              </w:rPr>
              <w:t>(%)</w:t>
            </w:r>
          </w:p>
        </w:tc>
        <w:tc>
          <w:tcPr>
            <w:tcW w:w="954" w:type="dxa"/>
            <w:vMerge w:val="restart"/>
            <w:tcBorders>
              <w:top w:val="single" w:sz="12" w:space="0" w:color="000000"/>
            </w:tcBorders>
          </w:tcPr>
          <w:p w:rsidR="005F2FC3" w:rsidRDefault="005F2FC3" w:rsidP="00E11DA0">
            <w:pPr>
              <w:jc w:val="center"/>
              <w:rPr>
                <w:b/>
                <w:sz w:val="20"/>
              </w:rPr>
            </w:pPr>
          </w:p>
          <w:p w:rsidR="005F2FC3" w:rsidRDefault="005F2FC3" w:rsidP="00E11DA0">
            <w:pPr>
              <w:jc w:val="center"/>
              <w:rPr>
                <w:b/>
                <w:sz w:val="20"/>
              </w:rPr>
            </w:pPr>
            <w:r>
              <w:rPr>
                <w:b/>
                <w:sz w:val="20"/>
              </w:rPr>
              <w:t>TVOCs</w:t>
            </w:r>
          </w:p>
          <w:p w:rsidR="005F2FC3" w:rsidRPr="004A7B5E" w:rsidRDefault="005F2FC3" w:rsidP="00E11DA0">
            <w:pPr>
              <w:jc w:val="center"/>
              <w:rPr>
                <w:b/>
                <w:sz w:val="20"/>
              </w:rPr>
            </w:pPr>
            <w:r>
              <w:rPr>
                <w:b/>
                <w:sz w:val="20"/>
              </w:rPr>
              <w:t>(ppm)</w:t>
            </w:r>
          </w:p>
        </w:tc>
        <w:tc>
          <w:tcPr>
            <w:tcW w:w="954"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PM2.5</w:t>
            </w:r>
          </w:p>
          <w:p w:rsidR="005F2FC3" w:rsidRPr="004A7B5E" w:rsidRDefault="005F2FC3" w:rsidP="00E11DA0">
            <w:pPr>
              <w:jc w:val="center"/>
              <w:rPr>
                <w:b/>
                <w:sz w:val="20"/>
              </w:rPr>
            </w:pPr>
            <w:r w:rsidRPr="004A7B5E">
              <w:rPr>
                <w:b/>
                <w:sz w:val="20"/>
              </w:rPr>
              <w:t>(</w:t>
            </w:r>
            <w:r w:rsidRPr="00BA6479">
              <w:rPr>
                <w:b/>
                <w:sz w:val="21"/>
                <w:szCs w:val="21"/>
              </w:rPr>
              <w:t>µg/m</w:t>
            </w:r>
            <w:r w:rsidRPr="00BA6479">
              <w:rPr>
                <w:b/>
                <w:sz w:val="21"/>
                <w:szCs w:val="21"/>
                <w:vertAlign w:val="superscript"/>
              </w:rPr>
              <w:t>3</w:t>
            </w:r>
            <w:r w:rsidRPr="004A7B5E">
              <w:rPr>
                <w:b/>
                <w:sz w:val="20"/>
              </w:rPr>
              <w:t>)</w:t>
            </w:r>
          </w:p>
        </w:tc>
        <w:tc>
          <w:tcPr>
            <w:tcW w:w="1260"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Occupants</w:t>
            </w:r>
          </w:p>
          <w:p w:rsidR="005F2FC3" w:rsidRPr="004A7B5E" w:rsidRDefault="005F2FC3" w:rsidP="00E11DA0">
            <w:pPr>
              <w:jc w:val="center"/>
              <w:rPr>
                <w:b/>
                <w:sz w:val="20"/>
              </w:rPr>
            </w:pPr>
            <w:r w:rsidRPr="004A7B5E">
              <w:rPr>
                <w:b/>
                <w:sz w:val="20"/>
              </w:rPr>
              <w:t>in Room</w:t>
            </w:r>
          </w:p>
        </w:tc>
        <w:tc>
          <w:tcPr>
            <w:tcW w:w="1260"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Windows</w:t>
            </w:r>
          </w:p>
          <w:p w:rsidR="005F2FC3" w:rsidRPr="004A7B5E" w:rsidRDefault="005F2FC3" w:rsidP="00E11DA0">
            <w:pPr>
              <w:jc w:val="center"/>
              <w:rPr>
                <w:b/>
                <w:sz w:val="20"/>
              </w:rPr>
            </w:pPr>
            <w:r w:rsidRPr="004A7B5E">
              <w:rPr>
                <w:b/>
                <w:sz w:val="20"/>
              </w:rPr>
              <w:t>Openable</w:t>
            </w:r>
          </w:p>
        </w:tc>
        <w:tc>
          <w:tcPr>
            <w:tcW w:w="1890" w:type="dxa"/>
            <w:gridSpan w:val="2"/>
            <w:tcBorders>
              <w:top w:val="single" w:sz="12" w:space="0" w:color="000000"/>
              <w:left w:val="nil"/>
              <w:bottom w:val="nil"/>
            </w:tcBorders>
            <w:vAlign w:val="bottom"/>
          </w:tcPr>
          <w:p w:rsidR="005F2FC3" w:rsidRPr="004A7B5E" w:rsidRDefault="005F2FC3" w:rsidP="00E11DA0">
            <w:pPr>
              <w:ind w:left="-105"/>
              <w:jc w:val="center"/>
              <w:rPr>
                <w:b/>
                <w:sz w:val="20"/>
              </w:rPr>
            </w:pPr>
            <w:r w:rsidRPr="004A7B5E">
              <w:rPr>
                <w:b/>
                <w:sz w:val="20"/>
              </w:rPr>
              <w:t>Ventilation</w:t>
            </w:r>
          </w:p>
        </w:tc>
        <w:tc>
          <w:tcPr>
            <w:tcW w:w="2259" w:type="dxa"/>
            <w:vMerge w:val="restart"/>
            <w:tcBorders>
              <w:top w:val="single" w:sz="12" w:space="0" w:color="000000"/>
            </w:tcBorders>
            <w:vAlign w:val="bottom"/>
          </w:tcPr>
          <w:p w:rsidR="005F2FC3" w:rsidRPr="004A7B5E" w:rsidRDefault="005F2FC3" w:rsidP="00E11DA0">
            <w:pPr>
              <w:jc w:val="center"/>
              <w:rPr>
                <w:b/>
                <w:sz w:val="20"/>
              </w:rPr>
            </w:pPr>
            <w:r w:rsidRPr="004A7B5E">
              <w:rPr>
                <w:b/>
                <w:sz w:val="20"/>
              </w:rPr>
              <w:t>Remarks</w:t>
            </w:r>
          </w:p>
        </w:tc>
      </w:tr>
      <w:tr w:rsidR="005F2FC3" w:rsidRPr="004A7B5E" w:rsidTr="00E11DA0">
        <w:tblPrEx>
          <w:tblCellMar>
            <w:top w:w="0" w:type="dxa"/>
            <w:bottom w:w="0" w:type="dxa"/>
          </w:tblCellMar>
        </w:tblPrEx>
        <w:trPr>
          <w:cantSplit/>
          <w:trHeight w:val="250"/>
          <w:tblHeader/>
          <w:jc w:val="center"/>
        </w:trPr>
        <w:tc>
          <w:tcPr>
            <w:tcW w:w="1909" w:type="dxa"/>
            <w:vMerge/>
            <w:vAlign w:val="bottom"/>
          </w:tcPr>
          <w:p w:rsidR="005F2FC3" w:rsidRPr="004A7B5E" w:rsidRDefault="005F2FC3" w:rsidP="00E11DA0">
            <w:pPr>
              <w:pStyle w:val="Heading1"/>
              <w:rPr>
                <w:sz w:val="20"/>
              </w:rPr>
            </w:pPr>
          </w:p>
        </w:tc>
        <w:tc>
          <w:tcPr>
            <w:tcW w:w="920" w:type="dxa"/>
            <w:vMerge/>
            <w:vAlign w:val="bottom"/>
          </w:tcPr>
          <w:p w:rsidR="005F2FC3" w:rsidRPr="004A7B5E" w:rsidRDefault="005F2FC3" w:rsidP="00E11DA0">
            <w:pPr>
              <w:jc w:val="center"/>
              <w:rPr>
                <w:b/>
                <w:sz w:val="20"/>
              </w:rPr>
            </w:pPr>
          </w:p>
        </w:tc>
        <w:tc>
          <w:tcPr>
            <w:tcW w:w="1136" w:type="dxa"/>
            <w:vMerge/>
          </w:tcPr>
          <w:p w:rsidR="005F2FC3" w:rsidRPr="004A7B5E" w:rsidRDefault="005F2FC3" w:rsidP="00E11DA0">
            <w:pPr>
              <w:jc w:val="center"/>
              <w:rPr>
                <w:b/>
                <w:sz w:val="20"/>
              </w:rPr>
            </w:pPr>
          </w:p>
        </w:tc>
        <w:tc>
          <w:tcPr>
            <w:tcW w:w="810" w:type="dxa"/>
            <w:vMerge/>
            <w:vAlign w:val="bottom"/>
          </w:tcPr>
          <w:p w:rsidR="005F2FC3" w:rsidRPr="004A7B5E" w:rsidRDefault="005F2FC3" w:rsidP="00E11DA0">
            <w:pPr>
              <w:jc w:val="center"/>
              <w:rPr>
                <w:b/>
                <w:sz w:val="20"/>
              </w:rPr>
            </w:pPr>
          </w:p>
        </w:tc>
        <w:tc>
          <w:tcPr>
            <w:tcW w:w="1080" w:type="dxa"/>
            <w:vMerge/>
            <w:vAlign w:val="bottom"/>
          </w:tcPr>
          <w:p w:rsidR="005F2FC3" w:rsidRPr="004A7B5E" w:rsidRDefault="005F2FC3" w:rsidP="00E11DA0">
            <w:pPr>
              <w:jc w:val="center"/>
              <w:rPr>
                <w:b/>
                <w:sz w:val="20"/>
              </w:rPr>
            </w:pPr>
          </w:p>
        </w:tc>
        <w:tc>
          <w:tcPr>
            <w:tcW w:w="954" w:type="dxa"/>
            <w:vMerge/>
          </w:tcPr>
          <w:p w:rsidR="005F2FC3" w:rsidRPr="004A7B5E" w:rsidRDefault="005F2FC3" w:rsidP="00E11DA0">
            <w:pPr>
              <w:jc w:val="center"/>
              <w:rPr>
                <w:b/>
                <w:sz w:val="20"/>
              </w:rPr>
            </w:pPr>
          </w:p>
        </w:tc>
        <w:tc>
          <w:tcPr>
            <w:tcW w:w="954" w:type="dxa"/>
            <w:vMerge/>
          </w:tcPr>
          <w:p w:rsidR="005F2FC3" w:rsidRPr="004A7B5E" w:rsidRDefault="005F2FC3" w:rsidP="00E11DA0">
            <w:pPr>
              <w:jc w:val="center"/>
              <w:rPr>
                <w:b/>
                <w:sz w:val="20"/>
              </w:rPr>
            </w:pPr>
          </w:p>
        </w:tc>
        <w:tc>
          <w:tcPr>
            <w:tcW w:w="1260" w:type="dxa"/>
            <w:vMerge/>
            <w:vAlign w:val="bottom"/>
          </w:tcPr>
          <w:p w:rsidR="005F2FC3" w:rsidRPr="004A7B5E" w:rsidRDefault="005F2FC3" w:rsidP="00E11DA0">
            <w:pPr>
              <w:jc w:val="center"/>
              <w:rPr>
                <w:b/>
                <w:sz w:val="20"/>
              </w:rPr>
            </w:pPr>
          </w:p>
        </w:tc>
        <w:tc>
          <w:tcPr>
            <w:tcW w:w="1260" w:type="dxa"/>
            <w:vMerge/>
            <w:vAlign w:val="bottom"/>
          </w:tcPr>
          <w:p w:rsidR="005F2FC3" w:rsidRPr="004A7B5E" w:rsidRDefault="005F2FC3" w:rsidP="00E11DA0">
            <w:pPr>
              <w:jc w:val="center"/>
              <w:rPr>
                <w:b/>
                <w:sz w:val="20"/>
              </w:rPr>
            </w:pPr>
          </w:p>
        </w:tc>
        <w:tc>
          <w:tcPr>
            <w:tcW w:w="983" w:type="dxa"/>
            <w:tcBorders>
              <w:left w:val="nil"/>
            </w:tcBorders>
            <w:vAlign w:val="bottom"/>
          </w:tcPr>
          <w:p w:rsidR="005F2FC3" w:rsidRPr="004A7B5E" w:rsidRDefault="005F2FC3" w:rsidP="00E11DA0">
            <w:pPr>
              <w:ind w:left="-105"/>
              <w:jc w:val="center"/>
              <w:rPr>
                <w:b/>
                <w:sz w:val="20"/>
              </w:rPr>
            </w:pPr>
            <w:r w:rsidRPr="004A7B5E">
              <w:rPr>
                <w:b/>
                <w:sz w:val="20"/>
              </w:rPr>
              <w:t>Intake</w:t>
            </w:r>
          </w:p>
        </w:tc>
        <w:tc>
          <w:tcPr>
            <w:tcW w:w="907" w:type="dxa"/>
            <w:tcBorders>
              <w:left w:val="nil"/>
            </w:tcBorders>
            <w:vAlign w:val="bottom"/>
          </w:tcPr>
          <w:p w:rsidR="005F2FC3" w:rsidRPr="004A7B5E" w:rsidRDefault="005F2FC3" w:rsidP="00E11DA0">
            <w:pPr>
              <w:ind w:left="-105"/>
              <w:jc w:val="center"/>
              <w:rPr>
                <w:b/>
                <w:sz w:val="20"/>
              </w:rPr>
            </w:pPr>
            <w:r w:rsidRPr="004A7B5E">
              <w:rPr>
                <w:b/>
                <w:sz w:val="20"/>
              </w:rPr>
              <w:t>Exhaust</w:t>
            </w:r>
          </w:p>
        </w:tc>
        <w:tc>
          <w:tcPr>
            <w:tcW w:w="2259" w:type="dxa"/>
            <w:vMerge/>
            <w:vAlign w:val="bottom"/>
          </w:tcPr>
          <w:p w:rsidR="005F2FC3" w:rsidRPr="004A7B5E" w:rsidRDefault="005F2FC3" w:rsidP="00E11DA0">
            <w:pPr>
              <w:jc w:val="center"/>
              <w:rPr>
                <w:b/>
                <w:sz w:val="20"/>
              </w:rPr>
            </w:pPr>
          </w:p>
        </w:tc>
      </w:tr>
      <w:tr w:rsidR="005F2FC3" w:rsidRPr="007F39A3" w:rsidTr="00E11DA0">
        <w:tblPrEx>
          <w:tblCellMar>
            <w:top w:w="0" w:type="dxa"/>
            <w:bottom w:w="0" w:type="dxa"/>
          </w:tblCellMar>
        </w:tblPrEx>
        <w:trPr>
          <w:trHeight w:val="570"/>
          <w:jc w:val="center"/>
        </w:trPr>
        <w:tc>
          <w:tcPr>
            <w:tcW w:w="1909" w:type="dxa"/>
            <w:shd w:val="clear" w:color="auto" w:fill="FFFFFF"/>
            <w:vAlign w:val="center"/>
          </w:tcPr>
          <w:p w:rsidR="005F2FC3" w:rsidRPr="007F39A3" w:rsidRDefault="005F2FC3" w:rsidP="00E11DA0">
            <w:pPr>
              <w:spacing w:before="60" w:after="60"/>
              <w:rPr>
                <w:sz w:val="22"/>
                <w:szCs w:val="22"/>
              </w:rPr>
            </w:pPr>
            <w:r w:rsidRPr="007F39A3">
              <w:rPr>
                <w:sz w:val="22"/>
                <w:szCs w:val="22"/>
              </w:rPr>
              <w:t>Background (outdoors)</w:t>
            </w:r>
          </w:p>
        </w:tc>
        <w:tc>
          <w:tcPr>
            <w:tcW w:w="920" w:type="dxa"/>
            <w:shd w:val="clear" w:color="auto" w:fill="FFFFFF"/>
            <w:vAlign w:val="center"/>
          </w:tcPr>
          <w:p w:rsidR="005F2FC3" w:rsidRPr="00EB3375" w:rsidRDefault="005F2FC3" w:rsidP="00E11DA0">
            <w:pPr>
              <w:spacing w:before="60" w:after="60"/>
              <w:jc w:val="center"/>
              <w:rPr>
                <w:sz w:val="22"/>
                <w:szCs w:val="22"/>
              </w:rPr>
            </w:pPr>
            <w:r>
              <w:rPr>
                <w:sz w:val="22"/>
                <w:szCs w:val="22"/>
              </w:rPr>
              <w:t>352</w:t>
            </w:r>
          </w:p>
        </w:tc>
        <w:tc>
          <w:tcPr>
            <w:tcW w:w="1136" w:type="dxa"/>
            <w:shd w:val="clear" w:color="auto" w:fill="FFFFFF"/>
            <w:vAlign w:val="center"/>
          </w:tcPr>
          <w:p w:rsidR="005F2FC3" w:rsidRPr="00EB3375" w:rsidRDefault="005F2FC3" w:rsidP="00E11DA0">
            <w:pPr>
              <w:spacing w:before="60" w:after="60"/>
              <w:jc w:val="center"/>
              <w:rPr>
                <w:sz w:val="22"/>
                <w:szCs w:val="22"/>
              </w:rPr>
            </w:pPr>
            <w:r>
              <w:rPr>
                <w:sz w:val="22"/>
                <w:szCs w:val="22"/>
              </w:rPr>
              <w:t>ND</w:t>
            </w:r>
          </w:p>
        </w:tc>
        <w:tc>
          <w:tcPr>
            <w:tcW w:w="810" w:type="dxa"/>
            <w:shd w:val="clear" w:color="auto" w:fill="FFFFFF"/>
            <w:vAlign w:val="center"/>
          </w:tcPr>
          <w:p w:rsidR="005F2FC3" w:rsidRPr="00EB3375" w:rsidRDefault="005F2FC3" w:rsidP="00E11DA0">
            <w:pPr>
              <w:spacing w:before="60" w:after="60"/>
              <w:jc w:val="center"/>
              <w:rPr>
                <w:sz w:val="22"/>
                <w:szCs w:val="22"/>
              </w:rPr>
            </w:pPr>
            <w:r>
              <w:rPr>
                <w:sz w:val="22"/>
                <w:szCs w:val="22"/>
              </w:rPr>
              <w:t>72</w:t>
            </w:r>
          </w:p>
        </w:tc>
        <w:tc>
          <w:tcPr>
            <w:tcW w:w="1080" w:type="dxa"/>
            <w:shd w:val="clear" w:color="auto" w:fill="FFFFFF"/>
            <w:vAlign w:val="center"/>
          </w:tcPr>
          <w:p w:rsidR="005F2FC3" w:rsidRPr="00EB3375" w:rsidRDefault="005F2FC3" w:rsidP="00E11DA0">
            <w:pPr>
              <w:spacing w:before="60" w:after="60"/>
              <w:jc w:val="center"/>
              <w:rPr>
                <w:sz w:val="22"/>
                <w:szCs w:val="22"/>
              </w:rPr>
            </w:pPr>
            <w:r>
              <w:rPr>
                <w:sz w:val="22"/>
                <w:szCs w:val="22"/>
              </w:rPr>
              <w:t>38</w:t>
            </w:r>
          </w:p>
        </w:tc>
        <w:tc>
          <w:tcPr>
            <w:tcW w:w="954" w:type="dxa"/>
            <w:shd w:val="clear" w:color="auto" w:fill="FFFFFF"/>
            <w:vAlign w:val="center"/>
          </w:tcPr>
          <w:p w:rsidR="005F2FC3" w:rsidRPr="00EB3375" w:rsidRDefault="005F2FC3" w:rsidP="00E11DA0">
            <w:pPr>
              <w:jc w:val="center"/>
              <w:rPr>
                <w:sz w:val="22"/>
                <w:szCs w:val="22"/>
              </w:rPr>
            </w:pPr>
            <w:r>
              <w:rPr>
                <w:sz w:val="22"/>
                <w:szCs w:val="22"/>
              </w:rPr>
              <w:t>ND</w:t>
            </w:r>
          </w:p>
        </w:tc>
        <w:tc>
          <w:tcPr>
            <w:tcW w:w="954" w:type="dxa"/>
            <w:shd w:val="clear" w:color="auto" w:fill="FFFFFF"/>
            <w:vAlign w:val="center"/>
          </w:tcPr>
          <w:p w:rsidR="005F2FC3" w:rsidRPr="00EB3375" w:rsidRDefault="005F2FC3" w:rsidP="00E11DA0">
            <w:pPr>
              <w:jc w:val="center"/>
              <w:rPr>
                <w:sz w:val="22"/>
                <w:szCs w:val="22"/>
              </w:rPr>
            </w:pPr>
            <w:r>
              <w:rPr>
                <w:sz w:val="22"/>
                <w:szCs w:val="22"/>
              </w:rPr>
              <w:t>10</w:t>
            </w:r>
          </w:p>
        </w:tc>
        <w:tc>
          <w:tcPr>
            <w:tcW w:w="1260" w:type="dxa"/>
            <w:shd w:val="clear" w:color="auto" w:fill="FFFFFF"/>
            <w:vAlign w:val="center"/>
          </w:tcPr>
          <w:p w:rsidR="005F2FC3" w:rsidRPr="007F39A3" w:rsidRDefault="005F2FC3" w:rsidP="00E11DA0">
            <w:pPr>
              <w:spacing w:before="60" w:after="60"/>
              <w:jc w:val="center"/>
              <w:rPr>
                <w:sz w:val="22"/>
                <w:szCs w:val="22"/>
              </w:rPr>
            </w:pPr>
          </w:p>
        </w:tc>
        <w:tc>
          <w:tcPr>
            <w:tcW w:w="1260" w:type="dxa"/>
            <w:shd w:val="clear" w:color="auto" w:fill="FFFFFF"/>
            <w:vAlign w:val="center"/>
          </w:tcPr>
          <w:p w:rsidR="005F2FC3" w:rsidRPr="007F39A3" w:rsidRDefault="005F2FC3" w:rsidP="00E11DA0">
            <w:pPr>
              <w:spacing w:before="60" w:after="60"/>
              <w:jc w:val="center"/>
              <w:rPr>
                <w:sz w:val="22"/>
                <w:szCs w:val="22"/>
              </w:rPr>
            </w:pPr>
          </w:p>
        </w:tc>
        <w:tc>
          <w:tcPr>
            <w:tcW w:w="983" w:type="dxa"/>
            <w:shd w:val="clear" w:color="auto" w:fill="FFFFFF"/>
            <w:vAlign w:val="center"/>
          </w:tcPr>
          <w:p w:rsidR="005F2FC3" w:rsidRPr="007F39A3" w:rsidRDefault="005F2FC3" w:rsidP="00E11DA0">
            <w:pPr>
              <w:spacing w:before="60" w:after="60"/>
              <w:jc w:val="center"/>
              <w:rPr>
                <w:sz w:val="22"/>
                <w:szCs w:val="22"/>
              </w:rPr>
            </w:pPr>
          </w:p>
        </w:tc>
        <w:tc>
          <w:tcPr>
            <w:tcW w:w="907" w:type="dxa"/>
            <w:shd w:val="clear" w:color="auto" w:fill="FFFFFF"/>
            <w:vAlign w:val="center"/>
          </w:tcPr>
          <w:p w:rsidR="005F2FC3" w:rsidRPr="007F39A3" w:rsidRDefault="005F2FC3" w:rsidP="00E11DA0">
            <w:pPr>
              <w:pStyle w:val="Header"/>
              <w:tabs>
                <w:tab w:val="clear" w:pos="4320"/>
                <w:tab w:val="clear" w:pos="8640"/>
              </w:tabs>
              <w:spacing w:before="60" w:after="60"/>
              <w:rPr>
                <w:sz w:val="22"/>
                <w:szCs w:val="22"/>
              </w:rPr>
            </w:pPr>
          </w:p>
        </w:tc>
        <w:tc>
          <w:tcPr>
            <w:tcW w:w="2259" w:type="dxa"/>
            <w:tcBorders>
              <w:left w:val="nil"/>
            </w:tcBorders>
            <w:shd w:val="clear" w:color="auto" w:fill="FFFFFF"/>
            <w:vAlign w:val="center"/>
          </w:tcPr>
          <w:p w:rsidR="005F2FC3" w:rsidRPr="007F39A3" w:rsidRDefault="005F2FC3" w:rsidP="00E11DA0">
            <w:pPr>
              <w:pStyle w:val="Header"/>
              <w:tabs>
                <w:tab w:val="clear" w:pos="4320"/>
                <w:tab w:val="clear" w:pos="8640"/>
              </w:tabs>
              <w:spacing w:before="60" w:after="60"/>
              <w:rPr>
                <w:sz w:val="22"/>
                <w:szCs w:val="22"/>
              </w:rPr>
            </w:pPr>
            <w:r w:rsidRPr="007F39A3">
              <w:rPr>
                <w:sz w:val="22"/>
                <w:szCs w:val="22"/>
              </w:rPr>
              <w:t>Sunny, side street next to building</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7002</w:t>
            </w:r>
          </w:p>
        </w:tc>
        <w:tc>
          <w:tcPr>
            <w:tcW w:w="920" w:type="dxa"/>
            <w:vAlign w:val="center"/>
          </w:tcPr>
          <w:p w:rsidR="005F2FC3" w:rsidRPr="00F7507E" w:rsidRDefault="005F2FC3" w:rsidP="00E11DA0">
            <w:pPr>
              <w:jc w:val="center"/>
              <w:rPr>
                <w:sz w:val="22"/>
                <w:szCs w:val="22"/>
              </w:rPr>
            </w:pPr>
            <w:r w:rsidRPr="00F7507E">
              <w:rPr>
                <w:sz w:val="22"/>
                <w:szCs w:val="22"/>
              </w:rPr>
              <w:t>450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AI, old books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7005 kitchen</w:t>
            </w:r>
          </w:p>
        </w:tc>
        <w:tc>
          <w:tcPr>
            <w:tcW w:w="920" w:type="dxa"/>
            <w:vAlign w:val="center"/>
          </w:tcPr>
          <w:p w:rsidR="005F2FC3" w:rsidRPr="00F7507E" w:rsidRDefault="005F2FC3" w:rsidP="00E11DA0">
            <w:pPr>
              <w:jc w:val="center"/>
              <w:rPr>
                <w:sz w:val="22"/>
                <w:szCs w:val="22"/>
              </w:rPr>
            </w:pPr>
            <w:r w:rsidRPr="00F7507E">
              <w:rPr>
                <w:sz w:val="22"/>
                <w:szCs w:val="22"/>
              </w:rPr>
              <w:t>447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NC, solar gain, fridge and food prep equipment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7006</w:t>
            </w:r>
          </w:p>
        </w:tc>
        <w:tc>
          <w:tcPr>
            <w:tcW w:w="920" w:type="dxa"/>
            <w:vAlign w:val="center"/>
          </w:tcPr>
          <w:p w:rsidR="005F2FC3" w:rsidRPr="00F7507E" w:rsidRDefault="005F2FC3" w:rsidP="00E11DA0">
            <w:pPr>
              <w:jc w:val="center"/>
              <w:rPr>
                <w:sz w:val="22"/>
                <w:szCs w:val="22"/>
              </w:rPr>
            </w:pPr>
            <w:r w:rsidRPr="00F7507E">
              <w:rPr>
                <w:sz w:val="22"/>
                <w:szCs w:val="22"/>
              </w:rPr>
              <w:t>503</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42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rPr>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7007</w:t>
            </w:r>
          </w:p>
        </w:tc>
        <w:tc>
          <w:tcPr>
            <w:tcW w:w="920" w:type="dxa"/>
            <w:vAlign w:val="center"/>
          </w:tcPr>
          <w:p w:rsidR="005F2FC3" w:rsidRPr="00F7507E" w:rsidRDefault="005F2FC3" w:rsidP="00E11DA0">
            <w:pPr>
              <w:jc w:val="center"/>
              <w:rPr>
                <w:sz w:val="22"/>
                <w:szCs w:val="22"/>
              </w:rPr>
            </w:pPr>
            <w:r w:rsidRPr="00F7507E">
              <w:rPr>
                <w:sz w:val="22"/>
                <w:szCs w:val="22"/>
              </w:rPr>
              <w:t>462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Boxes on floor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7F39A3">
              <w:rPr>
                <w:rFonts w:ascii="Times New Roman" w:hAnsi="Times New Roman" w:cs="Times New Roman"/>
                <w:sz w:val="22"/>
                <w:szCs w:val="22"/>
              </w:rPr>
              <w:t>7009</w:t>
            </w:r>
          </w:p>
        </w:tc>
        <w:tc>
          <w:tcPr>
            <w:tcW w:w="920" w:type="dxa"/>
            <w:vAlign w:val="center"/>
          </w:tcPr>
          <w:p w:rsidR="005F2FC3" w:rsidRPr="00F7507E" w:rsidRDefault="005F2FC3" w:rsidP="00E11DA0">
            <w:pPr>
              <w:jc w:val="center"/>
              <w:rPr>
                <w:sz w:val="22"/>
                <w:szCs w:val="22"/>
              </w:rPr>
            </w:pPr>
            <w:r w:rsidRPr="00F7507E">
              <w:rPr>
                <w:sz w:val="22"/>
                <w:szCs w:val="22"/>
              </w:rPr>
              <w:t>486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7010</w:t>
            </w:r>
          </w:p>
        </w:tc>
        <w:tc>
          <w:tcPr>
            <w:tcW w:w="920" w:type="dxa"/>
            <w:vAlign w:val="center"/>
          </w:tcPr>
          <w:p w:rsidR="005F2FC3" w:rsidRPr="00F7507E" w:rsidRDefault="005F2FC3" w:rsidP="00E11DA0">
            <w:pPr>
              <w:jc w:val="center"/>
              <w:rPr>
                <w:sz w:val="22"/>
                <w:szCs w:val="22"/>
              </w:rPr>
            </w:pPr>
            <w:r w:rsidRPr="00F7507E">
              <w:rPr>
                <w:sz w:val="22"/>
                <w:szCs w:val="22"/>
              </w:rPr>
              <w:t>467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rPr>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7011</w:t>
            </w:r>
          </w:p>
        </w:tc>
        <w:tc>
          <w:tcPr>
            <w:tcW w:w="920" w:type="dxa"/>
            <w:vAlign w:val="center"/>
          </w:tcPr>
          <w:p w:rsidR="005F2FC3" w:rsidRPr="00F7507E" w:rsidRDefault="005F2FC3" w:rsidP="00E11DA0">
            <w:pPr>
              <w:jc w:val="center"/>
              <w:rPr>
                <w:sz w:val="22"/>
                <w:szCs w:val="22"/>
              </w:rPr>
            </w:pPr>
            <w:r w:rsidRPr="00F7507E">
              <w:rPr>
                <w:sz w:val="22"/>
                <w:szCs w:val="22"/>
              </w:rPr>
              <w:t>474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7012</w:t>
            </w:r>
          </w:p>
        </w:tc>
        <w:tc>
          <w:tcPr>
            <w:tcW w:w="920" w:type="dxa"/>
            <w:vAlign w:val="center"/>
          </w:tcPr>
          <w:p w:rsidR="005F2FC3" w:rsidRPr="00F7507E" w:rsidRDefault="005F2FC3" w:rsidP="00E11DA0">
            <w:pPr>
              <w:jc w:val="center"/>
              <w:rPr>
                <w:sz w:val="22"/>
                <w:szCs w:val="22"/>
              </w:rPr>
            </w:pPr>
            <w:r w:rsidRPr="00F7507E">
              <w:rPr>
                <w:sz w:val="22"/>
                <w:szCs w:val="22"/>
              </w:rPr>
              <w:t>432</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color w:val="000000"/>
                <w:sz w:val="22"/>
                <w:szCs w:val="22"/>
              </w:rPr>
            </w:pPr>
            <w:r w:rsidRPr="00F7507E">
              <w:rPr>
                <w:color w:val="000000"/>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7013</w:t>
            </w:r>
          </w:p>
        </w:tc>
        <w:tc>
          <w:tcPr>
            <w:tcW w:w="920" w:type="dxa"/>
            <w:vAlign w:val="center"/>
          </w:tcPr>
          <w:p w:rsidR="005F2FC3" w:rsidRPr="00F7507E" w:rsidRDefault="005F2FC3" w:rsidP="00E11DA0">
            <w:pPr>
              <w:jc w:val="center"/>
              <w:rPr>
                <w:sz w:val="22"/>
                <w:szCs w:val="22"/>
              </w:rPr>
            </w:pPr>
            <w:r w:rsidRPr="00F7507E">
              <w:rPr>
                <w:sz w:val="22"/>
                <w:szCs w:val="22"/>
              </w:rPr>
              <w:t>479</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color w:val="000000"/>
                <w:sz w:val="22"/>
                <w:szCs w:val="22"/>
              </w:rPr>
            </w:pPr>
            <w:r w:rsidRPr="00F7507E">
              <w:rPr>
                <w:color w:val="000000"/>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AF–reeds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lastRenderedPageBreak/>
              <w:t>7014</w:t>
            </w:r>
          </w:p>
        </w:tc>
        <w:tc>
          <w:tcPr>
            <w:tcW w:w="920" w:type="dxa"/>
            <w:vAlign w:val="center"/>
          </w:tcPr>
          <w:p w:rsidR="005F2FC3" w:rsidRPr="00F7507E" w:rsidRDefault="005F2FC3" w:rsidP="00E11DA0">
            <w:pPr>
              <w:jc w:val="center"/>
              <w:rPr>
                <w:sz w:val="22"/>
                <w:szCs w:val="22"/>
              </w:rPr>
            </w:pPr>
            <w:r w:rsidRPr="00F7507E">
              <w:rPr>
                <w:sz w:val="22"/>
                <w:szCs w:val="22"/>
              </w:rPr>
              <w:t>573</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rPr>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7017 storage</w:t>
            </w:r>
          </w:p>
        </w:tc>
        <w:tc>
          <w:tcPr>
            <w:tcW w:w="920" w:type="dxa"/>
            <w:vAlign w:val="center"/>
          </w:tcPr>
          <w:p w:rsidR="005F2FC3" w:rsidRPr="00F7507E" w:rsidRDefault="005F2FC3" w:rsidP="00E11DA0">
            <w:pPr>
              <w:jc w:val="center"/>
              <w:rPr>
                <w:sz w:val="22"/>
                <w:szCs w:val="22"/>
              </w:rPr>
            </w:pP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p>
        </w:tc>
        <w:tc>
          <w:tcPr>
            <w:tcW w:w="810" w:type="dxa"/>
            <w:vAlign w:val="center"/>
          </w:tcPr>
          <w:p w:rsidR="005F2FC3" w:rsidRPr="00F7507E" w:rsidRDefault="005F2FC3" w:rsidP="00E11DA0">
            <w:pPr>
              <w:jc w:val="center"/>
              <w:rPr>
                <w:sz w:val="22"/>
                <w:szCs w:val="22"/>
              </w:rPr>
            </w:pPr>
          </w:p>
        </w:tc>
        <w:tc>
          <w:tcPr>
            <w:tcW w:w="1080"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7018</w:t>
            </w:r>
          </w:p>
        </w:tc>
        <w:tc>
          <w:tcPr>
            <w:tcW w:w="920" w:type="dxa"/>
            <w:vAlign w:val="center"/>
          </w:tcPr>
          <w:p w:rsidR="005F2FC3" w:rsidRPr="00F7507E" w:rsidRDefault="005F2FC3" w:rsidP="00E11DA0">
            <w:pPr>
              <w:jc w:val="center"/>
              <w:rPr>
                <w:sz w:val="22"/>
                <w:szCs w:val="22"/>
              </w:rPr>
            </w:pPr>
            <w:r w:rsidRPr="00F7507E">
              <w:rPr>
                <w:sz w:val="22"/>
                <w:szCs w:val="22"/>
              </w:rPr>
              <w:t>561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43</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7019</w:t>
            </w:r>
          </w:p>
        </w:tc>
        <w:tc>
          <w:tcPr>
            <w:tcW w:w="920" w:type="dxa"/>
            <w:vAlign w:val="center"/>
          </w:tcPr>
          <w:p w:rsidR="005F2FC3" w:rsidRPr="00F7507E" w:rsidRDefault="005F2FC3" w:rsidP="00E11DA0">
            <w:pPr>
              <w:jc w:val="center"/>
              <w:rPr>
                <w:sz w:val="22"/>
                <w:szCs w:val="22"/>
              </w:rPr>
            </w:pPr>
            <w:r w:rsidRPr="00F7507E">
              <w:rPr>
                <w:sz w:val="22"/>
                <w:szCs w:val="22"/>
              </w:rPr>
              <w:t>471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Plants on radiator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7021</w:t>
            </w:r>
          </w:p>
        </w:tc>
        <w:tc>
          <w:tcPr>
            <w:tcW w:w="920" w:type="dxa"/>
            <w:vAlign w:val="center"/>
          </w:tcPr>
          <w:p w:rsidR="005F2FC3" w:rsidRPr="00F7507E" w:rsidRDefault="005F2FC3" w:rsidP="00E11DA0">
            <w:pPr>
              <w:jc w:val="center"/>
              <w:rPr>
                <w:sz w:val="22"/>
                <w:szCs w:val="22"/>
              </w:rPr>
            </w:pPr>
            <w:r w:rsidRPr="00F7507E">
              <w:rPr>
                <w:sz w:val="22"/>
                <w:szCs w:val="22"/>
              </w:rPr>
              <w:t>463</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42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Boxes on floor, 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7022</w:t>
            </w:r>
          </w:p>
        </w:tc>
        <w:tc>
          <w:tcPr>
            <w:tcW w:w="920" w:type="dxa"/>
            <w:vAlign w:val="center"/>
          </w:tcPr>
          <w:p w:rsidR="005F2FC3" w:rsidRPr="00F7507E" w:rsidRDefault="005F2FC3" w:rsidP="00E11DA0">
            <w:pPr>
              <w:jc w:val="center"/>
              <w:rPr>
                <w:sz w:val="22"/>
                <w:szCs w:val="22"/>
              </w:rPr>
            </w:pPr>
            <w:r w:rsidRPr="00F7507E">
              <w:rPr>
                <w:sz w:val="22"/>
                <w:szCs w:val="22"/>
              </w:rPr>
              <w:t>466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42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Plants on radiator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7023</w:t>
            </w:r>
          </w:p>
        </w:tc>
        <w:tc>
          <w:tcPr>
            <w:tcW w:w="920" w:type="dxa"/>
            <w:vAlign w:val="center"/>
          </w:tcPr>
          <w:p w:rsidR="005F2FC3" w:rsidRPr="00F7507E" w:rsidRDefault="005F2FC3" w:rsidP="00E11DA0">
            <w:pPr>
              <w:jc w:val="center"/>
              <w:rPr>
                <w:sz w:val="22"/>
                <w:szCs w:val="22"/>
              </w:rPr>
            </w:pPr>
            <w:r w:rsidRPr="00F7507E">
              <w:rPr>
                <w:sz w:val="22"/>
                <w:szCs w:val="22"/>
              </w:rPr>
              <w:t>506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AI on radiator, 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7024</w:t>
            </w:r>
          </w:p>
        </w:tc>
        <w:tc>
          <w:tcPr>
            <w:tcW w:w="920" w:type="dxa"/>
            <w:vAlign w:val="center"/>
          </w:tcPr>
          <w:p w:rsidR="005F2FC3" w:rsidRPr="00F7507E" w:rsidRDefault="005F2FC3" w:rsidP="00E11DA0">
            <w:pPr>
              <w:jc w:val="center"/>
              <w:rPr>
                <w:sz w:val="22"/>
                <w:szCs w:val="22"/>
              </w:rPr>
            </w:pPr>
            <w:r w:rsidRPr="00F7507E">
              <w:rPr>
                <w:sz w:val="22"/>
                <w:szCs w:val="22"/>
              </w:rPr>
              <w:t>522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Plants, solar gain, area rug, AI on floor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7025</w:t>
            </w:r>
          </w:p>
        </w:tc>
        <w:tc>
          <w:tcPr>
            <w:tcW w:w="920" w:type="dxa"/>
            <w:vAlign w:val="center"/>
          </w:tcPr>
          <w:p w:rsidR="005F2FC3" w:rsidRPr="00F7507E" w:rsidRDefault="005F2FC3" w:rsidP="00E11DA0">
            <w:pPr>
              <w:jc w:val="center"/>
              <w:rPr>
                <w:sz w:val="22"/>
                <w:szCs w:val="22"/>
              </w:rPr>
            </w:pPr>
            <w:r w:rsidRPr="00F7507E">
              <w:rPr>
                <w:sz w:val="22"/>
                <w:szCs w:val="22"/>
              </w:rPr>
              <w:t>500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7026</w:t>
            </w:r>
          </w:p>
        </w:tc>
        <w:tc>
          <w:tcPr>
            <w:tcW w:w="920" w:type="dxa"/>
            <w:vAlign w:val="center"/>
          </w:tcPr>
          <w:p w:rsidR="005F2FC3" w:rsidRPr="00F7507E" w:rsidRDefault="005F2FC3" w:rsidP="00E11DA0">
            <w:pPr>
              <w:jc w:val="center"/>
              <w:rPr>
                <w:sz w:val="22"/>
                <w:szCs w:val="22"/>
              </w:rPr>
            </w:pPr>
            <w:r w:rsidRPr="00F7507E">
              <w:rPr>
                <w:sz w:val="22"/>
                <w:szCs w:val="22"/>
              </w:rPr>
              <w:t>439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70</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Fridge on carpet, AI on desks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lastRenderedPageBreak/>
              <w:t>7027</w:t>
            </w:r>
          </w:p>
        </w:tc>
        <w:tc>
          <w:tcPr>
            <w:tcW w:w="920" w:type="dxa"/>
            <w:vAlign w:val="center"/>
          </w:tcPr>
          <w:p w:rsidR="005F2FC3" w:rsidRPr="00F7507E" w:rsidRDefault="005F2FC3" w:rsidP="00E11DA0">
            <w:pPr>
              <w:jc w:val="center"/>
              <w:rPr>
                <w:sz w:val="22"/>
                <w:szCs w:val="22"/>
              </w:rPr>
            </w:pPr>
            <w:r w:rsidRPr="00F7507E">
              <w:rPr>
                <w:sz w:val="22"/>
                <w:szCs w:val="22"/>
              </w:rPr>
              <w:t>508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Pr>
                <w:rFonts w:ascii="Times New Roman" w:hAnsi="Times New Roman" w:cs="Times New Roman"/>
                <w:sz w:val="22"/>
                <w:szCs w:val="22"/>
              </w:rPr>
              <w:t>Y</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7028</w:t>
            </w:r>
          </w:p>
        </w:tc>
        <w:tc>
          <w:tcPr>
            <w:tcW w:w="920" w:type="dxa"/>
            <w:vAlign w:val="center"/>
          </w:tcPr>
          <w:p w:rsidR="005F2FC3" w:rsidRPr="00F7507E" w:rsidRDefault="005F2FC3" w:rsidP="00E11DA0">
            <w:pPr>
              <w:jc w:val="center"/>
              <w:rPr>
                <w:sz w:val="22"/>
                <w:szCs w:val="22"/>
              </w:rPr>
            </w:pPr>
            <w:r w:rsidRPr="00F7507E">
              <w:rPr>
                <w:sz w:val="22"/>
                <w:szCs w:val="22"/>
              </w:rPr>
              <w:t>560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2</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AI</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7031</w:t>
            </w:r>
          </w:p>
        </w:tc>
        <w:tc>
          <w:tcPr>
            <w:tcW w:w="920" w:type="dxa"/>
            <w:vAlign w:val="center"/>
          </w:tcPr>
          <w:p w:rsidR="005F2FC3" w:rsidRPr="00F7507E" w:rsidRDefault="005F2FC3" w:rsidP="00E11DA0">
            <w:pPr>
              <w:jc w:val="center"/>
              <w:rPr>
                <w:sz w:val="22"/>
                <w:szCs w:val="22"/>
              </w:rPr>
            </w:pPr>
            <w:r w:rsidRPr="00F7507E">
              <w:rPr>
                <w:sz w:val="22"/>
                <w:szCs w:val="22"/>
              </w:rPr>
              <w:t>593</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10</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rPr>
                <w:sz w:val="22"/>
                <w:szCs w:val="22"/>
              </w:rPr>
            </w:pPr>
            <w:r w:rsidRPr="00F7507E">
              <w:rPr>
                <w:sz w:val="22"/>
                <w:szCs w:val="22"/>
              </w:rPr>
              <w:t>AF odor (vanilla), DO, plant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7032</w:t>
            </w:r>
          </w:p>
        </w:tc>
        <w:tc>
          <w:tcPr>
            <w:tcW w:w="920" w:type="dxa"/>
            <w:vAlign w:val="center"/>
          </w:tcPr>
          <w:p w:rsidR="005F2FC3" w:rsidRPr="00F7507E" w:rsidRDefault="005F2FC3" w:rsidP="00E11DA0">
            <w:pPr>
              <w:jc w:val="center"/>
              <w:rPr>
                <w:sz w:val="22"/>
                <w:szCs w:val="22"/>
              </w:rPr>
            </w:pPr>
            <w:r w:rsidRPr="00F7507E">
              <w:rPr>
                <w:sz w:val="22"/>
                <w:szCs w:val="22"/>
              </w:rPr>
              <w:t>571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DEM, DO, plants and water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7033</w:t>
            </w:r>
          </w:p>
        </w:tc>
        <w:tc>
          <w:tcPr>
            <w:tcW w:w="920" w:type="dxa"/>
            <w:vAlign w:val="center"/>
          </w:tcPr>
          <w:p w:rsidR="005F2FC3" w:rsidRPr="00F7507E" w:rsidRDefault="005F2FC3" w:rsidP="00E11DA0">
            <w:pPr>
              <w:jc w:val="center"/>
              <w:rPr>
                <w:sz w:val="22"/>
                <w:szCs w:val="22"/>
              </w:rPr>
            </w:pPr>
            <w:r w:rsidRPr="00F7507E">
              <w:rPr>
                <w:sz w:val="22"/>
                <w:szCs w:val="22"/>
              </w:rPr>
              <w:t>539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 xml:space="preserve">AI, </w:t>
            </w:r>
            <w:r>
              <w:rPr>
                <w:rFonts w:ascii="Times New Roman" w:hAnsi="Times New Roman" w:cs="Times New Roman"/>
                <w:sz w:val="22"/>
                <w:szCs w:val="22"/>
              </w:rPr>
              <w:t>p</w:t>
            </w:r>
            <w:r w:rsidRPr="00F7507E">
              <w:rPr>
                <w:rFonts w:ascii="Times New Roman" w:hAnsi="Times New Roman" w:cs="Times New Roman"/>
                <w:sz w:val="22"/>
                <w:szCs w:val="22"/>
              </w:rPr>
              <w:t>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7033</w:t>
            </w:r>
            <w:r>
              <w:rPr>
                <w:rFonts w:ascii="Times New Roman" w:hAnsi="Times New Roman" w:cs="Times New Roman"/>
                <w:sz w:val="22"/>
                <w:szCs w:val="22"/>
              </w:rPr>
              <w:t xml:space="preserve"> </w:t>
            </w:r>
            <w:r w:rsidRPr="00F7507E">
              <w:rPr>
                <w:rFonts w:ascii="Times New Roman" w:hAnsi="Times New Roman" w:cs="Times New Roman"/>
                <w:sz w:val="22"/>
                <w:szCs w:val="22"/>
              </w:rPr>
              <w:t xml:space="preserve">Open area </w:t>
            </w:r>
            <w:r>
              <w:rPr>
                <w:rFonts w:ascii="Times New Roman" w:hAnsi="Times New Roman" w:cs="Times New Roman"/>
                <w:sz w:val="22"/>
                <w:szCs w:val="22"/>
              </w:rPr>
              <w:t>adjacent</w:t>
            </w:r>
          </w:p>
        </w:tc>
        <w:tc>
          <w:tcPr>
            <w:tcW w:w="920" w:type="dxa"/>
            <w:vAlign w:val="center"/>
          </w:tcPr>
          <w:p w:rsidR="005F2FC3" w:rsidRPr="00F7507E" w:rsidRDefault="005F2FC3" w:rsidP="00E11DA0">
            <w:pPr>
              <w:jc w:val="center"/>
              <w:rPr>
                <w:sz w:val="22"/>
                <w:szCs w:val="22"/>
              </w:rPr>
            </w:pPr>
            <w:r w:rsidRPr="00F7507E">
              <w:rPr>
                <w:sz w:val="22"/>
                <w:szCs w:val="22"/>
              </w:rPr>
              <w:t>555</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7034</w:t>
            </w:r>
          </w:p>
        </w:tc>
        <w:tc>
          <w:tcPr>
            <w:tcW w:w="920" w:type="dxa"/>
            <w:vAlign w:val="center"/>
          </w:tcPr>
          <w:p w:rsidR="005F2FC3" w:rsidRPr="00F7507E" w:rsidRDefault="005F2FC3" w:rsidP="00E11DA0">
            <w:pPr>
              <w:jc w:val="center"/>
              <w:rPr>
                <w:sz w:val="22"/>
                <w:szCs w:val="22"/>
              </w:rPr>
            </w:pPr>
            <w:r w:rsidRPr="00F7507E">
              <w:rPr>
                <w:sz w:val="22"/>
                <w:szCs w:val="22"/>
              </w:rPr>
              <w:t>532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32</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DEM, 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7035</w:t>
            </w:r>
          </w:p>
        </w:tc>
        <w:tc>
          <w:tcPr>
            <w:tcW w:w="920" w:type="dxa"/>
            <w:vAlign w:val="center"/>
          </w:tcPr>
          <w:p w:rsidR="005F2FC3" w:rsidRPr="00F7507E" w:rsidRDefault="005F2FC3" w:rsidP="00E11DA0">
            <w:pPr>
              <w:jc w:val="center"/>
              <w:rPr>
                <w:sz w:val="22"/>
                <w:szCs w:val="22"/>
              </w:rPr>
            </w:pPr>
            <w:r w:rsidRPr="00F7507E">
              <w:rPr>
                <w:sz w:val="22"/>
                <w:szCs w:val="22"/>
              </w:rPr>
              <w:t>608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10</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Fridge on carpet, PF, plant, 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40631D">
              <w:rPr>
                <w:rFonts w:ascii="Times New Roman" w:hAnsi="Times New Roman" w:cs="Times New Roman"/>
                <w:sz w:val="22"/>
                <w:szCs w:val="22"/>
              </w:rPr>
              <w:t>7036</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532</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spacing w:before="60" w:after="60"/>
              <w:rPr>
                <w:sz w:val="22"/>
                <w:szCs w:val="22"/>
              </w:rPr>
            </w:pPr>
            <w:r w:rsidRPr="00F7507E">
              <w:rPr>
                <w:sz w:val="22"/>
                <w:szCs w:val="22"/>
              </w:rPr>
              <w:t>7037</w:t>
            </w:r>
          </w:p>
        </w:tc>
        <w:tc>
          <w:tcPr>
            <w:tcW w:w="920" w:type="dxa"/>
            <w:vAlign w:val="center"/>
          </w:tcPr>
          <w:p w:rsidR="005F2FC3" w:rsidRPr="00F7507E" w:rsidRDefault="005F2FC3" w:rsidP="00E11DA0">
            <w:pPr>
              <w:spacing w:before="60" w:after="60"/>
              <w:jc w:val="center"/>
              <w:rPr>
                <w:sz w:val="22"/>
                <w:szCs w:val="22"/>
              </w:rPr>
            </w:pPr>
            <w:r w:rsidRPr="00F7507E">
              <w:rPr>
                <w:sz w:val="22"/>
                <w:szCs w:val="22"/>
              </w:rPr>
              <w:t>521</w:t>
            </w:r>
          </w:p>
        </w:tc>
        <w:tc>
          <w:tcPr>
            <w:tcW w:w="1136" w:type="dxa"/>
            <w:vAlign w:val="center"/>
          </w:tcPr>
          <w:p w:rsidR="005F2FC3" w:rsidRPr="00F7507E" w:rsidRDefault="005F2FC3" w:rsidP="00E11DA0">
            <w:pPr>
              <w:spacing w:before="60" w:after="60"/>
              <w:jc w:val="center"/>
              <w:rPr>
                <w:sz w:val="22"/>
                <w:szCs w:val="22"/>
              </w:rPr>
            </w:pPr>
            <w:r w:rsidRPr="00F7507E">
              <w:rPr>
                <w:sz w:val="22"/>
                <w:szCs w:val="22"/>
              </w:rPr>
              <w:t>ND</w:t>
            </w:r>
          </w:p>
        </w:tc>
        <w:tc>
          <w:tcPr>
            <w:tcW w:w="810" w:type="dxa"/>
            <w:vAlign w:val="center"/>
          </w:tcPr>
          <w:p w:rsidR="005F2FC3" w:rsidRPr="00F7507E" w:rsidRDefault="005F2FC3" w:rsidP="00E11DA0">
            <w:pPr>
              <w:spacing w:before="60" w:after="60"/>
              <w:jc w:val="center"/>
              <w:rPr>
                <w:sz w:val="22"/>
                <w:szCs w:val="22"/>
              </w:rPr>
            </w:pPr>
            <w:r w:rsidRPr="00F7507E">
              <w:rPr>
                <w:sz w:val="22"/>
                <w:szCs w:val="22"/>
              </w:rPr>
              <w:t>72</w:t>
            </w:r>
          </w:p>
        </w:tc>
        <w:tc>
          <w:tcPr>
            <w:tcW w:w="1080" w:type="dxa"/>
            <w:vAlign w:val="center"/>
          </w:tcPr>
          <w:p w:rsidR="005F2FC3" w:rsidRPr="00F7507E" w:rsidRDefault="005F2FC3" w:rsidP="00E11DA0">
            <w:pPr>
              <w:spacing w:before="60" w:after="60"/>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spacing w:before="60" w:after="60"/>
              <w:jc w:val="center"/>
              <w:rPr>
                <w:sz w:val="22"/>
                <w:szCs w:val="22"/>
              </w:rPr>
            </w:pPr>
            <w:r w:rsidRPr="00F7507E">
              <w:rPr>
                <w:sz w:val="22"/>
                <w:szCs w:val="22"/>
              </w:rPr>
              <w:t>0</w:t>
            </w:r>
          </w:p>
        </w:tc>
        <w:tc>
          <w:tcPr>
            <w:tcW w:w="1260" w:type="dxa"/>
            <w:vAlign w:val="center"/>
          </w:tcPr>
          <w:p w:rsidR="005F2FC3" w:rsidRPr="00F7507E" w:rsidRDefault="005F2FC3" w:rsidP="00E11DA0">
            <w:pPr>
              <w:spacing w:before="60" w:after="60"/>
              <w:jc w:val="center"/>
              <w:rPr>
                <w:sz w:val="22"/>
                <w:szCs w:val="22"/>
              </w:rPr>
            </w:pPr>
            <w:r w:rsidRPr="00F7507E">
              <w:rPr>
                <w:sz w:val="22"/>
                <w:szCs w:val="22"/>
              </w:rPr>
              <w:t>Y</w:t>
            </w:r>
          </w:p>
        </w:tc>
        <w:tc>
          <w:tcPr>
            <w:tcW w:w="983" w:type="dxa"/>
            <w:vAlign w:val="center"/>
          </w:tcPr>
          <w:p w:rsidR="005F2FC3" w:rsidRPr="00F7507E" w:rsidRDefault="005F2FC3" w:rsidP="00E11DA0">
            <w:pPr>
              <w:spacing w:before="60" w:after="60"/>
              <w:jc w:val="center"/>
              <w:rPr>
                <w:sz w:val="22"/>
                <w:szCs w:val="22"/>
              </w:rPr>
            </w:pPr>
            <w:r w:rsidRPr="00F7507E">
              <w:rPr>
                <w:sz w:val="22"/>
                <w:szCs w:val="22"/>
              </w:rPr>
              <w:t>Y</w:t>
            </w:r>
          </w:p>
        </w:tc>
        <w:tc>
          <w:tcPr>
            <w:tcW w:w="907" w:type="dxa"/>
            <w:vAlign w:val="center"/>
          </w:tcPr>
          <w:p w:rsidR="005F2FC3" w:rsidRPr="00F7507E" w:rsidRDefault="005F2FC3" w:rsidP="00E11DA0">
            <w:pPr>
              <w:pStyle w:val="Header"/>
              <w:tabs>
                <w:tab w:val="clear" w:pos="4320"/>
                <w:tab w:val="clear" w:pos="8640"/>
              </w:tabs>
              <w:spacing w:before="60" w:after="60"/>
              <w:jc w:val="center"/>
              <w:rPr>
                <w:sz w:val="22"/>
                <w:szCs w:val="22"/>
              </w:rPr>
            </w:pPr>
            <w:r w:rsidRPr="00F7507E">
              <w:rPr>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lastRenderedPageBreak/>
              <w:t>7043 kitchen</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530</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NC</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7045</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610</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7046</w:t>
            </w:r>
          </w:p>
        </w:tc>
        <w:tc>
          <w:tcPr>
            <w:tcW w:w="920" w:type="dxa"/>
            <w:vAlign w:val="center"/>
          </w:tcPr>
          <w:p w:rsidR="005F2FC3" w:rsidRPr="00F7507E" w:rsidRDefault="005F2FC3" w:rsidP="00E11DA0">
            <w:pPr>
              <w:jc w:val="center"/>
              <w:rPr>
                <w:sz w:val="22"/>
                <w:szCs w:val="22"/>
              </w:rPr>
            </w:pPr>
            <w:r w:rsidRPr="00F7507E">
              <w:rPr>
                <w:sz w:val="22"/>
                <w:szCs w:val="22"/>
              </w:rPr>
              <w:t>577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7047 conf</w:t>
            </w:r>
            <w:r>
              <w:rPr>
                <w:rFonts w:ascii="Times New Roman" w:hAnsi="Times New Roman" w:cs="Times New Roman"/>
                <w:sz w:val="22"/>
                <w:szCs w:val="22"/>
              </w:rPr>
              <w:t>erence</w:t>
            </w:r>
          </w:p>
        </w:tc>
        <w:tc>
          <w:tcPr>
            <w:tcW w:w="920" w:type="dxa"/>
            <w:vAlign w:val="center"/>
          </w:tcPr>
          <w:p w:rsidR="005F2FC3" w:rsidRPr="00F7507E" w:rsidRDefault="005F2FC3" w:rsidP="00E11DA0">
            <w:pPr>
              <w:jc w:val="center"/>
              <w:rPr>
                <w:sz w:val="22"/>
                <w:szCs w:val="22"/>
              </w:rPr>
            </w:pPr>
            <w:r w:rsidRPr="00F7507E">
              <w:rPr>
                <w:sz w:val="22"/>
                <w:szCs w:val="22"/>
              </w:rPr>
              <w:t>580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7048</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546</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7050</w:t>
            </w:r>
          </w:p>
        </w:tc>
        <w:tc>
          <w:tcPr>
            <w:tcW w:w="920" w:type="dxa"/>
            <w:vAlign w:val="center"/>
          </w:tcPr>
          <w:p w:rsidR="005F2FC3" w:rsidRPr="00F7507E" w:rsidRDefault="005F2FC3" w:rsidP="00E11DA0">
            <w:pPr>
              <w:jc w:val="center"/>
              <w:rPr>
                <w:sz w:val="22"/>
                <w:szCs w:val="22"/>
              </w:rPr>
            </w:pPr>
            <w:r w:rsidRPr="00F7507E">
              <w:rPr>
                <w:sz w:val="22"/>
                <w:szCs w:val="22"/>
              </w:rPr>
              <w:t>550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13</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7051</w:t>
            </w:r>
          </w:p>
        </w:tc>
        <w:tc>
          <w:tcPr>
            <w:tcW w:w="920" w:type="dxa"/>
            <w:vAlign w:val="center"/>
          </w:tcPr>
          <w:p w:rsidR="005F2FC3" w:rsidRPr="00F7507E" w:rsidRDefault="005F2FC3" w:rsidP="00E11DA0">
            <w:pPr>
              <w:jc w:val="center"/>
              <w:rPr>
                <w:sz w:val="22"/>
                <w:szCs w:val="22"/>
              </w:rPr>
            </w:pPr>
            <w:r w:rsidRPr="00F7507E">
              <w:rPr>
                <w:sz w:val="22"/>
                <w:szCs w:val="22"/>
              </w:rPr>
              <w:t>548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PF on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7052</w:t>
            </w:r>
          </w:p>
        </w:tc>
        <w:tc>
          <w:tcPr>
            <w:tcW w:w="920" w:type="dxa"/>
            <w:vAlign w:val="center"/>
          </w:tcPr>
          <w:p w:rsidR="005F2FC3" w:rsidRPr="00F7507E" w:rsidRDefault="005F2FC3" w:rsidP="00E11DA0">
            <w:pPr>
              <w:jc w:val="center"/>
              <w:rPr>
                <w:sz w:val="22"/>
                <w:szCs w:val="22"/>
              </w:rPr>
            </w:pPr>
            <w:r w:rsidRPr="00F7507E">
              <w:rPr>
                <w:sz w:val="22"/>
                <w:szCs w:val="22"/>
              </w:rPr>
              <w:t>518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 2</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DEM, CP/AF</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7053</w:t>
            </w:r>
          </w:p>
        </w:tc>
        <w:tc>
          <w:tcPr>
            <w:tcW w:w="920" w:type="dxa"/>
            <w:vAlign w:val="center"/>
          </w:tcPr>
          <w:p w:rsidR="005F2FC3" w:rsidRPr="00F7507E" w:rsidRDefault="005F2FC3" w:rsidP="00E11DA0">
            <w:pPr>
              <w:jc w:val="center"/>
              <w:rPr>
                <w:sz w:val="22"/>
                <w:szCs w:val="22"/>
              </w:rPr>
            </w:pPr>
            <w:r w:rsidRPr="00F7507E">
              <w:rPr>
                <w:sz w:val="22"/>
                <w:szCs w:val="22"/>
              </w:rPr>
              <w:t>576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13</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7054</w:t>
            </w:r>
          </w:p>
        </w:tc>
        <w:tc>
          <w:tcPr>
            <w:tcW w:w="920" w:type="dxa"/>
            <w:vAlign w:val="center"/>
          </w:tcPr>
          <w:p w:rsidR="005F2FC3" w:rsidRPr="00F7507E" w:rsidRDefault="005F2FC3" w:rsidP="00E11DA0">
            <w:pPr>
              <w:jc w:val="center"/>
              <w:rPr>
                <w:sz w:val="22"/>
                <w:szCs w:val="22"/>
              </w:rPr>
            </w:pPr>
            <w:r w:rsidRPr="00F7507E">
              <w:rPr>
                <w:sz w:val="22"/>
                <w:szCs w:val="22"/>
              </w:rPr>
              <w:t>551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75</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Items on radiator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lastRenderedPageBreak/>
              <w:t>705</w:t>
            </w:r>
            <w:r>
              <w:rPr>
                <w:rFonts w:ascii="Times New Roman" w:hAnsi="Times New Roman" w:cs="Times New Roman"/>
                <w:sz w:val="22"/>
                <w:szCs w:val="22"/>
              </w:rPr>
              <w:t>5</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602</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7056</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527</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13</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Aquarium and plant, 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7057</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588</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WD CT by vent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7058</w:t>
            </w:r>
          </w:p>
        </w:tc>
        <w:tc>
          <w:tcPr>
            <w:tcW w:w="920" w:type="dxa"/>
            <w:vAlign w:val="center"/>
          </w:tcPr>
          <w:p w:rsidR="005F2FC3" w:rsidRPr="00F7507E" w:rsidRDefault="005F2FC3" w:rsidP="00E11DA0">
            <w:pPr>
              <w:jc w:val="center"/>
              <w:rPr>
                <w:sz w:val="22"/>
                <w:szCs w:val="22"/>
              </w:rPr>
            </w:pPr>
            <w:r w:rsidRPr="00F7507E">
              <w:rPr>
                <w:sz w:val="22"/>
                <w:szCs w:val="22"/>
              </w:rPr>
              <w:t>541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7058</w:t>
            </w:r>
            <w:r>
              <w:rPr>
                <w:rFonts w:ascii="Times New Roman" w:hAnsi="Times New Roman" w:cs="Times New Roman"/>
                <w:color w:val="auto"/>
                <w:sz w:val="22"/>
                <w:szCs w:val="22"/>
              </w:rPr>
              <w:t xml:space="preserve"> adjacent</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color w:val="auto"/>
              </w:rPr>
            </w:pPr>
            <w:r w:rsidRPr="00F7507E">
              <w:rPr>
                <w:rFonts w:ascii="Times New Roman" w:hAnsi="Times New Roman" w:cs="Times New Roman"/>
                <w:color w:val="auto"/>
              </w:rPr>
              <w:t>548</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Area rug</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7063</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567</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75</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Fake plant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7064</w:t>
            </w:r>
          </w:p>
        </w:tc>
        <w:tc>
          <w:tcPr>
            <w:tcW w:w="920" w:type="dxa"/>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jc w:val="center"/>
              <w:rPr>
                <w:rFonts w:ascii="Times New Roman" w:hAnsi="Times New Roman" w:cs="Times New Roman"/>
              </w:rPr>
            </w:pPr>
            <w:r w:rsidRPr="00F7507E">
              <w:rPr>
                <w:rFonts w:ascii="Times New Roman" w:hAnsi="Times New Roman" w:cs="Times New Roman"/>
              </w:rPr>
              <w:t>561</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75</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12</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7065</w:t>
            </w:r>
          </w:p>
        </w:tc>
        <w:tc>
          <w:tcPr>
            <w:tcW w:w="920" w:type="dxa"/>
            <w:vAlign w:val="center"/>
          </w:tcPr>
          <w:p w:rsidR="005F2FC3" w:rsidRPr="00F7507E" w:rsidRDefault="005F2FC3" w:rsidP="00E11DA0">
            <w:pPr>
              <w:jc w:val="center"/>
              <w:rPr>
                <w:sz w:val="22"/>
                <w:szCs w:val="22"/>
              </w:rPr>
            </w:pPr>
            <w:r w:rsidRPr="00F7507E">
              <w:rPr>
                <w:sz w:val="22"/>
                <w:szCs w:val="22"/>
              </w:rPr>
              <w:t>548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75</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13</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AP</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7066</w:t>
            </w:r>
          </w:p>
        </w:tc>
        <w:tc>
          <w:tcPr>
            <w:tcW w:w="920" w:type="dxa"/>
            <w:vAlign w:val="center"/>
          </w:tcPr>
          <w:p w:rsidR="005F2FC3" w:rsidRPr="00F7507E" w:rsidRDefault="005F2FC3" w:rsidP="00E11DA0">
            <w:pPr>
              <w:jc w:val="center"/>
              <w:rPr>
                <w:sz w:val="22"/>
                <w:szCs w:val="22"/>
              </w:rPr>
            </w:pPr>
            <w:r w:rsidRPr="00F7507E">
              <w:rPr>
                <w:sz w:val="22"/>
                <w:szCs w:val="22"/>
              </w:rPr>
              <w:t>578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11</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Books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7067 open area</w:t>
            </w:r>
          </w:p>
        </w:tc>
        <w:tc>
          <w:tcPr>
            <w:tcW w:w="920" w:type="dxa"/>
            <w:vAlign w:val="center"/>
          </w:tcPr>
          <w:p w:rsidR="005F2FC3" w:rsidRPr="00F7507E" w:rsidRDefault="005F2FC3" w:rsidP="00E11DA0">
            <w:pPr>
              <w:jc w:val="center"/>
              <w:rPr>
                <w:sz w:val="22"/>
                <w:szCs w:val="22"/>
              </w:rPr>
            </w:pPr>
            <w:r w:rsidRPr="00F7507E">
              <w:rPr>
                <w:sz w:val="22"/>
                <w:szCs w:val="22"/>
              </w:rPr>
              <w:t>649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2</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PC, shredder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7068</w:t>
            </w:r>
          </w:p>
        </w:tc>
        <w:tc>
          <w:tcPr>
            <w:tcW w:w="920" w:type="dxa"/>
            <w:vAlign w:val="center"/>
          </w:tcPr>
          <w:p w:rsidR="005F2FC3" w:rsidRPr="00F7507E" w:rsidRDefault="005F2FC3" w:rsidP="00E11DA0">
            <w:pPr>
              <w:jc w:val="center"/>
              <w:rPr>
                <w:sz w:val="22"/>
                <w:szCs w:val="22"/>
              </w:rPr>
            </w:pPr>
            <w:r w:rsidRPr="00F7507E">
              <w:rPr>
                <w:sz w:val="22"/>
                <w:szCs w:val="22"/>
              </w:rPr>
              <w:t>689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3</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 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7069</w:t>
            </w:r>
          </w:p>
        </w:tc>
        <w:tc>
          <w:tcPr>
            <w:tcW w:w="920" w:type="dxa"/>
            <w:vAlign w:val="center"/>
          </w:tcPr>
          <w:p w:rsidR="005F2FC3" w:rsidRPr="00F7507E" w:rsidRDefault="005F2FC3" w:rsidP="00E11DA0">
            <w:pPr>
              <w:jc w:val="center"/>
              <w:rPr>
                <w:sz w:val="22"/>
                <w:szCs w:val="22"/>
              </w:rPr>
            </w:pPr>
            <w:r w:rsidRPr="00F7507E">
              <w:rPr>
                <w:sz w:val="22"/>
                <w:szCs w:val="22"/>
              </w:rPr>
              <w:t>731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WC on carpet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7070</w:t>
            </w:r>
          </w:p>
        </w:tc>
        <w:tc>
          <w:tcPr>
            <w:tcW w:w="920" w:type="dxa"/>
            <w:vAlign w:val="center"/>
          </w:tcPr>
          <w:p w:rsidR="005F2FC3" w:rsidRPr="00F7507E" w:rsidRDefault="005F2FC3" w:rsidP="00E11DA0">
            <w:pPr>
              <w:jc w:val="center"/>
              <w:rPr>
                <w:sz w:val="22"/>
                <w:szCs w:val="22"/>
              </w:rPr>
            </w:pPr>
            <w:r w:rsidRPr="00F7507E">
              <w:rPr>
                <w:sz w:val="22"/>
                <w:szCs w:val="22"/>
              </w:rPr>
              <w:t>671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Boxes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7072</w:t>
            </w:r>
          </w:p>
        </w:tc>
        <w:tc>
          <w:tcPr>
            <w:tcW w:w="920" w:type="dxa"/>
            <w:vAlign w:val="center"/>
          </w:tcPr>
          <w:p w:rsidR="005F2FC3" w:rsidRPr="00F7507E" w:rsidRDefault="005F2FC3" w:rsidP="00E11DA0">
            <w:pPr>
              <w:jc w:val="center"/>
              <w:rPr>
                <w:sz w:val="22"/>
                <w:szCs w:val="22"/>
              </w:rPr>
            </w:pPr>
            <w:r w:rsidRPr="00F7507E">
              <w:rPr>
                <w:sz w:val="22"/>
                <w:szCs w:val="22"/>
              </w:rPr>
              <w:t>565</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8</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7073</w:t>
            </w:r>
          </w:p>
        </w:tc>
        <w:tc>
          <w:tcPr>
            <w:tcW w:w="920" w:type="dxa"/>
            <w:vAlign w:val="center"/>
          </w:tcPr>
          <w:p w:rsidR="005F2FC3" w:rsidRPr="00F7507E" w:rsidRDefault="005F2FC3" w:rsidP="00E11DA0">
            <w:pPr>
              <w:jc w:val="center"/>
              <w:rPr>
                <w:sz w:val="22"/>
                <w:szCs w:val="22"/>
              </w:rPr>
            </w:pPr>
            <w:r w:rsidRPr="00F7507E">
              <w:rPr>
                <w:sz w:val="22"/>
                <w:szCs w:val="22"/>
              </w:rPr>
              <w:t>578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7074</w:t>
            </w:r>
          </w:p>
        </w:tc>
        <w:tc>
          <w:tcPr>
            <w:tcW w:w="920" w:type="dxa"/>
            <w:vAlign w:val="center"/>
          </w:tcPr>
          <w:p w:rsidR="005F2FC3" w:rsidRPr="00F7507E" w:rsidRDefault="005F2FC3" w:rsidP="00E11DA0">
            <w:pPr>
              <w:jc w:val="center"/>
              <w:rPr>
                <w:sz w:val="22"/>
                <w:szCs w:val="22"/>
              </w:rPr>
            </w:pPr>
            <w:r w:rsidRPr="00F7507E">
              <w:rPr>
                <w:sz w:val="22"/>
                <w:szCs w:val="22"/>
              </w:rPr>
              <w:t>621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8</w:t>
            </w:r>
          </w:p>
        </w:tc>
        <w:tc>
          <w:tcPr>
            <w:tcW w:w="1260" w:type="dxa"/>
            <w:vAlign w:val="center"/>
          </w:tcPr>
          <w:p w:rsidR="005F2FC3" w:rsidRPr="00F7507E" w:rsidRDefault="005F2FC3" w:rsidP="00E11DA0">
            <w:pPr>
              <w:jc w:val="center"/>
              <w:rPr>
                <w:sz w:val="22"/>
                <w:szCs w:val="22"/>
              </w:rPr>
            </w:pPr>
            <w:r w:rsidRPr="00F7507E">
              <w:rPr>
                <w:sz w:val="22"/>
                <w:szCs w:val="22"/>
              </w:rPr>
              <w:t>2</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7075</w:t>
            </w:r>
          </w:p>
        </w:tc>
        <w:tc>
          <w:tcPr>
            <w:tcW w:w="920" w:type="dxa"/>
            <w:vAlign w:val="center"/>
          </w:tcPr>
          <w:p w:rsidR="005F2FC3" w:rsidRPr="00F7507E" w:rsidRDefault="005F2FC3" w:rsidP="00E11DA0">
            <w:pPr>
              <w:jc w:val="center"/>
              <w:rPr>
                <w:sz w:val="22"/>
                <w:szCs w:val="22"/>
              </w:rPr>
            </w:pPr>
            <w:r w:rsidRPr="00F7507E">
              <w:rPr>
                <w:sz w:val="22"/>
                <w:szCs w:val="22"/>
              </w:rPr>
              <w:t>580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Carpets, 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7076</w:t>
            </w:r>
          </w:p>
        </w:tc>
        <w:tc>
          <w:tcPr>
            <w:tcW w:w="920" w:type="dxa"/>
            <w:vAlign w:val="center"/>
          </w:tcPr>
          <w:p w:rsidR="005F2FC3" w:rsidRPr="00F7507E" w:rsidRDefault="005F2FC3" w:rsidP="00E11DA0">
            <w:pPr>
              <w:jc w:val="center"/>
              <w:rPr>
                <w:sz w:val="22"/>
                <w:szCs w:val="22"/>
              </w:rPr>
            </w:pPr>
            <w:r w:rsidRPr="00F7507E">
              <w:rPr>
                <w:sz w:val="22"/>
                <w:szCs w:val="22"/>
              </w:rPr>
              <w:t>601</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7077</w:t>
            </w:r>
          </w:p>
        </w:tc>
        <w:tc>
          <w:tcPr>
            <w:tcW w:w="920" w:type="dxa"/>
            <w:vAlign w:val="center"/>
          </w:tcPr>
          <w:p w:rsidR="005F2FC3" w:rsidRPr="00F7507E" w:rsidRDefault="005F2FC3" w:rsidP="00E11DA0">
            <w:pPr>
              <w:jc w:val="center"/>
              <w:rPr>
                <w:sz w:val="22"/>
                <w:szCs w:val="22"/>
              </w:rPr>
            </w:pPr>
            <w:r w:rsidRPr="00F7507E">
              <w:rPr>
                <w:sz w:val="22"/>
                <w:szCs w:val="22"/>
              </w:rPr>
              <w:t>564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7078 interview</w:t>
            </w:r>
          </w:p>
        </w:tc>
        <w:tc>
          <w:tcPr>
            <w:tcW w:w="920" w:type="dxa"/>
            <w:vAlign w:val="center"/>
          </w:tcPr>
          <w:p w:rsidR="005F2FC3" w:rsidRPr="00F7507E" w:rsidRDefault="005F2FC3" w:rsidP="00E11DA0">
            <w:pPr>
              <w:jc w:val="center"/>
              <w:rPr>
                <w:sz w:val="22"/>
                <w:szCs w:val="22"/>
              </w:rPr>
            </w:pPr>
            <w:r w:rsidRPr="00F7507E">
              <w:rPr>
                <w:sz w:val="22"/>
                <w:szCs w:val="22"/>
              </w:rPr>
              <w:t>609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7079</w:t>
            </w:r>
          </w:p>
        </w:tc>
        <w:tc>
          <w:tcPr>
            <w:tcW w:w="920" w:type="dxa"/>
            <w:vAlign w:val="center"/>
          </w:tcPr>
          <w:p w:rsidR="005F2FC3" w:rsidRPr="00F7507E" w:rsidRDefault="005F2FC3" w:rsidP="00E11DA0">
            <w:pPr>
              <w:jc w:val="center"/>
              <w:rPr>
                <w:sz w:val="22"/>
                <w:szCs w:val="22"/>
              </w:rPr>
            </w:pPr>
            <w:r w:rsidRPr="00F7507E">
              <w:rPr>
                <w:sz w:val="22"/>
                <w:szCs w:val="22"/>
              </w:rPr>
              <w:t>654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8</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7080 copy</w:t>
            </w:r>
          </w:p>
        </w:tc>
        <w:tc>
          <w:tcPr>
            <w:tcW w:w="920" w:type="dxa"/>
            <w:vAlign w:val="center"/>
          </w:tcPr>
          <w:p w:rsidR="005F2FC3" w:rsidRPr="00F7507E" w:rsidRDefault="005F2FC3" w:rsidP="00E11DA0">
            <w:pPr>
              <w:jc w:val="center"/>
              <w:rPr>
                <w:sz w:val="22"/>
                <w:szCs w:val="22"/>
              </w:rPr>
            </w:pPr>
            <w:r w:rsidRPr="00F7507E">
              <w:rPr>
                <w:sz w:val="22"/>
                <w:szCs w:val="22"/>
              </w:rPr>
              <w:t>566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7081</w:t>
            </w:r>
          </w:p>
        </w:tc>
        <w:tc>
          <w:tcPr>
            <w:tcW w:w="920" w:type="dxa"/>
            <w:vAlign w:val="center"/>
          </w:tcPr>
          <w:p w:rsidR="005F2FC3" w:rsidRPr="00F7507E" w:rsidRDefault="005F2FC3" w:rsidP="00E11DA0">
            <w:pPr>
              <w:jc w:val="center"/>
              <w:rPr>
                <w:sz w:val="22"/>
                <w:szCs w:val="22"/>
              </w:rPr>
            </w:pPr>
            <w:r w:rsidRPr="00F7507E">
              <w:rPr>
                <w:sz w:val="22"/>
                <w:szCs w:val="22"/>
              </w:rPr>
              <w:t>537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7082</w:t>
            </w:r>
          </w:p>
        </w:tc>
        <w:tc>
          <w:tcPr>
            <w:tcW w:w="920" w:type="dxa"/>
            <w:vAlign w:val="center"/>
          </w:tcPr>
          <w:p w:rsidR="005F2FC3" w:rsidRPr="00F7507E" w:rsidRDefault="005F2FC3" w:rsidP="00E11DA0">
            <w:pPr>
              <w:jc w:val="center"/>
              <w:rPr>
                <w:sz w:val="22"/>
                <w:szCs w:val="22"/>
              </w:rPr>
            </w:pPr>
            <w:r w:rsidRPr="00F7507E">
              <w:rPr>
                <w:sz w:val="22"/>
                <w:szCs w:val="22"/>
              </w:rPr>
              <w:t>553</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054140"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054140">
              <w:rPr>
                <w:rFonts w:ascii="Times New Roman" w:hAnsi="Times New Roman" w:cs="Times New Roman"/>
                <w:color w:val="auto"/>
                <w:sz w:val="22"/>
                <w:szCs w:val="22"/>
              </w:rPr>
              <w:t>Microwave, fridge, NC</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7090 Youth services open area</w:t>
            </w:r>
          </w:p>
        </w:tc>
        <w:tc>
          <w:tcPr>
            <w:tcW w:w="920" w:type="dxa"/>
            <w:vAlign w:val="center"/>
          </w:tcPr>
          <w:p w:rsidR="005F2FC3" w:rsidRPr="00F7507E" w:rsidRDefault="005F2FC3" w:rsidP="00E11DA0">
            <w:pPr>
              <w:jc w:val="center"/>
              <w:rPr>
                <w:sz w:val="22"/>
                <w:szCs w:val="22"/>
              </w:rPr>
            </w:pPr>
            <w:r w:rsidRPr="00F7507E">
              <w:rPr>
                <w:sz w:val="22"/>
                <w:szCs w:val="22"/>
              </w:rPr>
              <w:t>708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36</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7094 (cube area)</w:t>
            </w:r>
          </w:p>
        </w:tc>
        <w:tc>
          <w:tcPr>
            <w:tcW w:w="920" w:type="dxa"/>
            <w:vAlign w:val="center"/>
          </w:tcPr>
          <w:p w:rsidR="005F2FC3" w:rsidRPr="00F7507E" w:rsidRDefault="005F2FC3" w:rsidP="00E11DA0">
            <w:pPr>
              <w:jc w:val="center"/>
              <w:rPr>
                <w:sz w:val="22"/>
                <w:szCs w:val="22"/>
              </w:rPr>
            </w:pPr>
            <w:r w:rsidRPr="00F7507E">
              <w:rPr>
                <w:sz w:val="22"/>
                <w:szCs w:val="22"/>
              </w:rPr>
              <w:t>516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36</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Pr>
                <w:rFonts w:ascii="Times New Roman" w:hAnsi="Times New Roman" w:cs="Times New Roman"/>
                <w:color w:val="auto"/>
                <w:sz w:val="22"/>
                <w:szCs w:val="22"/>
              </w:rPr>
              <w:t>P</w:t>
            </w:r>
            <w:r w:rsidRPr="00F7507E">
              <w:rPr>
                <w:rFonts w:ascii="Times New Roman" w:hAnsi="Times New Roman" w:cs="Times New Roman"/>
                <w:color w:val="auto"/>
                <w:sz w:val="22"/>
                <w:szCs w:val="22"/>
              </w:rPr>
              <w:t>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7095</w:t>
            </w:r>
          </w:p>
        </w:tc>
        <w:tc>
          <w:tcPr>
            <w:tcW w:w="920" w:type="dxa"/>
            <w:vAlign w:val="center"/>
          </w:tcPr>
          <w:p w:rsidR="005F2FC3" w:rsidRPr="00F7507E" w:rsidRDefault="005F2FC3" w:rsidP="00E11DA0">
            <w:pPr>
              <w:jc w:val="center"/>
              <w:rPr>
                <w:sz w:val="22"/>
                <w:szCs w:val="22"/>
              </w:rPr>
            </w:pPr>
            <w:r w:rsidRPr="00F7507E">
              <w:rPr>
                <w:sz w:val="22"/>
                <w:szCs w:val="22"/>
              </w:rPr>
              <w:t>591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36</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Boxes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7096</w:t>
            </w:r>
          </w:p>
        </w:tc>
        <w:tc>
          <w:tcPr>
            <w:tcW w:w="920" w:type="dxa"/>
            <w:vAlign w:val="center"/>
          </w:tcPr>
          <w:p w:rsidR="005F2FC3" w:rsidRPr="00F7507E" w:rsidRDefault="005F2FC3" w:rsidP="00E11DA0">
            <w:pPr>
              <w:jc w:val="center"/>
              <w:rPr>
                <w:sz w:val="22"/>
                <w:szCs w:val="22"/>
              </w:rPr>
            </w:pPr>
            <w:r w:rsidRPr="00F7507E">
              <w:rPr>
                <w:sz w:val="22"/>
                <w:szCs w:val="22"/>
              </w:rPr>
              <w:t>578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36</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7097</w:t>
            </w:r>
          </w:p>
        </w:tc>
        <w:tc>
          <w:tcPr>
            <w:tcW w:w="920" w:type="dxa"/>
            <w:vAlign w:val="center"/>
          </w:tcPr>
          <w:p w:rsidR="005F2FC3" w:rsidRPr="00F7507E" w:rsidRDefault="005F2FC3" w:rsidP="00E11DA0">
            <w:pPr>
              <w:jc w:val="center"/>
              <w:rPr>
                <w:sz w:val="22"/>
                <w:szCs w:val="22"/>
              </w:rPr>
            </w:pPr>
            <w:r w:rsidRPr="00F7507E">
              <w:rPr>
                <w:sz w:val="22"/>
                <w:szCs w:val="22"/>
              </w:rPr>
              <w:t>580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2</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rPr>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7098</w:t>
            </w:r>
          </w:p>
        </w:tc>
        <w:tc>
          <w:tcPr>
            <w:tcW w:w="920" w:type="dxa"/>
            <w:vAlign w:val="center"/>
          </w:tcPr>
          <w:p w:rsidR="005F2FC3" w:rsidRPr="00F7507E" w:rsidRDefault="005F2FC3" w:rsidP="00E11DA0">
            <w:pPr>
              <w:jc w:val="center"/>
              <w:rPr>
                <w:sz w:val="22"/>
                <w:szCs w:val="22"/>
              </w:rPr>
            </w:pPr>
            <w:r w:rsidRPr="00F7507E">
              <w:rPr>
                <w:sz w:val="22"/>
                <w:szCs w:val="22"/>
              </w:rPr>
              <w:t>622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36</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7099</w:t>
            </w:r>
          </w:p>
        </w:tc>
        <w:tc>
          <w:tcPr>
            <w:tcW w:w="920" w:type="dxa"/>
            <w:vAlign w:val="center"/>
          </w:tcPr>
          <w:p w:rsidR="005F2FC3" w:rsidRPr="00F7507E" w:rsidRDefault="005F2FC3" w:rsidP="00E11DA0">
            <w:pPr>
              <w:jc w:val="center"/>
              <w:rPr>
                <w:sz w:val="22"/>
                <w:szCs w:val="22"/>
              </w:rPr>
            </w:pPr>
            <w:r w:rsidRPr="00F7507E">
              <w:rPr>
                <w:sz w:val="22"/>
                <w:szCs w:val="22"/>
              </w:rPr>
              <w:t>594</w:t>
            </w:r>
          </w:p>
        </w:tc>
        <w:tc>
          <w:tcPr>
            <w:tcW w:w="1136" w:type="dxa"/>
            <w:vAlign w:val="center"/>
          </w:tcPr>
          <w:p w:rsidR="005F2FC3" w:rsidRPr="00F7507E" w:rsidRDefault="005F2FC3" w:rsidP="00E11DA0">
            <w:pPr>
              <w:jc w:val="center"/>
              <w:rPr>
                <w:sz w:val="22"/>
                <w:szCs w:val="22"/>
              </w:rPr>
            </w:pPr>
            <w:r w:rsidRPr="00F7507E">
              <w:rPr>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jc w:val="center"/>
              <w:rPr>
                <w:sz w:val="22"/>
                <w:szCs w:val="22"/>
              </w:rPr>
            </w:pPr>
            <w:r w:rsidRPr="00F7507E">
              <w:rPr>
                <w:sz w:val="22"/>
                <w:szCs w:val="22"/>
              </w:rPr>
              <w:t>N</w:t>
            </w:r>
          </w:p>
        </w:tc>
        <w:tc>
          <w:tcPr>
            <w:tcW w:w="983" w:type="dxa"/>
            <w:vAlign w:val="center"/>
          </w:tcPr>
          <w:p w:rsidR="005F2FC3" w:rsidRPr="00F7507E" w:rsidRDefault="005F2FC3" w:rsidP="00E11DA0">
            <w:pPr>
              <w:jc w:val="center"/>
              <w:rPr>
                <w:sz w:val="22"/>
                <w:szCs w:val="22"/>
              </w:rPr>
            </w:pPr>
            <w:r w:rsidRPr="00F7507E">
              <w:rPr>
                <w:sz w:val="22"/>
                <w:szCs w:val="22"/>
              </w:rPr>
              <w:t>y</w:t>
            </w:r>
          </w:p>
        </w:tc>
        <w:tc>
          <w:tcPr>
            <w:tcW w:w="907" w:type="dxa"/>
            <w:vAlign w:val="center"/>
          </w:tcPr>
          <w:p w:rsidR="005F2FC3" w:rsidRPr="00F7507E" w:rsidRDefault="005F2FC3" w:rsidP="00E11DA0">
            <w:pPr>
              <w:jc w:val="center"/>
              <w:rPr>
                <w:sz w:val="22"/>
                <w:szCs w:val="22"/>
              </w:rPr>
            </w:pPr>
            <w:r w:rsidRPr="00F7507E">
              <w:rPr>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Pr>
                <w:rFonts w:ascii="Times New Roman" w:hAnsi="Times New Roman" w:cs="Times New Roman"/>
                <w:color w:val="auto"/>
                <w:sz w:val="22"/>
                <w:szCs w:val="22"/>
              </w:rPr>
              <w:t>P</w:t>
            </w:r>
            <w:r w:rsidRPr="00F7507E">
              <w:rPr>
                <w:rFonts w:ascii="Times New Roman" w:hAnsi="Times New Roman" w:cs="Times New Roman"/>
                <w:color w:val="auto"/>
                <w:sz w:val="22"/>
                <w:szCs w:val="22"/>
              </w:rPr>
              <w:t>lant</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7100</w:t>
            </w:r>
          </w:p>
        </w:tc>
        <w:tc>
          <w:tcPr>
            <w:tcW w:w="920" w:type="dxa"/>
            <w:vAlign w:val="center"/>
          </w:tcPr>
          <w:p w:rsidR="005F2FC3" w:rsidRPr="00F7507E" w:rsidRDefault="005F2FC3" w:rsidP="00E11DA0">
            <w:pPr>
              <w:jc w:val="center"/>
              <w:rPr>
                <w:sz w:val="22"/>
                <w:szCs w:val="22"/>
              </w:rPr>
            </w:pPr>
            <w:r w:rsidRPr="00F7507E">
              <w:rPr>
                <w:sz w:val="22"/>
                <w:szCs w:val="22"/>
              </w:rPr>
              <w:t>622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7101</w:t>
            </w:r>
          </w:p>
        </w:tc>
        <w:tc>
          <w:tcPr>
            <w:tcW w:w="920" w:type="dxa"/>
            <w:vAlign w:val="center"/>
          </w:tcPr>
          <w:p w:rsidR="005F2FC3" w:rsidRPr="00F7507E" w:rsidRDefault="005F2FC3" w:rsidP="00E11DA0">
            <w:pPr>
              <w:jc w:val="center"/>
              <w:rPr>
                <w:sz w:val="22"/>
                <w:szCs w:val="22"/>
              </w:rPr>
            </w:pPr>
            <w:r w:rsidRPr="00F7507E">
              <w:rPr>
                <w:sz w:val="22"/>
                <w:szCs w:val="22"/>
              </w:rPr>
              <w:t>578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7101</w:t>
            </w:r>
          </w:p>
        </w:tc>
        <w:tc>
          <w:tcPr>
            <w:tcW w:w="920" w:type="dxa"/>
            <w:vAlign w:val="center"/>
          </w:tcPr>
          <w:p w:rsidR="005F2FC3" w:rsidRPr="00F7507E" w:rsidRDefault="005F2FC3" w:rsidP="00E11DA0">
            <w:pPr>
              <w:jc w:val="center"/>
              <w:rPr>
                <w:sz w:val="22"/>
                <w:szCs w:val="22"/>
              </w:rPr>
            </w:pPr>
            <w:r w:rsidRPr="00F7507E">
              <w:rPr>
                <w:sz w:val="22"/>
                <w:szCs w:val="22"/>
              </w:rPr>
              <w:t>634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 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7102</w:t>
            </w:r>
          </w:p>
        </w:tc>
        <w:tc>
          <w:tcPr>
            <w:tcW w:w="920" w:type="dxa"/>
            <w:vAlign w:val="center"/>
          </w:tcPr>
          <w:p w:rsidR="005F2FC3" w:rsidRPr="00F7507E" w:rsidRDefault="005F2FC3" w:rsidP="00E11DA0">
            <w:pPr>
              <w:jc w:val="center"/>
              <w:rPr>
                <w:sz w:val="22"/>
                <w:szCs w:val="22"/>
              </w:rPr>
            </w:pPr>
            <w:r w:rsidRPr="00F7507E">
              <w:rPr>
                <w:sz w:val="22"/>
                <w:szCs w:val="22"/>
              </w:rPr>
              <w:t>574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7103</w:t>
            </w:r>
          </w:p>
        </w:tc>
        <w:tc>
          <w:tcPr>
            <w:tcW w:w="920" w:type="dxa"/>
            <w:vAlign w:val="center"/>
          </w:tcPr>
          <w:p w:rsidR="005F2FC3" w:rsidRPr="00F7507E" w:rsidRDefault="005F2FC3" w:rsidP="00E11DA0">
            <w:pPr>
              <w:jc w:val="center"/>
              <w:rPr>
                <w:sz w:val="22"/>
                <w:szCs w:val="22"/>
              </w:rPr>
            </w:pPr>
            <w:r w:rsidRPr="00F7507E">
              <w:rPr>
                <w:sz w:val="22"/>
                <w:szCs w:val="22"/>
              </w:rPr>
              <w:t>572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 area rug</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7104</w:t>
            </w:r>
          </w:p>
        </w:tc>
        <w:tc>
          <w:tcPr>
            <w:tcW w:w="920" w:type="dxa"/>
            <w:vAlign w:val="center"/>
          </w:tcPr>
          <w:p w:rsidR="005F2FC3" w:rsidRPr="00F7507E" w:rsidRDefault="005F2FC3" w:rsidP="00E11DA0">
            <w:pPr>
              <w:jc w:val="center"/>
              <w:rPr>
                <w:sz w:val="22"/>
                <w:szCs w:val="22"/>
              </w:rPr>
            </w:pPr>
            <w:r w:rsidRPr="00F7507E">
              <w:rPr>
                <w:sz w:val="22"/>
                <w:szCs w:val="22"/>
              </w:rPr>
              <w:t>581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DEM, 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7106</w:t>
            </w:r>
          </w:p>
        </w:tc>
        <w:tc>
          <w:tcPr>
            <w:tcW w:w="920" w:type="dxa"/>
            <w:vAlign w:val="center"/>
          </w:tcPr>
          <w:p w:rsidR="005F2FC3" w:rsidRPr="00F7507E" w:rsidRDefault="005F2FC3" w:rsidP="00E11DA0">
            <w:pPr>
              <w:jc w:val="center"/>
              <w:rPr>
                <w:sz w:val="22"/>
                <w:szCs w:val="22"/>
              </w:rPr>
            </w:pPr>
            <w:r w:rsidRPr="00F7507E">
              <w:rPr>
                <w:sz w:val="22"/>
                <w:szCs w:val="22"/>
              </w:rPr>
              <w:t>592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7110</w:t>
            </w:r>
          </w:p>
        </w:tc>
        <w:tc>
          <w:tcPr>
            <w:tcW w:w="920" w:type="dxa"/>
            <w:vAlign w:val="center"/>
          </w:tcPr>
          <w:p w:rsidR="005F2FC3" w:rsidRPr="00F7507E" w:rsidRDefault="005F2FC3" w:rsidP="00E11DA0">
            <w:pPr>
              <w:jc w:val="center"/>
              <w:rPr>
                <w:sz w:val="22"/>
                <w:szCs w:val="22"/>
              </w:rPr>
            </w:pPr>
            <w:r w:rsidRPr="00F7507E">
              <w:rPr>
                <w:sz w:val="22"/>
                <w:szCs w:val="22"/>
              </w:rPr>
              <w:t>587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w:t>
            </w:r>
            <w:r>
              <w:rPr>
                <w:rFonts w:ascii="Times New Roman" w:hAnsi="Times New Roman" w:cs="Times New Roman"/>
                <w:color w:val="auto"/>
                <w:sz w:val="22"/>
                <w:szCs w:val="22"/>
              </w:rPr>
              <w:t>O</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7112 cubes</w:t>
            </w:r>
          </w:p>
        </w:tc>
        <w:tc>
          <w:tcPr>
            <w:tcW w:w="920" w:type="dxa"/>
            <w:vAlign w:val="center"/>
          </w:tcPr>
          <w:p w:rsidR="005F2FC3" w:rsidRPr="00F7507E" w:rsidRDefault="005F2FC3" w:rsidP="00E11DA0">
            <w:pPr>
              <w:jc w:val="center"/>
              <w:rPr>
                <w:sz w:val="22"/>
                <w:szCs w:val="22"/>
              </w:rPr>
            </w:pPr>
            <w:r w:rsidRPr="00F7507E">
              <w:rPr>
                <w:sz w:val="22"/>
                <w:szCs w:val="22"/>
              </w:rPr>
              <w:t>580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40</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8</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7113</w:t>
            </w:r>
          </w:p>
        </w:tc>
        <w:tc>
          <w:tcPr>
            <w:tcW w:w="920" w:type="dxa"/>
            <w:vAlign w:val="center"/>
          </w:tcPr>
          <w:p w:rsidR="005F2FC3" w:rsidRPr="00F7507E" w:rsidRDefault="005F2FC3" w:rsidP="00E11DA0">
            <w:pPr>
              <w:jc w:val="center"/>
              <w:rPr>
                <w:sz w:val="22"/>
                <w:szCs w:val="22"/>
              </w:rPr>
            </w:pPr>
            <w:r w:rsidRPr="00F7507E">
              <w:rPr>
                <w:sz w:val="22"/>
                <w:szCs w:val="22"/>
              </w:rPr>
              <w:t>605</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w:t>
            </w:r>
            <w:r>
              <w:rPr>
                <w:rFonts w:ascii="Times New Roman" w:hAnsi="Times New Roman" w:cs="Times New Roman"/>
                <w:color w:val="auto"/>
                <w:sz w:val="22"/>
                <w:szCs w:val="22"/>
              </w:rPr>
              <w:t>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7114</w:t>
            </w:r>
          </w:p>
        </w:tc>
        <w:tc>
          <w:tcPr>
            <w:tcW w:w="920" w:type="dxa"/>
            <w:vAlign w:val="center"/>
          </w:tcPr>
          <w:p w:rsidR="005F2FC3" w:rsidRPr="00F7507E" w:rsidRDefault="005F2FC3" w:rsidP="00E11DA0">
            <w:pPr>
              <w:jc w:val="center"/>
              <w:rPr>
                <w:sz w:val="22"/>
                <w:szCs w:val="22"/>
              </w:rPr>
            </w:pPr>
            <w:r w:rsidRPr="00F7507E">
              <w:rPr>
                <w:sz w:val="22"/>
                <w:szCs w:val="22"/>
              </w:rPr>
              <w:t>600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DO</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7115</w:t>
            </w:r>
          </w:p>
        </w:tc>
        <w:tc>
          <w:tcPr>
            <w:tcW w:w="920" w:type="dxa"/>
            <w:vAlign w:val="center"/>
          </w:tcPr>
          <w:p w:rsidR="005F2FC3" w:rsidRPr="00F7507E" w:rsidRDefault="005F2FC3" w:rsidP="00E11DA0">
            <w:pPr>
              <w:jc w:val="center"/>
              <w:rPr>
                <w:sz w:val="22"/>
                <w:szCs w:val="22"/>
              </w:rPr>
            </w:pPr>
            <w:r w:rsidRPr="00F7507E">
              <w:rPr>
                <w:sz w:val="22"/>
                <w:szCs w:val="22"/>
              </w:rPr>
              <w:t>592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Food, AI</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7116</w:t>
            </w:r>
          </w:p>
        </w:tc>
        <w:tc>
          <w:tcPr>
            <w:tcW w:w="920" w:type="dxa"/>
            <w:vAlign w:val="center"/>
          </w:tcPr>
          <w:p w:rsidR="005F2FC3" w:rsidRPr="00F7507E" w:rsidRDefault="005F2FC3" w:rsidP="00E11DA0">
            <w:pPr>
              <w:jc w:val="center"/>
              <w:rPr>
                <w:sz w:val="22"/>
                <w:szCs w:val="22"/>
              </w:rPr>
            </w:pPr>
            <w:r w:rsidRPr="00F7507E">
              <w:rPr>
                <w:sz w:val="22"/>
                <w:szCs w:val="22"/>
              </w:rPr>
              <w:t>601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DO, PF</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7117</w:t>
            </w:r>
          </w:p>
        </w:tc>
        <w:tc>
          <w:tcPr>
            <w:tcW w:w="920" w:type="dxa"/>
            <w:vAlign w:val="center"/>
          </w:tcPr>
          <w:p w:rsidR="005F2FC3" w:rsidRPr="00F7507E" w:rsidRDefault="005F2FC3" w:rsidP="00E11DA0">
            <w:pPr>
              <w:jc w:val="center"/>
              <w:rPr>
                <w:sz w:val="22"/>
                <w:szCs w:val="22"/>
              </w:rPr>
            </w:pPr>
            <w:r w:rsidRPr="00F7507E">
              <w:rPr>
                <w:sz w:val="22"/>
                <w:szCs w:val="22"/>
              </w:rPr>
              <w:t>649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AI</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7118 conference</w:t>
            </w:r>
          </w:p>
        </w:tc>
        <w:tc>
          <w:tcPr>
            <w:tcW w:w="920" w:type="dxa"/>
            <w:vAlign w:val="center"/>
          </w:tcPr>
          <w:p w:rsidR="005F2FC3" w:rsidRPr="00F7507E" w:rsidRDefault="005F2FC3" w:rsidP="00E11DA0">
            <w:pPr>
              <w:jc w:val="center"/>
              <w:rPr>
                <w:sz w:val="22"/>
                <w:szCs w:val="22"/>
              </w:rPr>
            </w:pPr>
            <w:r w:rsidRPr="00F7507E">
              <w:rPr>
                <w:sz w:val="22"/>
                <w:szCs w:val="22"/>
              </w:rPr>
              <w:t>610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72</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7119</w:t>
            </w:r>
          </w:p>
        </w:tc>
        <w:tc>
          <w:tcPr>
            <w:tcW w:w="920" w:type="dxa"/>
            <w:vAlign w:val="center"/>
          </w:tcPr>
          <w:p w:rsidR="005F2FC3" w:rsidRPr="00F7507E" w:rsidRDefault="005F2FC3" w:rsidP="00E11DA0">
            <w:pPr>
              <w:jc w:val="center"/>
              <w:rPr>
                <w:sz w:val="22"/>
                <w:szCs w:val="22"/>
              </w:rPr>
            </w:pPr>
            <w:r w:rsidRPr="00F7507E">
              <w:rPr>
                <w:sz w:val="22"/>
                <w:szCs w:val="22"/>
              </w:rPr>
              <w:t>677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Window issue, installed incorrectly with supply duct, and currently blocked shut, needs repair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7120</w:t>
            </w:r>
          </w:p>
        </w:tc>
        <w:tc>
          <w:tcPr>
            <w:tcW w:w="920" w:type="dxa"/>
            <w:vAlign w:val="center"/>
          </w:tcPr>
          <w:p w:rsidR="005F2FC3" w:rsidRPr="00F7507E" w:rsidRDefault="005F2FC3" w:rsidP="00E11DA0">
            <w:pPr>
              <w:jc w:val="center"/>
              <w:rPr>
                <w:sz w:val="22"/>
                <w:szCs w:val="22"/>
              </w:rPr>
            </w:pPr>
            <w:r w:rsidRPr="00F7507E">
              <w:rPr>
                <w:sz w:val="22"/>
                <w:szCs w:val="22"/>
              </w:rPr>
              <w:t>761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Boxes on floor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7123</w:t>
            </w:r>
          </w:p>
        </w:tc>
        <w:tc>
          <w:tcPr>
            <w:tcW w:w="920" w:type="dxa"/>
            <w:vAlign w:val="center"/>
          </w:tcPr>
          <w:p w:rsidR="005F2FC3" w:rsidRPr="00F7507E" w:rsidRDefault="005F2FC3" w:rsidP="00E11DA0">
            <w:pPr>
              <w:jc w:val="center"/>
              <w:rPr>
                <w:sz w:val="22"/>
                <w:szCs w:val="22"/>
              </w:rPr>
            </w:pPr>
            <w:r w:rsidRPr="00F7507E">
              <w:rPr>
                <w:sz w:val="22"/>
                <w:szCs w:val="22"/>
              </w:rPr>
              <w:t>646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15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AC unit next, filter ajar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7124</w:t>
            </w:r>
          </w:p>
        </w:tc>
        <w:tc>
          <w:tcPr>
            <w:tcW w:w="920" w:type="dxa"/>
            <w:vAlign w:val="center"/>
          </w:tcPr>
          <w:p w:rsidR="005F2FC3" w:rsidRPr="00F7507E" w:rsidRDefault="005F2FC3" w:rsidP="00E11DA0">
            <w:pPr>
              <w:jc w:val="center"/>
              <w:rPr>
                <w:sz w:val="22"/>
                <w:szCs w:val="22"/>
              </w:rPr>
            </w:pPr>
            <w:r w:rsidRPr="00F7507E">
              <w:rPr>
                <w:sz w:val="22"/>
                <w:szCs w:val="22"/>
              </w:rPr>
              <w:t>648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8</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7125</w:t>
            </w:r>
          </w:p>
        </w:tc>
        <w:tc>
          <w:tcPr>
            <w:tcW w:w="920" w:type="dxa"/>
            <w:vAlign w:val="center"/>
          </w:tcPr>
          <w:p w:rsidR="005F2FC3" w:rsidRPr="00F7507E" w:rsidRDefault="005F2FC3" w:rsidP="00E11DA0">
            <w:pPr>
              <w:jc w:val="center"/>
              <w:rPr>
                <w:sz w:val="22"/>
                <w:szCs w:val="22"/>
              </w:rPr>
            </w:pPr>
            <w:r w:rsidRPr="00F7507E">
              <w:rPr>
                <w:sz w:val="22"/>
                <w:szCs w:val="22"/>
              </w:rPr>
              <w:t>689</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7126</w:t>
            </w:r>
          </w:p>
        </w:tc>
        <w:tc>
          <w:tcPr>
            <w:tcW w:w="920" w:type="dxa"/>
            <w:vAlign w:val="center"/>
          </w:tcPr>
          <w:p w:rsidR="005F2FC3" w:rsidRPr="00F7507E" w:rsidRDefault="005F2FC3" w:rsidP="00E11DA0">
            <w:pPr>
              <w:jc w:val="center"/>
              <w:rPr>
                <w:sz w:val="22"/>
                <w:szCs w:val="22"/>
              </w:rPr>
            </w:pPr>
            <w:r w:rsidRPr="00F7507E">
              <w:rPr>
                <w:sz w:val="22"/>
                <w:szCs w:val="22"/>
              </w:rPr>
              <w:t>652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7127</w:t>
            </w:r>
          </w:p>
        </w:tc>
        <w:tc>
          <w:tcPr>
            <w:tcW w:w="920" w:type="dxa"/>
            <w:vAlign w:val="center"/>
          </w:tcPr>
          <w:p w:rsidR="005F2FC3" w:rsidRPr="00F7507E" w:rsidRDefault="005F2FC3" w:rsidP="00E11DA0">
            <w:pPr>
              <w:jc w:val="center"/>
              <w:rPr>
                <w:sz w:val="22"/>
                <w:szCs w:val="22"/>
              </w:rPr>
            </w:pPr>
            <w:r w:rsidRPr="00F7507E">
              <w:rPr>
                <w:sz w:val="22"/>
                <w:szCs w:val="22"/>
              </w:rPr>
              <w:t>683</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DEM</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7128</w:t>
            </w:r>
          </w:p>
        </w:tc>
        <w:tc>
          <w:tcPr>
            <w:tcW w:w="920" w:type="dxa"/>
            <w:vAlign w:val="center"/>
          </w:tcPr>
          <w:p w:rsidR="005F2FC3" w:rsidRPr="00F7507E" w:rsidRDefault="005F2FC3" w:rsidP="00E11DA0">
            <w:pPr>
              <w:jc w:val="center"/>
              <w:rPr>
                <w:sz w:val="22"/>
                <w:szCs w:val="22"/>
              </w:rPr>
            </w:pPr>
            <w:r w:rsidRPr="00F7507E">
              <w:rPr>
                <w:sz w:val="22"/>
                <w:szCs w:val="22"/>
              </w:rPr>
              <w:t>703</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7129 AC closet</w:t>
            </w:r>
          </w:p>
        </w:tc>
        <w:tc>
          <w:tcPr>
            <w:tcW w:w="920" w:type="dxa"/>
            <w:vAlign w:val="center"/>
          </w:tcPr>
          <w:p w:rsidR="005F2FC3" w:rsidRPr="00F7507E" w:rsidRDefault="005F2FC3" w:rsidP="00E11DA0">
            <w:pPr>
              <w:jc w:val="center"/>
              <w:rPr>
                <w:sz w:val="22"/>
                <w:szCs w:val="22"/>
              </w:rPr>
            </w:pP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810" w:type="dxa"/>
            <w:vAlign w:val="center"/>
          </w:tcPr>
          <w:p w:rsidR="005F2FC3" w:rsidRPr="00F7507E" w:rsidRDefault="005F2FC3" w:rsidP="00E11DA0">
            <w:pPr>
              <w:jc w:val="center"/>
              <w:rPr>
                <w:sz w:val="22"/>
                <w:szCs w:val="22"/>
              </w:rPr>
            </w:pPr>
          </w:p>
        </w:tc>
        <w:tc>
          <w:tcPr>
            <w:tcW w:w="1080"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Pr>
                <w:rFonts w:ascii="Times New Roman" w:hAnsi="Times New Roman" w:cs="Times New Roman"/>
                <w:color w:val="auto"/>
                <w:sz w:val="22"/>
                <w:szCs w:val="22"/>
              </w:rPr>
              <w:t>Filters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7131</w:t>
            </w:r>
          </w:p>
        </w:tc>
        <w:tc>
          <w:tcPr>
            <w:tcW w:w="920" w:type="dxa"/>
            <w:vAlign w:val="center"/>
          </w:tcPr>
          <w:p w:rsidR="005F2FC3" w:rsidRPr="00F7507E" w:rsidRDefault="005F2FC3" w:rsidP="00E11DA0">
            <w:pPr>
              <w:jc w:val="center"/>
              <w:rPr>
                <w:sz w:val="22"/>
                <w:szCs w:val="22"/>
              </w:rPr>
            </w:pPr>
            <w:r w:rsidRPr="00F7507E">
              <w:rPr>
                <w:sz w:val="22"/>
                <w:szCs w:val="22"/>
              </w:rPr>
              <w:t>662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7132</w:t>
            </w:r>
          </w:p>
        </w:tc>
        <w:tc>
          <w:tcPr>
            <w:tcW w:w="920" w:type="dxa"/>
            <w:vAlign w:val="center"/>
          </w:tcPr>
          <w:p w:rsidR="005F2FC3" w:rsidRPr="00F7507E" w:rsidRDefault="005F2FC3" w:rsidP="00E11DA0">
            <w:pPr>
              <w:jc w:val="center"/>
              <w:rPr>
                <w:sz w:val="22"/>
                <w:szCs w:val="22"/>
              </w:rPr>
            </w:pPr>
            <w:r w:rsidRPr="00F7507E">
              <w:rPr>
                <w:sz w:val="22"/>
                <w:szCs w:val="22"/>
              </w:rPr>
              <w:t>692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 on radiator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7133</w:t>
            </w:r>
          </w:p>
        </w:tc>
        <w:tc>
          <w:tcPr>
            <w:tcW w:w="920" w:type="dxa"/>
            <w:vAlign w:val="center"/>
          </w:tcPr>
          <w:p w:rsidR="005F2FC3" w:rsidRPr="00F7507E" w:rsidRDefault="005F2FC3" w:rsidP="00E11DA0">
            <w:pPr>
              <w:jc w:val="center"/>
              <w:rPr>
                <w:sz w:val="22"/>
                <w:szCs w:val="22"/>
              </w:rPr>
            </w:pPr>
            <w:r w:rsidRPr="00F7507E">
              <w:rPr>
                <w:sz w:val="22"/>
                <w:szCs w:val="22"/>
              </w:rPr>
              <w:t>686</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A</w:t>
            </w:r>
            <w:r>
              <w:rPr>
                <w:rFonts w:ascii="Times New Roman" w:hAnsi="Times New Roman" w:cs="Times New Roman"/>
                <w:color w:val="auto"/>
                <w:sz w:val="22"/>
                <w:szCs w:val="22"/>
              </w:rPr>
              <w:t>P</w:t>
            </w:r>
            <w:r w:rsidRPr="00F7507E">
              <w:rPr>
                <w:rFonts w:ascii="Times New Roman" w:hAnsi="Times New Roman" w:cs="Times New Roman"/>
                <w:color w:val="auto"/>
                <w:sz w:val="22"/>
                <w:szCs w:val="22"/>
              </w:rPr>
              <w:t xml:space="preserve"> – </w:t>
            </w:r>
            <w:r>
              <w:rPr>
                <w:rFonts w:ascii="Times New Roman" w:hAnsi="Times New Roman" w:cs="Times New Roman"/>
                <w:color w:val="auto"/>
                <w:sz w:val="22"/>
                <w:szCs w:val="22"/>
              </w:rPr>
              <w:t>see pic</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7134</w:t>
            </w:r>
          </w:p>
        </w:tc>
        <w:tc>
          <w:tcPr>
            <w:tcW w:w="920" w:type="dxa"/>
            <w:vAlign w:val="center"/>
          </w:tcPr>
          <w:p w:rsidR="005F2FC3" w:rsidRPr="00F7507E" w:rsidRDefault="005F2FC3" w:rsidP="00E11DA0">
            <w:pPr>
              <w:jc w:val="center"/>
              <w:rPr>
                <w:sz w:val="22"/>
                <w:szCs w:val="22"/>
              </w:rPr>
            </w:pPr>
            <w:r w:rsidRPr="00F7507E">
              <w:rPr>
                <w:sz w:val="22"/>
                <w:szCs w:val="22"/>
              </w:rPr>
              <w:t>702</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Food,</w:t>
            </w:r>
            <w:r>
              <w:rPr>
                <w:rFonts w:ascii="Times New Roman" w:hAnsi="Times New Roman" w:cs="Times New Roman"/>
                <w:color w:val="auto"/>
                <w:sz w:val="22"/>
                <w:szCs w:val="22"/>
              </w:rPr>
              <w:t xml:space="preserve"> </w:t>
            </w:r>
            <w:r w:rsidRPr="00F7507E">
              <w:rPr>
                <w:rFonts w:ascii="Times New Roman" w:hAnsi="Times New Roman" w:cs="Times New Roman"/>
                <w:color w:val="auto"/>
                <w:sz w:val="22"/>
                <w:szCs w:val="22"/>
              </w:rPr>
              <w:t>old books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7135</w:t>
            </w:r>
          </w:p>
        </w:tc>
        <w:tc>
          <w:tcPr>
            <w:tcW w:w="920" w:type="dxa"/>
            <w:vAlign w:val="center"/>
          </w:tcPr>
          <w:p w:rsidR="005F2FC3" w:rsidRPr="00F7507E" w:rsidRDefault="005F2FC3" w:rsidP="00E11DA0">
            <w:pPr>
              <w:jc w:val="center"/>
              <w:rPr>
                <w:sz w:val="22"/>
                <w:szCs w:val="22"/>
              </w:rPr>
            </w:pPr>
            <w:r w:rsidRPr="00F7507E">
              <w:rPr>
                <w:sz w:val="22"/>
                <w:szCs w:val="22"/>
              </w:rPr>
              <w:t>723</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2</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Perfume odor</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7138 AC closet</w:t>
            </w:r>
          </w:p>
        </w:tc>
        <w:tc>
          <w:tcPr>
            <w:tcW w:w="920" w:type="dxa"/>
            <w:vAlign w:val="center"/>
          </w:tcPr>
          <w:p w:rsidR="005F2FC3" w:rsidRPr="00F7507E" w:rsidRDefault="005F2FC3" w:rsidP="00E11DA0">
            <w:pPr>
              <w:jc w:val="center"/>
              <w:rPr>
                <w:sz w:val="22"/>
                <w:szCs w:val="22"/>
              </w:rPr>
            </w:pP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810" w:type="dxa"/>
            <w:vAlign w:val="center"/>
          </w:tcPr>
          <w:p w:rsidR="005F2FC3" w:rsidRPr="00F7507E" w:rsidRDefault="005F2FC3" w:rsidP="00E11DA0">
            <w:pPr>
              <w:jc w:val="center"/>
              <w:rPr>
                <w:sz w:val="22"/>
                <w:szCs w:val="22"/>
              </w:rPr>
            </w:pPr>
          </w:p>
        </w:tc>
        <w:tc>
          <w:tcPr>
            <w:tcW w:w="1080"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7139 kitchen</w:t>
            </w:r>
          </w:p>
        </w:tc>
        <w:tc>
          <w:tcPr>
            <w:tcW w:w="920" w:type="dxa"/>
            <w:vAlign w:val="center"/>
          </w:tcPr>
          <w:p w:rsidR="005F2FC3" w:rsidRPr="00F7507E" w:rsidRDefault="005F2FC3" w:rsidP="00E11DA0">
            <w:pPr>
              <w:jc w:val="center"/>
              <w:rPr>
                <w:sz w:val="22"/>
                <w:szCs w:val="22"/>
              </w:rPr>
            </w:pPr>
            <w:r w:rsidRPr="00F7507E">
              <w:rPr>
                <w:sz w:val="22"/>
                <w:szCs w:val="22"/>
              </w:rPr>
              <w:t>744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NC, fridge and microwave</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7141</w:t>
            </w:r>
          </w:p>
        </w:tc>
        <w:tc>
          <w:tcPr>
            <w:tcW w:w="920" w:type="dxa"/>
            <w:vAlign w:val="center"/>
          </w:tcPr>
          <w:p w:rsidR="005F2FC3" w:rsidRPr="00F7507E" w:rsidRDefault="005F2FC3" w:rsidP="00E11DA0">
            <w:pPr>
              <w:jc w:val="center"/>
              <w:rPr>
                <w:sz w:val="22"/>
                <w:szCs w:val="22"/>
              </w:rPr>
            </w:pPr>
            <w:r w:rsidRPr="00F7507E">
              <w:rPr>
                <w:sz w:val="22"/>
                <w:szCs w:val="22"/>
              </w:rPr>
              <w:t>700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 food</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7142</w:t>
            </w:r>
          </w:p>
        </w:tc>
        <w:tc>
          <w:tcPr>
            <w:tcW w:w="920" w:type="dxa"/>
            <w:vAlign w:val="center"/>
          </w:tcPr>
          <w:p w:rsidR="005F2FC3" w:rsidRPr="00F7507E" w:rsidRDefault="005F2FC3" w:rsidP="00E11DA0">
            <w:pPr>
              <w:jc w:val="center"/>
              <w:rPr>
                <w:sz w:val="22"/>
                <w:szCs w:val="22"/>
              </w:rPr>
            </w:pPr>
            <w:r w:rsidRPr="00F7507E">
              <w:rPr>
                <w:sz w:val="22"/>
                <w:szCs w:val="22"/>
              </w:rPr>
              <w:t>831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7143</w:t>
            </w:r>
          </w:p>
        </w:tc>
        <w:tc>
          <w:tcPr>
            <w:tcW w:w="920" w:type="dxa"/>
            <w:vAlign w:val="center"/>
          </w:tcPr>
          <w:p w:rsidR="005F2FC3" w:rsidRPr="00F7507E" w:rsidRDefault="005F2FC3" w:rsidP="00E11DA0">
            <w:pPr>
              <w:jc w:val="center"/>
              <w:rPr>
                <w:sz w:val="22"/>
                <w:szCs w:val="22"/>
              </w:rPr>
            </w:pPr>
            <w:r w:rsidRPr="00F7507E">
              <w:rPr>
                <w:sz w:val="22"/>
                <w:szCs w:val="22"/>
              </w:rPr>
              <w:t>754</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7</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 covered</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PF</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7144</w:t>
            </w:r>
          </w:p>
        </w:tc>
        <w:tc>
          <w:tcPr>
            <w:tcW w:w="920" w:type="dxa"/>
            <w:vAlign w:val="center"/>
          </w:tcPr>
          <w:p w:rsidR="005F2FC3" w:rsidRPr="00F7507E" w:rsidRDefault="005F2FC3" w:rsidP="00E11DA0">
            <w:pPr>
              <w:jc w:val="center"/>
              <w:rPr>
                <w:sz w:val="22"/>
                <w:szCs w:val="22"/>
              </w:rPr>
            </w:pPr>
            <w:r w:rsidRPr="00F7507E">
              <w:rPr>
                <w:sz w:val="22"/>
                <w:szCs w:val="22"/>
              </w:rPr>
              <w:t>865</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 covered</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7145</w:t>
            </w:r>
          </w:p>
        </w:tc>
        <w:tc>
          <w:tcPr>
            <w:tcW w:w="920" w:type="dxa"/>
            <w:vAlign w:val="center"/>
          </w:tcPr>
          <w:p w:rsidR="005F2FC3" w:rsidRPr="00F7507E" w:rsidRDefault="005F2FC3" w:rsidP="00E11DA0">
            <w:pPr>
              <w:jc w:val="center"/>
              <w:rPr>
                <w:sz w:val="22"/>
                <w:szCs w:val="22"/>
              </w:rPr>
            </w:pPr>
            <w:r w:rsidRPr="00F7507E">
              <w:rPr>
                <w:sz w:val="22"/>
                <w:szCs w:val="22"/>
              </w:rPr>
              <w:t>760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75</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7148 cubes</w:t>
            </w:r>
          </w:p>
        </w:tc>
        <w:tc>
          <w:tcPr>
            <w:tcW w:w="920" w:type="dxa"/>
            <w:vAlign w:val="center"/>
          </w:tcPr>
          <w:p w:rsidR="005F2FC3" w:rsidRPr="00F7507E" w:rsidRDefault="005F2FC3" w:rsidP="00E11DA0">
            <w:pPr>
              <w:jc w:val="center"/>
              <w:rPr>
                <w:sz w:val="22"/>
                <w:szCs w:val="22"/>
              </w:rPr>
            </w:pPr>
            <w:r w:rsidRPr="00F7507E">
              <w:rPr>
                <w:sz w:val="22"/>
                <w:szCs w:val="22"/>
              </w:rPr>
              <w:t>740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AI</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7152</w:t>
            </w:r>
          </w:p>
        </w:tc>
        <w:tc>
          <w:tcPr>
            <w:tcW w:w="920" w:type="dxa"/>
            <w:vAlign w:val="center"/>
          </w:tcPr>
          <w:p w:rsidR="005F2FC3" w:rsidRPr="00F7507E" w:rsidRDefault="005F2FC3" w:rsidP="00E11DA0">
            <w:pPr>
              <w:jc w:val="center"/>
              <w:rPr>
                <w:sz w:val="22"/>
                <w:szCs w:val="22"/>
              </w:rPr>
            </w:pPr>
            <w:r w:rsidRPr="00F7507E">
              <w:rPr>
                <w:sz w:val="22"/>
                <w:szCs w:val="22"/>
              </w:rPr>
              <w:t>815</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75</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Heater, 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lastRenderedPageBreak/>
              <w:t>7153</w:t>
            </w:r>
          </w:p>
        </w:tc>
        <w:tc>
          <w:tcPr>
            <w:tcW w:w="920" w:type="dxa"/>
            <w:vAlign w:val="center"/>
          </w:tcPr>
          <w:p w:rsidR="005F2FC3" w:rsidRPr="00F7507E" w:rsidRDefault="005F2FC3" w:rsidP="00E11DA0">
            <w:pPr>
              <w:jc w:val="center"/>
              <w:rPr>
                <w:sz w:val="22"/>
                <w:szCs w:val="22"/>
              </w:rPr>
            </w:pPr>
            <w:r w:rsidRPr="00F7507E">
              <w:rPr>
                <w:sz w:val="22"/>
                <w:szCs w:val="22"/>
              </w:rPr>
              <w:t>740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7154</w:t>
            </w:r>
          </w:p>
        </w:tc>
        <w:tc>
          <w:tcPr>
            <w:tcW w:w="920" w:type="dxa"/>
            <w:vAlign w:val="center"/>
          </w:tcPr>
          <w:p w:rsidR="005F2FC3" w:rsidRPr="00F7507E" w:rsidRDefault="005F2FC3" w:rsidP="00E11DA0">
            <w:pPr>
              <w:jc w:val="center"/>
              <w:rPr>
                <w:sz w:val="22"/>
                <w:szCs w:val="22"/>
              </w:rPr>
            </w:pPr>
            <w:r w:rsidRPr="00F7507E">
              <w:rPr>
                <w:sz w:val="22"/>
                <w:szCs w:val="22"/>
              </w:rPr>
              <w:t>750</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37</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Solar gain, plants</w:t>
            </w: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7155</w:t>
            </w:r>
          </w:p>
        </w:tc>
        <w:tc>
          <w:tcPr>
            <w:tcW w:w="920" w:type="dxa"/>
            <w:vAlign w:val="center"/>
          </w:tcPr>
          <w:p w:rsidR="005F2FC3" w:rsidRPr="00F7507E" w:rsidRDefault="005F2FC3" w:rsidP="00E11DA0">
            <w:pPr>
              <w:jc w:val="center"/>
              <w:rPr>
                <w:sz w:val="22"/>
                <w:szCs w:val="22"/>
              </w:rPr>
            </w:pPr>
            <w:r w:rsidRPr="00F7507E">
              <w:rPr>
                <w:sz w:val="22"/>
                <w:szCs w:val="22"/>
              </w:rPr>
              <w:t>737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7156</w:t>
            </w:r>
          </w:p>
        </w:tc>
        <w:tc>
          <w:tcPr>
            <w:tcW w:w="920" w:type="dxa"/>
            <w:vAlign w:val="center"/>
          </w:tcPr>
          <w:p w:rsidR="005F2FC3" w:rsidRPr="00F7507E" w:rsidRDefault="005F2FC3" w:rsidP="00E11DA0">
            <w:pPr>
              <w:jc w:val="center"/>
              <w:rPr>
                <w:sz w:val="22"/>
                <w:szCs w:val="22"/>
              </w:rPr>
            </w:pPr>
            <w:r w:rsidRPr="00F7507E">
              <w:rPr>
                <w:sz w:val="22"/>
                <w:szCs w:val="22"/>
              </w:rPr>
              <w:t>748</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74</w:t>
            </w:r>
          </w:p>
        </w:tc>
        <w:tc>
          <w:tcPr>
            <w:tcW w:w="1080" w:type="dxa"/>
            <w:vAlign w:val="center"/>
          </w:tcPr>
          <w:p w:rsidR="005F2FC3" w:rsidRPr="00F7507E" w:rsidRDefault="005F2FC3" w:rsidP="00E11DA0">
            <w:pPr>
              <w:jc w:val="center"/>
              <w:rPr>
                <w:sz w:val="22"/>
                <w:szCs w:val="22"/>
              </w:rPr>
            </w:pPr>
            <w:r w:rsidRPr="00F7507E">
              <w:rPr>
                <w:sz w:val="22"/>
                <w:szCs w:val="22"/>
              </w:rPr>
              <w:t>39</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5</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spacing w:before="60" w:after="60"/>
              <w:rPr>
                <w:sz w:val="22"/>
                <w:szCs w:val="22"/>
              </w:rPr>
            </w:pPr>
            <w:r w:rsidRPr="00F7507E">
              <w:rPr>
                <w:sz w:val="22"/>
                <w:szCs w:val="22"/>
              </w:rPr>
              <w:t>Conference room</w:t>
            </w:r>
          </w:p>
        </w:tc>
        <w:tc>
          <w:tcPr>
            <w:tcW w:w="920" w:type="dxa"/>
            <w:vAlign w:val="center"/>
          </w:tcPr>
          <w:p w:rsidR="005F2FC3" w:rsidRPr="00F7507E" w:rsidRDefault="005F2FC3" w:rsidP="00E11DA0">
            <w:pPr>
              <w:spacing w:before="60" w:after="60"/>
              <w:jc w:val="center"/>
              <w:rPr>
                <w:sz w:val="22"/>
                <w:szCs w:val="22"/>
              </w:rPr>
            </w:pPr>
            <w:r w:rsidRPr="00F7507E">
              <w:rPr>
                <w:sz w:val="22"/>
                <w:szCs w:val="22"/>
              </w:rPr>
              <w:t>565</w:t>
            </w:r>
          </w:p>
        </w:tc>
        <w:tc>
          <w:tcPr>
            <w:tcW w:w="1136" w:type="dxa"/>
            <w:vAlign w:val="center"/>
          </w:tcPr>
          <w:p w:rsidR="005F2FC3" w:rsidRPr="00F7507E" w:rsidRDefault="005F2FC3" w:rsidP="00E11DA0">
            <w:pPr>
              <w:spacing w:before="60" w:after="60"/>
              <w:jc w:val="center"/>
              <w:rPr>
                <w:sz w:val="22"/>
                <w:szCs w:val="22"/>
              </w:rPr>
            </w:pPr>
            <w:r w:rsidRPr="00F7507E">
              <w:rPr>
                <w:sz w:val="22"/>
                <w:szCs w:val="22"/>
              </w:rPr>
              <w:t>ND</w:t>
            </w:r>
          </w:p>
        </w:tc>
        <w:tc>
          <w:tcPr>
            <w:tcW w:w="810" w:type="dxa"/>
            <w:vAlign w:val="center"/>
          </w:tcPr>
          <w:p w:rsidR="005F2FC3" w:rsidRPr="00F7507E" w:rsidRDefault="005F2FC3" w:rsidP="00E11DA0">
            <w:pPr>
              <w:spacing w:before="60" w:after="60"/>
              <w:jc w:val="center"/>
              <w:rPr>
                <w:sz w:val="22"/>
                <w:szCs w:val="22"/>
              </w:rPr>
            </w:pPr>
            <w:r w:rsidRPr="00F7507E">
              <w:rPr>
                <w:sz w:val="22"/>
                <w:szCs w:val="22"/>
              </w:rPr>
              <w:t>73</w:t>
            </w:r>
          </w:p>
        </w:tc>
        <w:tc>
          <w:tcPr>
            <w:tcW w:w="1080" w:type="dxa"/>
            <w:vAlign w:val="center"/>
          </w:tcPr>
          <w:p w:rsidR="005F2FC3" w:rsidRPr="00F7507E" w:rsidRDefault="005F2FC3" w:rsidP="00E11DA0">
            <w:pPr>
              <w:spacing w:before="60" w:after="60"/>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spacing w:before="60" w:after="60"/>
              <w:jc w:val="center"/>
              <w:rPr>
                <w:sz w:val="22"/>
                <w:szCs w:val="22"/>
              </w:rPr>
            </w:pPr>
            <w:r w:rsidRPr="00F7507E">
              <w:rPr>
                <w:sz w:val="22"/>
                <w:szCs w:val="22"/>
              </w:rPr>
              <w:t>0</w:t>
            </w:r>
          </w:p>
        </w:tc>
        <w:tc>
          <w:tcPr>
            <w:tcW w:w="1260" w:type="dxa"/>
            <w:vAlign w:val="center"/>
          </w:tcPr>
          <w:p w:rsidR="005F2FC3" w:rsidRPr="00F7507E" w:rsidRDefault="005F2FC3" w:rsidP="00E11DA0">
            <w:pPr>
              <w:spacing w:before="60" w:after="60"/>
              <w:jc w:val="center"/>
              <w:rPr>
                <w:sz w:val="22"/>
                <w:szCs w:val="22"/>
              </w:rPr>
            </w:pPr>
            <w:r w:rsidRPr="00F7507E">
              <w:rPr>
                <w:sz w:val="22"/>
                <w:szCs w:val="22"/>
              </w:rPr>
              <w:t>N</w:t>
            </w:r>
          </w:p>
        </w:tc>
        <w:tc>
          <w:tcPr>
            <w:tcW w:w="983" w:type="dxa"/>
            <w:vAlign w:val="center"/>
          </w:tcPr>
          <w:p w:rsidR="005F2FC3" w:rsidRPr="00F7507E" w:rsidRDefault="005F2FC3" w:rsidP="00E11DA0">
            <w:pPr>
              <w:spacing w:before="60" w:after="60"/>
              <w:jc w:val="center"/>
              <w:rPr>
                <w:sz w:val="22"/>
                <w:szCs w:val="22"/>
              </w:rPr>
            </w:pPr>
            <w:r w:rsidRPr="00F7507E">
              <w:rPr>
                <w:sz w:val="22"/>
                <w:szCs w:val="22"/>
              </w:rPr>
              <w:t>Y</w:t>
            </w:r>
          </w:p>
        </w:tc>
        <w:tc>
          <w:tcPr>
            <w:tcW w:w="907" w:type="dxa"/>
            <w:vAlign w:val="center"/>
          </w:tcPr>
          <w:p w:rsidR="005F2FC3" w:rsidRPr="00F7507E" w:rsidRDefault="005F2FC3" w:rsidP="00E11DA0">
            <w:pPr>
              <w:pStyle w:val="Header"/>
              <w:tabs>
                <w:tab w:val="clear" w:pos="4320"/>
                <w:tab w:val="clear" w:pos="8640"/>
              </w:tabs>
              <w:spacing w:before="60" w:after="60"/>
              <w:jc w:val="center"/>
              <w:rPr>
                <w:sz w:val="22"/>
                <w:szCs w:val="22"/>
              </w:rPr>
            </w:pPr>
            <w:r w:rsidRPr="00F7507E">
              <w:rPr>
                <w:sz w:val="22"/>
                <w:szCs w:val="22"/>
              </w:rPr>
              <w:t>Y</w:t>
            </w:r>
          </w:p>
        </w:tc>
        <w:tc>
          <w:tcPr>
            <w:tcW w:w="2259" w:type="dxa"/>
            <w:tcBorders>
              <w:left w:val="nil"/>
            </w:tcBorders>
            <w:vAlign w:val="center"/>
          </w:tcPr>
          <w:p w:rsidR="005F2FC3" w:rsidRPr="00F7507E" w:rsidRDefault="005F2FC3" w:rsidP="00E11DA0">
            <w:pPr>
              <w:pStyle w:val="Body"/>
              <w:pBdr>
                <w:top w:val="none" w:sz="0" w:space="0" w:color="auto"/>
                <w:left w:val="none" w:sz="0" w:space="0" w:color="auto"/>
                <w:bottom w:val="none" w:sz="0" w:space="0" w:color="auto"/>
                <w:right w:val="none" w:sz="0" w:space="0" w:color="auto"/>
              </w:pBdr>
              <w:rPr>
                <w:rFonts w:ascii="Times New Roman" w:hAnsi="Times New Roman" w:cs="Times New Roman"/>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Hallway women’s</w:t>
            </w:r>
          </w:p>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Pr>
                <w:rFonts w:ascii="Times New Roman" w:hAnsi="Times New Roman" w:cs="Times New Roman"/>
                <w:color w:val="auto"/>
                <w:sz w:val="22"/>
                <w:szCs w:val="22"/>
              </w:rPr>
              <w:t>restroom</w:t>
            </w:r>
          </w:p>
        </w:tc>
        <w:tc>
          <w:tcPr>
            <w:tcW w:w="920" w:type="dxa"/>
            <w:vAlign w:val="center"/>
          </w:tcPr>
          <w:p w:rsidR="005F2FC3" w:rsidRPr="00F7507E" w:rsidRDefault="005F2FC3" w:rsidP="00E11DA0">
            <w:pPr>
              <w:jc w:val="center"/>
              <w:rPr>
                <w:sz w:val="22"/>
                <w:szCs w:val="22"/>
              </w:rPr>
            </w:pP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p>
        </w:tc>
        <w:tc>
          <w:tcPr>
            <w:tcW w:w="810" w:type="dxa"/>
            <w:vAlign w:val="center"/>
          </w:tcPr>
          <w:p w:rsidR="005F2FC3" w:rsidRPr="00F7507E" w:rsidRDefault="005F2FC3" w:rsidP="00E11DA0">
            <w:pPr>
              <w:jc w:val="center"/>
              <w:rPr>
                <w:sz w:val="22"/>
                <w:szCs w:val="22"/>
              </w:rPr>
            </w:pPr>
          </w:p>
        </w:tc>
        <w:tc>
          <w:tcPr>
            <w:tcW w:w="1080"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954"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jc w:val="center"/>
              <w:rPr>
                <w:sz w:val="22"/>
                <w:szCs w:val="22"/>
              </w:rPr>
            </w:pP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Reception</w:t>
            </w:r>
          </w:p>
        </w:tc>
        <w:tc>
          <w:tcPr>
            <w:tcW w:w="920" w:type="dxa"/>
            <w:vAlign w:val="center"/>
          </w:tcPr>
          <w:p w:rsidR="005F2FC3" w:rsidRPr="00F7507E" w:rsidRDefault="005F2FC3" w:rsidP="00E11DA0">
            <w:pPr>
              <w:jc w:val="center"/>
              <w:rPr>
                <w:sz w:val="22"/>
                <w:szCs w:val="22"/>
              </w:rPr>
            </w:pPr>
            <w:r w:rsidRPr="00F7507E">
              <w:rPr>
                <w:sz w:val="22"/>
                <w:szCs w:val="22"/>
              </w:rPr>
              <w:t>657</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73</w:t>
            </w:r>
          </w:p>
        </w:tc>
        <w:tc>
          <w:tcPr>
            <w:tcW w:w="1080" w:type="dxa"/>
            <w:vAlign w:val="center"/>
          </w:tcPr>
          <w:p w:rsidR="005F2FC3" w:rsidRPr="00F7507E" w:rsidRDefault="005F2FC3" w:rsidP="00E11DA0">
            <w:pPr>
              <w:jc w:val="center"/>
              <w:rPr>
                <w:sz w:val="22"/>
                <w:szCs w:val="22"/>
              </w:rPr>
            </w:pPr>
            <w:r w:rsidRPr="00F7507E">
              <w:rPr>
                <w:sz w:val="22"/>
                <w:szCs w:val="22"/>
              </w:rPr>
              <w:t>38</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9</w:t>
            </w:r>
          </w:p>
        </w:tc>
        <w:tc>
          <w:tcPr>
            <w:tcW w:w="1260" w:type="dxa"/>
            <w:vAlign w:val="center"/>
          </w:tcPr>
          <w:p w:rsidR="005F2FC3" w:rsidRPr="00F7507E" w:rsidRDefault="005F2FC3" w:rsidP="00E11DA0">
            <w:pPr>
              <w:jc w:val="center"/>
              <w:rPr>
                <w:sz w:val="22"/>
                <w:szCs w:val="22"/>
              </w:rPr>
            </w:pPr>
            <w:r w:rsidRPr="00F7507E">
              <w:rPr>
                <w:sz w:val="22"/>
                <w:szCs w:val="22"/>
              </w:rPr>
              <w:t>1</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 open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r w:rsidRPr="00F7507E">
              <w:rPr>
                <w:rFonts w:ascii="Times New Roman" w:hAnsi="Times New Roman" w:cs="Times New Roman"/>
                <w:sz w:val="22"/>
                <w:szCs w:val="22"/>
              </w:rPr>
              <w:t>Records</w:t>
            </w:r>
          </w:p>
        </w:tc>
        <w:tc>
          <w:tcPr>
            <w:tcW w:w="920" w:type="dxa"/>
            <w:vAlign w:val="center"/>
          </w:tcPr>
          <w:p w:rsidR="005F2FC3" w:rsidRPr="00F7507E" w:rsidRDefault="005F2FC3" w:rsidP="00E11DA0">
            <w:pPr>
              <w:jc w:val="center"/>
              <w:rPr>
                <w:sz w:val="22"/>
                <w:szCs w:val="22"/>
              </w:rPr>
            </w:pPr>
            <w:r w:rsidRPr="00F7507E">
              <w:rPr>
                <w:sz w:val="22"/>
                <w:szCs w:val="22"/>
              </w:rPr>
              <w:t>451</w:t>
            </w:r>
          </w:p>
        </w:tc>
        <w:tc>
          <w:tcPr>
            <w:tcW w:w="1136"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ND</w:t>
            </w:r>
          </w:p>
        </w:tc>
        <w:tc>
          <w:tcPr>
            <w:tcW w:w="810" w:type="dxa"/>
            <w:vAlign w:val="center"/>
          </w:tcPr>
          <w:p w:rsidR="005F2FC3" w:rsidRPr="00F7507E" w:rsidRDefault="005F2FC3" w:rsidP="00E11DA0">
            <w:pPr>
              <w:jc w:val="center"/>
              <w:rPr>
                <w:sz w:val="22"/>
                <w:szCs w:val="22"/>
              </w:rPr>
            </w:pPr>
            <w:r w:rsidRPr="00F7507E">
              <w:rPr>
                <w:sz w:val="22"/>
                <w:szCs w:val="22"/>
              </w:rPr>
              <w:t>71</w:t>
            </w:r>
          </w:p>
        </w:tc>
        <w:tc>
          <w:tcPr>
            <w:tcW w:w="1080" w:type="dxa"/>
            <w:vAlign w:val="center"/>
          </w:tcPr>
          <w:p w:rsidR="005F2FC3" w:rsidRPr="00F7507E" w:rsidRDefault="005F2FC3" w:rsidP="00E11DA0">
            <w:pPr>
              <w:jc w:val="center"/>
              <w:rPr>
                <w:sz w:val="22"/>
                <w:szCs w:val="22"/>
              </w:rPr>
            </w:pPr>
            <w:r w:rsidRPr="00F7507E">
              <w:rPr>
                <w:sz w:val="22"/>
                <w:szCs w:val="22"/>
              </w:rPr>
              <w:t>41</w:t>
            </w:r>
          </w:p>
        </w:tc>
        <w:tc>
          <w:tcPr>
            <w:tcW w:w="954" w:type="dxa"/>
            <w:vAlign w:val="center"/>
          </w:tcPr>
          <w:p w:rsidR="005F2FC3" w:rsidRPr="00F7507E" w:rsidRDefault="005F2FC3" w:rsidP="00E11DA0">
            <w:pPr>
              <w:jc w:val="center"/>
              <w:rPr>
                <w:sz w:val="22"/>
                <w:szCs w:val="22"/>
              </w:rPr>
            </w:pPr>
            <w:r w:rsidRPr="00F7507E">
              <w:rPr>
                <w:sz w:val="22"/>
                <w:szCs w:val="22"/>
              </w:rPr>
              <w:t>ND</w:t>
            </w:r>
          </w:p>
        </w:tc>
        <w:tc>
          <w:tcPr>
            <w:tcW w:w="954" w:type="dxa"/>
            <w:vAlign w:val="center"/>
          </w:tcPr>
          <w:p w:rsidR="005F2FC3" w:rsidRPr="00F7507E" w:rsidRDefault="005F2FC3" w:rsidP="00E11DA0">
            <w:pPr>
              <w:jc w:val="center"/>
              <w:rPr>
                <w:sz w:val="22"/>
                <w:szCs w:val="22"/>
              </w:rPr>
            </w:pPr>
            <w:r w:rsidRPr="00F7507E">
              <w:rPr>
                <w:sz w:val="22"/>
                <w:szCs w:val="22"/>
              </w:rPr>
              <w:t>6</w:t>
            </w:r>
          </w:p>
        </w:tc>
        <w:tc>
          <w:tcPr>
            <w:tcW w:w="1260" w:type="dxa"/>
            <w:vAlign w:val="center"/>
          </w:tcPr>
          <w:p w:rsidR="005F2FC3" w:rsidRPr="00F7507E" w:rsidRDefault="005F2FC3" w:rsidP="00E11DA0">
            <w:pPr>
              <w:jc w:val="center"/>
              <w:rPr>
                <w:sz w:val="22"/>
                <w:szCs w:val="22"/>
              </w:rPr>
            </w:pPr>
            <w:r w:rsidRPr="00F7507E">
              <w:rPr>
                <w:sz w:val="22"/>
                <w:szCs w:val="22"/>
              </w:rPr>
              <w:t>0</w:t>
            </w:r>
          </w:p>
        </w:tc>
        <w:tc>
          <w:tcPr>
            <w:tcW w:w="1260"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983"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Y</w:t>
            </w:r>
          </w:p>
        </w:tc>
        <w:tc>
          <w:tcPr>
            <w:tcW w:w="907" w:type="dxa"/>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sz w:val="22"/>
                <w:szCs w:val="22"/>
              </w:rPr>
            </w:pPr>
            <w:r w:rsidRPr="00F7507E">
              <w:rPr>
                <w:rFonts w:ascii="Times New Roman" w:hAnsi="Times New Roman" w:cs="Times New Roman"/>
                <w:sz w:val="22"/>
                <w:szCs w:val="22"/>
              </w:rPr>
              <w:t>N</w:t>
            </w:r>
          </w:p>
        </w:tc>
        <w:tc>
          <w:tcPr>
            <w:tcW w:w="2259" w:type="dxa"/>
            <w:tcBorders>
              <w:left w:val="nil"/>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sz w:val="22"/>
                <w:szCs w:val="22"/>
              </w:rPr>
            </w:pPr>
          </w:p>
        </w:tc>
      </w:tr>
      <w:tr w:rsidR="005F2FC3" w:rsidRPr="004A7B5E" w:rsidTr="00E11DA0">
        <w:tblPrEx>
          <w:tblCellMar>
            <w:top w:w="0" w:type="dxa"/>
            <w:bottom w:w="0" w:type="dxa"/>
          </w:tblCellMar>
        </w:tblPrEx>
        <w:trPr>
          <w:trHeight w:val="570"/>
          <w:jc w:val="center"/>
        </w:trPr>
        <w:tc>
          <w:tcPr>
            <w:tcW w:w="1909" w:type="dxa"/>
            <w:tcBorders>
              <w:bottom w:val="single" w:sz="12" w:space="0" w:color="000000"/>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r w:rsidRPr="00F7507E">
              <w:rPr>
                <w:rFonts w:ascii="Times New Roman" w:hAnsi="Times New Roman" w:cs="Times New Roman"/>
                <w:color w:val="auto"/>
                <w:sz w:val="22"/>
                <w:szCs w:val="22"/>
              </w:rPr>
              <w:t>Waiting area</w:t>
            </w:r>
          </w:p>
        </w:tc>
        <w:tc>
          <w:tcPr>
            <w:tcW w:w="920" w:type="dxa"/>
            <w:tcBorders>
              <w:bottom w:val="single" w:sz="12" w:space="0" w:color="000000"/>
            </w:tcBorders>
            <w:vAlign w:val="center"/>
          </w:tcPr>
          <w:p w:rsidR="005F2FC3" w:rsidRPr="00F7507E" w:rsidRDefault="005F2FC3" w:rsidP="00E11DA0">
            <w:pPr>
              <w:jc w:val="center"/>
              <w:rPr>
                <w:sz w:val="22"/>
                <w:szCs w:val="22"/>
              </w:rPr>
            </w:pPr>
            <w:r w:rsidRPr="00F7507E">
              <w:rPr>
                <w:sz w:val="22"/>
                <w:szCs w:val="22"/>
              </w:rPr>
              <w:t>721</w:t>
            </w:r>
          </w:p>
        </w:tc>
        <w:tc>
          <w:tcPr>
            <w:tcW w:w="1136" w:type="dxa"/>
            <w:tcBorders>
              <w:bottom w:val="single" w:sz="12" w:space="0" w:color="000000"/>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ND</w:t>
            </w:r>
          </w:p>
        </w:tc>
        <w:tc>
          <w:tcPr>
            <w:tcW w:w="810" w:type="dxa"/>
            <w:tcBorders>
              <w:bottom w:val="single" w:sz="12" w:space="0" w:color="000000"/>
            </w:tcBorders>
            <w:vAlign w:val="center"/>
          </w:tcPr>
          <w:p w:rsidR="005F2FC3" w:rsidRPr="00F7507E" w:rsidRDefault="005F2FC3" w:rsidP="00E11DA0">
            <w:pPr>
              <w:jc w:val="center"/>
              <w:rPr>
                <w:sz w:val="22"/>
                <w:szCs w:val="22"/>
              </w:rPr>
            </w:pPr>
            <w:r w:rsidRPr="00F7507E">
              <w:rPr>
                <w:sz w:val="22"/>
                <w:szCs w:val="22"/>
              </w:rPr>
              <w:t>74</w:t>
            </w:r>
          </w:p>
        </w:tc>
        <w:tc>
          <w:tcPr>
            <w:tcW w:w="1080" w:type="dxa"/>
            <w:tcBorders>
              <w:bottom w:val="single" w:sz="12" w:space="0" w:color="000000"/>
            </w:tcBorders>
            <w:vAlign w:val="center"/>
          </w:tcPr>
          <w:p w:rsidR="005F2FC3" w:rsidRPr="00F7507E" w:rsidRDefault="005F2FC3" w:rsidP="00E11DA0">
            <w:pPr>
              <w:jc w:val="center"/>
              <w:rPr>
                <w:sz w:val="22"/>
                <w:szCs w:val="22"/>
              </w:rPr>
            </w:pPr>
            <w:r w:rsidRPr="00F7507E">
              <w:rPr>
                <w:sz w:val="22"/>
                <w:szCs w:val="22"/>
              </w:rPr>
              <w:t>37</w:t>
            </w:r>
          </w:p>
        </w:tc>
        <w:tc>
          <w:tcPr>
            <w:tcW w:w="954" w:type="dxa"/>
            <w:tcBorders>
              <w:bottom w:val="single" w:sz="12" w:space="0" w:color="000000"/>
            </w:tcBorders>
            <w:vAlign w:val="center"/>
          </w:tcPr>
          <w:p w:rsidR="005F2FC3" w:rsidRPr="00F7507E" w:rsidRDefault="005F2FC3" w:rsidP="00E11DA0">
            <w:pPr>
              <w:jc w:val="center"/>
              <w:rPr>
                <w:sz w:val="22"/>
                <w:szCs w:val="22"/>
              </w:rPr>
            </w:pPr>
            <w:r w:rsidRPr="00F7507E">
              <w:rPr>
                <w:sz w:val="22"/>
                <w:szCs w:val="22"/>
              </w:rPr>
              <w:t>ND</w:t>
            </w:r>
          </w:p>
        </w:tc>
        <w:tc>
          <w:tcPr>
            <w:tcW w:w="954" w:type="dxa"/>
            <w:tcBorders>
              <w:bottom w:val="single" w:sz="12" w:space="0" w:color="000000"/>
            </w:tcBorders>
            <w:vAlign w:val="center"/>
          </w:tcPr>
          <w:p w:rsidR="005F2FC3" w:rsidRPr="00F7507E" w:rsidRDefault="005F2FC3" w:rsidP="00E11DA0">
            <w:pPr>
              <w:jc w:val="center"/>
              <w:rPr>
                <w:sz w:val="22"/>
                <w:szCs w:val="22"/>
              </w:rPr>
            </w:pPr>
            <w:r w:rsidRPr="00F7507E">
              <w:rPr>
                <w:sz w:val="22"/>
                <w:szCs w:val="22"/>
              </w:rPr>
              <w:t>5</w:t>
            </w:r>
          </w:p>
        </w:tc>
        <w:tc>
          <w:tcPr>
            <w:tcW w:w="1260" w:type="dxa"/>
            <w:tcBorders>
              <w:bottom w:val="single" w:sz="12" w:space="0" w:color="000000"/>
            </w:tcBorders>
            <w:vAlign w:val="center"/>
          </w:tcPr>
          <w:p w:rsidR="005F2FC3" w:rsidRPr="00F7507E" w:rsidRDefault="005F2FC3" w:rsidP="00E11DA0">
            <w:pPr>
              <w:jc w:val="center"/>
              <w:rPr>
                <w:sz w:val="22"/>
                <w:szCs w:val="22"/>
              </w:rPr>
            </w:pPr>
            <w:r w:rsidRPr="00F7507E">
              <w:rPr>
                <w:sz w:val="22"/>
                <w:szCs w:val="22"/>
              </w:rPr>
              <w:t>0</w:t>
            </w:r>
          </w:p>
        </w:tc>
        <w:tc>
          <w:tcPr>
            <w:tcW w:w="1260" w:type="dxa"/>
            <w:tcBorders>
              <w:bottom w:val="single" w:sz="12" w:space="0" w:color="000000"/>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983" w:type="dxa"/>
            <w:tcBorders>
              <w:bottom w:val="single" w:sz="12" w:space="0" w:color="000000"/>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Y</w:t>
            </w:r>
          </w:p>
        </w:tc>
        <w:tc>
          <w:tcPr>
            <w:tcW w:w="907" w:type="dxa"/>
            <w:tcBorders>
              <w:bottom w:val="single" w:sz="12" w:space="0" w:color="000000"/>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jc w:val="center"/>
              <w:rPr>
                <w:rFonts w:ascii="Times New Roman" w:hAnsi="Times New Roman" w:cs="Times New Roman"/>
                <w:color w:val="auto"/>
                <w:sz w:val="22"/>
                <w:szCs w:val="22"/>
              </w:rPr>
            </w:pPr>
            <w:r w:rsidRPr="00F7507E">
              <w:rPr>
                <w:rFonts w:ascii="Times New Roman" w:hAnsi="Times New Roman" w:cs="Times New Roman"/>
                <w:color w:val="auto"/>
                <w:sz w:val="22"/>
                <w:szCs w:val="22"/>
              </w:rPr>
              <w:t>N</w:t>
            </w:r>
          </w:p>
        </w:tc>
        <w:tc>
          <w:tcPr>
            <w:tcW w:w="2259" w:type="dxa"/>
            <w:tcBorders>
              <w:left w:val="nil"/>
              <w:bottom w:val="single" w:sz="12" w:space="0" w:color="000000"/>
            </w:tcBorders>
            <w:vAlign w:val="center"/>
          </w:tcPr>
          <w:p w:rsidR="005F2FC3" w:rsidRPr="00F7507E" w:rsidRDefault="005F2FC3" w:rsidP="00E11DA0">
            <w:pPr>
              <w:pStyle w:val="TableStyle2"/>
              <w:pBdr>
                <w:top w:val="none" w:sz="0" w:space="0" w:color="auto"/>
                <w:left w:val="none" w:sz="0" w:space="0" w:color="auto"/>
                <w:bottom w:val="none" w:sz="0" w:space="0" w:color="auto"/>
                <w:right w:val="none" w:sz="0" w:space="0" w:color="auto"/>
              </w:pBdr>
              <w:rPr>
                <w:rFonts w:ascii="Times New Roman" w:hAnsi="Times New Roman" w:cs="Times New Roman"/>
                <w:color w:val="auto"/>
                <w:sz w:val="22"/>
                <w:szCs w:val="22"/>
              </w:rPr>
            </w:pPr>
          </w:p>
        </w:tc>
      </w:tr>
    </w:tbl>
    <w:p w:rsidR="005F2FC3" w:rsidRDefault="005F2FC3" w:rsidP="005F2FC3"/>
    <w:p w:rsidR="00E60E94" w:rsidRPr="005F2FC3" w:rsidRDefault="00E60E94" w:rsidP="005F2FC3">
      <w:pPr>
        <w:ind w:left="720" w:hanging="720"/>
        <w:jc w:val="center"/>
        <w:rPr>
          <w:b/>
          <w:sz w:val="23"/>
          <w:szCs w:val="23"/>
        </w:rPr>
      </w:pPr>
    </w:p>
    <w:sectPr w:rsidR="00E60E94" w:rsidRPr="005F2FC3" w:rsidSect="005F2FC3">
      <w:headerReference w:type="default" r:id="rId33"/>
      <w:footerReference w:type="default" r:id="rId34"/>
      <w:headerReference w:type="first" r:id="rId35"/>
      <w:footerReference w:type="first" r:id="rId36"/>
      <w:pgSz w:w="15840" w:h="12240" w:orient="landscape" w:code="1"/>
      <w:pgMar w:top="446" w:right="720" w:bottom="806" w:left="720" w:header="720" w:footer="720" w:gutter="0"/>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8C2" w:rsidRDefault="005048C2">
      <w:r>
        <w:separator/>
      </w:r>
    </w:p>
  </w:endnote>
  <w:endnote w:type="continuationSeparator" w:id="0">
    <w:p w:rsidR="005048C2" w:rsidRDefault="0050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0A78">
      <w:rPr>
        <w:rStyle w:val="PageNumber"/>
        <w:noProof/>
      </w:rPr>
      <w:t>8</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3" w:rsidRDefault="005F2F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3" w:rsidRDefault="005F2F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407"/>
      <w:gridCol w:w="2679"/>
      <w:gridCol w:w="3164"/>
      <w:gridCol w:w="2922"/>
      <w:gridCol w:w="2922"/>
    </w:tblGrid>
    <w:tr w:rsidR="00E11DA0" w:rsidRPr="00F374D5" w:rsidTr="00E11DA0">
      <w:trPr>
        <w:trHeight w:val="313"/>
        <w:jc w:val="center"/>
      </w:trPr>
      <w:tc>
        <w:tcPr>
          <w:tcW w:w="3407" w:type="dxa"/>
          <w:tcBorders>
            <w:top w:val="nil"/>
            <w:left w:val="nil"/>
            <w:bottom w:val="nil"/>
            <w:right w:val="nil"/>
          </w:tcBorders>
          <w:noWrap/>
          <w:vAlign w:val="center"/>
        </w:tcPr>
        <w:p w:rsidR="00E11DA0" w:rsidRPr="00F374D5" w:rsidRDefault="00E11DA0" w:rsidP="00E11DA0">
          <w:pPr>
            <w:rPr>
              <w:rFonts w:ascii="Times" w:hAnsi="Times" w:cs="Times"/>
              <w:sz w:val="20"/>
            </w:rPr>
          </w:pPr>
          <w:r w:rsidRPr="00F374D5">
            <w:rPr>
              <w:rFonts w:ascii="Times" w:hAnsi="Times" w:cs="Times"/>
              <w:sz w:val="20"/>
            </w:rPr>
            <w:t>ppm = parts per million</w:t>
          </w:r>
        </w:p>
      </w:tc>
      <w:tc>
        <w:tcPr>
          <w:tcW w:w="2679"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AC = air conditioner</w:t>
          </w:r>
        </w:p>
      </w:tc>
      <w:tc>
        <w:tcPr>
          <w:tcW w:w="3164"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CP = cleaning products</w:t>
          </w:r>
        </w:p>
      </w:tc>
      <w:tc>
        <w:tcPr>
          <w:tcW w:w="2922"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DO = door open</w:t>
          </w:r>
        </w:p>
      </w:tc>
      <w:tc>
        <w:tcPr>
          <w:tcW w:w="2922" w:type="dxa"/>
          <w:tcBorders>
            <w:top w:val="nil"/>
            <w:left w:val="nil"/>
            <w:bottom w:val="nil"/>
            <w:right w:val="nil"/>
          </w:tcBorders>
          <w:vAlign w:val="center"/>
        </w:tcPr>
        <w:p w:rsidR="00E11DA0" w:rsidRDefault="00E11DA0" w:rsidP="00E11DA0">
          <w:pPr>
            <w:rPr>
              <w:rFonts w:ascii="Times" w:hAnsi="Times" w:cs="Times"/>
              <w:sz w:val="20"/>
            </w:rPr>
          </w:pPr>
          <w:r>
            <w:rPr>
              <w:rFonts w:ascii="Times" w:hAnsi="Times" w:cs="Times"/>
              <w:sz w:val="20"/>
            </w:rPr>
            <w:t>PF = personal fan</w:t>
          </w:r>
        </w:p>
      </w:tc>
    </w:tr>
    <w:tr w:rsidR="00E11DA0" w:rsidRPr="00F374D5" w:rsidTr="00E11DA0">
      <w:trPr>
        <w:trHeight w:val="300"/>
        <w:jc w:val="center"/>
      </w:trPr>
      <w:tc>
        <w:tcPr>
          <w:tcW w:w="3407" w:type="dxa"/>
          <w:tcBorders>
            <w:top w:val="nil"/>
            <w:left w:val="nil"/>
            <w:bottom w:val="nil"/>
            <w:right w:val="nil"/>
          </w:tcBorders>
          <w:noWrap/>
          <w:vAlign w:val="center"/>
        </w:tcPr>
        <w:p w:rsidR="00E11DA0" w:rsidRPr="00F374D5" w:rsidRDefault="00E11DA0" w:rsidP="00E11DA0">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679"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AF = air freshener</w:t>
          </w:r>
        </w:p>
      </w:tc>
      <w:tc>
        <w:tcPr>
          <w:tcW w:w="3164"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CT = ceiling tiles</w:t>
          </w:r>
        </w:p>
      </w:tc>
      <w:tc>
        <w:tcPr>
          <w:tcW w:w="2922"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922" w:type="dxa"/>
          <w:tcBorders>
            <w:top w:val="nil"/>
            <w:left w:val="nil"/>
            <w:bottom w:val="nil"/>
            <w:right w:val="nil"/>
          </w:tcBorders>
          <w:vAlign w:val="center"/>
        </w:tcPr>
        <w:p w:rsidR="00E11DA0" w:rsidRDefault="00E11DA0" w:rsidP="00E11DA0">
          <w:pPr>
            <w:rPr>
              <w:rFonts w:ascii="Times" w:hAnsi="Times" w:cs="Times"/>
              <w:sz w:val="20"/>
            </w:rPr>
          </w:pPr>
          <w:r>
            <w:rPr>
              <w:rFonts w:ascii="Times" w:hAnsi="Times" w:cs="Times"/>
              <w:sz w:val="20"/>
            </w:rPr>
            <w:t>WC = water cooler</w:t>
          </w:r>
        </w:p>
      </w:tc>
    </w:tr>
    <w:tr w:rsidR="00E11DA0" w:rsidRPr="00F374D5" w:rsidTr="00E11DA0">
      <w:trPr>
        <w:trHeight w:val="300"/>
        <w:jc w:val="center"/>
      </w:trPr>
      <w:tc>
        <w:tcPr>
          <w:tcW w:w="3407" w:type="dxa"/>
          <w:tcBorders>
            <w:top w:val="nil"/>
            <w:left w:val="nil"/>
            <w:bottom w:val="nil"/>
            <w:right w:val="nil"/>
          </w:tcBorders>
          <w:noWrap/>
          <w:vAlign w:val="center"/>
        </w:tcPr>
        <w:p w:rsidR="00E11DA0" w:rsidRPr="006B34D0" w:rsidRDefault="00E11DA0" w:rsidP="00E11DA0">
          <w:pPr>
            <w:rPr>
              <w:sz w:val="21"/>
              <w:szCs w:val="21"/>
            </w:rPr>
          </w:pPr>
          <w:r w:rsidRPr="00F374D5">
            <w:rPr>
              <w:rFonts w:ascii="Times" w:hAnsi="Times" w:cs="Times"/>
              <w:sz w:val="20"/>
            </w:rPr>
            <w:t>ND = non detect</w:t>
          </w:r>
        </w:p>
      </w:tc>
      <w:tc>
        <w:tcPr>
          <w:tcW w:w="2679" w:type="dxa"/>
          <w:tcBorders>
            <w:top w:val="nil"/>
            <w:left w:val="nil"/>
            <w:bottom w:val="nil"/>
            <w:right w:val="nil"/>
          </w:tcBorders>
          <w:noWrap/>
          <w:vAlign w:val="center"/>
        </w:tcPr>
        <w:p w:rsidR="00E11DA0" w:rsidRDefault="00E11DA0" w:rsidP="00E11DA0">
          <w:pPr>
            <w:rPr>
              <w:rFonts w:ascii="Times" w:hAnsi="Times" w:cs="Times"/>
              <w:sz w:val="20"/>
            </w:rPr>
          </w:pPr>
          <w:r>
            <w:rPr>
              <w:rFonts w:ascii="Times" w:hAnsi="Times" w:cs="Times"/>
              <w:sz w:val="20"/>
            </w:rPr>
            <w:t>AI = accumulated items</w:t>
          </w:r>
        </w:p>
      </w:tc>
      <w:tc>
        <w:tcPr>
          <w:tcW w:w="3164" w:type="dxa"/>
          <w:tcBorders>
            <w:top w:val="nil"/>
            <w:left w:val="nil"/>
            <w:bottom w:val="nil"/>
            <w:right w:val="nil"/>
          </w:tcBorders>
          <w:noWrap/>
          <w:vAlign w:val="center"/>
        </w:tcPr>
        <w:p w:rsidR="00E11DA0" w:rsidRDefault="00E11DA0" w:rsidP="00E11DA0">
          <w:pPr>
            <w:rPr>
              <w:rFonts w:ascii="Times" w:hAnsi="Times" w:cs="Times"/>
              <w:sz w:val="20"/>
            </w:rPr>
          </w:pPr>
          <w:r>
            <w:rPr>
              <w:rFonts w:ascii="Times" w:hAnsi="Times" w:cs="Times"/>
              <w:sz w:val="20"/>
            </w:rPr>
            <w:t>DEM = dry erase materials</w:t>
          </w:r>
        </w:p>
      </w:tc>
      <w:tc>
        <w:tcPr>
          <w:tcW w:w="2922" w:type="dxa"/>
          <w:tcBorders>
            <w:top w:val="nil"/>
            <w:left w:val="nil"/>
            <w:bottom w:val="nil"/>
            <w:right w:val="nil"/>
          </w:tcBorders>
          <w:noWrap/>
          <w:vAlign w:val="center"/>
        </w:tcPr>
        <w:p w:rsidR="00E11DA0" w:rsidRDefault="00E11DA0" w:rsidP="00E11DA0">
          <w:pPr>
            <w:rPr>
              <w:rFonts w:ascii="Times" w:hAnsi="Times" w:cs="Times"/>
              <w:sz w:val="20"/>
            </w:rPr>
          </w:pPr>
          <w:r>
            <w:rPr>
              <w:rFonts w:ascii="Times" w:hAnsi="Times" w:cs="Times"/>
              <w:sz w:val="20"/>
            </w:rPr>
            <w:t>PC = photocopier</w:t>
          </w:r>
        </w:p>
      </w:tc>
      <w:tc>
        <w:tcPr>
          <w:tcW w:w="2922" w:type="dxa"/>
          <w:tcBorders>
            <w:top w:val="nil"/>
            <w:left w:val="nil"/>
            <w:bottom w:val="nil"/>
            <w:right w:val="nil"/>
          </w:tcBorders>
          <w:vAlign w:val="center"/>
        </w:tcPr>
        <w:p w:rsidR="00E11DA0" w:rsidRPr="00F374D5" w:rsidRDefault="00E11DA0" w:rsidP="00E11DA0">
          <w:pPr>
            <w:rPr>
              <w:rFonts w:ascii="Times" w:hAnsi="Times" w:cs="Times"/>
              <w:sz w:val="20"/>
            </w:rPr>
          </w:pPr>
          <w:r>
            <w:rPr>
              <w:rFonts w:ascii="Times" w:hAnsi="Times" w:cs="Times"/>
              <w:sz w:val="20"/>
            </w:rPr>
            <w:t>WD = water-damaged</w:t>
          </w:r>
        </w:p>
      </w:tc>
    </w:tr>
  </w:tbl>
  <w:p w:rsidR="00E11DA0" w:rsidRDefault="00E11DA0" w:rsidP="00E11DA0">
    <w:pPr>
      <w:tabs>
        <w:tab w:val="left" w:pos="9180"/>
      </w:tabs>
      <w:rPr>
        <w:b/>
        <w:sz w:val="20"/>
      </w:rPr>
    </w:pPr>
  </w:p>
  <w:p w:rsidR="00E11DA0" w:rsidRDefault="00E11DA0" w:rsidP="00E11DA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1DA0" w:rsidTr="00E11DA0">
      <w:tblPrEx>
        <w:tblCellMar>
          <w:top w:w="0" w:type="dxa"/>
          <w:bottom w:w="0" w:type="dxa"/>
        </w:tblCellMar>
      </w:tblPrEx>
      <w:tc>
        <w:tcPr>
          <w:tcW w:w="2718" w:type="dxa"/>
          <w:tcBorders>
            <w:top w:val="single" w:sz="18" w:space="0" w:color="auto"/>
          </w:tcBorders>
        </w:tcPr>
        <w:p w:rsidR="00E11DA0" w:rsidRDefault="00E11DA0" w:rsidP="00E11DA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11DA0" w:rsidRDefault="00E11DA0" w:rsidP="00E11DA0">
          <w:pPr>
            <w:rPr>
              <w:sz w:val="20"/>
            </w:rPr>
          </w:pPr>
          <w:r>
            <w:rPr>
              <w:sz w:val="20"/>
            </w:rPr>
            <w:t>&lt; 800 ppm = preferred</w:t>
          </w:r>
        </w:p>
      </w:tc>
      <w:tc>
        <w:tcPr>
          <w:tcW w:w="3600" w:type="dxa"/>
          <w:tcBorders>
            <w:top w:val="single" w:sz="18" w:space="0" w:color="auto"/>
          </w:tcBorders>
        </w:tcPr>
        <w:p w:rsidR="00E11DA0" w:rsidRDefault="00E11DA0" w:rsidP="00E11DA0">
          <w:pPr>
            <w:jc w:val="right"/>
            <w:rPr>
              <w:sz w:val="20"/>
            </w:rPr>
          </w:pPr>
          <w:r>
            <w:rPr>
              <w:sz w:val="20"/>
            </w:rPr>
            <w:t>Temperature:</w:t>
          </w:r>
        </w:p>
      </w:tc>
      <w:tc>
        <w:tcPr>
          <w:tcW w:w="3420" w:type="dxa"/>
          <w:tcBorders>
            <w:top w:val="single" w:sz="18" w:space="0" w:color="auto"/>
          </w:tcBorders>
        </w:tcPr>
        <w:p w:rsidR="00E11DA0" w:rsidRDefault="00E11DA0" w:rsidP="00E11DA0">
          <w:pPr>
            <w:rPr>
              <w:sz w:val="20"/>
            </w:rPr>
          </w:pPr>
          <w:r>
            <w:rPr>
              <w:sz w:val="20"/>
            </w:rPr>
            <w:t>70 - 78 °F</w:t>
          </w:r>
        </w:p>
      </w:tc>
    </w:tr>
    <w:tr w:rsidR="00E11DA0" w:rsidTr="00E11DA0">
      <w:tblPrEx>
        <w:tblCellMar>
          <w:top w:w="0" w:type="dxa"/>
          <w:bottom w:w="0" w:type="dxa"/>
        </w:tblCellMar>
      </w:tblPrEx>
      <w:tc>
        <w:tcPr>
          <w:tcW w:w="2718" w:type="dxa"/>
          <w:tcBorders>
            <w:bottom w:val="single" w:sz="18" w:space="0" w:color="auto"/>
          </w:tcBorders>
        </w:tcPr>
        <w:p w:rsidR="00E11DA0" w:rsidRDefault="00E11DA0" w:rsidP="00E11DA0">
          <w:pPr>
            <w:jc w:val="right"/>
            <w:rPr>
              <w:sz w:val="20"/>
            </w:rPr>
          </w:pPr>
        </w:p>
      </w:tc>
      <w:tc>
        <w:tcPr>
          <w:tcW w:w="4860" w:type="dxa"/>
          <w:tcBorders>
            <w:bottom w:val="single" w:sz="18" w:space="0" w:color="auto"/>
          </w:tcBorders>
        </w:tcPr>
        <w:p w:rsidR="00E11DA0" w:rsidRDefault="00E11DA0" w:rsidP="00E11DA0">
          <w:pPr>
            <w:rPr>
              <w:sz w:val="20"/>
            </w:rPr>
          </w:pPr>
          <w:r>
            <w:rPr>
              <w:sz w:val="20"/>
            </w:rPr>
            <w:t>&gt; 800 ppm = indicative of ventilation problems</w:t>
          </w:r>
        </w:p>
      </w:tc>
      <w:tc>
        <w:tcPr>
          <w:tcW w:w="3600" w:type="dxa"/>
          <w:tcBorders>
            <w:bottom w:val="single" w:sz="18" w:space="0" w:color="auto"/>
          </w:tcBorders>
        </w:tcPr>
        <w:p w:rsidR="00E11DA0" w:rsidRDefault="00E11DA0" w:rsidP="00E11DA0">
          <w:pPr>
            <w:jc w:val="right"/>
            <w:rPr>
              <w:sz w:val="20"/>
            </w:rPr>
          </w:pPr>
          <w:r>
            <w:rPr>
              <w:sz w:val="20"/>
            </w:rPr>
            <w:t>Relative Humidity:</w:t>
          </w:r>
        </w:p>
      </w:tc>
      <w:tc>
        <w:tcPr>
          <w:tcW w:w="3420" w:type="dxa"/>
          <w:tcBorders>
            <w:bottom w:val="single" w:sz="18" w:space="0" w:color="auto"/>
          </w:tcBorders>
        </w:tcPr>
        <w:p w:rsidR="00E11DA0" w:rsidRDefault="00E11DA0" w:rsidP="00E11DA0">
          <w:pPr>
            <w:rPr>
              <w:sz w:val="20"/>
            </w:rPr>
          </w:pPr>
          <w:r>
            <w:rPr>
              <w:sz w:val="20"/>
            </w:rPr>
            <w:t>40 - 60%</w:t>
          </w:r>
        </w:p>
      </w:tc>
    </w:tr>
  </w:tbl>
  <w:p w:rsidR="00E11DA0" w:rsidRDefault="00E11DA0" w:rsidP="00E11DA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D0A78">
      <w:rPr>
        <w:rStyle w:val="PageNumber"/>
        <w:noProof/>
      </w:rPr>
      <w:t>12</w:t>
    </w:r>
    <w:r>
      <w:rPr>
        <w:rStyle w:val="PageNumber"/>
      </w:rPr>
      <w:fldChar w:fldCharType="end"/>
    </w:r>
  </w:p>
  <w:p w:rsidR="00E11DA0" w:rsidRDefault="00E11DA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407"/>
      <w:gridCol w:w="2679"/>
      <w:gridCol w:w="3164"/>
      <w:gridCol w:w="2922"/>
      <w:gridCol w:w="2922"/>
    </w:tblGrid>
    <w:tr w:rsidR="00E11DA0" w:rsidRPr="00F374D5" w:rsidTr="00E11DA0">
      <w:trPr>
        <w:trHeight w:val="313"/>
        <w:jc w:val="center"/>
      </w:trPr>
      <w:tc>
        <w:tcPr>
          <w:tcW w:w="3407" w:type="dxa"/>
          <w:tcBorders>
            <w:top w:val="nil"/>
            <w:left w:val="nil"/>
            <w:bottom w:val="nil"/>
            <w:right w:val="nil"/>
          </w:tcBorders>
          <w:noWrap/>
          <w:vAlign w:val="center"/>
        </w:tcPr>
        <w:p w:rsidR="00E11DA0" w:rsidRPr="00F374D5" w:rsidRDefault="00E11DA0" w:rsidP="00E11DA0">
          <w:pPr>
            <w:rPr>
              <w:rFonts w:ascii="Times" w:hAnsi="Times" w:cs="Times"/>
              <w:sz w:val="20"/>
            </w:rPr>
          </w:pPr>
          <w:r w:rsidRPr="00F374D5">
            <w:rPr>
              <w:rFonts w:ascii="Times" w:hAnsi="Times" w:cs="Times"/>
              <w:sz w:val="20"/>
            </w:rPr>
            <w:t>ppm = parts per million</w:t>
          </w:r>
        </w:p>
      </w:tc>
      <w:tc>
        <w:tcPr>
          <w:tcW w:w="2679"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AC = air conditioner</w:t>
          </w:r>
        </w:p>
      </w:tc>
      <w:tc>
        <w:tcPr>
          <w:tcW w:w="3164"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CP = cleaning products</w:t>
          </w:r>
        </w:p>
      </w:tc>
      <w:tc>
        <w:tcPr>
          <w:tcW w:w="2922"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DO = door open</w:t>
          </w:r>
        </w:p>
      </w:tc>
      <w:tc>
        <w:tcPr>
          <w:tcW w:w="2922" w:type="dxa"/>
          <w:tcBorders>
            <w:top w:val="nil"/>
            <w:left w:val="nil"/>
            <w:bottom w:val="nil"/>
            <w:right w:val="nil"/>
          </w:tcBorders>
          <w:vAlign w:val="center"/>
        </w:tcPr>
        <w:p w:rsidR="00E11DA0" w:rsidRDefault="00E11DA0" w:rsidP="00E11DA0">
          <w:pPr>
            <w:rPr>
              <w:rFonts w:ascii="Times" w:hAnsi="Times" w:cs="Times"/>
              <w:sz w:val="20"/>
            </w:rPr>
          </w:pPr>
          <w:r>
            <w:rPr>
              <w:rFonts w:ascii="Times" w:hAnsi="Times" w:cs="Times"/>
              <w:sz w:val="20"/>
            </w:rPr>
            <w:t>PF = personal fan</w:t>
          </w:r>
        </w:p>
      </w:tc>
    </w:tr>
    <w:tr w:rsidR="00E11DA0" w:rsidRPr="00F374D5" w:rsidTr="00E11DA0">
      <w:trPr>
        <w:trHeight w:val="300"/>
        <w:jc w:val="center"/>
      </w:trPr>
      <w:tc>
        <w:tcPr>
          <w:tcW w:w="3407" w:type="dxa"/>
          <w:tcBorders>
            <w:top w:val="nil"/>
            <w:left w:val="nil"/>
            <w:bottom w:val="nil"/>
            <w:right w:val="nil"/>
          </w:tcBorders>
          <w:noWrap/>
          <w:vAlign w:val="center"/>
        </w:tcPr>
        <w:p w:rsidR="00E11DA0" w:rsidRPr="00F374D5" w:rsidRDefault="00E11DA0" w:rsidP="00E11DA0">
          <w:pPr>
            <w:rPr>
              <w:rFonts w:ascii="Times" w:hAnsi="Times" w:cs="Times"/>
              <w:sz w:val="20"/>
            </w:rPr>
          </w:pPr>
          <w:r w:rsidRPr="006B34D0">
            <w:rPr>
              <w:sz w:val="21"/>
              <w:szCs w:val="21"/>
            </w:rPr>
            <w:t>µg/m</w:t>
          </w:r>
          <w:r w:rsidRPr="006B34D0">
            <w:rPr>
              <w:sz w:val="21"/>
              <w:szCs w:val="21"/>
              <w:vertAlign w:val="superscript"/>
            </w:rPr>
            <w:t>3</w:t>
          </w:r>
          <w:r>
            <w:rPr>
              <w:b/>
              <w:sz w:val="21"/>
              <w:szCs w:val="21"/>
              <w:vertAlign w:val="superscript"/>
            </w:rPr>
            <w:t xml:space="preserve"> </w:t>
          </w:r>
          <w:r w:rsidRPr="00F374D5">
            <w:rPr>
              <w:rFonts w:ascii="Times" w:hAnsi="Times" w:cs="Times"/>
              <w:sz w:val="20"/>
            </w:rPr>
            <w:t>= micrograms per cubic meter</w:t>
          </w:r>
        </w:p>
      </w:tc>
      <w:tc>
        <w:tcPr>
          <w:tcW w:w="2679"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AF = air freshener</w:t>
          </w:r>
        </w:p>
      </w:tc>
      <w:tc>
        <w:tcPr>
          <w:tcW w:w="3164"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CT = ceiling tiles</w:t>
          </w:r>
        </w:p>
      </w:tc>
      <w:tc>
        <w:tcPr>
          <w:tcW w:w="2922" w:type="dxa"/>
          <w:tcBorders>
            <w:top w:val="nil"/>
            <w:left w:val="nil"/>
            <w:bottom w:val="nil"/>
            <w:right w:val="nil"/>
          </w:tcBorders>
          <w:noWrap/>
          <w:vAlign w:val="center"/>
        </w:tcPr>
        <w:p w:rsidR="00E11DA0" w:rsidRPr="00F374D5" w:rsidRDefault="00E11DA0" w:rsidP="00E11DA0">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2922" w:type="dxa"/>
          <w:tcBorders>
            <w:top w:val="nil"/>
            <w:left w:val="nil"/>
            <w:bottom w:val="nil"/>
            <w:right w:val="nil"/>
          </w:tcBorders>
          <w:vAlign w:val="center"/>
        </w:tcPr>
        <w:p w:rsidR="00E11DA0" w:rsidRDefault="00E11DA0" w:rsidP="00E11DA0">
          <w:pPr>
            <w:rPr>
              <w:rFonts w:ascii="Times" w:hAnsi="Times" w:cs="Times"/>
              <w:sz w:val="20"/>
            </w:rPr>
          </w:pPr>
          <w:r>
            <w:rPr>
              <w:rFonts w:ascii="Times" w:hAnsi="Times" w:cs="Times"/>
              <w:sz w:val="20"/>
            </w:rPr>
            <w:t>WC = water cooler</w:t>
          </w:r>
        </w:p>
      </w:tc>
    </w:tr>
    <w:tr w:rsidR="00E11DA0" w:rsidRPr="00F374D5" w:rsidTr="00E11DA0">
      <w:trPr>
        <w:trHeight w:val="300"/>
        <w:jc w:val="center"/>
      </w:trPr>
      <w:tc>
        <w:tcPr>
          <w:tcW w:w="3407" w:type="dxa"/>
          <w:tcBorders>
            <w:top w:val="nil"/>
            <w:left w:val="nil"/>
            <w:bottom w:val="nil"/>
            <w:right w:val="nil"/>
          </w:tcBorders>
          <w:noWrap/>
          <w:vAlign w:val="center"/>
        </w:tcPr>
        <w:p w:rsidR="00E11DA0" w:rsidRPr="006B34D0" w:rsidRDefault="00E11DA0" w:rsidP="00E11DA0">
          <w:pPr>
            <w:rPr>
              <w:sz w:val="21"/>
              <w:szCs w:val="21"/>
            </w:rPr>
          </w:pPr>
          <w:r w:rsidRPr="00F374D5">
            <w:rPr>
              <w:rFonts w:ascii="Times" w:hAnsi="Times" w:cs="Times"/>
              <w:sz w:val="20"/>
            </w:rPr>
            <w:t>ND = non detect</w:t>
          </w:r>
        </w:p>
      </w:tc>
      <w:tc>
        <w:tcPr>
          <w:tcW w:w="2679" w:type="dxa"/>
          <w:tcBorders>
            <w:top w:val="nil"/>
            <w:left w:val="nil"/>
            <w:bottom w:val="nil"/>
            <w:right w:val="nil"/>
          </w:tcBorders>
          <w:noWrap/>
          <w:vAlign w:val="center"/>
        </w:tcPr>
        <w:p w:rsidR="00E11DA0" w:rsidRDefault="00E11DA0" w:rsidP="00E11DA0">
          <w:pPr>
            <w:rPr>
              <w:rFonts w:ascii="Times" w:hAnsi="Times" w:cs="Times"/>
              <w:sz w:val="20"/>
            </w:rPr>
          </w:pPr>
          <w:r>
            <w:rPr>
              <w:rFonts w:ascii="Times" w:hAnsi="Times" w:cs="Times"/>
              <w:sz w:val="20"/>
            </w:rPr>
            <w:t>AI = accumulated items</w:t>
          </w:r>
        </w:p>
      </w:tc>
      <w:tc>
        <w:tcPr>
          <w:tcW w:w="3164" w:type="dxa"/>
          <w:tcBorders>
            <w:top w:val="nil"/>
            <w:left w:val="nil"/>
            <w:bottom w:val="nil"/>
            <w:right w:val="nil"/>
          </w:tcBorders>
          <w:noWrap/>
          <w:vAlign w:val="center"/>
        </w:tcPr>
        <w:p w:rsidR="00E11DA0" w:rsidRDefault="00E11DA0" w:rsidP="00E11DA0">
          <w:pPr>
            <w:rPr>
              <w:rFonts w:ascii="Times" w:hAnsi="Times" w:cs="Times"/>
              <w:sz w:val="20"/>
            </w:rPr>
          </w:pPr>
          <w:r>
            <w:rPr>
              <w:rFonts w:ascii="Times" w:hAnsi="Times" w:cs="Times"/>
              <w:sz w:val="20"/>
            </w:rPr>
            <w:t>DEM = dry erase materials</w:t>
          </w:r>
        </w:p>
      </w:tc>
      <w:tc>
        <w:tcPr>
          <w:tcW w:w="2922" w:type="dxa"/>
          <w:tcBorders>
            <w:top w:val="nil"/>
            <w:left w:val="nil"/>
            <w:bottom w:val="nil"/>
            <w:right w:val="nil"/>
          </w:tcBorders>
          <w:noWrap/>
          <w:vAlign w:val="center"/>
        </w:tcPr>
        <w:p w:rsidR="00E11DA0" w:rsidRDefault="00E11DA0" w:rsidP="00E11DA0">
          <w:pPr>
            <w:rPr>
              <w:rFonts w:ascii="Times" w:hAnsi="Times" w:cs="Times"/>
              <w:sz w:val="20"/>
            </w:rPr>
          </w:pPr>
          <w:r>
            <w:rPr>
              <w:rFonts w:ascii="Times" w:hAnsi="Times" w:cs="Times"/>
              <w:sz w:val="20"/>
            </w:rPr>
            <w:t>PC = photocopier</w:t>
          </w:r>
        </w:p>
      </w:tc>
      <w:tc>
        <w:tcPr>
          <w:tcW w:w="2922" w:type="dxa"/>
          <w:tcBorders>
            <w:top w:val="nil"/>
            <w:left w:val="nil"/>
            <w:bottom w:val="nil"/>
            <w:right w:val="nil"/>
          </w:tcBorders>
          <w:vAlign w:val="center"/>
        </w:tcPr>
        <w:p w:rsidR="00E11DA0" w:rsidRPr="00F374D5" w:rsidRDefault="00E11DA0" w:rsidP="00E11DA0">
          <w:pPr>
            <w:rPr>
              <w:rFonts w:ascii="Times" w:hAnsi="Times" w:cs="Times"/>
              <w:sz w:val="20"/>
            </w:rPr>
          </w:pPr>
          <w:r>
            <w:rPr>
              <w:rFonts w:ascii="Times" w:hAnsi="Times" w:cs="Times"/>
              <w:sz w:val="20"/>
            </w:rPr>
            <w:t>WD = water-damaged</w:t>
          </w:r>
        </w:p>
      </w:tc>
    </w:tr>
  </w:tbl>
  <w:p w:rsidR="00E11DA0" w:rsidRDefault="00E11DA0" w:rsidP="00E11DA0">
    <w:pPr>
      <w:tabs>
        <w:tab w:val="left" w:pos="9180"/>
      </w:tabs>
      <w:rPr>
        <w:b/>
        <w:sz w:val="20"/>
      </w:rPr>
    </w:pPr>
  </w:p>
  <w:p w:rsidR="00E11DA0" w:rsidRDefault="00E11DA0" w:rsidP="00E11DA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1DA0">
      <w:tblPrEx>
        <w:tblCellMar>
          <w:top w:w="0" w:type="dxa"/>
          <w:bottom w:w="0" w:type="dxa"/>
        </w:tblCellMar>
      </w:tblPrEx>
      <w:tc>
        <w:tcPr>
          <w:tcW w:w="2718" w:type="dxa"/>
          <w:tcBorders>
            <w:top w:val="single" w:sz="18" w:space="0" w:color="auto"/>
          </w:tcBorders>
        </w:tcPr>
        <w:p w:rsidR="00E11DA0" w:rsidRDefault="00E11DA0" w:rsidP="00E11DA0">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E11DA0" w:rsidRDefault="00E11DA0" w:rsidP="00E11DA0">
          <w:pPr>
            <w:rPr>
              <w:sz w:val="20"/>
            </w:rPr>
          </w:pPr>
          <w:r>
            <w:rPr>
              <w:sz w:val="20"/>
            </w:rPr>
            <w:t>&lt; 800 ppm = preferred</w:t>
          </w:r>
        </w:p>
      </w:tc>
      <w:tc>
        <w:tcPr>
          <w:tcW w:w="3600" w:type="dxa"/>
          <w:tcBorders>
            <w:top w:val="single" w:sz="18" w:space="0" w:color="auto"/>
          </w:tcBorders>
        </w:tcPr>
        <w:p w:rsidR="00E11DA0" w:rsidRDefault="00E11DA0" w:rsidP="00E11DA0">
          <w:pPr>
            <w:jc w:val="right"/>
            <w:rPr>
              <w:sz w:val="20"/>
            </w:rPr>
          </w:pPr>
          <w:r>
            <w:rPr>
              <w:sz w:val="20"/>
            </w:rPr>
            <w:t>Temperature:</w:t>
          </w:r>
        </w:p>
      </w:tc>
      <w:tc>
        <w:tcPr>
          <w:tcW w:w="3420" w:type="dxa"/>
          <w:tcBorders>
            <w:top w:val="single" w:sz="18" w:space="0" w:color="auto"/>
          </w:tcBorders>
        </w:tcPr>
        <w:p w:rsidR="00E11DA0" w:rsidRDefault="00E11DA0" w:rsidP="00E11DA0">
          <w:pPr>
            <w:rPr>
              <w:sz w:val="20"/>
            </w:rPr>
          </w:pPr>
          <w:r>
            <w:rPr>
              <w:sz w:val="20"/>
            </w:rPr>
            <w:t>70 - 78 °F</w:t>
          </w:r>
        </w:p>
      </w:tc>
    </w:tr>
    <w:tr w:rsidR="00E11DA0">
      <w:tblPrEx>
        <w:tblCellMar>
          <w:top w:w="0" w:type="dxa"/>
          <w:bottom w:w="0" w:type="dxa"/>
        </w:tblCellMar>
      </w:tblPrEx>
      <w:tc>
        <w:tcPr>
          <w:tcW w:w="2718" w:type="dxa"/>
          <w:tcBorders>
            <w:bottom w:val="single" w:sz="18" w:space="0" w:color="auto"/>
          </w:tcBorders>
        </w:tcPr>
        <w:p w:rsidR="00E11DA0" w:rsidRDefault="00E11DA0" w:rsidP="00E11DA0">
          <w:pPr>
            <w:jc w:val="right"/>
            <w:rPr>
              <w:sz w:val="20"/>
            </w:rPr>
          </w:pPr>
        </w:p>
      </w:tc>
      <w:tc>
        <w:tcPr>
          <w:tcW w:w="4860" w:type="dxa"/>
          <w:tcBorders>
            <w:bottom w:val="single" w:sz="18" w:space="0" w:color="auto"/>
          </w:tcBorders>
        </w:tcPr>
        <w:p w:rsidR="00E11DA0" w:rsidRDefault="00E11DA0" w:rsidP="00E11DA0">
          <w:pPr>
            <w:rPr>
              <w:sz w:val="20"/>
            </w:rPr>
          </w:pPr>
          <w:r>
            <w:rPr>
              <w:sz w:val="20"/>
            </w:rPr>
            <w:t>&gt; 800 ppm = indicative of ventilation problems</w:t>
          </w:r>
        </w:p>
      </w:tc>
      <w:tc>
        <w:tcPr>
          <w:tcW w:w="3600" w:type="dxa"/>
          <w:tcBorders>
            <w:bottom w:val="single" w:sz="18" w:space="0" w:color="auto"/>
          </w:tcBorders>
        </w:tcPr>
        <w:p w:rsidR="00E11DA0" w:rsidRDefault="00E11DA0" w:rsidP="00E11DA0">
          <w:pPr>
            <w:jc w:val="right"/>
            <w:rPr>
              <w:sz w:val="20"/>
            </w:rPr>
          </w:pPr>
          <w:r>
            <w:rPr>
              <w:sz w:val="20"/>
            </w:rPr>
            <w:t>Relative Humidity:</w:t>
          </w:r>
        </w:p>
      </w:tc>
      <w:tc>
        <w:tcPr>
          <w:tcW w:w="3420" w:type="dxa"/>
          <w:tcBorders>
            <w:bottom w:val="single" w:sz="18" w:space="0" w:color="auto"/>
          </w:tcBorders>
        </w:tcPr>
        <w:p w:rsidR="00E11DA0" w:rsidRDefault="00E11DA0" w:rsidP="00E11DA0">
          <w:pPr>
            <w:rPr>
              <w:sz w:val="20"/>
            </w:rPr>
          </w:pPr>
          <w:r>
            <w:rPr>
              <w:sz w:val="20"/>
            </w:rPr>
            <w:t>40 - 60%</w:t>
          </w:r>
        </w:p>
      </w:tc>
    </w:tr>
  </w:tbl>
  <w:p w:rsidR="00E11DA0" w:rsidRDefault="00E11DA0" w:rsidP="00E11DA0">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2D0A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8C2" w:rsidRDefault="005048C2">
      <w:r>
        <w:separator/>
      </w:r>
    </w:p>
  </w:footnote>
  <w:footnote w:type="continuationSeparator" w:id="0">
    <w:p w:rsidR="005048C2" w:rsidRDefault="00504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3" w:rsidRDefault="005F2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3" w:rsidRDefault="005F2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C3" w:rsidRDefault="005F2F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E11DA0" w:rsidTr="00E11DA0">
      <w:tblPrEx>
        <w:tblCellMar>
          <w:top w:w="0" w:type="dxa"/>
          <w:bottom w:w="0" w:type="dxa"/>
        </w:tblCellMar>
      </w:tblPrEx>
      <w:trPr>
        <w:cantSplit/>
      </w:trPr>
      <w:tc>
        <w:tcPr>
          <w:tcW w:w="12258" w:type="dxa"/>
          <w:gridSpan w:val="3"/>
        </w:tcPr>
        <w:p w:rsidR="00E11DA0" w:rsidRPr="00677AC6" w:rsidRDefault="00E11DA0" w:rsidP="00E11DA0">
          <w:pPr>
            <w:pStyle w:val="Header"/>
            <w:spacing w:before="60" w:after="60"/>
            <w:rPr>
              <w:b/>
            </w:rPr>
          </w:pPr>
          <w:r>
            <w:rPr>
              <w:b/>
            </w:rPr>
            <w:t xml:space="preserve">Location: Committee for Public Counsel </w:t>
          </w:r>
        </w:p>
      </w:tc>
      <w:tc>
        <w:tcPr>
          <w:tcW w:w="2358" w:type="dxa"/>
        </w:tcPr>
        <w:p w:rsidR="00E11DA0" w:rsidRDefault="00E11DA0" w:rsidP="00E11DA0">
          <w:pPr>
            <w:pStyle w:val="Header"/>
            <w:tabs>
              <w:tab w:val="clear" w:pos="4320"/>
              <w:tab w:val="clear" w:pos="8640"/>
            </w:tabs>
            <w:spacing w:before="60" w:after="60"/>
            <w:rPr>
              <w:b/>
            </w:rPr>
          </w:pPr>
          <w:r>
            <w:rPr>
              <w:b/>
            </w:rPr>
            <w:t>Indoor Air Results</w:t>
          </w:r>
        </w:p>
      </w:tc>
    </w:tr>
    <w:tr w:rsidR="00E11DA0" w:rsidTr="00E11DA0">
      <w:tblPrEx>
        <w:tblCellMar>
          <w:top w:w="0" w:type="dxa"/>
          <w:bottom w:w="0" w:type="dxa"/>
        </w:tblCellMar>
      </w:tblPrEx>
      <w:trPr>
        <w:cantSplit/>
      </w:trPr>
      <w:tc>
        <w:tcPr>
          <w:tcW w:w="6138" w:type="dxa"/>
        </w:tcPr>
        <w:p w:rsidR="00E11DA0" w:rsidRDefault="00E11DA0" w:rsidP="00E11DA0">
          <w:pPr>
            <w:pStyle w:val="Header"/>
            <w:tabs>
              <w:tab w:val="clear" w:pos="4320"/>
              <w:tab w:val="clear" w:pos="8640"/>
              <w:tab w:val="left" w:pos="4369"/>
            </w:tabs>
            <w:spacing w:before="60" w:after="60"/>
            <w:rPr>
              <w:b/>
            </w:rPr>
          </w:pPr>
          <w:r>
            <w:rPr>
              <w:b/>
            </w:rPr>
            <w:t>Address: 340 Main Street, 7</w:t>
          </w:r>
          <w:r w:rsidRPr="007E6861">
            <w:rPr>
              <w:b/>
              <w:vertAlign w:val="superscript"/>
            </w:rPr>
            <w:t>th</w:t>
          </w:r>
          <w:r>
            <w:rPr>
              <w:b/>
            </w:rPr>
            <w:t xml:space="preserve"> floor, Worcester, MA</w:t>
          </w:r>
        </w:p>
      </w:tc>
      <w:tc>
        <w:tcPr>
          <w:tcW w:w="3606" w:type="dxa"/>
        </w:tcPr>
        <w:p w:rsidR="00E11DA0" w:rsidRDefault="00E11DA0" w:rsidP="00E11DA0">
          <w:pPr>
            <w:pStyle w:val="Header"/>
            <w:tabs>
              <w:tab w:val="clear" w:pos="4320"/>
              <w:tab w:val="clear" w:pos="8640"/>
            </w:tabs>
            <w:spacing w:before="60" w:after="60"/>
            <w:jc w:val="center"/>
            <w:rPr>
              <w:b/>
              <w:sz w:val="28"/>
            </w:rPr>
          </w:pPr>
          <w:r>
            <w:rPr>
              <w:b/>
              <w:sz w:val="28"/>
            </w:rPr>
            <w:t>Table 1 (continued)</w:t>
          </w:r>
        </w:p>
      </w:tc>
      <w:tc>
        <w:tcPr>
          <w:tcW w:w="2514" w:type="dxa"/>
        </w:tcPr>
        <w:p w:rsidR="00E11DA0" w:rsidRDefault="00E11DA0" w:rsidP="00E11DA0">
          <w:pPr>
            <w:pStyle w:val="Header"/>
            <w:tabs>
              <w:tab w:val="clear" w:pos="4320"/>
              <w:tab w:val="clear" w:pos="8640"/>
            </w:tabs>
            <w:spacing w:before="60" w:after="60"/>
            <w:rPr>
              <w:b/>
            </w:rPr>
          </w:pPr>
        </w:p>
      </w:tc>
      <w:tc>
        <w:tcPr>
          <w:tcW w:w="2358" w:type="dxa"/>
        </w:tcPr>
        <w:p w:rsidR="00E11DA0" w:rsidRDefault="00E11DA0" w:rsidP="00E11DA0">
          <w:pPr>
            <w:pStyle w:val="Header"/>
            <w:tabs>
              <w:tab w:val="clear" w:pos="4320"/>
              <w:tab w:val="clear" w:pos="8640"/>
            </w:tabs>
            <w:spacing w:before="60" w:after="60"/>
            <w:rPr>
              <w:b/>
            </w:rPr>
          </w:pPr>
          <w:r w:rsidRPr="00677AC6">
            <w:rPr>
              <w:b/>
            </w:rPr>
            <w:t>Date</w:t>
          </w:r>
          <w:r>
            <w:rPr>
              <w:b/>
            </w:rPr>
            <w:t>: 5/23/2016</w:t>
          </w:r>
        </w:p>
      </w:tc>
    </w:tr>
  </w:tbl>
  <w:p w:rsidR="00E11DA0" w:rsidRPr="00E75DC0" w:rsidRDefault="00E11DA0" w:rsidP="00E11D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6138"/>
      <w:gridCol w:w="3606"/>
      <w:gridCol w:w="2514"/>
      <w:gridCol w:w="2358"/>
    </w:tblGrid>
    <w:tr w:rsidR="00E11DA0">
      <w:tblPrEx>
        <w:tblCellMar>
          <w:top w:w="0" w:type="dxa"/>
          <w:bottom w:w="0" w:type="dxa"/>
        </w:tblCellMar>
      </w:tblPrEx>
      <w:trPr>
        <w:cantSplit/>
      </w:trPr>
      <w:tc>
        <w:tcPr>
          <w:tcW w:w="12258" w:type="dxa"/>
          <w:gridSpan w:val="3"/>
        </w:tcPr>
        <w:p w:rsidR="00E11DA0" w:rsidRPr="00677AC6" w:rsidRDefault="00E11DA0" w:rsidP="00E11DA0">
          <w:pPr>
            <w:pStyle w:val="Header"/>
            <w:spacing w:before="60" w:after="60"/>
            <w:rPr>
              <w:b/>
            </w:rPr>
          </w:pPr>
          <w:r>
            <w:rPr>
              <w:b/>
            </w:rPr>
            <w:t xml:space="preserve">Location: Committee for Public Counsel </w:t>
          </w:r>
        </w:p>
      </w:tc>
      <w:tc>
        <w:tcPr>
          <w:tcW w:w="2358" w:type="dxa"/>
        </w:tcPr>
        <w:p w:rsidR="00E11DA0" w:rsidRDefault="00E11DA0" w:rsidP="00E11DA0">
          <w:pPr>
            <w:pStyle w:val="Header"/>
            <w:tabs>
              <w:tab w:val="clear" w:pos="4320"/>
              <w:tab w:val="clear" w:pos="8640"/>
            </w:tabs>
            <w:spacing w:before="60" w:after="60"/>
            <w:rPr>
              <w:b/>
            </w:rPr>
          </w:pPr>
          <w:r>
            <w:rPr>
              <w:b/>
            </w:rPr>
            <w:t>Indoor Air Results</w:t>
          </w:r>
        </w:p>
      </w:tc>
    </w:tr>
    <w:tr w:rsidR="00E11DA0" w:rsidTr="00E11DA0">
      <w:tblPrEx>
        <w:tblCellMar>
          <w:top w:w="0" w:type="dxa"/>
          <w:bottom w:w="0" w:type="dxa"/>
        </w:tblCellMar>
      </w:tblPrEx>
      <w:trPr>
        <w:cantSplit/>
      </w:trPr>
      <w:tc>
        <w:tcPr>
          <w:tcW w:w="6138" w:type="dxa"/>
        </w:tcPr>
        <w:p w:rsidR="00E11DA0" w:rsidRDefault="00E11DA0" w:rsidP="00E11DA0">
          <w:pPr>
            <w:pStyle w:val="Header"/>
            <w:tabs>
              <w:tab w:val="clear" w:pos="4320"/>
              <w:tab w:val="clear" w:pos="8640"/>
              <w:tab w:val="left" w:pos="4369"/>
            </w:tabs>
            <w:spacing w:before="60" w:after="60"/>
            <w:rPr>
              <w:b/>
            </w:rPr>
          </w:pPr>
          <w:r>
            <w:rPr>
              <w:b/>
            </w:rPr>
            <w:t>Address: 340 Main Street, 7</w:t>
          </w:r>
          <w:r w:rsidRPr="007E6861">
            <w:rPr>
              <w:b/>
              <w:vertAlign w:val="superscript"/>
            </w:rPr>
            <w:t>th</w:t>
          </w:r>
          <w:r>
            <w:rPr>
              <w:b/>
            </w:rPr>
            <w:t xml:space="preserve"> floor, Worcester, MA</w:t>
          </w:r>
        </w:p>
      </w:tc>
      <w:tc>
        <w:tcPr>
          <w:tcW w:w="3606" w:type="dxa"/>
        </w:tcPr>
        <w:p w:rsidR="00E11DA0" w:rsidRDefault="00E11DA0" w:rsidP="00E11DA0">
          <w:pPr>
            <w:pStyle w:val="Header"/>
            <w:tabs>
              <w:tab w:val="clear" w:pos="4320"/>
              <w:tab w:val="clear" w:pos="8640"/>
            </w:tabs>
            <w:spacing w:before="60" w:after="60"/>
            <w:jc w:val="center"/>
            <w:rPr>
              <w:b/>
              <w:sz w:val="28"/>
            </w:rPr>
          </w:pPr>
          <w:r>
            <w:rPr>
              <w:b/>
              <w:sz w:val="28"/>
            </w:rPr>
            <w:t>Table 1</w:t>
          </w:r>
        </w:p>
      </w:tc>
      <w:tc>
        <w:tcPr>
          <w:tcW w:w="2514" w:type="dxa"/>
        </w:tcPr>
        <w:p w:rsidR="00E11DA0" w:rsidRDefault="00E11DA0" w:rsidP="00E11DA0">
          <w:pPr>
            <w:pStyle w:val="Header"/>
            <w:tabs>
              <w:tab w:val="clear" w:pos="4320"/>
              <w:tab w:val="clear" w:pos="8640"/>
            </w:tabs>
            <w:spacing w:before="60" w:after="60"/>
            <w:rPr>
              <w:b/>
            </w:rPr>
          </w:pPr>
        </w:p>
      </w:tc>
      <w:tc>
        <w:tcPr>
          <w:tcW w:w="2358" w:type="dxa"/>
        </w:tcPr>
        <w:p w:rsidR="00E11DA0" w:rsidRDefault="00E11DA0" w:rsidP="00E11DA0">
          <w:pPr>
            <w:pStyle w:val="Header"/>
            <w:tabs>
              <w:tab w:val="clear" w:pos="4320"/>
              <w:tab w:val="clear" w:pos="8640"/>
            </w:tabs>
            <w:spacing w:before="60" w:after="60"/>
            <w:rPr>
              <w:b/>
            </w:rPr>
          </w:pPr>
          <w:r w:rsidRPr="00677AC6">
            <w:rPr>
              <w:b/>
            </w:rPr>
            <w:t>Date</w:t>
          </w:r>
          <w:r>
            <w:rPr>
              <w:b/>
            </w:rPr>
            <w:t>: 5/23/2016</w:t>
          </w:r>
        </w:p>
      </w:tc>
    </w:tr>
  </w:tbl>
  <w:p w:rsidR="00E11DA0" w:rsidRDefault="00E11DA0" w:rsidP="00E11D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2CB96FC1"/>
    <w:multiLevelType w:val="hybridMultilevel"/>
    <w:tmpl w:val="3CE6C716"/>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4"/>
  </w:num>
  <w:num w:numId="2">
    <w:abstractNumId w:val="0"/>
  </w:num>
  <w:num w:numId="3">
    <w:abstractNumId w:val="3"/>
  </w:num>
  <w:num w:numId="4">
    <w:abstractNumId w:val="5"/>
  </w:num>
  <w:num w:numId="5">
    <w:abstractNumId w:val="6"/>
  </w:num>
  <w:num w:numId="6">
    <w:abstractNumId w:val="8"/>
  </w:num>
  <w:num w:numId="7">
    <w:abstractNumId w:val="7"/>
  </w:num>
  <w:num w:numId="8">
    <w:abstractNumId w:val="1"/>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71A"/>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68F"/>
    <w:rsid w:val="00076A4B"/>
    <w:rsid w:val="000771D8"/>
    <w:rsid w:val="00077BD4"/>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A50"/>
    <w:rsid w:val="000A03DB"/>
    <w:rsid w:val="000A08DB"/>
    <w:rsid w:val="000A0F5E"/>
    <w:rsid w:val="000A0F93"/>
    <w:rsid w:val="000A25DA"/>
    <w:rsid w:val="000A3089"/>
    <w:rsid w:val="000A3B69"/>
    <w:rsid w:val="000A3C8E"/>
    <w:rsid w:val="000A3E8D"/>
    <w:rsid w:val="000A4A43"/>
    <w:rsid w:val="000A5DA4"/>
    <w:rsid w:val="000A6A90"/>
    <w:rsid w:val="000A7B4D"/>
    <w:rsid w:val="000B03EB"/>
    <w:rsid w:val="000B0925"/>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72C1"/>
    <w:rsid w:val="000C7952"/>
    <w:rsid w:val="000C7FD6"/>
    <w:rsid w:val="000D24E6"/>
    <w:rsid w:val="000D35ED"/>
    <w:rsid w:val="000D3F92"/>
    <w:rsid w:val="000D423F"/>
    <w:rsid w:val="000D5513"/>
    <w:rsid w:val="000D6993"/>
    <w:rsid w:val="000D6D88"/>
    <w:rsid w:val="000D6E60"/>
    <w:rsid w:val="000D7274"/>
    <w:rsid w:val="000D77C0"/>
    <w:rsid w:val="000E03D7"/>
    <w:rsid w:val="000E3262"/>
    <w:rsid w:val="000E3EA9"/>
    <w:rsid w:val="000F247D"/>
    <w:rsid w:val="000F2B46"/>
    <w:rsid w:val="000F2DD2"/>
    <w:rsid w:val="000F5F97"/>
    <w:rsid w:val="000F694B"/>
    <w:rsid w:val="0010091C"/>
    <w:rsid w:val="00101E4B"/>
    <w:rsid w:val="00102288"/>
    <w:rsid w:val="001022AC"/>
    <w:rsid w:val="00104BB6"/>
    <w:rsid w:val="00104C3D"/>
    <w:rsid w:val="001062F9"/>
    <w:rsid w:val="00107443"/>
    <w:rsid w:val="0011127E"/>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41F9"/>
    <w:rsid w:val="001355AE"/>
    <w:rsid w:val="00136653"/>
    <w:rsid w:val="00141FBD"/>
    <w:rsid w:val="00143327"/>
    <w:rsid w:val="001442D6"/>
    <w:rsid w:val="0014514E"/>
    <w:rsid w:val="001466B0"/>
    <w:rsid w:val="00146E57"/>
    <w:rsid w:val="00150858"/>
    <w:rsid w:val="00151E76"/>
    <w:rsid w:val="00152B5F"/>
    <w:rsid w:val="00152F19"/>
    <w:rsid w:val="001537A1"/>
    <w:rsid w:val="0015463D"/>
    <w:rsid w:val="00156DA3"/>
    <w:rsid w:val="0015758A"/>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6A33"/>
    <w:rsid w:val="00167F86"/>
    <w:rsid w:val="00170ABD"/>
    <w:rsid w:val="001726A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271"/>
    <w:rsid w:val="001936AB"/>
    <w:rsid w:val="00194486"/>
    <w:rsid w:val="00194FA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C7D"/>
    <w:rsid w:val="001C0838"/>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544D"/>
    <w:rsid w:val="002154A0"/>
    <w:rsid w:val="00215E5F"/>
    <w:rsid w:val="00216912"/>
    <w:rsid w:val="002205CB"/>
    <w:rsid w:val="002208FE"/>
    <w:rsid w:val="00221ECE"/>
    <w:rsid w:val="00222629"/>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4B84"/>
    <w:rsid w:val="00255988"/>
    <w:rsid w:val="00257350"/>
    <w:rsid w:val="00257D56"/>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2C07"/>
    <w:rsid w:val="002B383A"/>
    <w:rsid w:val="002B38FA"/>
    <w:rsid w:val="002B4164"/>
    <w:rsid w:val="002B48AC"/>
    <w:rsid w:val="002B4ABB"/>
    <w:rsid w:val="002B5A0B"/>
    <w:rsid w:val="002B7F3F"/>
    <w:rsid w:val="002C3B44"/>
    <w:rsid w:val="002C4BB4"/>
    <w:rsid w:val="002C57AC"/>
    <w:rsid w:val="002C5A97"/>
    <w:rsid w:val="002D0789"/>
    <w:rsid w:val="002D0A78"/>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288B"/>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30468"/>
    <w:rsid w:val="0033092B"/>
    <w:rsid w:val="00330F29"/>
    <w:rsid w:val="003341D9"/>
    <w:rsid w:val="003343D6"/>
    <w:rsid w:val="003351C0"/>
    <w:rsid w:val="00335919"/>
    <w:rsid w:val="00335DC6"/>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41F9"/>
    <w:rsid w:val="00355280"/>
    <w:rsid w:val="00355B10"/>
    <w:rsid w:val="00356121"/>
    <w:rsid w:val="00356C15"/>
    <w:rsid w:val="00357CB2"/>
    <w:rsid w:val="003601DC"/>
    <w:rsid w:val="003609C4"/>
    <w:rsid w:val="0036112D"/>
    <w:rsid w:val="0036119D"/>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A0D"/>
    <w:rsid w:val="003A5A15"/>
    <w:rsid w:val="003A672F"/>
    <w:rsid w:val="003A72BB"/>
    <w:rsid w:val="003A7FE2"/>
    <w:rsid w:val="003B168C"/>
    <w:rsid w:val="003B1A38"/>
    <w:rsid w:val="003B1DE6"/>
    <w:rsid w:val="003B2EE4"/>
    <w:rsid w:val="003B3ACF"/>
    <w:rsid w:val="003B4C3C"/>
    <w:rsid w:val="003B5CF0"/>
    <w:rsid w:val="003B610C"/>
    <w:rsid w:val="003B6252"/>
    <w:rsid w:val="003B78B1"/>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301A4"/>
    <w:rsid w:val="0043075D"/>
    <w:rsid w:val="00430C1F"/>
    <w:rsid w:val="00430E0D"/>
    <w:rsid w:val="00432201"/>
    <w:rsid w:val="0043332C"/>
    <w:rsid w:val="00433F00"/>
    <w:rsid w:val="004340D7"/>
    <w:rsid w:val="00436E4C"/>
    <w:rsid w:val="00437F04"/>
    <w:rsid w:val="004409C4"/>
    <w:rsid w:val="004411D8"/>
    <w:rsid w:val="00441201"/>
    <w:rsid w:val="004424F9"/>
    <w:rsid w:val="0044477F"/>
    <w:rsid w:val="00445006"/>
    <w:rsid w:val="0044643A"/>
    <w:rsid w:val="0045416E"/>
    <w:rsid w:val="004543CC"/>
    <w:rsid w:val="004545E3"/>
    <w:rsid w:val="00454B4A"/>
    <w:rsid w:val="00455543"/>
    <w:rsid w:val="00456C2C"/>
    <w:rsid w:val="004576F9"/>
    <w:rsid w:val="004578E9"/>
    <w:rsid w:val="004610F9"/>
    <w:rsid w:val="004631F0"/>
    <w:rsid w:val="00465C6E"/>
    <w:rsid w:val="00466D0B"/>
    <w:rsid w:val="004677C2"/>
    <w:rsid w:val="00467DBA"/>
    <w:rsid w:val="00470AAE"/>
    <w:rsid w:val="00470E3A"/>
    <w:rsid w:val="004717C7"/>
    <w:rsid w:val="004737A0"/>
    <w:rsid w:val="004741D1"/>
    <w:rsid w:val="00475175"/>
    <w:rsid w:val="00475F77"/>
    <w:rsid w:val="00476C2E"/>
    <w:rsid w:val="0047705A"/>
    <w:rsid w:val="00480358"/>
    <w:rsid w:val="00482E41"/>
    <w:rsid w:val="004841FA"/>
    <w:rsid w:val="004843C9"/>
    <w:rsid w:val="00484665"/>
    <w:rsid w:val="00484A74"/>
    <w:rsid w:val="00484AD7"/>
    <w:rsid w:val="00485739"/>
    <w:rsid w:val="004862E3"/>
    <w:rsid w:val="00486557"/>
    <w:rsid w:val="0049028D"/>
    <w:rsid w:val="00491149"/>
    <w:rsid w:val="00491DC6"/>
    <w:rsid w:val="00492676"/>
    <w:rsid w:val="0049417E"/>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4AB1"/>
    <w:rsid w:val="004C4E85"/>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500EEB"/>
    <w:rsid w:val="00501086"/>
    <w:rsid w:val="0050125B"/>
    <w:rsid w:val="00502819"/>
    <w:rsid w:val="005048C2"/>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38DE"/>
    <w:rsid w:val="005555D6"/>
    <w:rsid w:val="00555930"/>
    <w:rsid w:val="00555963"/>
    <w:rsid w:val="00555D17"/>
    <w:rsid w:val="00555DB1"/>
    <w:rsid w:val="00556E7A"/>
    <w:rsid w:val="00557541"/>
    <w:rsid w:val="005605BB"/>
    <w:rsid w:val="00560C65"/>
    <w:rsid w:val="00561D94"/>
    <w:rsid w:val="005622D4"/>
    <w:rsid w:val="005629B4"/>
    <w:rsid w:val="00562EA0"/>
    <w:rsid w:val="0056337D"/>
    <w:rsid w:val="00563768"/>
    <w:rsid w:val="00563822"/>
    <w:rsid w:val="00563F3E"/>
    <w:rsid w:val="0056415B"/>
    <w:rsid w:val="005647FF"/>
    <w:rsid w:val="005665BB"/>
    <w:rsid w:val="00567480"/>
    <w:rsid w:val="005678CB"/>
    <w:rsid w:val="005724EB"/>
    <w:rsid w:val="005724F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3396"/>
    <w:rsid w:val="005A376F"/>
    <w:rsid w:val="005A3A19"/>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2FC3"/>
    <w:rsid w:val="005F3246"/>
    <w:rsid w:val="005F4329"/>
    <w:rsid w:val="005F44CA"/>
    <w:rsid w:val="005F49FE"/>
    <w:rsid w:val="005F56B6"/>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0FE"/>
    <w:rsid w:val="00635311"/>
    <w:rsid w:val="006362ED"/>
    <w:rsid w:val="00640074"/>
    <w:rsid w:val="00641DDA"/>
    <w:rsid w:val="00642771"/>
    <w:rsid w:val="00644811"/>
    <w:rsid w:val="0064541B"/>
    <w:rsid w:val="0064547F"/>
    <w:rsid w:val="0064548F"/>
    <w:rsid w:val="00646E09"/>
    <w:rsid w:val="00650F7A"/>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5279"/>
    <w:rsid w:val="00665B76"/>
    <w:rsid w:val="00665D91"/>
    <w:rsid w:val="00666231"/>
    <w:rsid w:val="00666CEA"/>
    <w:rsid w:val="0066720E"/>
    <w:rsid w:val="00667214"/>
    <w:rsid w:val="0066792E"/>
    <w:rsid w:val="00667B32"/>
    <w:rsid w:val="00670226"/>
    <w:rsid w:val="00671F13"/>
    <w:rsid w:val="00672C5A"/>
    <w:rsid w:val="00674624"/>
    <w:rsid w:val="0067520C"/>
    <w:rsid w:val="00675BD2"/>
    <w:rsid w:val="00676296"/>
    <w:rsid w:val="00676A91"/>
    <w:rsid w:val="0067766C"/>
    <w:rsid w:val="00677F31"/>
    <w:rsid w:val="00680180"/>
    <w:rsid w:val="00682E02"/>
    <w:rsid w:val="00684E5D"/>
    <w:rsid w:val="0068520B"/>
    <w:rsid w:val="006859E5"/>
    <w:rsid w:val="00687A3E"/>
    <w:rsid w:val="00690032"/>
    <w:rsid w:val="006905B5"/>
    <w:rsid w:val="00691F29"/>
    <w:rsid w:val="00691F89"/>
    <w:rsid w:val="00692948"/>
    <w:rsid w:val="00693971"/>
    <w:rsid w:val="00695C98"/>
    <w:rsid w:val="006962BD"/>
    <w:rsid w:val="0069635A"/>
    <w:rsid w:val="0069675D"/>
    <w:rsid w:val="00697417"/>
    <w:rsid w:val="006976C4"/>
    <w:rsid w:val="006A2B37"/>
    <w:rsid w:val="006A3281"/>
    <w:rsid w:val="006A45C5"/>
    <w:rsid w:val="006A4C27"/>
    <w:rsid w:val="006A7C9F"/>
    <w:rsid w:val="006B0B31"/>
    <w:rsid w:val="006B342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0C80"/>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445F"/>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7D2C"/>
    <w:rsid w:val="00750545"/>
    <w:rsid w:val="00750BD2"/>
    <w:rsid w:val="0075126F"/>
    <w:rsid w:val="00751572"/>
    <w:rsid w:val="007515A3"/>
    <w:rsid w:val="0075353C"/>
    <w:rsid w:val="00757A0B"/>
    <w:rsid w:val="00757D0A"/>
    <w:rsid w:val="0076164D"/>
    <w:rsid w:val="00763F34"/>
    <w:rsid w:val="007659D3"/>
    <w:rsid w:val="00765A98"/>
    <w:rsid w:val="00766B6A"/>
    <w:rsid w:val="00766EE5"/>
    <w:rsid w:val="007746D5"/>
    <w:rsid w:val="00774BD5"/>
    <w:rsid w:val="00774E53"/>
    <w:rsid w:val="007759CE"/>
    <w:rsid w:val="007759E8"/>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A2A"/>
    <w:rsid w:val="007C4657"/>
    <w:rsid w:val="007C4CB6"/>
    <w:rsid w:val="007C4D82"/>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3D1C"/>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6221"/>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5836"/>
    <w:rsid w:val="008F609A"/>
    <w:rsid w:val="008F6B0B"/>
    <w:rsid w:val="008F77D9"/>
    <w:rsid w:val="008F7D64"/>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EF4"/>
    <w:rsid w:val="009169EC"/>
    <w:rsid w:val="00917474"/>
    <w:rsid w:val="009203BE"/>
    <w:rsid w:val="009214B5"/>
    <w:rsid w:val="009219C7"/>
    <w:rsid w:val="00921C96"/>
    <w:rsid w:val="009222D2"/>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703B3"/>
    <w:rsid w:val="00972A32"/>
    <w:rsid w:val="00973635"/>
    <w:rsid w:val="00973D37"/>
    <w:rsid w:val="009750F7"/>
    <w:rsid w:val="009751E1"/>
    <w:rsid w:val="00975BE6"/>
    <w:rsid w:val="009765CC"/>
    <w:rsid w:val="00977FD8"/>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7477"/>
    <w:rsid w:val="009B7EB0"/>
    <w:rsid w:val="009C0CF7"/>
    <w:rsid w:val="009C229C"/>
    <w:rsid w:val="009C2BDD"/>
    <w:rsid w:val="009C3562"/>
    <w:rsid w:val="009C44BD"/>
    <w:rsid w:val="009C4F02"/>
    <w:rsid w:val="009C6546"/>
    <w:rsid w:val="009C7C1A"/>
    <w:rsid w:val="009D26CE"/>
    <w:rsid w:val="009D2AB1"/>
    <w:rsid w:val="009E061D"/>
    <w:rsid w:val="009E278E"/>
    <w:rsid w:val="009E286D"/>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115"/>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310"/>
    <w:rsid w:val="00A233D8"/>
    <w:rsid w:val="00A240B9"/>
    <w:rsid w:val="00A242EB"/>
    <w:rsid w:val="00A27DB3"/>
    <w:rsid w:val="00A27F47"/>
    <w:rsid w:val="00A30B81"/>
    <w:rsid w:val="00A31EFB"/>
    <w:rsid w:val="00A325D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3F40"/>
    <w:rsid w:val="00A443CE"/>
    <w:rsid w:val="00A468A7"/>
    <w:rsid w:val="00A473E6"/>
    <w:rsid w:val="00A47ABA"/>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C13"/>
    <w:rsid w:val="00A74E68"/>
    <w:rsid w:val="00A7500E"/>
    <w:rsid w:val="00A75834"/>
    <w:rsid w:val="00A76375"/>
    <w:rsid w:val="00A81115"/>
    <w:rsid w:val="00A81BBA"/>
    <w:rsid w:val="00A8441B"/>
    <w:rsid w:val="00A845A3"/>
    <w:rsid w:val="00A875D1"/>
    <w:rsid w:val="00A87BF2"/>
    <w:rsid w:val="00A90795"/>
    <w:rsid w:val="00A907A9"/>
    <w:rsid w:val="00A90B98"/>
    <w:rsid w:val="00A91275"/>
    <w:rsid w:val="00A9206E"/>
    <w:rsid w:val="00A9343F"/>
    <w:rsid w:val="00A939DE"/>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432B"/>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2EC2"/>
    <w:rsid w:val="00B03611"/>
    <w:rsid w:val="00B03A22"/>
    <w:rsid w:val="00B03CD0"/>
    <w:rsid w:val="00B0444B"/>
    <w:rsid w:val="00B04828"/>
    <w:rsid w:val="00B04BEA"/>
    <w:rsid w:val="00B04EE5"/>
    <w:rsid w:val="00B0563C"/>
    <w:rsid w:val="00B076B5"/>
    <w:rsid w:val="00B110E6"/>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5BED"/>
    <w:rsid w:val="00B26C60"/>
    <w:rsid w:val="00B30A25"/>
    <w:rsid w:val="00B30D37"/>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747"/>
    <w:rsid w:val="00C10D44"/>
    <w:rsid w:val="00C11E32"/>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295"/>
    <w:rsid w:val="00C6332B"/>
    <w:rsid w:val="00C6518F"/>
    <w:rsid w:val="00C65B31"/>
    <w:rsid w:val="00C675FD"/>
    <w:rsid w:val="00C701C2"/>
    <w:rsid w:val="00C704F9"/>
    <w:rsid w:val="00C7282E"/>
    <w:rsid w:val="00C7359D"/>
    <w:rsid w:val="00C7385F"/>
    <w:rsid w:val="00C7473E"/>
    <w:rsid w:val="00C74B81"/>
    <w:rsid w:val="00C75A86"/>
    <w:rsid w:val="00C75BF5"/>
    <w:rsid w:val="00C75C1D"/>
    <w:rsid w:val="00C76833"/>
    <w:rsid w:val="00C77D44"/>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9D7"/>
    <w:rsid w:val="00CD247C"/>
    <w:rsid w:val="00CD2B09"/>
    <w:rsid w:val="00CD2B5C"/>
    <w:rsid w:val="00CD30EF"/>
    <w:rsid w:val="00CD4559"/>
    <w:rsid w:val="00CD5328"/>
    <w:rsid w:val="00CD76B9"/>
    <w:rsid w:val="00CD7A85"/>
    <w:rsid w:val="00CD7F09"/>
    <w:rsid w:val="00CE05D6"/>
    <w:rsid w:val="00CE07B8"/>
    <w:rsid w:val="00CE07DC"/>
    <w:rsid w:val="00CE0980"/>
    <w:rsid w:val="00CE0FEE"/>
    <w:rsid w:val="00CE1014"/>
    <w:rsid w:val="00CE12DA"/>
    <w:rsid w:val="00CE157E"/>
    <w:rsid w:val="00CE206E"/>
    <w:rsid w:val="00CE24C5"/>
    <w:rsid w:val="00CE3024"/>
    <w:rsid w:val="00CE320A"/>
    <w:rsid w:val="00CE341B"/>
    <w:rsid w:val="00CE35AF"/>
    <w:rsid w:val="00CE3BE1"/>
    <w:rsid w:val="00CE49DB"/>
    <w:rsid w:val="00CE5AB5"/>
    <w:rsid w:val="00CE5D4D"/>
    <w:rsid w:val="00CE6579"/>
    <w:rsid w:val="00CE722D"/>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070"/>
    <w:rsid w:val="00D325E2"/>
    <w:rsid w:val="00D328D2"/>
    <w:rsid w:val="00D33348"/>
    <w:rsid w:val="00D336A6"/>
    <w:rsid w:val="00D337DD"/>
    <w:rsid w:val="00D34378"/>
    <w:rsid w:val="00D34DDC"/>
    <w:rsid w:val="00D351CB"/>
    <w:rsid w:val="00D35351"/>
    <w:rsid w:val="00D358C6"/>
    <w:rsid w:val="00D36C22"/>
    <w:rsid w:val="00D37E2D"/>
    <w:rsid w:val="00D41BE3"/>
    <w:rsid w:val="00D41DF8"/>
    <w:rsid w:val="00D42DE4"/>
    <w:rsid w:val="00D44D43"/>
    <w:rsid w:val="00D4551C"/>
    <w:rsid w:val="00D542B2"/>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5479"/>
    <w:rsid w:val="00DA569D"/>
    <w:rsid w:val="00DA61B9"/>
    <w:rsid w:val="00DA6377"/>
    <w:rsid w:val="00DA685F"/>
    <w:rsid w:val="00DA750E"/>
    <w:rsid w:val="00DB2305"/>
    <w:rsid w:val="00DB2BA9"/>
    <w:rsid w:val="00DB2E8E"/>
    <w:rsid w:val="00DB4B07"/>
    <w:rsid w:val="00DB51C0"/>
    <w:rsid w:val="00DB5898"/>
    <w:rsid w:val="00DB5A6A"/>
    <w:rsid w:val="00DB7124"/>
    <w:rsid w:val="00DB7329"/>
    <w:rsid w:val="00DB7E35"/>
    <w:rsid w:val="00DC1F6D"/>
    <w:rsid w:val="00DC296A"/>
    <w:rsid w:val="00DC4407"/>
    <w:rsid w:val="00DC4961"/>
    <w:rsid w:val="00DC5569"/>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38AA"/>
    <w:rsid w:val="00DE4845"/>
    <w:rsid w:val="00DE496E"/>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1DA0"/>
    <w:rsid w:val="00E125FF"/>
    <w:rsid w:val="00E133E4"/>
    <w:rsid w:val="00E16437"/>
    <w:rsid w:val="00E17A04"/>
    <w:rsid w:val="00E20275"/>
    <w:rsid w:val="00E2097B"/>
    <w:rsid w:val="00E20A0F"/>
    <w:rsid w:val="00E21719"/>
    <w:rsid w:val="00E226C4"/>
    <w:rsid w:val="00E23ED1"/>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C"/>
    <w:rsid w:val="00E406D4"/>
    <w:rsid w:val="00E42A00"/>
    <w:rsid w:val="00E4396A"/>
    <w:rsid w:val="00E4438E"/>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E94"/>
    <w:rsid w:val="00E61079"/>
    <w:rsid w:val="00E611B9"/>
    <w:rsid w:val="00E62B12"/>
    <w:rsid w:val="00E62FE2"/>
    <w:rsid w:val="00E6607A"/>
    <w:rsid w:val="00E66248"/>
    <w:rsid w:val="00E66BEA"/>
    <w:rsid w:val="00E66D0A"/>
    <w:rsid w:val="00E67EE4"/>
    <w:rsid w:val="00E70410"/>
    <w:rsid w:val="00E706A0"/>
    <w:rsid w:val="00E728B4"/>
    <w:rsid w:val="00E72FF5"/>
    <w:rsid w:val="00E74B8A"/>
    <w:rsid w:val="00E76114"/>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6068"/>
    <w:rsid w:val="00EA6102"/>
    <w:rsid w:val="00EA61A2"/>
    <w:rsid w:val="00EB06CB"/>
    <w:rsid w:val="00EB203C"/>
    <w:rsid w:val="00EB212A"/>
    <w:rsid w:val="00EB2200"/>
    <w:rsid w:val="00EB2C50"/>
    <w:rsid w:val="00EB4F51"/>
    <w:rsid w:val="00EB512F"/>
    <w:rsid w:val="00EB6B06"/>
    <w:rsid w:val="00EB7065"/>
    <w:rsid w:val="00EB7C50"/>
    <w:rsid w:val="00EC002E"/>
    <w:rsid w:val="00EC0945"/>
    <w:rsid w:val="00EC163A"/>
    <w:rsid w:val="00EC2DFB"/>
    <w:rsid w:val="00EC349A"/>
    <w:rsid w:val="00EC3B43"/>
    <w:rsid w:val="00EC5360"/>
    <w:rsid w:val="00EC55BC"/>
    <w:rsid w:val="00EC6302"/>
    <w:rsid w:val="00EC660D"/>
    <w:rsid w:val="00EC6681"/>
    <w:rsid w:val="00EC74CE"/>
    <w:rsid w:val="00EC7F2A"/>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CE0"/>
    <w:rsid w:val="00F02A7D"/>
    <w:rsid w:val="00F02C25"/>
    <w:rsid w:val="00F04081"/>
    <w:rsid w:val="00F04D19"/>
    <w:rsid w:val="00F059CA"/>
    <w:rsid w:val="00F0689C"/>
    <w:rsid w:val="00F0783A"/>
    <w:rsid w:val="00F07C87"/>
    <w:rsid w:val="00F10ED1"/>
    <w:rsid w:val="00F11294"/>
    <w:rsid w:val="00F1230E"/>
    <w:rsid w:val="00F123DE"/>
    <w:rsid w:val="00F135A8"/>
    <w:rsid w:val="00F13948"/>
    <w:rsid w:val="00F14CF2"/>
    <w:rsid w:val="00F14F0C"/>
    <w:rsid w:val="00F15384"/>
    <w:rsid w:val="00F167D9"/>
    <w:rsid w:val="00F16C30"/>
    <w:rsid w:val="00F20209"/>
    <w:rsid w:val="00F2059C"/>
    <w:rsid w:val="00F21871"/>
    <w:rsid w:val="00F21E72"/>
    <w:rsid w:val="00F233A6"/>
    <w:rsid w:val="00F2579C"/>
    <w:rsid w:val="00F262F2"/>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3352"/>
    <w:rsid w:val="00F93486"/>
    <w:rsid w:val="00F93D5E"/>
    <w:rsid w:val="00F9712B"/>
    <w:rsid w:val="00F9766E"/>
    <w:rsid w:val="00F979B3"/>
    <w:rsid w:val="00FA234F"/>
    <w:rsid w:val="00FA3444"/>
    <w:rsid w:val="00FA3571"/>
    <w:rsid w:val="00FA4177"/>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000"/>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50"/>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character" w:customStyle="1" w:styleId="Heading1Char">
    <w:name w:val="Heading 1 Char"/>
    <w:link w:val="Heading1"/>
    <w:uiPriority w:val="9"/>
    <w:locked/>
    <w:rsid w:val="005F2FC3"/>
    <w:rPr>
      <w:b/>
      <w:sz w:val="28"/>
    </w:rPr>
  </w:style>
  <w:style w:type="character" w:customStyle="1" w:styleId="HeaderChar">
    <w:name w:val="Header Char"/>
    <w:link w:val="Header"/>
    <w:uiPriority w:val="99"/>
    <w:locked/>
    <w:rsid w:val="005F2FC3"/>
    <w:rPr>
      <w:sz w:val="24"/>
    </w:rPr>
  </w:style>
  <w:style w:type="character" w:customStyle="1" w:styleId="FooterChar">
    <w:name w:val="Footer Char"/>
    <w:link w:val="Footer"/>
    <w:uiPriority w:val="99"/>
    <w:locked/>
    <w:rsid w:val="005F2FC3"/>
    <w:rPr>
      <w:sz w:val="24"/>
    </w:rPr>
  </w:style>
  <w:style w:type="character" w:customStyle="1" w:styleId="BalloonTextChar">
    <w:name w:val="Balloon Text Char"/>
    <w:link w:val="BalloonText"/>
    <w:uiPriority w:val="99"/>
    <w:semiHidden/>
    <w:locked/>
    <w:rsid w:val="005F2FC3"/>
    <w:rPr>
      <w:rFonts w:ascii="Tahoma" w:hAnsi="Tahoma" w:cs="Tahoma"/>
      <w:sz w:val="16"/>
      <w:szCs w:val="16"/>
    </w:rPr>
  </w:style>
  <w:style w:type="paragraph" w:customStyle="1" w:styleId="Body">
    <w:name w:val="Body"/>
    <w:rsid w:val="005F2FC3"/>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5F2FC3"/>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uiPriority w:val="99"/>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character" w:customStyle="1" w:styleId="Heading1Char">
    <w:name w:val="Heading 1 Char"/>
    <w:link w:val="Heading1"/>
    <w:uiPriority w:val="9"/>
    <w:locked/>
    <w:rsid w:val="005F2FC3"/>
    <w:rPr>
      <w:b/>
      <w:sz w:val="28"/>
    </w:rPr>
  </w:style>
  <w:style w:type="character" w:customStyle="1" w:styleId="HeaderChar">
    <w:name w:val="Header Char"/>
    <w:link w:val="Header"/>
    <w:uiPriority w:val="99"/>
    <w:locked/>
    <w:rsid w:val="005F2FC3"/>
    <w:rPr>
      <w:sz w:val="24"/>
    </w:rPr>
  </w:style>
  <w:style w:type="character" w:customStyle="1" w:styleId="FooterChar">
    <w:name w:val="Footer Char"/>
    <w:link w:val="Footer"/>
    <w:uiPriority w:val="99"/>
    <w:locked/>
    <w:rsid w:val="005F2FC3"/>
    <w:rPr>
      <w:sz w:val="24"/>
    </w:rPr>
  </w:style>
  <w:style w:type="character" w:customStyle="1" w:styleId="BalloonTextChar">
    <w:name w:val="Balloon Text Char"/>
    <w:link w:val="BalloonText"/>
    <w:uiPriority w:val="99"/>
    <w:semiHidden/>
    <w:locked/>
    <w:rsid w:val="005F2FC3"/>
    <w:rPr>
      <w:rFonts w:ascii="Tahoma" w:hAnsi="Tahoma" w:cs="Tahoma"/>
      <w:sz w:val="16"/>
      <w:szCs w:val="16"/>
    </w:rPr>
  </w:style>
  <w:style w:type="paragraph" w:customStyle="1" w:styleId="Body">
    <w:name w:val="Body"/>
    <w:rsid w:val="005F2FC3"/>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eastAsia="Arial Unicode MS" w:hAnsi="Arial Unicode MS" w:cs="Arial Unicode MS"/>
      <w:color w:val="000000"/>
      <w:sz w:val="22"/>
      <w:szCs w:val="22"/>
    </w:rPr>
  </w:style>
  <w:style w:type="paragraph" w:customStyle="1" w:styleId="TableStyle2">
    <w:name w:val="Table Style 2"/>
    <w:rsid w:val="005F2FC3"/>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Helvetica" w:hAnsi="Helvetica" w:cs="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643659265">
      <w:bodyDiv w:val="1"/>
      <w:marLeft w:val="0"/>
      <w:marRight w:val="0"/>
      <w:marTop w:val="0"/>
      <w:marBottom w:val="0"/>
      <w:divBdr>
        <w:top w:val="none" w:sz="0" w:space="0" w:color="auto"/>
        <w:left w:val="none" w:sz="0" w:space="0" w:color="auto"/>
        <w:bottom w:val="none" w:sz="0" w:space="0" w:color="auto"/>
        <w:right w:val="none" w:sz="0" w:space="0" w:color="auto"/>
      </w:divBdr>
    </w:div>
    <w:div w:id="1477838525">
      <w:bodyDiv w:val="1"/>
      <w:marLeft w:val="0"/>
      <w:marRight w:val="0"/>
      <w:marTop w:val="0"/>
      <w:marBottom w:val="0"/>
      <w:divBdr>
        <w:top w:val="none" w:sz="0" w:space="0" w:color="auto"/>
        <w:left w:val="none" w:sz="0" w:space="0" w:color="auto"/>
        <w:bottom w:val="none" w:sz="0" w:space="0" w:color="auto"/>
        <w:right w:val="none" w:sz="0" w:space="0" w:color="auto"/>
      </w:divBdr>
    </w:div>
    <w:div w:id="167583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mass.gov/dph/iaq"/>
  <Relationship Id="rId11" Type="http://schemas.openxmlformats.org/officeDocument/2006/relationships/hyperlink" TargetMode="External" Target="http://www.iicrc.org/consumers/care/carpet-cleaning/"/>
  <Relationship Id="rId12" Type="http://schemas.openxmlformats.org/officeDocument/2006/relationships/hyperlink" TargetMode="External" Target="http://www.mass.gov/eohhs/gov/departments/dph/programs/environmental-health/exposure-topics/iaq/iaq-manu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hyperlink" TargetMode="External" Target="https://www.epa.gov/indoor-air-quality-iaq/ozone-generators-are-sold-air-cleaners"/>
  <Relationship Id="rId2" Type="http://schemas.openxmlformats.org/officeDocument/2006/relationships/numbering" Target="numbering.xml"/>
  <Relationship Id="rId20" Type="http://schemas.openxmlformats.org/officeDocument/2006/relationships/image" Target="media/image2.jpeg"/>
  <Relationship Id="rId21" Type="http://schemas.openxmlformats.org/officeDocument/2006/relationships/image" Target="media/image3.jpeg"/>
  <Relationship Id="rId22" Type="http://schemas.openxmlformats.org/officeDocument/2006/relationships/image" Target="media/image4.jpeg"/>
  <Relationship Id="rId23" Type="http://schemas.openxmlformats.org/officeDocument/2006/relationships/image" Target="media/image5.jpeg"/>
  <Relationship Id="rId24" Type="http://schemas.openxmlformats.org/officeDocument/2006/relationships/image" Target="media/image6.jpeg"/>
  <Relationship Id="rId25" Type="http://schemas.openxmlformats.org/officeDocument/2006/relationships/image" Target="media/image7.jpeg"/>
  <Relationship Id="rId26" Type="http://schemas.openxmlformats.org/officeDocument/2006/relationships/image" Target="media/image8.jpeg"/>
  <Relationship Id="rId27" Type="http://schemas.openxmlformats.org/officeDocument/2006/relationships/image" Target="media/image9.jpeg"/>
  <Relationship Id="rId28" Type="http://schemas.openxmlformats.org/officeDocument/2006/relationships/image" Target="media/image10.jpeg"/>
  <Relationship Id="rId29" Type="http://schemas.openxmlformats.org/officeDocument/2006/relationships/image" Target="media/image11.jpeg"/>
  <Relationship Id="rId3" Type="http://schemas.openxmlformats.org/officeDocument/2006/relationships/styles" Target="styles.xml"/>
  <Relationship Id="rId30" Type="http://schemas.openxmlformats.org/officeDocument/2006/relationships/image" Target="media/image12.jpeg"/>
  <Relationship Id="rId31" Type="http://schemas.openxmlformats.org/officeDocument/2006/relationships/image" Target="media/image13.jpeg"/>
  <Relationship Id="rId32" Type="http://schemas.openxmlformats.org/officeDocument/2006/relationships/footer" Target="footer4.xml"/>
  <Relationship Id="rId33" Type="http://schemas.openxmlformats.org/officeDocument/2006/relationships/header" Target="header4.xml"/>
  <Relationship Id="rId34" Type="http://schemas.openxmlformats.org/officeDocument/2006/relationships/footer" Target="footer5.xml"/>
  <Relationship Id="rId35" Type="http://schemas.openxmlformats.org/officeDocument/2006/relationships/header" Target="header5.xml"/>
  <Relationship Id="rId36" Type="http://schemas.openxmlformats.org/officeDocument/2006/relationships/footer" Target="footer6.xml"/>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C49C2-7407-4C72-9BB3-8F23A44E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3705</Words>
  <Characters>16149</Characters>
  <Application>Microsoft Office Word</Application>
  <DocSecurity>0</DocSecurity>
  <Lines>134</Lines>
  <Paragraphs>39</Paragraphs>
  <ScaleCrop>false</ScaleCrop>
  <HeadingPairs>
    <vt:vector size="2" baseType="variant">
      <vt:variant>
        <vt:lpstr>Title</vt:lpstr>
      </vt:variant>
      <vt:variant>
        <vt:i4>1</vt:i4>
      </vt:variant>
    </vt:vector>
  </HeadingPairs>
  <TitlesOfParts>
    <vt:vector size="1" baseType="lpstr">
      <vt:lpstr>Indoor Air Quality Assessment - Committee for Public Counsel, Worcester, Massachusetts</vt:lpstr>
    </vt:vector>
  </TitlesOfParts>
  <Company>MDPH</Company>
  <LinksUpToDate>false</LinksUpToDate>
  <CharactersWithSpaces>19815</CharactersWithSpaces>
  <SharedDoc>false</SharedDoc>
  <HLinks>
    <vt:vector size="24" baseType="variant">
      <vt:variant>
        <vt:i4>4587534</vt:i4>
      </vt:variant>
      <vt:variant>
        <vt:i4>12</vt:i4>
      </vt:variant>
      <vt:variant>
        <vt:i4>0</vt:i4>
      </vt:variant>
      <vt:variant>
        <vt:i4>5</vt:i4>
      </vt:variant>
      <vt:variant>
        <vt:lpwstr>https://www.epa.gov/indoor-air-quality-iaq/ozone-generators-are-sold-air-cleaners</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6</vt:i4>
      </vt:variant>
      <vt:variant>
        <vt:i4>0</vt:i4>
      </vt:variant>
      <vt:variant>
        <vt:i4>5</vt:i4>
      </vt:variant>
      <vt:variant>
        <vt:lpwstr>http://www.iicrc.org/consumers/care/carpet-cleaning/</vt:lpwstr>
      </vt:variant>
      <vt:variant>
        <vt:lpwstr>faq</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2016-06-22T19:54:00Z</dcterms:created>
  <dc:creator>MDPH - Indoor Air Quality Program</dc:creator>
  <keywords>Committee for Public Counsel, Worcester</keywords>
  <lastModifiedBy>AutoBVT</lastModifiedBy>
  <lastPrinted>2016-05-26T15:00:00Z</lastPrinted>
  <dcterms:modified xsi:type="dcterms:W3CDTF">2016-06-22T19:54:00Z</dcterms:modified>
  <revision>2</revision>
  <dc:subject>Committee for Public Counsel office, Worcester</dc:subject>
  <dc:title>Indoor Air Quality Assessment - Committee for Public Counsel, Worcester, Massachusetts</dc:title>
</coreProperties>
</file>