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51C0" w:rsidRPr="001844EF" w:rsidRDefault="001B727E" w:rsidP="001844EF">
      <w:r>
        <w:rPr>
          <w:noProof/>
        </w:rPr>
        <mc:AlternateContent>
          <mc:Choice Requires="wps">
            <w:drawing>
              <wp:inline distT="0" distB="0" distL="0" distR="0">
                <wp:extent cx="5943600" cy="8229600"/>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656A85" w:rsidRPr="00656A85" w:rsidRDefault="00656A85" w:rsidP="00656A85">
                            <w:pPr>
                              <w:jc w:val="center"/>
                              <w:rPr>
                                <w:b/>
                                <w:sz w:val="36"/>
                                <w:szCs w:val="36"/>
                              </w:rPr>
                            </w:pPr>
                            <w:r w:rsidRPr="00656A85">
                              <w:rPr>
                                <w:b/>
                                <w:sz w:val="36"/>
                                <w:szCs w:val="36"/>
                              </w:rPr>
                              <w:t>INDOOR AIR QUALITY ASSESSMENT</w:t>
                            </w:r>
                          </w:p>
                          <w:p w:rsidR="00656A85" w:rsidRPr="00705149" w:rsidRDefault="00656A85" w:rsidP="00656A85">
                            <w:pPr>
                              <w:jc w:val="center"/>
                              <w:rPr>
                                <w:b/>
                              </w:rPr>
                            </w:pPr>
                          </w:p>
                          <w:p w:rsidR="00656A85" w:rsidRDefault="00656A85" w:rsidP="00656A85">
                            <w:pPr>
                              <w:jc w:val="center"/>
                              <w:rPr>
                                <w:b/>
                              </w:rPr>
                            </w:pPr>
                          </w:p>
                          <w:p w:rsidR="00656A85" w:rsidRDefault="00656A85" w:rsidP="00656A85">
                            <w:pPr>
                              <w:jc w:val="center"/>
                              <w:rPr>
                                <w:b/>
                              </w:rPr>
                            </w:pPr>
                          </w:p>
                          <w:p w:rsidR="008932BB" w:rsidRDefault="008932BB" w:rsidP="00656A85">
                            <w:pPr>
                              <w:jc w:val="center"/>
                              <w:rPr>
                                <w:b/>
                                <w:sz w:val="28"/>
                                <w:szCs w:val="28"/>
                              </w:rPr>
                            </w:pPr>
                            <w:r>
                              <w:rPr>
                                <w:b/>
                                <w:sz w:val="28"/>
                                <w:szCs w:val="28"/>
                              </w:rPr>
                              <w:t>Committee for Public Counsel Services</w:t>
                            </w:r>
                          </w:p>
                          <w:p w:rsidR="008932BB" w:rsidRDefault="008932BB" w:rsidP="00656A85">
                            <w:pPr>
                              <w:jc w:val="center"/>
                              <w:rPr>
                                <w:b/>
                                <w:sz w:val="28"/>
                                <w:szCs w:val="28"/>
                              </w:rPr>
                            </w:pPr>
                            <w:r>
                              <w:rPr>
                                <w:b/>
                                <w:sz w:val="28"/>
                                <w:szCs w:val="28"/>
                              </w:rPr>
                              <w:t>44 Bromfield Street</w:t>
                            </w:r>
                          </w:p>
                          <w:p w:rsidR="00656A85" w:rsidRDefault="00656A85" w:rsidP="00656A85">
                            <w:pPr>
                              <w:jc w:val="center"/>
                              <w:rPr>
                                <w:b/>
                                <w:bCs/>
                                <w:sz w:val="28"/>
                                <w:szCs w:val="28"/>
                              </w:rPr>
                            </w:pPr>
                            <w:r>
                              <w:rPr>
                                <w:b/>
                                <w:bCs/>
                                <w:sz w:val="28"/>
                                <w:szCs w:val="28"/>
                              </w:rPr>
                              <w:t>Boston</w:t>
                            </w:r>
                          </w:p>
                          <w:p w:rsidR="00656A85" w:rsidRPr="00705149" w:rsidRDefault="00656A85" w:rsidP="00656A85">
                            <w:pPr>
                              <w:jc w:val="center"/>
                              <w:rPr>
                                <w:b/>
                                <w:bCs/>
                              </w:rPr>
                            </w:pPr>
                          </w:p>
                          <w:p w:rsidR="00656A85" w:rsidRDefault="00656A85" w:rsidP="00656A85">
                            <w:pPr>
                              <w:jc w:val="center"/>
                              <w:rPr>
                                <w:b/>
                                <w:bCs/>
                              </w:rPr>
                            </w:pPr>
                          </w:p>
                          <w:p w:rsidR="00531A73" w:rsidRDefault="00531A73" w:rsidP="00656A85">
                            <w:pPr>
                              <w:jc w:val="center"/>
                              <w:rPr>
                                <w:b/>
                                <w:bCs/>
                              </w:rPr>
                            </w:pPr>
                          </w:p>
                          <w:p w:rsidR="00531A73" w:rsidRDefault="00531A73" w:rsidP="00656A85">
                            <w:pPr>
                              <w:jc w:val="center"/>
                              <w:rPr>
                                <w:b/>
                                <w:bCs/>
                              </w:rPr>
                            </w:pPr>
                          </w:p>
                          <w:p w:rsidR="00656A85" w:rsidRDefault="00656A85" w:rsidP="00656A85">
                            <w:pPr>
                              <w:jc w:val="center"/>
                              <w:rPr>
                                <w:b/>
                              </w:rPr>
                            </w:pPr>
                          </w:p>
                          <w:p w:rsidR="00656A85" w:rsidRDefault="001B727E" w:rsidP="00656A85">
                            <w:pPr>
                              <w:jc w:val="center"/>
                            </w:pPr>
                            <w:r w:rsidRPr="00FB7A35">
                              <w:rPr>
                                <w:b/>
                                <w:noProof/>
                              </w:rPr>
                              <w:drawing>
                                <wp:inline distT="0" distB="0" distL="0" distR="0">
                                  <wp:extent cx="2609850" cy="3476625"/>
                                  <wp:effectExtent l="0" t="0" r="0" b="0"/>
                                  <wp:docPr id="18" name="Picture 18" descr="exterior view of 44 Bromfield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rior view of 44 Bromfield Street, Bosto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609850" cy="3476625"/>
                                          </a:xfrm>
                                          <a:prstGeom prst="rect">
                                            <a:avLst/>
                                          </a:prstGeom>
                                          <a:noFill/>
                                          <a:ln>
                                            <a:noFill/>
                                          </a:ln>
                                        </pic:spPr>
                                      </pic:pic>
                                    </a:graphicData>
                                  </a:graphic>
                                </wp:inline>
                              </w:drawing>
                            </w:r>
                          </w:p>
                          <w:p w:rsidR="00656A85" w:rsidRDefault="00656A85" w:rsidP="00656A85">
                            <w:pPr>
                              <w:jc w:val="center"/>
                            </w:pPr>
                          </w:p>
                          <w:p w:rsidR="00656A85" w:rsidRDefault="00656A85" w:rsidP="00656A85">
                            <w:pPr>
                              <w:jc w:val="center"/>
                            </w:pPr>
                          </w:p>
                          <w:p w:rsidR="00531A73" w:rsidRDefault="00531A73" w:rsidP="00656A85">
                            <w:pPr>
                              <w:jc w:val="center"/>
                            </w:pPr>
                          </w:p>
                          <w:p w:rsidR="00656A85" w:rsidRPr="00705149" w:rsidRDefault="00656A85" w:rsidP="00656A85">
                            <w:pPr>
                              <w:jc w:val="center"/>
                            </w:pPr>
                          </w:p>
                          <w:p w:rsidR="00656A85" w:rsidRPr="00705149" w:rsidRDefault="00656A85" w:rsidP="00656A85">
                            <w:pPr>
                              <w:jc w:val="center"/>
                            </w:pPr>
                            <w:r w:rsidRPr="00705149">
                              <w:t>Prepared by:</w:t>
                            </w:r>
                          </w:p>
                          <w:p w:rsidR="00656A85" w:rsidRPr="00705149" w:rsidRDefault="00656A85" w:rsidP="00656A85">
                            <w:pPr>
                              <w:jc w:val="center"/>
                            </w:pPr>
                            <w:r w:rsidRPr="00705149">
                              <w:t>Massachusetts Department of Public Health</w:t>
                            </w:r>
                          </w:p>
                          <w:p w:rsidR="00656A85" w:rsidRPr="00705149" w:rsidRDefault="00656A85" w:rsidP="00656A85">
                            <w:pPr>
                              <w:jc w:val="center"/>
                            </w:pPr>
                            <w:r w:rsidRPr="00705149">
                              <w:t>Bureau of Environmental Health</w:t>
                            </w:r>
                          </w:p>
                          <w:p w:rsidR="00656A85" w:rsidRPr="00705149" w:rsidRDefault="00656A85" w:rsidP="00656A85">
                            <w:pPr>
                              <w:jc w:val="center"/>
                            </w:pPr>
                            <w:r w:rsidRPr="00705149">
                              <w:t>Indoor Air Quality Program</w:t>
                            </w:r>
                          </w:p>
                          <w:p w:rsidR="00656A85" w:rsidRPr="00705149" w:rsidRDefault="008932BB" w:rsidP="00656A85">
                            <w:pPr>
                              <w:jc w:val="center"/>
                            </w:pPr>
                            <w:r>
                              <w:t>December</w:t>
                            </w:r>
                            <w:r w:rsidR="00656A85">
                              <w:t xml:space="preserve"> 2019</w:t>
                            </w:r>
                          </w:p>
                          <w:p w:rsidR="001C368C" w:rsidRPr="004027AB" w:rsidRDefault="001C368C" w:rsidP="00656A85">
                            <w:pPr>
                              <w:jc w:val="cente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vO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AEdC84jAgAAKQ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656A85" w:rsidRPr="00656A85" w:rsidRDefault="00656A85" w:rsidP="00656A85">
                      <w:pPr>
                        <w:jc w:val="center"/>
                        <w:rPr>
                          <w:b/>
                          <w:sz w:val="36"/>
                          <w:szCs w:val="36"/>
                        </w:rPr>
                      </w:pPr>
                      <w:r w:rsidRPr="00656A85">
                        <w:rPr>
                          <w:b/>
                          <w:sz w:val="36"/>
                          <w:szCs w:val="36"/>
                        </w:rPr>
                        <w:t>INDOOR AIR QUALITY ASSESSMENT</w:t>
                      </w:r>
                    </w:p>
                    <w:p w:rsidR="00656A85" w:rsidRPr="00705149" w:rsidRDefault="00656A85" w:rsidP="00656A85">
                      <w:pPr>
                        <w:jc w:val="center"/>
                        <w:rPr>
                          <w:b/>
                        </w:rPr>
                      </w:pPr>
                    </w:p>
                    <w:p w:rsidR="00656A85" w:rsidRDefault="00656A85" w:rsidP="00656A85">
                      <w:pPr>
                        <w:jc w:val="center"/>
                        <w:rPr>
                          <w:b/>
                        </w:rPr>
                      </w:pPr>
                    </w:p>
                    <w:p w:rsidR="00656A85" w:rsidRDefault="00656A85" w:rsidP="00656A85">
                      <w:pPr>
                        <w:jc w:val="center"/>
                        <w:rPr>
                          <w:b/>
                        </w:rPr>
                      </w:pPr>
                    </w:p>
                    <w:p w:rsidR="008932BB" w:rsidRDefault="008932BB" w:rsidP="00656A85">
                      <w:pPr>
                        <w:jc w:val="center"/>
                        <w:rPr>
                          <w:b/>
                          <w:sz w:val="28"/>
                          <w:szCs w:val="28"/>
                        </w:rPr>
                      </w:pPr>
                      <w:r>
                        <w:rPr>
                          <w:b/>
                          <w:sz w:val="28"/>
                          <w:szCs w:val="28"/>
                        </w:rPr>
                        <w:t>Committee for Public Counsel Services</w:t>
                      </w:r>
                    </w:p>
                    <w:p w:rsidR="008932BB" w:rsidRDefault="008932BB" w:rsidP="00656A85">
                      <w:pPr>
                        <w:jc w:val="center"/>
                        <w:rPr>
                          <w:b/>
                          <w:sz w:val="28"/>
                          <w:szCs w:val="28"/>
                        </w:rPr>
                      </w:pPr>
                      <w:r>
                        <w:rPr>
                          <w:b/>
                          <w:sz w:val="28"/>
                          <w:szCs w:val="28"/>
                        </w:rPr>
                        <w:t>44 Bromfield Street</w:t>
                      </w:r>
                    </w:p>
                    <w:p w:rsidR="00656A85" w:rsidRDefault="00656A85" w:rsidP="00656A85">
                      <w:pPr>
                        <w:jc w:val="center"/>
                        <w:rPr>
                          <w:b/>
                          <w:bCs/>
                          <w:sz w:val="28"/>
                          <w:szCs w:val="28"/>
                        </w:rPr>
                      </w:pPr>
                      <w:r>
                        <w:rPr>
                          <w:b/>
                          <w:bCs/>
                          <w:sz w:val="28"/>
                          <w:szCs w:val="28"/>
                        </w:rPr>
                        <w:t>Boston</w:t>
                      </w:r>
                    </w:p>
                    <w:p w:rsidR="00656A85" w:rsidRPr="00705149" w:rsidRDefault="00656A85" w:rsidP="00656A85">
                      <w:pPr>
                        <w:jc w:val="center"/>
                        <w:rPr>
                          <w:b/>
                          <w:bCs/>
                        </w:rPr>
                      </w:pPr>
                    </w:p>
                    <w:p w:rsidR="00656A85" w:rsidRDefault="00656A85" w:rsidP="00656A85">
                      <w:pPr>
                        <w:jc w:val="center"/>
                        <w:rPr>
                          <w:b/>
                          <w:bCs/>
                        </w:rPr>
                      </w:pPr>
                    </w:p>
                    <w:p w:rsidR="00531A73" w:rsidRDefault="00531A73" w:rsidP="00656A85">
                      <w:pPr>
                        <w:jc w:val="center"/>
                        <w:rPr>
                          <w:b/>
                          <w:bCs/>
                        </w:rPr>
                      </w:pPr>
                    </w:p>
                    <w:p w:rsidR="00531A73" w:rsidRDefault="00531A73" w:rsidP="00656A85">
                      <w:pPr>
                        <w:jc w:val="center"/>
                        <w:rPr>
                          <w:b/>
                          <w:bCs/>
                        </w:rPr>
                      </w:pPr>
                    </w:p>
                    <w:p w:rsidR="00656A85" w:rsidRDefault="00656A85" w:rsidP="00656A85">
                      <w:pPr>
                        <w:jc w:val="center"/>
                        <w:rPr>
                          <w:b/>
                        </w:rPr>
                      </w:pPr>
                    </w:p>
                    <w:p w:rsidR="00656A85" w:rsidRDefault="001B727E" w:rsidP="00656A85">
                      <w:pPr>
                        <w:jc w:val="center"/>
                      </w:pPr>
                      <w:r w:rsidRPr="00FB7A35">
                        <w:rPr>
                          <w:b/>
                          <w:noProof/>
                        </w:rPr>
                        <w:drawing>
                          <wp:inline distT="0" distB="0" distL="0" distR="0">
                            <wp:extent cx="2609850" cy="3476625"/>
                            <wp:effectExtent l="0" t="0" r="0" b="0"/>
                            <wp:docPr id="18" name="Picture 18" descr="exterior view of 44 Bromfield Street,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rior view of 44 Bromfield Street, Bosto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609850" cy="3476625"/>
                                    </a:xfrm>
                                    <a:prstGeom prst="rect">
                                      <a:avLst/>
                                    </a:prstGeom>
                                    <a:noFill/>
                                    <a:ln>
                                      <a:noFill/>
                                    </a:ln>
                                  </pic:spPr>
                                </pic:pic>
                              </a:graphicData>
                            </a:graphic>
                          </wp:inline>
                        </w:drawing>
                      </w:r>
                    </w:p>
                    <w:p w:rsidR="00656A85" w:rsidRDefault="00656A85" w:rsidP="00656A85">
                      <w:pPr>
                        <w:jc w:val="center"/>
                      </w:pPr>
                    </w:p>
                    <w:p w:rsidR="00656A85" w:rsidRDefault="00656A85" w:rsidP="00656A85">
                      <w:pPr>
                        <w:jc w:val="center"/>
                      </w:pPr>
                    </w:p>
                    <w:p w:rsidR="00531A73" w:rsidRDefault="00531A73" w:rsidP="00656A85">
                      <w:pPr>
                        <w:jc w:val="center"/>
                      </w:pPr>
                    </w:p>
                    <w:p w:rsidR="00656A85" w:rsidRPr="00705149" w:rsidRDefault="00656A85" w:rsidP="00656A85">
                      <w:pPr>
                        <w:jc w:val="center"/>
                      </w:pPr>
                    </w:p>
                    <w:p w:rsidR="00656A85" w:rsidRPr="00705149" w:rsidRDefault="00656A85" w:rsidP="00656A85">
                      <w:pPr>
                        <w:jc w:val="center"/>
                      </w:pPr>
                      <w:r w:rsidRPr="00705149">
                        <w:t>Prepared by:</w:t>
                      </w:r>
                    </w:p>
                    <w:p w:rsidR="00656A85" w:rsidRPr="00705149" w:rsidRDefault="00656A85" w:rsidP="00656A85">
                      <w:pPr>
                        <w:jc w:val="center"/>
                      </w:pPr>
                      <w:r w:rsidRPr="00705149">
                        <w:t>Massachusetts Department of Public Health</w:t>
                      </w:r>
                    </w:p>
                    <w:p w:rsidR="00656A85" w:rsidRPr="00705149" w:rsidRDefault="00656A85" w:rsidP="00656A85">
                      <w:pPr>
                        <w:jc w:val="center"/>
                      </w:pPr>
                      <w:r w:rsidRPr="00705149">
                        <w:t>Bureau of Environmental Health</w:t>
                      </w:r>
                    </w:p>
                    <w:p w:rsidR="00656A85" w:rsidRPr="00705149" w:rsidRDefault="00656A85" w:rsidP="00656A85">
                      <w:pPr>
                        <w:jc w:val="center"/>
                      </w:pPr>
                      <w:r w:rsidRPr="00705149">
                        <w:t>Indoor Air Quality Program</w:t>
                      </w:r>
                    </w:p>
                    <w:p w:rsidR="00656A85" w:rsidRPr="00705149" w:rsidRDefault="008932BB" w:rsidP="00656A85">
                      <w:pPr>
                        <w:jc w:val="center"/>
                      </w:pPr>
                      <w:r>
                        <w:t>December</w:t>
                      </w:r>
                      <w:r w:rsidR="00656A85">
                        <w:t xml:space="preserve"> 2019</w:t>
                      </w:r>
                    </w:p>
                    <w:p w:rsidR="001C368C" w:rsidRPr="004027AB" w:rsidRDefault="001C368C" w:rsidP="00656A85">
                      <w:pPr>
                        <w:jc w:val="center"/>
                      </w:pP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8932BB" w:rsidP="00DC3A54">
            <w:pPr>
              <w:tabs>
                <w:tab w:val="left" w:pos="1485"/>
              </w:tabs>
              <w:rPr>
                <w:bCs/>
              </w:rPr>
            </w:pPr>
            <w:r>
              <w:rPr>
                <w:bCs/>
              </w:rPr>
              <w:t>Committee for Public Counsel Services (CPC)</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8932BB" w:rsidP="00A81B0C">
            <w:pPr>
              <w:pStyle w:val="StaffTitleHangingIndent"/>
            </w:pPr>
            <w:r>
              <w:t>44 Bromfield Street, 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8932BB" w:rsidP="008153FC">
            <w:pPr>
              <w:pStyle w:val="StaffTitleHangingIndent"/>
            </w:pPr>
            <w:r>
              <w:t xml:space="preserve">Virginia Platt, </w:t>
            </w:r>
            <w:r w:rsidR="00656A85">
              <w:t>Senior Project Manager, Division of Capital Asset Management &amp; Maintenance (DCAMM)</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8932BB" w:rsidP="00D849C2">
            <w:pPr>
              <w:tabs>
                <w:tab w:val="left" w:pos="1485"/>
              </w:tabs>
              <w:rPr>
                <w:bCs/>
              </w:rPr>
            </w:pPr>
            <w:r>
              <w:rPr>
                <w:bCs/>
              </w:rPr>
              <w:t>General</w:t>
            </w:r>
            <w:r w:rsidR="00656A85">
              <w:rPr>
                <w:bCs/>
              </w:rPr>
              <w:t xml:space="preserve"> indoor air quality (IAQ) 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8932BB" w:rsidP="008932BB">
            <w:pPr>
              <w:tabs>
                <w:tab w:val="left" w:pos="1485"/>
              </w:tabs>
              <w:rPr>
                <w:bCs/>
              </w:rPr>
            </w:pPr>
            <w:r>
              <w:rPr>
                <w:bCs/>
              </w:rPr>
              <w:t>November 20</w:t>
            </w:r>
            <w:r w:rsidR="00DC3A54">
              <w:rPr>
                <w:bCs/>
              </w:rPr>
              <w:t>,</w:t>
            </w:r>
            <w:r w:rsidR="001C368C">
              <w:rPr>
                <w:bCs/>
              </w:rPr>
              <w:t xml:space="preserve">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Default="00653643" w:rsidP="00A81B0C">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p w:rsidR="009A1F38" w:rsidRPr="0009667C" w:rsidRDefault="008932BB" w:rsidP="00A81B0C">
            <w:pPr>
              <w:pStyle w:val="StaffTitleHangingIndent"/>
              <w:rPr>
                <w:bCs/>
              </w:rPr>
            </w:pPr>
            <w:r>
              <w:rPr>
                <w:bCs/>
              </w:rPr>
              <w:t>Cory Holmes</w:t>
            </w:r>
            <w:r w:rsidR="009A1F38">
              <w:rPr>
                <w:bCs/>
              </w:rPr>
              <w:t>, Environmental Analyst, IAQ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656A85" w:rsidP="00127088">
            <w:r>
              <w:t xml:space="preserve">These offices </w:t>
            </w:r>
            <w:r w:rsidR="008932BB">
              <w:t xml:space="preserve">occupy all 8 and a half floors of a </w:t>
            </w:r>
            <w:r>
              <w:t xml:space="preserve">multi-story building in Downtown Crossing, Boston. The building </w:t>
            </w:r>
            <w:r w:rsidR="008932BB">
              <w:t>was originally constructed in the early 1900s</w:t>
            </w:r>
            <w:r>
              <w:t xml:space="preserve">. The space contains </w:t>
            </w:r>
            <w:r w:rsidRPr="00437E64">
              <w:t>of</w:t>
            </w:r>
            <w:r w:rsidR="00437E64" w:rsidRPr="00437E64">
              <w:t xml:space="preserve">fices, workstations, conference rooms and </w:t>
            </w:r>
            <w:r w:rsidRPr="00437E64">
              <w:t xml:space="preserve">auxiliary spaces. </w:t>
            </w:r>
            <w:r w:rsidR="008932BB" w:rsidRPr="00437E64">
              <w:t>The CPC has occupied t</w:t>
            </w:r>
            <w:r w:rsidR="00437E64" w:rsidRPr="00437E64">
              <w:t xml:space="preserve">hese offices for </w:t>
            </w:r>
            <w:r w:rsidR="00127088">
              <w:t>over a decade</w:t>
            </w:r>
            <w:r w:rsidR="008932BB" w:rsidRPr="00437E64">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B7A35" w:rsidP="00FB7A35">
            <w:pPr>
              <w:tabs>
                <w:tab w:val="left" w:pos="1485"/>
              </w:tabs>
              <w:rPr>
                <w:bCs/>
              </w:rPr>
            </w:pPr>
            <w:r>
              <w:rPr>
                <w:bCs/>
              </w:rPr>
              <w:t>Many are</w:t>
            </w:r>
            <w:r w:rsidR="008932BB">
              <w:rPr>
                <w:bCs/>
              </w:rPr>
              <w:t xml:space="preserve"> openable, </w:t>
            </w:r>
            <w:r>
              <w:rPr>
                <w:bCs/>
              </w:rPr>
              <w:t>some are sealed or blocked</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Pr="004F7DE5" w:rsidRDefault="008136D7" w:rsidP="0096761F">
      <w:pPr>
        <w:pStyle w:val="BodyText"/>
      </w:pPr>
      <w:r w:rsidRPr="004F7DE5">
        <w:t>The following is a summary of indoor air testing results (Table 1).</w:t>
      </w:r>
    </w:p>
    <w:p w:rsidR="00DE38D9" w:rsidRDefault="008136D7" w:rsidP="008136D7">
      <w:pPr>
        <w:pStyle w:val="BodyText"/>
        <w:numPr>
          <w:ilvl w:val="0"/>
          <w:numId w:val="26"/>
        </w:numPr>
      </w:pPr>
      <w:r w:rsidRPr="00DE38D9">
        <w:rPr>
          <w:b/>
          <w:i/>
        </w:rPr>
        <w:t xml:space="preserve">Carbon dioxide </w:t>
      </w:r>
      <w:r w:rsidRPr="00FB7A35">
        <w:t xml:space="preserve">levels were below </w:t>
      </w:r>
      <w:r w:rsidR="00346BDB" w:rsidRPr="00FB7A35">
        <w:t xml:space="preserve">the MDPH guideline of </w:t>
      </w:r>
      <w:r w:rsidRPr="00FB7A35">
        <w:t xml:space="preserve">800 parts per million (ppm) in </w:t>
      </w:r>
      <w:r w:rsidR="004F7DE5" w:rsidRPr="00FB7A35">
        <w:t>most of the areas</w:t>
      </w:r>
      <w:r w:rsidRPr="00FB7A35">
        <w:t xml:space="preserve"> surveyed, </w:t>
      </w:r>
      <w:r w:rsidR="00127088">
        <w:t>indicating adequate fresh air for the occupancy in most areas</w:t>
      </w:r>
      <w:r w:rsidR="004F7DE5" w:rsidRPr="00FB7A35">
        <w:t xml:space="preserve"> of the building.</w:t>
      </w:r>
    </w:p>
    <w:p w:rsidR="008136D7" w:rsidRPr="00FB7A35" w:rsidRDefault="008136D7" w:rsidP="008136D7">
      <w:pPr>
        <w:pStyle w:val="BodyText"/>
        <w:numPr>
          <w:ilvl w:val="0"/>
          <w:numId w:val="26"/>
        </w:numPr>
      </w:pPr>
      <w:r w:rsidRPr="00DE38D9">
        <w:rPr>
          <w:b/>
          <w:i/>
        </w:rPr>
        <w:lastRenderedPageBreak/>
        <w:t>Temperature</w:t>
      </w:r>
      <w:r w:rsidRPr="00FB7A35">
        <w:t xml:space="preserve"> was within</w:t>
      </w:r>
      <w:r w:rsidR="00A13E57">
        <w:t xml:space="preserve"> or close to the lower end of </w:t>
      </w:r>
      <w:r w:rsidRPr="00FB7A35">
        <w:t xml:space="preserve">the </w:t>
      </w:r>
      <w:r w:rsidR="00CC49DC" w:rsidRPr="00FB7A35">
        <w:t xml:space="preserve">MDPH </w:t>
      </w:r>
      <w:r w:rsidRPr="00FB7A35">
        <w:t xml:space="preserve">recommended range of 70°F to 78°F in </w:t>
      </w:r>
      <w:r w:rsidR="00AE2D3D" w:rsidRPr="00FB7A35">
        <w:t>area</w:t>
      </w:r>
      <w:r w:rsidR="005F327A" w:rsidRPr="00FB7A35">
        <w:t>s</w:t>
      </w:r>
      <w:r w:rsidRPr="00FB7A35">
        <w:t xml:space="preserve"> tested.</w:t>
      </w:r>
    </w:p>
    <w:p w:rsidR="008136D7" w:rsidRPr="00FB7A35" w:rsidRDefault="008136D7" w:rsidP="008136D7">
      <w:pPr>
        <w:pStyle w:val="BodyText"/>
        <w:numPr>
          <w:ilvl w:val="0"/>
          <w:numId w:val="26"/>
        </w:numPr>
      </w:pPr>
      <w:r w:rsidRPr="00FB7A35">
        <w:rPr>
          <w:b/>
          <w:i/>
        </w:rPr>
        <w:t>Relative humidity</w:t>
      </w:r>
      <w:r w:rsidRPr="00FB7A35">
        <w:t xml:space="preserve"> was </w:t>
      </w:r>
      <w:r w:rsidR="00437E64" w:rsidRPr="00FB7A35">
        <w:t>below</w:t>
      </w:r>
      <w:r w:rsidR="006A6AFD" w:rsidRPr="00FB7A35">
        <w:t xml:space="preserve"> </w:t>
      </w:r>
      <w:r w:rsidRPr="00FB7A35">
        <w:t xml:space="preserve">the </w:t>
      </w:r>
      <w:r w:rsidR="00CC49DC" w:rsidRPr="00FB7A35">
        <w:t xml:space="preserve">MDPH </w:t>
      </w:r>
      <w:r w:rsidR="00FD3F43" w:rsidRPr="00FB7A35">
        <w:t>recommended range of 40 to 60% in all areas</w:t>
      </w:r>
      <w:r w:rsidR="00437E64" w:rsidRPr="00FB7A35">
        <w:t xml:space="preserve"> tested, which is typical of the heating season</w:t>
      </w:r>
      <w:r w:rsidR="00FD3F43" w:rsidRPr="00FB7A35">
        <w:t>.</w:t>
      </w:r>
    </w:p>
    <w:p w:rsidR="008136D7" w:rsidRPr="00FB7A35" w:rsidRDefault="008136D7" w:rsidP="008136D7">
      <w:pPr>
        <w:pStyle w:val="BodyText"/>
        <w:numPr>
          <w:ilvl w:val="0"/>
          <w:numId w:val="26"/>
        </w:numPr>
      </w:pPr>
      <w:r w:rsidRPr="00FB7A35">
        <w:rPr>
          <w:b/>
          <w:i/>
        </w:rPr>
        <w:t>Carbon monoxide</w:t>
      </w:r>
      <w:r w:rsidRPr="00FB7A35">
        <w:t xml:space="preserve"> levels were non-detectable (ND) in all </w:t>
      </w:r>
      <w:r w:rsidR="00FB7A35" w:rsidRPr="00FB7A35">
        <w:t xml:space="preserve">indoor </w:t>
      </w:r>
      <w:r w:rsidRPr="00FB7A35">
        <w:t>areas tested.</w:t>
      </w:r>
    </w:p>
    <w:p w:rsidR="005F327A" w:rsidRPr="00FB7A35" w:rsidRDefault="008136D7" w:rsidP="005F327A">
      <w:pPr>
        <w:pStyle w:val="BodyText"/>
        <w:numPr>
          <w:ilvl w:val="0"/>
          <w:numId w:val="26"/>
        </w:numPr>
      </w:pPr>
      <w:r w:rsidRPr="00FB7A35">
        <w:rPr>
          <w:b/>
          <w:i/>
        </w:rPr>
        <w:t xml:space="preserve">Fine particulate matter (PM2.5) </w:t>
      </w:r>
      <w:r w:rsidRPr="00FB7A35">
        <w:t xml:space="preserve">concentrations measured were below the </w:t>
      </w:r>
      <w:r w:rsidR="00D17526" w:rsidRPr="00FB7A35">
        <w:t>National Ambient Air Quality Standard (</w:t>
      </w:r>
      <w:r w:rsidRPr="00FB7A35">
        <w:t>NAAQS</w:t>
      </w:r>
      <w:r w:rsidR="00D17526" w:rsidRPr="00FB7A35">
        <w:t>)</w:t>
      </w:r>
      <w:r w:rsidRPr="00FB7A35">
        <w:t xml:space="preserve"> limit of 35 μg/m</w:t>
      </w:r>
      <w:r w:rsidRPr="00FB7A35">
        <w:rPr>
          <w:vertAlign w:val="superscript"/>
        </w:rPr>
        <w:t>3</w:t>
      </w:r>
      <w:r w:rsidRPr="00FB7A35">
        <w:t xml:space="preserve"> in all </w:t>
      </w:r>
      <w:r w:rsidR="00FB7A35">
        <w:t xml:space="preserve">but two </w:t>
      </w:r>
      <w:r w:rsidRPr="00FB7A35">
        <w:t>areas tested.</w:t>
      </w:r>
    </w:p>
    <w:p w:rsidR="008136D7" w:rsidRPr="007525E6" w:rsidRDefault="008136D7" w:rsidP="007525E6">
      <w:pPr>
        <w:pStyle w:val="Heading2"/>
      </w:pPr>
      <w:r w:rsidRPr="004953BD">
        <w:t>Ventilation</w:t>
      </w:r>
    </w:p>
    <w:p w:rsidR="008136D7" w:rsidRPr="003B55AE" w:rsidRDefault="008136D7" w:rsidP="005A1781">
      <w:pPr>
        <w:pStyle w:val="BodyText"/>
        <w:rPr>
          <w:snapToGrid w:val="0"/>
        </w:rPr>
      </w:pPr>
      <w:r w:rsidRPr="004F7DE5">
        <w:rPr>
          <w:snapToGrid w:val="0"/>
        </w:rPr>
        <w:t xml:space="preserve">A heating, </w:t>
      </w:r>
      <w:r w:rsidR="00FA474B" w:rsidRPr="004F7DE5">
        <w:rPr>
          <w:snapToGrid w:val="0"/>
        </w:rPr>
        <w:t>ventilating,</w:t>
      </w:r>
      <w:r w:rsidRPr="004F7DE5">
        <w:rPr>
          <w:snapToGrid w:val="0"/>
        </w:rPr>
        <w:t xml:space="preserve">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w:t>
      </w:r>
      <w:r w:rsidRPr="003B55AE">
        <w:rPr>
          <w:snapToGrid w:val="0"/>
        </w:rPr>
        <w:t>respiratory irritation may exist and cause symptoms in sensitive individuals.</w:t>
      </w:r>
    </w:p>
    <w:p w:rsidR="008932BB" w:rsidRDefault="001777F6" w:rsidP="00CC0BC0">
      <w:pPr>
        <w:pStyle w:val="BodyText"/>
        <w:rPr>
          <w:snapToGrid w:val="0"/>
        </w:rPr>
      </w:pPr>
      <w:r w:rsidRPr="003B55AE">
        <w:rPr>
          <w:snapToGrid w:val="0"/>
        </w:rPr>
        <w:t xml:space="preserve">The </w:t>
      </w:r>
      <w:r w:rsidR="00726D25" w:rsidRPr="003B55AE">
        <w:rPr>
          <w:snapToGrid w:val="0"/>
        </w:rPr>
        <w:t>HVAC</w:t>
      </w:r>
      <w:r w:rsidR="00086A04" w:rsidRPr="003B55AE">
        <w:rPr>
          <w:snapToGrid w:val="0"/>
        </w:rPr>
        <w:t xml:space="preserve"> system</w:t>
      </w:r>
      <w:r w:rsidR="00726D25" w:rsidRPr="003B55AE">
        <w:rPr>
          <w:snapToGrid w:val="0"/>
        </w:rPr>
        <w:t xml:space="preserve"> consists of </w:t>
      </w:r>
      <w:r w:rsidR="008932BB" w:rsidRPr="003B55AE">
        <w:rPr>
          <w:snapToGrid w:val="0"/>
        </w:rPr>
        <w:t xml:space="preserve">numerous </w:t>
      </w:r>
      <w:r w:rsidR="00490265">
        <w:rPr>
          <w:snapToGrid w:val="0"/>
        </w:rPr>
        <w:t xml:space="preserve">heat exchange </w:t>
      </w:r>
      <w:r w:rsidR="008932BB" w:rsidRPr="003B55AE">
        <w:rPr>
          <w:snapToGrid w:val="0"/>
        </w:rPr>
        <w:t>units located in the ceilings of each floor</w:t>
      </w:r>
      <w:r w:rsidR="00726D25" w:rsidRPr="003B55AE">
        <w:rPr>
          <w:snapToGrid w:val="0"/>
        </w:rPr>
        <w:t xml:space="preserve"> which</w:t>
      </w:r>
      <w:r w:rsidR="008932BB" w:rsidRPr="003B55AE">
        <w:rPr>
          <w:snapToGrid w:val="0"/>
        </w:rPr>
        <w:t xml:space="preserve"> heat or cool the air</w:t>
      </w:r>
      <w:r w:rsidR="003B55AE" w:rsidRPr="003B55AE">
        <w:rPr>
          <w:snapToGrid w:val="0"/>
        </w:rPr>
        <w:t xml:space="preserve"> and distribute it to occupied spaces</w:t>
      </w:r>
      <w:r w:rsidR="00951EFD">
        <w:rPr>
          <w:snapToGrid w:val="0"/>
        </w:rPr>
        <w:t xml:space="preserve"> through ceiling-mounted vents (Picture 1)</w:t>
      </w:r>
      <w:r w:rsidR="003B55AE" w:rsidRPr="003B55AE">
        <w:rPr>
          <w:snapToGrid w:val="0"/>
        </w:rPr>
        <w:t>. Each of these units has a filter which needs to be changed a minimum of 2 times a year or more if filters are found to be significantly soiled/occluded when changed.</w:t>
      </w:r>
      <w:r w:rsidR="003B55AE">
        <w:rPr>
          <w:snapToGrid w:val="0"/>
        </w:rPr>
        <w:t xml:space="preserve"> Filters in one unit were examined and appeared to be of a good quality pleated type</w:t>
      </w:r>
      <w:r w:rsidR="00B6158F">
        <w:rPr>
          <w:snapToGrid w:val="0"/>
        </w:rPr>
        <w:t xml:space="preserve">. A box of filters </w:t>
      </w:r>
      <w:r w:rsidR="003D169A" w:rsidRPr="003D169A">
        <w:rPr>
          <w:snapToGrid w:val="0"/>
        </w:rPr>
        <w:t xml:space="preserve">of the </w:t>
      </w:r>
      <w:r w:rsidR="003D169A" w:rsidRPr="00951EFD">
        <w:rPr>
          <w:snapToGrid w:val="0"/>
        </w:rPr>
        <w:t xml:space="preserve">appropriate size for these units were found, which have a Minimum Efficiency Reporting Value (MERV) rating of 10 (Picture 2). This rating is </w:t>
      </w:r>
      <w:r w:rsidR="002C76F5">
        <w:rPr>
          <w:snapToGrid w:val="0"/>
        </w:rPr>
        <w:t>more efficient</w:t>
      </w:r>
      <w:r w:rsidR="003D169A" w:rsidRPr="003D169A">
        <w:rPr>
          <w:snapToGrid w:val="0"/>
        </w:rPr>
        <w:t xml:space="preserve"> than the recommended MERV 8 and should be more than adequate to remove particles such as pollen and mold spores</w:t>
      </w:r>
      <w:r w:rsidR="003D169A">
        <w:rPr>
          <w:snapToGrid w:val="0"/>
        </w:rPr>
        <w:t xml:space="preserve"> (</w:t>
      </w:r>
      <w:r w:rsidR="00DE38D9">
        <w:rPr>
          <w:snapToGrid w:val="0"/>
        </w:rPr>
        <w:t>ASHRAE 2012</w:t>
      </w:r>
      <w:r w:rsidR="003D169A">
        <w:rPr>
          <w:snapToGrid w:val="0"/>
        </w:rPr>
        <w:t>).</w:t>
      </w:r>
    </w:p>
    <w:p w:rsidR="00CD448D" w:rsidRDefault="00951EFD" w:rsidP="00CC0BC0">
      <w:pPr>
        <w:pStyle w:val="BodyText"/>
        <w:rPr>
          <w:snapToGrid w:val="0"/>
        </w:rPr>
      </w:pPr>
      <w:r>
        <w:rPr>
          <w:snapToGrid w:val="0"/>
        </w:rPr>
        <w:t>Return/exhaust vents were no</w:t>
      </w:r>
      <w:r w:rsidR="00CD448D">
        <w:rPr>
          <w:snapToGrid w:val="0"/>
        </w:rPr>
        <w:t>ted in hallways on one floor. Some ceiling-mounted return vents were present in other locations, and it also appeared that there were vents around lights to draw air into the ceiling plenum as a return.</w:t>
      </w:r>
    </w:p>
    <w:p w:rsidR="00CD448D" w:rsidRPr="00740723" w:rsidRDefault="00CD448D" w:rsidP="00CD448D">
      <w:pPr>
        <w:pStyle w:val="BodyText"/>
        <w:rPr>
          <w:snapToGrid w:val="0"/>
        </w:rPr>
      </w:pPr>
      <w:r>
        <w:rPr>
          <w:snapToGrid w:val="0"/>
        </w:rPr>
        <w:t>There is a set of restrooms on each floor of the building in an area without windows. Apart from the 9</w:t>
      </w:r>
      <w:r w:rsidRPr="0024491A">
        <w:rPr>
          <w:snapToGrid w:val="0"/>
          <w:vertAlign w:val="superscript"/>
        </w:rPr>
        <w:t>th</w:t>
      </w:r>
      <w:r>
        <w:rPr>
          <w:snapToGrid w:val="0"/>
        </w:rPr>
        <w:t xml:space="preserve"> floor, the exhaust fans in every restroom were not functioning. Restrooms generate moisture and odors which need to be removed from the building, so restroom exhaust vents need to be functioning and turned on during occupied periods. Occupants expressed </w:t>
      </w:r>
      <w:r>
        <w:rPr>
          <w:snapToGrid w:val="0"/>
        </w:rPr>
        <w:lastRenderedPageBreak/>
        <w:t>complaints about odors and each restroom had cans of air freshener, which will only cover up odors, not remove them. In addition, air fresheners can be a source of irritants.</w:t>
      </w:r>
    </w:p>
    <w:p w:rsidR="0048230C" w:rsidRDefault="00DC454D" w:rsidP="00CC0BC0">
      <w:pPr>
        <w:pStyle w:val="BodyText"/>
        <w:rPr>
          <w:snapToGrid w:val="0"/>
        </w:rPr>
      </w:pPr>
      <w:r>
        <w:rPr>
          <w:snapToGrid w:val="0"/>
        </w:rPr>
        <w:t xml:space="preserve">Fresh air circulation should be on and operating during all occupied periods. </w:t>
      </w:r>
      <w:r w:rsidR="003D169A">
        <w:rPr>
          <w:snapToGrid w:val="0"/>
        </w:rPr>
        <w:t xml:space="preserve">There are thermostats for each </w:t>
      </w:r>
      <w:r w:rsidR="00490265">
        <w:rPr>
          <w:snapToGrid w:val="0"/>
        </w:rPr>
        <w:t>ceiling-mounted unit</w:t>
      </w:r>
      <w:r w:rsidR="003D169A">
        <w:rPr>
          <w:snapToGrid w:val="0"/>
        </w:rPr>
        <w:t xml:space="preserve">, and many of them were found set to the fan </w:t>
      </w:r>
      <w:r w:rsidR="00C83E0E">
        <w:rPr>
          <w:snapToGrid w:val="0"/>
        </w:rPr>
        <w:t>“</w:t>
      </w:r>
      <w:r w:rsidR="003D169A">
        <w:rPr>
          <w:snapToGrid w:val="0"/>
        </w:rPr>
        <w:t>auto” setting</w:t>
      </w:r>
      <w:r w:rsidR="00CD448D">
        <w:rPr>
          <w:snapToGrid w:val="0"/>
        </w:rPr>
        <w:t xml:space="preserve"> (Picture 3)</w:t>
      </w:r>
      <w:r w:rsidR="003D169A">
        <w:rPr>
          <w:snapToGrid w:val="0"/>
        </w:rPr>
        <w:t>, which does not provide for circulation of air when the temperature preset is satisfied. Ventilation should be on and operating during business hours in all occupied locations. In addition, some thermostats appeared to have the wrong time</w:t>
      </w:r>
      <w:r w:rsidR="00CD448D">
        <w:rPr>
          <w:snapToGrid w:val="0"/>
        </w:rPr>
        <w:t xml:space="preserve"> (Picture 3)</w:t>
      </w:r>
      <w:r w:rsidR="003D169A">
        <w:rPr>
          <w:snapToGrid w:val="0"/>
        </w:rPr>
        <w:t xml:space="preserve">, which </w:t>
      </w:r>
      <w:r w:rsidR="00CD448D">
        <w:rPr>
          <w:snapToGrid w:val="0"/>
        </w:rPr>
        <w:t xml:space="preserve">will prevent appropriate use of </w:t>
      </w:r>
      <w:r w:rsidR="003D169A">
        <w:rPr>
          <w:snapToGrid w:val="0"/>
        </w:rPr>
        <w:t>occupancy settings.</w:t>
      </w:r>
    </w:p>
    <w:p w:rsidR="0047610E" w:rsidRDefault="0047610E" w:rsidP="0047610E">
      <w:pPr>
        <w:pStyle w:val="BodyText"/>
        <w:rPr>
          <w:snapToGrid w:val="0"/>
        </w:rPr>
      </w:pPr>
      <w:proofErr w:type="gramStart"/>
      <w:r w:rsidRPr="003D169A">
        <w:rPr>
          <w:snapToGrid w:val="0"/>
        </w:rPr>
        <w:t>In order to</w:t>
      </w:r>
      <w:proofErr w:type="gramEnd"/>
      <w:r w:rsidRPr="003D169A">
        <w:rPr>
          <w:snapToGrid w:val="0"/>
        </w:rPr>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 </w:t>
      </w:r>
      <w:r>
        <w:rPr>
          <w:snapToGrid w:val="0"/>
        </w:rPr>
        <w:t>It is unknown when the last time these</w:t>
      </w:r>
      <w:r w:rsidRPr="003D169A">
        <w:rPr>
          <w:snapToGrid w:val="0"/>
        </w:rPr>
        <w:t xml:space="preserve"> systems were balanced.</w:t>
      </w:r>
    </w:p>
    <w:p w:rsidR="003D169A" w:rsidRDefault="003D169A" w:rsidP="00CC0BC0">
      <w:pPr>
        <w:pStyle w:val="BodyText"/>
        <w:rPr>
          <w:snapToGrid w:val="0"/>
        </w:rPr>
      </w:pPr>
      <w:r>
        <w:rPr>
          <w:snapToGrid w:val="0"/>
        </w:rPr>
        <w:t xml:space="preserve">Temperature control issues were expressed by many occupants, including a lack of heat </w:t>
      </w:r>
      <w:r w:rsidR="00CD448D">
        <w:rPr>
          <w:snapToGrid w:val="0"/>
        </w:rPr>
        <w:t>in the weeks before the visit</w:t>
      </w:r>
      <w:r>
        <w:rPr>
          <w:snapToGrid w:val="0"/>
        </w:rPr>
        <w:t xml:space="preserve">. In most occupied areas examined, </w:t>
      </w:r>
      <w:r w:rsidR="0047610E">
        <w:rPr>
          <w:snapToGrid w:val="0"/>
        </w:rPr>
        <w:t>the temperature was within the BEH/IAQ guidance of 70°F to 78°F. However, on the second floor, some temperatures were below 70°F. Occupants should work with building facility staff to address temperature control issues. In addition, some areas on the second floor had windows that were slightly open</w:t>
      </w:r>
      <w:r w:rsidR="00CD448D">
        <w:rPr>
          <w:snapToGrid w:val="0"/>
        </w:rPr>
        <w:t xml:space="preserve"> (Table 1)</w:t>
      </w:r>
      <w:r w:rsidR="0047610E">
        <w:rPr>
          <w:snapToGrid w:val="0"/>
        </w:rPr>
        <w:t xml:space="preserve">. </w:t>
      </w:r>
      <w:r w:rsidR="0024491A">
        <w:rPr>
          <w:snapToGrid w:val="0"/>
        </w:rPr>
        <w:t xml:space="preserve">Windows should be tightly closed, including locked, when not intentionally opened. </w:t>
      </w:r>
      <w:r w:rsidR="0047610E">
        <w:rPr>
          <w:snapToGrid w:val="0"/>
        </w:rPr>
        <w:t xml:space="preserve">Some windows in the building appear original, and are in poor condition, which </w:t>
      </w:r>
      <w:r w:rsidR="0024491A">
        <w:rPr>
          <w:snapToGrid w:val="0"/>
        </w:rPr>
        <w:t>can lead to drafts even when windows are closed. In some rooms, a clear plastic screen was fastened in front of the lower half of the window</w:t>
      </w:r>
      <w:r w:rsidR="00CD448D">
        <w:rPr>
          <w:snapToGrid w:val="0"/>
        </w:rPr>
        <w:t xml:space="preserve"> (Picture 4)</w:t>
      </w:r>
      <w:r w:rsidR="0024491A">
        <w:rPr>
          <w:snapToGrid w:val="0"/>
        </w:rPr>
        <w:t xml:space="preserve">, presumably to block drafts. Some windows in the building appear to have been replaced with new </w:t>
      </w:r>
      <w:r w:rsidR="00CD448D">
        <w:rPr>
          <w:snapToGrid w:val="0"/>
        </w:rPr>
        <w:t>systems</w:t>
      </w:r>
      <w:r w:rsidR="0024491A">
        <w:rPr>
          <w:snapToGrid w:val="0"/>
        </w:rPr>
        <w:t xml:space="preserve"> which are likely to seal better and be more energy efficiency in general.</w:t>
      </w:r>
    </w:p>
    <w:p w:rsidR="009337BC" w:rsidRDefault="0024491A" w:rsidP="00CC0BC0">
      <w:pPr>
        <w:pStyle w:val="BodyText"/>
        <w:rPr>
          <w:snapToGrid w:val="0"/>
        </w:rPr>
      </w:pPr>
      <w:r>
        <w:rPr>
          <w:snapToGrid w:val="0"/>
        </w:rPr>
        <w:t>Portable air conditioners were noted in a few areas</w:t>
      </w:r>
      <w:r w:rsidR="00CD448D">
        <w:rPr>
          <w:snapToGrid w:val="0"/>
        </w:rPr>
        <w:t xml:space="preserve"> (Picture 5</w:t>
      </w:r>
      <w:r w:rsidR="009337BC">
        <w:rPr>
          <w:snapToGrid w:val="0"/>
        </w:rPr>
        <w:t>; Table 1</w:t>
      </w:r>
      <w:r w:rsidR="00CD448D">
        <w:rPr>
          <w:snapToGrid w:val="0"/>
        </w:rPr>
        <w:t>)</w:t>
      </w:r>
      <w:r>
        <w:rPr>
          <w:snapToGrid w:val="0"/>
        </w:rPr>
        <w:t>. Most were unplugged for the season</w:t>
      </w:r>
      <w:r w:rsidR="00856B90">
        <w:rPr>
          <w:snapToGrid w:val="0"/>
        </w:rPr>
        <w:t>. These units should be cleaned and maintained in accordance with manufacturer’s instructions, including emptying out any condensation collection chambers and cleaning/replacing filters</w:t>
      </w:r>
      <w:r w:rsidR="00CD517D">
        <w:rPr>
          <w:snapToGrid w:val="0"/>
        </w:rPr>
        <w:t xml:space="preserve"> (Picture 6)</w:t>
      </w:r>
      <w:r w:rsidR="00856B90">
        <w:rPr>
          <w:snapToGrid w:val="0"/>
        </w:rPr>
        <w:t>.</w:t>
      </w:r>
      <w:r w:rsidR="009337BC">
        <w:rPr>
          <w:snapToGrid w:val="0"/>
        </w:rPr>
        <w:t xml:space="preserve"> They should be stored in a clean, dry area when not in use to prevent dust and debris from settling on/in the units.</w:t>
      </w:r>
    </w:p>
    <w:p w:rsidR="0024491A" w:rsidRDefault="00856B90" w:rsidP="00CC0BC0">
      <w:pPr>
        <w:pStyle w:val="BodyText"/>
        <w:rPr>
          <w:snapToGrid w:val="0"/>
        </w:rPr>
      </w:pPr>
      <w:r>
        <w:rPr>
          <w:snapToGrid w:val="0"/>
        </w:rPr>
        <w:t>Portable heaters were also observed in many areas</w:t>
      </w:r>
      <w:r w:rsidR="009337BC">
        <w:rPr>
          <w:snapToGrid w:val="0"/>
        </w:rPr>
        <w:t xml:space="preserve"> (Table 1)</w:t>
      </w:r>
      <w:r>
        <w:rPr>
          <w:snapToGrid w:val="0"/>
        </w:rPr>
        <w:t xml:space="preserve">. </w:t>
      </w:r>
      <w:r w:rsidR="009337BC">
        <w:rPr>
          <w:snapToGrid w:val="0"/>
        </w:rPr>
        <w:t xml:space="preserve">Where these units are allowed in the building, they </w:t>
      </w:r>
      <w:r>
        <w:rPr>
          <w:snapToGrid w:val="0"/>
        </w:rPr>
        <w:t xml:space="preserve">should also be cleaned and maintained in accordance with </w:t>
      </w:r>
      <w:r>
        <w:rPr>
          <w:snapToGrid w:val="0"/>
        </w:rPr>
        <w:lastRenderedPageBreak/>
        <w:t>manufacturer’s instructions, should only be used in safe locations free from flammable materials, and should be turned off whenever the office/area is not occupied.</w:t>
      </w:r>
      <w:r w:rsidR="009337BC">
        <w:rPr>
          <w:snapToGrid w:val="0"/>
        </w:rPr>
        <w:t xml:space="preserve"> Where possible, heating complaints should be resolved with adjustments to the general circulation system.</w:t>
      </w:r>
    </w:p>
    <w:p w:rsidR="008136D7" w:rsidRPr="007B6658" w:rsidRDefault="008136D7" w:rsidP="00726D25">
      <w:pPr>
        <w:pStyle w:val="Heading2"/>
      </w:pPr>
      <w:r w:rsidRPr="00E43138">
        <w:t>Microbial/Moisture Concerns</w:t>
      </w:r>
    </w:p>
    <w:p w:rsidR="003D1305" w:rsidRDefault="00856B90" w:rsidP="00CC32DF">
      <w:pPr>
        <w:pStyle w:val="BodyText"/>
        <w:rPr>
          <w:snapToGrid w:val="0"/>
        </w:rPr>
      </w:pPr>
      <w:r>
        <w:rPr>
          <w:snapToGrid w:val="0"/>
        </w:rPr>
        <w:t>A musty odor was detected on entering the 7</w:t>
      </w:r>
      <w:r w:rsidRPr="00856B90">
        <w:rPr>
          <w:snapToGrid w:val="0"/>
          <w:vertAlign w:val="superscript"/>
        </w:rPr>
        <w:t>th</w:t>
      </w:r>
      <w:r>
        <w:rPr>
          <w:snapToGrid w:val="0"/>
        </w:rPr>
        <w:t xml:space="preserve"> floor reception office area</w:t>
      </w:r>
      <w:r w:rsidR="00FC1E54">
        <w:rPr>
          <w:snapToGrid w:val="0"/>
        </w:rPr>
        <w:t xml:space="preserve">. Occupants in this area reported that this odor has existed </w:t>
      </w:r>
      <w:r w:rsidR="00FC1E54" w:rsidRPr="00DE38D9">
        <w:rPr>
          <w:snapToGrid w:val="0"/>
        </w:rPr>
        <w:t xml:space="preserve">for </w:t>
      </w:r>
      <w:r w:rsidR="00980906" w:rsidRPr="00DE38D9">
        <w:rPr>
          <w:snapToGrid w:val="0"/>
        </w:rPr>
        <w:t>at least a</w:t>
      </w:r>
      <w:r w:rsidR="00FC1E54" w:rsidRPr="00DE38D9">
        <w:rPr>
          <w:snapToGrid w:val="0"/>
        </w:rPr>
        <w:t xml:space="preserve"> month. Several areas</w:t>
      </w:r>
      <w:r w:rsidR="009337BC" w:rsidRPr="00DE38D9">
        <w:rPr>
          <w:snapToGrid w:val="0"/>
        </w:rPr>
        <w:t>/items</w:t>
      </w:r>
      <w:r w:rsidR="00FC1E54" w:rsidRPr="00DE38D9">
        <w:rPr>
          <w:snapToGrid w:val="0"/>
        </w:rPr>
        <w:t xml:space="preserve"> were examined to see if the source of the odor could be determined</w:t>
      </w:r>
      <w:r w:rsidR="00980906" w:rsidRPr="00DE38D9">
        <w:rPr>
          <w:snapToGrid w:val="0"/>
        </w:rPr>
        <w:t>, including</w:t>
      </w:r>
      <w:r w:rsidR="009337BC" w:rsidRPr="00DE38D9">
        <w:rPr>
          <w:snapToGrid w:val="0"/>
        </w:rPr>
        <w:t>:</w:t>
      </w:r>
      <w:r w:rsidR="00980906" w:rsidRPr="00DE38D9">
        <w:rPr>
          <w:snapToGrid w:val="0"/>
        </w:rPr>
        <w:t xml:space="preserve"> </w:t>
      </w:r>
      <w:r w:rsidR="00490265" w:rsidRPr="00DE38D9">
        <w:rPr>
          <w:snapToGrid w:val="0"/>
        </w:rPr>
        <w:t>the heating</w:t>
      </w:r>
      <w:r w:rsidR="00490265">
        <w:rPr>
          <w:snapToGrid w:val="0"/>
        </w:rPr>
        <w:t xml:space="preserve"> </w:t>
      </w:r>
      <w:r w:rsidR="00980906">
        <w:rPr>
          <w:snapToGrid w:val="0"/>
        </w:rPr>
        <w:t>unit, the ceiling plenum (above the ceiling tiles), carpeting, and other nearby areas and items</w:t>
      </w:r>
      <w:r w:rsidR="00FC1E54">
        <w:rPr>
          <w:snapToGrid w:val="0"/>
        </w:rPr>
        <w:t>.</w:t>
      </w:r>
      <w:r w:rsidR="00F46397">
        <w:rPr>
          <w:snapToGrid w:val="0"/>
        </w:rPr>
        <w:t xml:space="preserve"> No obviou</w:t>
      </w:r>
      <w:r w:rsidR="003D1305">
        <w:rPr>
          <w:snapToGrid w:val="0"/>
        </w:rPr>
        <w:t xml:space="preserve">s source was present. The ceiling plenum in this area is a </w:t>
      </w:r>
      <w:proofErr w:type="gramStart"/>
      <w:r w:rsidR="003D1305">
        <w:rPr>
          <w:snapToGrid w:val="0"/>
        </w:rPr>
        <w:t>wide open</w:t>
      </w:r>
      <w:proofErr w:type="gramEnd"/>
      <w:r w:rsidR="003D1305">
        <w:rPr>
          <w:snapToGrid w:val="0"/>
        </w:rPr>
        <w:t xml:space="preserve"> space with the </w:t>
      </w:r>
      <w:r w:rsidR="003D1305" w:rsidRPr="002B6D49">
        <w:rPr>
          <w:snapToGrid w:val="0"/>
        </w:rPr>
        <w:t>concrete</w:t>
      </w:r>
      <w:r w:rsidR="003D1305">
        <w:rPr>
          <w:snapToGrid w:val="0"/>
        </w:rPr>
        <w:t xml:space="preserve"> ceiling above it</w:t>
      </w:r>
      <w:r w:rsidR="009337BC">
        <w:rPr>
          <w:snapToGrid w:val="0"/>
        </w:rPr>
        <w:t xml:space="preserve"> (Picture </w:t>
      </w:r>
      <w:r w:rsidR="00CD517D">
        <w:rPr>
          <w:snapToGrid w:val="0"/>
        </w:rPr>
        <w:t>7</w:t>
      </w:r>
      <w:r w:rsidR="009337BC">
        <w:rPr>
          <w:snapToGrid w:val="0"/>
        </w:rPr>
        <w:t>)</w:t>
      </w:r>
      <w:r w:rsidR="00D669BB">
        <w:rPr>
          <w:snapToGrid w:val="0"/>
        </w:rPr>
        <w:t xml:space="preserve">. </w:t>
      </w:r>
      <w:r w:rsidR="003D1305">
        <w:rPr>
          <w:snapToGrid w:val="0"/>
        </w:rPr>
        <w:t>There were numerous breaches in the ceiling where wires and other utilities were inserted, with gaps around them</w:t>
      </w:r>
      <w:r w:rsidR="00CD517D">
        <w:rPr>
          <w:snapToGrid w:val="0"/>
        </w:rPr>
        <w:t xml:space="preserve"> (Picture 8)</w:t>
      </w:r>
      <w:r w:rsidR="003D1305">
        <w:rPr>
          <w:snapToGrid w:val="0"/>
        </w:rPr>
        <w:t>. Odors present in between walls/above the ceiling could be distr</w:t>
      </w:r>
      <w:r w:rsidR="003D6DBD">
        <w:rPr>
          <w:snapToGrid w:val="0"/>
        </w:rPr>
        <w:t>ibuted</w:t>
      </w:r>
      <w:r w:rsidR="003D1305">
        <w:rPr>
          <w:snapToGrid w:val="0"/>
        </w:rPr>
        <w:t xml:space="preserve"> to </w:t>
      </w:r>
      <w:r w:rsidR="003D6DBD">
        <w:rPr>
          <w:snapToGrid w:val="0"/>
        </w:rPr>
        <w:t>occupied areas through these gaps by the air handling system.</w:t>
      </w:r>
    </w:p>
    <w:p w:rsidR="00856B90" w:rsidRDefault="003D6DBD" w:rsidP="003D6DBD">
      <w:pPr>
        <w:pStyle w:val="BodyText"/>
        <w:rPr>
          <w:snapToGrid w:val="0"/>
        </w:rPr>
      </w:pPr>
      <w:r>
        <w:rPr>
          <w:snapToGrid w:val="0"/>
        </w:rPr>
        <w:t xml:space="preserve">If sealing these gaps with an appropriate sealant doesn’t eliminate the odor, it may be helpful to consult with an HVAC specialist regarding the condition of the </w:t>
      </w:r>
      <w:r w:rsidR="00490265">
        <w:rPr>
          <w:snapToGrid w:val="0"/>
        </w:rPr>
        <w:t xml:space="preserve">nearest </w:t>
      </w:r>
      <w:r w:rsidR="009337BC">
        <w:rPr>
          <w:snapToGrid w:val="0"/>
        </w:rPr>
        <w:t>HVAC</w:t>
      </w:r>
      <w:r w:rsidR="00490265">
        <w:rPr>
          <w:snapToGrid w:val="0"/>
        </w:rPr>
        <w:t xml:space="preserve"> unit </w:t>
      </w:r>
      <w:r>
        <w:rPr>
          <w:snapToGrid w:val="0"/>
        </w:rPr>
        <w:t xml:space="preserve">to the odor </w:t>
      </w:r>
      <w:r w:rsidR="003B0801">
        <w:rPr>
          <w:snapToGrid w:val="0"/>
        </w:rPr>
        <w:t xml:space="preserve">complaints </w:t>
      </w:r>
      <w:r>
        <w:rPr>
          <w:snapToGrid w:val="0"/>
        </w:rPr>
        <w:t xml:space="preserve">and any piping/conduits to it. HVAC units may be subject to </w:t>
      </w:r>
      <w:r w:rsidR="002C76F5">
        <w:rPr>
          <w:snapToGrid w:val="0"/>
        </w:rPr>
        <w:t>microbial</w:t>
      </w:r>
      <w:r>
        <w:rPr>
          <w:snapToGrid w:val="0"/>
        </w:rPr>
        <w:t xml:space="preserve"> colonization and corrosion of heat exchange surfaces which can emit odors when the units are activated. Frequently the units can be cleaned to remove the sources of the odor, but under some conditions, the heat exchangers or </w:t>
      </w:r>
      <w:r w:rsidR="00D669BB">
        <w:rPr>
          <w:snapToGrid w:val="0"/>
        </w:rPr>
        <w:t>whole</w:t>
      </w:r>
      <w:r>
        <w:rPr>
          <w:snapToGrid w:val="0"/>
        </w:rPr>
        <w:t xml:space="preserve"> units will need to be replaced to stop the odor.</w:t>
      </w:r>
    </w:p>
    <w:p w:rsidR="00D669BB" w:rsidRDefault="00980906" w:rsidP="00CC32DF">
      <w:pPr>
        <w:pStyle w:val="BodyText"/>
        <w:rPr>
          <w:snapToGrid w:val="0"/>
        </w:rPr>
      </w:pPr>
      <w:r>
        <w:rPr>
          <w:snapToGrid w:val="0"/>
        </w:rPr>
        <w:t>A few water-d</w:t>
      </w:r>
      <w:r w:rsidR="00D669BB">
        <w:rPr>
          <w:snapToGrid w:val="0"/>
        </w:rPr>
        <w:t>amaged ceiling tiles were found</w:t>
      </w:r>
      <w:r>
        <w:rPr>
          <w:snapToGrid w:val="0"/>
        </w:rPr>
        <w:t xml:space="preserve"> </w:t>
      </w:r>
      <w:r w:rsidR="003D6DBD">
        <w:rPr>
          <w:snapToGrid w:val="0"/>
        </w:rPr>
        <w:t>in a 7</w:t>
      </w:r>
      <w:r w:rsidR="003D6DBD" w:rsidRPr="003D6DBD">
        <w:rPr>
          <w:snapToGrid w:val="0"/>
          <w:vertAlign w:val="superscript"/>
        </w:rPr>
        <w:t>th</w:t>
      </w:r>
      <w:r w:rsidR="003D6DBD">
        <w:rPr>
          <w:snapToGrid w:val="0"/>
        </w:rPr>
        <w:t xml:space="preserve"> floor restroom</w:t>
      </w:r>
      <w:r w:rsidR="00D669BB">
        <w:rPr>
          <w:snapToGrid w:val="0"/>
        </w:rPr>
        <w:t>,</w:t>
      </w:r>
      <w:r w:rsidR="003D6DBD">
        <w:rPr>
          <w:snapToGrid w:val="0"/>
        </w:rPr>
        <w:t xml:space="preserve"> and</w:t>
      </w:r>
      <w:r w:rsidR="00D669BB">
        <w:rPr>
          <w:snapToGrid w:val="0"/>
        </w:rPr>
        <w:t xml:space="preserve"> water-damaged ceiling tiles and plaster/paint were found in one of the conference rooms on the first floor</w:t>
      </w:r>
      <w:r w:rsidR="009337BC">
        <w:rPr>
          <w:snapToGrid w:val="0"/>
        </w:rPr>
        <w:t xml:space="preserve"> (Picture </w:t>
      </w:r>
      <w:r w:rsidR="00CD517D">
        <w:rPr>
          <w:snapToGrid w:val="0"/>
        </w:rPr>
        <w:t>9</w:t>
      </w:r>
      <w:r w:rsidR="009337BC">
        <w:rPr>
          <w:snapToGrid w:val="0"/>
        </w:rPr>
        <w:t>)</w:t>
      </w:r>
      <w:r w:rsidR="00D669BB">
        <w:rPr>
          <w:snapToGrid w:val="0"/>
        </w:rPr>
        <w:t xml:space="preserve">. </w:t>
      </w:r>
      <w:proofErr w:type="gramStart"/>
      <w:r w:rsidR="00D669BB">
        <w:rPr>
          <w:snapToGrid w:val="0"/>
        </w:rPr>
        <w:t>Both of these</w:t>
      </w:r>
      <w:proofErr w:type="gramEnd"/>
      <w:r w:rsidR="00D669BB">
        <w:rPr>
          <w:snapToGrid w:val="0"/>
        </w:rPr>
        <w:t xml:space="preserve"> appeared to be from historic leaks and did not appear recent. Water-damaged ceiling tiles should be replaced once the leak is found and repaired. Water-damaged plaster and paint can be refinished.</w:t>
      </w:r>
    </w:p>
    <w:p w:rsidR="001D4B86" w:rsidRDefault="001D4B86" w:rsidP="00CC32DF">
      <w:pPr>
        <w:pStyle w:val="BodyText"/>
        <w:rPr>
          <w:snapToGrid w:val="0"/>
        </w:rPr>
      </w:pPr>
      <w:r>
        <w:rPr>
          <w:snapToGrid w:val="0"/>
        </w:rPr>
        <w:t xml:space="preserve">Building occupants </w:t>
      </w:r>
      <w:r w:rsidR="003B0801">
        <w:rPr>
          <w:snapToGrid w:val="0"/>
        </w:rPr>
        <w:t xml:space="preserve">report a history of overflows/flooding from toilets in the building. Overflows of blackwater (water from toilets) should be cleaned with antimicrobial cleaners. </w:t>
      </w:r>
      <w:r w:rsidR="002B6D49">
        <w:rPr>
          <w:snapToGrid w:val="0"/>
        </w:rPr>
        <w:t>Porous materials (e.g., carpeting, wallboard) that have</w:t>
      </w:r>
      <w:r w:rsidR="003B0801">
        <w:rPr>
          <w:snapToGrid w:val="0"/>
        </w:rPr>
        <w:t xml:space="preserve"> been moistened with blackwater should be removed and replaced as it is difficult to clean these items sufficiently to eliminate risk from blackwater.</w:t>
      </w:r>
    </w:p>
    <w:p w:rsidR="000A2BBB" w:rsidRDefault="00F76F07" w:rsidP="00CC32DF">
      <w:pPr>
        <w:pStyle w:val="BodyText"/>
        <w:rPr>
          <w:snapToGrid w:val="0"/>
        </w:rPr>
      </w:pPr>
      <w:r>
        <w:rPr>
          <w:snapToGrid w:val="0"/>
        </w:rPr>
        <w:lastRenderedPageBreak/>
        <w:t xml:space="preserve">Water dispensers </w:t>
      </w:r>
      <w:r w:rsidR="00194F08">
        <w:rPr>
          <w:snapToGrid w:val="0"/>
        </w:rPr>
        <w:t xml:space="preserve">and refrigerators </w:t>
      </w:r>
      <w:r>
        <w:rPr>
          <w:snapToGrid w:val="0"/>
        </w:rPr>
        <w:t>were fo</w:t>
      </w:r>
      <w:r w:rsidR="00DC454D">
        <w:rPr>
          <w:snapToGrid w:val="0"/>
        </w:rPr>
        <w:t xml:space="preserve">und in carpeted areas (Picture </w:t>
      </w:r>
      <w:r w:rsidR="00CD517D">
        <w:rPr>
          <w:snapToGrid w:val="0"/>
        </w:rPr>
        <w:t>10</w:t>
      </w:r>
      <w:r w:rsidR="00FF7E9E">
        <w:rPr>
          <w:snapToGrid w:val="0"/>
        </w:rPr>
        <w:t>; Table 1</w:t>
      </w:r>
      <w:r>
        <w:rPr>
          <w:snapToGrid w:val="0"/>
        </w:rPr>
        <w:t xml:space="preserve">). These appliances can spill or leak and moisten carpeting. These </w:t>
      </w:r>
      <w:r w:rsidR="00C73D1D">
        <w:rPr>
          <w:snapToGrid w:val="0"/>
        </w:rPr>
        <w:t xml:space="preserve">items </w:t>
      </w:r>
      <w:r>
        <w:rPr>
          <w:snapToGrid w:val="0"/>
        </w:rPr>
        <w:t>should be placed in areas with non-porous flooring where possible or on a waterproof mat to protect carpeting.</w:t>
      </w:r>
    </w:p>
    <w:p w:rsidR="00804A07" w:rsidRDefault="00A121A1" w:rsidP="00804A07">
      <w:pPr>
        <w:pStyle w:val="BodyText"/>
        <w:rPr>
          <w:snapToGrid w:val="0"/>
        </w:rPr>
      </w:pPr>
      <w:r>
        <w:rPr>
          <w:snapToGrid w:val="0"/>
        </w:rPr>
        <w:t xml:space="preserve">Plants were noted in </w:t>
      </w:r>
      <w:r w:rsidR="00E703C0">
        <w:rPr>
          <w:snapToGrid w:val="0"/>
        </w:rPr>
        <w:t>some</w:t>
      </w:r>
      <w:r>
        <w:rPr>
          <w:snapToGrid w:val="0"/>
        </w:rPr>
        <w:t xml:space="preserve"> areas (Picture</w:t>
      </w:r>
      <w:r w:rsidR="00CD517D">
        <w:rPr>
          <w:snapToGrid w:val="0"/>
        </w:rPr>
        <w:t xml:space="preserve"> 11</w:t>
      </w:r>
      <w:r>
        <w:rPr>
          <w:snapToGrid w:val="0"/>
        </w:rPr>
        <w:t>; Table 1).</w:t>
      </w:r>
      <w:r w:rsidR="00BC33F7">
        <w:rPr>
          <w:snapToGrid w:val="0"/>
        </w:rPr>
        <w:t xml:space="preserve"> </w:t>
      </w:r>
      <w:r w:rsidR="008136D7" w:rsidRPr="00FE196E">
        <w:rPr>
          <w:snapToGrid w:val="0"/>
        </w:rPr>
        <w:t xml:space="preserve">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r>
        <w:rPr>
          <w:snapToGrid w:val="0"/>
        </w:rPr>
        <w:t xml:space="preserve"> </w:t>
      </w:r>
      <w:r w:rsidR="00804A07">
        <w:rPr>
          <w:snapToGrid w:val="0"/>
        </w:rPr>
        <w:t>Plants should not be placed on porous surfaces.</w:t>
      </w:r>
    </w:p>
    <w:p w:rsidR="00D669BB" w:rsidRDefault="00D669BB" w:rsidP="00804A07">
      <w:pPr>
        <w:pStyle w:val="BodyText"/>
        <w:rPr>
          <w:snapToGrid w:val="0"/>
        </w:rPr>
      </w:pPr>
      <w:r>
        <w:rPr>
          <w:snapToGrid w:val="0"/>
        </w:rPr>
        <w:t>There were showers located near the restrooms on some floors</w:t>
      </w:r>
      <w:r w:rsidR="00CD517D">
        <w:rPr>
          <w:snapToGrid w:val="0"/>
        </w:rPr>
        <w:t xml:space="preserve"> (Picture 12)</w:t>
      </w:r>
      <w:r>
        <w:rPr>
          <w:snapToGrid w:val="0"/>
        </w:rPr>
        <w:t>. If showers are not used, the drains may dry out and compromise the trap seal. This can lead to sewer odors in occupied areas. Infrequently used drains</w:t>
      </w:r>
      <w:r w:rsidR="00565F08">
        <w:rPr>
          <w:snapToGrid w:val="0"/>
        </w:rPr>
        <w:t>, including showers and janitorial sinks,</w:t>
      </w:r>
      <w:r>
        <w:rPr>
          <w:snapToGrid w:val="0"/>
        </w:rPr>
        <w:t xml:space="preserve"> should be watered periodically to maintain the trap seal. Drains/plumbing fixtures that are no longer needed should be cut </w:t>
      </w:r>
      <w:r w:rsidR="002C76F5">
        <w:rPr>
          <w:snapToGrid w:val="0"/>
        </w:rPr>
        <w:t>and otherwise rendered non-functional</w:t>
      </w:r>
      <w:r>
        <w:rPr>
          <w:snapToGrid w:val="0"/>
        </w:rPr>
        <w:t>.</w:t>
      </w:r>
    </w:p>
    <w:p w:rsidR="00AE2D3D" w:rsidRDefault="00AE2D3D" w:rsidP="00AE2D3D">
      <w:pPr>
        <w:pStyle w:val="Heading2"/>
        <w:rPr>
          <w:snapToGrid w:val="0"/>
        </w:rPr>
      </w:pPr>
      <w:r>
        <w:rPr>
          <w:snapToGrid w:val="0"/>
        </w:rPr>
        <w:t>Other Concerns</w:t>
      </w:r>
    </w:p>
    <w:p w:rsidR="00CC32DF" w:rsidRDefault="009640A6" w:rsidP="003832CC">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00804A07" w:rsidRPr="00804A07">
        <w:t xml:space="preserve">BEH/IAQ staff </w:t>
      </w:r>
      <w:r w:rsidRPr="005E2E28">
        <w:t xml:space="preserve">examined </w:t>
      </w:r>
      <w:r w:rsidR="00804A07">
        <w:t>areas</w:t>
      </w:r>
      <w:r w:rsidRPr="005E2E28">
        <w:t xml:space="preserve"> for products containing </w:t>
      </w:r>
      <w:r w:rsidRPr="000E71C6">
        <w:t xml:space="preserve">VOCs. BEH/IAQ staff </w:t>
      </w:r>
      <w:r w:rsidRPr="00F76F07">
        <w:t>noted hand</w:t>
      </w:r>
      <w:r w:rsidR="000E71C6" w:rsidRPr="00F76F07">
        <w:t xml:space="preserve"> sanitizers, </w:t>
      </w:r>
      <w:r w:rsidR="003832CC">
        <w:t>air fresheners, fragrance products, c</w:t>
      </w:r>
      <w:r w:rsidR="00A121A1" w:rsidRPr="00F76F07">
        <w:t xml:space="preserve">leaners, </w:t>
      </w:r>
      <w:r w:rsidR="00421DB3" w:rsidRPr="00F76F07">
        <w:t xml:space="preserve">and </w:t>
      </w:r>
      <w:r w:rsidRPr="00F76F07">
        <w:t>dry erase materials in the office space</w:t>
      </w:r>
      <w:r w:rsidR="00615B0F" w:rsidRPr="00F76F07">
        <w:t xml:space="preserve"> (</w:t>
      </w:r>
      <w:r w:rsidR="0014784A" w:rsidRPr="00F76F07">
        <w:t>Picture</w:t>
      </w:r>
      <w:r w:rsidR="00F76F07" w:rsidRPr="00F76F07">
        <w:t xml:space="preserve"> </w:t>
      </w:r>
      <w:r w:rsidR="00CD517D">
        <w:t>13</w:t>
      </w:r>
      <w:r w:rsidR="00375F83" w:rsidRPr="00F76F07">
        <w:t xml:space="preserve">; </w:t>
      </w:r>
      <w:r w:rsidR="00615B0F" w:rsidRPr="00F76F07">
        <w:t>Table 1)</w:t>
      </w:r>
      <w:r w:rsidRPr="00F76F07">
        <w:t xml:space="preserve">. </w:t>
      </w:r>
      <w:proofErr w:type="gramStart"/>
      <w:r w:rsidRPr="00F76F07">
        <w:t>A</w:t>
      </w:r>
      <w:r w:rsidRPr="000E71C6">
        <w:t>ll of these</w:t>
      </w:r>
      <w:proofErr w:type="gramEnd"/>
      <w:r w:rsidRPr="000E71C6">
        <w:t xml:space="preserve"> products have the potential to be irritants to the eyes, nose, throat, and respiratory system of sensitive individuals.</w:t>
      </w:r>
    </w:p>
    <w:p w:rsidR="0076581A" w:rsidRDefault="00CD517D" w:rsidP="002A0B00">
      <w:pPr>
        <w:pStyle w:val="BodyText"/>
      </w:pPr>
      <w:r>
        <w:t>As noted in the results section above, there were two</w:t>
      </w:r>
      <w:r w:rsidR="002A0B00">
        <w:t xml:space="preserve"> PM</w:t>
      </w:r>
      <w:r>
        <w:t>2.5 measurements that were above the EPA</w:t>
      </w:r>
      <w:r w:rsidR="002A0B00" w:rsidRPr="002A0B00">
        <w:t xml:space="preserve"> </w:t>
      </w:r>
      <w:r w:rsidR="002A0B00" w:rsidRPr="00FB7A35">
        <w:t xml:space="preserve">NAAQS limit of 35 </w:t>
      </w:r>
      <w:proofErr w:type="spellStart"/>
      <w:r w:rsidR="002A0B00" w:rsidRPr="00FB7A35">
        <w:t>μg</w:t>
      </w:r>
      <w:proofErr w:type="spellEnd"/>
      <w:r w:rsidR="002A0B00" w:rsidRPr="00FB7A35">
        <w:t>/m</w:t>
      </w:r>
      <w:r w:rsidR="002A0B00" w:rsidRPr="00FB7A35">
        <w:rPr>
          <w:vertAlign w:val="superscript"/>
        </w:rPr>
        <w:t>3</w:t>
      </w:r>
      <w:r w:rsidR="00F753AA">
        <w:t>, which appeared</w:t>
      </w:r>
      <w:r w:rsidR="002A0B00">
        <w:t xml:space="preserve"> to be due to the cutting of drywall</w:t>
      </w:r>
      <w:r w:rsidR="00F753AA">
        <w:t xml:space="preserve"> (gypsum wallboard)</w:t>
      </w:r>
      <w:r w:rsidR="0076581A">
        <w:t>. Construction activities that may produce dusts or odors should be conducted to minimize impacts to impacts to occupants, including isolation of work areas with plastic sheeting and conducting activities during unoccupied periods.</w:t>
      </w:r>
    </w:p>
    <w:p w:rsidR="00453E9E" w:rsidRDefault="003A45EC" w:rsidP="003832CC">
      <w:pPr>
        <w:pStyle w:val="BodyText"/>
      </w:pPr>
      <w:r>
        <w:t>Air purifiers were noted in several areas (Picture 14). The unit shown in Picture 14 has built-in ionizing capabilities. Many</w:t>
      </w:r>
      <w:r w:rsidR="006D7E12">
        <w:t xml:space="preserve"> ionizers create ozone, which is a respiratory irritant.</w:t>
      </w:r>
    </w:p>
    <w:p w:rsidR="003832CC" w:rsidRDefault="00484997" w:rsidP="00347396">
      <w:pPr>
        <w:pStyle w:val="BodyText"/>
      </w:pPr>
      <w:r>
        <w:t>In some offices and common areas, accumulated items were on the floor or surfaces such as desks and windowsills (</w:t>
      </w:r>
      <w:r w:rsidR="0076581A">
        <w:t>Picture 1</w:t>
      </w:r>
      <w:r w:rsidR="003A45EC">
        <w:t>5</w:t>
      </w:r>
      <w:r w:rsidR="0076581A">
        <w:t xml:space="preserve">; </w:t>
      </w:r>
      <w:r>
        <w:t>Table 1). These items make it more difficult for custodial staff to clean.</w:t>
      </w:r>
      <w:r w:rsidR="00D42D5B" w:rsidRPr="00D42D5B">
        <w:t xml:space="preserve"> </w:t>
      </w:r>
      <w:r w:rsidR="00D42D5B">
        <w:t xml:space="preserve">Items should be relocated and/or be cleaned periodically to avoid excessive dust build up. </w:t>
      </w:r>
      <w:r w:rsidR="0076581A">
        <w:t>Some vents (Picture 1</w:t>
      </w:r>
      <w:r w:rsidR="003A45EC">
        <w:t>6</w:t>
      </w:r>
      <w:r w:rsidR="0076581A">
        <w:t>) and personal fans were dusty. This dust can be</w:t>
      </w:r>
      <w:r w:rsidR="0010180D">
        <w:t xml:space="preserve"> reaero</w:t>
      </w:r>
      <w:r w:rsidR="0076581A">
        <w:t xml:space="preserve">solized </w:t>
      </w:r>
      <w:r w:rsidR="0076581A">
        <w:lastRenderedPageBreak/>
        <w:t>when the equipment is in use. Dust and debris should also be</w:t>
      </w:r>
      <w:r w:rsidR="00045066">
        <w:t xml:space="preserve"> regularly cleaned from areas such as MDF rooms and closets.</w:t>
      </w:r>
    </w:p>
    <w:p w:rsidR="00347396" w:rsidRDefault="00347396" w:rsidP="00BC28F9">
      <w:pPr>
        <w:pStyle w:val="BodyText"/>
      </w:pPr>
      <w:r>
        <w:t xml:space="preserve">Food </w:t>
      </w:r>
      <w:r w:rsidR="00E248C2">
        <w:t xml:space="preserve">and food </w:t>
      </w:r>
      <w:r>
        <w:t>preparation equipment</w:t>
      </w:r>
      <w:r w:rsidR="005358A3">
        <w:t>, including microwaves and</w:t>
      </w:r>
      <w:r w:rsidR="00A121A1">
        <w:t xml:space="preserve"> toasters</w:t>
      </w:r>
      <w:r w:rsidR="00803D50">
        <w:t>,</w:t>
      </w:r>
      <w:r w:rsidR="00A121A1">
        <w:t xml:space="preserve"> were</w:t>
      </w:r>
      <w:r w:rsidR="00E248C2">
        <w:t xml:space="preserve"> observed in offices and common areas. </w:t>
      </w:r>
      <w:r w:rsidR="00730A22">
        <w:t xml:space="preserve">Kitchen areas lack </w:t>
      </w:r>
      <w:r w:rsidR="0076581A">
        <w:t>direct-vented exhaust and many had no windows</w:t>
      </w:r>
      <w:r w:rsidR="00730A22">
        <w:t xml:space="preserve">. </w:t>
      </w:r>
      <w:r w:rsidR="000C111B">
        <w:t xml:space="preserve">Without exhaust, odors can be distributed to other areas of the office. </w:t>
      </w:r>
      <w:r w:rsidR="00803D50">
        <w:t>C</w:t>
      </w:r>
      <w:r w:rsidR="00BC28F9">
        <w:t>are should be taken to keep food preparation equipment clean to</w:t>
      </w:r>
      <w:r w:rsidR="00E248C2">
        <w:t xml:space="preserve"> prevent smoke, odors and pests</w:t>
      </w:r>
      <w:r w:rsidR="00B77D03">
        <w:t>.</w:t>
      </w:r>
    </w:p>
    <w:p w:rsidR="00A17570" w:rsidRDefault="00A17570" w:rsidP="00A17570">
      <w:pPr>
        <w:pStyle w:val="BodyText"/>
      </w:pPr>
      <w:r>
        <w:t xml:space="preserve">Most of the offices are 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t>).</w:t>
      </w:r>
      <w:r w:rsidR="00D669BB">
        <w:t xml:space="preserve"> Some </w:t>
      </w:r>
      <w:r w:rsidR="001D4B86">
        <w:t xml:space="preserve">of the </w:t>
      </w:r>
      <w:r w:rsidR="00D669BB">
        <w:t xml:space="preserve">carpeting in the office was carpet tiles which appeared </w:t>
      </w:r>
      <w:proofErr w:type="gramStart"/>
      <w:r w:rsidR="001D4B86">
        <w:t xml:space="preserve">fairly </w:t>
      </w:r>
      <w:r w:rsidR="00D669BB">
        <w:t>new</w:t>
      </w:r>
      <w:proofErr w:type="gramEnd"/>
      <w:r w:rsidR="00D669BB">
        <w:t xml:space="preserve">. In some offices, older wall-to-wall </w:t>
      </w:r>
      <w:r w:rsidR="001D4B86">
        <w:t xml:space="preserve">style </w:t>
      </w:r>
      <w:r w:rsidR="00D669BB">
        <w:t>carpeting was present.</w:t>
      </w:r>
      <w:r w:rsidR="001D4B86">
        <w:t xml:space="preserve"> Older carpeting can become worn and difficult to clean, and may become a source of dust, debris and odors. In addition, carpet tiles are easier to repla</w:t>
      </w:r>
      <w:r w:rsidR="00127088">
        <w:t>ce when small amounts are water-</w:t>
      </w:r>
      <w:r w:rsidR="001D4B86">
        <w:t>damaged or stained.</w:t>
      </w:r>
      <w:r w:rsidR="0076581A">
        <w:t xml:space="preserve"> Vacuum cleaners were noted on many floors, and these did not appear to be equipped with High-efficiency Particulate Arrestance (HEPA) filters. Without a HEPA filter, a vacuum cleaner will aerosolize and distribute dust and debris during use.</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A23A23" w:rsidRDefault="007A4170" w:rsidP="0096761F">
      <w:pPr>
        <w:pStyle w:val="BodyText"/>
        <w:numPr>
          <w:ilvl w:val="0"/>
          <w:numId w:val="23"/>
        </w:numPr>
        <w:ind w:hanging="720"/>
      </w:pPr>
      <w:r>
        <w:t>Operate supply and exhaust ventilation continuously in all areas during occupied periods. Ensure all HVAC equipment is cleaned/maintained in accordance with manufacturer’s instructions</w:t>
      </w:r>
      <w:r w:rsidR="00A23A23">
        <w:t>.</w:t>
      </w:r>
    </w:p>
    <w:p w:rsidR="00565F08" w:rsidRDefault="00565F08" w:rsidP="00565F08">
      <w:pPr>
        <w:pStyle w:val="BodyText"/>
        <w:numPr>
          <w:ilvl w:val="0"/>
          <w:numId w:val="23"/>
        </w:numPr>
        <w:ind w:hanging="720"/>
      </w:pPr>
      <w:r>
        <w:t>Seal breaches in the ceiling above the plenum to see if that reduces the odor on the 7</w:t>
      </w:r>
      <w:r w:rsidRPr="008677A9">
        <w:rPr>
          <w:vertAlign w:val="superscript"/>
        </w:rPr>
        <w:t>th</w:t>
      </w:r>
      <w:r>
        <w:t xml:space="preserve"> floor. Use an appropriate fire-rated sealant and perform these activities when the building is unoccupied to reduce impact on occupants.</w:t>
      </w:r>
      <w:r w:rsidR="00477DD8">
        <w:t xml:space="preserve"> If odors are not reduced/eliminated, consider the following:</w:t>
      </w:r>
    </w:p>
    <w:p w:rsidR="00477DD8" w:rsidRDefault="00477DD8" w:rsidP="008E55D3">
      <w:pPr>
        <w:pStyle w:val="BodyText"/>
        <w:numPr>
          <w:ilvl w:val="0"/>
          <w:numId w:val="32"/>
        </w:numPr>
      </w:pPr>
      <w:r>
        <w:t>Have an HVAC contractor check the condition for of the unit supplying air to the reception area on the 7</w:t>
      </w:r>
      <w:r w:rsidRPr="00B6158F">
        <w:rPr>
          <w:vertAlign w:val="superscript"/>
        </w:rPr>
        <w:t>th</w:t>
      </w:r>
      <w:r>
        <w:t xml:space="preserve"> floor for odors, scale/corrosion, or other conditions that may contribute to the odors experienced and clean/repair as needed.</w:t>
      </w:r>
    </w:p>
    <w:p w:rsidR="00477DD8" w:rsidRDefault="00477DD8" w:rsidP="008E55D3">
      <w:pPr>
        <w:pStyle w:val="BodyText"/>
        <w:numPr>
          <w:ilvl w:val="0"/>
          <w:numId w:val="32"/>
        </w:numPr>
      </w:pPr>
      <w:r>
        <w:t>Consult a licensed plumber/contractor to investigate any abandoned pipes/components to the plumbing and/or HVAC system as source of odors.</w:t>
      </w:r>
    </w:p>
    <w:p w:rsidR="00565F08" w:rsidRDefault="00565F08" w:rsidP="00565F08">
      <w:pPr>
        <w:pStyle w:val="BodyText"/>
        <w:numPr>
          <w:ilvl w:val="0"/>
          <w:numId w:val="23"/>
        </w:numPr>
        <w:ind w:hanging="720"/>
      </w:pPr>
      <w:r>
        <w:lastRenderedPageBreak/>
        <w:t>Ensure thermostat settings, including time of day, are correct to allow for use of set-back temperatures and operations.</w:t>
      </w:r>
    </w:p>
    <w:p w:rsidR="00D414F2" w:rsidRDefault="00A23A23" w:rsidP="00D414F2">
      <w:pPr>
        <w:pStyle w:val="BodyText"/>
        <w:numPr>
          <w:ilvl w:val="0"/>
          <w:numId w:val="23"/>
        </w:numPr>
        <w:ind w:hanging="720"/>
      </w:pPr>
      <w:r>
        <w:t>C</w:t>
      </w:r>
      <w:r w:rsidRPr="00A23A23">
        <w:t xml:space="preserve">hange filters for HVAC equipment 2-4 times a year. </w:t>
      </w:r>
      <w:r w:rsidR="00A12A31">
        <w:t>U</w:t>
      </w:r>
      <w:r w:rsidRPr="00A23A23">
        <w:t>se pleated filters of MERV 8 (or higher), which are adequate in filtering out pollen and mold spores (ASHRAE, 2012).</w:t>
      </w:r>
    </w:p>
    <w:p w:rsidR="00E62371" w:rsidRDefault="006851AF" w:rsidP="00A23A23">
      <w:pPr>
        <w:pStyle w:val="BodyText"/>
        <w:numPr>
          <w:ilvl w:val="0"/>
          <w:numId w:val="23"/>
        </w:numPr>
        <w:ind w:hanging="720"/>
      </w:pPr>
      <w:r>
        <w:t xml:space="preserve">Repair </w:t>
      </w:r>
      <w:r w:rsidR="00E62371">
        <w:t xml:space="preserve">restroom exhaust </w:t>
      </w:r>
      <w:r w:rsidR="00B6158F">
        <w:t xml:space="preserve">vent </w:t>
      </w:r>
      <w:r w:rsidR="00E62371">
        <w:t>fans</w:t>
      </w:r>
      <w:r>
        <w:t xml:space="preserve"> and set to operate during occupied hours</w:t>
      </w:r>
      <w:r w:rsidR="00E62371">
        <w:t>.</w:t>
      </w:r>
      <w:r>
        <w:t xml:space="preserve"> </w:t>
      </w:r>
    </w:p>
    <w:p w:rsidR="00936724" w:rsidRDefault="00A12A31" w:rsidP="00A23A23">
      <w:pPr>
        <w:pStyle w:val="BodyText"/>
        <w:numPr>
          <w:ilvl w:val="0"/>
          <w:numId w:val="23"/>
        </w:numPr>
        <w:ind w:hanging="720"/>
      </w:pPr>
      <w:r>
        <w:t>Occupants should work with facility staff to address temperature issues.</w:t>
      </w:r>
    </w:p>
    <w:p w:rsidR="008677A9" w:rsidRDefault="008677A9" w:rsidP="008677A9">
      <w:pPr>
        <w:pStyle w:val="BodyText"/>
        <w:numPr>
          <w:ilvl w:val="0"/>
          <w:numId w:val="23"/>
        </w:numPr>
        <w:ind w:hanging="720"/>
      </w:pPr>
      <w:r>
        <w:t xml:space="preserve">Ensure all windows are tightly closed when not </w:t>
      </w:r>
      <w:r w:rsidR="00565F08">
        <w:t xml:space="preserve">deliberately </w:t>
      </w:r>
      <w:r>
        <w:t xml:space="preserve">opened. Locking windows will ensure they are completely closed. </w:t>
      </w:r>
      <w:r w:rsidR="00565F08">
        <w:t>Windows should not be opened while air conditioning is operating.</w:t>
      </w:r>
    </w:p>
    <w:p w:rsidR="008677A9" w:rsidRDefault="008677A9" w:rsidP="008677A9">
      <w:pPr>
        <w:pStyle w:val="BodyText"/>
        <w:numPr>
          <w:ilvl w:val="0"/>
          <w:numId w:val="23"/>
        </w:numPr>
        <w:ind w:hanging="720"/>
      </w:pPr>
      <w:r>
        <w:t xml:space="preserve">Consideration should be given to replacement of </w:t>
      </w:r>
      <w:r w:rsidR="00565F08">
        <w:t xml:space="preserve">remaining </w:t>
      </w:r>
      <w:r>
        <w:t>original windows with new energy efficient ones where possible.</w:t>
      </w:r>
    </w:p>
    <w:p w:rsidR="008677A9" w:rsidRDefault="008677A9" w:rsidP="007528FD">
      <w:pPr>
        <w:pStyle w:val="BodyText"/>
        <w:numPr>
          <w:ilvl w:val="0"/>
          <w:numId w:val="23"/>
        </w:numPr>
        <w:ind w:hanging="720"/>
      </w:pPr>
      <w:r>
        <w:t>Maintain portable AC units in accordance with manufacturer’s recommendations including cleaning. Store them in a clean dry area during the cooling season.</w:t>
      </w:r>
    </w:p>
    <w:p w:rsidR="008677A9" w:rsidRDefault="008677A9" w:rsidP="007528FD">
      <w:pPr>
        <w:pStyle w:val="BodyText"/>
        <w:numPr>
          <w:ilvl w:val="0"/>
          <w:numId w:val="23"/>
        </w:numPr>
        <w:ind w:hanging="720"/>
      </w:pPr>
      <w:r>
        <w:t xml:space="preserve">If </w:t>
      </w:r>
      <w:r w:rsidR="00565F08">
        <w:t xml:space="preserve">personal </w:t>
      </w:r>
      <w:r>
        <w:t xml:space="preserve">heaters </w:t>
      </w:r>
      <w:proofErr w:type="gramStart"/>
      <w:r>
        <w:t>are allowed to</w:t>
      </w:r>
      <w:proofErr w:type="gramEnd"/>
      <w:r>
        <w:t xml:space="preserve"> be used, ensure they are only used in safe areas, kept clean, and turned off whenever the area is not occupied.</w:t>
      </w:r>
    </w:p>
    <w:p w:rsidR="007528FD" w:rsidRDefault="007528FD" w:rsidP="007528FD">
      <w:pPr>
        <w:pStyle w:val="BodyText"/>
        <w:numPr>
          <w:ilvl w:val="0"/>
          <w:numId w:val="23"/>
        </w:numPr>
        <w:ind w:hanging="720"/>
      </w:pPr>
      <w:r>
        <w:t xml:space="preserve">Balance the HVAC system every 5 years in accordance with </w:t>
      </w:r>
      <w:r w:rsidRPr="008677A9">
        <w:rPr>
          <w:szCs w:val="24"/>
        </w:rPr>
        <w:t>Sheet Metal and Air Conditioning Contractors’ National Association</w:t>
      </w:r>
      <w:r>
        <w:t xml:space="preserve"> (SMACNA) recommendations (SMACNA, 1994).</w:t>
      </w:r>
    </w:p>
    <w:p w:rsidR="008677A9" w:rsidRDefault="008677A9" w:rsidP="007528FD">
      <w:pPr>
        <w:pStyle w:val="BodyText"/>
        <w:numPr>
          <w:ilvl w:val="0"/>
          <w:numId w:val="23"/>
        </w:numPr>
        <w:ind w:hanging="720"/>
      </w:pPr>
      <w:r>
        <w:t>Replace water-damaged ceiling tiles when they are found and examine above them for an ongoing source of water or additional water-damaged materials and repair/clean as needed.</w:t>
      </w:r>
    </w:p>
    <w:p w:rsidR="008677A9" w:rsidRDefault="00F753AA" w:rsidP="007528FD">
      <w:pPr>
        <w:pStyle w:val="BodyText"/>
        <w:numPr>
          <w:ilvl w:val="0"/>
          <w:numId w:val="23"/>
        </w:numPr>
        <w:ind w:hanging="720"/>
      </w:pPr>
      <w:r>
        <w:t>Address</w:t>
      </w:r>
      <w:r w:rsidR="008677A9">
        <w:t xml:space="preserve"> the water-damaged paint in the conference room.</w:t>
      </w:r>
    </w:p>
    <w:p w:rsidR="008677A9" w:rsidRDefault="008677A9" w:rsidP="007528FD">
      <w:pPr>
        <w:pStyle w:val="BodyText"/>
        <w:numPr>
          <w:ilvl w:val="0"/>
          <w:numId w:val="23"/>
        </w:numPr>
        <w:ind w:hanging="720"/>
      </w:pPr>
      <w:r>
        <w:t xml:space="preserve">Ensure that items moistened </w:t>
      </w:r>
      <w:r w:rsidR="003A45EC">
        <w:t>by blackwater are sanitized, if non-porous, or replaced if porous.</w:t>
      </w:r>
    </w:p>
    <w:p w:rsidR="003A45EC" w:rsidRDefault="003A45EC" w:rsidP="007528FD">
      <w:pPr>
        <w:pStyle w:val="BodyText"/>
        <w:numPr>
          <w:ilvl w:val="0"/>
          <w:numId w:val="23"/>
        </w:numPr>
        <w:ind w:hanging="720"/>
      </w:pPr>
      <w:r>
        <w:t>Consult with a plumber to determine the best way to prevent clogs and overflowing of toilets.</w:t>
      </w:r>
    </w:p>
    <w:p w:rsidR="007528FD" w:rsidRDefault="007528FD" w:rsidP="0096761F">
      <w:pPr>
        <w:pStyle w:val="BodyText"/>
        <w:numPr>
          <w:ilvl w:val="0"/>
          <w:numId w:val="23"/>
        </w:numPr>
        <w:ind w:hanging="720"/>
      </w:pPr>
      <w:r>
        <w:t>Consider placing refrigerators and water dispensers in areas without carpeting, or use a waterproof mat to protect carpeting.</w:t>
      </w:r>
    </w:p>
    <w:p w:rsidR="00F614B5" w:rsidRDefault="00936724" w:rsidP="00936724">
      <w:pPr>
        <w:pStyle w:val="BodyText"/>
        <w:numPr>
          <w:ilvl w:val="0"/>
          <w:numId w:val="23"/>
        </w:numPr>
        <w:ind w:hanging="720"/>
      </w:pPr>
      <w:r>
        <w:t>Keep plants in good condition, avoid overwatering, and remove from the airstream of heating and ventilation equipment.</w:t>
      </w:r>
    </w:p>
    <w:p w:rsidR="00B6158F" w:rsidRDefault="00B6158F" w:rsidP="00B6158F">
      <w:pPr>
        <w:pStyle w:val="BodyText"/>
        <w:numPr>
          <w:ilvl w:val="0"/>
          <w:numId w:val="23"/>
        </w:numPr>
        <w:ind w:hanging="720"/>
      </w:pPr>
      <w:r>
        <w:lastRenderedPageBreak/>
        <w:t xml:space="preserve">Regularly pour water down unused drains to prevent dry drain traps and associated sewer </w:t>
      </w:r>
      <w:r w:rsidR="00477DD8">
        <w:t xml:space="preserve">gas </w:t>
      </w:r>
      <w:r>
        <w:t>odors.</w:t>
      </w:r>
    </w:p>
    <w:p w:rsidR="00045473" w:rsidRDefault="00045473" w:rsidP="00045473">
      <w:pPr>
        <w:pStyle w:val="BodyText"/>
        <w:numPr>
          <w:ilvl w:val="0"/>
          <w:numId w:val="23"/>
        </w:numPr>
        <w:ind w:hanging="720"/>
      </w:pPr>
      <w:r>
        <w:t>Reduce the use of cleaning products, sanitizers, and other items that contain VOCs.</w:t>
      </w:r>
      <w:r w:rsidR="00390067">
        <w:t xml:space="preserve"> Keep containers sealed when not in use.</w:t>
      </w:r>
    </w:p>
    <w:p w:rsidR="003A45EC" w:rsidRDefault="00F903C5" w:rsidP="00045473">
      <w:pPr>
        <w:pStyle w:val="BodyText"/>
        <w:numPr>
          <w:ilvl w:val="0"/>
          <w:numId w:val="23"/>
        </w:numPr>
        <w:ind w:hanging="720"/>
      </w:pPr>
      <w:r>
        <w:t>Perform any construction</w:t>
      </w:r>
      <w:r w:rsidR="003A45EC">
        <w:t>/renovation activities that may produce dust and odors with containment to protect occ</w:t>
      </w:r>
      <w:r w:rsidR="006D7E12">
        <w:t>upants. Ideally, such work shoul</w:t>
      </w:r>
      <w:r w:rsidR="003A45EC">
        <w:t>d be conducted during unoccupied hours.</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936724" w:rsidRDefault="00936724" w:rsidP="0096761F">
      <w:pPr>
        <w:pStyle w:val="BodyText"/>
        <w:numPr>
          <w:ilvl w:val="0"/>
          <w:numId w:val="23"/>
        </w:numPr>
        <w:ind w:hanging="720"/>
      </w:pPr>
      <w:r>
        <w:t>Ensure all dusty surfaces are cleaned periodically, including supply</w:t>
      </w:r>
      <w:r w:rsidR="00A12A31">
        <w:t xml:space="preserve"> and return vents, personal fans and flat surfaces</w:t>
      </w:r>
      <w:r>
        <w:t>.</w:t>
      </w:r>
      <w:r w:rsidR="00E2197C">
        <w:t xml:space="preserve"> If surrounding ceiling tiles cannot be cleaned, replace</w:t>
      </w:r>
      <w:r w:rsidR="00C81003">
        <w:t xml:space="preserve"> (e.g., Picture 16)</w:t>
      </w:r>
      <w:r w:rsidR="00E2197C">
        <w:t>.</w:t>
      </w:r>
    </w:p>
    <w:p w:rsidR="00F903C5" w:rsidRDefault="00F903C5" w:rsidP="0096761F">
      <w:pPr>
        <w:pStyle w:val="BodyText"/>
        <w:numPr>
          <w:ilvl w:val="0"/>
          <w:numId w:val="23"/>
        </w:numPr>
        <w:ind w:hanging="720"/>
      </w:pPr>
      <w:r>
        <w:t>Keep air purifiers clean and maintained in accordance with manufacturer’s instructions. Avoid using any product that may produce ozone.</w:t>
      </w:r>
    </w:p>
    <w:p w:rsidR="00045473" w:rsidRDefault="00347396" w:rsidP="0096761F">
      <w:pPr>
        <w:pStyle w:val="BodyText"/>
        <w:numPr>
          <w:ilvl w:val="0"/>
          <w:numId w:val="23"/>
        </w:numPr>
        <w:ind w:hanging="720"/>
      </w:pPr>
      <w:r>
        <w:t>Keep food preparation equipment clean</w:t>
      </w:r>
      <w:r w:rsidR="007528FD">
        <w:t>,</w:t>
      </w:r>
      <w:r>
        <w:t xml:space="preserve"> and clean out refrigerator</w:t>
      </w:r>
      <w:r w:rsidR="00643C8E">
        <w:t>s</w:t>
      </w:r>
      <w:r>
        <w:t>, including the gasket</w:t>
      </w:r>
      <w:r w:rsidR="00643C8E">
        <w:t>s,</w:t>
      </w:r>
      <w:r>
        <w:t xml:space="preserve"> regularly.</w:t>
      </w:r>
    </w:p>
    <w:p w:rsidR="00421DB3" w:rsidRDefault="00C76E6B" w:rsidP="0096761F">
      <w:pPr>
        <w:pStyle w:val="BodyText"/>
        <w:numPr>
          <w:ilvl w:val="0"/>
          <w:numId w:val="23"/>
        </w:numPr>
        <w:ind w:hanging="720"/>
      </w:pPr>
      <w:r w:rsidRPr="00C76E6B">
        <w:t>Clean carpeting in accordance with IICRC recommendations (IICRC, 2012).</w:t>
      </w:r>
      <w:r w:rsidR="005A7C40">
        <w:t xml:space="preserve"> </w:t>
      </w:r>
    </w:p>
    <w:p w:rsidR="00A009E4" w:rsidRPr="00A009E4" w:rsidRDefault="00A009E4" w:rsidP="0096761F">
      <w:pPr>
        <w:pStyle w:val="BodyText"/>
        <w:numPr>
          <w:ilvl w:val="0"/>
          <w:numId w:val="23"/>
        </w:numPr>
        <w:ind w:hanging="720"/>
      </w:pPr>
      <w:r w:rsidRPr="008233B2">
        <w:t>Refer to resource manual and</w:t>
      </w:r>
      <w:r>
        <w:t xml:space="preserve"> other related IAQ documents located on the MDPH’s </w:t>
      </w:r>
      <w:r w:rsidR="002F03F9">
        <w:t>w</w:t>
      </w:r>
      <w:r>
        <w:t xml:space="preserve">ebsite for further building-wide evaluations and advice on maintaining public buildings. These documents are available at: </w:t>
      </w:r>
      <w:hyperlink r:id="rId10" w:history="1">
        <w:r w:rsidRPr="00B7439C">
          <w:rPr>
            <w:rStyle w:val="Hyperlink"/>
          </w:rPr>
          <w:t>http://mass.gov/dph/iaq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2E39C8" w:rsidRPr="00DE38D9" w:rsidRDefault="002E39C8" w:rsidP="00C76E6B">
      <w:pPr>
        <w:pStyle w:val="References"/>
        <w:rPr>
          <w:szCs w:val="24"/>
        </w:rPr>
      </w:pPr>
      <w:r w:rsidRPr="00DE38D9">
        <w:rPr>
          <w:szCs w:val="24"/>
        </w:rPr>
        <w:t>ASHRAE. 2012. American Society of Heating, Refrigeration and Air Conditioning Engineers (ASHRAE) Standard 52.2-2012 -- Method of Testing General Ventilation Air-Cleaning Devices for Removal Efficiency by Particle Size (ANSI Approved). 2012.</w:t>
      </w:r>
    </w:p>
    <w:p w:rsidR="00C76E6B" w:rsidRPr="00DE38D9" w:rsidRDefault="00C76E6B" w:rsidP="00C76E6B">
      <w:pPr>
        <w:pStyle w:val="References"/>
      </w:pPr>
      <w:r w:rsidRPr="00DE38D9">
        <w:t>IICRC. 2012. Institute of Inspection, Cleaning and Restoration Certification. Carpet Cleaning: FAQ.</w:t>
      </w:r>
    </w:p>
    <w:p w:rsidR="00FB2D24" w:rsidRPr="00DE38D9" w:rsidRDefault="00FB2D24" w:rsidP="00FB2D24">
      <w:pPr>
        <w:pStyle w:val="References"/>
      </w:pPr>
      <w:r w:rsidRPr="00C47295">
        <w:t xml:space="preserve">MDPH. 2015. Massachusetts Department of Public Health. Indoor Air Quality Manual: Chapters I-III. Available at: </w:t>
      </w:r>
      <w:hyperlink r:id="rId11" w:history="1">
        <w:r w:rsidRPr="00DE38D9">
          <w:rPr>
            <w:rStyle w:val="Hyperlink"/>
          </w:rPr>
          <w:t>http://www.mass.gov/eohhs/gov/departments/dph/programs/environmental-health/exposure-topics/iaq/iaq-manual/</w:t>
        </w:r>
      </w:hyperlink>
      <w:r w:rsidRPr="00DE38D9">
        <w:t>.</w:t>
      </w:r>
    </w:p>
    <w:p w:rsidR="007310B3" w:rsidRDefault="00F8526E" w:rsidP="00C76E6B">
      <w:pPr>
        <w:pStyle w:val="References"/>
        <w:rPr>
          <w:szCs w:val="24"/>
        </w:rPr>
        <w:sectPr w:rsidR="007310B3"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r w:rsidRPr="00DE38D9">
        <w:rPr>
          <w:szCs w:val="24"/>
        </w:rPr>
        <w:t>SMACNA. 1994. HVAC Systems Commissioning Manual. 1</w:t>
      </w:r>
      <w:r w:rsidRPr="00DE38D9">
        <w:rPr>
          <w:szCs w:val="24"/>
          <w:vertAlign w:val="superscript"/>
        </w:rPr>
        <w:t>st</w:t>
      </w:r>
      <w:r w:rsidRPr="00DE38D9">
        <w:rPr>
          <w:szCs w:val="24"/>
        </w:rPr>
        <w:t xml:space="preserve"> ed. Sheet Metal and Air Conditioning Contractors’ National Association, Inc., Chantilly, VA.</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1</w:t>
      </w:r>
    </w:p>
    <w:p w:rsidR="007310B3" w:rsidRPr="007310B3" w:rsidRDefault="001B727E" w:rsidP="007310B3">
      <w:pPr>
        <w:spacing w:after="200" w:line="276" w:lineRule="auto"/>
        <w:jc w:val="center"/>
        <w:rPr>
          <w:rFonts w:eastAsia="Calibri"/>
          <w:szCs w:val="24"/>
        </w:rPr>
      </w:pPr>
      <w:r w:rsidRPr="007310B3">
        <w:rPr>
          <w:rFonts w:eastAsia="Calibri"/>
          <w:noProof/>
          <w:szCs w:val="24"/>
        </w:rPr>
        <w:drawing>
          <wp:inline distT="0" distB="0" distL="0" distR="0">
            <wp:extent cx="3752850" cy="3295650"/>
            <wp:effectExtent l="0" t="0" r="0" b="0"/>
            <wp:docPr id="2" name="Picture 1" descr="Ceiling-mounted vent "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ling-mounted vent " title="Picture 1"/>
                    <pic:cNvPicPr>
                      <a:picLocks noChangeAspect="1" noChangeArrowheads="1"/>
                    </pic:cNvPicPr>
                  </pic:nvPicPr>
                  <pic:blipFill rotWithShape="1">
                    <a:blip r:embed="rId18" cstate="screen">
                      <a:extLst>
                        <a:ext uri="{28A0092B-C50C-407E-A947-70E740481C1C}">
                          <a14:useLocalDpi xmlns:a14="http://schemas.microsoft.com/office/drawing/2010/main" val="0"/>
                        </a:ext>
                      </a:extLst>
                    </a:blip>
                    <a:srcRect/>
                    <a:stretch/>
                  </pic:blipFill>
                  <pic:spPr bwMode="auto">
                    <a:xfrm>
                      <a:off x="0" y="0"/>
                      <a:ext cx="37528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Ceiling-mounted vent</w:t>
      </w:r>
    </w:p>
    <w:p w:rsidR="007310B3" w:rsidRPr="007310B3" w:rsidRDefault="007310B3" w:rsidP="007310B3">
      <w:pPr>
        <w:spacing w:after="200" w:line="276" w:lineRule="auto"/>
        <w:rPr>
          <w:rFonts w:eastAsia="Calibri"/>
          <w:b/>
          <w:szCs w:val="24"/>
        </w:rPr>
      </w:pPr>
      <w:r w:rsidRPr="007310B3">
        <w:rPr>
          <w:rFonts w:eastAsia="Calibri"/>
          <w:b/>
          <w:szCs w:val="24"/>
        </w:rPr>
        <w:t>Picture 2</w:t>
      </w:r>
    </w:p>
    <w:p w:rsidR="007310B3" w:rsidRPr="007310B3" w:rsidRDefault="001B727E" w:rsidP="007310B3">
      <w:pPr>
        <w:spacing w:after="200" w:line="276" w:lineRule="auto"/>
        <w:jc w:val="center"/>
        <w:rPr>
          <w:rFonts w:eastAsia="Calibri"/>
          <w:b/>
          <w:szCs w:val="24"/>
        </w:rPr>
      </w:pPr>
      <w:r w:rsidRPr="007310B3">
        <w:rPr>
          <w:rFonts w:ascii="Calibri" w:eastAsia="Calibri" w:hAnsi="Calibri"/>
          <w:noProof/>
          <w:sz w:val="22"/>
          <w:szCs w:val="22"/>
        </w:rPr>
        <w:drawing>
          <wp:inline distT="0" distB="0" distL="0" distR="0">
            <wp:extent cx="5275579" cy="3295650"/>
            <wp:effectExtent l="0" t="0" r="0" b="0"/>
            <wp:docPr id="3" name="Picture 2" descr="Box of filters showing MERV 10 rating"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of filters showing MERV 10 rating" title="Picture 2"/>
                    <pic:cNvPicPr>
                      <a:picLocks noChangeAspect="1" noChangeArrowheads="1"/>
                    </pic:cNvPicPr>
                  </pic:nvPicPr>
                  <pic:blipFill rotWithShape="1">
                    <a:blip r:embed="rId19" cstate="screen">
                      <a:extLst>
                        <a:ext uri="{28A0092B-C50C-407E-A947-70E740481C1C}">
                          <a14:useLocalDpi xmlns:a14="http://schemas.microsoft.com/office/drawing/2010/main" val="0"/>
                        </a:ext>
                      </a:extLst>
                    </a:blip>
                    <a:srcRect/>
                    <a:stretch/>
                  </pic:blipFill>
                  <pic:spPr bwMode="auto">
                    <a:xfrm>
                      <a:off x="0" y="0"/>
                      <a:ext cx="527494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Box of filters showing MERV 10 rating</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3</w:t>
      </w:r>
    </w:p>
    <w:p w:rsidR="007310B3" w:rsidRPr="007310B3" w:rsidRDefault="001B727E" w:rsidP="007310B3">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2419350</wp:posOffset>
                </wp:positionH>
                <wp:positionV relativeFrom="paragraph">
                  <wp:posOffset>1157605</wp:posOffset>
                </wp:positionV>
                <wp:extent cx="257175" cy="466725"/>
                <wp:effectExtent l="19050" t="19050" r="28575" b="28575"/>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466725"/>
                        </a:xfrm>
                        <a:prstGeom prst="straightConnector1">
                          <a:avLst/>
                        </a:prstGeom>
                        <a:noFill/>
                        <a:ln w="38100" cap="flat" cmpd="sng" algn="ctr">
                          <a:solidFill>
                            <a:sysClr val="window" lastClr="FFFFFF"/>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w14:anchorId="6C0E77F7" id="_x0000_t32" coordsize="21600,21600" o:spt="32" o:oned="t" path="m,l21600,21600e" filled="f">
                <v:path arrowok="t" fillok="f" o:connecttype="none"/>
                <o:lock v:ext="edit" shapetype="t"/>
              </v:shapetype>
              <v:shape id="Straight Arrow Connector 12" o:spid="_x0000_s1026" type="#_x0000_t32" style="position:absolute;margin-left:190.5pt;margin-top:91.15pt;width:20.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" strokecolor="window" strokeweight="3pt">
                <v:stroke endarrow="open"/>
                <o:lock v:ext="edit" shapetype="f"/>
              </v:shape>
            </w:pict>
          </mc:Fallback>
        </mc:AlternateContent>
      </w:r>
      <w:r w:rsidRPr="007310B3">
        <w:rPr>
          <w:rFonts w:eastAsia="Calibri"/>
          <w:b/>
          <w:noProof/>
          <w:szCs w:val="24"/>
        </w:rPr>
        <w:drawing>
          <wp:inline distT="0" distB="0" distL="0" distR="0">
            <wp:extent cx="5057775" cy="3295650"/>
            <wp:effectExtent l="0" t="0" r="0" b="0"/>
            <wp:docPr id="4" name="Picture 3" descr="Thermostat set to fan “auto” (arrow) and time set to 8:50 PM"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mostat set to fan “auto” (arrow) and time set to 8:50 PM" title="Picture 3"/>
                    <pic:cNvPicPr>
                      <a:picLocks noChangeAspect="1" noChangeArrowheads="1"/>
                    </pic:cNvPicPr>
                  </pic:nvPicPr>
                  <pic:blipFill rotWithShape="1">
                    <a:blip r:embed="rId20" cstate="screen">
                      <a:extLst>
                        <a:ext uri="{28A0092B-C50C-407E-A947-70E740481C1C}">
                          <a14:useLocalDpi xmlns:a14="http://schemas.microsoft.com/office/drawing/2010/main" val="0"/>
                        </a:ext>
                      </a:extLst>
                    </a:blip>
                    <a:srcRect/>
                    <a:stretch/>
                  </pic:blipFill>
                  <pic:spPr bwMode="auto">
                    <a:xfrm>
                      <a:off x="0" y="0"/>
                      <a:ext cx="505777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Thermostat set to fan “auto” (arrow) and time set to 8:50 PM</w:t>
      </w:r>
    </w:p>
    <w:p w:rsidR="007310B3" w:rsidRPr="007310B3" w:rsidRDefault="007310B3" w:rsidP="007310B3">
      <w:pPr>
        <w:spacing w:after="200" w:line="276" w:lineRule="auto"/>
        <w:rPr>
          <w:rFonts w:eastAsia="Calibri"/>
          <w:b/>
          <w:szCs w:val="24"/>
        </w:rPr>
      </w:pPr>
      <w:r w:rsidRPr="007310B3">
        <w:rPr>
          <w:rFonts w:eastAsia="Calibri"/>
          <w:b/>
          <w:szCs w:val="24"/>
        </w:rPr>
        <w:t>Picture 4</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1025" cy="3295650"/>
            <wp:effectExtent l="0" t="0" r="0" b="0"/>
            <wp:docPr id="5" name="Picture 4" descr="Old window with plastic screen to block drafts, note dust/debris from window insid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ld window with plastic screen to block drafts, note dust/debris from window inside" title="Picture 4"/>
                    <pic:cNvPicPr>
                      <a:picLocks noChangeAspect="1" noChangeArrowheads="1"/>
                    </pic:cNvPicPr>
                  </pic:nvPicPr>
                  <pic:blipFill>
                    <a:blip r:embed="rId21"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7310B3" w:rsidRPr="007310B3" w:rsidRDefault="007310B3" w:rsidP="007310B3">
      <w:pPr>
        <w:spacing w:after="200" w:line="276" w:lineRule="auto"/>
        <w:rPr>
          <w:rFonts w:eastAsia="Calibri"/>
          <w:b/>
          <w:szCs w:val="24"/>
        </w:rPr>
      </w:pPr>
      <w:r w:rsidRPr="007310B3">
        <w:rPr>
          <w:rFonts w:eastAsia="Calibri"/>
          <w:b/>
          <w:szCs w:val="24"/>
        </w:rPr>
        <w:t>Old window with plastic screen to block drafts, note dust/debris from window inside</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5</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0010" cy="3295650"/>
            <wp:effectExtent l="0" t="0" r="0" b="0"/>
            <wp:docPr id="6" name="Picture 5" descr="Portable air conditioner, intake removed from window for the season"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rtable air conditioner, intake removed from window for the season" titl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975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Portable air conditioner, intake removed from window for the season</w:t>
      </w:r>
    </w:p>
    <w:p w:rsidR="007310B3" w:rsidRPr="007310B3" w:rsidRDefault="007310B3" w:rsidP="007310B3">
      <w:pPr>
        <w:spacing w:after="200" w:line="276" w:lineRule="auto"/>
        <w:rPr>
          <w:rFonts w:eastAsia="Calibri"/>
          <w:b/>
          <w:szCs w:val="24"/>
        </w:rPr>
      </w:pPr>
      <w:r w:rsidRPr="007310B3">
        <w:rPr>
          <w:rFonts w:eastAsia="Calibri"/>
          <w:b/>
          <w:szCs w:val="24"/>
        </w:rPr>
        <w:t>Picture 6</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0010" cy="3295650"/>
            <wp:effectExtent l="0" t="0" r="0" b="0"/>
            <wp:docPr id="7" name="Picture 6" descr="Dusty vent/filter on portable air conditioner"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sty vent/filter on portable air conditioner" titl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975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Dusty vent/filter on portable air conditioner</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7</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0010" cy="3295650"/>
            <wp:effectExtent l="0" t="0" r="0" b="0"/>
            <wp:docPr id="8" name="Picture 7" descr="Ceiling plenum (space above ceiling tile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eiling plenum (space above ceiling tiles)" titl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975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Ceiling plenum (space above ceiling tiles)</w:t>
      </w:r>
    </w:p>
    <w:p w:rsidR="007310B3" w:rsidRPr="007310B3" w:rsidRDefault="007310B3" w:rsidP="007310B3">
      <w:pPr>
        <w:spacing w:after="200" w:line="276" w:lineRule="auto"/>
        <w:rPr>
          <w:rFonts w:eastAsia="Calibri"/>
          <w:b/>
          <w:szCs w:val="24"/>
        </w:rPr>
      </w:pPr>
      <w:r w:rsidRPr="007310B3">
        <w:rPr>
          <w:rFonts w:eastAsia="Calibri"/>
          <w:b/>
          <w:szCs w:val="24"/>
        </w:rPr>
        <w:t>Picture 8</w:t>
      </w:r>
    </w:p>
    <w:p w:rsidR="007310B3" w:rsidRPr="007310B3" w:rsidRDefault="001B727E" w:rsidP="007310B3">
      <w:pPr>
        <w:spacing w:after="200" w:line="276" w:lineRule="auto"/>
        <w:jc w:val="center"/>
        <w:rPr>
          <w:rFonts w:eastAsia="Calibri"/>
          <w:b/>
          <w:szCs w:val="24"/>
        </w:rPr>
      </w:pPr>
      <w:r w:rsidRPr="007310B3">
        <w:rPr>
          <w:rFonts w:ascii="Calibri" w:eastAsia="Calibri" w:hAnsi="Calibri"/>
          <w:b/>
          <w:noProof/>
          <w:sz w:val="22"/>
          <w:szCs w:val="22"/>
        </w:rPr>
        <w:drawing>
          <wp:inline distT="0" distB="0" distL="0" distR="0">
            <wp:extent cx="4600321" cy="3295650"/>
            <wp:effectExtent l="0" t="0" r="0" b="0"/>
            <wp:docPr id="9" name="Picture 8" descr="Gaps around pipes/wires in the ceiling plenum"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aps around pipes/wires in the ceiling plenum" title="Picture 8"/>
                    <pic:cNvPicPr>
                      <a:picLocks noChangeAspect="1" noChangeArrowheads="1"/>
                    </pic:cNvPicPr>
                  </pic:nvPicPr>
                  <pic:blipFill rotWithShape="1">
                    <a:blip r:embed="rId25" cstate="screen">
                      <a:extLst>
                        <a:ext uri="{28A0092B-C50C-407E-A947-70E740481C1C}">
                          <a14:useLocalDpi xmlns:a14="http://schemas.microsoft.com/office/drawing/2010/main" val="0"/>
                        </a:ext>
                      </a:extLst>
                    </a:blip>
                    <a:srcRect/>
                    <a:stretch/>
                  </pic:blipFill>
                  <pic:spPr bwMode="auto">
                    <a:xfrm>
                      <a:off x="0" y="0"/>
                      <a:ext cx="459994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Gaps around pipes/wires in the ceiling plenum</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9</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2466975" cy="3295650"/>
            <wp:effectExtent l="0" t="0" r="0" b="0"/>
            <wp:docPr id="10" name="Picture 9" descr="Water-damaged paint and ceiling tiles in the first floor conference room"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paint and ceiling tiles in the first floor conference room" title="Picture 9"/>
                    <pic:cNvPicPr>
                      <a:picLocks noChangeAspect="1" noChangeArrowheads="1"/>
                    </pic:cNvPicPr>
                  </pic:nvPicPr>
                  <pic:blipFill>
                    <a:blip r:embed="rId26" cstate="screen">
                      <a:extLst>
                        <a:ext uri="{28A0092B-C50C-407E-A947-70E740481C1C}">
                          <a14:useLocalDpi xmlns:a14="http://schemas.microsoft.com/office/drawing/2010/main" val="0"/>
                        </a:ext>
                      </a:extLst>
                    </a:blip>
                    <a:srcRect/>
                    <a:stretch>
                      <a:fillRect/>
                    </a:stretch>
                  </pic:blipFill>
                  <pic:spPr bwMode="auto">
                    <a:xfrm>
                      <a:off x="0" y="0"/>
                      <a:ext cx="246697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 xml:space="preserve">Water-damaged paint and ceiling tiles in the </w:t>
      </w:r>
      <w:proofErr w:type="gramStart"/>
      <w:r w:rsidRPr="007310B3">
        <w:rPr>
          <w:rFonts w:eastAsia="Calibri"/>
          <w:b/>
          <w:szCs w:val="24"/>
        </w:rPr>
        <w:t>first floor</w:t>
      </w:r>
      <w:proofErr w:type="gramEnd"/>
      <w:r w:rsidRPr="007310B3">
        <w:rPr>
          <w:rFonts w:eastAsia="Calibri"/>
          <w:b/>
          <w:szCs w:val="24"/>
        </w:rPr>
        <w:t xml:space="preserve"> conference room</w:t>
      </w:r>
    </w:p>
    <w:p w:rsidR="007310B3" w:rsidRPr="007310B3" w:rsidRDefault="007310B3" w:rsidP="007310B3">
      <w:pPr>
        <w:spacing w:after="200" w:line="276" w:lineRule="auto"/>
        <w:rPr>
          <w:rFonts w:eastAsia="Calibri"/>
          <w:b/>
          <w:szCs w:val="24"/>
        </w:rPr>
      </w:pPr>
      <w:r w:rsidRPr="007310B3">
        <w:rPr>
          <w:rFonts w:eastAsia="Calibri"/>
          <w:b/>
          <w:szCs w:val="24"/>
        </w:rPr>
        <w:t>Picture 10</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2466341" cy="3295650"/>
            <wp:effectExtent l="0" t="0" r="0" b="0"/>
            <wp:docPr id="11" name="Picture 10" descr="Refrigerator on carpet"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frigerator on carpet" title="Picture 10"/>
                    <pic:cNvPicPr>
                      <a:picLocks noChangeAspect="1" noChangeArrowheads="1"/>
                    </pic:cNvPicPr>
                  </pic:nvPicPr>
                  <pic:blipFill>
                    <a:blip r:embed="rId27" cstate="screen">
                      <a:extLst>
                        <a:ext uri="{28A0092B-C50C-407E-A947-70E740481C1C}">
                          <a14:useLocalDpi xmlns:a14="http://schemas.microsoft.com/office/drawing/2010/main" val="0"/>
                        </a:ext>
                      </a:extLst>
                    </a:blip>
                    <a:srcRect/>
                    <a:stretch>
                      <a:fillRect/>
                    </a:stretch>
                  </pic:blipFill>
                  <pic:spPr bwMode="auto">
                    <a:xfrm>
                      <a:off x="0" y="0"/>
                      <a:ext cx="2466340"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Refrigerator on carpet</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11</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1025" cy="3295650"/>
            <wp:effectExtent l="0" t="0" r="0" b="0"/>
            <wp:docPr id="12" name="Picture 11" descr="Plants on a windowsill"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lants on a windowsill" title="Picture 11"/>
                    <pic:cNvPicPr>
                      <a:picLocks noChangeAspect="1" noChangeArrowheads="1"/>
                    </pic:cNvPicPr>
                  </pic:nvPicPr>
                  <pic:blipFill>
                    <a:blip r:embed="rId28"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Plants on a windowsill</w:t>
      </w:r>
    </w:p>
    <w:p w:rsidR="007310B3" w:rsidRPr="007310B3" w:rsidRDefault="007310B3" w:rsidP="007310B3">
      <w:pPr>
        <w:spacing w:after="200" w:line="276" w:lineRule="auto"/>
        <w:rPr>
          <w:rFonts w:eastAsia="Calibri"/>
          <w:b/>
          <w:szCs w:val="24"/>
        </w:rPr>
      </w:pPr>
      <w:r w:rsidRPr="007310B3">
        <w:rPr>
          <w:rFonts w:eastAsia="Calibri"/>
          <w:b/>
          <w:szCs w:val="24"/>
        </w:rPr>
        <w:t>Picture 12</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2466341" cy="3295650"/>
            <wp:effectExtent l="0" t="0" r="0" b="0"/>
            <wp:docPr id="13" name="Picture 13" descr="Shower that appears unused"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ower that appears unused" title="Picture 12"/>
                    <pic:cNvPicPr>
                      <a:picLocks noChangeAspect="1" noChangeArrowheads="1"/>
                    </pic:cNvPicPr>
                  </pic:nvPicPr>
                  <pic:blipFill>
                    <a:blip r:embed="rId29" cstate="screen">
                      <a:extLst>
                        <a:ext uri="{28A0092B-C50C-407E-A947-70E740481C1C}">
                          <a14:useLocalDpi xmlns:a14="http://schemas.microsoft.com/office/drawing/2010/main" val="0"/>
                        </a:ext>
                      </a:extLst>
                    </a:blip>
                    <a:srcRect/>
                    <a:stretch>
                      <a:fillRect/>
                    </a:stretch>
                  </pic:blipFill>
                  <pic:spPr bwMode="auto">
                    <a:xfrm>
                      <a:off x="0" y="0"/>
                      <a:ext cx="2466340"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Shower that appears unused</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13</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493131" cy="3295650"/>
            <wp:effectExtent l="0" t="0" r="0" b="0"/>
            <wp:docPr id="14" name="Picture 14" descr="Pop-up air freshener"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op-up air freshener" title="Picture 13"/>
                    <pic:cNvPicPr>
                      <a:picLocks noChangeAspect="1" noChangeArrowheads="1"/>
                    </pic:cNvPicPr>
                  </pic:nvPicPr>
                  <pic:blipFill rotWithShape="1">
                    <a:blip r:embed="rId30" cstate="screen">
                      <a:extLst>
                        <a:ext uri="{28A0092B-C50C-407E-A947-70E740481C1C}">
                          <a14:useLocalDpi xmlns:a14="http://schemas.microsoft.com/office/drawing/2010/main" val="0"/>
                        </a:ext>
                      </a:extLst>
                    </a:blip>
                    <a:srcRect/>
                    <a:stretch/>
                  </pic:blipFill>
                  <pic:spPr bwMode="auto">
                    <a:xfrm>
                      <a:off x="0" y="0"/>
                      <a:ext cx="449262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Pop-up air freshener</w:t>
      </w:r>
    </w:p>
    <w:p w:rsidR="007310B3" w:rsidRPr="007310B3" w:rsidRDefault="007310B3" w:rsidP="007310B3">
      <w:pPr>
        <w:spacing w:after="200" w:line="276" w:lineRule="auto"/>
        <w:rPr>
          <w:rFonts w:eastAsia="Calibri"/>
          <w:b/>
          <w:szCs w:val="24"/>
        </w:rPr>
      </w:pPr>
      <w:r w:rsidRPr="007310B3">
        <w:rPr>
          <w:rFonts w:eastAsia="Calibri"/>
          <w:b/>
          <w:szCs w:val="24"/>
        </w:rPr>
        <w:t>Picture 14</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0010" cy="3295650"/>
            <wp:effectExtent l="0" t="0" r="0" b="0"/>
            <wp:docPr id="15" name="Picture 15" descr="Air purifying unit"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ir purifying unit" titl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975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Air purifying unit</w:t>
      </w:r>
    </w:p>
    <w:p w:rsidR="007310B3" w:rsidRPr="007310B3" w:rsidRDefault="007310B3" w:rsidP="007310B3">
      <w:pPr>
        <w:spacing w:after="200" w:line="276" w:lineRule="auto"/>
        <w:rPr>
          <w:rFonts w:eastAsia="Calibri"/>
          <w:b/>
          <w:szCs w:val="24"/>
        </w:rPr>
      </w:pPr>
      <w:r w:rsidRPr="007310B3">
        <w:rPr>
          <w:rFonts w:eastAsia="Calibri"/>
          <w:b/>
          <w:szCs w:val="24"/>
        </w:rPr>
        <w:lastRenderedPageBreak/>
        <w:t>Picture 15</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1025" cy="3295650"/>
            <wp:effectExtent l="0" t="0" r="0" b="0"/>
            <wp:docPr id="16" name="Picture 16" descr="Items on an office floor"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tems on an office floor" title="Picture 15"/>
                    <pic:cNvPicPr>
                      <a:picLocks noChangeAspect="1" noChangeArrowheads="1"/>
                    </pic:cNvPicPr>
                  </pic:nvPicPr>
                  <pic:blipFill>
                    <a:blip r:embed="rId32"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7310B3" w:rsidRPr="007310B3" w:rsidRDefault="007310B3" w:rsidP="007310B3">
      <w:pPr>
        <w:spacing w:after="200" w:line="276" w:lineRule="auto"/>
        <w:jc w:val="center"/>
        <w:rPr>
          <w:rFonts w:eastAsia="Calibri"/>
          <w:b/>
          <w:szCs w:val="24"/>
        </w:rPr>
      </w:pPr>
      <w:r w:rsidRPr="007310B3">
        <w:rPr>
          <w:rFonts w:eastAsia="Calibri"/>
          <w:b/>
          <w:szCs w:val="24"/>
        </w:rPr>
        <w:t>Items on an office floor</w:t>
      </w:r>
    </w:p>
    <w:p w:rsidR="007310B3" w:rsidRPr="007310B3" w:rsidRDefault="007310B3" w:rsidP="007310B3">
      <w:pPr>
        <w:spacing w:after="200" w:line="276" w:lineRule="auto"/>
        <w:rPr>
          <w:rFonts w:eastAsia="Calibri"/>
          <w:b/>
          <w:szCs w:val="24"/>
        </w:rPr>
      </w:pPr>
      <w:r w:rsidRPr="007310B3">
        <w:rPr>
          <w:rFonts w:eastAsia="Calibri"/>
          <w:b/>
          <w:szCs w:val="24"/>
        </w:rPr>
        <w:t>Picture 16</w:t>
      </w:r>
    </w:p>
    <w:p w:rsidR="007310B3" w:rsidRPr="007310B3" w:rsidRDefault="001B727E" w:rsidP="007310B3">
      <w:pPr>
        <w:spacing w:after="200" w:line="276" w:lineRule="auto"/>
        <w:jc w:val="center"/>
        <w:rPr>
          <w:rFonts w:eastAsia="Calibri"/>
          <w:b/>
          <w:szCs w:val="24"/>
        </w:rPr>
      </w:pPr>
      <w:r w:rsidRPr="007310B3">
        <w:rPr>
          <w:rFonts w:eastAsia="Calibri"/>
          <w:b/>
          <w:noProof/>
          <w:szCs w:val="24"/>
        </w:rPr>
        <w:drawing>
          <wp:inline distT="0" distB="0" distL="0" distR="0">
            <wp:extent cx="4390010" cy="3295650"/>
            <wp:effectExtent l="0" t="0" r="0" b="0"/>
            <wp:docPr id="17" name="Picture 17" descr="Dust on supply vent and nearby ceiling tiles"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ust on supply vent and nearby ceiling tiles" titl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9755" cy="3295650"/>
                    </a:xfrm>
                    <a:prstGeom prst="rect">
                      <a:avLst/>
                    </a:prstGeom>
                    <a:noFill/>
                    <a:ln>
                      <a:noFill/>
                    </a:ln>
                  </pic:spPr>
                </pic:pic>
              </a:graphicData>
            </a:graphic>
          </wp:inline>
        </w:drawing>
      </w:r>
    </w:p>
    <w:p w:rsidR="007A79F0" w:rsidRDefault="007310B3" w:rsidP="007310B3">
      <w:pPr>
        <w:spacing w:after="200" w:line="276" w:lineRule="auto"/>
        <w:jc w:val="center"/>
        <w:rPr>
          <w:rFonts w:eastAsia="Calibri"/>
          <w:b/>
          <w:szCs w:val="24"/>
        </w:rPr>
        <w:sectPr w:rsidR="007A79F0">
          <w:footerReference w:type="default" r:id="rId34"/>
          <w:pgSz w:w="12240" w:h="15840"/>
          <w:pgMar w:top="1440" w:right="1440" w:bottom="1440" w:left="1440" w:header="720" w:footer="720" w:gutter="0"/>
          <w:cols w:space="720"/>
          <w:docGrid w:linePitch="360"/>
        </w:sectPr>
      </w:pPr>
      <w:r w:rsidRPr="007310B3">
        <w:rPr>
          <w:rFonts w:eastAsia="Calibri"/>
          <w:b/>
          <w:szCs w:val="24"/>
        </w:rPr>
        <w:t>Dust on supply vent and nearby ceiling tiles</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21"/>
        <w:gridCol w:w="997"/>
        <w:gridCol w:w="3706"/>
      </w:tblGrid>
      <w:tr w:rsidR="007A79F0" w:rsidRPr="007A79F0" w:rsidTr="00CC4FC3">
        <w:trPr>
          <w:cantSplit/>
          <w:trHeight w:val="240"/>
          <w:tblHeader/>
          <w:jc w:val="center"/>
        </w:trPr>
        <w:tc>
          <w:tcPr>
            <w:tcW w:w="1795" w:type="dxa"/>
            <w:vMerge w:val="restart"/>
            <w:vAlign w:val="bottom"/>
          </w:tcPr>
          <w:p w:rsidR="007A79F0" w:rsidRPr="007A79F0" w:rsidRDefault="007A79F0" w:rsidP="007A79F0">
            <w:pPr>
              <w:keepNext/>
              <w:jc w:val="center"/>
              <w:outlineLvl w:val="0"/>
              <w:rPr>
                <w:b/>
                <w:sz w:val="18"/>
              </w:rPr>
            </w:pPr>
            <w:r w:rsidRPr="007A79F0">
              <w:rPr>
                <w:b/>
                <w:sz w:val="18"/>
              </w:rPr>
              <w:lastRenderedPageBreak/>
              <w:t>Location</w:t>
            </w:r>
          </w:p>
        </w:tc>
        <w:tc>
          <w:tcPr>
            <w:tcW w:w="891" w:type="dxa"/>
            <w:vMerge w:val="restart"/>
            <w:vAlign w:val="bottom"/>
          </w:tcPr>
          <w:p w:rsidR="007A79F0" w:rsidRPr="007A79F0" w:rsidRDefault="007A79F0" w:rsidP="007A79F0">
            <w:pPr>
              <w:jc w:val="center"/>
              <w:rPr>
                <w:b/>
                <w:sz w:val="18"/>
              </w:rPr>
            </w:pPr>
            <w:r w:rsidRPr="007A79F0">
              <w:rPr>
                <w:b/>
                <w:sz w:val="18"/>
              </w:rPr>
              <w:t>Carbon</w:t>
            </w:r>
          </w:p>
          <w:p w:rsidR="007A79F0" w:rsidRPr="007A79F0" w:rsidRDefault="007A79F0" w:rsidP="007A79F0">
            <w:pPr>
              <w:jc w:val="center"/>
              <w:rPr>
                <w:b/>
                <w:sz w:val="18"/>
              </w:rPr>
            </w:pPr>
            <w:r w:rsidRPr="007A79F0">
              <w:rPr>
                <w:b/>
                <w:sz w:val="18"/>
              </w:rPr>
              <w:t>Dioxide</w:t>
            </w:r>
          </w:p>
          <w:p w:rsidR="007A79F0" w:rsidRPr="007A79F0" w:rsidRDefault="007A79F0" w:rsidP="007A79F0">
            <w:pPr>
              <w:jc w:val="center"/>
              <w:rPr>
                <w:b/>
                <w:sz w:val="18"/>
              </w:rPr>
            </w:pPr>
            <w:r w:rsidRPr="007A79F0">
              <w:rPr>
                <w:b/>
                <w:sz w:val="18"/>
              </w:rPr>
              <w:t>(ppm)</w:t>
            </w:r>
          </w:p>
        </w:tc>
        <w:tc>
          <w:tcPr>
            <w:tcW w:w="995" w:type="dxa"/>
            <w:vMerge w:val="restart"/>
            <w:vAlign w:val="bottom"/>
          </w:tcPr>
          <w:p w:rsidR="007A79F0" w:rsidRPr="007A79F0" w:rsidRDefault="007A79F0" w:rsidP="007A79F0">
            <w:pPr>
              <w:jc w:val="center"/>
              <w:rPr>
                <w:b/>
                <w:sz w:val="18"/>
              </w:rPr>
            </w:pPr>
            <w:r w:rsidRPr="007A79F0">
              <w:rPr>
                <w:b/>
                <w:sz w:val="18"/>
              </w:rPr>
              <w:t>Carbon Monoxide</w:t>
            </w:r>
          </w:p>
          <w:p w:rsidR="007A79F0" w:rsidRPr="007A79F0" w:rsidRDefault="007A79F0" w:rsidP="007A79F0">
            <w:pPr>
              <w:jc w:val="center"/>
              <w:rPr>
                <w:b/>
                <w:sz w:val="18"/>
              </w:rPr>
            </w:pPr>
            <w:r w:rsidRPr="007A79F0">
              <w:rPr>
                <w:b/>
                <w:sz w:val="18"/>
              </w:rPr>
              <w:t>(ppm)</w:t>
            </w:r>
          </w:p>
        </w:tc>
        <w:tc>
          <w:tcPr>
            <w:tcW w:w="994" w:type="dxa"/>
            <w:vMerge w:val="restart"/>
            <w:vAlign w:val="bottom"/>
          </w:tcPr>
          <w:p w:rsidR="007A79F0" w:rsidRPr="007A79F0" w:rsidRDefault="007A79F0" w:rsidP="007A79F0">
            <w:pPr>
              <w:jc w:val="center"/>
              <w:rPr>
                <w:b/>
                <w:sz w:val="18"/>
              </w:rPr>
            </w:pPr>
            <w:r w:rsidRPr="007A79F0">
              <w:rPr>
                <w:b/>
                <w:sz w:val="18"/>
              </w:rPr>
              <w:t>Temp</w:t>
            </w:r>
          </w:p>
          <w:p w:rsidR="007A79F0" w:rsidRPr="007A79F0" w:rsidRDefault="007A79F0" w:rsidP="007A79F0">
            <w:pPr>
              <w:jc w:val="center"/>
              <w:rPr>
                <w:b/>
                <w:sz w:val="18"/>
              </w:rPr>
            </w:pPr>
            <w:r w:rsidRPr="007A79F0">
              <w:rPr>
                <w:b/>
                <w:sz w:val="18"/>
              </w:rPr>
              <w:t>(°F)</w:t>
            </w:r>
          </w:p>
        </w:tc>
        <w:tc>
          <w:tcPr>
            <w:tcW w:w="1152" w:type="dxa"/>
            <w:vMerge w:val="restart"/>
            <w:vAlign w:val="bottom"/>
          </w:tcPr>
          <w:p w:rsidR="007A79F0" w:rsidRPr="007A79F0" w:rsidRDefault="007A79F0" w:rsidP="007A79F0">
            <w:pPr>
              <w:jc w:val="center"/>
              <w:rPr>
                <w:b/>
                <w:sz w:val="18"/>
              </w:rPr>
            </w:pPr>
            <w:r w:rsidRPr="007A79F0">
              <w:rPr>
                <w:b/>
                <w:sz w:val="18"/>
              </w:rPr>
              <w:t>Relative</w:t>
            </w:r>
          </w:p>
          <w:p w:rsidR="007A79F0" w:rsidRPr="007A79F0" w:rsidRDefault="007A79F0" w:rsidP="007A79F0">
            <w:pPr>
              <w:jc w:val="center"/>
              <w:rPr>
                <w:b/>
                <w:sz w:val="18"/>
              </w:rPr>
            </w:pPr>
            <w:r w:rsidRPr="007A79F0">
              <w:rPr>
                <w:b/>
                <w:sz w:val="18"/>
              </w:rPr>
              <w:t>Humidity</w:t>
            </w:r>
          </w:p>
          <w:p w:rsidR="007A79F0" w:rsidRPr="007A79F0" w:rsidRDefault="007A79F0" w:rsidP="007A79F0">
            <w:pPr>
              <w:jc w:val="center"/>
              <w:rPr>
                <w:b/>
                <w:sz w:val="18"/>
              </w:rPr>
            </w:pPr>
            <w:r w:rsidRPr="007A79F0">
              <w:rPr>
                <w:b/>
                <w:sz w:val="18"/>
              </w:rPr>
              <w:t>(%)</w:t>
            </w:r>
          </w:p>
        </w:tc>
        <w:tc>
          <w:tcPr>
            <w:tcW w:w="1037" w:type="dxa"/>
            <w:vMerge w:val="restart"/>
            <w:vAlign w:val="bottom"/>
          </w:tcPr>
          <w:p w:rsidR="007A79F0" w:rsidRPr="007A79F0" w:rsidRDefault="007A79F0" w:rsidP="007A79F0">
            <w:pPr>
              <w:jc w:val="center"/>
              <w:rPr>
                <w:b/>
                <w:sz w:val="18"/>
              </w:rPr>
            </w:pPr>
            <w:r w:rsidRPr="007A79F0">
              <w:rPr>
                <w:b/>
                <w:sz w:val="18"/>
              </w:rPr>
              <w:t>PM2.5</w:t>
            </w:r>
          </w:p>
          <w:p w:rsidR="007A79F0" w:rsidRPr="007A79F0" w:rsidRDefault="007A79F0" w:rsidP="007A79F0">
            <w:pPr>
              <w:jc w:val="center"/>
              <w:rPr>
                <w:b/>
                <w:sz w:val="18"/>
              </w:rPr>
            </w:pPr>
            <w:r w:rsidRPr="007A79F0">
              <w:rPr>
                <w:b/>
                <w:sz w:val="18"/>
              </w:rPr>
              <w:t>(µg/</w:t>
            </w:r>
            <w:r w:rsidRPr="007A79F0">
              <w:rPr>
                <w:rFonts w:ascii="Times" w:hAnsi="Times" w:cs="Times"/>
                <w:b/>
                <w:sz w:val="20"/>
              </w:rPr>
              <w:t>m</w:t>
            </w:r>
            <w:r w:rsidRPr="007A79F0">
              <w:rPr>
                <w:rFonts w:ascii="Times" w:hAnsi="Times" w:cs="Times"/>
                <w:b/>
                <w:sz w:val="20"/>
                <w:vertAlign w:val="superscript"/>
              </w:rPr>
              <w:t>3</w:t>
            </w:r>
            <w:r w:rsidRPr="007A79F0">
              <w:rPr>
                <w:b/>
                <w:sz w:val="18"/>
              </w:rPr>
              <w:t>)</w:t>
            </w:r>
          </w:p>
        </w:tc>
        <w:tc>
          <w:tcPr>
            <w:tcW w:w="1267" w:type="dxa"/>
            <w:vMerge w:val="restart"/>
            <w:vAlign w:val="bottom"/>
          </w:tcPr>
          <w:p w:rsidR="007A79F0" w:rsidRPr="007A79F0" w:rsidRDefault="007A79F0" w:rsidP="007A79F0">
            <w:pPr>
              <w:jc w:val="center"/>
              <w:rPr>
                <w:b/>
                <w:sz w:val="18"/>
                <w:szCs w:val="18"/>
              </w:rPr>
            </w:pPr>
            <w:r w:rsidRPr="007A79F0">
              <w:rPr>
                <w:b/>
                <w:sz w:val="18"/>
                <w:szCs w:val="18"/>
              </w:rPr>
              <w:t>Occupants</w:t>
            </w:r>
          </w:p>
          <w:p w:rsidR="007A79F0" w:rsidRPr="007A79F0" w:rsidRDefault="007A79F0" w:rsidP="007A79F0">
            <w:pPr>
              <w:jc w:val="center"/>
              <w:rPr>
                <w:b/>
                <w:sz w:val="21"/>
                <w:szCs w:val="21"/>
              </w:rPr>
            </w:pPr>
            <w:r w:rsidRPr="007A79F0">
              <w:rPr>
                <w:b/>
                <w:sz w:val="18"/>
                <w:szCs w:val="18"/>
              </w:rPr>
              <w:t>in Room</w:t>
            </w:r>
          </w:p>
        </w:tc>
        <w:tc>
          <w:tcPr>
            <w:tcW w:w="1152" w:type="dxa"/>
            <w:vMerge w:val="restart"/>
            <w:vAlign w:val="bottom"/>
          </w:tcPr>
          <w:p w:rsidR="007A79F0" w:rsidRPr="007A79F0" w:rsidRDefault="007A79F0" w:rsidP="007A79F0">
            <w:pPr>
              <w:jc w:val="center"/>
              <w:rPr>
                <w:b/>
                <w:sz w:val="18"/>
              </w:rPr>
            </w:pPr>
            <w:r w:rsidRPr="007A79F0">
              <w:rPr>
                <w:b/>
                <w:sz w:val="18"/>
              </w:rPr>
              <w:t>Windows</w:t>
            </w:r>
          </w:p>
          <w:p w:rsidR="007A79F0" w:rsidRPr="007A79F0" w:rsidRDefault="007A79F0" w:rsidP="007A79F0">
            <w:pPr>
              <w:jc w:val="center"/>
              <w:rPr>
                <w:b/>
                <w:sz w:val="18"/>
              </w:rPr>
            </w:pPr>
            <w:r w:rsidRPr="007A79F0">
              <w:rPr>
                <w:b/>
                <w:sz w:val="18"/>
              </w:rPr>
              <w:t>Openable</w:t>
            </w:r>
          </w:p>
        </w:tc>
        <w:tc>
          <w:tcPr>
            <w:tcW w:w="1818" w:type="dxa"/>
            <w:gridSpan w:val="2"/>
            <w:tcBorders>
              <w:left w:val="nil"/>
              <w:bottom w:val="nil"/>
            </w:tcBorders>
            <w:vAlign w:val="bottom"/>
          </w:tcPr>
          <w:p w:rsidR="007A79F0" w:rsidRPr="007A79F0" w:rsidRDefault="007A79F0" w:rsidP="007A79F0">
            <w:pPr>
              <w:ind w:left="-105"/>
              <w:jc w:val="center"/>
              <w:rPr>
                <w:b/>
                <w:sz w:val="18"/>
              </w:rPr>
            </w:pPr>
            <w:r w:rsidRPr="007A79F0">
              <w:rPr>
                <w:b/>
                <w:sz w:val="18"/>
              </w:rPr>
              <w:t>Ventilation</w:t>
            </w:r>
          </w:p>
        </w:tc>
        <w:tc>
          <w:tcPr>
            <w:tcW w:w="3706" w:type="dxa"/>
            <w:vMerge w:val="restart"/>
            <w:vAlign w:val="bottom"/>
          </w:tcPr>
          <w:p w:rsidR="007A79F0" w:rsidRPr="007A79F0" w:rsidRDefault="007A79F0" w:rsidP="007A79F0">
            <w:pPr>
              <w:jc w:val="center"/>
              <w:rPr>
                <w:b/>
                <w:sz w:val="18"/>
              </w:rPr>
            </w:pPr>
            <w:r w:rsidRPr="007A79F0">
              <w:rPr>
                <w:b/>
                <w:sz w:val="18"/>
              </w:rPr>
              <w:t>Remarks</w:t>
            </w:r>
          </w:p>
        </w:tc>
      </w:tr>
      <w:tr w:rsidR="007A79F0" w:rsidRPr="007A79F0" w:rsidTr="00CC4FC3">
        <w:trPr>
          <w:cantSplit/>
          <w:trHeight w:val="240"/>
          <w:tblHeader/>
          <w:jc w:val="center"/>
        </w:trPr>
        <w:tc>
          <w:tcPr>
            <w:tcW w:w="1795" w:type="dxa"/>
            <w:vMerge/>
          </w:tcPr>
          <w:p w:rsidR="007A79F0" w:rsidRPr="007A79F0" w:rsidRDefault="007A79F0" w:rsidP="007A79F0">
            <w:pPr>
              <w:rPr>
                <w:sz w:val="18"/>
              </w:rPr>
            </w:pPr>
          </w:p>
        </w:tc>
        <w:tc>
          <w:tcPr>
            <w:tcW w:w="891" w:type="dxa"/>
            <w:vMerge/>
          </w:tcPr>
          <w:p w:rsidR="007A79F0" w:rsidRPr="007A79F0" w:rsidRDefault="007A79F0" w:rsidP="007A79F0">
            <w:pPr>
              <w:jc w:val="center"/>
              <w:rPr>
                <w:sz w:val="18"/>
              </w:rPr>
            </w:pPr>
          </w:p>
        </w:tc>
        <w:tc>
          <w:tcPr>
            <w:tcW w:w="995" w:type="dxa"/>
            <w:vMerge/>
          </w:tcPr>
          <w:p w:rsidR="007A79F0" w:rsidRPr="007A79F0" w:rsidRDefault="007A79F0" w:rsidP="007A79F0">
            <w:pPr>
              <w:jc w:val="center"/>
              <w:rPr>
                <w:b/>
                <w:sz w:val="18"/>
              </w:rPr>
            </w:pPr>
          </w:p>
        </w:tc>
        <w:tc>
          <w:tcPr>
            <w:tcW w:w="994" w:type="dxa"/>
            <w:vMerge/>
          </w:tcPr>
          <w:p w:rsidR="007A79F0" w:rsidRPr="007A79F0" w:rsidRDefault="007A79F0" w:rsidP="007A79F0">
            <w:pPr>
              <w:jc w:val="center"/>
              <w:rPr>
                <w:b/>
                <w:sz w:val="18"/>
              </w:rPr>
            </w:pPr>
          </w:p>
        </w:tc>
        <w:tc>
          <w:tcPr>
            <w:tcW w:w="1152" w:type="dxa"/>
            <w:vMerge/>
          </w:tcPr>
          <w:p w:rsidR="007A79F0" w:rsidRPr="007A79F0" w:rsidRDefault="007A79F0" w:rsidP="007A79F0">
            <w:pPr>
              <w:jc w:val="center"/>
              <w:rPr>
                <w:b/>
                <w:sz w:val="18"/>
              </w:rPr>
            </w:pPr>
          </w:p>
        </w:tc>
        <w:tc>
          <w:tcPr>
            <w:tcW w:w="1037" w:type="dxa"/>
            <w:vMerge/>
          </w:tcPr>
          <w:p w:rsidR="007A79F0" w:rsidRPr="007A79F0" w:rsidRDefault="007A79F0" w:rsidP="007A79F0">
            <w:pPr>
              <w:jc w:val="center"/>
              <w:rPr>
                <w:b/>
                <w:sz w:val="18"/>
              </w:rPr>
            </w:pPr>
          </w:p>
        </w:tc>
        <w:tc>
          <w:tcPr>
            <w:tcW w:w="1267" w:type="dxa"/>
            <w:vMerge/>
            <w:vAlign w:val="center"/>
          </w:tcPr>
          <w:p w:rsidR="007A79F0" w:rsidRPr="007A79F0" w:rsidRDefault="007A79F0" w:rsidP="007A79F0">
            <w:pPr>
              <w:rPr>
                <w:b/>
                <w:sz w:val="21"/>
                <w:szCs w:val="21"/>
              </w:rPr>
            </w:pPr>
          </w:p>
        </w:tc>
        <w:tc>
          <w:tcPr>
            <w:tcW w:w="1152" w:type="dxa"/>
            <w:vMerge/>
          </w:tcPr>
          <w:p w:rsidR="007A79F0" w:rsidRPr="007A79F0" w:rsidRDefault="007A79F0" w:rsidP="007A79F0">
            <w:pPr>
              <w:jc w:val="center"/>
              <w:rPr>
                <w:b/>
                <w:sz w:val="18"/>
              </w:rPr>
            </w:pPr>
          </w:p>
        </w:tc>
        <w:tc>
          <w:tcPr>
            <w:tcW w:w="821" w:type="dxa"/>
            <w:tcBorders>
              <w:bottom w:val="nil"/>
            </w:tcBorders>
            <w:vAlign w:val="bottom"/>
          </w:tcPr>
          <w:p w:rsidR="007A79F0" w:rsidRPr="007A79F0" w:rsidRDefault="007A79F0" w:rsidP="007A79F0">
            <w:pPr>
              <w:jc w:val="center"/>
              <w:rPr>
                <w:sz w:val="16"/>
              </w:rPr>
            </w:pPr>
            <w:r w:rsidRPr="007A79F0">
              <w:rPr>
                <w:b/>
                <w:sz w:val="16"/>
              </w:rPr>
              <w:t>Supply</w:t>
            </w:r>
          </w:p>
        </w:tc>
        <w:tc>
          <w:tcPr>
            <w:tcW w:w="997" w:type="dxa"/>
            <w:tcBorders>
              <w:bottom w:val="nil"/>
            </w:tcBorders>
            <w:vAlign w:val="bottom"/>
          </w:tcPr>
          <w:p w:rsidR="007A79F0" w:rsidRPr="007A79F0" w:rsidRDefault="007A79F0" w:rsidP="007A79F0">
            <w:pPr>
              <w:jc w:val="center"/>
              <w:rPr>
                <w:sz w:val="16"/>
              </w:rPr>
            </w:pPr>
            <w:r w:rsidRPr="007A79F0">
              <w:rPr>
                <w:b/>
                <w:sz w:val="16"/>
              </w:rPr>
              <w:t>Exhaust</w:t>
            </w:r>
          </w:p>
        </w:tc>
        <w:tc>
          <w:tcPr>
            <w:tcW w:w="3706" w:type="dxa"/>
            <w:vMerge/>
            <w:vAlign w:val="center"/>
          </w:tcPr>
          <w:p w:rsidR="007A79F0" w:rsidRPr="007A79F0" w:rsidRDefault="007A79F0" w:rsidP="007A79F0">
            <w:pPr>
              <w:rPr>
                <w:sz w:val="18"/>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Background</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394</w:t>
            </w:r>
          </w:p>
        </w:tc>
        <w:tc>
          <w:tcPr>
            <w:tcW w:w="995"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0.4</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38</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bottom w:val="single" w:sz="6" w:space="0" w:color="000000"/>
            </w:tcBorders>
            <w:vAlign w:val="center"/>
          </w:tcPr>
          <w:p w:rsidR="007A79F0" w:rsidRPr="007A79F0" w:rsidRDefault="007A79F0" w:rsidP="007A79F0">
            <w:pPr>
              <w:jc w:val="center"/>
              <w:rPr>
                <w:sz w:val="22"/>
                <w:szCs w:val="22"/>
              </w:rPr>
            </w:pP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Rain, taken outside front of building</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9</w:t>
            </w:r>
            <w:r w:rsidRPr="007A79F0">
              <w:rPr>
                <w:b/>
                <w:sz w:val="22"/>
                <w:szCs w:val="22"/>
                <w:vertAlign w:val="superscript"/>
              </w:rPr>
              <w:t>th</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Frasier Office</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760</w:t>
            </w:r>
          </w:p>
        </w:tc>
        <w:tc>
          <w:tcPr>
            <w:tcW w:w="995"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34</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PF, carpet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Kitchen</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807</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33</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Microwave and fridge, NC, HS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Cube near front</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734</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Restrooms</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693</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 on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AF, shower (probably unused)</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902</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697</w:t>
            </w:r>
          </w:p>
        </w:tc>
        <w:tc>
          <w:tcPr>
            <w:tcW w:w="995"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Thermostat (auto), door open, plants, PF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904</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708</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905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924</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Thermostat fan</w:t>
            </w:r>
            <w:proofErr w:type="gramStart"/>
            <w:r w:rsidRPr="007A79F0">
              <w:rPr>
                <w:sz w:val="22"/>
                <w:szCs w:val="22"/>
              </w:rPr>
              <w:t>-“</w:t>
            </w:r>
            <w:proofErr w:type="gramEnd"/>
            <w:r w:rsidRPr="007A79F0">
              <w:rPr>
                <w:sz w:val="22"/>
                <w:szCs w:val="22"/>
              </w:rPr>
              <w:t>Auto”</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8</w:t>
            </w:r>
            <w:r w:rsidRPr="007A79F0">
              <w:rPr>
                <w:b/>
                <w:sz w:val="22"/>
                <w:szCs w:val="22"/>
                <w:vertAlign w:val="superscript"/>
              </w:rPr>
              <w:t>Th</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C801-C804</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720</w:t>
            </w:r>
          </w:p>
        </w:tc>
        <w:tc>
          <w:tcPr>
            <w:tcW w:w="995"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27</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proofErr w:type="spellStart"/>
            <w:r w:rsidRPr="007A79F0">
              <w:rPr>
                <w:sz w:val="22"/>
                <w:szCs w:val="22"/>
              </w:rPr>
              <w:t>Terasi</w:t>
            </w:r>
            <w:proofErr w:type="spellEnd"/>
            <w:r w:rsidRPr="007A79F0">
              <w:rPr>
                <w:sz w:val="22"/>
                <w:szCs w:val="22"/>
              </w:rPr>
              <w:t xml:space="preserve"> office</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739</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 dusty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Microwave, portable AC, plant, PF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MDF</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715</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67</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 dusty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2 portable ACs with tube out window, old ductless AC on wall, missing floor tiles (most)</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Kitchen</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634</w:t>
            </w:r>
          </w:p>
        </w:tc>
        <w:tc>
          <w:tcPr>
            <w:tcW w:w="995"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Kitchen appliances (all new) including stove and oven. No direct exhaust.</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Restrooms</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995"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267"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 off</w:t>
            </w: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Odor, AF</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Human Resources</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570</w:t>
            </w:r>
          </w:p>
        </w:tc>
        <w:tc>
          <w:tcPr>
            <w:tcW w:w="995"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MT, AF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801</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689</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jc w:val="center"/>
              <w:rPr>
                <w:sz w:val="22"/>
                <w:szCs w:val="22"/>
              </w:rPr>
            </w:pPr>
            <w:r w:rsidRPr="007A79F0">
              <w:rPr>
                <w:sz w:val="22"/>
                <w:szCs w:val="22"/>
              </w:rPr>
              <w:t>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DEM, printer outside</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802</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987</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803</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827</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9</w:t>
            </w:r>
          </w:p>
        </w:tc>
        <w:tc>
          <w:tcPr>
            <w:tcW w:w="1267" w:type="dxa"/>
            <w:vAlign w:val="center"/>
          </w:tcPr>
          <w:p w:rsidR="007A79F0" w:rsidRPr="007A79F0" w:rsidRDefault="007A79F0" w:rsidP="007A79F0">
            <w:pPr>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805</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691</w:t>
            </w:r>
          </w:p>
        </w:tc>
        <w:tc>
          <w:tcPr>
            <w:tcW w:w="995"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34</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proofErr w:type="gramStart"/>
            <w:r w:rsidRPr="007A79F0">
              <w:rPr>
                <w:sz w:val="22"/>
                <w:szCs w:val="22"/>
              </w:rPr>
              <w:t>Y  dusty</w:t>
            </w:r>
            <w:proofErr w:type="gramEnd"/>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AI</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806</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670</w:t>
            </w:r>
          </w:p>
        </w:tc>
        <w:tc>
          <w:tcPr>
            <w:tcW w:w="995"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807</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695</w:t>
            </w:r>
          </w:p>
        </w:tc>
        <w:tc>
          <w:tcPr>
            <w:tcW w:w="995"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AC-filter dusty, thermostat fan</w:t>
            </w:r>
            <w:proofErr w:type="gramStart"/>
            <w:r w:rsidRPr="007A79F0">
              <w:rPr>
                <w:sz w:val="22"/>
                <w:szCs w:val="22"/>
              </w:rPr>
              <w:t>-“</w:t>
            </w:r>
            <w:proofErr w:type="gramEnd"/>
            <w:r w:rsidRPr="007A79F0">
              <w:rPr>
                <w:sz w:val="22"/>
                <w:szCs w:val="22"/>
              </w:rPr>
              <w:t>on”</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808 Storeroom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698</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Thermostat fan</w:t>
            </w:r>
            <w:proofErr w:type="gramStart"/>
            <w:r w:rsidRPr="007A79F0">
              <w:rPr>
                <w:sz w:val="22"/>
                <w:szCs w:val="22"/>
              </w:rPr>
              <w:t>-“</w:t>
            </w:r>
            <w:proofErr w:type="gramEnd"/>
            <w:r w:rsidRPr="007A79F0">
              <w:rPr>
                <w:sz w:val="22"/>
                <w:szCs w:val="22"/>
              </w:rPr>
              <w:t>Auto”</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7</w:t>
            </w:r>
            <w:r w:rsidRPr="007A79F0">
              <w:rPr>
                <w:b/>
                <w:sz w:val="22"/>
                <w:szCs w:val="22"/>
                <w:vertAlign w:val="superscript"/>
              </w:rPr>
              <w:t>th</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Musty odors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Restrooms</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753</w:t>
            </w:r>
          </w:p>
        </w:tc>
        <w:tc>
          <w:tcPr>
            <w:tcW w:w="995" w:type="dxa"/>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 off</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CPs, AP, WD CT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C703-C703</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749</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Portable AC (unplugged)</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C701</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731</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Window sealed with hard plastic draft shield</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C715 conference</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663</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DEM, PFs, HS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C714</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703</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77</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Heater, AF</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Reception</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781</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Fridge and microwave, AP, AI</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701</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613</w:t>
            </w:r>
          </w:p>
        </w:tc>
        <w:tc>
          <w:tcPr>
            <w:tcW w:w="995"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26</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702</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687</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Old carpet</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703</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640</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Plant, heavy blinds closed, old carpet</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704</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677</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UF, old carpet, paint cans on shelf</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706</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728</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Plant</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707</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633</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27</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PF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708</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689</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DEM</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709</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710</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27</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710</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691</w:t>
            </w:r>
          </w:p>
        </w:tc>
        <w:tc>
          <w:tcPr>
            <w:tcW w:w="995" w:type="dxa"/>
            <w:tcBorders>
              <w:bottom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DEM</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711</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706</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712</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753</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Fridge on carpet, HS</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713</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729</w:t>
            </w:r>
          </w:p>
        </w:tc>
        <w:tc>
          <w:tcPr>
            <w:tcW w:w="995" w:type="dxa"/>
            <w:tcBorders>
              <w:bottom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11</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716</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717</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p>
        </w:tc>
        <w:tc>
          <w:tcPr>
            <w:tcW w:w="821" w:type="dxa"/>
            <w:vAlign w:val="center"/>
          </w:tcPr>
          <w:p w:rsidR="007A79F0" w:rsidRPr="007A79F0" w:rsidRDefault="007A79F0" w:rsidP="007A79F0">
            <w:pPr>
              <w:spacing w:before="60" w:after="60"/>
              <w:jc w:val="center"/>
              <w:rPr>
                <w:sz w:val="22"/>
                <w:szCs w:val="22"/>
              </w:rPr>
            </w:pPr>
          </w:p>
        </w:tc>
        <w:tc>
          <w:tcPr>
            <w:tcW w:w="997" w:type="dxa"/>
            <w:vAlign w:val="center"/>
          </w:tcPr>
          <w:p w:rsidR="007A79F0" w:rsidRPr="007A79F0" w:rsidRDefault="007A79F0" w:rsidP="007A79F0">
            <w:pPr>
              <w:spacing w:before="60" w:after="60"/>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Older carpet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717</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767</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Plant</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6</w:t>
            </w:r>
            <w:r w:rsidRPr="007A79F0">
              <w:rPr>
                <w:b/>
                <w:sz w:val="22"/>
                <w:szCs w:val="22"/>
                <w:vertAlign w:val="superscript"/>
              </w:rPr>
              <w:t>th</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601 Storage</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790</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601-603</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918</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Plants, dust/debris on vents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602</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775</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Thermostat fan</w:t>
            </w:r>
            <w:proofErr w:type="gramStart"/>
            <w:r w:rsidRPr="007A79F0">
              <w:rPr>
                <w:sz w:val="22"/>
                <w:szCs w:val="22"/>
              </w:rPr>
              <w:t>-“</w:t>
            </w:r>
            <w:proofErr w:type="gramEnd"/>
            <w:r w:rsidRPr="007A79F0">
              <w:rPr>
                <w:sz w:val="22"/>
                <w:szCs w:val="22"/>
              </w:rPr>
              <w:t>Auto”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603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950</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604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939</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 xml:space="preserve">Dust/debris on vents </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605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882</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 plant, PF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606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875</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607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841</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 plant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 xml:space="preserve">608 </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1060</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Plants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609</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953</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AF, PF, blackout shades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610</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951</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611</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942</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AI, DEM, heater</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613</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741</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8</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 dusty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Candle, door between this and 614 ajar</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614</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695</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Plant, DEM, fridge</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615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634</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Plants, food</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616</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677</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27</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Plants, fridge</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C606 and 607</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878</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PC</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C608</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922</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Cube next to 612</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820</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p>
        </w:tc>
        <w:tc>
          <w:tcPr>
            <w:tcW w:w="821" w:type="dxa"/>
            <w:vAlign w:val="center"/>
          </w:tcPr>
          <w:p w:rsidR="007A79F0" w:rsidRPr="007A79F0" w:rsidRDefault="007A79F0" w:rsidP="007A79F0">
            <w:pPr>
              <w:spacing w:before="60" w:after="60"/>
              <w:jc w:val="center"/>
              <w:rPr>
                <w:sz w:val="22"/>
                <w:szCs w:val="22"/>
              </w:rPr>
            </w:pP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Restrooms</w:t>
            </w:r>
          </w:p>
        </w:tc>
        <w:tc>
          <w:tcPr>
            <w:tcW w:w="891" w:type="dxa"/>
            <w:vAlign w:val="center"/>
          </w:tcPr>
          <w:p w:rsidR="007A79F0" w:rsidRPr="007A79F0" w:rsidRDefault="007A79F0" w:rsidP="007A79F0">
            <w:pPr>
              <w:spacing w:before="60" w:after="60"/>
              <w:jc w:val="center"/>
              <w:rPr>
                <w:sz w:val="22"/>
                <w:szCs w:val="22"/>
              </w:rPr>
            </w:pPr>
          </w:p>
        </w:tc>
        <w:tc>
          <w:tcPr>
            <w:tcW w:w="995" w:type="dxa"/>
            <w:vAlign w:val="center"/>
          </w:tcPr>
          <w:p w:rsidR="007A79F0" w:rsidRPr="007A79F0" w:rsidRDefault="007A79F0" w:rsidP="007A79F0">
            <w:pPr>
              <w:jc w:val="center"/>
              <w:rPr>
                <w:sz w:val="22"/>
                <w:szCs w:val="22"/>
              </w:rPr>
            </w:pPr>
          </w:p>
        </w:tc>
        <w:tc>
          <w:tcPr>
            <w:tcW w:w="994" w:type="dxa"/>
            <w:vAlign w:val="center"/>
          </w:tcPr>
          <w:p w:rsidR="007A79F0" w:rsidRPr="007A79F0" w:rsidRDefault="007A79F0" w:rsidP="007A79F0">
            <w:pPr>
              <w:spacing w:before="60" w:after="60"/>
              <w:jc w:val="center"/>
              <w:rPr>
                <w:sz w:val="22"/>
                <w:szCs w:val="22"/>
              </w:rPr>
            </w:pPr>
          </w:p>
        </w:tc>
        <w:tc>
          <w:tcPr>
            <w:tcW w:w="1152" w:type="dxa"/>
            <w:vAlign w:val="center"/>
          </w:tcPr>
          <w:p w:rsidR="007A79F0" w:rsidRPr="007A79F0" w:rsidRDefault="007A79F0" w:rsidP="007A79F0">
            <w:pPr>
              <w:spacing w:before="60" w:after="60"/>
              <w:jc w:val="center"/>
              <w:rPr>
                <w:sz w:val="22"/>
                <w:szCs w:val="22"/>
              </w:rPr>
            </w:pPr>
          </w:p>
        </w:tc>
        <w:tc>
          <w:tcPr>
            <w:tcW w:w="1037" w:type="dxa"/>
            <w:vAlign w:val="center"/>
          </w:tcPr>
          <w:p w:rsidR="007A79F0" w:rsidRPr="007A79F0" w:rsidRDefault="007A79F0" w:rsidP="007A79F0">
            <w:pPr>
              <w:spacing w:before="60" w:after="60"/>
              <w:jc w:val="center"/>
              <w:rPr>
                <w:sz w:val="22"/>
                <w:szCs w:val="22"/>
              </w:rPr>
            </w:pPr>
          </w:p>
        </w:tc>
        <w:tc>
          <w:tcPr>
            <w:tcW w:w="1267" w:type="dxa"/>
            <w:vAlign w:val="center"/>
          </w:tcPr>
          <w:p w:rsidR="007A79F0" w:rsidRPr="007A79F0" w:rsidRDefault="007A79F0" w:rsidP="007A79F0">
            <w:pPr>
              <w:spacing w:before="60" w:after="60"/>
              <w:jc w:val="center"/>
              <w:rPr>
                <w:sz w:val="22"/>
                <w:szCs w:val="22"/>
              </w:rPr>
            </w:pP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 off</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AF</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5</w:t>
            </w:r>
            <w:r w:rsidRPr="007A79F0">
              <w:rPr>
                <w:b/>
                <w:sz w:val="22"/>
                <w:szCs w:val="22"/>
                <w:vertAlign w:val="superscript"/>
              </w:rPr>
              <w:t>th</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501</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724</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Plant, DEM, plastic draft shield on window, HS</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502</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756</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DEM, plant, plastic draft shield on window</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503</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732</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Heater</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504</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671</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Plants</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505</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650</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Plant, DEM</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506</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634</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507</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683</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HS</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508</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688</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Old carpet, plant</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508</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714</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509</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686</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509</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710</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510</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735</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33</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 window needs repair-draft/loose</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511</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765</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512</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722</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513</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777</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514</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717</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 xml:space="preserve">Dust/debris on vents </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515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764</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Dust/debris on vents</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516</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660</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34</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Shower next to kitchen, appears to be used sometimes, AP machine</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517</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563</w:t>
            </w:r>
          </w:p>
        </w:tc>
        <w:tc>
          <w:tcPr>
            <w:tcW w:w="995" w:type="dxa"/>
            <w:tcBorders>
              <w:bottom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19</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 Open</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518</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659</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27</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Will be lactation room, UF, unplugged fridge</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C502</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722</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C504</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697</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HS</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Open area conference room</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731</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10</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Restroom</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995" w:type="dxa"/>
            <w:tcBorders>
              <w:top w:val="single" w:sz="6" w:space="0" w:color="000000"/>
            </w:tcBorders>
            <w:vAlign w:val="center"/>
          </w:tcPr>
          <w:p w:rsidR="007A79F0" w:rsidRPr="007A79F0" w:rsidRDefault="007A79F0" w:rsidP="007A79F0">
            <w:pPr>
              <w:jc w:val="center"/>
              <w:rPr>
                <w:sz w:val="22"/>
                <w:szCs w:val="22"/>
              </w:rPr>
            </w:pP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 off</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AF</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4</w:t>
            </w:r>
            <w:r w:rsidRPr="007A79F0">
              <w:rPr>
                <w:b/>
                <w:sz w:val="22"/>
                <w:szCs w:val="22"/>
                <w:vertAlign w:val="superscript"/>
              </w:rPr>
              <w:t>th</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401</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605</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Heater DEM, container of water on the floor</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402</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667</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Heater, area rug, UF, old carpet</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403</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664</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8</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Heater, DEM, AI</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404</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635</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Plants</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406</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791</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UF, AI on floor</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407</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682</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Heater, plant</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409</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719</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Area rug, PF – dusty</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C402</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663</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C409</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700</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C411-C416</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687</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C418-C420</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751</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PF, DEM</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C421-C424</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745</w:t>
            </w:r>
          </w:p>
        </w:tc>
        <w:tc>
          <w:tcPr>
            <w:tcW w:w="995" w:type="dxa"/>
            <w:tcBorders>
              <w:bottom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PF, AT, thermostat fan</w:t>
            </w:r>
            <w:proofErr w:type="gramStart"/>
            <w:r w:rsidRPr="007A79F0">
              <w:rPr>
                <w:sz w:val="22"/>
                <w:szCs w:val="22"/>
              </w:rPr>
              <w:t>-“</w:t>
            </w:r>
            <w:proofErr w:type="gramEnd"/>
            <w:r w:rsidRPr="007A79F0">
              <w:rPr>
                <w:sz w:val="22"/>
                <w:szCs w:val="22"/>
              </w:rPr>
              <w:t>Auto”</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Computer Office</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487</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Conference/lunch area</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640</w:t>
            </w:r>
          </w:p>
        </w:tc>
        <w:tc>
          <w:tcPr>
            <w:tcW w:w="995" w:type="dxa"/>
            <w:tcBorders>
              <w:top w:val="single" w:sz="6" w:space="0" w:color="000000"/>
            </w:tcBorders>
            <w:vAlign w:val="center"/>
          </w:tcPr>
          <w:p w:rsidR="007A79F0" w:rsidRPr="007A79F0" w:rsidRDefault="007A79F0" w:rsidP="007A79F0">
            <w:pPr>
              <w:jc w:val="center"/>
              <w:rPr>
                <w:sz w:val="22"/>
                <w:szCs w:val="22"/>
              </w:rP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PC, debris on carpet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Restroom</w:t>
            </w:r>
          </w:p>
        </w:tc>
        <w:tc>
          <w:tcPr>
            <w:tcW w:w="891" w:type="dxa"/>
            <w:vAlign w:val="center"/>
          </w:tcPr>
          <w:p w:rsidR="007A79F0" w:rsidRPr="007A79F0" w:rsidRDefault="007A79F0" w:rsidP="007A79F0">
            <w:pPr>
              <w:spacing w:before="60" w:after="60"/>
              <w:jc w:val="center"/>
              <w:rPr>
                <w:sz w:val="22"/>
                <w:szCs w:val="22"/>
              </w:rPr>
            </w:pP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p>
        </w:tc>
        <w:tc>
          <w:tcPr>
            <w:tcW w:w="1152" w:type="dxa"/>
            <w:vAlign w:val="center"/>
          </w:tcPr>
          <w:p w:rsidR="007A79F0" w:rsidRPr="007A79F0" w:rsidRDefault="007A79F0" w:rsidP="007A79F0">
            <w:pPr>
              <w:spacing w:before="60" w:after="60"/>
              <w:jc w:val="center"/>
              <w:rPr>
                <w:sz w:val="22"/>
                <w:szCs w:val="22"/>
              </w:rPr>
            </w:pPr>
          </w:p>
        </w:tc>
        <w:tc>
          <w:tcPr>
            <w:tcW w:w="1037" w:type="dxa"/>
            <w:vAlign w:val="center"/>
          </w:tcPr>
          <w:p w:rsidR="007A79F0" w:rsidRPr="007A79F0" w:rsidRDefault="007A79F0" w:rsidP="007A79F0">
            <w:pPr>
              <w:spacing w:before="60" w:after="60"/>
              <w:jc w:val="center"/>
              <w:rPr>
                <w:sz w:val="22"/>
                <w:szCs w:val="22"/>
              </w:rPr>
            </w:pPr>
          </w:p>
        </w:tc>
        <w:tc>
          <w:tcPr>
            <w:tcW w:w="1267" w:type="dxa"/>
            <w:vAlign w:val="center"/>
          </w:tcPr>
          <w:p w:rsidR="007A79F0" w:rsidRPr="007A79F0" w:rsidRDefault="007A79F0" w:rsidP="007A79F0">
            <w:pPr>
              <w:spacing w:before="60" w:after="60"/>
              <w:jc w:val="center"/>
              <w:rPr>
                <w:sz w:val="22"/>
                <w:szCs w:val="22"/>
              </w:rPr>
            </w:pP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p w:rsidR="007A79F0" w:rsidRPr="007A79F0" w:rsidRDefault="007A79F0" w:rsidP="007A79F0">
            <w:pPr>
              <w:spacing w:before="60" w:after="60"/>
              <w:jc w:val="center"/>
              <w:rPr>
                <w:sz w:val="22"/>
                <w:szCs w:val="22"/>
              </w:rPr>
            </w:pPr>
            <w:r w:rsidRPr="007A79F0">
              <w:rPr>
                <w:sz w:val="20"/>
              </w:rPr>
              <w:t>Passive</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Exhaust not drawing air</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Work Stations Center</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676</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3</w:t>
            </w:r>
            <w:r w:rsidRPr="007A79F0">
              <w:rPr>
                <w:b/>
                <w:sz w:val="22"/>
                <w:szCs w:val="22"/>
                <w:vertAlign w:val="superscript"/>
              </w:rPr>
              <w:t>rd</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301</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714</w:t>
            </w:r>
          </w:p>
        </w:tc>
        <w:tc>
          <w:tcPr>
            <w:tcW w:w="995" w:type="dxa"/>
            <w:tcBorders>
              <w:bottom w:val="single" w:sz="6" w:space="0" w:color="000000"/>
            </w:tcBorders>
            <w:vAlign w:val="center"/>
          </w:tcPr>
          <w:p w:rsidR="007A79F0" w:rsidRPr="007A79F0" w:rsidRDefault="007A79F0" w:rsidP="007A79F0">
            <w:pPr>
              <w:jc w:val="center"/>
            </w:pPr>
            <w:r w:rsidRPr="007A79F0">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8</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302</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754</w:t>
            </w:r>
          </w:p>
        </w:tc>
        <w:tc>
          <w:tcPr>
            <w:tcW w:w="995" w:type="dxa"/>
            <w:tcBorders>
              <w:bottom w:val="single" w:sz="6" w:space="0" w:color="000000"/>
            </w:tcBorders>
            <w:vAlign w:val="center"/>
          </w:tcPr>
          <w:p w:rsidR="007A79F0" w:rsidRPr="007A79F0" w:rsidRDefault="007A79F0" w:rsidP="007A79F0">
            <w:pPr>
              <w:jc w:val="center"/>
            </w:pPr>
            <w:r w:rsidRPr="007A79F0">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303</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741</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304</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733</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 plant</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305</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707</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306</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717</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 plant, PF</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309</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723</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10</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310</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653</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311</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680</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11</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312</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735</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10</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315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581</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316</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590</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7</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Appeals Unit Secretaries</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606</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CP</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Harris office (2/3 wall)</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846</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74</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8</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HR reception area</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695</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75</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10</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Open area conference room</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710</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76</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Restrooms</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995" w:type="dxa"/>
            <w:tcBorders>
              <w:bottom w:val="single" w:sz="6" w:space="0" w:color="000000"/>
            </w:tcBorders>
            <w:vAlign w:val="center"/>
          </w:tcPr>
          <w:p w:rsidR="007A79F0" w:rsidRPr="007A79F0" w:rsidRDefault="007A79F0" w:rsidP="007A79F0">
            <w:pPr>
              <w:jc w:val="center"/>
            </w:pP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 off</w:t>
            </w: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CP, AF</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2</w:t>
            </w:r>
            <w:r w:rsidRPr="007A79F0">
              <w:rPr>
                <w:b/>
                <w:sz w:val="22"/>
                <w:szCs w:val="22"/>
                <w:vertAlign w:val="superscript"/>
              </w:rPr>
              <w:t>nd</w:t>
            </w:r>
            <w:r w:rsidRPr="007A79F0">
              <w:rPr>
                <w:b/>
                <w:sz w:val="22"/>
                <w:szCs w:val="22"/>
              </w:rPr>
              <w:t xml:space="preserve">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201 Office</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624</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23</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201 Reception</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608</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11</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202</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682</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37</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203</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672</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37</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Cutting drywall-pipe wrapping project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204</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696</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653</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69</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206</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554</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69</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207</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553</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69</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208</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549</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209</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515</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AI</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lastRenderedPageBreak/>
              <w:t>210</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540</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28</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211</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513</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Drafty</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212</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582</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DEM, old carpet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214</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561</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73</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Cloth covers on furniture and walls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547</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29</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216</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551</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30</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 dusty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217</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641</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33</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DEM</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218</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607</w:t>
            </w:r>
          </w:p>
        </w:tc>
        <w:tc>
          <w:tcPr>
            <w:tcW w:w="995" w:type="dxa"/>
            <w:vAlign w:val="center"/>
          </w:tcPr>
          <w:p w:rsidR="007A79F0" w:rsidRPr="007A79F0" w:rsidRDefault="007A79F0" w:rsidP="007A79F0">
            <w:pPr>
              <w:jc w:val="center"/>
              <w:rPr>
                <w:sz w:val="22"/>
                <w:szCs w:val="22"/>
              </w:rP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DO, dust/debris on vents and CT</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C202-C205</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593</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4</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Dust/debris on vents, plant</w:t>
            </w: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lastRenderedPageBreak/>
              <w:t>C205</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741</w:t>
            </w:r>
          </w:p>
        </w:tc>
        <w:tc>
          <w:tcPr>
            <w:tcW w:w="995" w:type="dxa"/>
            <w:tcBorders>
              <w:bottom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72</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HS, heater</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C206-C207</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560</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69</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Dust/debris on vents</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C208</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557</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69</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3</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C209</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552</w:t>
            </w:r>
          </w:p>
        </w:tc>
        <w:tc>
          <w:tcPr>
            <w:tcW w:w="995" w:type="dxa"/>
            <w:vAlign w:val="center"/>
          </w:tcPr>
          <w:p w:rsidR="007A79F0" w:rsidRPr="007A79F0" w:rsidRDefault="007A79F0" w:rsidP="007A79F0">
            <w:pPr>
              <w:jc w:val="center"/>
            </w:pPr>
            <w:r w:rsidRPr="007A79F0">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71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31</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1</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p>
        </w:tc>
        <w:tc>
          <w:tcPr>
            <w:tcW w:w="3706" w:type="dxa"/>
            <w:tcBorders>
              <w:left w:val="nil"/>
            </w:tcBorders>
            <w:vAlign w:val="center"/>
          </w:tcPr>
          <w:p w:rsidR="007A79F0" w:rsidRPr="007A79F0" w:rsidRDefault="007A79F0" w:rsidP="007A79F0">
            <w:pPr>
              <w:spacing w:before="60" w:after="60"/>
              <w:rPr>
                <w:sz w:val="22"/>
                <w:szCs w:val="22"/>
              </w:rPr>
            </w:pPr>
          </w:p>
        </w:tc>
      </w:tr>
      <w:tr w:rsidR="007A79F0" w:rsidRPr="007A79F0" w:rsidTr="00CC4FC3">
        <w:trPr>
          <w:cantSplit/>
          <w:trHeight w:val="560"/>
          <w:jc w:val="center"/>
        </w:trPr>
        <w:tc>
          <w:tcPr>
            <w:tcW w:w="1795" w:type="dxa"/>
            <w:tcBorders>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Restrooms</w:t>
            </w:r>
          </w:p>
        </w:tc>
        <w:tc>
          <w:tcPr>
            <w:tcW w:w="891"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995" w:type="dxa"/>
            <w:tcBorders>
              <w:bottom w:val="single" w:sz="6" w:space="0" w:color="000000"/>
            </w:tcBorders>
            <w:vAlign w:val="center"/>
          </w:tcPr>
          <w:p w:rsidR="007A79F0" w:rsidRPr="007A79F0" w:rsidRDefault="007A79F0" w:rsidP="007A79F0">
            <w:pPr>
              <w:jc w:val="center"/>
            </w:pPr>
          </w:p>
        </w:tc>
        <w:tc>
          <w:tcPr>
            <w:tcW w:w="994"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03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267" w:type="dxa"/>
            <w:tcBorders>
              <w:bottom w:val="single" w:sz="6" w:space="0" w:color="000000"/>
            </w:tcBorders>
            <w:vAlign w:val="center"/>
          </w:tcPr>
          <w:p w:rsidR="007A79F0" w:rsidRPr="007A79F0" w:rsidRDefault="007A79F0" w:rsidP="007A79F0">
            <w:pPr>
              <w:spacing w:before="60" w:after="60"/>
              <w:jc w:val="center"/>
              <w:rPr>
                <w:sz w:val="22"/>
                <w:szCs w:val="22"/>
              </w:rPr>
            </w:pPr>
          </w:p>
        </w:tc>
        <w:tc>
          <w:tcPr>
            <w:tcW w:w="1152"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997" w:type="dxa"/>
            <w:tcBorders>
              <w:bottom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 off</w:t>
            </w:r>
          </w:p>
        </w:tc>
        <w:tc>
          <w:tcPr>
            <w:tcW w:w="3706" w:type="dxa"/>
            <w:tcBorders>
              <w:left w:val="nil"/>
              <w:bottom w:val="single" w:sz="6" w:space="0" w:color="000000"/>
            </w:tcBorders>
            <w:vAlign w:val="center"/>
          </w:tcPr>
          <w:p w:rsidR="007A79F0" w:rsidRPr="007A79F0" w:rsidRDefault="007A79F0" w:rsidP="007A79F0">
            <w:pPr>
              <w:spacing w:before="60" w:after="60"/>
              <w:rPr>
                <w:sz w:val="22"/>
                <w:szCs w:val="22"/>
              </w:rPr>
            </w:pPr>
            <w:r w:rsidRPr="007A79F0">
              <w:rPr>
                <w:sz w:val="22"/>
                <w:szCs w:val="22"/>
              </w:rPr>
              <w:t>CP</w:t>
            </w:r>
          </w:p>
        </w:tc>
      </w:tr>
      <w:tr w:rsidR="007A79F0" w:rsidRPr="007A79F0" w:rsidTr="00CC4FC3">
        <w:trPr>
          <w:cantSplit/>
          <w:trHeight w:val="560"/>
          <w:jc w:val="center"/>
        </w:trPr>
        <w:tc>
          <w:tcPr>
            <w:tcW w:w="1795"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rPr>
                <w:b/>
                <w:sz w:val="22"/>
                <w:szCs w:val="22"/>
              </w:rPr>
            </w:pPr>
            <w:r w:rsidRPr="007A79F0">
              <w:rPr>
                <w:b/>
                <w:sz w:val="22"/>
                <w:szCs w:val="22"/>
              </w:rPr>
              <w:t>1st Floor</w:t>
            </w:r>
          </w:p>
        </w:tc>
        <w:tc>
          <w:tcPr>
            <w:tcW w:w="89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5" w:type="dxa"/>
            <w:tcBorders>
              <w:top w:val="single" w:sz="6" w:space="0" w:color="000000"/>
              <w:bottom w:val="single" w:sz="6" w:space="0" w:color="000000"/>
            </w:tcBorders>
            <w:shd w:val="clear" w:color="auto" w:fill="D9D9D9"/>
            <w:vAlign w:val="center"/>
          </w:tcPr>
          <w:p w:rsidR="007A79F0" w:rsidRPr="007A79F0" w:rsidRDefault="007A79F0" w:rsidP="007A79F0">
            <w:pPr>
              <w:jc w:val="center"/>
              <w:rPr>
                <w:b/>
                <w:sz w:val="22"/>
                <w:szCs w:val="22"/>
              </w:rPr>
            </w:pPr>
          </w:p>
        </w:tc>
        <w:tc>
          <w:tcPr>
            <w:tcW w:w="994"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03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26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1152"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821"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997" w:type="dxa"/>
            <w:tcBorders>
              <w:top w:val="single" w:sz="6" w:space="0" w:color="000000"/>
              <w:bottom w:val="single" w:sz="6" w:space="0" w:color="000000"/>
            </w:tcBorders>
            <w:shd w:val="clear" w:color="auto" w:fill="D9D9D9"/>
            <w:vAlign w:val="center"/>
          </w:tcPr>
          <w:p w:rsidR="007A79F0" w:rsidRPr="007A79F0" w:rsidRDefault="007A79F0" w:rsidP="007A79F0">
            <w:pPr>
              <w:spacing w:before="60" w:after="60"/>
              <w:jc w:val="center"/>
              <w:rPr>
                <w:b/>
                <w:sz w:val="22"/>
                <w:szCs w:val="22"/>
              </w:rPr>
            </w:pPr>
          </w:p>
        </w:tc>
        <w:tc>
          <w:tcPr>
            <w:tcW w:w="3706" w:type="dxa"/>
            <w:tcBorders>
              <w:top w:val="single" w:sz="6" w:space="0" w:color="000000"/>
              <w:left w:val="nil"/>
              <w:bottom w:val="single" w:sz="6" w:space="0" w:color="000000"/>
            </w:tcBorders>
            <w:shd w:val="clear" w:color="auto" w:fill="D9D9D9"/>
            <w:vAlign w:val="center"/>
          </w:tcPr>
          <w:p w:rsidR="007A79F0" w:rsidRPr="007A79F0" w:rsidRDefault="007A79F0" w:rsidP="007A79F0">
            <w:pPr>
              <w:spacing w:before="60" w:after="60"/>
              <w:rPr>
                <w:b/>
                <w:sz w:val="22"/>
                <w:szCs w:val="22"/>
              </w:rPr>
            </w:pPr>
          </w:p>
        </w:tc>
      </w:tr>
      <w:tr w:rsidR="007A79F0" w:rsidRPr="007A79F0" w:rsidTr="00CC4FC3">
        <w:trPr>
          <w:cantSplit/>
          <w:trHeight w:val="560"/>
          <w:jc w:val="center"/>
        </w:trPr>
        <w:tc>
          <w:tcPr>
            <w:tcW w:w="1795" w:type="dxa"/>
            <w:tcBorders>
              <w:top w:val="single" w:sz="6" w:space="0" w:color="000000"/>
            </w:tcBorders>
            <w:vAlign w:val="center"/>
          </w:tcPr>
          <w:p w:rsidR="007A79F0" w:rsidRPr="007A79F0" w:rsidRDefault="007A79F0" w:rsidP="007A79F0">
            <w:pPr>
              <w:spacing w:before="60" w:after="60"/>
              <w:rPr>
                <w:sz w:val="22"/>
                <w:szCs w:val="22"/>
              </w:rPr>
            </w:pPr>
            <w:r w:rsidRPr="007A79F0">
              <w:rPr>
                <w:sz w:val="22"/>
                <w:szCs w:val="22"/>
              </w:rPr>
              <w:t>101 conference room</w:t>
            </w:r>
          </w:p>
        </w:tc>
        <w:tc>
          <w:tcPr>
            <w:tcW w:w="89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466</w:t>
            </w:r>
          </w:p>
        </w:tc>
        <w:tc>
          <w:tcPr>
            <w:tcW w:w="995" w:type="dxa"/>
            <w:tcBorders>
              <w:top w:val="single" w:sz="6" w:space="0" w:color="000000"/>
            </w:tcBorders>
            <w:vAlign w:val="center"/>
          </w:tcPr>
          <w:p w:rsidR="007A79F0" w:rsidRPr="007A79F0" w:rsidRDefault="007A79F0" w:rsidP="007A79F0">
            <w:pPr>
              <w:jc w:val="center"/>
            </w:pPr>
            <w:r w:rsidRPr="007A79F0">
              <w:rPr>
                <w:sz w:val="22"/>
                <w:szCs w:val="22"/>
              </w:rPr>
              <w:t>ND</w:t>
            </w:r>
          </w:p>
        </w:tc>
        <w:tc>
          <w:tcPr>
            <w:tcW w:w="994"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66</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35</w:t>
            </w:r>
          </w:p>
        </w:tc>
        <w:tc>
          <w:tcPr>
            <w:tcW w:w="103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6</w:t>
            </w:r>
          </w:p>
        </w:tc>
        <w:tc>
          <w:tcPr>
            <w:tcW w:w="126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tcBorders>
              <w:top w:val="single" w:sz="6" w:space="0" w:color="000000"/>
            </w:tcBorders>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top w:val="single" w:sz="6" w:space="0" w:color="000000"/>
              <w:left w:val="nil"/>
            </w:tcBorders>
            <w:vAlign w:val="center"/>
          </w:tcPr>
          <w:p w:rsidR="007A79F0" w:rsidRPr="007A79F0" w:rsidRDefault="007A79F0" w:rsidP="007A79F0">
            <w:pPr>
              <w:spacing w:before="60" w:after="60"/>
              <w:rPr>
                <w:sz w:val="22"/>
                <w:szCs w:val="22"/>
              </w:rPr>
            </w:pPr>
            <w:r w:rsidRPr="007A79F0">
              <w:rPr>
                <w:sz w:val="22"/>
                <w:szCs w:val="22"/>
              </w:rPr>
              <w:t>Wall between this room and the next is movable, water cooler on carpet, DEM</w:t>
            </w:r>
          </w:p>
        </w:tc>
      </w:tr>
      <w:tr w:rsidR="007A79F0" w:rsidRPr="007A79F0" w:rsidTr="00CC4FC3">
        <w:trPr>
          <w:cantSplit/>
          <w:trHeight w:val="560"/>
          <w:jc w:val="center"/>
        </w:trPr>
        <w:tc>
          <w:tcPr>
            <w:tcW w:w="1795" w:type="dxa"/>
            <w:vAlign w:val="center"/>
          </w:tcPr>
          <w:p w:rsidR="007A79F0" w:rsidRPr="007A79F0" w:rsidRDefault="007A79F0" w:rsidP="007A79F0">
            <w:pPr>
              <w:spacing w:before="60" w:after="60"/>
              <w:rPr>
                <w:sz w:val="22"/>
                <w:szCs w:val="22"/>
              </w:rPr>
            </w:pPr>
            <w:r w:rsidRPr="007A79F0">
              <w:rPr>
                <w:sz w:val="22"/>
                <w:szCs w:val="22"/>
              </w:rPr>
              <w:t>102 Conference Room</w:t>
            </w:r>
          </w:p>
        </w:tc>
        <w:tc>
          <w:tcPr>
            <w:tcW w:w="891" w:type="dxa"/>
            <w:vAlign w:val="center"/>
          </w:tcPr>
          <w:p w:rsidR="007A79F0" w:rsidRPr="007A79F0" w:rsidRDefault="007A79F0" w:rsidP="007A79F0">
            <w:pPr>
              <w:spacing w:before="60" w:after="60"/>
              <w:jc w:val="center"/>
              <w:rPr>
                <w:sz w:val="22"/>
                <w:szCs w:val="22"/>
              </w:rPr>
            </w:pPr>
            <w:r w:rsidRPr="007A79F0">
              <w:rPr>
                <w:sz w:val="22"/>
                <w:szCs w:val="22"/>
              </w:rPr>
              <w:t>498</w:t>
            </w:r>
          </w:p>
        </w:tc>
        <w:tc>
          <w:tcPr>
            <w:tcW w:w="995" w:type="dxa"/>
            <w:vAlign w:val="center"/>
          </w:tcPr>
          <w:p w:rsidR="007A79F0" w:rsidRPr="007A79F0" w:rsidRDefault="007A79F0" w:rsidP="007A79F0">
            <w:pPr>
              <w:jc w:val="center"/>
            </w:pPr>
            <w:r w:rsidRPr="007A79F0">
              <w:rPr>
                <w:sz w:val="22"/>
                <w:szCs w:val="22"/>
              </w:rPr>
              <w:t>ND</w:t>
            </w:r>
          </w:p>
        </w:tc>
        <w:tc>
          <w:tcPr>
            <w:tcW w:w="994" w:type="dxa"/>
            <w:vAlign w:val="center"/>
          </w:tcPr>
          <w:p w:rsidR="007A79F0" w:rsidRPr="007A79F0" w:rsidRDefault="007A79F0" w:rsidP="007A79F0">
            <w:pPr>
              <w:spacing w:before="60" w:after="60"/>
              <w:jc w:val="center"/>
              <w:rPr>
                <w:sz w:val="22"/>
                <w:szCs w:val="22"/>
              </w:rPr>
            </w:pPr>
            <w:r w:rsidRPr="007A79F0">
              <w:rPr>
                <w:sz w:val="22"/>
                <w:szCs w:val="22"/>
              </w:rPr>
              <w:t>69</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32</w:t>
            </w:r>
          </w:p>
        </w:tc>
        <w:tc>
          <w:tcPr>
            <w:tcW w:w="1037" w:type="dxa"/>
            <w:vAlign w:val="center"/>
          </w:tcPr>
          <w:p w:rsidR="007A79F0" w:rsidRPr="007A79F0" w:rsidRDefault="007A79F0" w:rsidP="007A79F0">
            <w:pPr>
              <w:spacing w:before="60" w:after="60"/>
              <w:jc w:val="center"/>
              <w:rPr>
                <w:sz w:val="22"/>
                <w:szCs w:val="22"/>
              </w:rPr>
            </w:pPr>
            <w:r w:rsidRPr="007A79F0">
              <w:rPr>
                <w:sz w:val="22"/>
                <w:szCs w:val="22"/>
              </w:rPr>
              <w:t>5</w:t>
            </w:r>
          </w:p>
        </w:tc>
        <w:tc>
          <w:tcPr>
            <w:tcW w:w="1267" w:type="dxa"/>
            <w:vAlign w:val="center"/>
          </w:tcPr>
          <w:p w:rsidR="007A79F0" w:rsidRPr="007A79F0" w:rsidRDefault="007A79F0" w:rsidP="007A79F0">
            <w:pPr>
              <w:spacing w:before="60" w:after="60"/>
              <w:jc w:val="center"/>
              <w:rPr>
                <w:sz w:val="22"/>
                <w:szCs w:val="22"/>
              </w:rPr>
            </w:pPr>
            <w:r w:rsidRPr="007A79F0">
              <w:rPr>
                <w:sz w:val="22"/>
                <w:szCs w:val="22"/>
              </w:rPr>
              <w:t>0</w:t>
            </w:r>
          </w:p>
        </w:tc>
        <w:tc>
          <w:tcPr>
            <w:tcW w:w="1152" w:type="dxa"/>
            <w:vAlign w:val="center"/>
          </w:tcPr>
          <w:p w:rsidR="007A79F0" w:rsidRPr="007A79F0" w:rsidRDefault="007A79F0" w:rsidP="007A79F0">
            <w:pPr>
              <w:spacing w:before="60" w:after="60"/>
              <w:jc w:val="center"/>
              <w:rPr>
                <w:sz w:val="22"/>
                <w:szCs w:val="22"/>
              </w:rPr>
            </w:pPr>
            <w:r w:rsidRPr="007A79F0">
              <w:rPr>
                <w:sz w:val="22"/>
                <w:szCs w:val="22"/>
              </w:rPr>
              <w:t>N</w:t>
            </w:r>
          </w:p>
        </w:tc>
        <w:tc>
          <w:tcPr>
            <w:tcW w:w="821"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997" w:type="dxa"/>
            <w:vAlign w:val="center"/>
          </w:tcPr>
          <w:p w:rsidR="007A79F0" w:rsidRPr="007A79F0" w:rsidRDefault="007A79F0" w:rsidP="007A79F0">
            <w:pPr>
              <w:spacing w:before="60" w:after="60"/>
              <w:jc w:val="center"/>
              <w:rPr>
                <w:sz w:val="22"/>
                <w:szCs w:val="22"/>
              </w:rPr>
            </w:pPr>
            <w:r w:rsidRPr="007A79F0">
              <w:rPr>
                <w:sz w:val="22"/>
                <w:szCs w:val="22"/>
              </w:rPr>
              <w:t>Y</w:t>
            </w:r>
          </w:p>
        </w:tc>
        <w:tc>
          <w:tcPr>
            <w:tcW w:w="3706" w:type="dxa"/>
            <w:tcBorders>
              <w:left w:val="nil"/>
            </w:tcBorders>
            <w:vAlign w:val="center"/>
          </w:tcPr>
          <w:p w:rsidR="007A79F0" w:rsidRPr="007A79F0" w:rsidRDefault="007A79F0" w:rsidP="007A79F0">
            <w:pPr>
              <w:spacing w:before="60" w:after="60"/>
              <w:rPr>
                <w:sz w:val="22"/>
                <w:szCs w:val="22"/>
              </w:rPr>
            </w:pPr>
            <w:r w:rsidRPr="007A79F0">
              <w:rPr>
                <w:sz w:val="22"/>
                <w:szCs w:val="22"/>
              </w:rPr>
              <w:t>WD gypsum wallboard/paint from leak near ceiling/corner, WD CT, PFs</w:t>
            </w:r>
          </w:p>
        </w:tc>
      </w:tr>
    </w:tbl>
    <w:p w:rsidR="007A79F0" w:rsidRPr="007A79F0" w:rsidRDefault="007A79F0" w:rsidP="007A79F0"/>
    <w:p w:rsidR="00A009E4" w:rsidRPr="007310B3" w:rsidRDefault="00A009E4" w:rsidP="007310B3">
      <w:pPr>
        <w:spacing w:after="200" w:line="276" w:lineRule="auto"/>
        <w:jc w:val="center"/>
        <w:rPr>
          <w:rFonts w:ascii="Calibri" w:eastAsia="Calibri" w:hAnsi="Calibri"/>
          <w:sz w:val="22"/>
          <w:szCs w:val="22"/>
        </w:rPr>
      </w:pPr>
    </w:p>
    <w:sectPr w:rsidR="00A009E4" w:rsidRPr="007310B3" w:rsidSect="007A79F0">
      <w:headerReference w:type="even" r:id="rId35"/>
      <w:headerReference w:type="default" r:id="rId36"/>
      <w:footerReference w:type="default" r:id="rId37"/>
      <w:headerReference w:type="first" r:id="rId38"/>
      <w:footerReference w:type="first" r:id="rId3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AC1" w:rsidRDefault="002A3AC1">
      <w:r>
        <w:separator/>
      </w:r>
    </w:p>
  </w:endnote>
  <w:endnote w:type="continuationSeparator" w:id="0">
    <w:p w:rsidR="002A3AC1" w:rsidRDefault="002A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369">
      <w:rPr>
        <w:rStyle w:val="PageNumber"/>
        <w:noProof/>
      </w:rPr>
      <w:t>4</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F0" w:rsidRDefault="007A7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F0" w:rsidRDefault="007A79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C3" w:rsidRDefault="00CC4FC3" w:rsidP="00CC4FC3">
    <w:pPr>
      <w:pStyle w:val="Footer"/>
      <w:rPr>
        <w:rFonts w:ascii="Times" w:hAnsi="Times" w:cs="Times"/>
        <w:sz w:val="20"/>
      </w:rPr>
    </w:pPr>
  </w:p>
  <w:tbl>
    <w:tblPr>
      <w:tblW w:w="12780" w:type="dxa"/>
      <w:jc w:val="center"/>
      <w:tblLayout w:type="fixed"/>
      <w:tblLook w:val="0000" w:firstRow="0" w:lastRow="0" w:firstColumn="0" w:lastColumn="0" w:noHBand="0" w:noVBand="0"/>
    </w:tblPr>
    <w:tblGrid>
      <w:gridCol w:w="3150"/>
      <w:gridCol w:w="2430"/>
      <w:gridCol w:w="2610"/>
      <w:gridCol w:w="1980"/>
      <w:gridCol w:w="2610"/>
    </w:tblGrid>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ppm = parts per million</w:t>
          </w:r>
        </w:p>
      </w:tc>
      <w:tc>
        <w:tcPr>
          <w:tcW w:w="243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AC = air conditioner</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CP = cleaning products</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HS = hand sanitizer</w:t>
          </w:r>
        </w:p>
      </w:tc>
      <w:tc>
        <w:tcPr>
          <w:tcW w:w="2610" w:type="dxa"/>
          <w:tcBorders>
            <w:top w:val="nil"/>
            <w:left w:val="nil"/>
            <w:bottom w:val="nil"/>
            <w:right w:val="nil"/>
          </w:tcBorders>
          <w:vAlign w:val="bottom"/>
        </w:tcPr>
        <w:p w:rsidR="00CC4FC3" w:rsidRPr="00A618CB" w:rsidRDefault="00CC4FC3" w:rsidP="00CC4FC3">
          <w:pPr>
            <w:rPr>
              <w:rFonts w:ascii="Times" w:hAnsi="Times" w:cs="Times"/>
              <w:sz w:val="20"/>
            </w:rPr>
          </w:pPr>
          <w:r w:rsidRPr="00A618CB">
            <w:rPr>
              <w:rFonts w:ascii="Times" w:hAnsi="Times" w:cs="Times"/>
              <w:sz w:val="20"/>
            </w:rPr>
            <w:t>PF = personal fan</w:t>
          </w:r>
        </w:p>
      </w:tc>
    </w:tr>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43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AF = air freshener</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CT = ceiling tile</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MT = missing tile</w:t>
          </w:r>
        </w:p>
      </w:tc>
      <w:tc>
        <w:tcPr>
          <w:tcW w:w="2610" w:type="dxa"/>
          <w:tcBorders>
            <w:top w:val="nil"/>
            <w:left w:val="nil"/>
            <w:bottom w:val="nil"/>
            <w:right w:val="nil"/>
          </w:tcBorders>
          <w:vAlign w:val="bottom"/>
        </w:tcPr>
        <w:p w:rsidR="00CC4FC3" w:rsidRPr="00A618CB" w:rsidRDefault="00CC4FC3" w:rsidP="00CC4FC3">
          <w:pPr>
            <w:rPr>
              <w:rFonts w:ascii="Times" w:hAnsi="Times" w:cs="Times"/>
              <w:sz w:val="20"/>
            </w:rPr>
          </w:pPr>
          <w:r>
            <w:rPr>
              <w:rFonts w:ascii="Times" w:hAnsi="Times" w:cs="Times"/>
              <w:sz w:val="20"/>
            </w:rPr>
            <w:t>UF = upholstered furniture</w:t>
          </w:r>
        </w:p>
      </w:tc>
    </w:tr>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c>
        <w:tcPr>
          <w:tcW w:w="243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AI = accumulated items</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DO = door open</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610" w:type="dxa"/>
          <w:tcBorders>
            <w:top w:val="nil"/>
            <w:left w:val="nil"/>
            <w:bottom w:val="nil"/>
            <w:right w:val="nil"/>
          </w:tcBorders>
          <w:vAlign w:val="bottom"/>
        </w:tcPr>
        <w:p w:rsidR="00CC4FC3" w:rsidRPr="00A618CB" w:rsidRDefault="00CC4FC3" w:rsidP="00CC4FC3">
          <w:pPr>
            <w:rPr>
              <w:rFonts w:ascii="Times" w:hAnsi="Times" w:cs="Times"/>
              <w:sz w:val="20"/>
            </w:rPr>
          </w:pPr>
          <w:r w:rsidRPr="00A618CB">
            <w:rPr>
              <w:rFonts w:ascii="Times" w:hAnsi="Times" w:cs="Times"/>
              <w:sz w:val="20"/>
            </w:rPr>
            <w:t>WD = water-damaged</w:t>
          </w:r>
        </w:p>
      </w:tc>
    </w:tr>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AT = ajar tile</w:t>
          </w:r>
        </w:p>
      </w:tc>
      <w:tc>
        <w:tcPr>
          <w:tcW w:w="2430" w:type="dxa"/>
          <w:tcBorders>
            <w:top w:val="nil"/>
            <w:left w:val="nil"/>
            <w:bottom w:val="nil"/>
            <w:right w:val="nil"/>
          </w:tcBorders>
          <w:shd w:val="clear" w:color="auto" w:fill="auto"/>
          <w:noWrap/>
          <w:vAlign w:val="bottom"/>
        </w:tcPr>
        <w:p w:rsidR="00CC4FC3" w:rsidRDefault="00CC4FC3" w:rsidP="00CC4FC3">
          <w:pPr>
            <w:rPr>
              <w:rFonts w:ascii="Times" w:hAnsi="Times" w:cs="Times"/>
              <w:sz w:val="20"/>
            </w:rPr>
          </w:pPr>
          <w:r>
            <w:rPr>
              <w:rFonts w:ascii="Times" w:hAnsi="Times" w:cs="Times"/>
              <w:sz w:val="20"/>
            </w:rPr>
            <w:t>AP = air purifier</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DEM = dry erase materials</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p>
      </w:tc>
      <w:tc>
        <w:tcPr>
          <w:tcW w:w="2610" w:type="dxa"/>
          <w:tcBorders>
            <w:top w:val="nil"/>
            <w:left w:val="nil"/>
            <w:bottom w:val="nil"/>
            <w:right w:val="nil"/>
          </w:tcBorders>
        </w:tcPr>
        <w:p w:rsidR="00CC4FC3" w:rsidRPr="00A618CB" w:rsidRDefault="00CC4FC3" w:rsidP="00CC4FC3">
          <w:pPr>
            <w:rPr>
              <w:rFonts w:ascii="Times" w:hAnsi="Times" w:cs="Times"/>
              <w:sz w:val="20"/>
            </w:rPr>
          </w:pPr>
        </w:p>
      </w:tc>
    </w:tr>
  </w:tbl>
  <w:p w:rsidR="00CC4FC3" w:rsidRDefault="00CC4FC3" w:rsidP="00CC4FC3">
    <w:pPr>
      <w:tabs>
        <w:tab w:val="left" w:pos="9180"/>
      </w:tabs>
      <w:rPr>
        <w:b/>
        <w:sz w:val="20"/>
      </w:rPr>
    </w:pPr>
  </w:p>
  <w:p w:rsidR="00CC4FC3" w:rsidRDefault="00CC4FC3" w:rsidP="00CC4FC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C4FC3" w:rsidTr="00CC4FC3">
      <w:tc>
        <w:tcPr>
          <w:tcW w:w="2718" w:type="dxa"/>
        </w:tcPr>
        <w:p w:rsidR="00CC4FC3" w:rsidRDefault="00CC4FC3" w:rsidP="00CC4FC3">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CC4FC3" w:rsidRDefault="00CC4FC3" w:rsidP="00CC4FC3">
          <w:pPr>
            <w:rPr>
              <w:sz w:val="20"/>
            </w:rPr>
          </w:pPr>
          <w:r>
            <w:rPr>
              <w:sz w:val="20"/>
            </w:rPr>
            <w:t>&lt; 800 ppm = preferable</w:t>
          </w:r>
        </w:p>
      </w:tc>
      <w:tc>
        <w:tcPr>
          <w:tcW w:w="3600" w:type="dxa"/>
        </w:tcPr>
        <w:p w:rsidR="00CC4FC3" w:rsidRDefault="00CC4FC3" w:rsidP="00CC4FC3">
          <w:pPr>
            <w:jc w:val="right"/>
            <w:rPr>
              <w:sz w:val="20"/>
            </w:rPr>
          </w:pPr>
          <w:r>
            <w:rPr>
              <w:sz w:val="20"/>
            </w:rPr>
            <w:t>Temperature:</w:t>
          </w:r>
        </w:p>
      </w:tc>
      <w:tc>
        <w:tcPr>
          <w:tcW w:w="3420" w:type="dxa"/>
        </w:tcPr>
        <w:p w:rsidR="00CC4FC3" w:rsidRDefault="00CC4FC3" w:rsidP="00CC4FC3">
          <w:pPr>
            <w:rPr>
              <w:sz w:val="20"/>
            </w:rPr>
          </w:pPr>
          <w:r>
            <w:rPr>
              <w:sz w:val="20"/>
            </w:rPr>
            <w:t>70 - 78 °F</w:t>
          </w:r>
        </w:p>
      </w:tc>
    </w:tr>
    <w:tr w:rsidR="00CC4FC3" w:rsidTr="00CC4FC3">
      <w:tc>
        <w:tcPr>
          <w:tcW w:w="2718" w:type="dxa"/>
        </w:tcPr>
        <w:p w:rsidR="00CC4FC3" w:rsidRDefault="00CC4FC3" w:rsidP="00CC4FC3">
          <w:pPr>
            <w:jc w:val="right"/>
            <w:rPr>
              <w:sz w:val="20"/>
            </w:rPr>
          </w:pPr>
        </w:p>
      </w:tc>
      <w:tc>
        <w:tcPr>
          <w:tcW w:w="4860" w:type="dxa"/>
        </w:tcPr>
        <w:p w:rsidR="00CC4FC3" w:rsidRDefault="00CC4FC3" w:rsidP="00CC4FC3">
          <w:pPr>
            <w:rPr>
              <w:sz w:val="20"/>
            </w:rPr>
          </w:pPr>
          <w:r>
            <w:rPr>
              <w:sz w:val="20"/>
            </w:rPr>
            <w:t>&gt; 800 ppm = indicative of ventilation problems</w:t>
          </w:r>
        </w:p>
      </w:tc>
      <w:tc>
        <w:tcPr>
          <w:tcW w:w="3600" w:type="dxa"/>
        </w:tcPr>
        <w:p w:rsidR="00CC4FC3" w:rsidRDefault="00CC4FC3" w:rsidP="00CC4FC3">
          <w:pPr>
            <w:jc w:val="right"/>
            <w:rPr>
              <w:sz w:val="20"/>
            </w:rPr>
          </w:pPr>
          <w:r>
            <w:rPr>
              <w:sz w:val="20"/>
            </w:rPr>
            <w:t>Relative Humidity:</w:t>
          </w:r>
        </w:p>
      </w:tc>
      <w:tc>
        <w:tcPr>
          <w:tcW w:w="3420" w:type="dxa"/>
        </w:tcPr>
        <w:p w:rsidR="00CC4FC3" w:rsidRDefault="00CC4FC3" w:rsidP="00CC4FC3">
          <w:pPr>
            <w:rPr>
              <w:sz w:val="20"/>
            </w:rPr>
          </w:pPr>
          <w:r>
            <w:rPr>
              <w:sz w:val="20"/>
            </w:rPr>
            <w:t>40 - 60%</w:t>
          </w:r>
        </w:p>
      </w:tc>
    </w:tr>
  </w:tbl>
  <w:p w:rsidR="00CC4FC3" w:rsidRDefault="00CC4FC3" w:rsidP="00CC4FC3">
    <w:pPr>
      <w:pStyle w:val="Footer"/>
      <w:jc w:val="center"/>
    </w:pPr>
  </w:p>
  <w:p w:rsidR="00CC4FC3" w:rsidRPr="00A7353A" w:rsidRDefault="00CC4FC3" w:rsidP="00CC4FC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75369">
      <w:rPr>
        <w:rStyle w:val="PageNumber"/>
        <w:noProof/>
        <w:sz w:val="22"/>
        <w:szCs w:val="22"/>
      </w:rPr>
      <w:t>17</w:t>
    </w:r>
    <w:r w:rsidRPr="00A7353A">
      <w:rPr>
        <w:rStyle w:val="PageNumber"/>
        <w:sz w:val="22"/>
        <w:szCs w:val="22"/>
      </w:rPr>
      <w:fldChar w:fldCharType="end"/>
    </w:r>
  </w:p>
  <w:p w:rsidR="00CC4FC3" w:rsidRPr="00A7353A" w:rsidRDefault="00CC4FC3" w:rsidP="00CC4FC3">
    <w:pPr>
      <w:tabs>
        <w:tab w:val="left" w:pos="9180"/>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000" w:firstRow="0" w:lastRow="0" w:firstColumn="0" w:lastColumn="0" w:noHBand="0" w:noVBand="0"/>
    </w:tblPr>
    <w:tblGrid>
      <w:gridCol w:w="3150"/>
      <w:gridCol w:w="2430"/>
      <w:gridCol w:w="2610"/>
      <w:gridCol w:w="1980"/>
      <w:gridCol w:w="2610"/>
    </w:tblGrid>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ppm = parts per million</w:t>
          </w:r>
        </w:p>
      </w:tc>
      <w:tc>
        <w:tcPr>
          <w:tcW w:w="243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AC = air conditioner</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CP = cleaning products</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HS = hand sanitizer</w:t>
          </w:r>
        </w:p>
      </w:tc>
      <w:tc>
        <w:tcPr>
          <w:tcW w:w="2610" w:type="dxa"/>
          <w:tcBorders>
            <w:top w:val="nil"/>
            <w:left w:val="nil"/>
            <w:bottom w:val="nil"/>
            <w:right w:val="nil"/>
          </w:tcBorders>
          <w:vAlign w:val="bottom"/>
        </w:tcPr>
        <w:p w:rsidR="00CC4FC3" w:rsidRPr="00A618CB" w:rsidRDefault="00CC4FC3" w:rsidP="00CC4FC3">
          <w:pPr>
            <w:rPr>
              <w:rFonts w:ascii="Times" w:hAnsi="Times" w:cs="Times"/>
              <w:sz w:val="20"/>
            </w:rPr>
          </w:pPr>
          <w:r w:rsidRPr="00A618CB">
            <w:rPr>
              <w:rFonts w:ascii="Times" w:hAnsi="Times" w:cs="Times"/>
              <w:sz w:val="20"/>
            </w:rPr>
            <w:t>PF = personal fan</w:t>
          </w:r>
        </w:p>
      </w:tc>
    </w:tr>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43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AF = air freshener</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CT = ceiling tile</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MT = missing tile</w:t>
          </w:r>
        </w:p>
      </w:tc>
      <w:tc>
        <w:tcPr>
          <w:tcW w:w="2610" w:type="dxa"/>
          <w:tcBorders>
            <w:top w:val="nil"/>
            <w:left w:val="nil"/>
            <w:bottom w:val="nil"/>
            <w:right w:val="nil"/>
          </w:tcBorders>
          <w:vAlign w:val="bottom"/>
        </w:tcPr>
        <w:p w:rsidR="00CC4FC3" w:rsidRPr="00A618CB" w:rsidRDefault="00CC4FC3" w:rsidP="00CC4FC3">
          <w:pPr>
            <w:rPr>
              <w:rFonts w:ascii="Times" w:hAnsi="Times" w:cs="Times"/>
              <w:sz w:val="20"/>
            </w:rPr>
          </w:pPr>
          <w:r>
            <w:rPr>
              <w:rFonts w:ascii="Times" w:hAnsi="Times" w:cs="Times"/>
              <w:sz w:val="20"/>
            </w:rPr>
            <w:t>UF = upholstered furniture</w:t>
          </w:r>
        </w:p>
      </w:tc>
    </w:tr>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 xml:space="preserve">ND = </w:t>
          </w:r>
          <w:proofErr w:type="gramStart"/>
          <w:r w:rsidRPr="00A618CB">
            <w:rPr>
              <w:rFonts w:ascii="Times" w:hAnsi="Times" w:cs="Times"/>
              <w:sz w:val="20"/>
            </w:rPr>
            <w:t>non detect</w:t>
          </w:r>
          <w:proofErr w:type="gramEnd"/>
        </w:p>
      </w:tc>
      <w:tc>
        <w:tcPr>
          <w:tcW w:w="243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AI = accumulated items</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sidRPr="00A618CB">
            <w:rPr>
              <w:rFonts w:ascii="Times" w:hAnsi="Times" w:cs="Times"/>
              <w:sz w:val="20"/>
            </w:rPr>
            <w:t>DO = door open</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610" w:type="dxa"/>
          <w:tcBorders>
            <w:top w:val="nil"/>
            <w:left w:val="nil"/>
            <w:bottom w:val="nil"/>
            <w:right w:val="nil"/>
          </w:tcBorders>
          <w:vAlign w:val="bottom"/>
        </w:tcPr>
        <w:p w:rsidR="00CC4FC3" w:rsidRPr="00A618CB" w:rsidRDefault="00CC4FC3" w:rsidP="00CC4FC3">
          <w:pPr>
            <w:rPr>
              <w:rFonts w:ascii="Times" w:hAnsi="Times" w:cs="Times"/>
              <w:sz w:val="20"/>
            </w:rPr>
          </w:pPr>
          <w:r w:rsidRPr="00A618CB">
            <w:rPr>
              <w:rFonts w:ascii="Times" w:hAnsi="Times" w:cs="Times"/>
              <w:sz w:val="20"/>
            </w:rPr>
            <w:t>WD = water-damaged</w:t>
          </w:r>
        </w:p>
      </w:tc>
    </w:tr>
    <w:tr w:rsidR="00CC4FC3" w:rsidRPr="00A618CB" w:rsidTr="00CC4FC3">
      <w:trPr>
        <w:trHeight w:val="300"/>
        <w:jc w:val="center"/>
      </w:trPr>
      <w:tc>
        <w:tcPr>
          <w:tcW w:w="315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AT = ajar tile</w:t>
          </w:r>
        </w:p>
      </w:tc>
      <w:tc>
        <w:tcPr>
          <w:tcW w:w="2430" w:type="dxa"/>
          <w:tcBorders>
            <w:top w:val="nil"/>
            <w:left w:val="nil"/>
            <w:bottom w:val="nil"/>
            <w:right w:val="nil"/>
          </w:tcBorders>
          <w:shd w:val="clear" w:color="auto" w:fill="auto"/>
          <w:noWrap/>
          <w:vAlign w:val="bottom"/>
        </w:tcPr>
        <w:p w:rsidR="00CC4FC3" w:rsidRDefault="00CC4FC3" w:rsidP="00CC4FC3">
          <w:pPr>
            <w:rPr>
              <w:rFonts w:ascii="Times" w:hAnsi="Times" w:cs="Times"/>
              <w:sz w:val="20"/>
            </w:rPr>
          </w:pPr>
          <w:r>
            <w:rPr>
              <w:rFonts w:ascii="Times" w:hAnsi="Times" w:cs="Times"/>
              <w:sz w:val="20"/>
            </w:rPr>
            <w:t>AP = air purifier</w:t>
          </w:r>
        </w:p>
      </w:tc>
      <w:tc>
        <w:tcPr>
          <w:tcW w:w="261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r>
            <w:rPr>
              <w:rFonts w:ascii="Times" w:hAnsi="Times" w:cs="Times"/>
              <w:sz w:val="20"/>
            </w:rPr>
            <w:t>DEM = dry erase materials</w:t>
          </w:r>
        </w:p>
      </w:tc>
      <w:tc>
        <w:tcPr>
          <w:tcW w:w="1980" w:type="dxa"/>
          <w:tcBorders>
            <w:top w:val="nil"/>
            <w:left w:val="nil"/>
            <w:bottom w:val="nil"/>
            <w:right w:val="nil"/>
          </w:tcBorders>
          <w:shd w:val="clear" w:color="auto" w:fill="auto"/>
          <w:noWrap/>
          <w:vAlign w:val="bottom"/>
        </w:tcPr>
        <w:p w:rsidR="00CC4FC3" w:rsidRPr="00A618CB" w:rsidRDefault="00CC4FC3" w:rsidP="00CC4FC3">
          <w:pPr>
            <w:rPr>
              <w:rFonts w:ascii="Times" w:hAnsi="Times" w:cs="Times"/>
              <w:sz w:val="20"/>
            </w:rPr>
          </w:pPr>
        </w:p>
      </w:tc>
      <w:tc>
        <w:tcPr>
          <w:tcW w:w="2610" w:type="dxa"/>
          <w:tcBorders>
            <w:top w:val="nil"/>
            <w:left w:val="nil"/>
            <w:bottom w:val="nil"/>
            <w:right w:val="nil"/>
          </w:tcBorders>
        </w:tcPr>
        <w:p w:rsidR="00CC4FC3" w:rsidRPr="00A618CB" w:rsidRDefault="00CC4FC3" w:rsidP="00CC4FC3">
          <w:pPr>
            <w:rPr>
              <w:rFonts w:ascii="Times" w:hAnsi="Times" w:cs="Times"/>
              <w:sz w:val="20"/>
            </w:rPr>
          </w:pPr>
        </w:p>
      </w:tc>
    </w:tr>
  </w:tbl>
  <w:p w:rsidR="00CC4FC3" w:rsidRDefault="00CC4FC3" w:rsidP="00CC4FC3">
    <w:pPr>
      <w:tabs>
        <w:tab w:val="left" w:pos="9180"/>
      </w:tabs>
      <w:rPr>
        <w:b/>
        <w:sz w:val="20"/>
      </w:rPr>
    </w:pPr>
  </w:p>
  <w:p w:rsidR="00CC4FC3" w:rsidRDefault="00CC4FC3" w:rsidP="00CC4FC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C4FC3" w:rsidTr="00CC4FC3">
      <w:tc>
        <w:tcPr>
          <w:tcW w:w="2718" w:type="dxa"/>
        </w:tcPr>
        <w:p w:rsidR="00CC4FC3" w:rsidRDefault="00CC4FC3" w:rsidP="00CC4FC3">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CC4FC3" w:rsidRDefault="00CC4FC3" w:rsidP="00CC4FC3">
          <w:pPr>
            <w:rPr>
              <w:sz w:val="20"/>
            </w:rPr>
          </w:pPr>
          <w:r>
            <w:rPr>
              <w:sz w:val="20"/>
            </w:rPr>
            <w:t>&lt; 800 ppm = preferable</w:t>
          </w:r>
        </w:p>
      </w:tc>
      <w:tc>
        <w:tcPr>
          <w:tcW w:w="3600" w:type="dxa"/>
        </w:tcPr>
        <w:p w:rsidR="00CC4FC3" w:rsidRDefault="00CC4FC3" w:rsidP="00CC4FC3">
          <w:pPr>
            <w:jc w:val="right"/>
            <w:rPr>
              <w:sz w:val="20"/>
            </w:rPr>
          </w:pPr>
          <w:r>
            <w:rPr>
              <w:sz w:val="20"/>
            </w:rPr>
            <w:t>Temperature:</w:t>
          </w:r>
        </w:p>
      </w:tc>
      <w:tc>
        <w:tcPr>
          <w:tcW w:w="3420" w:type="dxa"/>
        </w:tcPr>
        <w:p w:rsidR="00CC4FC3" w:rsidRDefault="00CC4FC3" w:rsidP="00CC4FC3">
          <w:pPr>
            <w:rPr>
              <w:sz w:val="20"/>
            </w:rPr>
          </w:pPr>
          <w:r>
            <w:rPr>
              <w:sz w:val="20"/>
            </w:rPr>
            <w:t>70 - 78 °F</w:t>
          </w:r>
        </w:p>
      </w:tc>
    </w:tr>
    <w:tr w:rsidR="00CC4FC3" w:rsidTr="00CC4FC3">
      <w:tc>
        <w:tcPr>
          <w:tcW w:w="2718" w:type="dxa"/>
        </w:tcPr>
        <w:p w:rsidR="00CC4FC3" w:rsidRDefault="00CC4FC3" w:rsidP="00CC4FC3">
          <w:pPr>
            <w:jc w:val="right"/>
            <w:rPr>
              <w:sz w:val="20"/>
            </w:rPr>
          </w:pPr>
        </w:p>
      </w:tc>
      <w:tc>
        <w:tcPr>
          <w:tcW w:w="4860" w:type="dxa"/>
        </w:tcPr>
        <w:p w:rsidR="00CC4FC3" w:rsidRDefault="00CC4FC3" w:rsidP="00CC4FC3">
          <w:pPr>
            <w:rPr>
              <w:sz w:val="20"/>
            </w:rPr>
          </w:pPr>
          <w:r>
            <w:rPr>
              <w:sz w:val="20"/>
            </w:rPr>
            <w:t>&gt; 800 ppm = indicative of ventilation problems</w:t>
          </w:r>
        </w:p>
      </w:tc>
      <w:tc>
        <w:tcPr>
          <w:tcW w:w="3600" w:type="dxa"/>
        </w:tcPr>
        <w:p w:rsidR="00CC4FC3" w:rsidRDefault="00CC4FC3" w:rsidP="00CC4FC3">
          <w:pPr>
            <w:jc w:val="right"/>
            <w:rPr>
              <w:sz w:val="20"/>
            </w:rPr>
          </w:pPr>
          <w:r>
            <w:rPr>
              <w:sz w:val="20"/>
            </w:rPr>
            <w:t>Relative Humidity:</w:t>
          </w:r>
        </w:p>
      </w:tc>
      <w:tc>
        <w:tcPr>
          <w:tcW w:w="3420" w:type="dxa"/>
        </w:tcPr>
        <w:p w:rsidR="00CC4FC3" w:rsidRDefault="00CC4FC3" w:rsidP="00CC4FC3">
          <w:pPr>
            <w:rPr>
              <w:sz w:val="20"/>
            </w:rPr>
          </w:pPr>
          <w:r>
            <w:rPr>
              <w:sz w:val="20"/>
            </w:rPr>
            <w:t>40 - 60%</w:t>
          </w:r>
        </w:p>
      </w:tc>
    </w:tr>
  </w:tbl>
  <w:p w:rsidR="00CC4FC3" w:rsidRDefault="00CC4FC3" w:rsidP="00CC4FC3">
    <w:pPr>
      <w:pStyle w:val="Footer"/>
      <w:jc w:val="center"/>
    </w:pPr>
  </w:p>
  <w:p w:rsidR="00CC4FC3" w:rsidRPr="00D50C83" w:rsidRDefault="00CC4FC3" w:rsidP="00CC4FC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75369">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AC1" w:rsidRDefault="002A3AC1">
      <w:r>
        <w:separator/>
      </w:r>
    </w:p>
  </w:footnote>
  <w:footnote w:type="continuationSeparator" w:id="0">
    <w:p w:rsidR="002A3AC1" w:rsidRDefault="002A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F0" w:rsidRDefault="007A7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F0" w:rsidRDefault="007A7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9F0" w:rsidRDefault="007A79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C3" w:rsidRDefault="00CC4F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FC3" w:rsidRDefault="00CC4F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7"/>
      <w:gridCol w:w="2466"/>
      <w:gridCol w:w="2334"/>
    </w:tblGrid>
    <w:tr w:rsidR="00CC4FC3" w:rsidTr="00CC4FC3">
      <w:trPr>
        <w:cantSplit/>
      </w:trPr>
      <w:tc>
        <w:tcPr>
          <w:tcW w:w="12258" w:type="dxa"/>
          <w:gridSpan w:val="3"/>
        </w:tcPr>
        <w:p w:rsidR="00CC4FC3" w:rsidRPr="00AA0C96" w:rsidRDefault="00CC4FC3" w:rsidP="00CC4FC3">
          <w:pPr>
            <w:pStyle w:val="Header"/>
            <w:spacing w:before="60" w:after="60"/>
            <w:rPr>
              <w:b/>
              <w:sz w:val="22"/>
            </w:rPr>
          </w:pPr>
          <w:r>
            <w:rPr>
              <w:b/>
              <w:sz w:val="22"/>
            </w:rPr>
            <w:t>Location: Committee for Public Council Services</w:t>
          </w:r>
        </w:p>
      </w:tc>
      <w:tc>
        <w:tcPr>
          <w:tcW w:w="2358" w:type="dxa"/>
        </w:tcPr>
        <w:p w:rsidR="00CC4FC3" w:rsidRPr="00AA0C96" w:rsidRDefault="00CC4FC3" w:rsidP="00CC4FC3">
          <w:pPr>
            <w:pStyle w:val="Header"/>
            <w:tabs>
              <w:tab w:val="clear" w:pos="4320"/>
              <w:tab w:val="clear" w:pos="8640"/>
            </w:tabs>
            <w:spacing w:before="60" w:after="60"/>
            <w:rPr>
              <w:b/>
              <w:sz w:val="22"/>
            </w:rPr>
          </w:pPr>
          <w:r w:rsidRPr="00AA0C96">
            <w:rPr>
              <w:b/>
              <w:sz w:val="22"/>
            </w:rPr>
            <w:t>Indoor Air Results</w:t>
          </w:r>
        </w:p>
      </w:tc>
    </w:tr>
    <w:tr w:rsidR="00CC4FC3" w:rsidTr="00CC4FC3">
      <w:trPr>
        <w:cantSplit/>
      </w:trPr>
      <w:tc>
        <w:tcPr>
          <w:tcW w:w="4872" w:type="dxa"/>
        </w:tcPr>
        <w:p w:rsidR="00CC4FC3" w:rsidRPr="00AA0C96" w:rsidRDefault="00CC4FC3" w:rsidP="00CC4FC3">
          <w:pPr>
            <w:pStyle w:val="Header"/>
            <w:tabs>
              <w:tab w:val="clear" w:pos="4320"/>
              <w:tab w:val="clear" w:pos="8640"/>
            </w:tabs>
            <w:spacing w:before="60" w:after="60"/>
            <w:rPr>
              <w:b/>
              <w:sz w:val="22"/>
            </w:rPr>
          </w:pPr>
          <w:r w:rsidRPr="00AA0C96">
            <w:rPr>
              <w:b/>
              <w:sz w:val="22"/>
            </w:rPr>
            <w:t xml:space="preserve">Address: </w:t>
          </w:r>
          <w:r>
            <w:rPr>
              <w:b/>
              <w:sz w:val="22"/>
            </w:rPr>
            <w:t>44 Bromfield Street, Boston, MA</w:t>
          </w:r>
        </w:p>
      </w:tc>
      <w:tc>
        <w:tcPr>
          <w:tcW w:w="4872" w:type="dxa"/>
        </w:tcPr>
        <w:p w:rsidR="00CC4FC3" w:rsidRPr="00AA0C96" w:rsidRDefault="00CC4FC3" w:rsidP="00CC4FC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CC4FC3" w:rsidRPr="00AA0C96" w:rsidRDefault="00CC4FC3" w:rsidP="00CC4FC3">
          <w:pPr>
            <w:pStyle w:val="Header"/>
            <w:tabs>
              <w:tab w:val="clear" w:pos="4320"/>
              <w:tab w:val="clear" w:pos="8640"/>
            </w:tabs>
            <w:spacing w:before="60" w:after="60"/>
            <w:rPr>
              <w:b/>
              <w:sz w:val="22"/>
            </w:rPr>
          </w:pPr>
        </w:p>
      </w:tc>
      <w:tc>
        <w:tcPr>
          <w:tcW w:w="2358" w:type="dxa"/>
        </w:tcPr>
        <w:p w:rsidR="00CC4FC3" w:rsidRPr="00AA0C96" w:rsidRDefault="00CC4FC3" w:rsidP="00CC4FC3">
          <w:pPr>
            <w:pStyle w:val="Header"/>
            <w:tabs>
              <w:tab w:val="clear" w:pos="4320"/>
              <w:tab w:val="clear" w:pos="8640"/>
            </w:tabs>
            <w:spacing w:before="60" w:after="60"/>
            <w:rPr>
              <w:b/>
              <w:sz w:val="22"/>
            </w:rPr>
          </w:pPr>
          <w:r w:rsidRPr="00AA0C96">
            <w:rPr>
              <w:b/>
              <w:sz w:val="22"/>
            </w:rPr>
            <w:t>Date</w:t>
          </w:r>
          <w:r>
            <w:rPr>
              <w:b/>
              <w:sz w:val="22"/>
            </w:rPr>
            <w:t>: 11/20/2019</w:t>
          </w:r>
        </w:p>
      </w:tc>
    </w:tr>
  </w:tbl>
  <w:p w:rsidR="00CC4FC3" w:rsidRPr="00EC38EA" w:rsidRDefault="00CC4FC3" w:rsidP="00CC4F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7"/>
      <w:gridCol w:w="2466"/>
      <w:gridCol w:w="2334"/>
    </w:tblGrid>
    <w:tr w:rsidR="00CC4FC3" w:rsidTr="00CC4FC3">
      <w:trPr>
        <w:cantSplit/>
      </w:trPr>
      <w:tc>
        <w:tcPr>
          <w:tcW w:w="12258" w:type="dxa"/>
          <w:gridSpan w:val="3"/>
        </w:tcPr>
        <w:p w:rsidR="00CC4FC3" w:rsidRPr="00AA0C96" w:rsidRDefault="00CC4FC3" w:rsidP="00CC4FC3">
          <w:pPr>
            <w:pStyle w:val="Header"/>
            <w:spacing w:before="60" w:after="60"/>
            <w:rPr>
              <w:b/>
              <w:sz w:val="22"/>
            </w:rPr>
          </w:pPr>
          <w:r>
            <w:rPr>
              <w:b/>
              <w:sz w:val="22"/>
            </w:rPr>
            <w:t>Location: Committee for Public Council Services</w:t>
          </w:r>
        </w:p>
      </w:tc>
      <w:tc>
        <w:tcPr>
          <w:tcW w:w="2358" w:type="dxa"/>
        </w:tcPr>
        <w:p w:rsidR="00CC4FC3" w:rsidRPr="00AA0C96" w:rsidRDefault="00CC4FC3" w:rsidP="00CC4FC3">
          <w:pPr>
            <w:pStyle w:val="Header"/>
            <w:tabs>
              <w:tab w:val="clear" w:pos="4320"/>
              <w:tab w:val="clear" w:pos="8640"/>
            </w:tabs>
            <w:spacing w:before="60" w:after="60"/>
            <w:rPr>
              <w:b/>
              <w:sz w:val="22"/>
            </w:rPr>
          </w:pPr>
          <w:r w:rsidRPr="00AA0C96">
            <w:rPr>
              <w:b/>
              <w:sz w:val="22"/>
            </w:rPr>
            <w:t>Indoor Air Results</w:t>
          </w:r>
        </w:p>
      </w:tc>
    </w:tr>
    <w:tr w:rsidR="00CC4FC3" w:rsidTr="00CC4FC3">
      <w:trPr>
        <w:cantSplit/>
      </w:trPr>
      <w:tc>
        <w:tcPr>
          <w:tcW w:w="4872" w:type="dxa"/>
        </w:tcPr>
        <w:p w:rsidR="00CC4FC3" w:rsidRPr="00AA0C96" w:rsidRDefault="00CC4FC3" w:rsidP="00CC4FC3">
          <w:pPr>
            <w:pStyle w:val="Header"/>
            <w:tabs>
              <w:tab w:val="clear" w:pos="4320"/>
              <w:tab w:val="clear" w:pos="8640"/>
            </w:tabs>
            <w:spacing w:before="60" w:after="60"/>
            <w:rPr>
              <w:b/>
              <w:sz w:val="22"/>
            </w:rPr>
          </w:pPr>
          <w:r w:rsidRPr="00AA0C96">
            <w:rPr>
              <w:b/>
              <w:sz w:val="22"/>
            </w:rPr>
            <w:t xml:space="preserve">Address: </w:t>
          </w:r>
          <w:r>
            <w:rPr>
              <w:b/>
              <w:sz w:val="22"/>
            </w:rPr>
            <w:t>44 Bromfield Street, Boston, MA</w:t>
          </w:r>
        </w:p>
      </w:tc>
      <w:tc>
        <w:tcPr>
          <w:tcW w:w="4872" w:type="dxa"/>
        </w:tcPr>
        <w:p w:rsidR="00CC4FC3" w:rsidRPr="00AA0C96" w:rsidRDefault="00CC4FC3" w:rsidP="00CC4FC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CC4FC3" w:rsidRPr="00AA0C96" w:rsidRDefault="00CC4FC3" w:rsidP="00CC4FC3">
          <w:pPr>
            <w:pStyle w:val="Header"/>
            <w:tabs>
              <w:tab w:val="clear" w:pos="4320"/>
              <w:tab w:val="clear" w:pos="8640"/>
            </w:tabs>
            <w:spacing w:before="60" w:after="60"/>
            <w:rPr>
              <w:b/>
              <w:sz w:val="22"/>
            </w:rPr>
          </w:pPr>
        </w:p>
      </w:tc>
      <w:tc>
        <w:tcPr>
          <w:tcW w:w="2358" w:type="dxa"/>
        </w:tcPr>
        <w:p w:rsidR="00CC4FC3" w:rsidRPr="00AA0C96" w:rsidRDefault="00CC4FC3" w:rsidP="00CC4FC3">
          <w:pPr>
            <w:pStyle w:val="Header"/>
            <w:tabs>
              <w:tab w:val="clear" w:pos="4320"/>
              <w:tab w:val="clear" w:pos="8640"/>
            </w:tabs>
            <w:spacing w:before="60" w:after="60"/>
            <w:rPr>
              <w:b/>
              <w:sz w:val="22"/>
            </w:rPr>
          </w:pPr>
          <w:r w:rsidRPr="00AA0C96">
            <w:rPr>
              <w:b/>
              <w:sz w:val="22"/>
            </w:rPr>
            <w:t>Date</w:t>
          </w:r>
          <w:r>
            <w:rPr>
              <w:b/>
              <w:sz w:val="22"/>
            </w:rPr>
            <w:t>: 11/20/2019</w:t>
          </w:r>
        </w:p>
      </w:tc>
    </w:tr>
  </w:tbl>
  <w:p w:rsidR="00CC4FC3" w:rsidRDefault="00CC4FC3" w:rsidP="00CC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982020C"/>
    <w:multiLevelType w:val="hybridMultilevel"/>
    <w:tmpl w:val="78CEF196"/>
    <w:lvl w:ilvl="0" w:tplc="0409000F">
      <w:start w:val="1"/>
      <w:numFmt w:val="decimal"/>
      <w:lvlText w:val="%1."/>
      <w:lvlJc w:val="left"/>
      <w:pPr>
        <w:ind w:left="1080" w:hanging="360"/>
      </w:pPr>
    </w:lvl>
    <w:lvl w:ilvl="1" w:tplc="04090001">
      <w:start w:val="1"/>
      <w:numFmt w:val="bullet"/>
      <w:lvlText w:val=""/>
      <w:lvlJc w:val="left"/>
      <w:pPr>
        <w:ind w:left="2430" w:hanging="360"/>
      </w:pPr>
      <w:rPr>
        <w:rFonts w:ascii="Symbol" w:hAnsi="Symbol"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AD30EED"/>
    <w:multiLevelType w:val="multilevel"/>
    <w:tmpl w:val="1762915E"/>
    <w:numStyleLink w:val="StyleBulletedSymbolsymbolBoldLeft0Hanging0251"/>
  </w:abstractNum>
  <w:abstractNum w:abstractNumId="11"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1751F"/>
    <w:multiLevelType w:val="multilevel"/>
    <w:tmpl w:val="C99CF634"/>
    <w:numStyleLink w:val="StyleNumbered12pt1"/>
  </w:abstractNum>
  <w:abstractNum w:abstractNumId="13"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B24EFB"/>
    <w:multiLevelType w:val="multilevel"/>
    <w:tmpl w:val="28FCADD2"/>
    <w:numStyleLink w:val="StyleBulletedSymbolsymbolLeft025Hanging025"/>
  </w:abstractNum>
  <w:abstractNum w:abstractNumId="15"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7"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DD64C6"/>
    <w:multiLevelType w:val="multilevel"/>
    <w:tmpl w:val="1762915E"/>
    <w:numStyleLink w:val="StyleBulletedSymbolsymbolBoldLeft0Hanging0251"/>
  </w:abstractNum>
  <w:abstractNum w:abstractNumId="1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4E67BEC"/>
    <w:multiLevelType w:val="multilevel"/>
    <w:tmpl w:val="71C4E34C"/>
    <w:numStyleLink w:val="StyleNumberedLeft0Hanging025"/>
  </w:abstractNum>
  <w:abstractNum w:abstractNumId="21"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D5B7174"/>
    <w:multiLevelType w:val="hybridMultilevel"/>
    <w:tmpl w:val="99F01E1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1666D0"/>
    <w:multiLevelType w:val="hybridMultilevel"/>
    <w:tmpl w:val="E7C887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430" w:hanging="360"/>
      </w:pPr>
      <w:rPr>
        <w:rFonts w:ascii="Symbol" w:hAnsi="Symbol"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FC6D8A"/>
    <w:multiLevelType w:val="multilevel"/>
    <w:tmpl w:val="1762915E"/>
    <w:numStyleLink w:val="StyleBulletedSymbolsymbolBoldLeft0Hanging0251"/>
  </w:abstractNum>
  <w:abstractNum w:abstractNumId="29"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0"/>
  </w:num>
  <w:num w:numId="3">
    <w:abstractNumId w:val="13"/>
  </w:num>
  <w:num w:numId="4">
    <w:abstractNumId w:val="16"/>
  </w:num>
  <w:num w:numId="5">
    <w:abstractNumId w:val="17"/>
  </w:num>
  <w:num w:numId="6">
    <w:abstractNumId w:val="30"/>
  </w:num>
  <w:num w:numId="7">
    <w:abstractNumId w:val="29"/>
  </w:num>
  <w:num w:numId="8">
    <w:abstractNumId w:val="8"/>
  </w:num>
  <w:num w:numId="9">
    <w:abstractNumId w:val="3"/>
  </w:num>
  <w:num w:numId="10">
    <w:abstractNumId w:val="9"/>
  </w:num>
  <w:num w:numId="11">
    <w:abstractNumId w:val="22"/>
  </w:num>
  <w:num w:numId="12">
    <w:abstractNumId w:val="7"/>
  </w:num>
  <w:num w:numId="13">
    <w:abstractNumId w:val="24"/>
  </w:num>
  <w:num w:numId="14">
    <w:abstractNumId w:val="19"/>
  </w:num>
  <w:num w:numId="15">
    <w:abstractNumId w:val="6"/>
  </w:num>
  <w:num w:numId="16">
    <w:abstractNumId w:val="18"/>
  </w:num>
  <w:num w:numId="17">
    <w:abstractNumId w:val="5"/>
  </w:num>
  <w:num w:numId="18">
    <w:abstractNumId w:val="10"/>
  </w:num>
  <w:num w:numId="19">
    <w:abstractNumId w:val="28"/>
  </w:num>
  <w:num w:numId="20">
    <w:abstractNumId w:val="27"/>
  </w:num>
  <w:num w:numId="21">
    <w:abstractNumId w:val="31"/>
  </w:num>
  <w:num w:numId="22">
    <w:abstractNumId w:val="20"/>
  </w:num>
  <w:num w:numId="23">
    <w:abstractNumId w:val="23"/>
  </w:num>
  <w:num w:numId="24">
    <w:abstractNumId w:val="4"/>
  </w:num>
  <w:num w:numId="25">
    <w:abstractNumId w:val="25"/>
  </w:num>
  <w:num w:numId="26">
    <w:abstractNumId w:val="11"/>
  </w:num>
  <w:num w:numId="27">
    <w:abstractNumId w:val="12"/>
  </w:num>
  <w:num w:numId="28">
    <w:abstractNumId w:val="1"/>
  </w:num>
  <w:num w:numId="29">
    <w:abstractNumId w:val="21"/>
  </w:num>
  <w:num w:numId="30">
    <w:abstractNumId w:val="14"/>
  </w:num>
  <w:num w:numId="31">
    <w:abstractNumId w:val="2"/>
  </w:num>
  <w:num w:numId="3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15638"/>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066"/>
    <w:rsid w:val="00045144"/>
    <w:rsid w:val="00045473"/>
    <w:rsid w:val="0004591A"/>
    <w:rsid w:val="00045DAC"/>
    <w:rsid w:val="000479ED"/>
    <w:rsid w:val="000506A6"/>
    <w:rsid w:val="00050A04"/>
    <w:rsid w:val="00051245"/>
    <w:rsid w:val="00051D6A"/>
    <w:rsid w:val="000532DF"/>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CF3"/>
    <w:rsid w:val="00064E64"/>
    <w:rsid w:val="00065727"/>
    <w:rsid w:val="00066BD8"/>
    <w:rsid w:val="00066FDF"/>
    <w:rsid w:val="00067F0A"/>
    <w:rsid w:val="00070644"/>
    <w:rsid w:val="00070900"/>
    <w:rsid w:val="00071FD1"/>
    <w:rsid w:val="00071FE9"/>
    <w:rsid w:val="000723F3"/>
    <w:rsid w:val="00073BC9"/>
    <w:rsid w:val="000747FD"/>
    <w:rsid w:val="00074CF6"/>
    <w:rsid w:val="00074DFE"/>
    <w:rsid w:val="000754DA"/>
    <w:rsid w:val="000755A9"/>
    <w:rsid w:val="0007568F"/>
    <w:rsid w:val="00076A4B"/>
    <w:rsid w:val="00076CDF"/>
    <w:rsid w:val="000770C5"/>
    <w:rsid w:val="000771D8"/>
    <w:rsid w:val="00081B88"/>
    <w:rsid w:val="0008234D"/>
    <w:rsid w:val="000824E4"/>
    <w:rsid w:val="0008264F"/>
    <w:rsid w:val="000835D9"/>
    <w:rsid w:val="00083B4C"/>
    <w:rsid w:val="00083CD1"/>
    <w:rsid w:val="00084CDC"/>
    <w:rsid w:val="000858A8"/>
    <w:rsid w:val="00085C64"/>
    <w:rsid w:val="00085FDB"/>
    <w:rsid w:val="00085FFB"/>
    <w:rsid w:val="00086A04"/>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2999"/>
    <w:rsid w:val="000A2BBB"/>
    <w:rsid w:val="000A3089"/>
    <w:rsid w:val="000A3B69"/>
    <w:rsid w:val="000A3C8E"/>
    <w:rsid w:val="000A3E8D"/>
    <w:rsid w:val="000A4A43"/>
    <w:rsid w:val="000A4E06"/>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111B"/>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048"/>
    <w:rsid w:val="000F694B"/>
    <w:rsid w:val="0010091C"/>
    <w:rsid w:val="0010180D"/>
    <w:rsid w:val="00101E4B"/>
    <w:rsid w:val="00102288"/>
    <w:rsid w:val="001022AC"/>
    <w:rsid w:val="00102F01"/>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62F"/>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088"/>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4A3"/>
    <w:rsid w:val="0014784A"/>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A71"/>
    <w:rsid w:val="00167D5A"/>
    <w:rsid w:val="00167F86"/>
    <w:rsid w:val="00170ABD"/>
    <w:rsid w:val="00171B26"/>
    <w:rsid w:val="001726A9"/>
    <w:rsid w:val="0017429F"/>
    <w:rsid w:val="00174503"/>
    <w:rsid w:val="00175559"/>
    <w:rsid w:val="0017560B"/>
    <w:rsid w:val="00175AD9"/>
    <w:rsid w:val="00176194"/>
    <w:rsid w:val="00176DF7"/>
    <w:rsid w:val="00176F95"/>
    <w:rsid w:val="001774B5"/>
    <w:rsid w:val="001777F6"/>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08"/>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27E"/>
    <w:rsid w:val="001B7980"/>
    <w:rsid w:val="001B7C7D"/>
    <w:rsid w:val="001C07FF"/>
    <w:rsid w:val="001C0838"/>
    <w:rsid w:val="001C1B40"/>
    <w:rsid w:val="001C2019"/>
    <w:rsid w:val="001C216C"/>
    <w:rsid w:val="001C29FC"/>
    <w:rsid w:val="001C2A88"/>
    <w:rsid w:val="001C2B30"/>
    <w:rsid w:val="001C31E6"/>
    <w:rsid w:val="001C326C"/>
    <w:rsid w:val="001C368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4B86"/>
    <w:rsid w:val="001D5490"/>
    <w:rsid w:val="001D6184"/>
    <w:rsid w:val="001D6272"/>
    <w:rsid w:val="001D6617"/>
    <w:rsid w:val="001D67B3"/>
    <w:rsid w:val="001D67FE"/>
    <w:rsid w:val="001D6B08"/>
    <w:rsid w:val="001D6E71"/>
    <w:rsid w:val="001D7AF8"/>
    <w:rsid w:val="001E1274"/>
    <w:rsid w:val="001E1665"/>
    <w:rsid w:val="001E1E70"/>
    <w:rsid w:val="001E251E"/>
    <w:rsid w:val="001E262F"/>
    <w:rsid w:val="001E2D1B"/>
    <w:rsid w:val="001E4548"/>
    <w:rsid w:val="001E5B37"/>
    <w:rsid w:val="001E5D57"/>
    <w:rsid w:val="001E5E6B"/>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1A"/>
    <w:rsid w:val="0024497D"/>
    <w:rsid w:val="00244B7E"/>
    <w:rsid w:val="00244FA3"/>
    <w:rsid w:val="002456CA"/>
    <w:rsid w:val="00245C46"/>
    <w:rsid w:val="00245EC2"/>
    <w:rsid w:val="00247F97"/>
    <w:rsid w:val="00251531"/>
    <w:rsid w:val="00251B76"/>
    <w:rsid w:val="0025271C"/>
    <w:rsid w:val="0025288A"/>
    <w:rsid w:val="00253B50"/>
    <w:rsid w:val="00253F0C"/>
    <w:rsid w:val="0025496F"/>
    <w:rsid w:val="002551DD"/>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B00"/>
    <w:rsid w:val="002A0D83"/>
    <w:rsid w:val="002A270E"/>
    <w:rsid w:val="002A2A03"/>
    <w:rsid w:val="002A3AC1"/>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6D49"/>
    <w:rsid w:val="002B7F3F"/>
    <w:rsid w:val="002C3B44"/>
    <w:rsid w:val="002C40A6"/>
    <w:rsid w:val="002C4BB4"/>
    <w:rsid w:val="002C57AC"/>
    <w:rsid w:val="002C5A97"/>
    <w:rsid w:val="002C5E50"/>
    <w:rsid w:val="002C76F5"/>
    <w:rsid w:val="002D0789"/>
    <w:rsid w:val="002D1507"/>
    <w:rsid w:val="002D2ABC"/>
    <w:rsid w:val="002D2EDD"/>
    <w:rsid w:val="002D2F32"/>
    <w:rsid w:val="002D472B"/>
    <w:rsid w:val="002D4F2F"/>
    <w:rsid w:val="002D5685"/>
    <w:rsid w:val="002D5739"/>
    <w:rsid w:val="002D5C1C"/>
    <w:rsid w:val="002D72EC"/>
    <w:rsid w:val="002D772C"/>
    <w:rsid w:val="002E0C7C"/>
    <w:rsid w:val="002E1405"/>
    <w:rsid w:val="002E18EF"/>
    <w:rsid w:val="002E21D7"/>
    <w:rsid w:val="002E2A25"/>
    <w:rsid w:val="002E378D"/>
    <w:rsid w:val="002E39C8"/>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9AE"/>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9E4"/>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1E83"/>
    <w:rsid w:val="003341D9"/>
    <w:rsid w:val="003343D6"/>
    <w:rsid w:val="003351C0"/>
    <w:rsid w:val="00335919"/>
    <w:rsid w:val="00336A6A"/>
    <w:rsid w:val="003375EE"/>
    <w:rsid w:val="003378F3"/>
    <w:rsid w:val="00337A18"/>
    <w:rsid w:val="00340323"/>
    <w:rsid w:val="00340473"/>
    <w:rsid w:val="0034048E"/>
    <w:rsid w:val="00341095"/>
    <w:rsid w:val="00344326"/>
    <w:rsid w:val="003444D6"/>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58C"/>
    <w:rsid w:val="00382A48"/>
    <w:rsid w:val="00382A79"/>
    <w:rsid w:val="00382BFA"/>
    <w:rsid w:val="003832CC"/>
    <w:rsid w:val="003835AD"/>
    <w:rsid w:val="00383BB7"/>
    <w:rsid w:val="00383F89"/>
    <w:rsid w:val="0038729C"/>
    <w:rsid w:val="0038743B"/>
    <w:rsid w:val="00387FDE"/>
    <w:rsid w:val="00390067"/>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5EC"/>
    <w:rsid w:val="003A4902"/>
    <w:rsid w:val="003A5A0D"/>
    <w:rsid w:val="003A5A15"/>
    <w:rsid w:val="003A672F"/>
    <w:rsid w:val="003A69C3"/>
    <w:rsid w:val="003A6A63"/>
    <w:rsid w:val="003A72BB"/>
    <w:rsid w:val="003A7A3A"/>
    <w:rsid w:val="003A7F7A"/>
    <w:rsid w:val="003A7FE2"/>
    <w:rsid w:val="003B0801"/>
    <w:rsid w:val="003B0D0D"/>
    <w:rsid w:val="003B168C"/>
    <w:rsid w:val="003B1A38"/>
    <w:rsid w:val="003B1DE6"/>
    <w:rsid w:val="003B2EE4"/>
    <w:rsid w:val="003B3ACF"/>
    <w:rsid w:val="003B4C3C"/>
    <w:rsid w:val="003B4E5F"/>
    <w:rsid w:val="003B55AE"/>
    <w:rsid w:val="003B5CF0"/>
    <w:rsid w:val="003B610C"/>
    <w:rsid w:val="003B6252"/>
    <w:rsid w:val="003B6753"/>
    <w:rsid w:val="003B78B1"/>
    <w:rsid w:val="003C03E7"/>
    <w:rsid w:val="003C1744"/>
    <w:rsid w:val="003C25E4"/>
    <w:rsid w:val="003C4C5A"/>
    <w:rsid w:val="003C644B"/>
    <w:rsid w:val="003C6BEA"/>
    <w:rsid w:val="003D00A3"/>
    <w:rsid w:val="003D084D"/>
    <w:rsid w:val="003D1305"/>
    <w:rsid w:val="003D169A"/>
    <w:rsid w:val="003D1C78"/>
    <w:rsid w:val="003D2262"/>
    <w:rsid w:val="003D2ED3"/>
    <w:rsid w:val="003D311D"/>
    <w:rsid w:val="003D3C0B"/>
    <w:rsid w:val="003D40DF"/>
    <w:rsid w:val="003D4368"/>
    <w:rsid w:val="003D471A"/>
    <w:rsid w:val="003D499E"/>
    <w:rsid w:val="003D4DE1"/>
    <w:rsid w:val="003D624E"/>
    <w:rsid w:val="003D67C7"/>
    <w:rsid w:val="003D697C"/>
    <w:rsid w:val="003D6DBD"/>
    <w:rsid w:val="003D7273"/>
    <w:rsid w:val="003E1308"/>
    <w:rsid w:val="003E196A"/>
    <w:rsid w:val="003E3476"/>
    <w:rsid w:val="003E3B77"/>
    <w:rsid w:val="003E429D"/>
    <w:rsid w:val="003E42EB"/>
    <w:rsid w:val="003E4691"/>
    <w:rsid w:val="003E47EE"/>
    <w:rsid w:val="003E487A"/>
    <w:rsid w:val="003E5C45"/>
    <w:rsid w:val="003E643C"/>
    <w:rsid w:val="003E7326"/>
    <w:rsid w:val="003E740D"/>
    <w:rsid w:val="003E7BD5"/>
    <w:rsid w:val="003F0A01"/>
    <w:rsid w:val="003F1A28"/>
    <w:rsid w:val="003F1B3B"/>
    <w:rsid w:val="003F2C9A"/>
    <w:rsid w:val="003F2F5F"/>
    <w:rsid w:val="003F33C1"/>
    <w:rsid w:val="003F377E"/>
    <w:rsid w:val="003F4AB9"/>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11D"/>
    <w:rsid w:val="00416293"/>
    <w:rsid w:val="00416DB2"/>
    <w:rsid w:val="00417496"/>
    <w:rsid w:val="00417FC1"/>
    <w:rsid w:val="004206B7"/>
    <w:rsid w:val="00420721"/>
    <w:rsid w:val="00420CE0"/>
    <w:rsid w:val="00420D1A"/>
    <w:rsid w:val="0042199C"/>
    <w:rsid w:val="00421CB4"/>
    <w:rsid w:val="00421DB3"/>
    <w:rsid w:val="0042251C"/>
    <w:rsid w:val="0042497C"/>
    <w:rsid w:val="00425157"/>
    <w:rsid w:val="00425FC6"/>
    <w:rsid w:val="00426402"/>
    <w:rsid w:val="0042699C"/>
    <w:rsid w:val="00427153"/>
    <w:rsid w:val="004275C1"/>
    <w:rsid w:val="00430065"/>
    <w:rsid w:val="004301A4"/>
    <w:rsid w:val="0043075D"/>
    <w:rsid w:val="00430C1F"/>
    <w:rsid w:val="00430E0D"/>
    <w:rsid w:val="0043143C"/>
    <w:rsid w:val="00432201"/>
    <w:rsid w:val="0043332C"/>
    <w:rsid w:val="00433F00"/>
    <w:rsid w:val="004340D7"/>
    <w:rsid w:val="00434968"/>
    <w:rsid w:val="00436E4C"/>
    <w:rsid w:val="00437D34"/>
    <w:rsid w:val="00437E64"/>
    <w:rsid w:val="00437F04"/>
    <w:rsid w:val="004409C4"/>
    <w:rsid w:val="004411D8"/>
    <w:rsid w:val="00441201"/>
    <w:rsid w:val="00441790"/>
    <w:rsid w:val="004424F9"/>
    <w:rsid w:val="00442ADF"/>
    <w:rsid w:val="00443818"/>
    <w:rsid w:val="0044477F"/>
    <w:rsid w:val="00445006"/>
    <w:rsid w:val="0044643A"/>
    <w:rsid w:val="004510D8"/>
    <w:rsid w:val="00453818"/>
    <w:rsid w:val="00453E9E"/>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54C"/>
    <w:rsid w:val="004737A0"/>
    <w:rsid w:val="004741D1"/>
    <w:rsid w:val="00474CC3"/>
    <w:rsid w:val="00474D3D"/>
    <w:rsid w:val="00474DB6"/>
    <w:rsid w:val="00475175"/>
    <w:rsid w:val="00475F77"/>
    <w:rsid w:val="0047610E"/>
    <w:rsid w:val="00476378"/>
    <w:rsid w:val="00476C2E"/>
    <w:rsid w:val="0047705A"/>
    <w:rsid w:val="00477DD8"/>
    <w:rsid w:val="00480358"/>
    <w:rsid w:val="0048230C"/>
    <w:rsid w:val="00482AAD"/>
    <w:rsid w:val="00482E41"/>
    <w:rsid w:val="004841FA"/>
    <w:rsid w:val="004843C9"/>
    <w:rsid w:val="00484665"/>
    <w:rsid w:val="00484997"/>
    <w:rsid w:val="00484A74"/>
    <w:rsid w:val="00484AD7"/>
    <w:rsid w:val="0048538E"/>
    <w:rsid w:val="00485739"/>
    <w:rsid w:val="004862E3"/>
    <w:rsid w:val="00486557"/>
    <w:rsid w:val="0048720C"/>
    <w:rsid w:val="00487353"/>
    <w:rsid w:val="00490265"/>
    <w:rsid w:val="0049028D"/>
    <w:rsid w:val="00491149"/>
    <w:rsid w:val="00491DC6"/>
    <w:rsid w:val="00492676"/>
    <w:rsid w:val="004934A8"/>
    <w:rsid w:val="0049417E"/>
    <w:rsid w:val="00494859"/>
    <w:rsid w:val="004953BD"/>
    <w:rsid w:val="004964D7"/>
    <w:rsid w:val="00496829"/>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BF2"/>
    <w:rsid w:val="004B4E23"/>
    <w:rsid w:val="004B5409"/>
    <w:rsid w:val="004B58CF"/>
    <w:rsid w:val="004B5AEC"/>
    <w:rsid w:val="004B62FC"/>
    <w:rsid w:val="004B6DBA"/>
    <w:rsid w:val="004B700C"/>
    <w:rsid w:val="004B71A0"/>
    <w:rsid w:val="004C0BCE"/>
    <w:rsid w:val="004C0C5F"/>
    <w:rsid w:val="004C0F38"/>
    <w:rsid w:val="004C2549"/>
    <w:rsid w:val="004C285A"/>
    <w:rsid w:val="004C37B9"/>
    <w:rsid w:val="004C429B"/>
    <w:rsid w:val="004C47EC"/>
    <w:rsid w:val="004C5162"/>
    <w:rsid w:val="004C5340"/>
    <w:rsid w:val="004C5E82"/>
    <w:rsid w:val="004C5ED1"/>
    <w:rsid w:val="004C676E"/>
    <w:rsid w:val="004C6CC4"/>
    <w:rsid w:val="004C7434"/>
    <w:rsid w:val="004D05AC"/>
    <w:rsid w:val="004D096C"/>
    <w:rsid w:val="004D1416"/>
    <w:rsid w:val="004D1E43"/>
    <w:rsid w:val="004D1FB8"/>
    <w:rsid w:val="004D2EF5"/>
    <w:rsid w:val="004D3418"/>
    <w:rsid w:val="004D3506"/>
    <w:rsid w:val="004D3C11"/>
    <w:rsid w:val="004D41D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4F7BCD"/>
    <w:rsid w:val="004F7DE5"/>
    <w:rsid w:val="00500EEB"/>
    <w:rsid w:val="00501086"/>
    <w:rsid w:val="00502819"/>
    <w:rsid w:val="00504AD7"/>
    <w:rsid w:val="0050537D"/>
    <w:rsid w:val="00510EB2"/>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64A"/>
    <w:rsid w:val="00521831"/>
    <w:rsid w:val="00521E5B"/>
    <w:rsid w:val="005223F5"/>
    <w:rsid w:val="00523553"/>
    <w:rsid w:val="0052514D"/>
    <w:rsid w:val="00526EA9"/>
    <w:rsid w:val="00527EE3"/>
    <w:rsid w:val="00531136"/>
    <w:rsid w:val="005312F5"/>
    <w:rsid w:val="00531A73"/>
    <w:rsid w:val="00531E02"/>
    <w:rsid w:val="00532279"/>
    <w:rsid w:val="005333E0"/>
    <w:rsid w:val="005335FD"/>
    <w:rsid w:val="005338A3"/>
    <w:rsid w:val="00534E93"/>
    <w:rsid w:val="005358A3"/>
    <w:rsid w:val="005362C5"/>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A66"/>
    <w:rsid w:val="00561D94"/>
    <w:rsid w:val="005622D4"/>
    <w:rsid w:val="005629B4"/>
    <w:rsid w:val="005629D2"/>
    <w:rsid w:val="00562EA0"/>
    <w:rsid w:val="00563768"/>
    <w:rsid w:val="00563822"/>
    <w:rsid w:val="00563F3E"/>
    <w:rsid w:val="0056415B"/>
    <w:rsid w:val="005647FF"/>
    <w:rsid w:val="00565F08"/>
    <w:rsid w:val="005665BB"/>
    <w:rsid w:val="00567480"/>
    <w:rsid w:val="005678CB"/>
    <w:rsid w:val="005724EB"/>
    <w:rsid w:val="005730B6"/>
    <w:rsid w:val="005736A2"/>
    <w:rsid w:val="005738A9"/>
    <w:rsid w:val="00574312"/>
    <w:rsid w:val="00575369"/>
    <w:rsid w:val="00582C5A"/>
    <w:rsid w:val="00582E21"/>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4CF2"/>
    <w:rsid w:val="0059535C"/>
    <w:rsid w:val="005958EC"/>
    <w:rsid w:val="0059606F"/>
    <w:rsid w:val="0059648C"/>
    <w:rsid w:val="0059686C"/>
    <w:rsid w:val="00596DCA"/>
    <w:rsid w:val="005A053D"/>
    <w:rsid w:val="005A05AE"/>
    <w:rsid w:val="005A093F"/>
    <w:rsid w:val="005A1781"/>
    <w:rsid w:val="005A3396"/>
    <w:rsid w:val="005A376F"/>
    <w:rsid w:val="005A615E"/>
    <w:rsid w:val="005A752D"/>
    <w:rsid w:val="005A7AF9"/>
    <w:rsid w:val="005A7C40"/>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2A5"/>
    <w:rsid w:val="005D16A2"/>
    <w:rsid w:val="005D1E45"/>
    <w:rsid w:val="005D2230"/>
    <w:rsid w:val="005D23AC"/>
    <w:rsid w:val="005D28D9"/>
    <w:rsid w:val="005D3372"/>
    <w:rsid w:val="005D3FFD"/>
    <w:rsid w:val="005D43DF"/>
    <w:rsid w:val="005D4DC9"/>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D5D"/>
    <w:rsid w:val="005F5F70"/>
    <w:rsid w:val="005F6100"/>
    <w:rsid w:val="005F61F9"/>
    <w:rsid w:val="005F7D0A"/>
    <w:rsid w:val="00600733"/>
    <w:rsid w:val="006007DD"/>
    <w:rsid w:val="00601C04"/>
    <w:rsid w:val="006033DE"/>
    <w:rsid w:val="0060439A"/>
    <w:rsid w:val="00604F3E"/>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0C5A"/>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435"/>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A85"/>
    <w:rsid w:val="00656CBF"/>
    <w:rsid w:val="00656F3E"/>
    <w:rsid w:val="00657D1D"/>
    <w:rsid w:val="00660270"/>
    <w:rsid w:val="00661A14"/>
    <w:rsid w:val="00661F35"/>
    <w:rsid w:val="00662616"/>
    <w:rsid w:val="00662C22"/>
    <w:rsid w:val="00662E8C"/>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89C"/>
    <w:rsid w:val="00682E02"/>
    <w:rsid w:val="00684E5D"/>
    <w:rsid w:val="006851AF"/>
    <w:rsid w:val="0068520B"/>
    <w:rsid w:val="006859E5"/>
    <w:rsid w:val="006869DB"/>
    <w:rsid w:val="00687A3E"/>
    <w:rsid w:val="00687F30"/>
    <w:rsid w:val="00690032"/>
    <w:rsid w:val="0069007A"/>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8AD"/>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074"/>
    <w:rsid w:val="006D0FE5"/>
    <w:rsid w:val="006D1CEC"/>
    <w:rsid w:val="006D2455"/>
    <w:rsid w:val="006D2919"/>
    <w:rsid w:val="006D2DAF"/>
    <w:rsid w:val="006D35C2"/>
    <w:rsid w:val="006D4763"/>
    <w:rsid w:val="006D512D"/>
    <w:rsid w:val="006D574A"/>
    <w:rsid w:val="006D7C06"/>
    <w:rsid w:val="006D7E12"/>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06C"/>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25"/>
    <w:rsid w:val="00726D89"/>
    <w:rsid w:val="00727965"/>
    <w:rsid w:val="00730A22"/>
    <w:rsid w:val="00730B75"/>
    <w:rsid w:val="007310B3"/>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723"/>
    <w:rsid w:val="007408BC"/>
    <w:rsid w:val="00741142"/>
    <w:rsid w:val="00741371"/>
    <w:rsid w:val="00741808"/>
    <w:rsid w:val="00741C86"/>
    <w:rsid w:val="00741D4F"/>
    <w:rsid w:val="007420F3"/>
    <w:rsid w:val="0074263D"/>
    <w:rsid w:val="00742646"/>
    <w:rsid w:val="007428FE"/>
    <w:rsid w:val="007435D1"/>
    <w:rsid w:val="00743E76"/>
    <w:rsid w:val="0074430E"/>
    <w:rsid w:val="00744C79"/>
    <w:rsid w:val="00745073"/>
    <w:rsid w:val="00745B72"/>
    <w:rsid w:val="00745ED4"/>
    <w:rsid w:val="007460D1"/>
    <w:rsid w:val="00746B1E"/>
    <w:rsid w:val="00746D99"/>
    <w:rsid w:val="00747D2C"/>
    <w:rsid w:val="00750545"/>
    <w:rsid w:val="00750BD2"/>
    <w:rsid w:val="0075126F"/>
    <w:rsid w:val="00751572"/>
    <w:rsid w:val="007515A3"/>
    <w:rsid w:val="007525E6"/>
    <w:rsid w:val="007528FD"/>
    <w:rsid w:val="0075353C"/>
    <w:rsid w:val="00753693"/>
    <w:rsid w:val="0075388D"/>
    <w:rsid w:val="007548B2"/>
    <w:rsid w:val="0075685C"/>
    <w:rsid w:val="00757A0B"/>
    <w:rsid w:val="00757D0A"/>
    <w:rsid w:val="0076023C"/>
    <w:rsid w:val="007611C3"/>
    <w:rsid w:val="0076164D"/>
    <w:rsid w:val="00763F34"/>
    <w:rsid w:val="0076581A"/>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35AB"/>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8EF"/>
    <w:rsid w:val="007A79F0"/>
    <w:rsid w:val="007A7D32"/>
    <w:rsid w:val="007B1114"/>
    <w:rsid w:val="007B119B"/>
    <w:rsid w:val="007B12BE"/>
    <w:rsid w:val="007B18B2"/>
    <w:rsid w:val="007B194C"/>
    <w:rsid w:val="007B1DEE"/>
    <w:rsid w:val="007B2798"/>
    <w:rsid w:val="007B2F67"/>
    <w:rsid w:val="007B3118"/>
    <w:rsid w:val="007B3DC7"/>
    <w:rsid w:val="007B403A"/>
    <w:rsid w:val="007B47C6"/>
    <w:rsid w:val="007B547C"/>
    <w:rsid w:val="007B5977"/>
    <w:rsid w:val="007B5D8D"/>
    <w:rsid w:val="007B6092"/>
    <w:rsid w:val="007B6304"/>
    <w:rsid w:val="007B6658"/>
    <w:rsid w:val="007B7F79"/>
    <w:rsid w:val="007C0537"/>
    <w:rsid w:val="007C18A1"/>
    <w:rsid w:val="007C1D36"/>
    <w:rsid w:val="007C2542"/>
    <w:rsid w:val="007C2982"/>
    <w:rsid w:val="007C29C4"/>
    <w:rsid w:val="007C2CB5"/>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1721"/>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D50"/>
    <w:rsid w:val="00803E61"/>
    <w:rsid w:val="008040E5"/>
    <w:rsid w:val="00804374"/>
    <w:rsid w:val="00804A07"/>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53FC"/>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3B2"/>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019"/>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56B9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7A9"/>
    <w:rsid w:val="0086784D"/>
    <w:rsid w:val="00870582"/>
    <w:rsid w:val="008708F7"/>
    <w:rsid w:val="00870C31"/>
    <w:rsid w:val="008719E4"/>
    <w:rsid w:val="00873100"/>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BC6"/>
    <w:rsid w:val="008932BB"/>
    <w:rsid w:val="00893565"/>
    <w:rsid w:val="00893652"/>
    <w:rsid w:val="00893D69"/>
    <w:rsid w:val="00893F29"/>
    <w:rsid w:val="00894503"/>
    <w:rsid w:val="00894A4D"/>
    <w:rsid w:val="008954CB"/>
    <w:rsid w:val="00895519"/>
    <w:rsid w:val="008957A9"/>
    <w:rsid w:val="00895FA5"/>
    <w:rsid w:val="00896172"/>
    <w:rsid w:val="008A023D"/>
    <w:rsid w:val="008A040C"/>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096D"/>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C7CAC"/>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5D3"/>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D82"/>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BC"/>
    <w:rsid w:val="009337EE"/>
    <w:rsid w:val="00933C10"/>
    <w:rsid w:val="00934A0F"/>
    <w:rsid w:val="009350FD"/>
    <w:rsid w:val="0093560B"/>
    <w:rsid w:val="00936724"/>
    <w:rsid w:val="00937C75"/>
    <w:rsid w:val="00941272"/>
    <w:rsid w:val="0094161E"/>
    <w:rsid w:val="00941AAB"/>
    <w:rsid w:val="00941BA1"/>
    <w:rsid w:val="00943A98"/>
    <w:rsid w:val="00943D81"/>
    <w:rsid w:val="009470B2"/>
    <w:rsid w:val="0094747D"/>
    <w:rsid w:val="00947657"/>
    <w:rsid w:val="009502E6"/>
    <w:rsid w:val="00950727"/>
    <w:rsid w:val="00950E6B"/>
    <w:rsid w:val="0095178A"/>
    <w:rsid w:val="00951EFD"/>
    <w:rsid w:val="00952754"/>
    <w:rsid w:val="00952BA9"/>
    <w:rsid w:val="0095301E"/>
    <w:rsid w:val="00953317"/>
    <w:rsid w:val="00953574"/>
    <w:rsid w:val="0095385C"/>
    <w:rsid w:val="00953E88"/>
    <w:rsid w:val="00954678"/>
    <w:rsid w:val="00954A9F"/>
    <w:rsid w:val="00955155"/>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778"/>
    <w:rsid w:val="00980906"/>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89F"/>
    <w:rsid w:val="00997CF7"/>
    <w:rsid w:val="009A0918"/>
    <w:rsid w:val="009A0B2E"/>
    <w:rsid w:val="009A0E6C"/>
    <w:rsid w:val="009A1629"/>
    <w:rsid w:val="009A1939"/>
    <w:rsid w:val="009A1F38"/>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621"/>
    <w:rsid w:val="009C473A"/>
    <w:rsid w:val="009C4F02"/>
    <w:rsid w:val="009C6546"/>
    <w:rsid w:val="009C78E4"/>
    <w:rsid w:val="009C7C1A"/>
    <w:rsid w:val="009D23C0"/>
    <w:rsid w:val="009D26CE"/>
    <w:rsid w:val="009D2AB1"/>
    <w:rsid w:val="009D2E84"/>
    <w:rsid w:val="009D45DA"/>
    <w:rsid w:val="009D6851"/>
    <w:rsid w:val="009E061D"/>
    <w:rsid w:val="009E1121"/>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136"/>
    <w:rsid w:val="00A121A1"/>
    <w:rsid w:val="00A12601"/>
    <w:rsid w:val="00A12A31"/>
    <w:rsid w:val="00A130BE"/>
    <w:rsid w:val="00A13E57"/>
    <w:rsid w:val="00A1412B"/>
    <w:rsid w:val="00A148E5"/>
    <w:rsid w:val="00A157E7"/>
    <w:rsid w:val="00A15ED7"/>
    <w:rsid w:val="00A16FA3"/>
    <w:rsid w:val="00A1726A"/>
    <w:rsid w:val="00A173D5"/>
    <w:rsid w:val="00A17570"/>
    <w:rsid w:val="00A20009"/>
    <w:rsid w:val="00A20648"/>
    <w:rsid w:val="00A207FC"/>
    <w:rsid w:val="00A23282"/>
    <w:rsid w:val="00A23310"/>
    <w:rsid w:val="00A233D8"/>
    <w:rsid w:val="00A23A23"/>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5586"/>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77B"/>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0C"/>
    <w:rsid w:val="00A81BBA"/>
    <w:rsid w:val="00A843CA"/>
    <w:rsid w:val="00A8441B"/>
    <w:rsid w:val="00A845A3"/>
    <w:rsid w:val="00A85834"/>
    <w:rsid w:val="00A875D1"/>
    <w:rsid w:val="00A87BF2"/>
    <w:rsid w:val="00A90795"/>
    <w:rsid w:val="00A907A9"/>
    <w:rsid w:val="00A90B98"/>
    <w:rsid w:val="00A91138"/>
    <w:rsid w:val="00A91275"/>
    <w:rsid w:val="00A9262C"/>
    <w:rsid w:val="00A92C70"/>
    <w:rsid w:val="00A9343F"/>
    <w:rsid w:val="00A939DE"/>
    <w:rsid w:val="00A94507"/>
    <w:rsid w:val="00A95AE2"/>
    <w:rsid w:val="00A96C8B"/>
    <w:rsid w:val="00A96F0D"/>
    <w:rsid w:val="00A97799"/>
    <w:rsid w:val="00AA03A5"/>
    <w:rsid w:val="00AA07E6"/>
    <w:rsid w:val="00AA1B70"/>
    <w:rsid w:val="00AA28BF"/>
    <w:rsid w:val="00AA3079"/>
    <w:rsid w:val="00AA47CC"/>
    <w:rsid w:val="00AA4AA2"/>
    <w:rsid w:val="00AA4ACF"/>
    <w:rsid w:val="00AA6209"/>
    <w:rsid w:val="00AA6606"/>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1ADA"/>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3E7D"/>
    <w:rsid w:val="00AE5008"/>
    <w:rsid w:val="00AE55A9"/>
    <w:rsid w:val="00AE5AC0"/>
    <w:rsid w:val="00AE6C62"/>
    <w:rsid w:val="00AE7E45"/>
    <w:rsid w:val="00AF0712"/>
    <w:rsid w:val="00AF0B84"/>
    <w:rsid w:val="00AF1063"/>
    <w:rsid w:val="00AF12C5"/>
    <w:rsid w:val="00AF1639"/>
    <w:rsid w:val="00AF1EBA"/>
    <w:rsid w:val="00AF2B66"/>
    <w:rsid w:val="00AF30E7"/>
    <w:rsid w:val="00AF3110"/>
    <w:rsid w:val="00AF42D5"/>
    <w:rsid w:val="00AF4508"/>
    <w:rsid w:val="00AF51E5"/>
    <w:rsid w:val="00AF5F99"/>
    <w:rsid w:val="00AF635E"/>
    <w:rsid w:val="00AF6498"/>
    <w:rsid w:val="00AF76A2"/>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48"/>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47C13"/>
    <w:rsid w:val="00B52BB3"/>
    <w:rsid w:val="00B52C86"/>
    <w:rsid w:val="00B530D3"/>
    <w:rsid w:val="00B53C78"/>
    <w:rsid w:val="00B55B41"/>
    <w:rsid w:val="00B56B2D"/>
    <w:rsid w:val="00B5708A"/>
    <w:rsid w:val="00B57949"/>
    <w:rsid w:val="00B57B9A"/>
    <w:rsid w:val="00B61424"/>
    <w:rsid w:val="00B6149F"/>
    <w:rsid w:val="00B6158F"/>
    <w:rsid w:val="00B61EBA"/>
    <w:rsid w:val="00B62135"/>
    <w:rsid w:val="00B62316"/>
    <w:rsid w:val="00B625C3"/>
    <w:rsid w:val="00B63D2C"/>
    <w:rsid w:val="00B63D81"/>
    <w:rsid w:val="00B64827"/>
    <w:rsid w:val="00B64F70"/>
    <w:rsid w:val="00B65A77"/>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77D03"/>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7F5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8F9"/>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624"/>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295"/>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3D1D"/>
    <w:rsid w:val="00C7473E"/>
    <w:rsid w:val="00C74B81"/>
    <w:rsid w:val="00C75A86"/>
    <w:rsid w:val="00C75B43"/>
    <w:rsid w:val="00C75BF5"/>
    <w:rsid w:val="00C75C1D"/>
    <w:rsid w:val="00C76833"/>
    <w:rsid w:val="00C76E6B"/>
    <w:rsid w:val="00C77EE8"/>
    <w:rsid w:val="00C801CC"/>
    <w:rsid w:val="00C804C5"/>
    <w:rsid w:val="00C81003"/>
    <w:rsid w:val="00C8103F"/>
    <w:rsid w:val="00C82409"/>
    <w:rsid w:val="00C82C7E"/>
    <w:rsid w:val="00C8305B"/>
    <w:rsid w:val="00C83278"/>
    <w:rsid w:val="00C83989"/>
    <w:rsid w:val="00C83E0E"/>
    <w:rsid w:val="00C849A8"/>
    <w:rsid w:val="00C84B06"/>
    <w:rsid w:val="00C85602"/>
    <w:rsid w:val="00C85603"/>
    <w:rsid w:val="00C86440"/>
    <w:rsid w:val="00C86777"/>
    <w:rsid w:val="00C86A3E"/>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CB"/>
    <w:rsid w:val="00CA257D"/>
    <w:rsid w:val="00CA3FFD"/>
    <w:rsid w:val="00CA4EB5"/>
    <w:rsid w:val="00CA5013"/>
    <w:rsid w:val="00CA63B2"/>
    <w:rsid w:val="00CA7509"/>
    <w:rsid w:val="00CA7C48"/>
    <w:rsid w:val="00CB0AD1"/>
    <w:rsid w:val="00CB21CA"/>
    <w:rsid w:val="00CB2E78"/>
    <w:rsid w:val="00CB2FFA"/>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0BC0"/>
    <w:rsid w:val="00CC1CFC"/>
    <w:rsid w:val="00CC29A8"/>
    <w:rsid w:val="00CC2BE8"/>
    <w:rsid w:val="00CC32DF"/>
    <w:rsid w:val="00CC49DC"/>
    <w:rsid w:val="00CC4FC3"/>
    <w:rsid w:val="00CC5328"/>
    <w:rsid w:val="00CC7262"/>
    <w:rsid w:val="00CC7B11"/>
    <w:rsid w:val="00CD09A2"/>
    <w:rsid w:val="00CD133C"/>
    <w:rsid w:val="00CD13F9"/>
    <w:rsid w:val="00CD19D7"/>
    <w:rsid w:val="00CD247C"/>
    <w:rsid w:val="00CD2B09"/>
    <w:rsid w:val="00CD2B5C"/>
    <w:rsid w:val="00CD30EF"/>
    <w:rsid w:val="00CD4380"/>
    <w:rsid w:val="00CD448D"/>
    <w:rsid w:val="00CD4559"/>
    <w:rsid w:val="00CD517D"/>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526"/>
    <w:rsid w:val="00D17828"/>
    <w:rsid w:val="00D20769"/>
    <w:rsid w:val="00D211C0"/>
    <w:rsid w:val="00D21960"/>
    <w:rsid w:val="00D22A91"/>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4F2"/>
    <w:rsid w:val="00D41BE3"/>
    <w:rsid w:val="00D41DF8"/>
    <w:rsid w:val="00D42D5B"/>
    <w:rsid w:val="00D42DE4"/>
    <w:rsid w:val="00D44D43"/>
    <w:rsid w:val="00D4551C"/>
    <w:rsid w:val="00D47EC9"/>
    <w:rsid w:val="00D513AC"/>
    <w:rsid w:val="00D5159F"/>
    <w:rsid w:val="00D51841"/>
    <w:rsid w:val="00D52C42"/>
    <w:rsid w:val="00D53805"/>
    <w:rsid w:val="00D542B2"/>
    <w:rsid w:val="00D54EA8"/>
    <w:rsid w:val="00D54F30"/>
    <w:rsid w:val="00D55CE5"/>
    <w:rsid w:val="00D568B8"/>
    <w:rsid w:val="00D56E35"/>
    <w:rsid w:val="00D5718D"/>
    <w:rsid w:val="00D574F1"/>
    <w:rsid w:val="00D60623"/>
    <w:rsid w:val="00D60790"/>
    <w:rsid w:val="00D607B1"/>
    <w:rsid w:val="00D60D10"/>
    <w:rsid w:val="00D628BC"/>
    <w:rsid w:val="00D639C1"/>
    <w:rsid w:val="00D63CDC"/>
    <w:rsid w:val="00D645E7"/>
    <w:rsid w:val="00D65961"/>
    <w:rsid w:val="00D65986"/>
    <w:rsid w:val="00D66159"/>
    <w:rsid w:val="00D663C6"/>
    <w:rsid w:val="00D668BF"/>
    <w:rsid w:val="00D669BB"/>
    <w:rsid w:val="00D673F1"/>
    <w:rsid w:val="00D67672"/>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49C2"/>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A54"/>
    <w:rsid w:val="00DC3E30"/>
    <w:rsid w:val="00DC4407"/>
    <w:rsid w:val="00DC454D"/>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38D9"/>
    <w:rsid w:val="00DE4845"/>
    <w:rsid w:val="00DE62F9"/>
    <w:rsid w:val="00DE6429"/>
    <w:rsid w:val="00DE7850"/>
    <w:rsid w:val="00DE7DA0"/>
    <w:rsid w:val="00DF1F0F"/>
    <w:rsid w:val="00DF2A15"/>
    <w:rsid w:val="00DF2CD5"/>
    <w:rsid w:val="00DF3697"/>
    <w:rsid w:val="00DF3E8A"/>
    <w:rsid w:val="00DF42EF"/>
    <w:rsid w:val="00DF54D2"/>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197C"/>
    <w:rsid w:val="00E222EC"/>
    <w:rsid w:val="00E226C4"/>
    <w:rsid w:val="00E23ED1"/>
    <w:rsid w:val="00E23FAA"/>
    <w:rsid w:val="00E24191"/>
    <w:rsid w:val="00E24337"/>
    <w:rsid w:val="00E247FC"/>
    <w:rsid w:val="00E248C2"/>
    <w:rsid w:val="00E24C16"/>
    <w:rsid w:val="00E24E8E"/>
    <w:rsid w:val="00E24E9E"/>
    <w:rsid w:val="00E25580"/>
    <w:rsid w:val="00E25D0C"/>
    <w:rsid w:val="00E265FB"/>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138"/>
    <w:rsid w:val="00E4396A"/>
    <w:rsid w:val="00E4438E"/>
    <w:rsid w:val="00E444BA"/>
    <w:rsid w:val="00E44556"/>
    <w:rsid w:val="00E46470"/>
    <w:rsid w:val="00E46F78"/>
    <w:rsid w:val="00E50A5C"/>
    <w:rsid w:val="00E50B8D"/>
    <w:rsid w:val="00E51EB1"/>
    <w:rsid w:val="00E522B3"/>
    <w:rsid w:val="00E5276C"/>
    <w:rsid w:val="00E52CCD"/>
    <w:rsid w:val="00E5424C"/>
    <w:rsid w:val="00E54625"/>
    <w:rsid w:val="00E55078"/>
    <w:rsid w:val="00E556FA"/>
    <w:rsid w:val="00E5670A"/>
    <w:rsid w:val="00E57138"/>
    <w:rsid w:val="00E573B2"/>
    <w:rsid w:val="00E573C6"/>
    <w:rsid w:val="00E577FD"/>
    <w:rsid w:val="00E60238"/>
    <w:rsid w:val="00E60DD6"/>
    <w:rsid w:val="00E61079"/>
    <w:rsid w:val="00E611B9"/>
    <w:rsid w:val="00E62371"/>
    <w:rsid w:val="00E62B12"/>
    <w:rsid w:val="00E62FE2"/>
    <w:rsid w:val="00E63E2B"/>
    <w:rsid w:val="00E6607A"/>
    <w:rsid w:val="00E66248"/>
    <w:rsid w:val="00E66BEA"/>
    <w:rsid w:val="00E66D0A"/>
    <w:rsid w:val="00E67EE4"/>
    <w:rsid w:val="00E703C0"/>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4E89"/>
    <w:rsid w:val="00E85D88"/>
    <w:rsid w:val="00E863F6"/>
    <w:rsid w:val="00E87E98"/>
    <w:rsid w:val="00E935B0"/>
    <w:rsid w:val="00E93863"/>
    <w:rsid w:val="00E93DCE"/>
    <w:rsid w:val="00E9402A"/>
    <w:rsid w:val="00E9425E"/>
    <w:rsid w:val="00E94309"/>
    <w:rsid w:val="00E95544"/>
    <w:rsid w:val="00E960D1"/>
    <w:rsid w:val="00E97C76"/>
    <w:rsid w:val="00EA0EBE"/>
    <w:rsid w:val="00EA0F9A"/>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236E"/>
    <w:rsid w:val="00F33E96"/>
    <w:rsid w:val="00F348C7"/>
    <w:rsid w:val="00F35E04"/>
    <w:rsid w:val="00F3639B"/>
    <w:rsid w:val="00F368B8"/>
    <w:rsid w:val="00F36C6D"/>
    <w:rsid w:val="00F377A3"/>
    <w:rsid w:val="00F379BD"/>
    <w:rsid w:val="00F40C5B"/>
    <w:rsid w:val="00F40DEC"/>
    <w:rsid w:val="00F412D3"/>
    <w:rsid w:val="00F4163D"/>
    <w:rsid w:val="00F438A3"/>
    <w:rsid w:val="00F43F15"/>
    <w:rsid w:val="00F444EF"/>
    <w:rsid w:val="00F45763"/>
    <w:rsid w:val="00F46252"/>
    <w:rsid w:val="00F46397"/>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14B5"/>
    <w:rsid w:val="00F62370"/>
    <w:rsid w:val="00F62A29"/>
    <w:rsid w:val="00F63984"/>
    <w:rsid w:val="00F63B08"/>
    <w:rsid w:val="00F64B5E"/>
    <w:rsid w:val="00F65040"/>
    <w:rsid w:val="00F65092"/>
    <w:rsid w:val="00F65966"/>
    <w:rsid w:val="00F664FA"/>
    <w:rsid w:val="00F6732A"/>
    <w:rsid w:val="00F67C33"/>
    <w:rsid w:val="00F705EC"/>
    <w:rsid w:val="00F70E45"/>
    <w:rsid w:val="00F7250B"/>
    <w:rsid w:val="00F72DF4"/>
    <w:rsid w:val="00F744A6"/>
    <w:rsid w:val="00F753AA"/>
    <w:rsid w:val="00F75A57"/>
    <w:rsid w:val="00F76736"/>
    <w:rsid w:val="00F769E6"/>
    <w:rsid w:val="00F76A43"/>
    <w:rsid w:val="00F76F07"/>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444"/>
    <w:rsid w:val="00F85700"/>
    <w:rsid w:val="00F85E13"/>
    <w:rsid w:val="00F85E1B"/>
    <w:rsid w:val="00F861A8"/>
    <w:rsid w:val="00F87A1A"/>
    <w:rsid w:val="00F903C5"/>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3FFA"/>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B7A35"/>
    <w:rsid w:val="00FC1BEF"/>
    <w:rsid w:val="00FC1E54"/>
    <w:rsid w:val="00FC30CD"/>
    <w:rsid w:val="00FC475A"/>
    <w:rsid w:val="00FC49C1"/>
    <w:rsid w:val="00FC515C"/>
    <w:rsid w:val="00FD0008"/>
    <w:rsid w:val="00FD12CD"/>
    <w:rsid w:val="00FD1831"/>
    <w:rsid w:val="00FD1B0E"/>
    <w:rsid w:val="00FD2277"/>
    <w:rsid w:val="00FD2355"/>
    <w:rsid w:val="00FD2611"/>
    <w:rsid w:val="00FD3A75"/>
    <w:rsid w:val="00FD3F43"/>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C55"/>
    <w:rsid w:val="00FF3D0F"/>
    <w:rsid w:val="00FF4228"/>
    <w:rsid w:val="00FF43EE"/>
    <w:rsid w:val="00FF5377"/>
    <w:rsid w:val="00FF5AEB"/>
    <w:rsid w:val="00FF5F42"/>
    <w:rsid w:val="00FF61BD"/>
    <w:rsid w:val="00FF6E17"/>
    <w:rsid w:val="00FF78C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150"/>
  <w15:chartTrackingRefBased/>
  <w15:docId w15:val="{135E1B28-4674-4AB4-B855-9836D2C6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numbering" w:customStyle="1" w:styleId="StyleBulletedSymbolsymbolLeft025Hanging025">
    <w:name w:val="Style Bulleted Symbol (symbol) Left:  0.25&quot; Hanging:  0.25&quot;"/>
    <w:basedOn w:val="NoList"/>
    <w:rsid w:val="00F65092"/>
    <w:pPr>
      <w:numPr>
        <w:numId w:val="29"/>
      </w:numPr>
    </w:pPr>
  </w:style>
  <w:style w:type="paragraph" w:customStyle="1" w:styleId="BodyTextBulleted">
    <w:name w:val="Body Text: Bulleted"/>
    <w:basedOn w:val="Normal"/>
    <w:qFormat/>
    <w:rsid w:val="00F65092"/>
    <w:pPr>
      <w:numPr>
        <w:numId w:val="30"/>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7735803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header" Target="header5.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18.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B346-F716-42F3-8EAB-BB2F1F8B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25569</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Committee for Public Counsel Services 44 Bromfield Street Boston</dc:subject>
  <dc:creator>Indoor Air Quality Program</dc:creator>
  <cp:keywords/>
  <cp:lastModifiedBy>Woo, Karl (EHS)</cp:lastModifiedBy>
  <cp:revision>3</cp:revision>
  <cp:lastPrinted>2019-12-03T16:40:00Z</cp:lastPrinted>
  <dcterms:created xsi:type="dcterms:W3CDTF">2019-12-11T19:40:00Z</dcterms:created>
  <dcterms:modified xsi:type="dcterms:W3CDTF">2019-12-11T19:42:00Z</dcterms:modified>
</cp:coreProperties>
</file>