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2FA48711" w:rsidR="00403685" w:rsidRPr="00D31697" w:rsidRDefault="00086041" w:rsidP="0002237D">
      <w:pPr>
        <w:pStyle w:val="Heading1"/>
      </w:pPr>
      <w:r w:rsidRPr="00C14314">
        <mc:AlternateContent>
          <mc:Choice Requires="wpg">
            <w:drawing>
              <wp:anchor distT="0" distB="0" distL="114300" distR="114300" simplePos="0" relativeHeight="251660288" behindDoc="0" locked="0" layoutInCell="1" allowOverlap="1" wp14:anchorId="62F97CB7" wp14:editId="7D09BB88">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14314" w:rsidRPr="00C14314">
        <w:t xml:space="preserve">Community Behavioral </w:t>
      </w:r>
      <w:r w:rsidR="00FF3D0F">
        <w:t xml:space="preserve">Health </w:t>
      </w:r>
      <w:r w:rsidR="00C14314" w:rsidRPr="00C14314">
        <w:t>Center</w:t>
      </w:r>
      <w:r w:rsidR="008A66B2" w:rsidRPr="00C14314">
        <w:t xml:space="preserve"> </w:t>
      </w:r>
      <w:r w:rsidR="00403685" w:rsidRPr="0002237D">
        <w:t>Bulletin</w:t>
      </w:r>
      <w:r w:rsidR="00403685" w:rsidRPr="00D31697">
        <w:t xml:space="preserve"> </w:t>
      </w:r>
      <w:r w:rsidR="00594572">
        <w:t>2</w:t>
      </w:r>
    </w:p>
    <w:p w14:paraId="0814A6EF" w14:textId="400F738B"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C14314">
        <w:t>September 2024</w:t>
      </w:r>
    </w:p>
    <w:p w14:paraId="163C0B92" w14:textId="7A8FA95B"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14314">
        <w:t>Community Behavioral Health Centers</w:t>
      </w:r>
      <w:r w:rsidR="00C14314" w:rsidRPr="00F664CC">
        <w:t xml:space="preserve"> </w:t>
      </w:r>
      <w:r>
        <w:t>Participating in MassHealth</w:t>
      </w:r>
    </w:p>
    <w:p w14:paraId="18948E6C" w14:textId="57849E51"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w:t>
      </w:r>
      <w:r w:rsidR="00752FC3">
        <w:t xml:space="preserve"> [signature of Mike Levine]</w:t>
      </w:r>
    </w:p>
    <w:p w14:paraId="1770600D" w14:textId="32558398" w:rsidR="00B4288D" w:rsidRDefault="003A7E23" w:rsidP="00122666">
      <w:pPr>
        <w:pStyle w:val="SubjectLine"/>
        <w:tabs>
          <w:tab w:val="clear" w:pos="900"/>
          <w:tab w:val="left" w:pos="1080"/>
        </w:tabs>
      </w:pPr>
      <w:r>
        <w:t>RE</w:t>
      </w:r>
      <w:r w:rsidRPr="0041389E">
        <w:t>:</w:t>
      </w:r>
      <w:r w:rsidRPr="00833E43">
        <w:tab/>
      </w:r>
      <w:r w:rsidR="00C14314" w:rsidRPr="00F55E3E">
        <w:rPr>
          <w:bCs w:val="0"/>
        </w:rPr>
        <w:t>Updates to L</w:t>
      </w:r>
      <w:r w:rsidR="00C14314">
        <w:rPr>
          <w:bCs w:val="0"/>
        </w:rPr>
        <w:t xml:space="preserve">icensed </w:t>
      </w:r>
      <w:r w:rsidR="00C14314" w:rsidRPr="00F55E3E">
        <w:rPr>
          <w:bCs w:val="0"/>
        </w:rPr>
        <w:t>M</w:t>
      </w:r>
      <w:r w:rsidR="00C14314">
        <w:rPr>
          <w:bCs w:val="0"/>
        </w:rPr>
        <w:t xml:space="preserve">ental </w:t>
      </w:r>
      <w:r w:rsidR="00C14314" w:rsidRPr="00F55E3E">
        <w:rPr>
          <w:bCs w:val="0"/>
        </w:rPr>
        <w:t>H</w:t>
      </w:r>
      <w:r w:rsidR="00C14314">
        <w:rPr>
          <w:bCs w:val="0"/>
        </w:rPr>
        <w:t xml:space="preserve">ealth </w:t>
      </w:r>
      <w:r w:rsidR="00C14314" w:rsidRPr="00F55E3E">
        <w:rPr>
          <w:bCs w:val="0"/>
        </w:rPr>
        <w:t>C</w:t>
      </w:r>
      <w:r w:rsidR="00C14314">
        <w:rPr>
          <w:bCs w:val="0"/>
        </w:rPr>
        <w:t>ounselors</w:t>
      </w:r>
      <w:r w:rsidR="00C14314" w:rsidRPr="00F55E3E">
        <w:rPr>
          <w:bCs w:val="0"/>
        </w:rPr>
        <w:t xml:space="preserve"> and L</w:t>
      </w:r>
      <w:r w:rsidR="00C14314">
        <w:rPr>
          <w:bCs w:val="0"/>
        </w:rPr>
        <w:t xml:space="preserve">icensed </w:t>
      </w:r>
      <w:r w:rsidR="00C14314" w:rsidRPr="00F55E3E">
        <w:rPr>
          <w:bCs w:val="0"/>
        </w:rPr>
        <w:t>M</w:t>
      </w:r>
      <w:r w:rsidR="00C14314">
        <w:rPr>
          <w:bCs w:val="0"/>
        </w:rPr>
        <w:t xml:space="preserve">arriage </w:t>
      </w:r>
      <w:r w:rsidR="00C14314" w:rsidRPr="00F55E3E">
        <w:rPr>
          <w:bCs w:val="0"/>
        </w:rPr>
        <w:t>F</w:t>
      </w:r>
      <w:r w:rsidR="00C14314">
        <w:rPr>
          <w:bCs w:val="0"/>
        </w:rPr>
        <w:t xml:space="preserve">amily </w:t>
      </w:r>
      <w:r w:rsidR="00C14314" w:rsidRPr="00F55E3E">
        <w:rPr>
          <w:bCs w:val="0"/>
        </w:rPr>
        <w:t>T</w:t>
      </w:r>
      <w:r w:rsidR="00C14314">
        <w:rPr>
          <w:bCs w:val="0"/>
        </w:rPr>
        <w:t>herapists</w:t>
      </w:r>
      <w:r w:rsidR="00C14314" w:rsidRPr="00F55E3E">
        <w:rPr>
          <w:bCs w:val="0"/>
        </w:rPr>
        <w:t xml:space="preserve"> Billing Procedures for Dually Eligible Members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headerReference w:type="even" r:id="rId12"/>
          <w:headerReference w:type="default" r:id="rId13"/>
          <w:footerReference w:type="even" r:id="rId14"/>
          <w:footerReference w:type="default" r:id="rId15"/>
          <w:headerReference w:type="first" r:id="rId16"/>
          <w:footerReference w:type="first" r:id="rId17"/>
          <w:pgSz w:w="12240" w:h="15840" w:code="1"/>
          <w:pgMar w:top="576" w:right="1440" w:bottom="1440" w:left="1440" w:header="446" w:footer="490" w:gutter="0"/>
          <w:cols w:space="720"/>
          <w:docGrid w:linePitch="299"/>
        </w:sectPr>
      </w:pPr>
    </w:p>
    <w:p w14:paraId="76FF7665" w14:textId="77777777" w:rsidR="00C14314" w:rsidRPr="001D1B85" w:rsidRDefault="00C14314" w:rsidP="00C14314">
      <w:pPr>
        <w:pStyle w:val="Heading2"/>
      </w:pPr>
      <w:r w:rsidRPr="001D1B85">
        <w:t xml:space="preserve">Medicare Certification of Licensed Mental Health Counselors and Licensed Marriage and Family Therapists </w:t>
      </w:r>
    </w:p>
    <w:p w14:paraId="465D4D0F" w14:textId="77777777" w:rsidR="00C14314" w:rsidRDefault="00C14314" w:rsidP="00C14314">
      <w:r>
        <w:t xml:space="preserve">Effective January 1, 2024, licensed mental health counselors (LMHCs) and licensed marriage and family therapists (LMFTs) may now independently enroll in Medicare and bill Medicare for services for the diagnosis and treatment of behavioral health conditions. </w:t>
      </w:r>
    </w:p>
    <w:p w14:paraId="04621417" w14:textId="6A1703DD" w:rsidR="00C14314" w:rsidRPr="00506339" w:rsidRDefault="00C14314" w:rsidP="00C14314">
      <w:pPr>
        <w:rPr>
          <w:b/>
          <w:bCs/>
        </w:rPr>
      </w:pPr>
      <w:r>
        <w:t xml:space="preserve">Accordingly, </w:t>
      </w:r>
      <w:bookmarkStart w:id="0" w:name="_Hlk175642928"/>
      <w:r w:rsidRPr="00F55E3E">
        <w:t>effective for dates of service on and after July 1, 2024</w:t>
      </w:r>
      <w:r>
        <w:t>, community behavioral health centers (CBHCs) must first bill Medicare for these services per the t</w:t>
      </w:r>
      <w:r w:rsidRPr="0015569D">
        <w:t>hird-</w:t>
      </w:r>
      <w:r>
        <w:t>p</w:t>
      </w:r>
      <w:r w:rsidRPr="0015569D">
        <w:t xml:space="preserve">arty </w:t>
      </w:r>
      <w:r>
        <w:t>l</w:t>
      </w:r>
      <w:r w:rsidRPr="0015569D">
        <w:t>iability</w:t>
      </w:r>
      <w:r>
        <w:t xml:space="preserve"> requirements (</w:t>
      </w:r>
      <w:r w:rsidRPr="002D6FAB">
        <w:t xml:space="preserve">130 CMR 450.316-321) </w:t>
      </w:r>
      <w:r>
        <w:t xml:space="preserve">found at </w:t>
      </w:r>
      <w:hyperlink r:id="rId18" w:history="1">
        <w:r w:rsidRPr="00A37070">
          <w:rPr>
            <w:rStyle w:val="Hyperlink"/>
          </w:rPr>
          <w:t>130 CMR 450.000</w:t>
        </w:r>
      </w:hyperlink>
      <w:r w:rsidRPr="00A37070">
        <w:t xml:space="preserve">: </w:t>
      </w:r>
      <w:r w:rsidRPr="00CD1FBD">
        <w:t>Administrative</w:t>
      </w:r>
      <w:r w:rsidRPr="00A37070">
        <w:rPr>
          <w:i/>
          <w:iCs/>
        </w:rPr>
        <w:t xml:space="preserve"> and Billing Regulations</w:t>
      </w:r>
      <w:r>
        <w:rPr>
          <w:i/>
          <w:iCs/>
        </w:rPr>
        <w:t>.</w:t>
      </w:r>
    </w:p>
    <w:p w14:paraId="41A96F73" w14:textId="797227BC" w:rsidR="00C14314" w:rsidRDefault="00C14314" w:rsidP="00C14314">
      <w:bookmarkStart w:id="1" w:name="_Hlk175642844"/>
      <w:bookmarkEnd w:id="0"/>
      <w:r>
        <w:t xml:space="preserve">The third-party billing exceptions </w:t>
      </w:r>
      <w:r w:rsidR="00A55B1B">
        <w:t xml:space="preserve">in the </w:t>
      </w:r>
      <w:r w:rsidR="00A55B1B" w:rsidRPr="00CD1FBD">
        <w:rPr>
          <w:i/>
          <w:iCs/>
        </w:rPr>
        <w:t>Community Behavioral Health Center Services Manual</w:t>
      </w:r>
      <w:r w:rsidR="00A55B1B">
        <w:t xml:space="preserve"> in</w:t>
      </w:r>
      <w:r>
        <w:t xml:space="preserve"> </w:t>
      </w:r>
      <w:hyperlink r:id="rId19" w:history="1">
        <w:r w:rsidRPr="00095E39">
          <w:rPr>
            <w:rStyle w:val="Hyperlink"/>
          </w:rPr>
          <w:t>Appendix D</w:t>
        </w:r>
      </w:hyperlink>
      <w:r w:rsidRPr="00095E39">
        <w:t xml:space="preserve">: </w:t>
      </w:r>
      <w:r w:rsidRPr="00095E39">
        <w:rPr>
          <w:i/>
          <w:iCs/>
        </w:rPr>
        <w:t xml:space="preserve">Supplemental Instructions for </w:t>
      </w:r>
      <w:r>
        <w:rPr>
          <w:i/>
          <w:iCs/>
        </w:rPr>
        <w:t>TPL Exceptions</w:t>
      </w:r>
      <w:r>
        <w:t xml:space="preserve"> no longer apply to claims for services rendered by licensed mental health counselors and licensed marriage and family therapists. CBHCs submitting claims for non-certified clinicians, however, must still follow the supplemental instructions in</w:t>
      </w:r>
      <w:r w:rsidR="00CD1FBD">
        <w:t xml:space="preserve"> </w:t>
      </w:r>
      <w:hyperlink r:id="rId20" w:history="1">
        <w:r w:rsidR="00CD1FBD" w:rsidRPr="00095E39">
          <w:rPr>
            <w:rStyle w:val="Hyperlink"/>
          </w:rPr>
          <w:t>Appendix D</w:t>
        </w:r>
      </w:hyperlink>
      <w:r w:rsidR="00CD1FBD">
        <w:rPr>
          <w:rStyle w:val="Hyperlink"/>
        </w:rPr>
        <w:t>.</w:t>
      </w:r>
      <w:r w:rsidR="00CD1FBD">
        <w:br/>
      </w:r>
    </w:p>
    <w:bookmarkEnd w:id="1"/>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1"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22" w:history="1">
        <w:r w:rsidR="00403685" w:rsidRPr="00715A8E">
          <w:rPr>
            <w:rStyle w:val="Hyperlink"/>
          </w:rPr>
          <w:t>Sign up</w:t>
        </w:r>
      </w:hyperlink>
      <w:r w:rsidR="00403685"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23"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2"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7"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B64782">
          <w:rPr>
            <w:rStyle w:val="Hyperlink"/>
            <w:position w:val="10"/>
            <w:sz w:val="18"/>
            <w:szCs w:val="18"/>
          </w:rPr>
          <w:t>MassHealth on YouTube</w:t>
        </w:r>
      </w:hyperlink>
      <w:bookmarkEnd w:id="2"/>
    </w:p>
    <w:sectPr w:rsidR="00B64782" w:rsidRPr="00B64782" w:rsidSect="003D0423">
      <w:headerReference w:type="default" r:id="rId3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472E8" w14:textId="77777777" w:rsidR="00247D60" w:rsidRDefault="00247D60" w:rsidP="00FF5AAD">
      <w:r>
        <w:separator/>
      </w:r>
    </w:p>
    <w:p w14:paraId="64F9080B" w14:textId="77777777" w:rsidR="00247D60" w:rsidRDefault="00247D60" w:rsidP="00FF5AAD"/>
    <w:p w14:paraId="40B67F10" w14:textId="77777777" w:rsidR="00247D60" w:rsidRDefault="00247D60" w:rsidP="00FF5AAD"/>
    <w:p w14:paraId="34356653" w14:textId="77777777" w:rsidR="00247D60" w:rsidRDefault="00247D60" w:rsidP="00FF5AAD"/>
    <w:p w14:paraId="7FA34C00" w14:textId="77777777" w:rsidR="00247D60" w:rsidRDefault="00247D60" w:rsidP="00FF5AAD"/>
  </w:endnote>
  <w:endnote w:type="continuationSeparator" w:id="0">
    <w:p w14:paraId="558AFAF2" w14:textId="77777777" w:rsidR="00247D60" w:rsidRDefault="00247D60" w:rsidP="00FF5AAD">
      <w:r>
        <w:continuationSeparator/>
      </w:r>
    </w:p>
    <w:p w14:paraId="4FCA02DC" w14:textId="77777777" w:rsidR="00247D60" w:rsidRDefault="00247D60" w:rsidP="00FF5AAD"/>
    <w:p w14:paraId="13DC8FCF" w14:textId="77777777" w:rsidR="00247D60" w:rsidRDefault="00247D60" w:rsidP="00FF5AAD"/>
    <w:p w14:paraId="0F85C288" w14:textId="77777777" w:rsidR="00247D60" w:rsidRDefault="00247D60" w:rsidP="00FF5AAD"/>
    <w:p w14:paraId="19849614" w14:textId="77777777" w:rsidR="00247D60" w:rsidRDefault="00247D60"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67CDE" w14:textId="77777777" w:rsidR="00D2228F" w:rsidRDefault="00D22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8D1C" w14:textId="77777777" w:rsidR="00D2228F" w:rsidRDefault="00D22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10758" w14:textId="77777777" w:rsidR="00247D60" w:rsidRDefault="00247D60" w:rsidP="00FF5AAD">
      <w:r>
        <w:separator/>
      </w:r>
    </w:p>
    <w:p w14:paraId="69939AA6" w14:textId="77777777" w:rsidR="00247D60" w:rsidRDefault="00247D60" w:rsidP="00FF5AAD"/>
    <w:p w14:paraId="5EA0D0C8" w14:textId="77777777" w:rsidR="00247D60" w:rsidRDefault="00247D60" w:rsidP="00FF5AAD"/>
    <w:p w14:paraId="5A7679DF" w14:textId="77777777" w:rsidR="00247D60" w:rsidRDefault="00247D60" w:rsidP="00FF5AAD"/>
    <w:p w14:paraId="0E2E4B76" w14:textId="77777777" w:rsidR="00247D60" w:rsidRDefault="00247D60" w:rsidP="00FF5AAD"/>
  </w:footnote>
  <w:footnote w:type="continuationSeparator" w:id="0">
    <w:p w14:paraId="3F1F1F58" w14:textId="77777777" w:rsidR="00247D60" w:rsidRDefault="00247D60" w:rsidP="00FF5AAD">
      <w:r>
        <w:continuationSeparator/>
      </w:r>
    </w:p>
    <w:p w14:paraId="28024C83" w14:textId="77777777" w:rsidR="00247D60" w:rsidRDefault="00247D60" w:rsidP="00FF5AAD"/>
    <w:p w14:paraId="7B3DF363" w14:textId="77777777" w:rsidR="00247D60" w:rsidRDefault="00247D60" w:rsidP="00FF5AAD"/>
    <w:p w14:paraId="12AF06D7" w14:textId="77777777" w:rsidR="00247D60" w:rsidRDefault="00247D60" w:rsidP="00FF5AAD"/>
    <w:p w14:paraId="5FA632E8" w14:textId="77777777" w:rsidR="00247D60" w:rsidRDefault="00247D60"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DC98" w14:textId="77777777" w:rsidR="00D2228F" w:rsidRDefault="00D22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0E31" w14:textId="77777777" w:rsidR="00D2228F" w:rsidRDefault="00D22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ABD9" w14:textId="77777777" w:rsidR="00D2228F" w:rsidRDefault="00D222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D2228F">
    <w:pPr>
      <w:spacing w:after="0"/>
      <w:ind w:left="6120"/>
    </w:pPr>
    <w:r>
      <w:t>MassHealth</w:t>
    </w:r>
  </w:p>
  <w:p w14:paraId="702302EC" w14:textId="6239C4EA" w:rsidR="003D0423" w:rsidRDefault="008A66B2" w:rsidP="00D2228F">
    <w:pPr>
      <w:spacing w:after="0"/>
      <w:ind w:left="6120"/>
    </w:pPr>
    <w:r>
      <w:t>[</w:t>
    </w:r>
    <w:r w:rsidRPr="008A66B2">
      <w:rPr>
        <w:color w:val="FF0000"/>
      </w:rPr>
      <w:t>Provider Type abbrev</w:t>
    </w:r>
    <w:r>
      <w:t>]-</w:t>
    </w:r>
    <w:r w:rsidR="00D2228F">
      <w:t>Bulletin</w:t>
    </w:r>
    <w:r w:rsidR="003D0423">
      <w:t>[</w:t>
    </w:r>
    <w:r w:rsidR="003D0423" w:rsidRPr="00992105">
      <w:rPr>
        <w:color w:val="FF0000"/>
      </w:rPr>
      <w:t>#</w:t>
    </w:r>
    <w:r w:rsidR="003D0423">
      <w:t>]</w:t>
    </w:r>
  </w:p>
  <w:p w14:paraId="0A340FC6" w14:textId="77777777" w:rsidR="003D0423" w:rsidRDefault="003D0423" w:rsidP="00D2228F">
    <w:pPr>
      <w:spacing w:after="0"/>
      <w:ind w:left="6120"/>
    </w:pPr>
    <w:r>
      <w:t>[</w:t>
    </w:r>
    <w:r w:rsidRPr="00403685">
      <w:rPr>
        <w:color w:val="FF0000"/>
      </w:rPr>
      <w:t>Month YYYY</w:t>
    </w:r>
    <w:r>
      <w:t>]</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41220"/>
    <w:rsid w:val="00056E4C"/>
    <w:rsid w:val="000706EF"/>
    <w:rsid w:val="00080FFB"/>
    <w:rsid w:val="00086041"/>
    <w:rsid w:val="000943BC"/>
    <w:rsid w:val="00095863"/>
    <w:rsid w:val="000A2664"/>
    <w:rsid w:val="000A5AD3"/>
    <w:rsid w:val="000C700B"/>
    <w:rsid w:val="000D5B34"/>
    <w:rsid w:val="000D71AE"/>
    <w:rsid w:val="000E324A"/>
    <w:rsid w:val="000E3E10"/>
    <w:rsid w:val="000F173A"/>
    <w:rsid w:val="000F579B"/>
    <w:rsid w:val="00113E7F"/>
    <w:rsid w:val="00122666"/>
    <w:rsid w:val="00130054"/>
    <w:rsid w:val="00132412"/>
    <w:rsid w:val="0014797D"/>
    <w:rsid w:val="00153E24"/>
    <w:rsid w:val="00163EE0"/>
    <w:rsid w:val="001655EC"/>
    <w:rsid w:val="00183784"/>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F6109"/>
    <w:rsid w:val="00200899"/>
    <w:rsid w:val="002018B3"/>
    <w:rsid w:val="00216420"/>
    <w:rsid w:val="00221668"/>
    <w:rsid w:val="00232E91"/>
    <w:rsid w:val="00240726"/>
    <w:rsid w:val="00246D80"/>
    <w:rsid w:val="00247D60"/>
    <w:rsid w:val="00250727"/>
    <w:rsid w:val="00254A64"/>
    <w:rsid w:val="00263F44"/>
    <w:rsid w:val="00264FE0"/>
    <w:rsid w:val="00265BB6"/>
    <w:rsid w:val="00265DCC"/>
    <w:rsid w:val="00265FBB"/>
    <w:rsid w:val="00272427"/>
    <w:rsid w:val="0028040D"/>
    <w:rsid w:val="00281173"/>
    <w:rsid w:val="002853EF"/>
    <w:rsid w:val="002916ED"/>
    <w:rsid w:val="0029448A"/>
    <w:rsid w:val="002C12F8"/>
    <w:rsid w:val="002C40EA"/>
    <w:rsid w:val="002D4956"/>
    <w:rsid w:val="002E3B6A"/>
    <w:rsid w:val="002E5188"/>
    <w:rsid w:val="002F7D2A"/>
    <w:rsid w:val="00301FF4"/>
    <w:rsid w:val="003065DA"/>
    <w:rsid w:val="0032327C"/>
    <w:rsid w:val="0032351D"/>
    <w:rsid w:val="00332F7E"/>
    <w:rsid w:val="00354DC5"/>
    <w:rsid w:val="003644F6"/>
    <w:rsid w:val="0037002C"/>
    <w:rsid w:val="003737F7"/>
    <w:rsid w:val="00374688"/>
    <w:rsid w:val="00382A8A"/>
    <w:rsid w:val="003869FD"/>
    <w:rsid w:val="00386F7B"/>
    <w:rsid w:val="00390C38"/>
    <w:rsid w:val="003A31CA"/>
    <w:rsid w:val="003A6E1E"/>
    <w:rsid w:val="003A7E23"/>
    <w:rsid w:val="003B2E44"/>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628E1"/>
    <w:rsid w:val="0047107E"/>
    <w:rsid w:val="004816B7"/>
    <w:rsid w:val="00493119"/>
    <w:rsid w:val="004A5518"/>
    <w:rsid w:val="004A5AA4"/>
    <w:rsid w:val="004B20FE"/>
    <w:rsid w:val="004B70C6"/>
    <w:rsid w:val="004C1488"/>
    <w:rsid w:val="004D062D"/>
    <w:rsid w:val="004D4BC9"/>
    <w:rsid w:val="004D60BA"/>
    <w:rsid w:val="004F64E7"/>
    <w:rsid w:val="00511043"/>
    <w:rsid w:val="005237ED"/>
    <w:rsid w:val="00526EAB"/>
    <w:rsid w:val="005630B8"/>
    <w:rsid w:val="005763C9"/>
    <w:rsid w:val="00583219"/>
    <w:rsid w:val="00590E06"/>
    <w:rsid w:val="0059389D"/>
    <w:rsid w:val="00594572"/>
    <w:rsid w:val="005A3602"/>
    <w:rsid w:val="005A5C18"/>
    <w:rsid w:val="005B145C"/>
    <w:rsid w:val="005B3A7D"/>
    <w:rsid w:val="005C33E4"/>
    <w:rsid w:val="005C7D99"/>
    <w:rsid w:val="005D129C"/>
    <w:rsid w:val="005E1781"/>
    <w:rsid w:val="005E6E73"/>
    <w:rsid w:val="005F2443"/>
    <w:rsid w:val="006015A8"/>
    <w:rsid w:val="0060786B"/>
    <w:rsid w:val="0061226B"/>
    <w:rsid w:val="006233DC"/>
    <w:rsid w:val="006353C7"/>
    <w:rsid w:val="0064698F"/>
    <w:rsid w:val="00654896"/>
    <w:rsid w:val="00676163"/>
    <w:rsid w:val="00676180"/>
    <w:rsid w:val="00685E59"/>
    <w:rsid w:val="006927DB"/>
    <w:rsid w:val="006A58CB"/>
    <w:rsid w:val="006C7CC1"/>
    <w:rsid w:val="006D1809"/>
    <w:rsid w:val="006D49AA"/>
    <w:rsid w:val="00700C89"/>
    <w:rsid w:val="00700F0E"/>
    <w:rsid w:val="00702352"/>
    <w:rsid w:val="0071108B"/>
    <w:rsid w:val="00731164"/>
    <w:rsid w:val="00733878"/>
    <w:rsid w:val="00752FC3"/>
    <w:rsid w:val="00757D07"/>
    <w:rsid w:val="0076059D"/>
    <w:rsid w:val="007629E9"/>
    <w:rsid w:val="0076505E"/>
    <w:rsid w:val="007756B5"/>
    <w:rsid w:val="00776856"/>
    <w:rsid w:val="007837EF"/>
    <w:rsid w:val="007867D0"/>
    <w:rsid w:val="007C2918"/>
    <w:rsid w:val="007C3BAF"/>
    <w:rsid w:val="007C63E4"/>
    <w:rsid w:val="007D2272"/>
    <w:rsid w:val="007D3499"/>
    <w:rsid w:val="007D35FC"/>
    <w:rsid w:val="007D38A4"/>
    <w:rsid w:val="007D470C"/>
    <w:rsid w:val="007F1CCF"/>
    <w:rsid w:val="007F4A56"/>
    <w:rsid w:val="007F69B5"/>
    <w:rsid w:val="007F74B0"/>
    <w:rsid w:val="00800CE8"/>
    <w:rsid w:val="008031E5"/>
    <w:rsid w:val="00811DAF"/>
    <w:rsid w:val="008151A9"/>
    <w:rsid w:val="00821E5D"/>
    <w:rsid w:val="0082380C"/>
    <w:rsid w:val="00824152"/>
    <w:rsid w:val="0082579E"/>
    <w:rsid w:val="0082594F"/>
    <w:rsid w:val="008268F2"/>
    <w:rsid w:val="00832EAC"/>
    <w:rsid w:val="00856980"/>
    <w:rsid w:val="008708FF"/>
    <w:rsid w:val="00877325"/>
    <w:rsid w:val="00893B9C"/>
    <w:rsid w:val="00894FF0"/>
    <w:rsid w:val="008A148B"/>
    <w:rsid w:val="008A3156"/>
    <w:rsid w:val="008A3B9D"/>
    <w:rsid w:val="008A41EA"/>
    <w:rsid w:val="008A66B2"/>
    <w:rsid w:val="008A6A30"/>
    <w:rsid w:val="008B293F"/>
    <w:rsid w:val="008C005F"/>
    <w:rsid w:val="008E2A87"/>
    <w:rsid w:val="008F0D56"/>
    <w:rsid w:val="008F1DC8"/>
    <w:rsid w:val="008F7531"/>
    <w:rsid w:val="00902810"/>
    <w:rsid w:val="0090716B"/>
    <w:rsid w:val="00916124"/>
    <w:rsid w:val="00930D16"/>
    <w:rsid w:val="0093651D"/>
    <w:rsid w:val="00943F98"/>
    <w:rsid w:val="00963EF9"/>
    <w:rsid w:val="00965D5A"/>
    <w:rsid w:val="00977415"/>
    <w:rsid w:val="00981FE9"/>
    <w:rsid w:val="009841A9"/>
    <w:rsid w:val="00992105"/>
    <w:rsid w:val="009A0E9B"/>
    <w:rsid w:val="009A3F81"/>
    <w:rsid w:val="009B4513"/>
    <w:rsid w:val="009D0900"/>
    <w:rsid w:val="009D15FA"/>
    <w:rsid w:val="009D4DD8"/>
    <w:rsid w:val="009D59BC"/>
    <w:rsid w:val="009E285D"/>
    <w:rsid w:val="00A024A3"/>
    <w:rsid w:val="00A0380C"/>
    <w:rsid w:val="00A13213"/>
    <w:rsid w:val="00A15EDB"/>
    <w:rsid w:val="00A32028"/>
    <w:rsid w:val="00A422EC"/>
    <w:rsid w:val="00A458CF"/>
    <w:rsid w:val="00A4669C"/>
    <w:rsid w:val="00A55B1B"/>
    <w:rsid w:val="00A56D1A"/>
    <w:rsid w:val="00A570CF"/>
    <w:rsid w:val="00A63CB3"/>
    <w:rsid w:val="00A73790"/>
    <w:rsid w:val="00A75E05"/>
    <w:rsid w:val="00AA5B85"/>
    <w:rsid w:val="00AB155F"/>
    <w:rsid w:val="00AD2EF9"/>
    <w:rsid w:val="00AD35E6"/>
    <w:rsid w:val="00AD4B0C"/>
    <w:rsid w:val="00AD61FF"/>
    <w:rsid w:val="00AD7BAF"/>
    <w:rsid w:val="00AF6898"/>
    <w:rsid w:val="00AF6D8F"/>
    <w:rsid w:val="00B03A46"/>
    <w:rsid w:val="00B058D1"/>
    <w:rsid w:val="00B12A3B"/>
    <w:rsid w:val="00B131F5"/>
    <w:rsid w:val="00B20D9D"/>
    <w:rsid w:val="00B30BF0"/>
    <w:rsid w:val="00B327EA"/>
    <w:rsid w:val="00B36D2B"/>
    <w:rsid w:val="00B4268A"/>
    <w:rsid w:val="00B4288D"/>
    <w:rsid w:val="00B448E4"/>
    <w:rsid w:val="00B44F42"/>
    <w:rsid w:val="00B51510"/>
    <w:rsid w:val="00B60798"/>
    <w:rsid w:val="00B62557"/>
    <w:rsid w:val="00B64782"/>
    <w:rsid w:val="00B727CC"/>
    <w:rsid w:val="00B964AA"/>
    <w:rsid w:val="00B97DA1"/>
    <w:rsid w:val="00BB66E9"/>
    <w:rsid w:val="00BC376D"/>
    <w:rsid w:val="00BC6398"/>
    <w:rsid w:val="00BD0F64"/>
    <w:rsid w:val="00BD2F4A"/>
    <w:rsid w:val="00BE49D9"/>
    <w:rsid w:val="00C046E9"/>
    <w:rsid w:val="00C05181"/>
    <w:rsid w:val="00C05529"/>
    <w:rsid w:val="00C100CF"/>
    <w:rsid w:val="00C12AD1"/>
    <w:rsid w:val="00C14314"/>
    <w:rsid w:val="00C14E02"/>
    <w:rsid w:val="00C16CEA"/>
    <w:rsid w:val="00C34A04"/>
    <w:rsid w:val="00C63B05"/>
    <w:rsid w:val="00C7784A"/>
    <w:rsid w:val="00C8095C"/>
    <w:rsid w:val="00C84B58"/>
    <w:rsid w:val="00C9185E"/>
    <w:rsid w:val="00CA01C0"/>
    <w:rsid w:val="00CA3B98"/>
    <w:rsid w:val="00CB3D77"/>
    <w:rsid w:val="00CD1FBD"/>
    <w:rsid w:val="00CE1946"/>
    <w:rsid w:val="00CF0AAB"/>
    <w:rsid w:val="00D0388D"/>
    <w:rsid w:val="00D11E07"/>
    <w:rsid w:val="00D20897"/>
    <w:rsid w:val="00D2228F"/>
    <w:rsid w:val="00D2339F"/>
    <w:rsid w:val="00D265DF"/>
    <w:rsid w:val="00D2728B"/>
    <w:rsid w:val="00D33ED2"/>
    <w:rsid w:val="00D40840"/>
    <w:rsid w:val="00D55314"/>
    <w:rsid w:val="00D56795"/>
    <w:rsid w:val="00D757EC"/>
    <w:rsid w:val="00D76690"/>
    <w:rsid w:val="00D93D6D"/>
    <w:rsid w:val="00DA0783"/>
    <w:rsid w:val="00DD509A"/>
    <w:rsid w:val="00DD7B60"/>
    <w:rsid w:val="00DD7B9C"/>
    <w:rsid w:val="00DE52B5"/>
    <w:rsid w:val="00DE6421"/>
    <w:rsid w:val="00DF15B5"/>
    <w:rsid w:val="00DF2BB6"/>
    <w:rsid w:val="00DF5421"/>
    <w:rsid w:val="00DF5A51"/>
    <w:rsid w:val="00E04B3D"/>
    <w:rsid w:val="00E25774"/>
    <w:rsid w:val="00E26210"/>
    <w:rsid w:val="00E4227E"/>
    <w:rsid w:val="00E46EB1"/>
    <w:rsid w:val="00E5017F"/>
    <w:rsid w:val="00E61907"/>
    <w:rsid w:val="00E70EF5"/>
    <w:rsid w:val="00E72EE6"/>
    <w:rsid w:val="00E933F9"/>
    <w:rsid w:val="00EA2611"/>
    <w:rsid w:val="00EB1686"/>
    <w:rsid w:val="00EB2269"/>
    <w:rsid w:val="00EC2CB6"/>
    <w:rsid w:val="00EC4C96"/>
    <w:rsid w:val="00ED5E99"/>
    <w:rsid w:val="00EF0846"/>
    <w:rsid w:val="00EF202B"/>
    <w:rsid w:val="00EF55D8"/>
    <w:rsid w:val="00F00371"/>
    <w:rsid w:val="00F12CB8"/>
    <w:rsid w:val="00F1656D"/>
    <w:rsid w:val="00F25059"/>
    <w:rsid w:val="00F32E6F"/>
    <w:rsid w:val="00F3494C"/>
    <w:rsid w:val="00F35D39"/>
    <w:rsid w:val="00F403B2"/>
    <w:rsid w:val="00F457E2"/>
    <w:rsid w:val="00F5166D"/>
    <w:rsid w:val="00F5746D"/>
    <w:rsid w:val="00F7422D"/>
    <w:rsid w:val="00F76D59"/>
    <w:rsid w:val="00F823BA"/>
    <w:rsid w:val="00F82BD4"/>
    <w:rsid w:val="00F82EA6"/>
    <w:rsid w:val="00F902FE"/>
    <w:rsid w:val="00F92C43"/>
    <w:rsid w:val="00F95ED9"/>
    <w:rsid w:val="00FA39BC"/>
    <w:rsid w:val="00FA67C1"/>
    <w:rsid w:val="00FC1193"/>
    <w:rsid w:val="00FE5846"/>
    <w:rsid w:val="00FF3D0F"/>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612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ass.gov/regulations/130-CMR-450000-administrative-and-billing-regulation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mass.gov/masshealth-provider-bulleti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acebook.com/MassHealth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mass.gov/lists/community-behavioral-health-center-cbhc-manual-for-masshealth-providers" TargetMode="External"/><Relationship Id="rId29"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3.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provider@masshealthquestions.com" TargetMode="External"/><Relationship Id="rId28"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yperlink" Target="https://www.mass.gov/lists/community-behavioral-health-center-cbhc-manual-for-masshealth-providers" TargetMode="External"/><Relationship Id="rId31" Type="http://schemas.openxmlformats.org/officeDocument/2006/relationships/hyperlink" Target="https://www.youtube.com/channel/UC1QQ61nTN7LNKkhjrjnYOUg"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1.xml"/><Relationship Id="rId22" Type="http://schemas.openxmlformats.org/officeDocument/2006/relationships/hyperlink" Target="https://www.mass.gov/forms/email-notifications-for-provider-bulletins-and-transmittal-letters" TargetMode="External"/><Relationship Id="rId27" Type="http://schemas.openxmlformats.org/officeDocument/2006/relationships/hyperlink" Target="https://www.linkedin.com/company/masshealth" TargetMode="External"/><Relationship Id="rId30" Type="http://schemas.openxmlformats.org/officeDocument/2006/relationships/image" Target="media/image6.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2597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4</cp:revision>
  <cp:lastPrinted>2023-04-06T14:06:00Z</cp:lastPrinted>
  <dcterms:created xsi:type="dcterms:W3CDTF">2024-09-10T18:18:00Z</dcterms:created>
  <dcterms:modified xsi:type="dcterms:W3CDTF">2024-09-10T19:18:00Z</dcterms:modified>
</cp:coreProperties>
</file>