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522C" w14:textId="29A810E2" w:rsidR="00756BC4" w:rsidRPr="00EC45C4" w:rsidRDefault="00756BC4" w:rsidP="15FC510C">
      <w:pPr>
        <w:jc w:val="center"/>
        <w:rPr>
          <w:rFonts w:asciiTheme="minorHAnsi" w:eastAsiaTheme="minorEastAsia" w:hAnsiTheme="minorHAnsi" w:cstheme="minorBidi"/>
          <w:b/>
          <w:bCs/>
          <w:sz w:val="22"/>
          <w:szCs w:val="22"/>
        </w:rPr>
      </w:pPr>
    </w:p>
    <w:p w14:paraId="31C62E76" w14:textId="1E686695" w:rsidR="00756BC4" w:rsidRPr="00EC45C4" w:rsidRDefault="393693E1" w:rsidP="15FC510C">
      <w:pPr>
        <w:jc w:val="center"/>
        <w:rPr>
          <w:rFonts w:asciiTheme="minorHAnsi" w:eastAsiaTheme="minorEastAsia" w:hAnsiTheme="minorHAnsi" w:cstheme="minorBidi"/>
          <w:b/>
          <w:bCs/>
          <w:sz w:val="22"/>
          <w:szCs w:val="22"/>
        </w:rPr>
      </w:pPr>
      <w:r>
        <w:rPr>
          <w:noProof/>
        </w:rPr>
        <w:drawing>
          <wp:inline distT="0" distB="0" distL="0" distR="0" wp14:anchorId="1EC2E600" wp14:editId="60B19505">
            <wp:extent cx="1225550" cy="1225550"/>
            <wp:effectExtent l="0" t="0" r="0" b="0"/>
            <wp:docPr id="119184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25550" cy="1225550"/>
                    </a:xfrm>
                    <a:prstGeom prst="rect">
                      <a:avLst/>
                    </a:prstGeom>
                  </pic:spPr>
                </pic:pic>
              </a:graphicData>
            </a:graphic>
          </wp:inline>
        </w:drawing>
      </w:r>
      <w:r>
        <w:t xml:space="preserve">  </w:t>
      </w:r>
      <w:r w:rsidRPr="15FC510C">
        <w:rPr>
          <w:noProof/>
        </w:rPr>
        <w:t xml:space="preserve"> </w:t>
      </w:r>
      <w:r>
        <w:rPr>
          <w:noProof/>
        </w:rPr>
        <w:drawing>
          <wp:inline distT="0" distB="0" distL="0" distR="0" wp14:anchorId="7DA1BAA3" wp14:editId="10AB657A">
            <wp:extent cx="1362914" cy="1238549"/>
            <wp:effectExtent l="0" t="0" r="0" b="0"/>
            <wp:docPr id="481069818" name="Picture 54928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289001"/>
                    <pic:cNvPicPr/>
                  </pic:nvPicPr>
                  <pic:blipFill>
                    <a:blip r:embed="rId12" cstate="print">
                      <a:extLst>
                        <a:ext uri="{28A0092B-C50C-407E-A947-70E740481C1C}">
                          <a14:useLocalDpi xmlns:a14="http://schemas.microsoft.com/office/drawing/2010/main" val="0"/>
                        </a:ext>
                      </a:extLst>
                    </a:blip>
                    <a:srcRect l="3397" t="6106" b="6106"/>
                    <a:stretch>
                      <a:fillRect/>
                    </a:stretch>
                  </pic:blipFill>
                  <pic:spPr>
                    <a:xfrm>
                      <a:off x="0" y="0"/>
                      <a:ext cx="1362914" cy="1238549"/>
                    </a:xfrm>
                    <a:prstGeom prst="rect">
                      <a:avLst/>
                    </a:prstGeom>
                  </pic:spPr>
                </pic:pic>
              </a:graphicData>
            </a:graphic>
          </wp:inline>
        </w:drawing>
      </w:r>
    </w:p>
    <w:p w14:paraId="3450E631" w14:textId="79C5E2EE" w:rsidR="00756BC4" w:rsidRPr="00632999" w:rsidRDefault="00756BC4" w:rsidP="00632999">
      <w:pPr>
        <w:jc w:val="center"/>
        <w:rPr>
          <w:rFonts w:asciiTheme="minorHAnsi" w:eastAsiaTheme="minorEastAsia" w:hAnsiTheme="minorHAnsi" w:cstheme="minorBidi"/>
          <w:b/>
          <w:bCs/>
        </w:rPr>
      </w:pPr>
    </w:p>
    <w:p w14:paraId="17C3E105" w14:textId="0B94D61E" w:rsidR="00756BC4" w:rsidRPr="00632999" w:rsidRDefault="005E1F9D" w:rsidP="00632999">
      <w:pPr>
        <w:jc w:val="center"/>
        <w:rPr>
          <w:rFonts w:asciiTheme="minorHAnsi" w:eastAsiaTheme="minorEastAsia" w:hAnsiTheme="minorHAnsi" w:cstheme="minorBidi"/>
          <w:b/>
          <w:bCs/>
        </w:rPr>
      </w:pPr>
      <w:r w:rsidRPr="00632999">
        <w:rPr>
          <w:rFonts w:asciiTheme="minorHAnsi" w:eastAsiaTheme="minorEastAsia" w:hAnsiTheme="minorHAnsi" w:cstheme="minorBidi"/>
          <w:b/>
          <w:bCs/>
        </w:rPr>
        <w:t>Request for Responses</w:t>
      </w:r>
    </w:p>
    <w:p w14:paraId="43543BD4" w14:textId="1AC845AD" w:rsidR="00632999" w:rsidRDefault="005E1F9D" w:rsidP="00632999">
      <w:pPr>
        <w:jc w:val="center"/>
        <w:rPr>
          <w:rFonts w:asciiTheme="minorHAnsi" w:eastAsiaTheme="minorEastAsia" w:hAnsiTheme="minorHAnsi" w:cstheme="minorBidi"/>
          <w:b/>
          <w:bCs/>
        </w:rPr>
      </w:pPr>
      <w:r w:rsidRPr="00632999">
        <w:rPr>
          <w:rFonts w:asciiTheme="minorHAnsi" w:eastAsiaTheme="minorEastAsia" w:hAnsiTheme="minorHAnsi" w:cstheme="minorBidi"/>
          <w:b/>
          <w:bCs/>
        </w:rPr>
        <w:t>Department of Fish and Game</w:t>
      </w:r>
      <w:r w:rsidR="00632999">
        <w:rPr>
          <w:rFonts w:asciiTheme="minorHAnsi" w:eastAsiaTheme="minorEastAsia" w:hAnsiTheme="minorHAnsi" w:cstheme="minorBidi"/>
          <w:b/>
          <w:bCs/>
        </w:rPr>
        <w:t xml:space="preserve"> (DFG)</w:t>
      </w:r>
      <w:r w:rsidRPr="00632999">
        <w:rPr>
          <w:rFonts w:asciiTheme="minorHAnsi" w:eastAsiaTheme="minorEastAsia" w:hAnsiTheme="minorHAnsi" w:cstheme="minorBidi"/>
          <w:b/>
          <w:bCs/>
        </w:rPr>
        <w:t xml:space="preserve"> </w:t>
      </w:r>
    </w:p>
    <w:p w14:paraId="405C4338" w14:textId="7DD72FDD" w:rsidR="000B5A01" w:rsidRPr="00632999" w:rsidRDefault="005E1F9D" w:rsidP="00632999">
      <w:pPr>
        <w:jc w:val="center"/>
        <w:rPr>
          <w:rFonts w:asciiTheme="minorHAnsi" w:eastAsiaTheme="minorEastAsia" w:hAnsiTheme="minorHAnsi" w:cstheme="minorBidi"/>
          <w:b/>
          <w:bCs/>
        </w:rPr>
      </w:pPr>
      <w:r w:rsidRPr="00632999">
        <w:rPr>
          <w:rFonts w:asciiTheme="minorHAnsi" w:eastAsiaTheme="minorEastAsia" w:hAnsiTheme="minorHAnsi" w:cstheme="minorBidi"/>
          <w:b/>
          <w:bCs/>
        </w:rPr>
        <w:t>Community Biodiversity Grants FY2026</w:t>
      </w:r>
    </w:p>
    <w:p w14:paraId="338DB622" w14:textId="77777777" w:rsidR="005E1F9D" w:rsidRPr="00632999" w:rsidRDefault="005E1F9D" w:rsidP="00632999">
      <w:pPr>
        <w:jc w:val="center"/>
        <w:rPr>
          <w:rFonts w:asciiTheme="minorHAnsi" w:eastAsiaTheme="minorEastAsia" w:hAnsiTheme="minorHAnsi" w:cstheme="minorBidi"/>
          <w:b/>
          <w:bCs/>
        </w:rPr>
      </w:pPr>
    </w:p>
    <w:p w14:paraId="60465282" w14:textId="77777777" w:rsidR="00587422" w:rsidRPr="00632999" w:rsidRDefault="005E1F9D" w:rsidP="00632999">
      <w:pPr>
        <w:jc w:val="center"/>
        <w:rPr>
          <w:rFonts w:asciiTheme="minorHAnsi" w:eastAsiaTheme="minorEastAsia" w:hAnsiTheme="minorHAnsi" w:cstheme="minorBidi"/>
          <w:b/>
          <w:bCs/>
          <w:highlight w:val="yellow"/>
        </w:rPr>
      </w:pPr>
      <w:r w:rsidRPr="00632999">
        <w:rPr>
          <w:rFonts w:asciiTheme="minorHAnsi" w:eastAsiaTheme="minorEastAsia" w:hAnsiTheme="minorHAnsi" w:cstheme="minorBidi"/>
          <w:b/>
          <w:bCs/>
        </w:rPr>
        <w:t>COMMBUYS</w:t>
      </w:r>
      <w:r w:rsidR="000A56DA" w:rsidRPr="00632999">
        <w:rPr>
          <w:rFonts w:asciiTheme="minorHAnsi" w:eastAsiaTheme="minorEastAsia" w:hAnsiTheme="minorHAnsi" w:cstheme="minorBidi"/>
          <w:b/>
          <w:bCs/>
        </w:rPr>
        <w:t xml:space="preserve"> </w:t>
      </w:r>
      <w:r w:rsidR="00587422" w:rsidRPr="00632999">
        <w:rPr>
          <w:rFonts w:asciiTheme="minorHAnsi" w:eastAsiaTheme="minorEastAsia" w:hAnsiTheme="minorHAnsi" w:cstheme="minorBidi"/>
          <w:b/>
          <w:bCs/>
          <w:highlight w:val="yellow"/>
        </w:rPr>
        <w:t>BD-26-1046-COM-COM1-122908</w:t>
      </w:r>
    </w:p>
    <w:p w14:paraId="1A49024B" w14:textId="04D83865" w:rsidR="005E1F9D" w:rsidRDefault="005E1F9D" w:rsidP="005E1F9D">
      <w:pPr>
        <w:rPr>
          <w:rFonts w:asciiTheme="minorHAnsi" w:eastAsiaTheme="minorEastAsia" w:hAnsiTheme="minorHAnsi" w:cstheme="minorBidi"/>
          <w:b/>
          <w:bCs/>
          <w:sz w:val="22"/>
          <w:szCs w:val="22"/>
        </w:rPr>
      </w:pPr>
    </w:p>
    <w:p w14:paraId="7EB0F343" w14:textId="77777777" w:rsidR="005E1F9D" w:rsidRDefault="005E1F9D" w:rsidP="005E1F9D">
      <w:pPr>
        <w:rPr>
          <w:rFonts w:asciiTheme="minorHAnsi" w:eastAsiaTheme="minorEastAsia" w:hAnsiTheme="minorHAnsi" w:cstheme="minorBidi"/>
          <w:b/>
          <w:bCs/>
          <w:sz w:val="22"/>
          <w:szCs w:val="22"/>
        </w:rPr>
      </w:pPr>
    </w:p>
    <w:p w14:paraId="5AB81F55" w14:textId="2BADD449" w:rsidR="000B5A01" w:rsidRPr="00EC45C4" w:rsidRDefault="000B5A01" w:rsidP="07745CA9">
      <w:pPr>
        <w:rPr>
          <w:rFonts w:asciiTheme="minorHAnsi" w:eastAsiaTheme="minorEastAsia" w:hAnsiTheme="minorHAnsi" w:cstheme="minorBidi"/>
          <w:sz w:val="22"/>
          <w:szCs w:val="22"/>
        </w:rPr>
      </w:pPr>
      <w:r w:rsidRPr="000A56DA">
        <w:rPr>
          <w:rFonts w:asciiTheme="minorHAnsi" w:eastAsiaTheme="minorEastAsia" w:hAnsiTheme="minorHAnsi" w:cstheme="minorBidi"/>
          <w:b/>
          <w:bCs/>
          <w:sz w:val="22"/>
          <w:szCs w:val="22"/>
        </w:rPr>
        <w:t xml:space="preserve">DEADLINE OF </w:t>
      </w:r>
      <w:r w:rsidR="00BF29E0">
        <w:rPr>
          <w:rFonts w:asciiTheme="minorHAnsi" w:eastAsiaTheme="minorEastAsia" w:hAnsiTheme="minorHAnsi" w:cstheme="minorBidi"/>
          <w:b/>
          <w:bCs/>
          <w:sz w:val="22"/>
          <w:szCs w:val="22"/>
        </w:rPr>
        <w:t>DECEMBER</w:t>
      </w:r>
      <w:r w:rsidR="00F70938" w:rsidRPr="000A56DA">
        <w:rPr>
          <w:rFonts w:asciiTheme="minorHAnsi" w:eastAsiaTheme="minorEastAsia" w:hAnsiTheme="minorHAnsi" w:cstheme="minorBidi"/>
          <w:b/>
          <w:bCs/>
          <w:sz w:val="22"/>
          <w:szCs w:val="22"/>
        </w:rPr>
        <w:t xml:space="preserve"> </w:t>
      </w:r>
      <w:r w:rsidR="00461B04">
        <w:rPr>
          <w:rFonts w:asciiTheme="minorHAnsi" w:eastAsiaTheme="minorEastAsia" w:hAnsiTheme="minorHAnsi" w:cstheme="minorBidi"/>
          <w:b/>
          <w:bCs/>
          <w:sz w:val="22"/>
          <w:szCs w:val="22"/>
        </w:rPr>
        <w:t>26</w:t>
      </w:r>
      <w:r w:rsidR="00762943">
        <w:rPr>
          <w:rFonts w:asciiTheme="minorHAnsi" w:eastAsiaTheme="minorEastAsia" w:hAnsiTheme="minorHAnsi" w:cstheme="minorBidi"/>
          <w:b/>
          <w:bCs/>
          <w:sz w:val="22"/>
          <w:szCs w:val="22"/>
        </w:rPr>
        <w:t xml:space="preserve">, </w:t>
      </w:r>
      <w:r w:rsidRPr="000A56DA">
        <w:rPr>
          <w:rFonts w:asciiTheme="minorHAnsi" w:eastAsiaTheme="minorEastAsia" w:hAnsiTheme="minorHAnsi" w:cstheme="minorBidi"/>
          <w:b/>
          <w:bCs/>
          <w:sz w:val="22"/>
          <w:szCs w:val="22"/>
        </w:rPr>
        <w:t>202</w:t>
      </w:r>
      <w:r w:rsidR="00467626" w:rsidRPr="000A56DA">
        <w:rPr>
          <w:rFonts w:asciiTheme="minorHAnsi" w:eastAsiaTheme="minorEastAsia" w:hAnsiTheme="minorHAnsi" w:cstheme="minorBidi"/>
          <w:b/>
          <w:bCs/>
          <w:sz w:val="22"/>
          <w:szCs w:val="22"/>
        </w:rPr>
        <w:t>5</w:t>
      </w:r>
    </w:p>
    <w:p w14:paraId="6496ED1F" w14:textId="77777777" w:rsidR="000B5A01" w:rsidRPr="00EC45C4" w:rsidRDefault="000B5A01" w:rsidP="10A07E52">
      <w:pPr>
        <w:suppressAutoHyphens/>
        <w:autoSpaceDN w:val="0"/>
        <w:spacing w:after="160"/>
        <w:ind w:left="720" w:hanging="360"/>
        <w:jc w:val="center"/>
        <w:rPr>
          <w:rFonts w:asciiTheme="minorHAnsi" w:eastAsiaTheme="minorEastAsia" w:hAnsiTheme="minorHAnsi" w:cstheme="minorBidi"/>
          <w:kern w:val="3"/>
          <w:sz w:val="22"/>
          <w:szCs w:val="22"/>
        </w:rPr>
      </w:pPr>
    </w:p>
    <w:p w14:paraId="0D13B806" w14:textId="77777777" w:rsidR="000B5A01" w:rsidRPr="00EC45C4" w:rsidRDefault="000B5A01" w:rsidP="10A07E52">
      <w:pPr>
        <w:numPr>
          <w:ilvl w:val="0"/>
          <w:numId w:val="20"/>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GRANT OPPORTUNITY SUMMARY</w:t>
      </w:r>
    </w:p>
    <w:p w14:paraId="48877806" w14:textId="77777777" w:rsidR="000B5A01" w:rsidRPr="00EC45C4" w:rsidRDefault="000B5A01" w:rsidP="10A07E52">
      <w:pPr>
        <w:suppressAutoHyphens/>
        <w:autoSpaceDN w:val="0"/>
        <w:spacing w:after="160"/>
        <w:ind w:left="1080"/>
        <w:contextualSpacing/>
        <w:rPr>
          <w:rFonts w:asciiTheme="minorHAnsi" w:eastAsiaTheme="minorEastAsia" w:hAnsiTheme="minorHAnsi" w:cstheme="minorBidi"/>
          <w:kern w:val="3"/>
          <w:sz w:val="22"/>
          <w:szCs w:val="22"/>
        </w:rPr>
      </w:pPr>
    </w:p>
    <w:p w14:paraId="78CEFA7C" w14:textId="5D2944DF" w:rsidR="000B5A01" w:rsidRPr="00EC45C4" w:rsidRDefault="0B2DF7A5" w:rsidP="2FCDCBF6">
      <w:pPr>
        <w:numPr>
          <w:ilvl w:val="0"/>
          <w:numId w:val="17"/>
        </w:numPr>
        <w:suppressAutoHyphens/>
        <w:autoSpaceDN w:val="0"/>
        <w:spacing w:after="160"/>
        <w:ind w:left="720"/>
        <w:contextualSpacing/>
        <w:rPr>
          <w:rFonts w:asciiTheme="minorHAnsi" w:eastAsiaTheme="minorEastAsia" w:hAnsiTheme="minorHAnsi" w:cstheme="minorBidi"/>
          <w:kern w:val="3"/>
          <w:sz w:val="22"/>
          <w:szCs w:val="22"/>
        </w:rPr>
      </w:pPr>
      <w:r w:rsidRPr="2FCDCBF6">
        <w:rPr>
          <w:rFonts w:asciiTheme="minorHAnsi" w:eastAsiaTheme="minorEastAsia" w:hAnsiTheme="minorHAnsi" w:cstheme="minorBidi"/>
          <w:b/>
          <w:bCs/>
          <w:kern w:val="3"/>
          <w:sz w:val="22"/>
          <w:szCs w:val="22"/>
        </w:rPr>
        <w:t>OVERVIEW AND GOALS</w:t>
      </w:r>
      <w:r w:rsidR="000B5A01" w:rsidRPr="2FCDCBF6">
        <w:rPr>
          <w:rFonts w:asciiTheme="minorHAnsi" w:eastAsiaTheme="minorEastAsia" w:hAnsiTheme="minorHAnsi" w:cstheme="minorBidi"/>
          <w:b/>
          <w:bCs/>
          <w:kern w:val="3"/>
          <w:sz w:val="22"/>
          <w:szCs w:val="22"/>
        </w:rPr>
        <w:t>:</w:t>
      </w:r>
      <w:r w:rsidR="000B5A01" w:rsidRPr="2FCDCBF6">
        <w:rPr>
          <w:rFonts w:asciiTheme="minorHAnsi" w:eastAsiaTheme="minorEastAsia" w:hAnsiTheme="minorHAnsi" w:cstheme="minorBidi"/>
          <w:kern w:val="3"/>
          <w:sz w:val="22"/>
          <w:szCs w:val="22"/>
        </w:rPr>
        <w:t xml:space="preserve"> The </w:t>
      </w:r>
      <w:r w:rsidRPr="2FCDCBF6">
        <w:rPr>
          <w:rFonts w:asciiTheme="minorHAnsi" w:eastAsiaTheme="minorEastAsia" w:hAnsiTheme="minorHAnsi" w:cstheme="minorBidi"/>
          <w:kern w:val="3"/>
          <w:sz w:val="22"/>
          <w:szCs w:val="22"/>
        </w:rPr>
        <w:t xml:space="preserve">Community Biodiversity Grants Program is a new program </w:t>
      </w:r>
      <w:r w:rsidR="7FA879D3" w:rsidRPr="2FCDCBF6">
        <w:rPr>
          <w:rFonts w:asciiTheme="minorHAnsi" w:eastAsiaTheme="minorEastAsia" w:hAnsiTheme="minorHAnsi" w:cstheme="minorBidi"/>
          <w:kern w:val="3"/>
          <w:sz w:val="22"/>
          <w:szCs w:val="22"/>
        </w:rPr>
        <w:t xml:space="preserve">designed to </w:t>
      </w:r>
      <w:r w:rsidRPr="2FCDCBF6">
        <w:rPr>
          <w:rFonts w:asciiTheme="minorHAnsi" w:eastAsiaTheme="minorEastAsia" w:hAnsiTheme="minorHAnsi" w:cstheme="minorBidi"/>
          <w:kern w:val="3"/>
          <w:sz w:val="22"/>
          <w:szCs w:val="22"/>
        </w:rPr>
        <w:t>support</w:t>
      </w:r>
      <w:r w:rsidR="79AD6E6B" w:rsidRPr="2FCDCBF6">
        <w:rPr>
          <w:rFonts w:asciiTheme="minorHAnsi" w:eastAsiaTheme="minorEastAsia" w:hAnsiTheme="minorHAnsi" w:cstheme="minorBidi"/>
          <w:kern w:val="3"/>
          <w:sz w:val="22"/>
          <w:szCs w:val="22"/>
        </w:rPr>
        <w:t xml:space="preserve"> </w:t>
      </w:r>
      <w:r w:rsidR="01C81F2E" w:rsidRPr="2FCDCBF6">
        <w:rPr>
          <w:rFonts w:asciiTheme="minorHAnsi" w:eastAsiaTheme="minorEastAsia" w:hAnsiTheme="minorHAnsi" w:cstheme="minorBidi"/>
          <w:kern w:val="3"/>
          <w:sz w:val="22"/>
          <w:szCs w:val="22"/>
        </w:rPr>
        <w:t xml:space="preserve">the </w:t>
      </w:r>
      <w:r w:rsidRPr="2FCDCBF6">
        <w:rPr>
          <w:rFonts w:asciiTheme="minorHAnsi" w:eastAsiaTheme="minorEastAsia" w:hAnsiTheme="minorHAnsi" w:cstheme="minorBidi"/>
          <w:kern w:val="3"/>
          <w:sz w:val="22"/>
          <w:szCs w:val="22"/>
        </w:rPr>
        <w:t xml:space="preserve">recently released </w:t>
      </w:r>
      <w:hyperlink r:id="rId13" w:history="1">
        <w:r w:rsidRPr="2FCDCBF6">
          <w:rPr>
            <w:rStyle w:val="Hyperlink"/>
            <w:rFonts w:asciiTheme="minorHAnsi" w:eastAsiaTheme="minorEastAsia" w:hAnsiTheme="minorHAnsi" w:cstheme="minorBidi"/>
            <w:kern w:val="3"/>
            <w:sz w:val="22"/>
            <w:szCs w:val="22"/>
          </w:rPr>
          <w:t>Massachusetts Biodiversity Goals</w:t>
        </w:r>
      </w:hyperlink>
      <w:r w:rsidR="575AF233" w:rsidRPr="2FCDCBF6">
        <w:rPr>
          <w:rFonts w:asciiTheme="minorHAnsi" w:eastAsiaTheme="minorEastAsia" w:hAnsiTheme="minorHAnsi" w:cstheme="minorBidi"/>
          <w:kern w:val="3"/>
          <w:sz w:val="22"/>
          <w:szCs w:val="22"/>
        </w:rPr>
        <w:t xml:space="preserve">, </w:t>
      </w:r>
      <w:r w:rsidR="575AF233" w:rsidRPr="2FCDCBF6">
        <w:rPr>
          <w:rFonts w:asciiTheme="minorHAnsi" w:eastAsiaTheme="minorEastAsia" w:hAnsiTheme="minorHAnsi" w:cstheme="minorBidi"/>
          <w:sz w:val="22"/>
          <w:szCs w:val="22"/>
        </w:rPr>
        <w:t xml:space="preserve">pursuant to </w:t>
      </w:r>
      <w:hyperlink r:id="rId14" w:history="1">
        <w:r w:rsidR="575AF233" w:rsidRPr="2FCDCBF6">
          <w:rPr>
            <w:rStyle w:val="Hyperlink"/>
            <w:rFonts w:asciiTheme="minorHAnsi" w:eastAsiaTheme="minorEastAsia" w:hAnsiTheme="minorHAnsi" w:cstheme="minorBidi"/>
            <w:sz w:val="22"/>
            <w:szCs w:val="22"/>
          </w:rPr>
          <w:t>Executive Order 618: Biodiversity Conservation in Massachusetts</w:t>
        </w:r>
      </w:hyperlink>
      <w:r w:rsidR="575AF233" w:rsidRPr="2FCDCBF6">
        <w:rPr>
          <w:rFonts w:asciiTheme="minorHAnsi" w:eastAsiaTheme="minorEastAsia" w:hAnsiTheme="minorHAnsi" w:cstheme="minorBidi"/>
          <w:sz w:val="22"/>
          <w:szCs w:val="22"/>
        </w:rPr>
        <w:t>.</w:t>
      </w:r>
      <w:r w:rsidR="575AF233" w:rsidRPr="2FCDCBF6">
        <w:rPr>
          <w:rFonts w:asciiTheme="minorHAnsi" w:eastAsiaTheme="minorEastAsia" w:hAnsiTheme="minorHAnsi" w:cstheme="minorBidi"/>
          <w:kern w:val="3"/>
          <w:sz w:val="22"/>
          <w:szCs w:val="22"/>
        </w:rPr>
        <w:t xml:space="preserve"> </w:t>
      </w:r>
      <w:r w:rsidR="000B5A01" w:rsidRPr="2FCDCBF6">
        <w:rPr>
          <w:rFonts w:asciiTheme="minorHAnsi" w:eastAsiaTheme="minorEastAsia" w:hAnsiTheme="minorHAnsi" w:cstheme="minorBidi"/>
          <w:kern w:val="3"/>
          <w:sz w:val="22"/>
          <w:szCs w:val="22"/>
        </w:rPr>
        <w:t xml:space="preserve">The Department of </w:t>
      </w:r>
      <w:r w:rsidR="261A972B" w:rsidRPr="2FCDCBF6">
        <w:rPr>
          <w:rFonts w:asciiTheme="minorHAnsi" w:eastAsiaTheme="minorEastAsia" w:hAnsiTheme="minorHAnsi" w:cstheme="minorBidi"/>
          <w:kern w:val="3"/>
          <w:sz w:val="22"/>
          <w:szCs w:val="22"/>
        </w:rPr>
        <w:t>Fish and Game</w:t>
      </w:r>
      <w:r w:rsidR="000B5A01" w:rsidRPr="2FCDCBF6">
        <w:rPr>
          <w:rFonts w:asciiTheme="minorHAnsi" w:eastAsiaTheme="minorEastAsia" w:hAnsiTheme="minorHAnsi" w:cstheme="minorBidi"/>
          <w:kern w:val="3"/>
          <w:sz w:val="22"/>
          <w:szCs w:val="22"/>
        </w:rPr>
        <w:t xml:space="preserve"> (“</w:t>
      </w:r>
      <w:r w:rsidR="261A972B" w:rsidRPr="2FCDCBF6">
        <w:rPr>
          <w:rFonts w:asciiTheme="minorHAnsi" w:eastAsiaTheme="minorEastAsia" w:hAnsiTheme="minorHAnsi" w:cstheme="minorBidi"/>
          <w:kern w:val="3"/>
          <w:sz w:val="22"/>
          <w:szCs w:val="22"/>
        </w:rPr>
        <w:t>DFG</w:t>
      </w:r>
      <w:r w:rsidR="000B5A01" w:rsidRPr="2FCDCBF6">
        <w:rPr>
          <w:rFonts w:asciiTheme="minorHAnsi" w:eastAsiaTheme="minorEastAsia" w:hAnsiTheme="minorHAnsi" w:cstheme="minorBidi"/>
          <w:kern w:val="3"/>
          <w:sz w:val="22"/>
          <w:szCs w:val="22"/>
        </w:rPr>
        <w:t xml:space="preserve">” or the “Department”) </w:t>
      </w:r>
      <w:bookmarkStart w:id="0" w:name="_Hlk164767961"/>
      <w:r w:rsidR="000B5A01" w:rsidRPr="2FCDCBF6">
        <w:rPr>
          <w:rFonts w:asciiTheme="minorHAnsi" w:eastAsiaTheme="minorEastAsia" w:hAnsiTheme="minorHAnsi" w:cstheme="minorBidi"/>
          <w:kern w:val="3"/>
          <w:sz w:val="22"/>
          <w:szCs w:val="22"/>
        </w:rPr>
        <w:t xml:space="preserve">seeks grant proposals from </w:t>
      </w:r>
      <w:r w:rsidRPr="2FCDCBF6">
        <w:rPr>
          <w:rFonts w:asciiTheme="minorHAnsi" w:eastAsiaTheme="minorEastAsia" w:hAnsiTheme="minorHAnsi" w:cstheme="minorBidi"/>
          <w:kern w:val="3"/>
          <w:sz w:val="22"/>
          <w:szCs w:val="22"/>
        </w:rPr>
        <w:t xml:space="preserve">public and </w:t>
      </w:r>
      <w:r w:rsidR="000B5A01" w:rsidRPr="2FCDCBF6">
        <w:rPr>
          <w:rFonts w:asciiTheme="minorHAnsi" w:eastAsiaTheme="minorEastAsia" w:hAnsiTheme="minorHAnsi" w:cstheme="minorBidi"/>
          <w:kern w:val="3"/>
          <w:sz w:val="22"/>
          <w:szCs w:val="22"/>
        </w:rPr>
        <w:t>non-</w:t>
      </w:r>
      <w:r w:rsidRPr="2FCDCBF6">
        <w:rPr>
          <w:rFonts w:asciiTheme="minorHAnsi" w:eastAsiaTheme="minorEastAsia" w:hAnsiTheme="minorHAnsi" w:cstheme="minorBidi"/>
          <w:kern w:val="3"/>
          <w:sz w:val="22"/>
          <w:szCs w:val="22"/>
        </w:rPr>
        <w:t xml:space="preserve">public </w:t>
      </w:r>
      <w:r w:rsidR="000B5A01" w:rsidRPr="2FCDCBF6">
        <w:rPr>
          <w:rFonts w:asciiTheme="minorHAnsi" w:eastAsiaTheme="minorEastAsia" w:hAnsiTheme="minorHAnsi" w:cstheme="minorBidi"/>
          <w:kern w:val="3"/>
          <w:sz w:val="22"/>
          <w:szCs w:val="22"/>
        </w:rPr>
        <w:t>entities</w:t>
      </w:r>
      <w:r w:rsidRPr="2FCDCBF6">
        <w:rPr>
          <w:rFonts w:asciiTheme="minorHAnsi" w:eastAsiaTheme="minorEastAsia" w:hAnsiTheme="minorHAnsi" w:cstheme="minorBidi"/>
          <w:kern w:val="3"/>
          <w:sz w:val="22"/>
          <w:szCs w:val="22"/>
        </w:rPr>
        <w:t>, such as municipalities, state agencies, not-for-profit organizations, tribal governments, museums, or academic institutions</w:t>
      </w:r>
      <w:r w:rsidR="000B5A01" w:rsidRPr="2FCDCBF6">
        <w:rPr>
          <w:rFonts w:asciiTheme="minorHAnsi" w:eastAsiaTheme="minorEastAsia" w:hAnsiTheme="minorHAnsi" w:cstheme="minorBidi"/>
          <w:kern w:val="3"/>
          <w:sz w:val="22"/>
          <w:szCs w:val="22"/>
        </w:rPr>
        <w:t xml:space="preserve"> </w:t>
      </w:r>
      <w:bookmarkEnd w:id="0"/>
      <w:r w:rsidR="4FD923E9" w:rsidRPr="2FCDCBF6">
        <w:rPr>
          <w:rFonts w:asciiTheme="minorHAnsi" w:eastAsiaTheme="minorEastAsia" w:hAnsiTheme="minorHAnsi" w:cstheme="minorBidi"/>
          <w:kern w:val="3"/>
          <w:sz w:val="22"/>
          <w:szCs w:val="22"/>
        </w:rPr>
        <w:t>for</w:t>
      </w:r>
      <w:r w:rsidR="5F86975A" w:rsidRPr="2FCDCBF6">
        <w:rPr>
          <w:rFonts w:asciiTheme="minorHAnsi" w:eastAsiaTheme="minorEastAsia" w:hAnsiTheme="minorHAnsi" w:cstheme="minorBidi"/>
          <w:kern w:val="3"/>
          <w:sz w:val="22"/>
          <w:szCs w:val="22"/>
        </w:rPr>
        <w:t xml:space="preserve"> </w:t>
      </w:r>
      <w:r w:rsidR="4F226F71" w:rsidRPr="2FCDCBF6">
        <w:rPr>
          <w:rFonts w:asciiTheme="minorHAnsi" w:eastAsiaTheme="minorEastAsia" w:hAnsiTheme="minorHAnsi" w:cstheme="minorBidi"/>
          <w:kern w:val="3"/>
          <w:sz w:val="22"/>
          <w:szCs w:val="22"/>
        </w:rPr>
        <w:t xml:space="preserve">projects to support the implementation of </w:t>
      </w:r>
      <w:r w:rsidR="5EC007DA" w:rsidRPr="2FCDCBF6">
        <w:rPr>
          <w:rFonts w:asciiTheme="minorHAnsi" w:eastAsiaTheme="minorEastAsia" w:hAnsiTheme="minorHAnsi" w:cstheme="minorBidi"/>
          <w:kern w:val="3"/>
          <w:sz w:val="22"/>
          <w:szCs w:val="22"/>
        </w:rPr>
        <w:t>these</w:t>
      </w:r>
      <w:r w:rsidR="4F226F71" w:rsidRPr="2FCDCBF6">
        <w:rPr>
          <w:rFonts w:asciiTheme="minorHAnsi" w:eastAsiaTheme="minorEastAsia" w:hAnsiTheme="minorHAnsi" w:cstheme="minorBidi"/>
          <w:kern w:val="3"/>
          <w:sz w:val="22"/>
          <w:szCs w:val="22"/>
        </w:rPr>
        <w:t xml:space="preserve"> Goals, including </w:t>
      </w:r>
      <w:r w:rsidR="679DF6A8" w:rsidRPr="2FCDCBF6">
        <w:rPr>
          <w:rFonts w:asciiTheme="minorHAnsi" w:eastAsiaTheme="minorEastAsia" w:hAnsiTheme="minorHAnsi" w:cstheme="minorBidi"/>
          <w:kern w:val="3"/>
          <w:sz w:val="22"/>
          <w:szCs w:val="22"/>
        </w:rPr>
        <w:t xml:space="preserve">baseline </w:t>
      </w:r>
      <w:r w:rsidR="261A972B" w:rsidRPr="2FCDCBF6">
        <w:rPr>
          <w:rFonts w:asciiTheme="minorHAnsi" w:eastAsiaTheme="minorEastAsia" w:hAnsiTheme="minorHAnsi" w:cstheme="minorBidi"/>
          <w:kern w:val="3"/>
          <w:sz w:val="22"/>
          <w:szCs w:val="22"/>
        </w:rPr>
        <w:t>biodiversity</w:t>
      </w:r>
      <w:r w:rsidR="679DF6A8" w:rsidRPr="2FCDCBF6">
        <w:rPr>
          <w:rFonts w:asciiTheme="minorHAnsi" w:eastAsiaTheme="minorEastAsia" w:hAnsiTheme="minorHAnsi" w:cstheme="minorBidi"/>
          <w:kern w:val="3"/>
          <w:sz w:val="22"/>
          <w:szCs w:val="22"/>
        </w:rPr>
        <w:t xml:space="preserve"> </w:t>
      </w:r>
      <w:r w:rsidR="1D68CFCF" w:rsidRPr="2FCDCBF6">
        <w:rPr>
          <w:rFonts w:asciiTheme="minorHAnsi" w:eastAsiaTheme="minorEastAsia" w:hAnsiTheme="minorHAnsi" w:cstheme="minorBidi"/>
          <w:kern w:val="3"/>
          <w:sz w:val="22"/>
          <w:szCs w:val="22"/>
        </w:rPr>
        <w:t>assessment</w:t>
      </w:r>
      <w:r w:rsidR="4F226F71" w:rsidRPr="2FCDCBF6">
        <w:rPr>
          <w:rFonts w:asciiTheme="minorHAnsi" w:eastAsiaTheme="minorEastAsia" w:hAnsiTheme="minorHAnsi" w:cstheme="minorBidi"/>
          <w:kern w:val="3"/>
          <w:sz w:val="22"/>
          <w:szCs w:val="22"/>
        </w:rPr>
        <w:t>s</w:t>
      </w:r>
      <w:r w:rsidR="1D68CFCF" w:rsidRPr="2FCDCBF6">
        <w:rPr>
          <w:rFonts w:asciiTheme="minorHAnsi" w:eastAsiaTheme="minorEastAsia" w:hAnsiTheme="minorHAnsi" w:cstheme="minorBidi"/>
          <w:kern w:val="3"/>
          <w:sz w:val="22"/>
          <w:szCs w:val="22"/>
        </w:rPr>
        <w:t xml:space="preserve"> </w:t>
      </w:r>
      <w:r w:rsidR="65F41BE5" w:rsidRPr="2FCDCBF6">
        <w:rPr>
          <w:rFonts w:asciiTheme="minorHAnsi" w:eastAsiaTheme="minorEastAsia" w:hAnsiTheme="minorHAnsi" w:cstheme="minorBidi"/>
          <w:kern w:val="3"/>
          <w:sz w:val="22"/>
          <w:szCs w:val="22"/>
        </w:rPr>
        <w:t xml:space="preserve">and projects in support of </w:t>
      </w:r>
      <w:r w:rsidR="261A972B" w:rsidRPr="2FCDCBF6">
        <w:rPr>
          <w:rFonts w:asciiTheme="minorHAnsi" w:eastAsiaTheme="minorEastAsia" w:hAnsiTheme="minorHAnsi" w:cstheme="minorBidi"/>
          <w:kern w:val="3"/>
          <w:sz w:val="22"/>
          <w:szCs w:val="22"/>
        </w:rPr>
        <w:t xml:space="preserve">biodiversity conservation, restoration, </w:t>
      </w:r>
      <w:r w:rsidR="3B417662" w:rsidRPr="2FCDCBF6">
        <w:rPr>
          <w:rFonts w:asciiTheme="minorHAnsi" w:eastAsiaTheme="minorEastAsia" w:hAnsiTheme="minorHAnsi" w:cstheme="minorBidi"/>
          <w:kern w:val="3"/>
          <w:sz w:val="22"/>
          <w:szCs w:val="22"/>
        </w:rPr>
        <w:t>awareness</w:t>
      </w:r>
      <w:r w:rsidR="160B6AF8" w:rsidRPr="2FCDCBF6">
        <w:rPr>
          <w:rFonts w:asciiTheme="minorHAnsi" w:eastAsiaTheme="minorEastAsia" w:hAnsiTheme="minorHAnsi" w:cstheme="minorBidi"/>
          <w:kern w:val="3"/>
          <w:sz w:val="22"/>
          <w:szCs w:val="22"/>
        </w:rPr>
        <w:t>, or</w:t>
      </w:r>
      <w:r w:rsidR="261A972B" w:rsidRPr="2FCDCBF6">
        <w:rPr>
          <w:rFonts w:asciiTheme="minorHAnsi" w:eastAsiaTheme="minorEastAsia" w:hAnsiTheme="minorHAnsi" w:cstheme="minorBidi"/>
          <w:kern w:val="3"/>
          <w:sz w:val="22"/>
          <w:szCs w:val="22"/>
        </w:rPr>
        <w:t xml:space="preserve"> education</w:t>
      </w:r>
      <w:r w:rsidR="1D68CFCF" w:rsidRPr="2FCDCBF6">
        <w:rPr>
          <w:rFonts w:asciiTheme="minorHAnsi" w:eastAsiaTheme="minorEastAsia" w:hAnsiTheme="minorHAnsi" w:cstheme="minorBidi"/>
          <w:kern w:val="3"/>
          <w:sz w:val="22"/>
          <w:szCs w:val="22"/>
        </w:rPr>
        <w:t xml:space="preserve"> </w:t>
      </w:r>
      <w:r w:rsidR="65F41BE5" w:rsidRPr="2FCDCBF6">
        <w:rPr>
          <w:rFonts w:asciiTheme="minorHAnsi" w:eastAsiaTheme="minorEastAsia" w:hAnsiTheme="minorHAnsi" w:cstheme="minorBidi"/>
          <w:kern w:val="3"/>
          <w:sz w:val="22"/>
          <w:szCs w:val="22"/>
        </w:rPr>
        <w:t>in</w:t>
      </w:r>
      <w:r w:rsidR="261A972B" w:rsidRPr="2FCDCBF6">
        <w:rPr>
          <w:rFonts w:asciiTheme="minorHAnsi" w:eastAsiaTheme="minorEastAsia" w:hAnsiTheme="minorHAnsi" w:cstheme="minorBidi"/>
          <w:kern w:val="3"/>
          <w:sz w:val="22"/>
          <w:szCs w:val="22"/>
        </w:rPr>
        <w:t xml:space="preserve"> Massachusetts</w:t>
      </w:r>
      <w:r w:rsidR="72D185B0" w:rsidRPr="2FCDCBF6">
        <w:rPr>
          <w:rFonts w:asciiTheme="minorHAnsi" w:eastAsiaTheme="minorEastAsia" w:hAnsiTheme="minorHAnsi" w:cstheme="minorBidi"/>
          <w:kern w:val="3"/>
          <w:sz w:val="22"/>
          <w:szCs w:val="22"/>
        </w:rPr>
        <w:t xml:space="preserve">. </w:t>
      </w:r>
      <w:r w:rsidR="060E4731" w:rsidRPr="2FCDCBF6">
        <w:rPr>
          <w:rFonts w:asciiTheme="minorHAnsi" w:eastAsiaTheme="minorEastAsia" w:hAnsiTheme="minorHAnsi" w:cstheme="minorBidi"/>
          <w:kern w:val="3"/>
          <w:sz w:val="22"/>
          <w:szCs w:val="22"/>
        </w:rPr>
        <w:t xml:space="preserve">This grant targets projects </w:t>
      </w:r>
      <w:r w:rsidR="15460DA7" w:rsidRPr="2FCDCBF6">
        <w:rPr>
          <w:rFonts w:asciiTheme="minorHAnsi" w:eastAsiaTheme="minorEastAsia" w:hAnsiTheme="minorHAnsi" w:cstheme="minorBidi"/>
          <w:kern w:val="3"/>
          <w:sz w:val="22"/>
          <w:szCs w:val="22"/>
        </w:rPr>
        <w:t xml:space="preserve">or phases of projects </w:t>
      </w:r>
      <w:r w:rsidR="2AB60B22" w:rsidRPr="2FCDCBF6">
        <w:rPr>
          <w:rFonts w:asciiTheme="minorHAnsi" w:eastAsiaTheme="minorEastAsia" w:hAnsiTheme="minorHAnsi" w:cstheme="minorBidi"/>
          <w:kern w:val="3"/>
          <w:sz w:val="22"/>
          <w:szCs w:val="22"/>
        </w:rPr>
        <w:t>that will be completed before June 30, 2026.</w:t>
      </w:r>
    </w:p>
    <w:p w14:paraId="0DE4A076" w14:textId="77777777" w:rsidR="009668BA" w:rsidRPr="00EC45C4" w:rsidRDefault="009668BA" w:rsidP="10A07E52">
      <w:pPr>
        <w:suppressAutoHyphens/>
        <w:autoSpaceDN w:val="0"/>
        <w:spacing w:after="160"/>
        <w:ind w:left="720"/>
        <w:contextualSpacing/>
        <w:rPr>
          <w:rFonts w:asciiTheme="minorHAnsi" w:eastAsiaTheme="minorEastAsia" w:hAnsiTheme="minorHAnsi" w:cstheme="minorBidi"/>
          <w:kern w:val="3"/>
          <w:sz w:val="22"/>
          <w:szCs w:val="22"/>
        </w:rPr>
      </w:pPr>
    </w:p>
    <w:p w14:paraId="24CD14AC" w14:textId="61331483" w:rsidR="000111B5" w:rsidRPr="00AB1514" w:rsidRDefault="00184B2A" w:rsidP="10A07E52">
      <w:pPr>
        <w:suppressAutoHyphens/>
        <w:autoSpaceDN w:val="0"/>
        <w:spacing w:after="160"/>
        <w:ind w:left="720"/>
        <w:contextualSpacing/>
        <w:rPr>
          <w:rFonts w:asciiTheme="minorHAnsi" w:eastAsiaTheme="minorEastAsia" w:hAnsiTheme="minorHAnsi" w:cstheme="minorHAnsi"/>
          <w:i/>
          <w:iCs/>
          <w:sz w:val="22"/>
          <w:szCs w:val="22"/>
        </w:rPr>
      </w:pPr>
      <w:r w:rsidRPr="00AB1514">
        <w:rPr>
          <w:rFonts w:asciiTheme="minorHAnsi" w:eastAsiaTheme="minorEastAsia" w:hAnsiTheme="minorHAnsi" w:cstheme="minorBidi"/>
          <w:i/>
          <w:iCs/>
          <w:kern w:val="3"/>
          <w:sz w:val="22"/>
          <w:szCs w:val="22"/>
        </w:rPr>
        <w:t>Massachusetts</w:t>
      </w:r>
      <w:r w:rsidR="00D576E2" w:rsidRPr="00AB1514">
        <w:rPr>
          <w:rFonts w:asciiTheme="minorHAnsi" w:eastAsiaTheme="minorEastAsia" w:hAnsiTheme="minorHAnsi" w:cstheme="minorBidi"/>
          <w:i/>
          <w:iCs/>
          <w:kern w:val="3"/>
          <w:sz w:val="22"/>
          <w:szCs w:val="22"/>
        </w:rPr>
        <w:t xml:space="preserve"> </w:t>
      </w:r>
      <w:r w:rsidR="00236477" w:rsidRPr="00AB1514">
        <w:rPr>
          <w:rFonts w:asciiTheme="minorHAnsi" w:eastAsiaTheme="minorEastAsia" w:hAnsiTheme="minorHAnsi" w:cstheme="minorBidi"/>
          <w:i/>
          <w:iCs/>
          <w:kern w:val="3"/>
          <w:sz w:val="22"/>
          <w:szCs w:val="22"/>
        </w:rPr>
        <w:t xml:space="preserve">recognizes that </w:t>
      </w:r>
      <w:r w:rsidR="000B675C" w:rsidRPr="00AB1514">
        <w:rPr>
          <w:rFonts w:asciiTheme="minorHAnsi" w:eastAsiaTheme="minorEastAsia" w:hAnsiTheme="minorHAnsi" w:cstheme="minorBidi"/>
          <w:i/>
          <w:iCs/>
          <w:kern w:val="3"/>
          <w:sz w:val="22"/>
          <w:szCs w:val="22"/>
        </w:rPr>
        <w:t xml:space="preserve">biodiversity, and </w:t>
      </w:r>
      <w:r w:rsidR="00236477" w:rsidRPr="00AB1514">
        <w:rPr>
          <w:rFonts w:asciiTheme="minorHAnsi" w:eastAsiaTheme="minorEastAsia" w:hAnsiTheme="minorHAnsi" w:cstheme="minorBidi"/>
          <w:i/>
          <w:iCs/>
          <w:kern w:val="3"/>
          <w:sz w:val="22"/>
          <w:szCs w:val="22"/>
        </w:rPr>
        <w:t xml:space="preserve">healthy </w:t>
      </w:r>
      <w:r w:rsidR="00D6542A" w:rsidRPr="00AB1514">
        <w:rPr>
          <w:rFonts w:asciiTheme="minorHAnsi" w:eastAsiaTheme="minorEastAsia" w:hAnsiTheme="minorHAnsi" w:cstheme="minorBidi"/>
          <w:i/>
          <w:iCs/>
          <w:kern w:val="3"/>
          <w:sz w:val="22"/>
          <w:szCs w:val="22"/>
        </w:rPr>
        <w:t>ecosystems</w:t>
      </w:r>
      <w:r w:rsidR="000B675C" w:rsidRPr="00AB1514">
        <w:rPr>
          <w:rFonts w:asciiTheme="minorHAnsi" w:eastAsiaTheme="minorEastAsia" w:hAnsiTheme="minorHAnsi" w:cstheme="minorBidi"/>
          <w:i/>
          <w:iCs/>
          <w:kern w:val="3"/>
          <w:sz w:val="22"/>
          <w:szCs w:val="22"/>
        </w:rPr>
        <w:t xml:space="preserve">, </w:t>
      </w:r>
      <w:r w:rsidR="004E5F24" w:rsidRPr="00AB1514">
        <w:rPr>
          <w:rFonts w:asciiTheme="minorHAnsi" w:eastAsiaTheme="minorEastAsia" w:hAnsiTheme="minorHAnsi" w:cstheme="minorBidi"/>
          <w:i/>
          <w:iCs/>
          <w:kern w:val="3"/>
          <w:sz w:val="22"/>
          <w:szCs w:val="22"/>
        </w:rPr>
        <w:t>support</w:t>
      </w:r>
      <w:r w:rsidR="000B675C" w:rsidRPr="00AB1514">
        <w:rPr>
          <w:rFonts w:asciiTheme="minorHAnsi" w:eastAsiaTheme="minorEastAsia" w:hAnsiTheme="minorHAnsi" w:cstheme="minorBidi"/>
          <w:i/>
          <w:iCs/>
          <w:kern w:val="3"/>
          <w:sz w:val="22"/>
          <w:szCs w:val="22"/>
        </w:rPr>
        <w:t>s</w:t>
      </w:r>
      <w:r w:rsidR="004E5F24" w:rsidRPr="00AB1514">
        <w:rPr>
          <w:rFonts w:asciiTheme="minorHAnsi" w:eastAsiaTheme="minorEastAsia" w:hAnsiTheme="minorHAnsi" w:cstheme="minorBidi"/>
          <w:i/>
          <w:iCs/>
          <w:kern w:val="3"/>
          <w:sz w:val="22"/>
          <w:szCs w:val="22"/>
        </w:rPr>
        <w:t xml:space="preserve"> our</w:t>
      </w:r>
      <w:r w:rsidR="0056177D" w:rsidRPr="00AB1514">
        <w:rPr>
          <w:rFonts w:asciiTheme="minorHAnsi" w:eastAsiaTheme="minorEastAsia" w:hAnsiTheme="minorHAnsi" w:cstheme="minorBidi"/>
          <w:i/>
          <w:iCs/>
          <w:kern w:val="3"/>
          <w:sz w:val="22"/>
          <w:szCs w:val="22"/>
        </w:rPr>
        <w:t xml:space="preserve"> way of life</w:t>
      </w:r>
      <w:r w:rsidR="000B675C" w:rsidRPr="00AB1514">
        <w:rPr>
          <w:rFonts w:asciiTheme="minorHAnsi" w:eastAsiaTheme="minorEastAsia" w:hAnsiTheme="minorHAnsi" w:cstheme="minorBidi"/>
          <w:i/>
          <w:iCs/>
          <w:kern w:val="3"/>
          <w:sz w:val="22"/>
          <w:szCs w:val="22"/>
        </w:rPr>
        <w:t xml:space="preserve"> and helps make </w:t>
      </w:r>
      <w:r w:rsidR="001040D8" w:rsidRPr="00AB1514">
        <w:rPr>
          <w:rFonts w:asciiTheme="minorHAnsi" w:eastAsiaTheme="minorEastAsia" w:hAnsiTheme="minorHAnsi" w:cstheme="minorBidi"/>
          <w:i/>
          <w:iCs/>
          <w:kern w:val="3"/>
          <w:sz w:val="22"/>
          <w:szCs w:val="22"/>
        </w:rPr>
        <w:t xml:space="preserve">our state </w:t>
      </w:r>
      <w:r w:rsidR="000B675C" w:rsidRPr="00AB1514">
        <w:rPr>
          <w:rFonts w:asciiTheme="minorHAnsi" w:eastAsiaTheme="minorEastAsia" w:hAnsiTheme="minorHAnsi" w:cstheme="minorBidi"/>
          <w:i/>
          <w:iCs/>
          <w:kern w:val="3"/>
          <w:sz w:val="22"/>
          <w:szCs w:val="22"/>
        </w:rPr>
        <w:t>a great place to live. S</w:t>
      </w:r>
      <w:r w:rsidR="001E03C0" w:rsidRPr="00AB1514">
        <w:rPr>
          <w:rFonts w:asciiTheme="minorHAnsi" w:eastAsiaTheme="minorEastAsia" w:hAnsiTheme="minorHAnsi" w:cstheme="minorBidi"/>
          <w:i/>
          <w:iCs/>
          <w:kern w:val="3"/>
          <w:sz w:val="22"/>
          <w:szCs w:val="22"/>
        </w:rPr>
        <w:t>maller scale projects support larger goals</w:t>
      </w:r>
      <w:r w:rsidR="000B675C" w:rsidRPr="00AB1514">
        <w:rPr>
          <w:rFonts w:asciiTheme="minorHAnsi" w:eastAsiaTheme="minorEastAsia" w:hAnsiTheme="minorHAnsi" w:cstheme="minorBidi"/>
          <w:i/>
          <w:iCs/>
          <w:kern w:val="3"/>
          <w:sz w:val="22"/>
          <w:szCs w:val="22"/>
        </w:rPr>
        <w:t xml:space="preserve">, and as such a </w:t>
      </w:r>
      <w:r w:rsidR="00BD29C7" w:rsidRPr="00AB1514">
        <w:rPr>
          <w:rFonts w:asciiTheme="minorHAnsi" w:eastAsiaTheme="minorEastAsia" w:hAnsiTheme="minorHAnsi" w:cstheme="minorBidi"/>
          <w:i/>
          <w:iCs/>
          <w:sz w:val="22"/>
          <w:szCs w:val="22"/>
        </w:rPr>
        <w:t xml:space="preserve">key </w:t>
      </w:r>
      <w:r w:rsidR="00A04F2E" w:rsidRPr="00AB1514">
        <w:rPr>
          <w:rFonts w:asciiTheme="minorHAnsi" w:eastAsiaTheme="minorEastAsia" w:hAnsiTheme="minorHAnsi" w:cstheme="minorBidi"/>
          <w:i/>
          <w:iCs/>
          <w:sz w:val="22"/>
          <w:szCs w:val="22"/>
        </w:rPr>
        <w:t xml:space="preserve">action </w:t>
      </w:r>
      <w:r w:rsidR="00A04F2E" w:rsidRPr="00AB1514">
        <w:rPr>
          <w:rFonts w:asciiTheme="minorHAnsi" w:eastAsiaTheme="minorEastAsia" w:hAnsiTheme="minorHAnsi" w:cstheme="minorHAnsi"/>
          <w:i/>
          <w:iCs/>
          <w:sz w:val="22"/>
          <w:szCs w:val="22"/>
        </w:rPr>
        <w:t xml:space="preserve">under the </w:t>
      </w:r>
      <w:r w:rsidR="00BD29C7" w:rsidRPr="00AB1514">
        <w:rPr>
          <w:rFonts w:asciiTheme="minorHAnsi" w:eastAsiaTheme="minorEastAsia" w:hAnsiTheme="minorHAnsi" w:cstheme="minorHAnsi"/>
          <w:i/>
          <w:iCs/>
          <w:sz w:val="22"/>
          <w:szCs w:val="22"/>
        </w:rPr>
        <w:t xml:space="preserve">Biodiversity Goals is to support </w:t>
      </w:r>
      <w:r w:rsidR="440C467C" w:rsidRPr="00AB1514">
        <w:rPr>
          <w:rFonts w:asciiTheme="minorHAnsi" w:eastAsiaTheme="minorEastAsia" w:hAnsiTheme="minorHAnsi" w:cstheme="minorHAnsi"/>
          <w:i/>
          <w:iCs/>
          <w:sz w:val="22"/>
          <w:szCs w:val="22"/>
        </w:rPr>
        <w:t>community-based</w:t>
      </w:r>
      <w:r w:rsidR="00BD29C7" w:rsidRPr="00AB1514">
        <w:rPr>
          <w:rFonts w:asciiTheme="minorHAnsi" w:eastAsiaTheme="minorEastAsia" w:hAnsiTheme="minorHAnsi" w:cstheme="minorHAnsi"/>
          <w:i/>
          <w:iCs/>
          <w:sz w:val="22"/>
          <w:szCs w:val="22"/>
        </w:rPr>
        <w:t xml:space="preserve"> biodiversity </w:t>
      </w:r>
      <w:r w:rsidR="009B7B83" w:rsidRPr="00AB1514">
        <w:rPr>
          <w:rFonts w:asciiTheme="minorHAnsi" w:eastAsiaTheme="minorEastAsia" w:hAnsiTheme="minorHAnsi" w:cstheme="minorHAnsi"/>
          <w:i/>
          <w:iCs/>
          <w:sz w:val="22"/>
          <w:szCs w:val="22"/>
        </w:rPr>
        <w:t>projects</w:t>
      </w:r>
      <w:r w:rsidR="00BD29C7" w:rsidRPr="00AB1514">
        <w:rPr>
          <w:rFonts w:asciiTheme="minorHAnsi" w:eastAsiaTheme="minorEastAsia" w:hAnsiTheme="minorHAnsi" w:cstheme="minorHAnsi"/>
          <w:i/>
          <w:iCs/>
          <w:sz w:val="22"/>
          <w:szCs w:val="22"/>
        </w:rPr>
        <w:t>.</w:t>
      </w:r>
      <w:r w:rsidR="00CA5E38" w:rsidRPr="00AB1514">
        <w:rPr>
          <w:rFonts w:asciiTheme="minorHAnsi" w:eastAsiaTheme="minorEastAsia" w:hAnsiTheme="minorHAnsi" w:cstheme="minorHAnsi"/>
          <w:i/>
          <w:iCs/>
          <w:sz w:val="22"/>
          <w:szCs w:val="22"/>
        </w:rPr>
        <w:t xml:space="preserve">  </w:t>
      </w:r>
    </w:p>
    <w:p w14:paraId="694DE6D9" w14:textId="77777777" w:rsidR="000111B5" w:rsidRPr="00B64A6C" w:rsidRDefault="000111B5" w:rsidP="10A07E52">
      <w:pPr>
        <w:suppressAutoHyphens/>
        <w:autoSpaceDN w:val="0"/>
        <w:spacing w:after="160"/>
        <w:ind w:left="720"/>
        <w:contextualSpacing/>
        <w:rPr>
          <w:rFonts w:asciiTheme="minorHAnsi" w:eastAsiaTheme="minorEastAsia" w:hAnsiTheme="minorHAnsi" w:cstheme="minorHAnsi"/>
          <w:kern w:val="3"/>
          <w:sz w:val="22"/>
          <w:szCs w:val="22"/>
        </w:rPr>
      </w:pPr>
    </w:p>
    <w:p w14:paraId="07A9ED51" w14:textId="0FF68528" w:rsidR="00AD78E4" w:rsidRPr="00B64A6C" w:rsidRDefault="00AD78E4" w:rsidP="2FCDCBF6">
      <w:pPr>
        <w:suppressAutoHyphens/>
        <w:autoSpaceDN w:val="0"/>
        <w:spacing w:after="160"/>
        <w:ind w:left="720"/>
        <w:contextualSpacing/>
        <w:rPr>
          <w:rFonts w:asciiTheme="minorHAnsi" w:hAnsiTheme="minorHAnsi" w:cstheme="minorBidi"/>
          <w:sz w:val="22"/>
          <w:szCs w:val="22"/>
        </w:rPr>
      </w:pPr>
      <w:r w:rsidRPr="2FCDCBF6">
        <w:rPr>
          <w:rFonts w:asciiTheme="minorHAnsi" w:eastAsiaTheme="minorEastAsia" w:hAnsiTheme="minorHAnsi" w:cstheme="minorBidi"/>
          <w:kern w:val="3"/>
          <w:sz w:val="22"/>
          <w:szCs w:val="22"/>
        </w:rPr>
        <w:t xml:space="preserve">Eligible projects will fall under one or more of the </w:t>
      </w:r>
      <w:hyperlink r:id="rId15" w:history="1">
        <w:r w:rsidRPr="2FCDCBF6">
          <w:rPr>
            <w:rStyle w:val="Hyperlink"/>
            <w:rFonts w:asciiTheme="minorHAnsi" w:eastAsiaTheme="minorEastAsia" w:hAnsiTheme="minorHAnsi" w:cstheme="minorBidi"/>
            <w:kern w:val="3"/>
            <w:sz w:val="22"/>
            <w:szCs w:val="22"/>
          </w:rPr>
          <w:t xml:space="preserve">Biodiversity Goals of </w:t>
        </w:r>
        <w:r w:rsidRPr="2FCDCBF6">
          <w:rPr>
            <w:rStyle w:val="Hyperlink"/>
            <w:rFonts w:asciiTheme="minorHAnsi" w:eastAsiaTheme="minorEastAsia" w:hAnsiTheme="minorHAnsi" w:cstheme="minorBidi"/>
            <w:b/>
            <w:bCs/>
            <w:kern w:val="3"/>
            <w:sz w:val="22"/>
            <w:szCs w:val="22"/>
          </w:rPr>
          <w:t>Protect</w:t>
        </w:r>
        <w:r w:rsidRPr="2FCDCBF6">
          <w:rPr>
            <w:rStyle w:val="Hyperlink"/>
            <w:rFonts w:asciiTheme="minorHAnsi" w:eastAsiaTheme="minorEastAsia" w:hAnsiTheme="minorHAnsi" w:cstheme="minorBidi"/>
            <w:kern w:val="3"/>
            <w:sz w:val="22"/>
            <w:szCs w:val="22"/>
          </w:rPr>
          <w:t xml:space="preserve">, </w:t>
        </w:r>
        <w:r w:rsidRPr="2FCDCBF6">
          <w:rPr>
            <w:rStyle w:val="Hyperlink"/>
            <w:rFonts w:asciiTheme="minorHAnsi" w:eastAsiaTheme="minorEastAsia" w:hAnsiTheme="minorHAnsi" w:cstheme="minorBidi"/>
            <w:b/>
            <w:bCs/>
            <w:kern w:val="3"/>
            <w:sz w:val="22"/>
            <w:szCs w:val="22"/>
          </w:rPr>
          <w:t>Restore</w:t>
        </w:r>
        <w:r w:rsidRPr="2FCDCBF6">
          <w:rPr>
            <w:rStyle w:val="Hyperlink"/>
            <w:rFonts w:asciiTheme="minorHAnsi" w:eastAsiaTheme="minorEastAsia" w:hAnsiTheme="minorHAnsi" w:cstheme="minorBidi"/>
            <w:kern w:val="3"/>
            <w:sz w:val="22"/>
            <w:szCs w:val="22"/>
          </w:rPr>
          <w:t xml:space="preserve">, </w:t>
        </w:r>
        <w:r w:rsidRPr="2FCDCBF6">
          <w:rPr>
            <w:rStyle w:val="Hyperlink"/>
            <w:rFonts w:asciiTheme="minorHAnsi" w:eastAsiaTheme="minorEastAsia" w:hAnsiTheme="minorHAnsi" w:cstheme="minorBidi"/>
            <w:b/>
            <w:bCs/>
            <w:kern w:val="3"/>
            <w:sz w:val="22"/>
            <w:szCs w:val="22"/>
          </w:rPr>
          <w:t>Sustain</w:t>
        </w:r>
        <w:r w:rsidRPr="2FCDCBF6">
          <w:rPr>
            <w:rStyle w:val="Hyperlink"/>
            <w:rFonts w:asciiTheme="minorHAnsi" w:eastAsiaTheme="minorEastAsia" w:hAnsiTheme="minorHAnsi" w:cstheme="minorBidi"/>
            <w:kern w:val="3"/>
            <w:sz w:val="22"/>
            <w:szCs w:val="22"/>
          </w:rPr>
          <w:t xml:space="preserve">, and </w:t>
        </w:r>
        <w:r w:rsidRPr="2FCDCBF6">
          <w:rPr>
            <w:rStyle w:val="Hyperlink"/>
            <w:rFonts w:asciiTheme="minorHAnsi" w:eastAsiaTheme="minorEastAsia" w:hAnsiTheme="minorHAnsi" w:cstheme="minorBidi"/>
            <w:b/>
            <w:bCs/>
            <w:kern w:val="3"/>
            <w:sz w:val="22"/>
            <w:szCs w:val="22"/>
          </w:rPr>
          <w:t>Connect</w:t>
        </w:r>
      </w:hyperlink>
      <w:r w:rsidRPr="2FCDCBF6">
        <w:rPr>
          <w:rFonts w:asciiTheme="minorHAnsi" w:eastAsiaTheme="minorEastAsia" w:hAnsiTheme="minorHAnsi" w:cstheme="minorBidi"/>
          <w:kern w:val="3"/>
          <w:sz w:val="22"/>
          <w:szCs w:val="22"/>
        </w:rPr>
        <w:t xml:space="preserve">. </w:t>
      </w:r>
      <w:r w:rsidRPr="2FCDCBF6">
        <w:rPr>
          <w:rFonts w:asciiTheme="minorHAnsi" w:hAnsiTheme="minorHAnsi" w:cstheme="minorBidi"/>
          <w:sz w:val="22"/>
          <w:szCs w:val="22"/>
        </w:rPr>
        <w:t xml:space="preserve">Eligible project types include, but are not limited to, biodiversity assessments and related planning/implementation (e.g., songbird surveys and associated habitat protection planning/implementation; </w:t>
      </w:r>
      <w:r w:rsidR="009F28BF" w:rsidRPr="2FCDCBF6">
        <w:rPr>
          <w:rFonts w:asciiTheme="minorHAnsi" w:hAnsiTheme="minorHAnsi" w:cstheme="minorBidi"/>
          <w:sz w:val="22"/>
          <w:szCs w:val="22"/>
        </w:rPr>
        <w:t>species</w:t>
      </w:r>
      <w:r w:rsidRPr="2FCDCBF6">
        <w:rPr>
          <w:rFonts w:asciiTheme="minorHAnsi" w:hAnsiTheme="minorHAnsi" w:cstheme="minorBidi"/>
          <w:sz w:val="22"/>
          <w:szCs w:val="22"/>
        </w:rPr>
        <w:t xml:space="preserve"> tracking and associated habitat corridor planning/implementation); design and installation of outdoor lighting that minimizes light pollution; design and installation of pollinator or rain gardens (e.g., seed purchases, watering station installation); design, planning, permitting, and implementation of small-scale habitat improvement/restoration projects (e.g., river clean-ups</w:t>
      </w:r>
      <w:r w:rsidR="61EDF8CA" w:rsidRPr="2FCDCBF6">
        <w:rPr>
          <w:rFonts w:asciiTheme="minorHAnsi" w:hAnsiTheme="minorHAnsi" w:cstheme="minorBidi"/>
          <w:sz w:val="22"/>
          <w:szCs w:val="22"/>
        </w:rPr>
        <w:t>, food forests,</w:t>
      </w:r>
      <w:r w:rsidRPr="2FCDCBF6">
        <w:rPr>
          <w:rFonts w:asciiTheme="minorHAnsi" w:hAnsiTheme="minorHAnsi" w:cstheme="minorBidi"/>
          <w:sz w:val="22"/>
          <w:szCs w:val="22"/>
        </w:rPr>
        <w:t xml:space="preserve"> and installation of trash booms)</w:t>
      </w:r>
      <w:r w:rsidR="004B60FF" w:rsidRPr="2FCDCBF6">
        <w:rPr>
          <w:rFonts w:asciiTheme="minorHAnsi" w:hAnsiTheme="minorHAnsi" w:cstheme="minorBidi"/>
          <w:sz w:val="22"/>
          <w:szCs w:val="22"/>
        </w:rPr>
        <w:t xml:space="preserve">; </w:t>
      </w:r>
      <w:r w:rsidR="2252D001" w:rsidRPr="2FCDCBF6">
        <w:rPr>
          <w:rFonts w:asciiTheme="minorHAnsi" w:hAnsiTheme="minorHAnsi" w:cstheme="minorBidi"/>
          <w:sz w:val="22"/>
          <w:szCs w:val="22"/>
        </w:rPr>
        <w:t xml:space="preserve">educational programming and </w:t>
      </w:r>
      <w:r w:rsidR="004B60FF" w:rsidRPr="2FCDCBF6">
        <w:rPr>
          <w:rFonts w:asciiTheme="minorHAnsi" w:hAnsiTheme="minorHAnsi" w:cstheme="minorBidi"/>
          <w:sz w:val="22"/>
          <w:szCs w:val="22"/>
        </w:rPr>
        <w:t>museum exhibits focused on the biodiversity of Massachusetts</w:t>
      </w:r>
      <w:r w:rsidRPr="2FCDCBF6">
        <w:rPr>
          <w:rFonts w:asciiTheme="minorHAnsi" w:hAnsiTheme="minorHAnsi" w:cstheme="minorBidi"/>
          <w:sz w:val="22"/>
          <w:szCs w:val="22"/>
        </w:rPr>
        <w:t xml:space="preserve">. </w:t>
      </w:r>
    </w:p>
    <w:p w14:paraId="4F9CC68A" w14:textId="77777777" w:rsidR="00034491" w:rsidRPr="00B64A6C" w:rsidRDefault="00034491" w:rsidP="00AD78E4">
      <w:pPr>
        <w:suppressAutoHyphens/>
        <w:autoSpaceDN w:val="0"/>
        <w:spacing w:after="160"/>
        <w:ind w:left="720"/>
        <w:contextualSpacing/>
        <w:rPr>
          <w:rFonts w:asciiTheme="minorHAnsi" w:eastAsiaTheme="minorEastAsia" w:hAnsiTheme="minorHAnsi" w:cstheme="minorHAnsi"/>
          <w:kern w:val="3"/>
          <w:sz w:val="22"/>
          <w:szCs w:val="22"/>
        </w:rPr>
      </w:pPr>
    </w:p>
    <w:p w14:paraId="59F29266" w14:textId="1DEADE2D" w:rsidR="00CA5E38" w:rsidRPr="00B64A6C" w:rsidRDefault="009E110F" w:rsidP="10A07E52">
      <w:pPr>
        <w:suppressAutoHyphens/>
        <w:autoSpaceDN w:val="0"/>
        <w:spacing w:after="160"/>
        <w:ind w:left="720"/>
        <w:contextualSpacing/>
        <w:rPr>
          <w:rFonts w:asciiTheme="minorHAnsi" w:eastAsiaTheme="minorEastAsia" w:hAnsiTheme="minorHAnsi" w:cstheme="minorHAnsi"/>
          <w:kern w:val="3"/>
          <w:sz w:val="22"/>
          <w:szCs w:val="22"/>
        </w:rPr>
      </w:pPr>
      <w:r>
        <w:rPr>
          <w:rFonts w:asciiTheme="minorHAnsi" w:eastAsiaTheme="minorEastAsia" w:hAnsiTheme="minorHAnsi" w:cstheme="minorHAnsi"/>
          <w:sz w:val="22"/>
          <w:szCs w:val="22"/>
        </w:rPr>
        <w:lastRenderedPageBreak/>
        <w:t xml:space="preserve">Below are a few more </w:t>
      </w:r>
      <w:r w:rsidR="00260CEF">
        <w:rPr>
          <w:rFonts w:asciiTheme="minorHAnsi" w:eastAsiaTheme="minorEastAsia" w:hAnsiTheme="minorHAnsi" w:cstheme="minorHAnsi"/>
          <w:sz w:val="22"/>
          <w:szCs w:val="22"/>
        </w:rPr>
        <w:t>examples and</w:t>
      </w:r>
      <w:r>
        <w:rPr>
          <w:rFonts w:asciiTheme="minorHAnsi" w:eastAsiaTheme="minorEastAsia" w:hAnsiTheme="minorHAnsi" w:cstheme="minorHAnsi"/>
          <w:sz w:val="22"/>
          <w:szCs w:val="22"/>
        </w:rPr>
        <w:t xml:space="preserve"> be creative – there are many </w:t>
      </w:r>
      <w:r w:rsidR="00260CEF">
        <w:rPr>
          <w:rFonts w:asciiTheme="minorHAnsi" w:eastAsiaTheme="minorEastAsia" w:hAnsiTheme="minorHAnsi" w:cstheme="minorHAnsi"/>
          <w:sz w:val="22"/>
          <w:szCs w:val="22"/>
        </w:rPr>
        <w:t>ways your organization can support these goals</w:t>
      </w:r>
      <w:r>
        <w:rPr>
          <w:rFonts w:asciiTheme="minorHAnsi" w:eastAsiaTheme="minorEastAsia" w:hAnsiTheme="minorHAnsi" w:cstheme="minorHAnsi"/>
          <w:sz w:val="22"/>
          <w:szCs w:val="22"/>
        </w:rPr>
        <w:t>!</w:t>
      </w:r>
      <w:r w:rsidR="00CA5E38" w:rsidRPr="00B64A6C">
        <w:rPr>
          <w:rFonts w:asciiTheme="minorHAnsi" w:eastAsiaTheme="minorEastAsia" w:hAnsiTheme="minorHAnsi" w:cstheme="minorHAnsi"/>
          <w:sz w:val="22"/>
          <w:szCs w:val="22"/>
        </w:rPr>
        <w:t xml:space="preserve"> </w:t>
      </w:r>
    </w:p>
    <w:p w14:paraId="49E72E3E" w14:textId="7146ECA0" w:rsidR="00CA5E38" w:rsidRPr="00B64A6C" w:rsidRDefault="00CA5E38" w:rsidP="10A07E52">
      <w:pPr>
        <w:pStyle w:val="ListParagraph"/>
        <w:numPr>
          <w:ilvl w:val="0"/>
          <w:numId w:val="26"/>
        </w:numPr>
        <w:spacing w:after="160" w:line="259" w:lineRule="auto"/>
        <w:rPr>
          <w:rFonts w:asciiTheme="minorHAnsi" w:eastAsiaTheme="minorEastAsia" w:hAnsiTheme="minorHAnsi" w:cstheme="minorHAnsi"/>
          <w:sz w:val="22"/>
          <w:szCs w:val="22"/>
        </w:rPr>
      </w:pPr>
      <w:r w:rsidRPr="00B64A6C">
        <w:rPr>
          <w:rFonts w:asciiTheme="minorHAnsi" w:eastAsiaTheme="minorEastAsia" w:hAnsiTheme="minorHAnsi" w:cstheme="minorHAnsi"/>
          <w:b/>
          <w:sz w:val="22"/>
          <w:szCs w:val="22"/>
        </w:rPr>
        <w:t>PROTECT</w:t>
      </w:r>
      <w:r w:rsidRPr="00B64A6C">
        <w:rPr>
          <w:rFonts w:asciiTheme="minorHAnsi" w:eastAsiaTheme="minorEastAsia" w:hAnsiTheme="minorHAnsi" w:cstheme="minorHAnsi"/>
          <w:sz w:val="22"/>
          <w:szCs w:val="22"/>
        </w:rPr>
        <w:t>—</w:t>
      </w:r>
      <w:r w:rsidR="000111B5" w:rsidRPr="00B64A6C">
        <w:rPr>
          <w:rFonts w:asciiTheme="minorHAnsi" w:eastAsiaTheme="minorEastAsia" w:hAnsiTheme="minorHAnsi" w:cstheme="minorHAnsi"/>
          <w:sz w:val="22"/>
          <w:szCs w:val="22"/>
        </w:rPr>
        <w:t>identify and protect local biodiversity through biodiversity surveys,</w:t>
      </w:r>
      <w:r w:rsidR="00232604" w:rsidRPr="00B64A6C">
        <w:rPr>
          <w:rFonts w:asciiTheme="minorHAnsi" w:eastAsiaTheme="minorEastAsia" w:hAnsiTheme="minorHAnsi" w:cstheme="minorHAnsi"/>
          <w:sz w:val="22"/>
          <w:szCs w:val="22"/>
        </w:rPr>
        <w:t xml:space="preserve"> including innovative survey equipment,</w:t>
      </w:r>
      <w:r w:rsidR="000111B5" w:rsidRPr="00B64A6C">
        <w:rPr>
          <w:rFonts w:asciiTheme="minorHAnsi" w:eastAsiaTheme="minorEastAsia" w:hAnsiTheme="minorHAnsi" w:cstheme="minorHAnsi"/>
          <w:sz w:val="22"/>
          <w:szCs w:val="22"/>
        </w:rPr>
        <w:t xml:space="preserve"> </w:t>
      </w:r>
      <w:r w:rsidR="00085DAA" w:rsidRPr="00B64A6C">
        <w:rPr>
          <w:rFonts w:asciiTheme="minorHAnsi" w:eastAsiaTheme="minorEastAsia" w:hAnsiTheme="minorHAnsi" w:cstheme="minorHAnsi"/>
          <w:sz w:val="22"/>
          <w:szCs w:val="22"/>
        </w:rPr>
        <w:t>and support of local habitat protection efforts.</w:t>
      </w:r>
      <w:r w:rsidRPr="00B64A6C">
        <w:rPr>
          <w:rFonts w:asciiTheme="minorHAnsi" w:eastAsiaTheme="minorEastAsia" w:hAnsiTheme="minorHAnsi" w:cstheme="minorHAnsi"/>
          <w:sz w:val="22"/>
          <w:szCs w:val="22"/>
        </w:rPr>
        <w:t xml:space="preserve"> </w:t>
      </w:r>
    </w:p>
    <w:p w14:paraId="44E5DC89" w14:textId="59C6332F" w:rsidR="00CA5E38" w:rsidRPr="00B64A6C" w:rsidRDefault="00CA5E38" w:rsidP="10A07E52">
      <w:pPr>
        <w:pStyle w:val="ListParagraph"/>
        <w:numPr>
          <w:ilvl w:val="0"/>
          <w:numId w:val="26"/>
        </w:numPr>
        <w:spacing w:after="160" w:line="259" w:lineRule="auto"/>
        <w:rPr>
          <w:rFonts w:asciiTheme="minorHAnsi" w:eastAsiaTheme="minorEastAsia" w:hAnsiTheme="minorHAnsi" w:cstheme="minorHAnsi"/>
          <w:sz w:val="22"/>
          <w:szCs w:val="22"/>
        </w:rPr>
      </w:pPr>
      <w:r w:rsidRPr="00B64A6C">
        <w:rPr>
          <w:rFonts w:asciiTheme="minorHAnsi" w:eastAsiaTheme="minorEastAsia" w:hAnsiTheme="minorHAnsi" w:cstheme="minorHAnsi"/>
          <w:b/>
          <w:sz w:val="22"/>
          <w:szCs w:val="22"/>
        </w:rPr>
        <w:t>RESTORE</w:t>
      </w:r>
      <w:r w:rsidRPr="00B64A6C">
        <w:rPr>
          <w:rFonts w:asciiTheme="minorHAnsi" w:eastAsiaTheme="minorEastAsia" w:hAnsiTheme="minorHAnsi" w:cstheme="minorHAnsi"/>
          <w:sz w:val="22"/>
          <w:szCs w:val="22"/>
        </w:rPr>
        <w:t>—</w:t>
      </w:r>
      <w:r w:rsidR="00085DAA" w:rsidRPr="00B64A6C">
        <w:rPr>
          <w:rFonts w:asciiTheme="minorHAnsi" w:eastAsiaTheme="minorEastAsia" w:hAnsiTheme="minorHAnsi" w:cstheme="minorHAnsi"/>
          <w:sz w:val="22"/>
          <w:szCs w:val="22"/>
        </w:rPr>
        <w:t xml:space="preserve">restore habitat through </w:t>
      </w:r>
      <w:r w:rsidR="1425CBD8" w:rsidRPr="00B64A6C">
        <w:rPr>
          <w:rFonts w:asciiTheme="minorHAnsi" w:eastAsiaTheme="minorEastAsia" w:hAnsiTheme="minorHAnsi" w:cstheme="minorHAnsi"/>
          <w:sz w:val="22"/>
          <w:szCs w:val="22"/>
        </w:rPr>
        <w:t xml:space="preserve">restoration, </w:t>
      </w:r>
      <w:r w:rsidR="00085DAA" w:rsidRPr="00B64A6C">
        <w:rPr>
          <w:rFonts w:asciiTheme="minorHAnsi" w:eastAsiaTheme="minorEastAsia" w:hAnsiTheme="minorHAnsi" w:cstheme="minorHAnsi"/>
          <w:sz w:val="22"/>
          <w:szCs w:val="22"/>
        </w:rPr>
        <w:t xml:space="preserve">trash </w:t>
      </w:r>
      <w:r w:rsidR="00E65168" w:rsidRPr="00B64A6C">
        <w:rPr>
          <w:rFonts w:asciiTheme="minorHAnsi" w:eastAsiaTheme="minorEastAsia" w:hAnsiTheme="minorHAnsi" w:cstheme="minorHAnsi"/>
          <w:sz w:val="22"/>
          <w:szCs w:val="22"/>
        </w:rPr>
        <w:t xml:space="preserve">and derelict fishing gear </w:t>
      </w:r>
      <w:r w:rsidR="00085DAA" w:rsidRPr="00B64A6C">
        <w:rPr>
          <w:rFonts w:asciiTheme="minorHAnsi" w:eastAsiaTheme="minorEastAsia" w:hAnsiTheme="minorHAnsi" w:cstheme="minorHAnsi"/>
          <w:sz w:val="22"/>
          <w:szCs w:val="22"/>
        </w:rPr>
        <w:t>clean up</w:t>
      </w:r>
      <w:r w:rsidR="00E65168" w:rsidRPr="00B64A6C">
        <w:rPr>
          <w:rFonts w:asciiTheme="minorHAnsi" w:eastAsiaTheme="minorEastAsia" w:hAnsiTheme="minorHAnsi" w:cstheme="minorHAnsi"/>
          <w:sz w:val="22"/>
          <w:szCs w:val="22"/>
        </w:rPr>
        <w:t xml:space="preserve"> equipment</w:t>
      </w:r>
      <w:r w:rsidR="00085DAA" w:rsidRPr="00B64A6C">
        <w:rPr>
          <w:rFonts w:asciiTheme="minorHAnsi" w:eastAsiaTheme="minorEastAsia" w:hAnsiTheme="minorHAnsi" w:cstheme="minorHAnsi"/>
          <w:sz w:val="22"/>
          <w:szCs w:val="22"/>
        </w:rPr>
        <w:t xml:space="preserve">, invasive plant species </w:t>
      </w:r>
      <w:r w:rsidR="00232604" w:rsidRPr="00B64A6C">
        <w:rPr>
          <w:rFonts w:asciiTheme="minorHAnsi" w:eastAsiaTheme="minorEastAsia" w:hAnsiTheme="minorHAnsi" w:cstheme="minorHAnsi"/>
          <w:sz w:val="22"/>
          <w:szCs w:val="22"/>
        </w:rPr>
        <w:t>removal equipment and native plantings</w:t>
      </w:r>
      <w:r w:rsidR="00085DAA" w:rsidRPr="00B64A6C">
        <w:rPr>
          <w:rFonts w:asciiTheme="minorHAnsi" w:eastAsiaTheme="minorEastAsia" w:hAnsiTheme="minorHAnsi" w:cstheme="minorHAnsi"/>
          <w:sz w:val="22"/>
          <w:szCs w:val="22"/>
        </w:rPr>
        <w:t xml:space="preserve">, planning and implementation of exterior lighting that reduces light pollution, purchase of native seeds, and other projects. </w:t>
      </w:r>
    </w:p>
    <w:p w14:paraId="414A4FB5" w14:textId="4250940D" w:rsidR="00CA5E38" w:rsidRPr="001F08AC" w:rsidRDefault="00CA5E38" w:rsidP="2FCDCBF6">
      <w:pPr>
        <w:pStyle w:val="ListParagraph"/>
        <w:numPr>
          <w:ilvl w:val="0"/>
          <w:numId w:val="26"/>
        </w:numPr>
        <w:spacing w:after="160" w:line="259" w:lineRule="auto"/>
        <w:rPr>
          <w:rFonts w:asciiTheme="minorHAnsi" w:eastAsiaTheme="minorEastAsia" w:hAnsiTheme="minorHAnsi" w:cstheme="minorBidi"/>
          <w:sz w:val="22"/>
          <w:szCs w:val="22"/>
        </w:rPr>
      </w:pPr>
      <w:r w:rsidRPr="2FCDCBF6">
        <w:rPr>
          <w:rFonts w:asciiTheme="minorHAnsi" w:eastAsiaTheme="minorEastAsia" w:hAnsiTheme="minorHAnsi" w:cstheme="minorBidi"/>
          <w:b/>
          <w:bCs/>
          <w:sz w:val="22"/>
          <w:szCs w:val="22"/>
        </w:rPr>
        <w:t>SUSTAIN</w:t>
      </w:r>
      <w:r w:rsidRPr="2FCDCBF6">
        <w:rPr>
          <w:rFonts w:asciiTheme="minorHAnsi" w:eastAsiaTheme="minorEastAsia" w:hAnsiTheme="minorHAnsi" w:cstheme="minorBidi"/>
          <w:sz w:val="22"/>
          <w:szCs w:val="22"/>
        </w:rPr>
        <w:t>—</w:t>
      </w:r>
      <w:r w:rsidR="00085DAA" w:rsidRPr="2FCDCBF6">
        <w:rPr>
          <w:rFonts w:asciiTheme="minorHAnsi" w:eastAsiaTheme="minorEastAsia" w:hAnsiTheme="minorHAnsi" w:cstheme="minorBidi"/>
          <w:sz w:val="22"/>
          <w:szCs w:val="22"/>
        </w:rPr>
        <w:t xml:space="preserve">support </w:t>
      </w:r>
      <w:r w:rsidR="00E65168" w:rsidRPr="2FCDCBF6">
        <w:rPr>
          <w:rFonts w:asciiTheme="minorHAnsi" w:eastAsiaTheme="minorEastAsia" w:hAnsiTheme="minorHAnsi" w:cstheme="minorBidi"/>
          <w:sz w:val="22"/>
          <w:szCs w:val="22"/>
        </w:rPr>
        <w:t xml:space="preserve">development of </w:t>
      </w:r>
      <w:r w:rsidR="00085DAA" w:rsidRPr="2FCDCBF6">
        <w:rPr>
          <w:rFonts w:asciiTheme="minorHAnsi" w:eastAsiaTheme="minorEastAsia" w:hAnsiTheme="minorHAnsi" w:cstheme="minorBidi"/>
          <w:sz w:val="22"/>
          <w:szCs w:val="22"/>
        </w:rPr>
        <w:t>community gardens</w:t>
      </w:r>
      <w:r w:rsidR="00E65168" w:rsidRPr="2FCDCBF6">
        <w:rPr>
          <w:rFonts w:asciiTheme="minorHAnsi" w:eastAsiaTheme="minorEastAsia" w:hAnsiTheme="minorHAnsi" w:cstheme="minorBidi"/>
          <w:sz w:val="22"/>
          <w:szCs w:val="22"/>
        </w:rPr>
        <w:t xml:space="preserve"> and pollinator path</w:t>
      </w:r>
      <w:r w:rsidR="001F08AC" w:rsidRPr="2FCDCBF6">
        <w:rPr>
          <w:rFonts w:asciiTheme="minorHAnsi" w:eastAsiaTheme="minorEastAsia" w:hAnsiTheme="minorHAnsi" w:cstheme="minorBidi"/>
          <w:sz w:val="22"/>
          <w:szCs w:val="22"/>
        </w:rPr>
        <w:t xml:space="preserve">s, support restoration of local foodways, including equipment needed to support donation of Massachusetts harvested </w:t>
      </w:r>
      <w:r w:rsidR="41CE10D5" w:rsidRPr="2FCDCBF6">
        <w:rPr>
          <w:rFonts w:asciiTheme="minorHAnsi" w:eastAsiaTheme="minorEastAsia" w:hAnsiTheme="minorHAnsi" w:cstheme="minorBidi"/>
          <w:sz w:val="22"/>
          <w:szCs w:val="22"/>
        </w:rPr>
        <w:t xml:space="preserve">wild </w:t>
      </w:r>
      <w:r w:rsidR="001F08AC" w:rsidRPr="2FCDCBF6">
        <w:rPr>
          <w:rFonts w:asciiTheme="minorHAnsi" w:eastAsiaTheme="minorEastAsia" w:hAnsiTheme="minorHAnsi" w:cstheme="minorBidi"/>
          <w:sz w:val="22"/>
          <w:szCs w:val="22"/>
        </w:rPr>
        <w:t>foods.</w:t>
      </w:r>
      <w:r w:rsidR="00E65168" w:rsidRPr="2FCDCBF6">
        <w:rPr>
          <w:rFonts w:asciiTheme="minorHAnsi" w:eastAsiaTheme="minorEastAsia" w:hAnsiTheme="minorHAnsi" w:cstheme="minorBidi"/>
          <w:sz w:val="22"/>
          <w:szCs w:val="22"/>
        </w:rPr>
        <w:t xml:space="preserve"> </w:t>
      </w:r>
    </w:p>
    <w:p w14:paraId="0729E9E5" w14:textId="1B169912" w:rsidR="00FC7608" w:rsidRDefault="00CA5E38" w:rsidP="2FCDCBF6">
      <w:pPr>
        <w:pStyle w:val="ListParagraph"/>
        <w:numPr>
          <w:ilvl w:val="0"/>
          <w:numId w:val="26"/>
        </w:numPr>
        <w:spacing w:after="160" w:line="259" w:lineRule="auto"/>
        <w:rPr>
          <w:rFonts w:asciiTheme="minorHAnsi" w:eastAsiaTheme="minorEastAsia" w:hAnsiTheme="minorHAnsi" w:cstheme="minorBidi"/>
          <w:sz w:val="22"/>
          <w:szCs w:val="22"/>
        </w:rPr>
      </w:pPr>
      <w:r w:rsidRPr="2FCDCBF6">
        <w:rPr>
          <w:rFonts w:asciiTheme="minorHAnsi" w:eastAsiaTheme="minorEastAsia" w:hAnsiTheme="minorHAnsi" w:cstheme="minorBidi"/>
          <w:b/>
          <w:bCs/>
          <w:sz w:val="22"/>
          <w:szCs w:val="22"/>
        </w:rPr>
        <w:t>CONNECT</w:t>
      </w:r>
      <w:r w:rsidRPr="2FCDCBF6">
        <w:rPr>
          <w:rFonts w:asciiTheme="minorHAnsi" w:eastAsiaTheme="minorEastAsia" w:hAnsiTheme="minorHAnsi" w:cstheme="minorBidi"/>
          <w:sz w:val="22"/>
          <w:szCs w:val="22"/>
        </w:rPr>
        <w:t>—</w:t>
      </w:r>
      <w:r w:rsidR="00BA779A" w:rsidRPr="2FCDCBF6">
        <w:rPr>
          <w:rFonts w:asciiTheme="minorHAnsi" w:eastAsiaTheme="minorEastAsia" w:hAnsiTheme="minorHAnsi" w:cstheme="minorBidi"/>
          <w:sz w:val="22"/>
          <w:szCs w:val="22"/>
        </w:rPr>
        <w:t xml:space="preserve">support projects that support </w:t>
      </w:r>
      <w:r w:rsidRPr="2FCDCBF6">
        <w:rPr>
          <w:rFonts w:asciiTheme="minorHAnsi" w:eastAsiaTheme="minorEastAsia" w:hAnsiTheme="minorHAnsi" w:cstheme="minorBidi"/>
          <w:sz w:val="22"/>
          <w:szCs w:val="22"/>
        </w:rPr>
        <w:t>nature in every neighborhood</w:t>
      </w:r>
      <w:r w:rsidR="00BA779A" w:rsidRPr="2FCDCBF6">
        <w:rPr>
          <w:rFonts w:asciiTheme="minorHAnsi" w:eastAsiaTheme="minorEastAsia" w:hAnsiTheme="minorHAnsi" w:cstheme="minorBidi"/>
          <w:sz w:val="22"/>
          <w:szCs w:val="22"/>
        </w:rPr>
        <w:t xml:space="preserve">, </w:t>
      </w:r>
      <w:r w:rsidR="440C5554" w:rsidRPr="2FCDCBF6">
        <w:rPr>
          <w:rFonts w:asciiTheme="minorHAnsi" w:eastAsiaTheme="minorEastAsia" w:hAnsiTheme="minorHAnsi" w:cstheme="minorBidi"/>
          <w:sz w:val="22"/>
          <w:szCs w:val="22"/>
        </w:rPr>
        <w:t>such as</w:t>
      </w:r>
      <w:r w:rsidR="00BA779A" w:rsidRPr="2FCDCBF6">
        <w:rPr>
          <w:rFonts w:asciiTheme="minorHAnsi" w:eastAsiaTheme="minorEastAsia" w:hAnsiTheme="minorHAnsi" w:cstheme="minorBidi"/>
          <w:sz w:val="22"/>
          <w:szCs w:val="22"/>
        </w:rPr>
        <w:t xml:space="preserve"> biodiversity murals</w:t>
      </w:r>
      <w:r w:rsidR="0612EE4E" w:rsidRPr="2FCDCBF6">
        <w:rPr>
          <w:rFonts w:asciiTheme="minorHAnsi" w:eastAsiaTheme="minorEastAsia" w:hAnsiTheme="minorHAnsi" w:cstheme="minorBidi"/>
          <w:sz w:val="22"/>
          <w:szCs w:val="22"/>
        </w:rPr>
        <w:t xml:space="preserve"> and community art projects</w:t>
      </w:r>
      <w:r w:rsidR="001F08AC" w:rsidRPr="2FCDCBF6">
        <w:rPr>
          <w:rFonts w:asciiTheme="minorHAnsi" w:eastAsiaTheme="minorEastAsia" w:hAnsiTheme="minorHAnsi" w:cstheme="minorBidi"/>
          <w:sz w:val="22"/>
          <w:szCs w:val="22"/>
        </w:rPr>
        <w:t xml:space="preserve">, </w:t>
      </w:r>
      <w:r w:rsidR="2A7CFC93" w:rsidRPr="2FCDCBF6">
        <w:rPr>
          <w:rFonts w:asciiTheme="minorHAnsi" w:eastAsiaTheme="minorEastAsia" w:hAnsiTheme="minorHAnsi" w:cstheme="minorBidi"/>
          <w:sz w:val="22"/>
          <w:szCs w:val="22"/>
        </w:rPr>
        <w:t xml:space="preserve">museum </w:t>
      </w:r>
      <w:r w:rsidR="6456D837" w:rsidRPr="2FCDCBF6">
        <w:rPr>
          <w:rFonts w:asciiTheme="minorHAnsi" w:eastAsiaTheme="minorEastAsia" w:hAnsiTheme="minorHAnsi" w:cstheme="minorBidi"/>
          <w:sz w:val="22"/>
          <w:szCs w:val="22"/>
        </w:rPr>
        <w:t>exhibits</w:t>
      </w:r>
      <w:r w:rsidR="21EFC45B" w:rsidRPr="2FCDCBF6">
        <w:rPr>
          <w:rFonts w:asciiTheme="minorHAnsi" w:eastAsiaTheme="minorEastAsia" w:hAnsiTheme="minorHAnsi" w:cstheme="minorBidi"/>
          <w:sz w:val="22"/>
          <w:szCs w:val="22"/>
        </w:rPr>
        <w:t>,</w:t>
      </w:r>
      <w:r w:rsidR="6456D837" w:rsidRPr="2FCDCBF6">
        <w:rPr>
          <w:rFonts w:asciiTheme="minorHAnsi" w:eastAsiaTheme="minorEastAsia" w:hAnsiTheme="minorHAnsi" w:cstheme="minorBidi"/>
          <w:sz w:val="22"/>
          <w:szCs w:val="22"/>
        </w:rPr>
        <w:t xml:space="preserve"> </w:t>
      </w:r>
      <w:r w:rsidR="2A7CFC93" w:rsidRPr="2FCDCBF6">
        <w:rPr>
          <w:rFonts w:asciiTheme="minorHAnsi" w:eastAsiaTheme="minorEastAsia" w:hAnsiTheme="minorHAnsi" w:cstheme="minorBidi"/>
          <w:sz w:val="22"/>
          <w:szCs w:val="22"/>
        </w:rPr>
        <w:t xml:space="preserve">educational </w:t>
      </w:r>
      <w:r w:rsidR="769BA6A3" w:rsidRPr="2FCDCBF6">
        <w:rPr>
          <w:rFonts w:asciiTheme="minorHAnsi" w:eastAsiaTheme="minorEastAsia" w:hAnsiTheme="minorHAnsi" w:cstheme="minorBidi"/>
          <w:sz w:val="22"/>
          <w:szCs w:val="22"/>
        </w:rPr>
        <w:t>programming</w:t>
      </w:r>
      <w:r w:rsidR="001F08AC" w:rsidRPr="2FCDCBF6">
        <w:rPr>
          <w:rFonts w:asciiTheme="minorHAnsi" w:eastAsiaTheme="minorEastAsia" w:hAnsiTheme="minorHAnsi" w:cstheme="minorBidi"/>
          <w:sz w:val="22"/>
          <w:szCs w:val="22"/>
        </w:rPr>
        <w:t>,</w:t>
      </w:r>
      <w:r w:rsidR="00BA779A" w:rsidRPr="2FCDCBF6">
        <w:rPr>
          <w:rFonts w:asciiTheme="minorHAnsi" w:eastAsiaTheme="minorEastAsia" w:hAnsiTheme="minorHAnsi" w:cstheme="minorBidi"/>
          <w:sz w:val="22"/>
          <w:szCs w:val="22"/>
        </w:rPr>
        <w:t xml:space="preserve"> </w:t>
      </w:r>
      <w:r w:rsidR="76C9C571" w:rsidRPr="2FCDCBF6">
        <w:rPr>
          <w:rFonts w:asciiTheme="minorHAnsi" w:eastAsiaTheme="minorEastAsia" w:hAnsiTheme="minorHAnsi" w:cstheme="minorBidi"/>
          <w:sz w:val="22"/>
          <w:szCs w:val="22"/>
        </w:rPr>
        <w:t>volunteer efforts and participatory science</w:t>
      </w:r>
      <w:r w:rsidR="00471076" w:rsidRPr="2FCDCBF6">
        <w:rPr>
          <w:rFonts w:asciiTheme="minorHAnsi" w:eastAsiaTheme="minorEastAsia" w:hAnsiTheme="minorHAnsi" w:cstheme="minorBidi"/>
          <w:sz w:val="22"/>
          <w:szCs w:val="22"/>
        </w:rPr>
        <w:t>,</w:t>
      </w:r>
      <w:r w:rsidR="00BA779A" w:rsidRPr="2FCDCBF6">
        <w:rPr>
          <w:rFonts w:asciiTheme="minorHAnsi" w:eastAsiaTheme="minorEastAsia" w:hAnsiTheme="minorHAnsi" w:cstheme="minorBidi"/>
          <w:sz w:val="22"/>
          <w:szCs w:val="22"/>
        </w:rPr>
        <w:t xml:space="preserve"> and other educational tools, binoculars and birding books in libraries.</w:t>
      </w:r>
    </w:p>
    <w:p w14:paraId="5313E666" w14:textId="77777777" w:rsidR="00FC7608" w:rsidRPr="00FC7608" w:rsidRDefault="00FC7608" w:rsidP="00FC7608">
      <w:pPr>
        <w:pStyle w:val="ListParagraph"/>
        <w:spacing w:after="160" w:line="259" w:lineRule="auto"/>
        <w:ind w:left="1080"/>
        <w:rPr>
          <w:rFonts w:asciiTheme="minorHAnsi" w:eastAsiaTheme="minorEastAsia" w:hAnsiTheme="minorHAnsi" w:cstheme="minorHAnsi"/>
          <w:sz w:val="22"/>
          <w:szCs w:val="22"/>
        </w:rPr>
      </w:pPr>
    </w:p>
    <w:p w14:paraId="30E312C2" w14:textId="453F67FA" w:rsidR="00DA7BB8" w:rsidRPr="0069356F" w:rsidRDefault="00FC7608" w:rsidP="0069356F">
      <w:pPr>
        <w:pStyle w:val="ListParagraph"/>
        <w:numPr>
          <w:ilvl w:val="0"/>
          <w:numId w:val="17"/>
        </w:numPr>
        <w:suppressAutoHyphens/>
        <w:autoSpaceDN w:val="0"/>
        <w:rPr>
          <w:rFonts w:asciiTheme="minorHAnsi" w:eastAsiaTheme="minorEastAsia" w:hAnsiTheme="minorHAnsi" w:cstheme="minorBidi"/>
          <w:b/>
          <w:bCs/>
          <w:kern w:val="3"/>
          <w:sz w:val="22"/>
          <w:szCs w:val="22"/>
        </w:rPr>
      </w:pPr>
      <w:r w:rsidRPr="00E7111F">
        <w:rPr>
          <w:rFonts w:asciiTheme="minorHAnsi" w:eastAsiaTheme="minorEastAsia" w:hAnsiTheme="minorHAnsi" w:cstheme="minorBidi"/>
          <w:b/>
          <w:bCs/>
          <w:kern w:val="3"/>
          <w:sz w:val="22"/>
          <w:szCs w:val="22"/>
        </w:rPr>
        <w:t>PROPOSALS SOUGHT FOR:</w:t>
      </w:r>
      <w:r w:rsidRPr="00E7111F">
        <w:rPr>
          <w:rFonts w:asciiTheme="minorHAnsi" w:eastAsiaTheme="minorEastAsia" w:hAnsiTheme="minorHAnsi" w:cstheme="minorBidi"/>
          <w:kern w:val="3"/>
          <w:sz w:val="22"/>
          <w:szCs w:val="22"/>
        </w:rPr>
        <w:t xml:space="preserve"> </w:t>
      </w:r>
      <w:r w:rsidR="001348DE">
        <w:rPr>
          <w:rFonts w:asciiTheme="minorHAnsi" w:eastAsiaTheme="minorEastAsia" w:hAnsiTheme="minorHAnsi" w:cstheme="minorBidi"/>
          <w:kern w:val="3"/>
          <w:sz w:val="22"/>
          <w:szCs w:val="22"/>
        </w:rPr>
        <w:t xml:space="preserve">DFG will provide grants </w:t>
      </w:r>
      <w:r w:rsidRPr="00E7111F">
        <w:rPr>
          <w:rFonts w:asciiTheme="minorHAnsi" w:eastAsiaTheme="minorEastAsia" w:hAnsiTheme="minorHAnsi" w:cstheme="minorBidi"/>
          <w:kern w:val="3"/>
          <w:sz w:val="22"/>
          <w:szCs w:val="22"/>
        </w:rPr>
        <w:t>between $</w:t>
      </w:r>
      <w:r w:rsidR="00C029AE">
        <w:rPr>
          <w:rFonts w:asciiTheme="minorHAnsi" w:eastAsiaTheme="minorEastAsia" w:hAnsiTheme="minorHAnsi" w:cstheme="minorBidi"/>
          <w:kern w:val="3"/>
          <w:sz w:val="22"/>
          <w:szCs w:val="22"/>
        </w:rPr>
        <w:t>2</w:t>
      </w:r>
      <w:r w:rsidRPr="00E7111F">
        <w:rPr>
          <w:rFonts w:asciiTheme="minorHAnsi" w:eastAsiaTheme="minorEastAsia" w:hAnsiTheme="minorHAnsi" w:cstheme="minorBidi"/>
          <w:kern w:val="3"/>
          <w:sz w:val="22"/>
          <w:szCs w:val="22"/>
        </w:rPr>
        <w:t>0,000 and $200,000</w:t>
      </w:r>
      <w:r w:rsidR="001348DE">
        <w:rPr>
          <w:rFonts w:asciiTheme="minorHAnsi" w:eastAsiaTheme="minorEastAsia" w:hAnsiTheme="minorHAnsi" w:cstheme="minorBidi"/>
          <w:kern w:val="3"/>
          <w:sz w:val="22"/>
          <w:szCs w:val="22"/>
        </w:rPr>
        <w:t xml:space="preserve"> to eligible organizations </w:t>
      </w:r>
      <w:r w:rsidR="0069356F">
        <w:rPr>
          <w:rFonts w:asciiTheme="minorHAnsi" w:eastAsiaTheme="minorEastAsia" w:hAnsiTheme="minorHAnsi" w:cstheme="minorBidi"/>
          <w:kern w:val="3"/>
          <w:sz w:val="22"/>
          <w:szCs w:val="22"/>
        </w:rPr>
        <w:t>to further the newly released Massachusetts Biodiversity Goals</w:t>
      </w:r>
      <w:r w:rsidRPr="00E7111F">
        <w:rPr>
          <w:rFonts w:asciiTheme="minorHAnsi" w:eastAsiaTheme="minorEastAsia" w:hAnsiTheme="minorHAnsi" w:cstheme="minorBidi"/>
          <w:kern w:val="3"/>
          <w:sz w:val="22"/>
          <w:szCs w:val="22"/>
        </w:rPr>
        <w:t>.</w:t>
      </w:r>
      <w:r w:rsidRPr="0069356F">
        <w:rPr>
          <w:rFonts w:asciiTheme="minorHAnsi" w:eastAsiaTheme="minorEastAsia" w:hAnsiTheme="minorHAnsi" w:cstheme="minorBidi"/>
          <w:kern w:val="3"/>
          <w:sz w:val="22"/>
          <w:szCs w:val="22"/>
        </w:rPr>
        <w:t xml:space="preserve">  </w:t>
      </w:r>
    </w:p>
    <w:p w14:paraId="24C6EBEE" w14:textId="77777777" w:rsidR="00DA7BB8" w:rsidRDefault="00DA7BB8" w:rsidP="00DA7BB8">
      <w:pPr>
        <w:suppressAutoHyphens/>
        <w:autoSpaceDN w:val="0"/>
        <w:spacing w:after="160"/>
        <w:ind w:left="720"/>
        <w:contextualSpacing/>
        <w:rPr>
          <w:rFonts w:asciiTheme="minorHAnsi" w:eastAsiaTheme="minorEastAsia" w:hAnsiTheme="minorHAnsi" w:cstheme="minorBidi"/>
          <w:kern w:val="3"/>
          <w:sz w:val="22"/>
          <w:szCs w:val="22"/>
        </w:rPr>
      </w:pPr>
    </w:p>
    <w:p w14:paraId="5A5F943A" w14:textId="60EB8E38" w:rsidR="00583BEF" w:rsidRPr="00D67CAA" w:rsidRDefault="00583BEF" w:rsidP="00583BEF">
      <w:pPr>
        <w:numPr>
          <w:ilvl w:val="0"/>
          <w:numId w:val="17"/>
        </w:numPr>
        <w:tabs>
          <w:tab w:val="left" w:pos="720"/>
        </w:tabs>
        <w:suppressAutoHyphens/>
        <w:autoSpaceDN w:val="0"/>
        <w:spacing w:after="160"/>
        <w:ind w:left="720"/>
        <w:contextualSpacing/>
        <w:rPr>
          <w:rFonts w:asciiTheme="minorHAnsi" w:eastAsiaTheme="minorEastAsia" w:hAnsiTheme="minorHAnsi" w:cstheme="minorBidi"/>
          <w:kern w:val="3"/>
          <w:sz w:val="22"/>
          <w:szCs w:val="22"/>
        </w:rPr>
      </w:pPr>
      <w:r w:rsidRPr="332AF3C0">
        <w:rPr>
          <w:rFonts w:asciiTheme="minorHAnsi" w:eastAsiaTheme="minorEastAsia" w:hAnsiTheme="minorHAnsi" w:cstheme="minorBidi"/>
          <w:b/>
          <w:bCs/>
          <w:kern w:val="3"/>
          <w:sz w:val="22"/>
          <w:szCs w:val="22"/>
        </w:rPr>
        <w:t>E</w:t>
      </w:r>
      <w:r w:rsidR="007E1B10">
        <w:rPr>
          <w:rFonts w:asciiTheme="minorHAnsi" w:eastAsiaTheme="minorEastAsia" w:hAnsiTheme="minorHAnsi" w:cstheme="minorBidi"/>
          <w:b/>
          <w:bCs/>
          <w:kern w:val="3"/>
          <w:sz w:val="22"/>
          <w:szCs w:val="22"/>
        </w:rPr>
        <w:t>LIGIBLE APPLICANTS</w:t>
      </w:r>
      <w:r w:rsidRPr="332AF3C0">
        <w:rPr>
          <w:rFonts w:asciiTheme="minorHAnsi" w:eastAsiaTheme="minorEastAsia" w:hAnsiTheme="minorHAnsi" w:cstheme="minorBidi"/>
          <w:b/>
          <w:bCs/>
          <w:kern w:val="3"/>
          <w:sz w:val="22"/>
          <w:szCs w:val="22"/>
        </w:rPr>
        <w:t xml:space="preserve">: </w:t>
      </w:r>
      <w:r w:rsidRPr="332AF3C0">
        <w:rPr>
          <w:rFonts w:asciiTheme="minorHAnsi" w:eastAsiaTheme="minorEastAsia" w:hAnsiTheme="minorHAnsi" w:cstheme="minorBidi"/>
          <w:kern w:val="3"/>
          <w:sz w:val="22"/>
          <w:szCs w:val="22"/>
        </w:rPr>
        <w:t>Eligible applicants for this grant opportunity incl</w:t>
      </w:r>
      <w:r w:rsidRPr="332AF3C0">
        <w:rPr>
          <w:rFonts w:asciiTheme="minorHAnsi" w:eastAsiaTheme="minorEastAsia" w:hAnsiTheme="minorHAnsi" w:cstheme="minorBidi"/>
          <w:sz w:val="22"/>
          <w:szCs w:val="22"/>
        </w:rPr>
        <w:t xml:space="preserve">ude </w:t>
      </w:r>
      <w:r w:rsidRPr="332AF3C0">
        <w:rPr>
          <w:rFonts w:asciiTheme="minorHAnsi" w:eastAsiaTheme="minorEastAsia" w:hAnsiTheme="minorHAnsi" w:cstheme="minorBidi"/>
          <w:kern w:val="3"/>
          <w:sz w:val="22"/>
          <w:szCs w:val="22"/>
        </w:rPr>
        <w:t>public and non-public entities, such as municipalities, state agencies, no</w:t>
      </w:r>
      <w:r w:rsidR="00A505EE">
        <w:rPr>
          <w:rFonts w:asciiTheme="minorHAnsi" w:eastAsiaTheme="minorEastAsia" w:hAnsiTheme="minorHAnsi" w:cstheme="minorBidi"/>
          <w:kern w:val="3"/>
          <w:sz w:val="22"/>
          <w:szCs w:val="22"/>
        </w:rPr>
        <w:t>n</w:t>
      </w:r>
      <w:r w:rsidRPr="332AF3C0">
        <w:rPr>
          <w:rFonts w:asciiTheme="minorHAnsi" w:eastAsiaTheme="minorEastAsia" w:hAnsiTheme="minorHAnsi" w:cstheme="minorBidi"/>
          <w:kern w:val="3"/>
          <w:sz w:val="22"/>
          <w:szCs w:val="22"/>
        </w:rPr>
        <w:t>-profit organizations</w:t>
      </w:r>
      <w:r w:rsidR="00A505EE">
        <w:rPr>
          <w:rFonts w:asciiTheme="minorHAnsi" w:eastAsiaTheme="minorEastAsia" w:hAnsiTheme="minorHAnsi" w:cstheme="minorBidi"/>
          <w:kern w:val="3"/>
          <w:sz w:val="22"/>
          <w:szCs w:val="22"/>
        </w:rPr>
        <w:t xml:space="preserve"> (501(c)(3))</w:t>
      </w:r>
      <w:r w:rsidRPr="332AF3C0">
        <w:rPr>
          <w:rFonts w:asciiTheme="minorHAnsi" w:eastAsiaTheme="minorEastAsia" w:hAnsiTheme="minorHAnsi" w:cstheme="minorBidi"/>
          <w:kern w:val="3"/>
          <w:sz w:val="22"/>
          <w:szCs w:val="22"/>
        </w:rPr>
        <w:t xml:space="preserve">, tribal governments, </w:t>
      </w:r>
      <w:r>
        <w:rPr>
          <w:rFonts w:asciiTheme="minorHAnsi" w:eastAsiaTheme="minorEastAsia" w:hAnsiTheme="minorHAnsi" w:cstheme="minorBidi"/>
          <w:kern w:val="3"/>
          <w:sz w:val="22"/>
          <w:szCs w:val="22"/>
        </w:rPr>
        <w:t xml:space="preserve">museums, </w:t>
      </w:r>
      <w:r w:rsidRPr="332AF3C0">
        <w:rPr>
          <w:rFonts w:asciiTheme="minorHAnsi" w:eastAsiaTheme="minorEastAsia" w:hAnsiTheme="minorHAnsi" w:cstheme="minorBidi"/>
          <w:kern w:val="3"/>
          <w:sz w:val="22"/>
          <w:szCs w:val="22"/>
        </w:rPr>
        <w:t>or academic institutions.</w:t>
      </w:r>
      <w:r w:rsidR="00252FF9">
        <w:rPr>
          <w:rFonts w:asciiTheme="minorHAnsi" w:eastAsiaTheme="minorEastAsia" w:hAnsiTheme="minorHAnsi" w:cstheme="minorBidi"/>
          <w:kern w:val="3"/>
          <w:sz w:val="22"/>
          <w:szCs w:val="22"/>
        </w:rPr>
        <w:t xml:space="preserve"> Partnerships between eligible grantees and private organizations are welcome.</w:t>
      </w:r>
      <w:r w:rsidRPr="332AF3C0">
        <w:rPr>
          <w:rFonts w:asciiTheme="minorHAnsi" w:eastAsiaTheme="minorEastAsia" w:hAnsiTheme="minorHAnsi" w:cstheme="minorBidi"/>
          <w:kern w:val="3"/>
          <w:sz w:val="22"/>
          <w:szCs w:val="22"/>
        </w:rPr>
        <w:t xml:space="preserve">  </w:t>
      </w:r>
    </w:p>
    <w:p w14:paraId="64A03F08" w14:textId="1C80F8FE" w:rsidR="00FF1067" w:rsidRDefault="009E76EC" w:rsidP="009E76EC">
      <w:pPr>
        <w:pStyle w:val="ListParagraph"/>
        <w:numPr>
          <w:ilvl w:val="0"/>
          <w:numId w:val="17"/>
        </w:numPr>
        <w:suppressAutoHyphens/>
        <w:autoSpaceDN w:val="0"/>
        <w:rPr>
          <w:rFonts w:asciiTheme="minorHAnsi" w:eastAsiaTheme="minorEastAsia" w:hAnsiTheme="minorHAnsi" w:cstheme="minorBidi"/>
          <w:kern w:val="3"/>
          <w:sz w:val="22"/>
          <w:szCs w:val="22"/>
        </w:rPr>
      </w:pPr>
      <w:r w:rsidRPr="009E76EC">
        <w:rPr>
          <w:rFonts w:asciiTheme="minorHAnsi" w:eastAsiaTheme="minorEastAsia" w:hAnsiTheme="minorHAnsi" w:cstheme="minorBidi"/>
          <w:b/>
          <w:bCs/>
          <w:kern w:val="3"/>
          <w:sz w:val="22"/>
          <w:szCs w:val="22"/>
        </w:rPr>
        <w:t>APPLICATION DEADLINE:</w:t>
      </w:r>
      <w:r>
        <w:rPr>
          <w:rFonts w:asciiTheme="minorHAnsi" w:eastAsiaTheme="minorEastAsia" w:hAnsiTheme="minorHAnsi" w:cstheme="minorBidi"/>
          <w:kern w:val="3"/>
          <w:sz w:val="22"/>
          <w:szCs w:val="22"/>
        </w:rPr>
        <w:t xml:space="preserve"> </w:t>
      </w:r>
      <w:r w:rsidRPr="00FC7608">
        <w:rPr>
          <w:rFonts w:asciiTheme="minorHAnsi" w:eastAsiaTheme="minorEastAsia" w:hAnsiTheme="minorHAnsi" w:cstheme="minorBidi"/>
          <w:kern w:val="3"/>
          <w:sz w:val="22"/>
          <w:szCs w:val="22"/>
        </w:rPr>
        <w:t>Th</w:t>
      </w:r>
      <w:r>
        <w:rPr>
          <w:rFonts w:asciiTheme="minorHAnsi" w:eastAsiaTheme="minorEastAsia" w:hAnsiTheme="minorHAnsi" w:cstheme="minorBidi"/>
          <w:kern w:val="3"/>
          <w:sz w:val="22"/>
          <w:szCs w:val="22"/>
        </w:rPr>
        <w:t>is grant opportunity targets projects or phases of projects that will be</w:t>
      </w:r>
      <w:r w:rsidRPr="00FC7608">
        <w:rPr>
          <w:rFonts w:asciiTheme="minorHAnsi" w:eastAsiaTheme="minorEastAsia" w:hAnsiTheme="minorHAnsi" w:cstheme="minorBidi"/>
          <w:kern w:val="3"/>
          <w:sz w:val="22"/>
          <w:szCs w:val="22"/>
        </w:rPr>
        <w:t xml:space="preserve"> completed on or before June 30, 2026</w:t>
      </w:r>
      <w:r w:rsidR="00FF1067">
        <w:rPr>
          <w:rFonts w:asciiTheme="minorHAnsi" w:eastAsiaTheme="minorEastAsia" w:hAnsiTheme="minorHAnsi" w:cstheme="minorBidi"/>
          <w:kern w:val="3"/>
          <w:sz w:val="22"/>
          <w:szCs w:val="22"/>
        </w:rPr>
        <w:t xml:space="preserve"> (FY26)</w:t>
      </w:r>
      <w:r w:rsidRPr="00FC7608">
        <w:rPr>
          <w:rFonts w:asciiTheme="minorHAnsi" w:eastAsiaTheme="minorEastAsia" w:hAnsiTheme="minorHAnsi" w:cstheme="minorBidi"/>
          <w:kern w:val="3"/>
          <w:sz w:val="22"/>
          <w:szCs w:val="22"/>
        </w:rPr>
        <w:t>.</w:t>
      </w:r>
      <w:r w:rsidR="00FF1067">
        <w:rPr>
          <w:rFonts w:asciiTheme="minorHAnsi" w:eastAsiaTheme="minorEastAsia" w:hAnsiTheme="minorHAnsi" w:cstheme="minorBidi"/>
          <w:kern w:val="3"/>
          <w:sz w:val="22"/>
          <w:szCs w:val="22"/>
        </w:rPr>
        <w:t xml:space="preserve">  Applications will be accepted until </w:t>
      </w:r>
      <w:r w:rsidR="00104C62">
        <w:rPr>
          <w:rFonts w:asciiTheme="minorHAnsi" w:eastAsiaTheme="minorEastAsia" w:hAnsiTheme="minorHAnsi" w:cstheme="minorBidi"/>
          <w:kern w:val="3"/>
          <w:sz w:val="22"/>
          <w:szCs w:val="22"/>
        </w:rPr>
        <w:t>11:59 PM</w:t>
      </w:r>
      <w:r w:rsidR="00FF1067">
        <w:rPr>
          <w:rFonts w:asciiTheme="minorHAnsi" w:eastAsiaTheme="minorEastAsia" w:hAnsiTheme="minorHAnsi" w:cstheme="minorBidi"/>
          <w:kern w:val="3"/>
          <w:sz w:val="22"/>
          <w:szCs w:val="22"/>
        </w:rPr>
        <w:t xml:space="preserve">, </w:t>
      </w:r>
      <w:r w:rsidR="00FF1067" w:rsidRPr="00C029AE">
        <w:rPr>
          <w:rFonts w:asciiTheme="minorHAnsi" w:eastAsiaTheme="minorEastAsia" w:hAnsiTheme="minorHAnsi" w:cstheme="minorBidi"/>
          <w:kern w:val="3"/>
          <w:sz w:val="22"/>
          <w:szCs w:val="22"/>
        </w:rPr>
        <w:t>Friday</w:t>
      </w:r>
      <w:r w:rsidR="00C029AE" w:rsidRPr="00C029AE">
        <w:rPr>
          <w:rFonts w:asciiTheme="minorHAnsi" w:eastAsiaTheme="minorEastAsia" w:hAnsiTheme="minorHAnsi" w:cstheme="minorBidi"/>
          <w:kern w:val="3"/>
          <w:sz w:val="22"/>
          <w:szCs w:val="22"/>
        </w:rPr>
        <w:t xml:space="preserve"> </w:t>
      </w:r>
      <w:r w:rsidR="00762943">
        <w:rPr>
          <w:rFonts w:asciiTheme="minorHAnsi" w:eastAsiaTheme="minorEastAsia" w:hAnsiTheme="minorHAnsi" w:cstheme="minorBidi"/>
          <w:kern w:val="3"/>
          <w:sz w:val="22"/>
          <w:szCs w:val="22"/>
        </w:rPr>
        <w:t xml:space="preserve">December </w:t>
      </w:r>
      <w:r w:rsidR="00461B04">
        <w:rPr>
          <w:rFonts w:asciiTheme="minorHAnsi" w:eastAsiaTheme="minorEastAsia" w:hAnsiTheme="minorHAnsi" w:cstheme="minorBidi"/>
          <w:kern w:val="3"/>
          <w:sz w:val="22"/>
          <w:szCs w:val="22"/>
        </w:rPr>
        <w:t>26</w:t>
      </w:r>
      <w:r w:rsidR="00762943">
        <w:rPr>
          <w:rFonts w:asciiTheme="minorHAnsi" w:eastAsiaTheme="minorEastAsia" w:hAnsiTheme="minorHAnsi" w:cstheme="minorBidi"/>
          <w:kern w:val="3"/>
          <w:sz w:val="22"/>
          <w:szCs w:val="22"/>
        </w:rPr>
        <w:t>,</w:t>
      </w:r>
      <w:r w:rsidR="00FF1067" w:rsidRPr="00C029AE">
        <w:rPr>
          <w:rFonts w:asciiTheme="minorHAnsi" w:eastAsiaTheme="minorEastAsia" w:hAnsiTheme="minorHAnsi" w:cstheme="minorBidi"/>
          <w:kern w:val="3"/>
          <w:sz w:val="22"/>
          <w:szCs w:val="22"/>
        </w:rPr>
        <w:t xml:space="preserve"> 2025.</w:t>
      </w:r>
    </w:p>
    <w:p w14:paraId="7C1E7997" w14:textId="729F0181" w:rsidR="009E76EC" w:rsidRPr="00FF1067" w:rsidRDefault="009E76EC" w:rsidP="00FF1067">
      <w:pPr>
        <w:suppressAutoHyphens/>
        <w:autoSpaceDN w:val="0"/>
        <w:ind w:left="450"/>
        <w:rPr>
          <w:rFonts w:asciiTheme="minorHAnsi" w:eastAsiaTheme="minorEastAsia" w:hAnsiTheme="minorHAnsi" w:cstheme="minorBidi"/>
          <w:kern w:val="3"/>
          <w:sz w:val="22"/>
          <w:szCs w:val="22"/>
        </w:rPr>
      </w:pPr>
    </w:p>
    <w:p w14:paraId="34549E89" w14:textId="000210A3" w:rsidR="0069356F" w:rsidRPr="009C5E50" w:rsidRDefault="00A86916" w:rsidP="009E76EC">
      <w:pPr>
        <w:pStyle w:val="ListParagraph"/>
        <w:numPr>
          <w:ilvl w:val="0"/>
          <w:numId w:val="17"/>
        </w:numPr>
        <w:suppressAutoHyphens/>
        <w:autoSpaceDN w:val="0"/>
        <w:rPr>
          <w:rFonts w:asciiTheme="minorHAnsi" w:eastAsiaTheme="minorEastAsia" w:hAnsiTheme="minorHAnsi" w:cstheme="minorBidi"/>
          <w:kern w:val="3"/>
          <w:sz w:val="22"/>
          <w:szCs w:val="22"/>
        </w:rPr>
      </w:pPr>
      <w:r w:rsidRPr="00A86916">
        <w:rPr>
          <w:rFonts w:asciiTheme="minorHAnsi" w:eastAsiaTheme="minorEastAsia" w:hAnsiTheme="minorHAnsi" w:cstheme="minorBidi"/>
          <w:b/>
          <w:bCs/>
          <w:kern w:val="3"/>
          <w:sz w:val="22"/>
          <w:szCs w:val="22"/>
        </w:rPr>
        <w:t>FUNDING AVAILABILITY:</w:t>
      </w:r>
      <w:r>
        <w:rPr>
          <w:rFonts w:asciiTheme="minorHAnsi" w:eastAsiaTheme="minorEastAsia" w:hAnsiTheme="minorHAnsi" w:cstheme="minorBidi"/>
          <w:kern w:val="3"/>
          <w:sz w:val="22"/>
          <w:szCs w:val="22"/>
        </w:rPr>
        <w:t xml:space="preserve"> </w:t>
      </w:r>
      <w:r w:rsidR="003746CE" w:rsidRPr="332AF3C0">
        <w:rPr>
          <w:rFonts w:asciiTheme="minorHAnsi" w:eastAsiaTheme="minorEastAsia" w:hAnsiTheme="minorHAnsi" w:cstheme="minorBidi"/>
          <w:kern w:val="3"/>
          <w:sz w:val="22"/>
          <w:szCs w:val="22"/>
        </w:rPr>
        <w:t>A total of up to $1.25 million dollars of funding is currently available for FY26</w:t>
      </w:r>
      <w:r w:rsidR="003746CE">
        <w:rPr>
          <w:rFonts w:asciiTheme="minorHAnsi" w:eastAsiaTheme="minorEastAsia" w:hAnsiTheme="minorHAnsi" w:cstheme="minorBidi"/>
          <w:kern w:val="3"/>
          <w:sz w:val="22"/>
          <w:szCs w:val="22"/>
        </w:rPr>
        <w:t>, at the discretion of the Commissioner</w:t>
      </w:r>
      <w:r w:rsidR="003746CE" w:rsidRPr="332AF3C0">
        <w:rPr>
          <w:rFonts w:asciiTheme="minorHAnsi" w:eastAsiaTheme="minorEastAsia" w:hAnsiTheme="minorHAnsi" w:cstheme="minorBidi"/>
          <w:kern w:val="3"/>
          <w:sz w:val="22"/>
          <w:szCs w:val="22"/>
        </w:rPr>
        <w:t>. Grant requests must be between $</w:t>
      </w:r>
      <w:r w:rsidR="00C029AE">
        <w:rPr>
          <w:rFonts w:asciiTheme="minorHAnsi" w:eastAsiaTheme="minorEastAsia" w:hAnsiTheme="minorHAnsi" w:cstheme="minorBidi"/>
          <w:kern w:val="3"/>
          <w:sz w:val="22"/>
          <w:szCs w:val="22"/>
        </w:rPr>
        <w:t>2</w:t>
      </w:r>
      <w:r w:rsidR="003746CE" w:rsidRPr="332AF3C0">
        <w:rPr>
          <w:rFonts w:asciiTheme="minorHAnsi" w:eastAsiaTheme="minorEastAsia" w:hAnsiTheme="minorHAnsi" w:cstheme="minorBidi"/>
          <w:kern w:val="3"/>
          <w:sz w:val="22"/>
          <w:szCs w:val="22"/>
        </w:rPr>
        <w:t xml:space="preserve">0,000 and $200,000. The project begins on the date of full execution of the grant award and must be completed on or before June 30, 2026. </w:t>
      </w:r>
      <w:r w:rsidR="0069356F" w:rsidRPr="00DA7BB8">
        <w:rPr>
          <w:rFonts w:asciiTheme="minorHAnsi" w:eastAsiaTheme="minorEastAsia" w:hAnsiTheme="minorHAnsi" w:cstheme="minorBidi"/>
          <w:kern w:val="3"/>
          <w:sz w:val="22"/>
          <w:szCs w:val="22"/>
        </w:rPr>
        <w:t>DFG may award up to the full amount</w:t>
      </w:r>
      <w:r w:rsidR="0069356F" w:rsidRPr="00DA7BB8">
        <w:rPr>
          <w:rFonts w:asciiTheme="minorHAnsi" w:eastAsiaTheme="minorEastAsia" w:hAnsiTheme="minorHAnsi" w:cstheme="minorBidi"/>
          <w:sz w:val="22"/>
          <w:szCs w:val="22"/>
        </w:rPr>
        <w:t xml:space="preserve"> of funds</w:t>
      </w:r>
      <w:r w:rsidR="0069356F" w:rsidRPr="00DA7BB8">
        <w:rPr>
          <w:rFonts w:asciiTheme="minorHAnsi" w:eastAsiaTheme="minorEastAsia" w:hAnsiTheme="minorHAnsi" w:cstheme="minorBidi"/>
          <w:kern w:val="3"/>
          <w:sz w:val="22"/>
          <w:szCs w:val="22"/>
        </w:rPr>
        <w:t xml:space="preserve"> available</w:t>
      </w:r>
      <w:r w:rsidR="0069356F" w:rsidRPr="00DA7BB8">
        <w:rPr>
          <w:rFonts w:asciiTheme="minorHAnsi" w:eastAsiaTheme="minorEastAsia" w:hAnsiTheme="minorHAnsi" w:cstheme="minorBidi"/>
          <w:sz w:val="22"/>
          <w:szCs w:val="22"/>
        </w:rPr>
        <w:t xml:space="preserve"> but </w:t>
      </w:r>
      <w:r w:rsidR="0069356F" w:rsidRPr="00DA7BB8">
        <w:rPr>
          <w:rFonts w:asciiTheme="minorHAnsi" w:eastAsiaTheme="minorEastAsia" w:hAnsiTheme="minorHAnsi" w:cstheme="minorBidi"/>
          <w:kern w:val="3"/>
          <w:sz w:val="22"/>
          <w:szCs w:val="22"/>
        </w:rPr>
        <w:t xml:space="preserve">reserves the right, in its discretion, to award smaller amounts </w:t>
      </w:r>
      <w:r w:rsidR="0069356F" w:rsidRPr="00DA7BB8">
        <w:rPr>
          <w:rFonts w:asciiTheme="minorHAnsi" w:eastAsiaTheme="minorEastAsia" w:hAnsiTheme="minorHAnsi" w:cstheme="minorBidi"/>
          <w:sz w:val="22"/>
          <w:szCs w:val="22"/>
        </w:rPr>
        <w:t>and more grants. DFG</w:t>
      </w:r>
      <w:r w:rsidR="0069356F" w:rsidRPr="00DA7BB8">
        <w:rPr>
          <w:rFonts w:asciiTheme="minorHAnsi" w:eastAsiaTheme="minorEastAsia" w:hAnsiTheme="minorHAnsi" w:cstheme="minorBidi"/>
          <w:kern w:val="3"/>
          <w:sz w:val="22"/>
          <w:szCs w:val="22"/>
        </w:rPr>
        <w:t xml:space="preserve"> may elect not to award the total funding currently available during this grant opportunity.</w:t>
      </w:r>
      <w:r w:rsidR="0069356F" w:rsidRPr="00DA7BB8">
        <w:rPr>
          <w:rFonts w:asciiTheme="minorHAnsi" w:eastAsiaTheme="minorEastAsia" w:hAnsiTheme="minorHAnsi" w:cstheme="minorBidi"/>
          <w:sz w:val="22"/>
          <w:szCs w:val="22"/>
        </w:rPr>
        <w:t xml:space="preserve"> In addition, DFG reserves the right to increase award amounts, issue additional awards, or to initiate additional funding rounds, in the event that additional or unspent funds become available for this program. All awards are subject to the availability of funds</w:t>
      </w:r>
      <w:r w:rsidR="009C5E50">
        <w:rPr>
          <w:rFonts w:asciiTheme="minorHAnsi" w:eastAsiaTheme="minorEastAsia" w:hAnsiTheme="minorHAnsi" w:cstheme="minorBidi"/>
          <w:sz w:val="22"/>
          <w:szCs w:val="22"/>
        </w:rPr>
        <w:t>.</w:t>
      </w:r>
    </w:p>
    <w:p w14:paraId="05A44A42" w14:textId="77777777" w:rsidR="009C5E50" w:rsidRPr="009C5E50" w:rsidRDefault="009C5E50" w:rsidP="009C5E50">
      <w:pPr>
        <w:pStyle w:val="ListParagraph"/>
        <w:rPr>
          <w:rFonts w:asciiTheme="minorHAnsi" w:eastAsiaTheme="minorEastAsia" w:hAnsiTheme="minorHAnsi" w:cstheme="minorBidi"/>
          <w:kern w:val="3"/>
          <w:sz w:val="22"/>
          <w:szCs w:val="22"/>
        </w:rPr>
      </w:pPr>
    </w:p>
    <w:p w14:paraId="0925AE81" w14:textId="7155EE14" w:rsidR="009C5E50" w:rsidRDefault="009C5E50" w:rsidP="009E76EC">
      <w:pPr>
        <w:pStyle w:val="ListParagraph"/>
        <w:numPr>
          <w:ilvl w:val="0"/>
          <w:numId w:val="17"/>
        </w:numPr>
        <w:suppressAutoHyphens/>
        <w:autoSpaceDN w:val="0"/>
        <w:rPr>
          <w:rFonts w:asciiTheme="minorHAnsi" w:eastAsiaTheme="minorEastAsia" w:hAnsiTheme="minorHAnsi" w:cstheme="minorBidi"/>
          <w:kern w:val="3"/>
          <w:sz w:val="22"/>
          <w:szCs w:val="22"/>
        </w:rPr>
      </w:pPr>
      <w:r w:rsidRPr="009C5E50">
        <w:rPr>
          <w:rFonts w:asciiTheme="minorHAnsi" w:eastAsiaTheme="minorEastAsia" w:hAnsiTheme="minorHAnsi" w:cstheme="minorBidi"/>
          <w:b/>
          <w:bCs/>
          <w:kern w:val="3"/>
          <w:sz w:val="22"/>
          <w:szCs w:val="22"/>
        </w:rPr>
        <w:t>BUDGET REQUIREMENT:</w:t>
      </w:r>
      <w:r>
        <w:rPr>
          <w:rFonts w:asciiTheme="minorHAnsi" w:eastAsiaTheme="minorEastAsia" w:hAnsiTheme="minorHAnsi" w:cstheme="minorBidi"/>
          <w:kern w:val="3"/>
          <w:sz w:val="22"/>
          <w:szCs w:val="22"/>
        </w:rPr>
        <w:t xml:space="preserve"> Grantees must submit a proposed budget for grant funded activities</w:t>
      </w:r>
      <w:r w:rsidR="00AA5EC8">
        <w:rPr>
          <w:rFonts w:asciiTheme="minorHAnsi" w:eastAsiaTheme="minorEastAsia" w:hAnsiTheme="minorHAnsi" w:cstheme="minorBidi"/>
          <w:kern w:val="3"/>
          <w:sz w:val="22"/>
          <w:szCs w:val="22"/>
        </w:rPr>
        <w:t xml:space="preserve"> using the budget form provided</w:t>
      </w:r>
      <w:r>
        <w:rPr>
          <w:rFonts w:asciiTheme="minorHAnsi" w:eastAsiaTheme="minorEastAsia" w:hAnsiTheme="minorHAnsi" w:cstheme="minorBidi"/>
          <w:kern w:val="3"/>
          <w:sz w:val="22"/>
          <w:szCs w:val="22"/>
        </w:rPr>
        <w:t>. The budget must clearly indicate proposed grant funded expenses separately from other expenses.</w:t>
      </w:r>
    </w:p>
    <w:p w14:paraId="1A812BBD" w14:textId="77777777" w:rsidR="003746CE" w:rsidRPr="003746CE" w:rsidRDefault="003746CE" w:rsidP="003746CE">
      <w:pPr>
        <w:pStyle w:val="ListParagraph"/>
        <w:rPr>
          <w:rFonts w:asciiTheme="minorHAnsi" w:eastAsiaTheme="minorEastAsia" w:hAnsiTheme="minorHAnsi" w:cstheme="minorBidi"/>
          <w:kern w:val="3"/>
          <w:sz w:val="22"/>
          <w:szCs w:val="22"/>
        </w:rPr>
      </w:pPr>
    </w:p>
    <w:p w14:paraId="5FDBAB4A" w14:textId="19DFB94D" w:rsidR="003746CE" w:rsidRPr="009F5FBB" w:rsidRDefault="003746CE" w:rsidP="003746CE">
      <w:pPr>
        <w:numPr>
          <w:ilvl w:val="0"/>
          <w:numId w:val="17"/>
        </w:numPr>
        <w:suppressAutoHyphens/>
        <w:autoSpaceDN w:val="0"/>
        <w:spacing w:after="160"/>
        <w:ind w:left="720"/>
        <w:contextualSpacing/>
        <w:rPr>
          <w:rFonts w:asciiTheme="minorHAnsi" w:eastAsiaTheme="minorEastAsia" w:hAnsiTheme="minorHAnsi" w:cstheme="minorBidi"/>
          <w:kern w:val="3"/>
          <w:sz w:val="22"/>
          <w:szCs w:val="22"/>
        </w:rPr>
      </w:pPr>
      <w:r w:rsidRPr="332AF3C0">
        <w:rPr>
          <w:rFonts w:asciiTheme="minorHAnsi" w:eastAsiaTheme="minorEastAsia" w:hAnsiTheme="minorHAnsi" w:cstheme="minorBidi"/>
          <w:b/>
          <w:bCs/>
          <w:kern w:val="3"/>
          <w:sz w:val="22"/>
          <w:szCs w:val="22"/>
        </w:rPr>
        <w:t>E</w:t>
      </w:r>
      <w:r>
        <w:rPr>
          <w:rFonts w:asciiTheme="minorHAnsi" w:eastAsiaTheme="minorEastAsia" w:hAnsiTheme="minorHAnsi" w:cstheme="minorBidi"/>
          <w:b/>
          <w:bCs/>
          <w:kern w:val="3"/>
          <w:sz w:val="22"/>
          <w:szCs w:val="22"/>
        </w:rPr>
        <w:t>LIGIBLE PROJECTS</w:t>
      </w:r>
      <w:r w:rsidRPr="332AF3C0">
        <w:rPr>
          <w:rFonts w:asciiTheme="minorHAnsi" w:eastAsiaTheme="minorEastAsia" w:hAnsiTheme="minorHAnsi" w:cstheme="minorBidi"/>
          <w:b/>
          <w:bCs/>
          <w:kern w:val="3"/>
          <w:sz w:val="22"/>
          <w:szCs w:val="22"/>
        </w:rPr>
        <w:t xml:space="preserve">: </w:t>
      </w:r>
      <w:r w:rsidRPr="332AF3C0">
        <w:rPr>
          <w:rFonts w:asciiTheme="minorHAnsi" w:eastAsiaTheme="minorEastAsia" w:hAnsiTheme="minorHAnsi" w:cstheme="minorBidi"/>
          <w:sz w:val="22"/>
          <w:szCs w:val="22"/>
        </w:rPr>
        <w:t xml:space="preserve">Eligible projects will include capital projects or improvements that fall under one or more of the four </w:t>
      </w:r>
      <w:r>
        <w:rPr>
          <w:rFonts w:asciiTheme="minorHAnsi" w:eastAsiaTheme="minorEastAsia" w:hAnsiTheme="minorHAnsi" w:cstheme="minorBidi"/>
          <w:sz w:val="22"/>
          <w:szCs w:val="22"/>
        </w:rPr>
        <w:t>G</w:t>
      </w:r>
      <w:r w:rsidRPr="332AF3C0">
        <w:rPr>
          <w:rFonts w:asciiTheme="minorHAnsi" w:eastAsiaTheme="minorEastAsia" w:hAnsiTheme="minorHAnsi" w:cstheme="minorBidi"/>
          <w:sz w:val="22"/>
          <w:szCs w:val="22"/>
        </w:rPr>
        <w:t xml:space="preserve">oals and may include, but are not limited to, biodiversity assessments and related implementation (e.g., songbird surveys and associated habitat protection planning/implementation; migratory species tracking and associated habitat corridor </w:t>
      </w:r>
      <w:r w:rsidRPr="332AF3C0">
        <w:rPr>
          <w:rFonts w:asciiTheme="minorHAnsi" w:eastAsiaTheme="minorEastAsia" w:hAnsiTheme="minorHAnsi" w:cstheme="minorBidi"/>
          <w:sz w:val="22"/>
          <w:szCs w:val="22"/>
        </w:rPr>
        <w:lastRenderedPageBreak/>
        <w:t>planning/implementation); design and installation of light pollution reduction or mitigation projects (i.e., outdoor lighting that minimizes light pollution); design and installation of pollinator or rain gardens (e.g., seed purchases, watering station installation); design, planning, permitting, and implementation of small-scale habitat improvement/restoration projects (e.g., river clean-ups and installation of trash booms; derelict fishing gear removal); design and construction of museum exhibits supporting biodiversity; educational materials related to biodiversity.</w:t>
      </w:r>
      <w:r w:rsidRPr="332AF3C0">
        <w:rPr>
          <w:rFonts w:asciiTheme="minorHAnsi" w:eastAsiaTheme="minorEastAsia" w:hAnsiTheme="minorHAnsi" w:cstheme="minorBidi"/>
          <w:kern w:val="3"/>
          <w:sz w:val="22"/>
          <w:szCs w:val="22"/>
        </w:rPr>
        <w:t xml:space="preserve"> </w:t>
      </w:r>
      <w:r w:rsidRPr="332AF3C0">
        <w:rPr>
          <w:rFonts w:asciiTheme="minorHAnsi" w:eastAsiaTheme="minorEastAsia" w:hAnsiTheme="minorHAnsi" w:cstheme="minorBidi"/>
          <w:sz w:val="22"/>
          <w:szCs w:val="22"/>
        </w:rPr>
        <w:t>Eligible Projects must specify how the funds will be used for implementation of Biodiversity Goals.</w:t>
      </w:r>
    </w:p>
    <w:p w14:paraId="09471BB7" w14:textId="77777777" w:rsidR="003746CE" w:rsidRPr="009F5FBB" w:rsidRDefault="003746CE" w:rsidP="003746CE">
      <w:pPr>
        <w:suppressAutoHyphens/>
        <w:autoSpaceDN w:val="0"/>
        <w:spacing w:after="160"/>
        <w:contextualSpacing/>
        <w:rPr>
          <w:rFonts w:asciiTheme="minorHAnsi" w:eastAsiaTheme="minorEastAsia" w:hAnsiTheme="minorHAnsi" w:cstheme="minorBidi"/>
          <w:kern w:val="3"/>
          <w:sz w:val="22"/>
          <w:szCs w:val="22"/>
        </w:rPr>
      </w:pPr>
    </w:p>
    <w:p w14:paraId="23CE9FD3" w14:textId="6C0D33C9" w:rsidR="00AE0527" w:rsidRPr="00AE0527" w:rsidRDefault="003746CE" w:rsidP="5EAD082A">
      <w:pPr>
        <w:suppressAutoHyphens/>
        <w:autoSpaceDN w:val="0"/>
        <w:spacing w:after="160"/>
        <w:ind w:left="720"/>
        <w:rPr>
          <w:rFonts w:asciiTheme="minorHAnsi" w:eastAsiaTheme="minorEastAsia" w:hAnsiTheme="minorHAnsi" w:cstheme="minorBidi"/>
          <w:kern w:val="3"/>
          <w:sz w:val="22"/>
          <w:szCs w:val="22"/>
        </w:rPr>
      </w:pPr>
      <w:r w:rsidRPr="5EAD082A">
        <w:rPr>
          <w:rFonts w:asciiTheme="minorHAnsi" w:eastAsiaTheme="minorEastAsia" w:hAnsiTheme="minorHAnsi" w:cstheme="minorBidi"/>
          <w:b/>
          <w:bCs/>
          <w:kern w:val="3"/>
          <w:sz w:val="22"/>
          <w:szCs w:val="22"/>
        </w:rPr>
        <w:t xml:space="preserve">What is Not Eligible: </w:t>
      </w:r>
      <w:r w:rsidRPr="5EAD082A">
        <w:rPr>
          <w:rFonts w:asciiTheme="minorHAnsi" w:eastAsiaTheme="minorEastAsia" w:hAnsiTheme="minorHAnsi" w:cstheme="minorBidi"/>
          <w:kern w:val="3"/>
          <w:sz w:val="22"/>
          <w:szCs w:val="22"/>
        </w:rPr>
        <w:t>Staffing and events are not eligible under this grant opportunity.</w:t>
      </w:r>
    </w:p>
    <w:p w14:paraId="22782D53" w14:textId="0E9258D4" w:rsidR="00BC6E4E" w:rsidRPr="00837ABA" w:rsidRDefault="00BC6E4E" w:rsidP="00BC6E4E">
      <w:pPr>
        <w:numPr>
          <w:ilvl w:val="0"/>
          <w:numId w:val="17"/>
        </w:numPr>
        <w:suppressAutoHyphens/>
        <w:autoSpaceDN w:val="0"/>
        <w:spacing w:after="160"/>
        <w:ind w:left="720"/>
        <w:contextualSpacing/>
        <w:rPr>
          <w:rFonts w:asciiTheme="minorHAnsi" w:eastAsiaTheme="minorEastAsia" w:hAnsiTheme="minorHAnsi" w:cstheme="minorBidi"/>
          <w:b/>
          <w:bCs/>
          <w:kern w:val="3"/>
          <w:sz w:val="22"/>
          <w:szCs w:val="22"/>
        </w:rPr>
      </w:pPr>
      <w:r>
        <w:rPr>
          <w:rFonts w:asciiTheme="minorHAnsi" w:eastAsiaTheme="minorEastAsia" w:hAnsiTheme="minorHAnsi" w:cstheme="minorBidi"/>
          <w:b/>
          <w:bCs/>
          <w:kern w:val="3"/>
          <w:sz w:val="22"/>
          <w:szCs w:val="22"/>
        </w:rPr>
        <w:t>MATCH</w:t>
      </w:r>
      <w:r w:rsidRPr="332AF3C0">
        <w:rPr>
          <w:rFonts w:asciiTheme="minorHAnsi" w:eastAsiaTheme="minorEastAsia" w:hAnsiTheme="minorHAnsi" w:cstheme="minorBidi"/>
          <w:b/>
          <w:bCs/>
          <w:kern w:val="3"/>
          <w:sz w:val="22"/>
          <w:szCs w:val="22"/>
        </w:rPr>
        <w:t xml:space="preserve">: </w:t>
      </w:r>
      <w:r w:rsidRPr="001400B7">
        <w:rPr>
          <w:rFonts w:asciiTheme="minorHAnsi" w:eastAsiaTheme="minorEastAsia" w:hAnsiTheme="minorHAnsi" w:cstheme="minorBidi"/>
          <w:kern w:val="3"/>
          <w:sz w:val="22"/>
          <w:szCs w:val="22"/>
        </w:rPr>
        <w:t>No specific match is required for this funding; however, in-kind and cash matches are encouraged.</w:t>
      </w:r>
    </w:p>
    <w:p w14:paraId="412779CB" w14:textId="77777777" w:rsidR="00BC6E4E" w:rsidRPr="00BC6E4E" w:rsidRDefault="00BC6E4E" w:rsidP="00BC6E4E">
      <w:pPr>
        <w:suppressAutoHyphens/>
        <w:autoSpaceDN w:val="0"/>
        <w:spacing w:after="160"/>
        <w:ind w:left="720"/>
        <w:contextualSpacing/>
        <w:rPr>
          <w:rFonts w:asciiTheme="minorHAnsi" w:eastAsiaTheme="minorEastAsia" w:hAnsiTheme="minorHAnsi" w:cstheme="minorBidi"/>
          <w:kern w:val="3"/>
          <w:sz w:val="22"/>
          <w:szCs w:val="22"/>
        </w:rPr>
      </w:pPr>
    </w:p>
    <w:p w14:paraId="1C81CD3C" w14:textId="45465189" w:rsidR="000B5A01" w:rsidRPr="00D67CAA" w:rsidRDefault="221F9EF2" w:rsidP="10A07E52">
      <w:pPr>
        <w:numPr>
          <w:ilvl w:val="0"/>
          <w:numId w:val="17"/>
        </w:numPr>
        <w:suppressAutoHyphens/>
        <w:autoSpaceDN w:val="0"/>
        <w:spacing w:after="160"/>
        <w:ind w:left="720"/>
        <w:contextualSpacing/>
        <w:rPr>
          <w:rFonts w:asciiTheme="minorHAnsi" w:eastAsiaTheme="minorEastAsia" w:hAnsiTheme="minorHAnsi" w:cstheme="minorBidi"/>
          <w:kern w:val="3"/>
          <w:sz w:val="22"/>
          <w:szCs w:val="22"/>
        </w:rPr>
      </w:pPr>
      <w:r w:rsidRPr="332AF3C0">
        <w:rPr>
          <w:rFonts w:asciiTheme="minorHAnsi" w:eastAsiaTheme="minorEastAsia" w:hAnsiTheme="minorHAnsi" w:cstheme="minorBidi"/>
          <w:b/>
          <w:bCs/>
          <w:kern w:val="3"/>
          <w:sz w:val="22"/>
          <w:szCs w:val="22"/>
        </w:rPr>
        <w:t>C</w:t>
      </w:r>
      <w:r w:rsidR="00BC6E4E">
        <w:rPr>
          <w:rFonts w:asciiTheme="minorHAnsi" w:eastAsiaTheme="minorEastAsia" w:hAnsiTheme="minorHAnsi" w:cstheme="minorBidi"/>
          <w:b/>
          <w:bCs/>
          <w:kern w:val="3"/>
          <w:sz w:val="22"/>
          <w:szCs w:val="22"/>
        </w:rPr>
        <w:t>OMMUNITY CHARACTERISTICS</w:t>
      </w:r>
      <w:r w:rsidR="00D17066" w:rsidRPr="10A07E52">
        <w:rPr>
          <w:rFonts w:asciiTheme="minorHAnsi" w:eastAsiaTheme="minorEastAsia" w:hAnsiTheme="minorHAnsi" w:cstheme="minorBidi"/>
          <w:b/>
          <w:bCs/>
          <w:kern w:val="3"/>
          <w:sz w:val="22"/>
          <w:szCs w:val="22"/>
        </w:rPr>
        <w:t xml:space="preserve">: </w:t>
      </w:r>
      <w:r w:rsidR="00D17066" w:rsidRPr="10A07E52">
        <w:rPr>
          <w:rFonts w:asciiTheme="minorHAnsi" w:eastAsiaTheme="minorEastAsia" w:hAnsiTheme="minorHAnsi" w:cstheme="minorBidi"/>
          <w:kern w:val="3"/>
          <w:sz w:val="22"/>
          <w:szCs w:val="22"/>
        </w:rPr>
        <w:t>DFG</w:t>
      </w:r>
      <w:r w:rsidR="000B5A01" w:rsidRPr="10A07E52">
        <w:rPr>
          <w:rFonts w:asciiTheme="minorHAnsi" w:eastAsiaTheme="minorEastAsia" w:hAnsiTheme="minorHAnsi" w:cstheme="minorBidi"/>
          <w:kern w:val="3"/>
          <w:sz w:val="22"/>
          <w:szCs w:val="22"/>
        </w:rPr>
        <w:t xml:space="preserve"> is committed to advancing diversity, equity, and </w:t>
      </w:r>
      <w:r w:rsidR="36F5092E" w:rsidRPr="10A07E52">
        <w:rPr>
          <w:rFonts w:asciiTheme="minorHAnsi" w:eastAsiaTheme="minorEastAsia" w:hAnsiTheme="minorHAnsi" w:cstheme="minorBidi"/>
          <w:kern w:val="3"/>
          <w:sz w:val="22"/>
          <w:szCs w:val="22"/>
        </w:rPr>
        <w:t>access to natur</w:t>
      </w:r>
      <w:r w:rsidR="000B5A01" w:rsidRPr="10A07E52">
        <w:rPr>
          <w:rFonts w:asciiTheme="minorHAnsi" w:eastAsiaTheme="minorEastAsia" w:hAnsiTheme="minorHAnsi" w:cstheme="minorBidi"/>
          <w:kern w:val="3"/>
          <w:sz w:val="22"/>
          <w:szCs w:val="22"/>
        </w:rPr>
        <w:t xml:space="preserve">e through its public investments.  To that end, </w:t>
      </w:r>
      <w:r w:rsidR="00800437" w:rsidRPr="10A07E52">
        <w:rPr>
          <w:rFonts w:asciiTheme="minorHAnsi" w:eastAsiaTheme="minorEastAsia" w:hAnsiTheme="minorHAnsi" w:cstheme="minorBidi"/>
          <w:kern w:val="3"/>
          <w:sz w:val="22"/>
          <w:szCs w:val="22"/>
        </w:rPr>
        <w:t>DFG</w:t>
      </w:r>
      <w:r w:rsidR="000B5A01" w:rsidRPr="10A07E52">
        <w:rPr>
          <w:rFonts w:asciiTheme="minorHAnsi" w:eastAsiaTheme="minorEastAsia" w:hAnsiTheme="minorHAnsi" w:cstheme="minorBidi"/>
          <w:kern w:val="3"/>
          <w:sz w:val="22"/>
          <w:szCs w:val="22"/>
        </w:rPr>
        <w:t xml:space="preserve"> grant and funding programs include criteria and evaluation parameters that </w:t>
      </w:r>
      <w:r w:rsidR="62771489" w:rsidRPr="10A07E52">
        <w:rPr>
          <w:rFonts w:asciiTheme="minorHAnsi" w:eastAsiaTheme="minorEastAsia" w:hAnsiTheme="minorHAnsi" w:cstheme="minorBidi"/>
          <w:kern w:val="3"/>
          <w:sz w:val="22"/>
          <w:szCs w:val="22"/>
        </w:rPr>
        <w:t xml:space="preserve">help describe community characteristics, including </w:t>
      </w:r>
      <w:r w:rsidR="000B5A01" w:rsidRPr="10A07E52">
        <w:rPr>
          <w:rFonts w:asciiTheme="minorHAnsi" w:eastAsiaTheme="minorEastAsia" w:hAnsiTheme="minorHAnsi" w:cstheme="minorBidi"/>
          <w:kern w:val="3"/>
          <w:sz w:val="22"/>
          <w:szCs w:val="22"/>
        </w:rPr>
        <w:t xml:space="preserve">diversity, </w:t>
      </w:r>
      <w:r w:rsidR="7B937F4C" w:rsidRPr="10A07E52">
        <w:rPr>
          <w:rFonts w:asciiTheme="minorHAnsi" w:eastAsiaTheme="minorEastAsia" w:hAnsiTheme="minorHAnsi" w:cstheme="minorBidi"/>
          <w:kern w:val="3"/>
          <w:sz w:val="22"/>
          <w:szCs w:val="22"/>
        </w:rPr>
        <w:t>income</w:t>
      </w:r>
      <w:r w:rsidR="00B6319E" w:rsidRPr="10A07E52">
        <w:rPr>
          <w:rFonts w:asciiTheme="minorHAnsi" w:eastAsiaTheme="minorEastAsia" w:hAnsiTheme="minorHAnsi" w:cstheme="minorBidi"/>
          <w:kern w:val="3"/>
          <w:sz w:val="22"/>
          <w:szCs w:val="22"/>
        </w:rPr>
        <w:t xml:space="preserve">, </w:t>
      </w:r>
      <w:r w:rsidR="16F5112A" w:rsidRPr="10A07E52">
        <w:rPr>
          <w:rFonts w:asciiTheme="minorHAnsi" w:eastAsiaTheme="minorEastAsia" w:hAnsiTheme="minorHAnsi" w:cstheme="minorBidi"/>
          <w:kern w:val="3"/>
          <w:sz w:val="22"/>
          <w:szCs w:val="22"/>
        </w:rPr>
        <w:t>and access to nature</w:t>
      </w:r>
      <w:r w:rsidR="00D67CAA" w:rsidRPr="10A07E52">
        <w:rPr>
          <w:rFonts w:asciiTheme="minorHAnsi" w:eastAsiaTheme="minorEastAsia" w:hAnsiTheme="minorHAnsi" w:cstheme="minorBidi"/>
          <w:kern w:val="3"/>
          <w:sz w:val="22"/>
          <w:szCs w:val="22"/>
        </w:rPr>
        <w:t xml:space="preserve"> as well as biodiversity resources</w:t>
      </w:r>
      <w:r w:rsidR="16F5112A" w:rsidRPr="10A07E52">
        <w:rPr>
          <w:rFonts w:asciiTheme="minorHAnsi" w:eastAsiaTheme="minorEastAsia" w:hAnsiTheme="minorHAnsi" w:cstheme="minorBidi"/>
          <w:kern w:val="3"/>
          <w:sz w:val="22"/>
          <w:szCs w:val="22"/>
        </w:rPr>
        <w:t xml:space="preserve">. </w:t>
      </w:r>
      <w:r w:rsidR="000B5A01" w:rsidRPr="10A07E52">
        <w:rPr>
          <w:rFonts w:asciiTheme="minorHAnsi" w:eastAsiaTheme="minorEastAsia" w:hAnsiTheme="minorHAnsi" w:cstheme="minorBidi"/>
          <w:kern w:val="3"/>
          <w:sz w:val="22"/>
          <w:szCs w:val="22"/>
        </w:rPr>
        <w:t xml:space="preserve">Preference will be given to projects that </w:t>
      </w:r>
      <w:r w:rsidR="402BF31A" w:rsidRPr="10A07E52">
        <w:rPr>
          <w:rFonts w:asciiTheme="minorHAnsi" w:eastAsiaTheme="minorEastAsia" w:hAnsiTheme="minorHAnsi" w:cstheme="minorBidi"/>
          <w:sz w:val="22"/>
          <w:szCs w:val="22"/>
        </w:rPr>
        <w:t>detail community characteristics</w:t>
      </w:r>
      <w:r w:rsidR="523081D2" w:rsidRPr="10A07E52">
        <w:rPr>
          <w:rFonts w:asciiTheme="minorHAnsi" w:eastAsiaTheme="minorEastAsia" w:hAnsiTheme="minorHAnsi" w:cstheme="minorBidi"/>
          <w:sz w:val="22"/>
          <w:szCs w:val="22"/>
        </w:rPr>
        <w:t>, including how they relate to biodiversity</w:t>
      </w:r>
      <w:r w:rsidR="000B5A01" w:rsidRPr="10A07E52">
        <w:rPr>
          <w:rFonts w:asciiTheme="minorHAnsi" w:eastAsiaTheme="minorEastAsia" w:hAnsiTheme="minorHAnsi" w:cstheme="minorBidi"/>
          <w:kern w:val="3"/>
          <w:sz w:val="22"/>
          <w:szCs w:val="22"/>
        </w:rPr>
        <w:t xml:space="preserve">.  </w:t>
      </w:r>
    </w:p>
    <w:p w14:paraId="40BFE3D5" w14:textId="77777777" w:rsidR="000B5A01" w:rsidRPr="00CB4B2D" w:rsidRDefault="000B5A01" w:rsidP="00241FAA">
      <w:pPr>
        <w:suppressAutoHyphens/>
        <w:autoSpaceDN w:val="0"/>
        <w:spacing w:after="160"/>
        <w:contextualSpacing/>
        <w:rPr>
          <w:rFonts w:asciiTheme="minorHAnsi" w:eastAsiaTheme="minorEastAsia" w:hAnsiTheme="minorHAnsi" w:cstheme="minorBidi"/>
          <w:b/>
          <w:bCs/>
          <w:kern w:val="3"/>
          <w:sz w:val="22"/>
          <w:szCs w:val="22"/>
        </w:rPr>
      </w:pPr>
    </w:p>
    <w:p w14:paraId="1C01A106" w14:textId="6EF7AAD2" w:rsidR="000A1A2C" w:rsidRDefault="00093C57" w:rsidP="003C15A7">
      <w:pPr>
        <w:numPr>
          <w:ilvl w:val="0"/>
          <w:numId w:val="17"/>
        </w:numPr>
        <w:suppressAutoHyphens/>
        <w:autoSpaceDN w:val="0"/>
        <w:spacing w:after="160"/>
        <w:ind w:left="720"/>
        <w:contextualSpacing/>
        <w:rPr>
          <w:rFonts w:asciiTheme="minorHAnsi" w:eastAsiaTheme="minorEastAsia" w:hAnsiTheme="minorHAnsi" w:cstheme="minorBidi"/>
          <w:kern w:val="3"/>
          <w:sz w:val="22"/>
          <w:szCs w:val="22"/>
        </w:rPr>
      </w:pPr>
      <w:r>
        <w:rPr>
          <w:rFonts w:asciiTheme="minorHAnsi" w:eastAsiaTheme="minorEastAsia" w:hAnsiTheme="minorHAnsi" w:cstheme="minorBidi"/>
          <w:b/>
          <w:bCs/>
          <w:kern w:val="3"/>
          <w:sz w:val="22"/>
          <w:szCs w:val="22"/>
        </w:rPr>
        <w:t>FUNDING AND PAYMENTS</w:t>
      </w:r>
      <w:r w:rsidR="000B5A01" w:rsidRPr="332AF3C0">
        <w:rPr>
          <w:rFonts w:asciiTheme="minorHAnsi" w:eastAsiaTheme="minorEastAsia" w:hAnsiTheme="minorHAnsi" w:cstheme="minorBidi"/>
          <w:b/>
          <w:bCs/>
          <w:kern w:val="3"/>
          <w:sz w:val="22"/>
          <w:szCs w:val="22"/>
        </w:rPr>
        <w:t>:</w:t>
      </w:r>
      <w:r w:rsidR="000B5A01" w:rsidRPr="332AF3C0">
        <w:rPr>
          <w:rFonts w:asciiTheme="minorHAnsi" w:eastAsiaTheme="minorEastAsia" w:hAnsiTheme="minorHAnsi" w:cstheme="minorBidi"/>
          <w:kern w:val="3"/>
          <w:sz w:val="22"/>
          <w:szCs w:val="22"/>
        </w:rPr>
        <w:t xml:space="preserve"> </w:t>
      </w:r>
      <w:r w:rsidR="00FE5A33">
        <w:rPr>
          <w:rFonts w:asciiTheme="minorHAnsi" w:eastAsiaTheme="minorEastAsia" w:hAnsiTheme="minorHAnsi" w:cstheme="minorBidi"/>
          <w:kern w:val="3"/>
          <w:sz w:val="22"/>
          <w:szCs w:val="22"/>
        </w:rPr>
        <w:t xml:space="preserve">This is a </w:t>
      </w:r>
      <w:r w:rsidR="003C15A7">
        <w:rPr>
          <w:rFonts w:asciiTheme="minorHAnsi" w:eastAsiaTheme="minorEastAsia" w:hAnsiTheme="minorHAnsi" w:cstheme="minorBidi"/>
          <w:kern w:val="3"/>
          <w:sz w:val="22"/>
          <w:szCs w:val="22"/>
        </w:rPr>
        <w:t xml:space="preserve">cost </w:t>
      </w:r>
      <w:r w:rsidR="00FE5A33">
        <w:rPr>
          <w:rFonts w:asciiTheme="minorHAnsi" w:eastAsiaTheme="minorEastAsia" w:hAnsiTheme="minorHAnsi" w:cstheme="minorBidi"/>
          <w:kern w:val="3"/>
          <w:sz w:val="22"/>
          <w:szCs w:val="22"/>
        </w:rPr>
        <w:t xml:space="preserve">reimbursement grant program.  </w:t>
      </w:r>
      <w:r w:rsidR="003C15A7">
        <w:rPr>
          <w:rFonts w:asciiTheme="minorHAnsi" w:eastAsiaTheme="minorEastAsia" w:hAnsiTheme="minorHAnsi" w:cstheme="minorBidi"/>
          <w:kern w:val="3"/>
          <w:sz w:val="22"/>
          <w:szCs w:val="22"/>
        </w:rPr>
        <w:t>R</w:t>
      </w:r>
      <w:r w:rsidR="0027580C" w:rsidRPr="0027580C">
        <w:rPr>
          <w:rFonts w:asciiTheme="minorHAnsi" w:eastAsiaTheme="minorEastAsia" w:hAnsiTheme="minorHAnsi" w:cstheme="minorBidi"/>
          <w:kern w:val="3"/>
          <w:sz w:val="22"/>
          <w:szCs w:val="22"/>
        </w:rPr>
        <w:t xml:space="preserve">eimbursements will be based upon proof of actual expenditures. Reimbursement shall only be for expenses up to the approved grant amount, and in accordance with the approved project budget. Grantees must pay costs and then submit reimbursement requests. Reimbursement requests must include both invoices / receipts and proof of payment. </w:t>
      </w:r>
      <w:r w:rsidR="00BA6A9B">
        <w:rPr>
          <w:rFonts w:asciiTheme="minorHAnsi" w:eastAsiaTheme="minorEastAsia" w:hAnsiTheme="minorHAnsi" w:cstheme="minorBidi"/>
          <w:kern w:val="3"/>
          <w:sz w:val="22"/>
          <w:szCs w:val="22"/>
        </w:rPr>
        <w:t xml:space="preserve"> R</w:t>
      </w:r>
      <w:r w:rsidR="0027580C" w:rsidRPr="0027580C">
        <w:rPr>
          <w:rFonts w:asciiTheme="minorHAnsi" w:eastAsiaTheme="minorEastAsia" w:hAnsiTheme="minorHAnsi" w:cstheme="minorBidi"/>
          <w:kern w:val="3"/>
          <w:sz w:val="22"/>
          <w:szCs w:val="22"/>
        </w:rPr>
        <w:t xml:space="preserve">eimbursement requests </w:t>
      </w:r>
      <w:r w:rsidR="00BA6A9B">
        <w:rPr>
          <w:rFonts w:asciiTheme="minorHAnsi" w:eastAsiaTheme="minorEastAsia" w:hAnsiTheme="minorHAnsi" w:cstheme="minorBidi"/>
          <w:kern w:val="3"/>
          <w:sz w:val="22"/>
          <w:szCs w:val="22"/>
        </w:rPr>
        <w:t>can be monthly or every two months.</w:t>
      </w:r>
    </w:p>
    <w:p w14:paraId="4421F182" w14:textId="77777777" w:rsidR="000A1A2C" w:rsidRPr="003C15A7" w:rsidRDefault="000A1A2C" w:rsidP="003C15A7">
      <w:pPr>
        <w:ind w:left="360"/>
        <w:rPr>
          <w:rFonts w:asciiTheme="minorHAnsi" w:eastAsiaTheme="minorEastAsia" w:hAnsiTheme="minorHAnsi" w:cstheme="minorBidi"/>
          <w:kern w:val="3"/>
          <w:sz w:val="22"/>
          <w:szCs w:val="22"/>
        </w:rPr>
      </w:pPr>
    </w:p>
    <w:p w14:paraId="063EB86C" w14:textId="66536E1D" w:rsidR="10A07E52" w:rsidRDefault="0027580C" w:rsidP="00461B04">
      <w:pPr>
        <w:pStyle w:val="ListParagraph"/>
        <w:rPr>
          <w:rFonts w:asciiTheme="minorHAnsi" w:eastAsiaTheme="minorEastAsia" w:hAnsiTheme="minorHAnsi" w:cstheme="minorBidi"/>
          <w:kern w:val="3"/>
          <w:sz w:val="22"/>
          <w:szCs w:val="22"/>
        </w:rPr>
      </w:pPr>
      <w:r w:rsidRPr="0027580C">
        <w:rPr>
          <w:rFonts w:asciiTheme="minorHAnsi" w:eastAsiaTheme="minorEastAsia" w:hAnsiTheme="minorHAnsi" w:cstheme="minorBidi"/>
          <w:kern w:val="3"/>
          <w:sz w:val="22"/>
          <w:szCs w:val="22"/>
        </w:rPr>
        <w:t xml:space="preserve">All grant funds must be used for eligible activities in accordance with the approved grant budget. Grant payments will only be made up to the approved grant amount or the actual approved expenditure amount, whichever is less. </w:t>
      </w:r>
      <w:r w:rsidR="003C15A7">
        <w:rPr>
          <w:rFonts w:asciiTheme="minorHAnsi" w:eastAsiaTheme="minorEastAsia" w:hAnsiTheme="minorHAnsi" w:cstheme="minorBidi"/>
          <w:kern w:val="3"/>
          <w:sz w:val="22"/>
          <w:szCs w:val="22"/>
        </w:rPr>
        <w:t>S</w:t>
      </w:r>
      <w:r w:rsidR="00984EF4">
        <w:rPr>
          <w:rFonts w:asciiTheme="minorHAnsi" w:eastAsiaTheme="minorEastAsia" w:hAnsiTheme="minorHAnsi" w:cstheme="minorBidi"/>
          <w:kern w:val="3"/>
          <w:sz w:val="22"/>
          <w:szCs w:val="22"/>
        </w:rPr>
        <w:t>taffing</w:t>
      </w:r>
      <w:r w:rsidR="003C15A7">
        <w:rPr>
          <w:rFonts w:asciiTheme="minorHAnsi" w:eastAsiaTheme="minorEastAsia" w:hAnsiTheme="minorHAnsi" w:cstheme="minorBidi"/>
          <w:kern w:val="3"/>
          <w:sz w:val="22"/>
          <w:szCs w:val="22"/>
        </w:rPr>
        <w:t xml:space="preserve"> is not eligible</w:t>
      </w:r>
      <w:r w:rsidR="00984EF4">
        <w:rPr>
          <w:rFonts w:asciiTheme="minorHAnsi" w:eastAsiaTheme="minorEastAsia" w:hAnsiTheme="minorHAnsi" w:cstheme="minorBidi"/>
          <w:kern w:val="3"/>
          <w:sz w:val="22"/>
          <w:szCs w:val="22"/>
        </w:rPr>
        <w:t xml:space="preserve">.  </w:t>
      </w:r>
      <w:r w:rsidRPr="0027580C">
        <w:rPr>
          <w:rFonts w:asciiTheme="minorHAnsi" w:eastAsiaTheme="minorEastAsia" w:hAnsiTheme="minorHAnsi" w:cstheme="minorBidi"/>
          <w:kern w:val="3"/>
          <w:sz w:val="22"/>
          <w:szCs w:val="22"/>
        </w:rPr>
        <w:t xml:space="preserve">All contracts shall be subject to available funding, whether through the appropriation and authorization of sufficient funds or the receipt of sufficient revenues. If available funding ceases for any reason, a contract shall be deemed under suspension and contract performance must halt. A contractor will not be entitled to compensation for any performance provided during the period of contract suspension. </w:t>
      </w:r>
      <w:r w:rsidR="00913B44">
        <w:rPr>
          <w:rFonts w:asciiTheme="minorHAnsi" w:eastAsiaTheme="minorEastAsia" w:hAnsiTheme="minorHAnsi" w:cstheme="minorBidi"/>
          <w:kern w:val="3"/>
          <w:sz w:val="22"/>
          <w:szCs w:val="22"/>
        </w:rPr>
        <w:t>DFG</w:t>
      </w:r>
      <w:r w:rsidRPr="0027580C">
        <w:rPr>
          <w:rFonts w:asciiTheme="minorHAnsi" w:eastAsiaTheme="minorEastAsia" w:hAnsiTheme="minorHAnsi" w:cstheme="minorBidi"/>
          <w:kern w:val="3"/>
          <w:sz w:val="22"/>
          <w:szCs w:val="22"/>
        </w:rPr>
        <w:t xml:space="preserve"> may lift the suspension if available funding is received. In the absence of foreseeable available funding, </w:t>
      </w:r>
      <w:r w:rsidR="00913B44">
        <w:rPr>
          <w:rFonts w:asciiTheme="minorHAnsi" w:eastAsiaTheme="minorEastAsia" w:hAnsiTheme="minorHAnsi" w:cstheme="minorBidi"/>
          <w:kern w:val="3"/>
          <w:sz w:val="22"/>
          <w:szCs w:val="22"/>
        </w:rPr>
        <w:t xml:space="preserve">DFG </w:t>
      </w:r>
      <w:r w:rsidRPr="0027580C">
        <w:rPr>
          <w:rFonts w:asciiTheme="minorHAnsi" w:eastAsiaTheme="minorEastAsia" w:hAnsiTheme="minorHAnsi" w:cstheme="minorBidi"/>
          <w:kern w:val="3"/>
          <w:sz w:val="22"/>
          <w:szCs w:val="22"/>
        </w:rPr>
        <w:t>may terminate the contract.</w:t>
      </w:r>
    </w:p>
    <w:p w14:paraId="0382CE41" w14:textId="77777777" w:rsidR="00461B04" w:rsidRDefault="00461B04" w:rsidP="00461B04">
      <w:pPr>
        <w:pStyle w:val="ListParagraph"/>
        <w:rPr>
          <w:rFonts w:asciiTheme="minorHAnsi" w:eastAsiaTheme="minorEastAsia" w:hAnsiTheme="minorHAnsi" w:cstheme="minorBidi"/>
          <w:kern w:val="3"/>
          <w:sz w:val="22"/>
          <w:szCs w:val="22"/>
        </w:rPr>
      </w:pPr>
    </w:p>
    <w:p w14:paraId="63390FD7" w14:textId="36E956B7" w:rsidR="004B4A29" w:rsidRPr="00CB4B2D" w:rsidRDefault="001833F7" w:rsidP="00BA6A9B">
      <w:pPr>
        <w:suppressAutoHyphens/>
        <w:autoSpaceDN w:val="0"/>
        <w:spacing w:after="160"/>
        <w:ind w:left="720"/>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DFG</w:t>
      </w:r>
      <w:r w:rsidR="000B5A01" w:rsidRPr="10A07E52">
        <w:rPr>
          <w:rFonts w:asciiTheme="minorHAnsi" w:eastAsiaTheme="minorEastAsia" w:hAnsiTheme="minorHAnsi" w:cstheme="minorBidi"/>
          <w:kern w:val="3"/>
          <w:sz w:val="22"/>
          <w:szCs w:val="22"/>
        </w:rPr>
        <w:t xml:space="preserve"> reserves the right to include additional or more specific reporting, documentation, invoicing, or site visit requirements, in any contract or scope of work executed in support of a grant award issued through this program.</w:t>
      </w:r>
    </w:p>
    <w:p w14:paraId="02C74790" w14:textId="2D3B9514" w:rsidR="000B5A01" w:rsidRPr="00CB4B2D" w:rsidRDefault="000B5A01" w:rsidP="2FCDCBF6">
      <w:pPr>
        <w:numPr>
          <w:ilvl w:val="0"/>
          <w:numId w:val="17"/>
        </w:numPr>
        <w:suppressAutoHyphens/>
        <w:autoSpaceDN w:val="0"/>
        <w:spacing w:after="160"/>
        <w:ind w:left="720"/>
        <w:contextualSpacing/>
        <w:rPr>
          <w:rFonts w:asciiTheme="minorHAnsi" w:eastAsiaTheme="minorEastAsia" w:hAnsiTheme="minorHAnsi" w:cstheme="minorBidi"/>
          <w:kern w:val="3"/>
          <w:sz w:val="22"/>
          <w:szCs w:val="22"/>
        </w:rPr>
      </w:pPr>
      <w:r w:rsidRPr="2FCDCBF6">
        <w:rPr>
          <w:rFonts w:asciiTheme="minorHAnsi" w:eastAsiaTheme="minorEastAsia" w:hAnsiTheme="minorHAnsi" w:cstheme="minorBidi"/>
          <w:b/>
          <w:bCs/>
          <w:kern w:val="3"/>
          <w:sz w:val="22"/>
          <w:szCs w:val="22"/>
        </w:rPr>
        <w:t>T</w:t>
      </w:r>
      <w:r w:rsidR="00241FAA" w:rsidRPr="2FCDCBF6">
        <w:rPr>
          <w:rFonts w:asciiTheme="minorHAnsi" w:eastAsiaTheme="minorEastAsia" w:hAnsiTheme="minorHAnsi" w:cstheme="minorBidi"/>
          <w:b/>
          <w:bCs/>
          <w:kern w:val="3"/>
          <w:sz w:val="22"/>
          <w:szCs w:val="22"/>
        </w:rPr>
        <w:t>OTAL</w:t>
      </w:r>
      <w:r w:rsidRPr="2FCDCBF6">
        <w:rPr>
          <w:rFonts w:asciiTheme="minorHAnsi" w:eastAsiaTheme="minorEastAsia" w:hAnsiTheme="minorHAnsi" w:cstheme="minorBidi"/>
          <w:b/>
          <w:bCs/>
          <w:kern w:val="3"/>
          <w:sz w:val="22"/>
          <w:szCs w:val="22"/>
        </w:rPr>
        <w:t xml:space="preserve"> A</w:t>
      </w:r>
      <w:r w:rsidR="00241FAA" w:rsidRPr="2FCDCBF6">
        <w:rPr>
          <w:rFonts w:asciiTheme="minorHAnsi" w:eastAsiaTheme="minorEastAsia" w:hAnsiTheme="minorHAnsi" w:cstheme="minorBidi"/>
          <w:b/>
          <w:bCs/>
          <w:kern w:val="3"/>
          <w:sz w:val="22"/>
          <w:szCs w:val="22"/>
        </w:rPr>
        <w:t>NTICIPATED</w:t>
      </w:r>
      <w:r w:rsidRPr="2FCDCBF6">
        <w:rPr>
          <w:rFonts w:asciiTheme="minorHAnsi" w:eastAsiaTheme="minorEastAsia" w:hAnsiTheme="minorHAnsi" w:cstheme="minorBidi"/>
          <w:b/>
          <w:bCs/>
          <w:kern w:val="3"/>
          <w:sz w:val="22"/>
          <w:szCs w:val="22"/>
        </w:rPr>
        <w:t xml:space="preserve"> D</w:t>
      </w:r>
      <w:r w:rsidR="00241FAA" w:rsidRPr="2FCDCBF6">
        <w:rPr>
          <w:rFonts w:asciiTheme="minorHAnsi" w:eastAsiaTheme="minorEastAsia" w:hAnsiTheme="minorHAnsi" w:cstheme="minorBidi"/>
          <w:b/>
          <w:bCs/>
          <w:kern w:val="3"/>
          <w:sz w:val="22"/>
          <w:szCs w:val="22"/>
        </w:rPr>
        <w:t>URATION</w:t>
      </w:r>
      <w:r w:rsidRPr="2FCDCBF6">
        <w:rPr>
          <w:rFonts w:asciiTheme="minorHAnsi" w:eastAsiaTheme="minorEastAsia" w:hAnsiTheme="minorHAnsi" w:cstheme="minorBidi"/>
          <w:b/>
          <w:bCs/>
          <w:kern w:val="3"/>
          <w:sz w:val="22"/>
          <w:szCs w:val="22"/>
        </w:rPr>
        <w:t xml:space="preserve"> </w:t>
      </w:r>
      <w:r w:rsidR="00241FAA" w:rsidRPr="2FCDCBF6">
        <w:rPr>
          <w:rFonts w:asciiTheme="minorHAnsi" w:eastAsiaTheme="minorEastAsia" w:hAnsiTheme="minorHAnsi" w:cstheme="minorBidi"/>
          <w:b/>
          <w:bCs/>
          <w:kern w:val="3"/>
          <w:sz w:val="22"/>
          <w:szCs w:val="22"/>
        </w:rPr>
        <w:t>OF GRANT</w:t>
      </w:r>
      <w:r w:rsidRPr="2FCDCBF6">
        <w:rPr>
          <w:rFonts w:asciiTheme="minorHAnsi" w:eastAsiaTheme="minorEastAsia" w:hAnsiTheme="minorHAnsi" w:cstheme="minorBidi"/>
          <w:b/>
          <w:bCs/>
          <w:kern w:val="3"/>
          <w:sz w:val="22"/>
          <w:szCs w:val="22"/>
        </w:rPr>
        <w:t>(</w:t>
      </w:r>
      <w:r w:rsidR="00241FAA" w:rsidRPr="2FCDCBF6">
        <w:rPr>
          <w:rFonts w:asciiTheme="minorHAnsi" w:eastAsiaTheme="minorEastAsia" w:hAnsiTheme="minorHAnsi" w:cstheme="minorBidi"/>
          <w:b/>
          <w:bCs/>
          <w:kern w:val="3"/>
          <w:sz w:val="22"/>
          <w:szCs w:val="22"/>
        </w:rPr>
        <w:t>S</w:t>
      </w:r>
      <w:r w:rsidRPr="2FCDCBF6">
        <w:rPr>
          <w:rFonts w:asciiTheme="minorHAnsi" w:eastAsiaTheme="minorEastAsia" w:hAnsiTheme="minorHAnsi" w:cstheme="minorBidi"/>
          <w:b/>
          <w:bCs/>
          <w:kern w:val="3"/>
          <w:sz w:val="22"/>
          <w:szCs w:val="22"/>
        </w:rPr>
        <w:t xml:space="preserve">): </w:t>
      </w:r>
      <w:r w:rsidRPr="2FCDCBF6">
        <w:rPr>
          <w:rFonts w:asciiTheme="minorHAnsi" w:eastAsiaTheme="minorEastAsia" w:hAnsiTheme="minorHAnsi" w:cstheme="minorBidi"/>
          <w:kern w:val="3"/>
          <w:sz w:val="22"/>
          <w:szCs w:val="22"/>
        </w:rPr>
        <w:t xml:space="preserve">The grant duration </w:t>
      </w:r>
      <w:r w:rsidR="0099606E" w:rsidRPr="2FCDCBF6">
        <w:rPr>
          <w:rFonts w:asciiTheme="minorHAnsi" w:eastAsiaTheme="minorEastAsia" w:hAnsiTheme="minorHAnsi" w:cstheme="minorBidi"/>
          <w:kern w:val="3"/>
          <w:sz w:val="22"/>
          <w:szCs w:val="22"/>
        </w:rPr>
        <w:t>begins upon</w:t>
      </w:r>
      <w:r w:rsidR="00B96CBB" w:rsidRPr="2FCDCBF6">
        <w:rPr>
          <w:rFonts w:asciiTheme="minorHAnsi" w:eastAsiaTheme="minorEastAsia" w:hAnsiTheme="minorHAnsi" w:cstheme="minorBidi"/>
          <w:kern w:val="3"/>
          <w:sz w:val="22"/>
          <w:szCs w:val="22"/>
        </w:rPr>
        <w:t xml:space="preserve"> execution of grant </w:t>
      </w:r>
      <w:r w:rsidR="00CB29A7" w:rsidRPr="2FCDCBF6">
        <w:rPr>
          <w:rFonts w:asciiTheme="minorHAnsi" w:eastAsiaTheme="minorEastAsia" w:hAnsiTheme="minorHAnsi" w:cstheme="minorBidi"/>
          <w:kern w:val="3"/>
          <w:sz w:val="22"/>
          <w:szCs w:val="22"/>
        </w:rPr>
        <w:t xml:space="preserve">contract and </w:t>
      </w:r>
      <w:r w:rsidR="0099606E" w:rsidRPr="2FCDCBF6">
        <w:rPr>
          <w:rFonts w:asciiTheme="minorHAnsi" w:eastAsiaTheme="minorEastAsia" w:hAnsiTheme="minorHAnsi" w:cstheme="minorBidi"/>
          <w:kern w:val="3"/>
          <w:sz w:val="22"/>
          <w:szCs w:val="22"/>
        </w:rPr>
        <w:t>ends on June 30, 2026.</w:t>
      </w:r>
      <w:r w:rsidR="00170CFF" w:rsidRPr="2FCDCBF6">
        <w:rPr>
          <w:rFonts w:asciiTheme="minorHAnsi" w:eastAsiaTheme="minorEastAsia" w:hAnsiTheme="minorHAnsi" w:cstheme="minorBidi"/>
          <w:kern w:val="3"/>
          <w:sz w:val="22"/>
          <w:szCs w:val="22"/>
        </w:rPr>
        <w:t xml:space="preserve">  A</w:t>
      </w:r>
      <w:r w:rsidR="6A388B3A" w:rsidRPr="2FCDCBF6">
        <w:rPr>
          <w:rFonts w:asciiTheme="minorHAnsi" w:eastAsiaTheme="minorEastAsia" w:hAnsiTheme="minorHAnsi" w:cstheme="minorBidi"/>
          <w:kern w:val="3"/>
          <w:sz w:val="22"/>
          <w:szCs w:val="22"/>
        </w:rPr>
        <w:t>ll a</w:t>
      </w:r>
      <w:r w:rsidR="00170CFF" w:rsidRPr="2FCDCBF6">
        <w:rPr>
          <w:rFonts w:asciiTheme="minorHAnsi" w:eastAsiaTheme="minorEastAsia" w:hAnsiTheme="minorHAnsi" w:cstheme="minorBidi"/>
          <w:kern w:val="3"/>
          <w:sz w:val="22"/>
          <w:szCs w:val="22"/>
        </w:rPr>
        <w:t>pproved project costs must be expended by June 30, 2026.</w:t>
      </w:r>
    </w:p>
    <w:p w14:paraId="30451703" w14:textId="53E6A704" w:rsidR="000B5A01" w:rsidRPr="00CB4B2D" w:rsidRDefault="0099606E" w:rsidP="10A07E52">
      <w:pPr>
        <w:suppressAutoHyphens/>
        <w:autoSpaceDN w:val="0"/>
        <w:spacing w:after="160"/>
        <w:ind w:left="72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 </w:t>
      </w:r>
    </w:p>
    <w:p w14:paraId="3B4B4B11" w14:textId="54EEB836" w:rsidR="000B5A01" w:rsidRDefault="7EAABE94" w:rsidP="2FCDCBF6">
      <w:pPr>
        <w:numPr>
          <w:ilvl w:val="0"/>
          <w:numId w:val="17"/>
        </w:numPr>
        <w:suppressAutoHyphens/>
        <w:autoSpaceDN w:val="0"/>
        <w:spacing w:after="160"/>
        <w:ind w:left="720"/>
        <w:contextualSpacing/>
        <w:rPr>
          <w:rFonts w:asciiTheme="minorHAnsi" w:eastAsiaTheme="minorEastAsia" w:hAnsiTheme="minorHAnsi" w:cstheme="minorBidi"/>
          <w:kern w:val="3"/>
          <w:sz w:val="22"/>
          <w:szCs w:val="22"/>
        </w:rPr>
      </w:pPr>
      <w:r w:rsidRPr="2FCDCBF6">
        <w:rPr>
          <w:rFonts w:asciiTheme="minorHAnsi" w:eastAsiaTheme="minorEastAsia" w:hAnsiTheme="minorHAnsi" w:cstheme="minorBidi"/>
          <w:b/>
          <w:bCs/>
          <w:kern w:val="3"/>
          <w:sz w:val="22"/>
          <w:szCs w:val="22"/>
        </w:rPr>
        <w:t>G</w:t>
      </w:r>
      <w:r w:rsidR="00241FAA" w:rsidRPr="2FCDCBF6">
        <w:rPr>
          <w:rFonts w:asciiTheme="minorHAnsi" w:eastAsiaTheme="minorEastAsia" w:hAnsiTheme="minorHAnsi" w:cstheme="minorBidi"/>
          <w:b/>
          <w:bCs/>
          <w:kern w:val="3"/>
          <w:sz w:val="22"/>
          <w:szCs w:val="22"/>
        </w:rPr>
        <w:t>RANT DELIVERABLES</w:t>
      </w:r>
      <w:r w:rsidRPr="2FCDCBF6">
        <w:rPr>
          <w:rFonts w:asciiTheme="minorHAnsi" w:eastAsiaTheme="minorEastAsia" w:hAnsiTheme="minorHAnsi" w:cstheme="minorBidi"/>
          <w:b/>
          <w:bCs/>
          <w:kern w:val="3"/>
          <w:sz w:val="22"/>
          <w:szCs w:val="22"/>
        </w:rPr>
        <w:t>:</w:t>
      </w:r>
      <w:r w:rsidRPr="2FCDCBF6">
        <w:rPr>
          <w:rFonts w:asciiTheme="minorHAnsi" w:eastAsiaTheme="minorEastAsia" w:hAnsiTheme="minorHAnsi" w:cstheme="minorBidi"/>
          <w:kern w:val="3"/>
          <w:sz w:val="22"/>
          <w:szCs w:val="22"/>
        </w:rPr>
        <w:t xml:space="preserve"> </w:t>
      </w:r>
      <w:r w:rsidR="000B5A01" w:rsidRPr="2FCDCBF6">
        <w:rPr>
          <w:rFonts w:asciiTheme="minorHAnsi" w:eastAsiaTheme="minorEastAsia" w:hAnsiTheme="minorHAnsi" w:cstheme="minorBidi"/>
          <w:kern w:val="3"/>
          <w:sz w:val="22"/>
          <w:szCs w:val="22"/>
        </w:rPr>
        <w:t xml:space="preserve">Upon completion of the project, </w:t>
      </w:r>
      <w:r w:rsidR="00B27355" w:rsidRPr="2FCDCBF6">
        <w:rPr>
          <w:rFonts w:asciiTheme="minorHAnsi" w:eastAsiaTheme="minorEastAsia" w:hAnsiTheme="minorHAnsi" w:cstheme="minorBidi"/>
          <w:kern w:val="3"/>
          <w:sz w:val="22"/>
          <w:szCs w:val="22"/>
        </w:rPr>
        <w:t>or</w:t>
      </w:r>
      <w:r w:rsidR="000B5A01" w:rsidRPr="2FCDCBF6">
        <w:rPr>
          <w:rFonts w:asciiTheme="minorHAnsi" w:eastAsiaTheme="minorEastAsia" w:hAnsiTheme="minorHAnsi" w:cstheme="minorBidi"/>
          <w:kern w:val="3"/>
          <w:sz w:val="22"/>
          <w:szCs w:val="22"/>
        </w:rPr>
        <w:t xml:space="preserve"> with submission of the final request for </w:t>
      </w:r>
      <w:r w:rsidR="7CA0177C" w:rsidRPr="2FCDCBF6">
        <w:rPr>
          <w:rFonts w:asciiTheme="minorHAnsi" w:eastAsiaTheme="minorEastAsia" w:hAnsiTheme="minorHAnsi" w:cstheme="minorBidi"/>
          <w:kern w:val="3"/>
          <w:sz w:val="22"/>
          <w:szCs w:val="22"/>
        </w:rPr>
        <w:t>payment</w:t>
      </w:r>
      <w:r w:rsidR="000B5A01" w:rsidRPr="2FCDCBF6">
        <w:rPr>
          <w:rFonts w:asciiTheme="minorHAnsi" w:eastAsiaTheme="minorEastAsia" w:hAnsiTheme="minorHAnsi" w:cstheme="minorBidi"/>
          <w:kern w:val="3"/>
          <w:sz w:val="22"/>
          <w:szCs w:val="22"/>
        </w:rPr>
        <w:t>, all grant awardees shall submit a</w:t>
      </w:r>
      <w:r w:rsidR="18EDDA01" w:rsidRPr="2FCDCBF6">
        <w:rPr>
          <w:rFonts w:asciiTheme="minorHAnsi" w:eastAsiaTheme="minorEastAsia" w:hAnsiTheme="minorHAnsi" w:cstheme="minorBidi"/>
          <w:kern w:val="3"/>
          <w:sz w:val="22"/>
          <w:szCs w:val="22"/>
        </w:rPr>
        <w:t xml:space="preserve"> final r</w:t>
      </w:r>
      <w:r w:rsidR="000B5A01" w:rsidRPr="2FCDCBF6">
        <w:rPr>
          <w:rFonts w:asciiTheme="minorHAnsi" w:eastAsiaTheme="minorEastAsia" w:hAnsiTheme="minorHAnsi" w:cstheme="minorBidi"/>
          <w:kern w:val="3"/>
          <w:sz w:val="22"/>
          <w:szCs w:val="22"/>
        </w:rPr>
        <w:t xml:space="preserve">eport summarizing their project tasks, including links to or copies </w:t>
      </w:r>
      <w:r w:rsidR="00E1452C" w:rsidRPr="2FCDCBF6">
        <w:rPr>
          <w:rFonts w:asciiTheme="minorHAnsi" w:eastAsiaTheme="minorEastAsia" w:hAnsiTheme="minorHAnsi" w:cstheme="minorBidi"/>
          <w:kern w:val="3"/>
          <w:sz w:val="22"/>
          <w:szCs w:val="22"/>
        </w:rPr>
        <w:t>of</w:t>
      </w:r>
      <w:r w:rsidR="000B5A01" w:rsidRPr="2FCDCBF6">
        <w:rPr>
          <w:rFonts w:asciiTheme="minorHAnsi" w:eastAsiaTheme="minorEastAsia" w:hAnsiTheme="minorHAnsi" w:cstheme="minorBidi"/>
          <w:kern w:val="3"/>
          <w:sz w:val="22"/>
          <w:szCs w:val="22"/>
        </w:rPr>
        <w:t xml:space="preserve"> the work product completed during the contract period.  </w:t>
      </w:r>
      <w:r w:rsidR="00403D82" w:rsidRPr="2FCDCBF6">
        <w:rPr>
          <w:rFonts w:asciiTheme="minorHAnsi" w:eastAsiaTheme="minorEastAsia" w:hAnsiTheme="minorHAnsi" w:cstheme="minorBidi"/>
          <w:kern w:val="3"/>
          <w:sz w:val="22"/>
          <w:szCs w:val="22"/>
        </w:rPr>
        <w:t xml:space="preserve">The Report </w:t>
      </w:r>
      <w:r w:rsidR="00552034" w:rsidRPr="2FCDCBF6">
        <w:rPr>
          <w:rFonts w:asciiTheme="minorHAnsi" w:eastAsiaTheme="minorEastAsia" w:hAnsiTheme="minorHAnsi" w:cstheme="minorBidi"/>
          <w:kern w:val="3"/>
          <w:sz w:val="22"/>
          <w:szCs w:val="22"/>
        </w:rPr>
        <w:t xml:space="preserve">shall also include </w:t>
      </w:r>
      <w:r w:rsidR="004B559C" w:rsidRPr="2FCDCBF6">
        <w:rPr>
          <w:rFonts w:asciiTheme="minorHAnsi" w:eastAsiaTheme="minorEastAsia" w:hAnsiTheme="minorHAnsi" w:cstheme="minorBidi"/>
          <w:kern w:val="3"/>
          <w:sz w:val="22"/>
          <w:szCs w:val="22"/>
        </w:rPr>
        <w:t>all data collected</w:t>
      </w:r>
      <w:r w:rsidR="09AA1219" w:rsidRPr="2FCDCBF6">
        <w:rPr>
          <w:rFonts w:asciiTheme="minorHAnsi" w:eastAsiaTheme="minorEastAsia" w:hAnsiTheme="minorHAnsi" w:cstheme="minorBidi"/>
          <w:kern w:val="3"/>
          <w:sz w:val="22"/>
          <w:szCs w:val="22"/>
        </w:rPr>
        <w:t>, if a project that collects data,</w:t>
      </w:r>
      <w:r w:rsidR="006B4411" w:rsidRPr="2FCDCBF6">
        <w:rPr>
          <w:rFonts w:asciiTheme="minorHAnsi" w:eastAsiaTheme="minorEastAsia" w:hAnsiTheme="minorHAnsi" w:cstheme="minorBidi"/>
          <w:kern w:val="3"/>
          <w:sz w:val="22"/>
          <w:szCs w:val="22"/>
        </w:rPr>
        <w:t xml:space="preserve"> </w:t>
      </w:r>
      <w:r w:rsidR="002834A4" w:rsidRPr="2FCDCBF6">
        <w:rPr>
          <w:rFonts w:asciiTheme="minorHAnsi" w:eastAsiaTheme="minorEastAsia" w:hAnsiTheme="minorHAnsi" w:cstheme="minorBidi"/>
          <w:kern w:val="3"/>
          <w:sz w:val="22"/>
          <w:szCs w:val="22"/>
        </w:rPr>
        <w:t>included as an appendix</w:t>
      </w:r>
      <w:r w:rsidR="7D43DFDC" w:rsidRPr="2FCDCBF6">
        <w:rPr>
          <w:rFonts w:asciiTheme="minorHAnsi" w:eastAsiaTheme="minorEastAsia" w:hAnsiTheme="minorHAnsi" w:cstheme="minorBidi"/>
          <w:kern w:val="3"/>
          <w:sz w:val="22"/>
          <w:szCs w:val="22"/>
        </w:rPr>
        <w:t xml:space="preserve"> </w:t>
      </w:r>
      <w:r w:rsidR="7D43DFDC" w:rsidRPr="2FCDCBF6">
        <w:rPr>
          <w:rFonts w:asciiTheme="minorHAnsi" w:eastAsiaTheme="minorEastAsia" w:hAnsiTheme="minorHAnsi" w:cstheme="minorBidi"/>
          <w:color w:val="000000" w:themeColor="text1"/>
          <w:sz w:val="22"/>
          <w:szCs w:val="22"/>
        </w:rPr>
        <w:lastRenderedPageBreak/>
        <w:t>and in an electronic format specified by the Department</w:t>
      </w:r>
      <w:r w:rsidR="004B559C" w:rsidRPr="2FCDCBF6">
        <w:rPr>
          <w:rFonts w:asciiTheme="minorHAnsi" w:eastAsiaTheme="minorEastAsia" w:hAnsiTheme="minorHAnsi" w:cstheme="minorBidi"/>
          <w:kern w:val="3"/>
          <w:sz w:val="22"/>
          <w:szCs w:val="22"/>
        </w:rPr>
        <w:t xml:space="preserve">, </w:t>
      </w:r>
      <w:r w:rsidR="0075152D" w:rsidRPr="2FCDCBF6">
        <w:rPr>
          <w:rFonts w:asciiTheme="minorHAnsi" w:eastAsiaTheme="minorEastAsia" w:hAnsiTheme="minorHAnsi" w:cstheme="minorBidi"/>
          <w:kern w:val="3"/>
          <w:sz w:val="22"/>
          <w:szCs w:val="22"/>
        </w:rPr>
        <w:t xml:space="preserve">a final expense report, </w:t>
      </w:r>
      <w:r w:rsidR="00B47870" w:rsidRPr="2FCDCBF6">
        <w:rPr>
          <w:rFonts w:asciiTheme="minorHAnsi" w:eastAsiaTheme="minorEastAsia" w:hAnsiTheme="minorHAnsi" w:cstheme="minorBidi"/>
          <w:kern w:val="3"/>
          <w:sz w:val="22"/>
          <w:szCs w:val="22"/>
        </w:rPr>
        <w:t>and a summary of additional w</w:t>
      </w:r>
      <w:r w:rsidR="00F334F7" w:rsidRPr="2FCDCBF6">
        <w:rPr>
          <w:rFonts w:asciiTheme="minorHAnsi" w:eastAsiaTheme="minorEastAsia" w:hAnsiTheme="minorHAnsi" w:cstheme="minorBidi"/>
          <w:kern w:val="3"/>
          <w:sz w:val="22"/>
          <w:szCs w:val="22"/>
        </w:rPr>
        <w:t>ork needed to complete the project if work remains after the contract end date</w:t>
      </w:r>
      <w:r w:rsidR="300E5EE8" w:rsidRPr="2FCDCBF6">
        <w:rPr>
          <w:rFonts w:asciiTheme="minorHAnsi" w:eastAsiaTheme="minorEastAsia" w:hAnsiTheme="minorHAnsi" w:cstheme="minorBidi"/>
          <w:kern w:val="3"/>
          <w:sz w:val="22"/>
          <w:szCs w:val="22"/>
        </w:rPr>
        <w:t>. Photographs</w:t>
      </w:r>
      <w:r w:rsidR="64351B16" w:rsidRPr="2FCDCBF6">
        <w:rPr>
          <w:rFonts w:asciiTheme="minorHAnsi" w:eastAsiaTheme="minorEastAsia" w:hAnsiTheme="minorHAnsi" w:cstheme="minorBidi"/>
          <w:kern w:val="3"/>
          <w:sz w:val="22"/>
          <w:szCs w:val="22"/>
        </w:rPr>
        <w:t xml:space="preserve"> </w:t>
      </w:r>
      <w:r w:rsidR="300E5EE8" w:rsidRPr="2FCDCBF6">
        <w:rPr>
          <w:rFonts w:asciiTheme="minorHAnsi" w:eastAsiaTheme="minorEastAsia" w:hAnsiTheme="minorHAnsi" w:cstheme="minorBidi"/>
          <w:kern w:val="3"/>
          <w:sz w:val="22"/>
          <w:szCs w:val="22"/>
        </w:rPr>
        <w:t xml:space="preserve">should also be included. </w:t>
      </w:r>
      <w:r w:rsidR="00837ABA" w:rsidRPr="2FCDCBF6">
        <w:rPr>
          <w:rFonts w:asciiTheme="minorHAnsi" w:eastAsiaTheme="minorEastAsia" w:hAnsiTheme="minorHAnsi" w:cstheme="minorBidi"/>
          <w:kern w:val="3"/>
          <w:sz w:val="22"/>
          <w:szCs w:val="22"/>
        </w:rPr>
        <w:t>DFG</w:t>
      </w:r>
      <w:r w:rsidR="000B5A01" w:rsidRPr="2FCDCBF6">
        <w:rPr>
          <w:rFonts w:asciiTheme="minorHAnsi" w:eastAsiaTheme="minorEastAsia" w:hAnsiTheme="minorHAnsi" w:cstheme="minorBidi"/>
          <w:kern w:val="3"/>
          <w:sz w:val="22"/>
          <w:szCs w:val="22"/>
        </w:rPr>
        <w:t xml:space="preserve"> reserves the right to request additional materials, information, or other documentary evidence demonstrating completion of work and/or compliance with program. </w:t>
      </w:r>
      <w:r w:rsidR="00837ABA" w:rsidRPr="2FCDCBF6">
        <w:rPr>
          <w:rFonts w:asciiTheme="minorHAnsi" w:eastAsiaTheme="minorEastAsia" w:hAnsiTheme="minorHAnsi" w:cstheme="minorBidi"/>
          <w:kern w:val="3"/>
          <w:sz w:val="22"/>
          <w:szCs w:val="22"/>
        </w:rPr>
        <w:t>DFG</w:t>
      </w:r>
      <w:r w:rsidR="000B5A01" w:rsidRPr="2FCDCBF6">
        <w:rPr>
          <w:rFonts w:asciiTheme="minorHAnsi" w:eastAsiaTheme="minorEastAsia" w:hAnsiTheme="minorHAnsi" w:cstheme="minorBidi"/>
          <w:kern w:val="3"/>
          <w:sz w:val="22"/>
          <w:szCs w:val="22"/>
        </w:rPr>
        <w:t xml:space="preserve"> also reserves the right to withhold funding until receipt</w:t>
      </w:r>
      <w:r w:rsidR="00B96CBB" w:rsidRPr="2FCDCBF6">
        <w:rPr>
          <w:rFonts w:asciiTheme="minorHAnsi" w:eastAsiaTheme="minorEastAsia" w:hAnsiTheme="minorHAnsi" w:cstheme="minorBidi"/>
          <w:kern w:val="3"/>
          <w:sz w:val="22"/>
          <w:szCs w:val="22"/>
        </w:rPr>
        <w:t xml:space="preserve"> and acceptance</w:t>
      </w:r>
      <w:r w:rsidR="000B5A01" w:rsidRPr="2FCDCBF6">
        <w:rPr>
          <w:rFonts w:asciiTheme="minorHAnsi" w:eastAsiaTheme="minorEastAsia" w:hAnsiTheme="minorHAnsi" w:cstheme="minorBidi"/>
          <w:kern w:val="3"/>
          <w:sz w:val="22"/>
          <w:szCs w:val="22"/>
        </w:rPr>
        <w:t xml:space="preserve"> of satisfactory materials, information, or other documentary evidence demonstrating completion of work and/or compliance with program requirements.</w:t>
      </w:r>
    </w:p>
    <w:p w14:paraId="0835A945" w14:textId="77777777" w:rsidR="00752926" w:rsidRDefault="00752926" w:rsidP="00752926">
      <w:pPr>
        <w:pStyle w:val="ListParagraph"/>
        <w:rPr>
          <w:rFonts w:asciiTheme="minorHAnsi" w:eastAsiaTheme="minorEastAsia" w:hAnsiTheme="minorHAnsi" w:cstheme="minorBidi"/>
          <w:kern w:val="3"/>
          <w:sz w:val="22"/>
          <w:szCs w:val="22"/>
        </w:rPr>
      </w:pPr>
    </w:p>
    <w:p w14:paraId="506D3276" w14:textId="01D996E2" w:rsidR="00752926" w:rsidRPr="00CB4B2D" w:rsidRDefault="00752926" w:rsidP="00752926">
      <w:pPr>
        <w:suppressAutoHyphens/>
        <w:autoSpaceDN w:val="0"/>
        <w:spacing w:after="160"/>
        <w:ind w:left="720"/>
        <w:contextualSpacing/>
        <w:rPr>
          <w:rFonts w:asciiTheme="minorHAnsi" w:eastAsiaTheme="minorEastAsia" w:hAnsiTheme="minorHAnsi" w:cstheme="minorBidi"/>
          <w:kern w:val="3"/>
          <w:sz w:val="22"/>
          <w:szCs w:val="22"/>
        </w:rPr>
      </w:pPr>
      <w:r w:rsidRPr="00752926">
        <w:rPr>
          <w:rFonts w:asciiTheme="minorHAnsi" w:eastAsiaTheme="minorEastAsia" w:hAnsiTheme="minorHAnsi" w:cstheme="minorBidi"/>
          <w:b/>
          <w:bCs/>
          <w:kern w:val="3"/>
          <w:sz w:val="22"/>
          <w:szCs w:val="22"/>
        </w:rPr>
        <w:t>BUDGET REQUIREMENT:</w:t>
      </w:r>
      <w:r w:rsidRPr="00752926">
        <w:rPr>
          <w:rFonts w:asciiTheme="minorHAnsi" w:eastAsiaTheme="minorEastAsia" w:hAnsiTheme="minorHAnsi" w:cstheme="minorBidi"/>
          <w:kern w:val="3"/>
          <w:sz w:val="22"/>
          <w:szCs w:val="22"/>
        </w:rPr>
        <w:t xml:space="preserve"> Eligible grantees selected for funding must provide both a proposed budget and final report that includes the total expenses (by category)</w:t>
      </w:r>
      <w:r>
        <w:rPr>
          <w:rFonts w:asciiTheme="minorHAnsi" w:eastAsiaTheme="minorEastAsia" w:hAnsiTheme="minorHAnsi" w:cstheme="minorBidi"/>
          <w:kern w:val="3"/>
          <w:sz w:val="22"/>
          <w:szCs w:val="22"/>
        </w:rPr>
        <w:t xml:space="preserve"> </w:t>
      </w:r>
      <w:r w:rsidRPr="00752926">
        <w:rPr>
          <w:rFonts w:asciiTheme="minorHAnsi" w:eastAsiaTheme="minorEastAsia" w:hAnsiTheme="minorHAnsi" w:cstheme="minorBidi"/>
          <w:kern w:val="3"/>
          <w:sz w:val="22"/>
          <w:szCs w:val="22"/>
        </w:rPr>
        <w:t>and grant funded expenses (by category).</w:t>
      </w:r>
    </w:p>
    <w:p w14:paraId="424328CC" w14:textId="77777777" w:rsidR="000B5A01" w:rsidRPr="00CB4B2D" w:rsidRDefault="000B5A01" w:rsidP="10A07E52">
      <w:pPr>
        <w:suppressAutoHyphens/>
        <w:autoSpaceDN w:val="0"/>
        <w:spacing w:after="160"/>
        <w:ind w:left="450"/>
        <w:rPr>
          <w:rFonts w:asciiTheme="minorHAnsi" w:eastAsiaTheme="minorEastAsia" w:hAnsiTheme="minorHAnsi" w:cstheme="minorBidi"/>
          <w:b/>
          <w:bCs/>
          <w:color w:val="000000"/>
          <w:sz w:val="22"/>
          <w:szCs w:val="22"/>
        </w:rPr>
      </w:pPr>
    </w:p>
    <w:p w14:paraId="1CCB4337" w14:textId="6F9E9B50" w:rsidR="0062680A" w:rsidRDefault="5393F307" w:rsidP="2FCDCBF6">
      <w:pPr>
        <w:numPr>
          <w:ilvl w:val="0"/>
          <w:numId w:val="17"/>
        </w:numPr>
        <w:suppressAutoHyphens/>
        <w:autoSpaceDN w:val="0"/>
        <w:spacing w:after="160"/>
        <w:ind w:left="720"/>
        <w:rPr>
          <w:rFonts w:asciiTheme="minorHAnsi" w:eastAsiaTheme="minorEastAsia" w:hAnsiTheme="minorHAnsi" w:cstheme="minorBidi"/>
          <w:color w:val="000000"/>
          <w:sz w:val="22"/>
          <w:szCs w:val="22"/>
        </w:rPr>
      </w:pPr>
      <w:r w:rsidRPr="2FCDCBF6">
        <w:rPr>
          <w:rFonts w:asciiTheme="minorHAnsi" w:eastAsiaTheme="minorEastAsia" w:hAnsiTheme="minorHAnsi" w:cstheme="minorBidi"/>
          <w:b/>
          <w:bCs/>
          <w:color w:val="000000" w:themeColor="text1"/>
          <w:sz w:val="22"/>
          <w:szCs w:val="22"/>
        </w:rPr>
        <w:t xml:space="preserve">GRANT </w:t>
      </w:r>
      <w:r w:rsidR="0D6027D9" w:rsidRPr="2FCDCBF6">
        <w:rPr>
          <w:rFonts w:asciiTheme="minorHAnsi" w:eastAsiaTheme="minorEastAsia" w:hAnsiTheme="minorHAnsi" w:cstheme="minorBidi"/>
          <w:b/>
          <w:bCs/>
          <w:color w:val="000000" w:themeColor="text1"/>
          <w:sz w:val="22"/>
          <w:szCs w:val="22"/>
        </w:rPr>
        <w:t xml:space="preserve">PROMOTION &amp; </w:t>
      </w:r>
      <w:r w:rsidRPr="2FCDCBF6">
        <w:rPr>
          <w:rFonts w:asciiTheme="minorHAnsi" w:eastAsiaTheme="minorEastAsia" w:hAnsiTheme="minorHAnsi" w:cstheme="minorBidi"/>
          <w:b/>
          <w:bCs/>
          <w:color w:val="000000" w:themeColor="text1"/>
          <w:sz w:val="22"/>
          <w:szCs w:val="22"/>
        </w:rPr>
        <w:t>OUTREACH</w:t>
      </w:r>
      <w:r w:rsidR="0062680A" w:rsidRPr="2FCDCBF6">
        <w:rPr>
          <w:rFonts w:asciiTheme="minorHAnsi" w:eastAsiaTheme="minorEastAsia" w:hAnsiTheme="minorHAnsi" w:cstheme="minorBidi"/>
          <w:b/>
          <w:bCs/>
          <w:color w:val="000000" w:themeColor="text1"/>
          <w:sz w:val="22"/>
          <w:szCs w:val="22"/>
        </w:rPr>
        <w:t xml:space="preserve">: </w:t>
      </w:r>
      <w:r w:rsidR="00285049" w:rsidRPr="2FCDCBF6">
        <w:rPr>
          <w:rFonts w:asciiTheme="minorHAnsi" w:eastAsiaTheme="minorEastAsia" w:hAnsiTheme="minorHAnsi" w:cstheme="minorBidi"/>
          <w:color w:val="000000" w:themeColor="text1"/>
          <w:sz w:val="22"/>
          <w:szCs w:val="22"/>
        </w:rPr>
        <w:t xml:space="preserve">Grantees must include DFG and the Biodiversity Logo in </w:t>
      </w:r>
      <w:r w:rsidR="3904F65B" w:rsidRPr="2FCDCBF6">
        <w:rPr>
          <w:rFonts w:asciiTheme="minorHAnsi" w:eastAsiaTheme="minorEastAsia" w:hAnsiTheme="minorHAnsi" w:cstheme="minorBidi"/>
          <w:color w:val="000000" w:themeColor="text1"/>
          <w:sz w:val="22"/>
          <w:szCs w:val="22"/>
        </w:rPr>
        <w:t xml:space="preserve">all </w:t>
      </w:r>
      <w:r w:rsidR="00285049" w:rsidRPr="2FCDCBF6">
        <w:rPr>
          <w:rFonts w:asciiTheme="minorHAnsi" w:eastAsiaTheme="minorEastAsia" w:hAnsiTheme="minorHAnsi" w:cstheme="minorBidi"/>
          <w:color w:val="000000" w:themeColor="text1"/>
          <w:sz w:val="22"/>
          <w:szCs w:val="22"/>
        </w:rPr>
        <w:t>outreach materials</w:t>
      </w:r>
      <w:r w:rsidR="2666889F" w:rsidRPr="2FCDCBF6">
        <w:rPr>
          <w:rFonts w:asciiTheme="minorHAnsi" w:eastAsiaTheme="minorEastAsia" w:hAnsiTheme="minorHAnsi" w:cstheme="minorBidi"/>
          <w:color w:val="000000" w:themeColor="text1"/>
          <w:sz w:val="22"/>
          <w:szCs w:val="22"/>
        </w:rPr>
        <w:t>, including signage</w:t>
      </w:r>
      <w:r w:rsidR="2B1922D7" w:rsidRPr="2FCDCBF6">
        <w:rPr>
          <w:rFonts w:asciiTheme="minorHAnsi" w:eastAsiaTheme="minorEastAsia" w:hAnsiTheme="minorHAnsi" w:cstheme="minorBidi"/>
          <w:color w:val="000000" w:themeColor="text1"/>
          <w:sz w:val="22"/>
          <w:szCs w:val="22"/>
        </w:rPr>
        <w:t>, educational materials, and social media</w:t>
      </w:r>
      <w:r w:rsidR="0062680A" w:rsidRPr="2FCDCBF6">
        <w:rPr>
          <w:rFonts w:asciiTheme="minorHAnsi" w:eastAsiaTheme="minorEastAsia" w:hAnsiTheme="minorHAnsi" w:cstheme="minorBidi"/>
          <w:color w:val="000000" w:themeColor="text1"/>
          <w:sz w:val="22"/>
          <w:szCs w:val="22"/>
        </w:rPr>
        <w:t>.</w:t>
      </w:r>
      <w:r w:rsidR="36AAB25B" w:rsidRPr="2FCDCBF6">
        <w:rPr>
          <w:rFonts w:asciiTheme="minorHAnsi" w:eastAsiaTheme="minorEastAsia" w:hAnsiTheme="minorHAnsi" w:cstheme="minorBidi"/>
          <w:color w:val="000000" w:themeColor="text1"/>
          <w:sz w:val="22"/>
          <w:szCs w:val="22"/>
        </w:rPr>
        <w:t xml:space="preserve"> Upon award of the grant</w:t>
      </w:r>
      <w:r w:rsidR="41F98D8B" w:rsidRPr="2FCDCBF6">
        <w:rPr>
          <w:rFonts w:asciiTheme="minorHAnsi" w:eastAsiaTheme="minorEastAsia" w:hAnsiTheme="minorHAnsi" w:cstheme="minorBidi"/>
          <w:color w:val="000000" w:themeColor="text1"/>
          <w:sz w:val="22"/>
          <w:szCs w:val="22"/>
        </w:rPr>
        <w:t>s</w:t>
      </w:r>
      <w:r w:rsidR="36AAB25B" w:rsidRPr="2FCDCBF6">
        <w:rPr>
          <w:rFonts w:asciiTheme="minorHAnsi" w:eastAsiaTheme="minorEastAsia" w:hAnsiTheme="minorHAnsi" w:cstheme="minorBidi"/>
          <w:color w:val="000000" w:themeColor="text1"/>
          <w:sz w:val="22"/>
          <w:szCs w:val="22"/>
        </w:rPr>
        <w:t xml:space="preserve">, DFG </w:t>
      </w:r>
      <w:r w:rsidR="34AEF5A9" w:rsidRPr="2FCDCBF6">
        <w:rPr>
          <w:rFonts w:asciiTheme="minorHAnsi" w:eastAsiaTheme="minorEastAsia" w:hAnsiTheme="minorHAnsi" w:cstheme="minorBidi"/>
          <w:color w:val="000000" w:themeColor="text1"/>
          <w:sz w:val="22"/>
          <w:szCs w:val="22"/>
        </w:rPr>
        <w:t xml:space="preserve">will issue a </w:t>
      </w:r>
      <w:r w:rsidR="2CE9129D" w:rsidRPr="2FCDCBF6">
        <w:rPr>
          <w:rFonts w:asciiTheme="minorHAnsi" w:eastAsiaTheme="minorEastAsia" w:hAnsiTheme="minorHAnsi" w:cstheme="minorBidi"/>
          <w:color w:val="000000" w:themeColor="text1"/>
          <w:sz w:val="22"/>
          <w:szCs w:val="22"/>
        </w:rPr>
        <w:t xml:space="preserve">formal </w:t>
      </w:r>
      <w:r w:rsidR="34AEF5A9" w:rsidRPr="2FCDCBF6">
        <w:rPr>
          <w:rFonts w:asciiTheme="minorHAnsi" w:eastAsiaTheme="minorEastAsia" w:hAnsiTheme="minorHAnsi" w:cstheme="minorBidi"/>
          <w:color w:val="000000" w:themeColor="text1"/>
          <w:sz w:val="22"/>
          <w:szCs w:val="22"/>
        </w:rPr>
        <w:t xml:space="preserve">press release </w:t>
      </w:r>
      <w:r w:rsidR="1C25FA0B" w:rsidRPr="2FCDCBF6">
        <w:rPr>
          <w:rFonts w:asciiTheme="minorHAnsi" w:eastAsiaTheme="minorEastAsia" w:hAnsiTheme="minorHAnsi" w:cstheme="minorBidi"/>
          <w:color w:val="000000" w:themeColor="text1"/>
          <w:sz w:val="22"/>
          <w:szCs w:val="22"/>
        </w:rPr>
        <w:t>announcement</w:t>
      </w:r>
      <w:r w:rsidR="1B2E884A" w:rsidRPr="2FCDCBF6">
        <w:rPr>
          <w:rFonts w:asciiTheme="minorHAnsi" w:eastAsiaTheme="minorEastAsia" w:hAnsiTheme="minorHAnsi" w:cstheme="minorBidi"/>
          <w:color w:val="000000" w:themeColor="text1"/>
          <w:sz w:val="22"/>
          <w:szCs w:val="22"/>
        </w:rPr>
        <w:t xml:space="preserve"> and provide an outreach toolkit to awardees</w:t>
      </w:r>
      <w:r w:rsidR="34AEF5A9" w:rsidRPr="2FCDCBF6">
        <w:rPr>
          <w:rFonts w:asciiTheme="minorHAnsi" w:eastAsiaTheme="minorEastAsia" w:hAnsiTheme="minorHAnsi" w:cstheme="minorBidi"/>
          <w:color w:val="000000" w:themeColor="text1"/>
          <w:sz w:val="22"/>
          <w:szCs w:val="22"/>
        </w:rPr>
        <w:t xml:space="preserve">. Additionally, DFG </w:t>
      </w:r>
      <w:r w:rsidR="36AAB25B" w:rsidRPr="2FCDCBF6">
        <w:rPr>
          <w:rFonts w:asciiTheme="minorHAnsi" w:eastAsiaTheme="minorEastAsia" w:hAnsiTheme="minorHAnsi" w:cstheme="minorBidi"/>
          <w:color w:val="000000" w:themeColor="text1"/>
          <w:sz w:val="22"/>
          <w:szCs w:val="22"/>
        </w:rPr>
        <w:t xml:space="preserve">encourages grantees to issue </w:t>
      </w:r>
      <w:r w:rsidR="23C5D57A" w:rsidRPr="2FCDCBF6">
        <w:rPr>
          <w:rFonts w:asciiTheme="minorHAnsi" w:eastAsiaTheme="minorEastAsia" w:hAnsiTheme="minorHAnsi" w:cstheme="minorBidi"/>
          <w:color w:val="000000" w:themeColor="text1"/>
          <w:sz w:val="22"/>
          <w:szCs w:val="22"/>
        </w:rPr>
        <w:t>their own</w:t>
      </w:r>
      <w:r w:rsidR="36AAB25B" w:rsidRPr="2FCDCBF6">
        <w:rPr>
          <w:rFonts w:asciiTheme="minorHAnsi" w:eastAsiaTheme="minorEastAsia" w:hAnsiTheme="minorHAnsi" w:cstheme="minorBidi"/>
          <w:color w:val="000000" w:themeColor="text1"/>
          <w:sz w:val="22"/>
          <w:szCs w:val="22"/>
        </w:rPr>
        <w:t xml:space="preserve"> press release and</w:t>
      </w:r>
      <w:r w:rsidR="38E36E3A" w:rsidRPr="2FCDCBF6">
        <w:rPr>
          <w:rFonts w:asciiTheme="minorHAnsi" w:eastAsiaTheme="minorEastAsia" w:hAnsiTheme="minorHAnsi" w:cstheme="minorBidi"/>
          <w:color w:val="000000" w:themeColor="text1"/>
          <w:sz w:val="22"/>
          <w:szCs w:val="22"/>
        </w:rPr>
        <w:t>/or</w:t>
      </w:r>
      <w:r w:rsidR="36AAB25B" w:rsidRPr="2FCDCBF6">
        <w:rPr>
          <w:rFonts w:asciiTheme="minorHAnsi" w:eastAsiaTheme="minorEastAsia" w:hAnsiTheme="minorHAnsi" w:cstheme="minorBidi"/>
          <w:color w:val="000000" w:themeColor="text1"/>
          <w:sz w:val="22"/>
          <w:szCs w:val="22"/>
        </w:rPr>
        <w:t xml:space="preserve"> announcement</w:t>
      </w:r>
      <w:r w:rsidR="37D4A40F" w:rsidRPr="2FCDCBF6">
        <w:rPr>
          <w:rFonts w:asciiTheme="minorHAnsi" w:eastAsiaTheme="minorEastAsia" w:hAnsiTheme="minorHAnsi" w:cstheme="minorBidi"/>
          <w:color w:val="000000" w:themeColor="text1"/>
          <w:sz w:val="22"/>
          <w:szCs w:val="22"/>
        </w:rPr>
        <w:t xml:space="preserve"> on social media</w:t>
      </w:r>
      <w:r w:rsidR="36AAB25B" w:rsidRPr="2FCDCBF6">
        <w:rPr>
          <w:rFonts w:asciiTheme="minorHAnsi" w:eastAsiaTheme="minorEastAsia" w:hAnsiTheme="minorHAnsi" w:cstheme="minorBidi"/>
          <w:color w:val="000000" w:themeColor="text1"/>
          <w:sz w:val="22"/>
          <w:szCs w:val="22"/>
        </w:rPr>
        <w:t xml:space="preserve">. Throughout the duration of the project, DFG welcomes grantees </w:t>
      </w:r>
      <w:r w:rsidR="16BAF721" w:rsidRPr="2FCDCBF6">
        <w:rPr>
          <w:rFonts w:asciiTheme="minorHAnsi" w:eastAsiaTheme="minorEastAsia" w:hAnsiTheme="minorHAnsi" w:cstheme="minorBidi"/>
          <w:color w:val="000000" w:themeColor="text1"/>
          <w:sz w:val="22"/>
          <w:szCs w:val="22"/>
        </w:rPr>
        <w:t xml:space="preserve">to </w:t>
      </w:r>
      <w:r w:rsidR="794EB77C" w:rsidRPr="2FCDCBF6">
        <w:rPr>
          <w:rFonts w:asciiTheme="minorHAnsi" w:eastAsiaTheme="minorEastAsia" w:hAnsiTheme="minorHAnsi" w:cstheme="minorBidi"/>
          <w:color w:val="000000" w:themeColor="text1"/>
          <w:sz w:val="22"/>
          <w:szCs w:val="22"/>
        </w:rPr>
        <w:t xml:space="preserve">continue to </w:t>
      </w:r>
      <w:r w:rsidR="16BAF721" w:rsidRPr="2FCDCBF6">
        <w:rPr>
          <w:rFonts w:asciiTheme="minorHAnsi" w:eastAsiaTheme="minorEastAsia" w:hAnsiTheme="minorHAnsi" w:cstheme="minorBidi"/>
          <w:color w:val="000000" w:themeColor="text1"/>
          <w:sz w:val="22"/>
          <w:szCs w:val="22"/>
        </w:rPr>
        <w:t>promote their projects on social media and encourages collaboration on Instagram</w:t>
      </w:r>
      <w:r w:rsidR="322107F6" w:rsidRPr="2FCDCBF6">
        <w:rPr>
          <w:rFonts w:asciiTheme="minorHAnsi" w:eastAsiaTheme="minorEastAsia" w:hAnsiTheme="minorHAnsi" w:cstheme="minorBidi"/>
          <w:color w:val="000000" w:themeColor="text1"/>
          <w:sz w:val="22"/>
          <w:szCs w:val="22"/>
        </w:rPr>
        <w:t xml:space="preserve"> with the</w:t>
      </w:r>
      <w:r w:rsidR="16BAF721" w:rsidRPr="2FCDCBF6">
        <w:rPr>
          <w:rFonts w:asciiTheme="minorHAnsi" w:eastAsiaTheme="minorEastAsia" w:hAnsiTheme="minorHAnsi" w:cstheme="minorBidi"/>
          <w:color w:val="000000" w:themeColor="text1"/>
          <w:sz w:val="22"/>
          <w:szCs w:val="22"/>
        </w:rPr>
        <w:t xml:space="preserve"> @massachusettsbiodiversity</w:t>
      </w:r>
      <w:r w:rsidR="5B31D604" w:rsidRPr="2FCDCBF6">
        <w:rPr>
          <w:rFonts w:asciiTheme="minorHAnsi" w:eastAsiaTheme="minorEastAsia" w:hAnsiTheme="minorHAnsi" w:cstheme="minorBidi"/>
          <w:color w:val="000000" w:themeColor="text1"/>
          <w:sz w:val="22"/>
          <w:szCs w:val="22"/>
        </w:rPr>
        <w:t xml:space="preserve"> account</w:t>
      </w:r>
      <w:r w:rsidR="16BAF721" w:rsidRPr="2FCDCBF6">
        <w:rPr>
          <w:rFonts w:asciiTheme="minorHAnsi" w:eastAsiaTheme="minorEastAsia" w:hAnsiTheme="minorHAnsi" w:cstheme="minorBidi"/>
          <w:color w:val="000000" w:themeColor="text1"/>
          <w:sz w:val="22"/>
          <w:szCs w:val="22"/>
        </w:rPr>
        <w:t>.</w:t>
      </w:r>
      <w:r w:rsidR="0AC8C200" w:rsidRPr="2FCDCBF6">
        <w:rPr>
          <w:rFonts w:asciiTheme="minorHAnsi" w:eastAsiaTheme="minorEastAsia" w:hAnsiTheme="minorHAnsi" w:cstheme="minorBidi"/>
          <w:color w:val="000000" w:themeColor="text1"/>
          <w:sz w:val="22"/>
          <w:szCs w:val="22"/>
        </w:rPr>
        <w:t xml:space="preserve"> Following the completion of the project, grantees are encouraged to share their impact with press</w:t>
      </w:r>
      <w:r w:rsidR="171B4150" w:rsidRPr="2FCDCBF6">
        <w:rPr>
          <w:rFonts w:asciiTheme="minorHAnsi" w:eastAsiaTheme="minorEastAsia" w:hAnsiTheme="minorHAnsi" w:cstheme="minorBidi"/>
          <w:color w:val="000000" w:themeColor="text1"/>
          <w:sz w:val="22"/>
          <w:szCs w:val="22"/>
        </w:rPr>
        <w:t>, partners,</w:t>
      </w:r>
      <w:r w:rsidR="0AC8C200" w:rsidRPr="2FCDCBF6">
        <w:rPr>
          <w:rFonts w:asciiTheme="minorHAnsi" w:eastAsiaTheme="minorEastAsia" w:hAnsiTheme="minorHAnsi" w:cstheme="minorBidi"/>
          <w:color w:val="000000" w:themeColor="text1"/>
          <w:sz w:val="22"/>
          <w:szCs w:val="22"/>
        </w:rPr>
        <w:t xml:space="preserve"> and social me</w:t>
      </w:r>
      <w:r w:rsidR="6A8577AA" w:rsidRPr="2FCDCBF6">
        <w:rPr>
          <w:rFonts w:asciiTheme="minorHAnsi" w:eastAsiaTheme="minorEastAsia" w:hAnsiTheme="minorHAnsi" w:cstheme="minorBidi"/>
          <w:color w:val="000000" w:themeColor="text1"/>
          <w:sz w:val="22"/>
          <w:szCs w:val="22"/>
        </w:rPr>
        <w:t>dia.</w:t>
      </w:r>
    </w:p>
    <w:p w14:paraId="6E821091" w14:textId="38DC6900" w:rsidR="000B5A01" w:rsidRPr="00663B23" w:rsidRDefault="00663B23" w:rsidP="332AF3C0">
      <w:pPr>
        <w:numPr>
          <w:ilvl w:val="0"/>
          <w:numId w:val="17"/>
        </w:numPr>
        <w:suppressAutoHyphens/>
        <w:autoSpaceDN w:val="0"/>
        <w:spacing w:after="160"/>
        <w:ind w:left="720"/>
        <w:rPr>
          <w:rFonts w:asciiTheme="minorHAnsi" w:eastAsiaTheme="minorEastAsia" w:hAnsiTheme="minorHAnsi" w:cstheme="minorBidi"/>
          <w:b/>
          <w:color w:val="000000"/>
          <w:sz w:val="22"/>
          <w:szCs w:val="22"/>
        </w:rPr>
      </w:pPr>
      <w:r>
        <w:rPr>
          <w:rFonts w:asciiTheme="minorHAnsi" w:eastAsiaTheme="minorEastAsia" w:hAnsiTheme="minorHAnsi" w:cstheme="minorBidi"/>
          <w:b/>
          <w:bCs/>
          <w:color w:val="000000" w:themeColor="text1"/>
          <w:sz w:val="22"/>
          <w:szCs w:val="22"/>
        </w:rPr>
        <w:t>APPLICABLE PROCUREMENT LAW</w:t>
      </w:r>
      <w:r w:rsidR="000B5A01" w:rsidRPr="10A07E52">
        <w:rPr>
          <w:rFonts w:asciiTheme="minorHAnsi" w:eastAsiaTheme="minorEastAsia" w:hAnsiTheme="minorHAnsi" w:cstheme="minorBidi"/>
          <w:b/>
          <w:bCs/>
          <w:color w:val="000000" w:themeColor="text1"/>
          <w:sz w:val="22"/>
          <w:szCs w:val="22"/>
        </w:rPr>
        <w:t>:</w:t>
      </w:r>
      <w:r w:rsidR="000B5A01" w:rsidRPr="10A07E52">
        <w:rPr>
          <w:rFonts w:asciiTheme="minorHAnsi" w:eastAsiaTheme="minorEastAsia" w:hAnsiTheme="minorHAnsi" w:cstheme="minorBidi"/>
          <w:color w:val="000000" w:themeColor="text1"/>
          <w:sz w:val="22"/>
          <w:szCs w:val="22"/>
        </w:rPr>
        <w:t xml:space="preserve"> Grants – MGL c. 7A, § 7; St. 1986 c. 206, § 17; 815 CMR 2.00.</w:t>
      </w:r>
    </w:p>
    <w:p w14:paraId="58B30219" w14:textId="56FF1C6F" w:rsidR="00663B23" w:rsidRPr="00DF71E0" w:rsidRDefault="00663B23" w:rsidP="00663B23">
      <w:pPr>
        <w:numPr>
          <w:ilvl w:val="0"/>
          <w:numId w:val="17"/>
        </w:numPr>
        <w:suppressAutoHyphens/>
        <w:autoSpaceDN w:val="0"/>
        <w:spacing w:after="160"/>
        <w:ind w:left="720"/>
        <w:rPr>
          <w:rFonts w:asciiTheme="minorHAnsi" w:eastAsiaTheme="minorEastAsia" w:hAnsiTheme="minorHAnsi" w:cstheme="minorBidi"/>
          <w:b/>
          <w:bCs/>
          <w:color w:val="000000"/>
          <w:sz w:val="22"/>
          <w:szCs w:val="22"/>
        </w:rPr>
      </w:pPr>
      <w:r>
        <w:rPr>
          <w:rFonts w:asciiTheme="minorHAnsi" w:eastAsiaTheme="minorEastAsia" w:hAnsiTheme="minorHAnsi" w:cstheme="minorBidi"/>
          <w:b/>
          <w:bCs/>
          <w:color w:val="000000" w:themeColor="text1"/>
          <w:sz w:val="22"/>
          <w:szCs w:val="22"/>
        </w:rPr>
        <w:t>CONTACT INFORMATION:</w:t>
      </w:r>
      <w:r>
        <w:rPr>
          <w:rFonts w:asciiTheme="minorHAnsi" w:eastAsiaTheme="minorEastAsia" w:hAnsiTheme="minorHAnsi" w:cstheme="minorBidi"/>
          <w:b/>
          <w:bCs/>
          <w:color w:val="000000"/>
          <w:sz w:val="22"/>
          <w:szCs w:val="22"/>
        </w:rPr>
        <w:t xml:space="preserve"> </w:t>
      </w:r>
      <w:r w:rsidRPr="0013798C">
        <w:rPr>
          <w:rFonts w:asciiTheme="minorHAnsi" w:eastAsiaTheme="minorEastAsia" w:hAnsiTheme="minorHAnsi" w:cstheme="minorBidi"/>
          <w:color w:val="000000"/>
          <w:sz w:val="22"/>
          <w:szCs w:val="22"/>
        </w:rPr>
        <w:t xml:space="preserve">Jennifer Ryan, Assistant Commissioner, Massachusetts Department of Fish &amp; Game. </w:t>
      </w:r>
      <w:hyperlink r:id="rId16" w:history="1">
        <w:r w:rsidR="00DF71E0" w:rsidRPr="00C67701">
          <w:rPr>
            <w:rStyle w:val="Hyperlink"/>
            <w:rFonts w:asciiTheme="minorHAnsi" w:eastAsiaTheme="minorEastAsia" w:hAnsiTheme="minorHAnsi" w:cstheme="minorBidi"/>
            <w:sz w:val="22"/>
            <w:szCs w:val="22"/>
          </w:rPr>
          <w:t>Jennifer.Ryan@mass.gov</w:t>
        </w:r>
      </w:hyperlink>
      <w:r w:rsidR="00DF71E0">
        <w:rPr>
          <w:rFonts w:asciiTheme="minorHAnsi" w:eastAsiaTheme="minorEastAsia" w:hAnsiTheme="minorHAnsi" w:cstheme="minorBidi"/>
          <w:color w:val="000000"/>
          <w:sz w:val="22"/>
          <w:szCs w:val="22"/>
        </w:rPr>
        <w:t>.</w:t>
      </w:r>
    </w:p>
    <w:p w14:paraId="4563A30B" w14:textId="77777777" w:rsidR="00DF71E0" w:rsidRPr="00663B23" w:rsidRDefault="00DF71E0" w:rsidP="00DF71E0">
      <w:pPr>
        <w:suppressAutoHyphens/>
        <w:autoSpaceDN w:val="0"/>
        <w:spacing w:after="160"/>
        <w:ind w:left="360"/>
        <w:rPr>
          <w:rFonts w:asciiTheme="minorHAnsi" w:eastAsiaTheme="minorEastAsia" w:hAnsiTheme="minorHAnsi" w:cstheme="minorBidi"/>
          <w:b/>
          <w:bCs/>
          <w:color w:val="000000"/>
          <w:sz w:val="22"/>
          <w:szCs w:val="22"/>
        </w:rPr>
      </w:pPr>
    </w:p>
    <w:p w14:paraId="0EC26D23" w14:textId="77777777" w:rsidR="000B5A01" w:rsidRPr="00CB4B2D" w:rsidRDefault="000B5A01" w:rsidP="10A07E52">
      <w:pPr>
        <w:numPr>
          <w:ilvl w:val="0"/>
          <w:numId w:val="20"/>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 xml:space="preserve">APPLICATION INFORMATION </w:t>
      </w:r>
    </w:p>
    <w:p w14:paraId="53E17EE7" w14:textId="77777777" w:rsidR="000B5A01" w:rsidRPr="00CB4B2D" w:rsidRDefault="000B5A01" w:rsidP="10A07E52">
      <w:pPr>
        <w:suppressAutoHyphens/>
        <w:autoSpaceDN w:val="0"/>
        <w:spacing w:after="160"/>
        <w:ind w:left="720"/>
        <w:contextualSpacing/>
        <w:rPr>
          <w:rFonts w:asciiTheme="minorHAnsi" w:eastAsiaTheme="minorEastAsia" w:hAnsiTheme="minorHAnsi" w:cstheme="minorBidi"/>
          <w:b/>
          <w:bCs/>
          <w:kern w:val="3"/>
          <w:sz w:val="22"/>
          <w:szCs w:val="22"/>
        </w:rPr>
      </w:pPr>
    </w:p>
    <w:p w14:paraId="7D0A36B3" w14:textId="77777777" w:rsidR="00DF71E0" w:rsidRPr="00DF71E0" w:rsidRDefault="000B5A01" w:rsidP="00DF71E0">
      <w:pPr>
        <w:numPr>
          <w:ilvl w:val="0"/>
          <w:numId w:val="24"/>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Application Deadline</w:t>
      </w:r>
      <w:r w:rsidR="00A547E3" w:rsidRPr="10A07E52">
        <w:rPr>
          <w:rFonts w:asciiTheme="minorHAnsi" w:eastAsiaTheme="minorEastAsia" w:hAnsiTheme="minorHAnsi" w:cstheme="minorBidi"/>
          <w:b/>
          <w:bCs/>
          <w:kern w:val="3"/>
          <w:sz w:val="22"/>
          <w:szCs w:val="22"/>
        </w:rPr>
        <w:t xml:space="preserve">: </w:t>
      </w:r>
      <w:r w:rsidR="00A547E3" w:rsidRPr="10A07E52">
        <w:rPr>
          <w:rFonts w:asciiTheme="minorHAnsi" w:eastAsiaTheme="minorEastAsia" w:hAnsiTheme="minorHAnsi" w:cstheme="minorBidi"/>
          <w:kern w:val="3"/>
          <w:sz w:val="22"/>
          <w:szCs w:val="22"/>
        </w:rPr>
        <w:t>Applications</w:t>
      </w:r>
      <w:r w:rsidRPr="10A07E52">
        <w:rPr>
          <w:rFonts w:asciiTheme="minorHAnsi" w:eastAsiaTheme="minorEastAsia" w:hAnsiTheme="minorHAnsi" w:cstheme="minorBidi"/>
          <w:kern w:val="3"/>
          <w:sz w:val="22"/>
          <w:szCs w:val="22"/>
        </w:rPr>
        <w:t xml:space="preserve"> are due by </w:t>
      </w:r>
      <w:r w:rsidR="007F6311">
        <w:rPr>
          <w:rFonts w:asciiTheme="minorHAnsi" w:eastAsiaTheme="minorEastAsia" w:hAnsiTheme="minorHAnsi" w:cstheme="minorBidi"/>
          <w:kern w:val="3"/>
          <w:sz w:val="22"/>
          <w:szCs w:val="22"/>
        </w:rPr>
        <w:t xml:space="preserve">December </w:t>
      </w:r>
      <w:r w:rsidR="00461B04">
        <w:rPr>
          <w:rFonts w:asciiTheme="minorHAnsi" w:eastAsiaTheme="minorEastAsia" w:hAnsiTheme="minorHAnsi" w:cstheme="minorBidi"/>
          <w:kern w:val="3"/>
          <w:sz w:val="22"/>
          <w:szCs w:val="22"/>
        </w:rPr>
        <w:t>26</w:t>
      </w:r>
      <w:r w:rsidR="001F79C4" w:rsidRPr="10A07E52">
        <w:rPr>
          <w:rFonts w:asciiTheme="minorHAnsi" w:eastAsiaTheme="minorEastAsia" w:hAnsiTheme="minorHAnsi" w:cstheme="minorBidi"/>
          <w:kern w:val="3"/>
          <w:sz w:val="22"/>
          <w:szCs w:val="22"/>
        </w:rPr>
        <w:t>, 2025</w:t>
      </w:r>
      <w:r w:rsidR="00B96CBB" w:rsidRPr="10A07E52">
        <w:rPr>
          <w:rFonts w:asciiTheme="minorHAnsi" w:eastAsiaTheme="minorEastAsia" w:hAnsiTheme="minorHAnsi" w:cstheme="minorBidi"/>
          <w:kern w:val="3"/>
          <w:sz w:val="22"/>
          <w:szCs w:val="22"/>
        </w:rPr>
        <w:t xml:space="preserve">, </w:t>
      </w:r>
      <w:r w:rsidR="000C5156">
        <w:rPr>
          <w:rFonts w:asciiTheme="minorHAnsi" w:eastAsiaTheme="minorEastAsia" w:hAnsiTheme="minorHAnsi" w:cstheme="minorBidi"/>
          <w:kern w:val="3"/>
          <w:sz w:val="22"/>
          <w:szCs w:val="22"/>
        </w:rPr>
        <w:t xml:space="preserve">11:59 PM </w:t>
      </w:r>
      <w:r w:rsidR="00B96CBB" w:rsidRPr="10A07E52">
        <w:rPr>
          <w:rFonts w:asciiTheme="minorHAnsi" w:eastAsiaTheme="minorEastAsia" w:hAnsiTheme="minorHAnsi" w:cstheme="minorBidi"/>
          <w:kern w:val="3"/>
          <w:sz w:val="22"/>
          <w:szCs w:val="22"/>
        </w:rPr>
        <w:t>EST</w:t>
      </w:r>
      <w:r w:rsidRPr="10A07E52">
        <w:rPr>
          <w:rFonts w:asciiTheme="minorHAnsi" w:eastAsiaTheme="minorEastAsia" w:hAnsiTheme="minorHAnsi" w:cstheme="minorBidi"/>
          <w:kern w:val="3"/>
          <w:sz w:val="22"/>
          <w:szCs w:val="22"/>
        </w:rPr>
        <w:t>.</w:t>
      </w:r>
    </w:p>
    <w:p w14:paraId="63BBCB01" w14:textId="77777777" w:rsidR="00DF71E0" w:rsidRDefault="00DF71E0" w:rsidP="00DF71E0">
      <w:pPr>
        <w:suppressAutoHyphens/>
        <w:autoSpaceDN w:val="0"/>
        <w:spacing w:after="160"/>
        <w:ind w:left="720"/>
        <w:contextualSpacing/>
        <w:rPr>
          <w:rFonts w:asciiTheme="minorHAnsi" w:eastAsiaTheme="minorEastAsia" w:hAnsiTheme="minorHAnsi" w:cstheme="minorBidi"/>
          <w:b/>
          <w:bCs/>
          <w:kern w:val="3"/>
          <w:sz w:val="22"/>
          <w:szCs w:val="22"/>
        </w:rPr>
      </w:pPr>
    </w:p>
    <w:p w14:paraId="0414C2FD" w14:textId="536470D1" w:rsidR="008132DD" w:rsidRPr="00DF71E0" w:rsidRDefault="00C0700C" w:rsidP="00DF71E0">
      <w:pPr>
        <w:numPr>
          <w:ilvl w:val="0"/>
          <w:numId w:val="24"/>
        </w:numPr>
        <w:suppressAutoHyphens/>
        <w:autoSpaceDN w:val="0"/>
        <w:spacing w:after="160"/>
        <w:contextualSpacing/>
        <w:rPr>
          <w:rFonts w:asciiTheme="minorHAnsi" w:eastAsiaTheme="minorEastAsia" w:hAnsiTheme="minorHAnsi" w:cstheme="minorBidi"/>
          <w:b/>
          <w:kern w:val="3"/>
          <w:sz w:val="22"/>
          <w:szCs w:val="22"/>
        </w:rPr>
      </w:pPr>
      <w:r w:rsidRPr="00176423">
        <w:rPr>
          <w:rFonts w:asciiTheme="minorHAnsi" w:eastAsiaTheme="minorEastAsia" w:hAnsiTheme="minorHAnsi" w:cstheme="minorBidi"/>
          <w:b/>
          <w:bCs/>
          <w:kern w:val="3"/>
          <w:sz w:val="22"/>
          <w:szCs w:val="22"/>
        </w:rPr>
        <w:t xml:space="preserve">Required Information: </w:t>
      </w:r>
      <w:r w:rsidRPr="00176423">
        <w:rPr>
          <w:rFonts w:asciiTheme="minorHAnsi" w:eastAsiaTheme="minorEastAsia" w:hAnsiTheme="minorHAnsi" w:cstheme="minorBidi"/>
          <w:kern w:val="3"/>
          <w:sz w:val="22"/>
          <w:szCs w:val="22"/>
        </w:rPr>
        <w:t xml:space="preserve">In order to be considered for a grant award, applicants must submit a completed application that: (1) includes a completed application cover sheet (Attachment A); (2) affirmatively commits to </w:t>
      </w:r>
      <w:r w:rsidRPr="00DF71E0">
        <w:rPr>
          <w:rFonts w:asciiTheme="minorHAnsi" w:eastAsiaTheme="minorEastAsia" w:hAnsiTheme="minorHAnsi" w:cstheme="minorBidi"/>
          <w:kern w:val="3"/>
          <w:sz w:val="22"/>
          <w:szCs w:val="22"/>
        </w:rPr>
        <w:t>completing the project on or before June 30, 2026; and (3) meets the eligibility requirements.</w:t>
      </w:r>
      <w:r w:rsidR="00DF71E0" w:rsidRPr="00DF71E0">
        <w:rPr>
          <w:rFonts w:asciiTheme="minorHAnsi" w:eastAsiaTheme="minorEastAsia" w:hAnsiTheme="minorHAnsi" w:cstheme="minorBidi"/>
          <w:kern w:val="3"/>
          <w:sz w:val="22"/>
          <w:szCs w:val="22"/>
        </w:rPr>
        <w:t xml:space="preserve">  Applications must also address the Project Evaluation Criteria</w:t>
      </w:r>
      <w:r w:rsidR="006330F9">
        <w:rPr>
          <w:rFonts w:asciiTheme="minorHAnsi" w:eastAsiaTheme="minorEastAsia" w:hAnsiTheme="minorHAnsi" w:cstheme="minorBidi"/>
          <w:kern w:val="3"/>
          <w:sz w:val="22"/>
          <w:szCs w:val="22"/>
        </w:rPr>
        <w:t xml:space="preserve"> in </w:t>
      </w:r>
      <w:r w:rsidR="006330F9" w:rsidRPr="006330F9">
        <w:rPr>
          <w:rFonts w:asciiTheme="minorHAnsi" w:eastAsiaTheme="minorEastAsia" w:hAnsiTheme="minorHAnsi" w:cstheme="minorBidi"/>
          <w:b/>
          <w:i/>
          <w:kern w:val="3"/>
          <w:sz w:val="22"/>
          <w:szCs w:val="22"/>
        </w:rPr>
        <w:t>10 pages or less</w:t>
      </w:r>
      <w:r w:rsidR="00DF71E0" w:rsidRPr="00DF71E0">
        <w:rPr>
          <w:rFonts w:asciiTheme="minorHAnsi" w:eastAsiaTheme="minorEastAsia" w:hAnsiTheme="minorHAnsi" w:cstheme="minorBidi"/>
          <w:kern w:val="3"/>
          <w:sz w:val="22"/>
          <w:szCs w:val="22"/>
        </w:rPr>
        <w:t xml:space="preserve">: </w:t>
      </w:r>
      <w:r w:rsidR="00DF71E0" w:rsidRPr="00DF71E0">
        <w:rPr>
          <w:rFonts w:asciiTheme="minorHAnsi" w:eastAsiaTheme="minorEastAsia" w:hAnsiTheme="minorHAnsi" w:cstheme="minorBidi"/>
          <w:i/>
          <w:kern w:val="3"/>
          <w:sz w:val="22"/>
          <w:szCs w:val="22"/>
        </w:rPr>
        <w:t>Project Description</w:t>
      </w:r>
      <w:r w:rsidR="00DF71E0" w:rsidRPr="00DF71E0">
        <w:rPr>
          <w:rFonts w:asciiTheme="minorHAnsi" w:eastAsiaTheme="minorEastAsia" w:hAnsiTheme="minorHAnsi" w:cstheme="minorBidi"/>
          <w:kern w:val="3"/>
          <w:sz w:val="22"/>
          <w:szCs w:val="22"/>
        </w:rPr>
        <w:t xml:space="preserve"> (20 points); </w:t>
      </w:r>
      <w:r w:rsidR="00DF71E0" w:rsidRPr="00DF71E0">
        <w:rPr>
          <w:rFonts w:asciiTheme="minorHAnsi" w:eastAsiaTheme="minorEastAsia" w:hAnsiTheme="minorHAnsi" w:cstheme="minorBidi"/>
          <w:i/>
          <w:kern w:val="3"/>
          <w:sz w:val="22"/>
          <w:szCs w:val="22"/>
        </w:rPr>
        <w:t>Project Benefit</w:t>
      </w:r>
      <w:r w:rsidR="00DF71E0" w:rsidRPr="00DF71E0">
        <w:rPr>
          <w:rFonts w:asciiTheme="minorHAnsi" w:eastAsiaTheme="minorEastAsia" w:hAnsiTheme="minorHAnsi" w:cstheme="minorBidi"/>
          <w:kern w:val="3"/>
          <w:sz w:val="22"/>
          <w:szCs w:val="22"/>
        </w:rPr>
        <w:t xml:space="preserve"> (30 points); </w:t>
      </w:r>
      <w:r w:rsidR="00DF71E0" w:rsidRPr="00DF71E0">
        <w:rPr>
          <w:rFonts w:asciiTheme="minorHAnsi" w:eastAsiaTheme="minorEastAsia" w:hAnsiTheme="minorHAnsi" w:cstheme="minorBidi"/>
          <w:i/>
          <w:kern w:val="3"/>
          <w:sz w:val="22"/>
          <w:szCs w:val="22"/>
        </w:rPr>
        <w:t xml:space="preserve">Qualifications of Project Team and Organization </w:t>
      </w:r>
      <w:r w:rsidR="00DF71E0" w:rsidRPr="00DF71E0">
        <w:rPr>
          <w:rFonts w:asciiTheme="minorHAnsi" w:eastAsiaTheme="minorEastAsia" w:hAnsiTheme="minorHAnsi" w:cstheme="minorBidi"/>
          <w:kern w:val="3"/>
          <w:sz w:val="22"/>
          <w:szCs w:val="22"/>
        </w:rPr>
        <w:t xml:space="preserve">(20 points); </w:t>
      </w:r>
      <w:r w:rsidR="00DF71E0" w:rsidRPr="00DF71E0">
        <w:rPr>
          <w:rFonts w:asciiTheme="minorHAnsi" w:eastAsiaTheme="minorEastAsia" w:hAnsiTheme="minorHAnsi" w:cstheme="minorBidi"/>
          <w:i/>
          <w:kern w:val="3"/>
          <w:sz w:val="22"/>
          <w:szCs w:val="22"/>
        </w:rPr>
        <w:t>Budget and Timeline</w:t>
      </w:r>
      <w:r w:rsidR="00DF71E0" w:rsidRPr="00DF71E0">
        <w:rPr>
          <w:rFonts w:asciiTheme="minorHAnsi" w:eastAsiaTheme="minorEastAsia" w:hAnsiTheme="minorHAnsi" w:cstheme="minorBidi"/>
          <w:kern w:val="3"/>
          <w:sz w:val="22"/>
          <w:szCs w:val="22"/>
        </w:rPr>
        <w:t xml:space="preserve"> (20 points); </w:t>
      </w:r>
      <w:r w:rsidR="00DF71E0" w:rsidRPr="00DF71E0">
        <w:rPr>
          <w:rFonts w:asciiTheme="minorHAnsi" w:eastAsiaTheme="minorEastAsia" w:hAnsiTheme="minorHAnsi" w:cstheme="minorBidi"/>
          <w:i/>
          <w:kern w:val="3"/>
          <w:sz w:val="22"/>
          <w:szCs w:val="22"/>
        </w:rPr>
        <w:t>Community Characteristics</w:t>
      </w:r>
      <w:r w:rsidR="00DF71E0" w:rsidRPr="00DF71E0">
        <w:rPr>
          <w:rFonts w:asciiTheme="minorHAnsi" w:eastAsiaTheme="minorEastAsia" w:hAnsiTheme="minorHAnsi" w:cstheme="minorBidi"/>
          <w:kern w:val="3"/>
          <w:sz w:val="22"/>
          <w:szCs w:val="22"/>
        </w:rPr>
        <w:t xml:space="preserve"> (10 points)</w:t>
      </w:r>
      <w:r w:rsidR="00DF71E0">
        <w:rPr>
          <w:rFonts w:asciiTheme="minorHAnsi" w:eastAsiaTheme="minorEastAsia" w:hAnsiTheme="minorHAnsi" w:cstheme="minorBidi"/>
          <w:kern w:val="3"/>
          <w:sz w:val="22"/>
          <w:szCs w:val="22"/>
        </w:rPr>
        <w:t>.</w:t>
      </w:r>
      <w:r w:rsidR="007E5DC9" w:rsidRPr="00176423">
        <w:rPr>
          <w:rFonts w:asciiTheme="minorHAnsi" w:hAnsiTheme="minorHAnsi" w:cstheme="minorHAnsi"/>
          <w:sz w:val="22"/>
          <w:szCs w:val="22"/>
        </w:rPr>
        <w:t xml:space="preserve">  Eligible grantees selected for funding must provide both a proposed budget and final report that includes the total expenses (by category)</w:t>
      </w:r>
      <w:r w:rsidR="00176423" w:rsidRPr="00176423">
        <w:rPr>
          <w:rFonts w:asciiTheme="minorHAnsi" w:hAnsiTheme="minorHAnsi" w:cstheme="minorHAnsi"/>
          <w:sz w:val="22"/>
          <w:szCs w:val="22"/>
        </w:rPr>
        <w:t xml:space="preserve"> and </w:t>
      </w:r>
      <w:r w:rsidR="007E5DC9" w:rsidRPr="00176423">
        <w:rPr>
          <w:rFonts w:asciiTheme="minorHAnsi" w:hAnsiTheme="minorHAnsi" w:cstheme="minorHAnsi"/>
          <w:sz w:val="22"/>
          <w:szCs w:val="22"/>
        </w:rPr>
        <w:t>grant funded expenses (by category).</w:t>
      </w:r>
    </w:p>
    <w:p w14:paraId="2B890C86" w14:textId="77777777" w:rsidR="008132DD" w:rsidRPr="00176423" w:rsidRDefault="008132DD" w:rsidP="00DF71E0">
      <w:pPr>
        <w:ind w:left="360"/>
        <w:rPr>
          <w:rFonts w:asciiTheme="minorHAnsi" w:eastAsiaTheme="minorEastAsia" w:hAnsiTheme="minorHAnsi" w:cstheme="minorHAnsi"/>
          <w:kern w:val="3"/>
          <w:sz w:val="20"/>
          <w:szCs w:val="20"/>
        </w:rPr>
      </w:pPr>
    </w:p>
    <w:p w14:paraId="22E667B2" w14:textId="178C6B29" w:rsidR="00C0700C" w:rsidRPr="00CE26A6" w:rsidRDefault="008132DD" w:rsidP="00503533">
      <w:pPr>
        <w:numPr>
          <w:ilvl w:val="0"/>
          <w:numId w:val="24"/>
        </w:numPr>
        <w:suppressAutoHyphens/>
        <w:autoSpaceDN w:val="0"/>
        <w:spacing w:after="160"/>
        <w:contextualSpacing/>
        <w:rPr>
          <w:rFonts w:asciiTheme="minorHAnsi" w:eastAsiaTheme="minorEastAsia" w:hAnsiTheme="minorHAnsi" w:cstheme="minorBidi"/>
          <w:kern w:val="3"/>
          <w:sz w:val="22"/>
          <w:szCs w:val="22"/>
        </w:rPr>
      </w:pPr>
      <w:r w:rsidRPr="00CE26A6">
        <w:rPr>
          <w:rFonts w:asciiTheme="minorHAnsi" w:eastAsiaTheme="minorEastAsia" w:hAnsiTheme="minorHAnsi" w:cstheme="minorBidi"/>
          <w:b/>
          <w:bCs/>
          <w:kern w:val="3"/>
          <w:sz w:val="22"/>
          <w:szCs w:val="22"/>
        </w:rPr>
        <w:t>Application Submission:</w:t>
      </w:r>
      <w:r w:rsidRPr="00CE26A6">
        <w:rPr>
          <w:rFonts w:asciiTheme="minorHAnsi" w:eastAsiaTheme="minorEastAsia" w:hAnsiTheme="minorHAnsi" w:cstheme="minorBidi"/>
          <w:kern w:val="3"/>
          <w:sz w:val="22"/>
          <w:szCs w:val="22"/>
        </w:rPr>
        <w:t xml:space="preserve"> </w:t>
      </w:r>
      <w:r w:rsidR="00C0700C" w:rsidRPr="00CE26A6">
        <w:rPr>
          <w:rFonts w:asciiTheme="minorHAnsi" w:eastAsiaTheme="minorEastAsia" w:hAnsiTheme="minorHAnsi" w:cstheme="minorBidi"/>
          <w:kern w:val="3"/>
          <w:sz w:val="22"/>
          <w:szCs w:val="22"/>
        </w:rPr>
        <w:t xml:space="preserve"> </w:t>
      </w:r>
      <w:r w:rsidRPr="00CE26A6">
        <w:rPr>
          <w:rFonts w:asciiTheme="minorHAnsi" w:eastAsiaTheme="minorEastAsia" w:hAnsiTheme="minorHAnsi" w:cstheme="minorBidi"/>
          <w:kern w:val="3"/>
          <w:sz w:val="22"/>
          <w:szCs w:val="22"/>
        </w:rPr>
        <w:t xml:space="preserve">Applicants must submit the application via email to </w:t>
      </w:r>
      <w:hyperlink r:id="rId17" w:history="1">
        <w:r w:rsidRPr="00CE26A6">
          <w:rPr>
            <w:rStyle w:val="Hyperlink"/>
            <w:rFonts w:ascii="Calibri" w:hAnsi="Calibri" w:cs="Calibri"/>
            <w:sz w:val="22"/>
            <w:szCs w:val="22"/>
          </w:rPr>
          <w:t>DFG.info@mass.gov</w:t>
        </w:r>
      </w:hyperlink>
      <w:r w:rsidRPr="00CE26A6">
        <w:rPr>
          <w:rFonts w:asciiTheme="minorHAnsi" w:eastAsiaTheme="minorEastAsia" w:hAnsiTheme="minorHAnsi" w:cstheme="minorBidi"/>
          <w:kern w:val="3"/>
          <w:sz w:val="22"/>
          <w:szCs w:val="22"/>
        </w:rPr>
        <w:t xml:space="preserve"> by December </w:t>
      </w:r>
      <w:r w:rsidR="00BD27FB">
        <w:rPr>
          <w:rFonts w:asciiTheme="minorHAnsi" w:eastAsiaTheme="minorEastAsia" w:hAnsiTheme="minorHAnsi" w:cstheme="minorBidi"/>
          <w:kern w:val="3"/>
          <w:sz w:val="22"/>
          <w:szCs w:val="22"/>
        </w:rPr>
        <w:t>26</w:t>
      </w:r>
      <w:r w:rsidRPr="00CE26A6">
        <w:rPr>
          <w:rFonts w:asciiTheme="minorHAnsi" w:eastAsiaTheme="minorEastAsia" w:hAnsiTheme="minorHAnsi" w:cstheme="minorBidi"/>
          <w:kern w:val="3"/>
          <w:sz w:val="22"/>
          <w:szCs w:val="22"/>
        </w:rPr>
        <w:t>, 2025</w:t>
      </w:r>
      <w:r w:rsidR="00CE26A6" w:rsidRPr="00CE26A6">
        <w:rPr>
          <w:rFonts w:asciiTheme="minorHAnsi" w:eastAsiaTheme="minorEastAsia" w:hAnsiTheme="minorHAnsi" w:cstheme="minorBidi"/>
          <w:kern w:val="3"/>
          <w:sz w:val="22"/>
          <w:szCs w:val="22"/>
        </w:rPr>
        <w:t>, 11:5</w:t>
      </w:r>
      <w:r w:rsidR="00C42330">
        <w:rPr>
          <w:rFonts w:asciiTheme="minorHAnsi" w:eastAsiaTheme="minorEastAsia" w:hAnsiTheme="minorHAnsi" w:cstheme="minorBidi"/>
          <w:kern w:val="3"/>
          <w:sz w:val="22"/>
          <w:szCs w:val="22"/>
        </w:rPr>
        <w:t>9</w:t>
      </w:r>
      <w:r w:rsidR="00CE26A6" w:rsidRPr="00CE26A6">
        <w:rPr>
          <w:rFonts w:asciiTheme="minorHAnsi" w:eastAsiaTheme="minorEastAsia" w:hAnsiTheme="minorHAnsi" w:cstheme="minorBidi"/>
          <w:kern w:val="3"/>
          <w:sz w:val="22"/>
          <w:szCs w:val="22"/>
        </w:rPr>
        <w:t xml:space="preserve"> PM EST</w:t>
      </w:r>
      <w:r w:rsidRPr="00CE26A6">
        <w:rPr>
          <w:rFonts w:asciiTheme="minorHAnsi" w:eastAsiaTheme="minorEastAsia" w:hAnsiTheme="minorHAnsi" w:cstheme="minorBidi"/>
          <w:kern w:val="3"/>
          <w:sz w:val="22"/>
          <w:szCs w:val="22"/>
        </w:rPr>
        <w:t xml:space="preserve"> with “[organizatio</w:t>
      </w:r>
      <w:r w:rsidR="00460C0C" w:rsidRPr="00CE26A6">
        <w:rPr>
          <w:rFonts w:asciiTheme="minorHAnsi" w:eastAsiaTheme="minorEastAsia" w:hAnsiTheme="minorHAnsi" w:cstheme="minorBidi"/>
          <w:kern w:val="3"/>
          <w:sz w:val="22"/>
          <w:szCs w:val="22"/>
        </w:rPr>
        <w:t>n</w:t>
      </w:r>
      <w:r w:rsidRPr="00CE26A6">
        <w:rPr>
          <w:rFonts w:asciiTheme="minorHAnsi" w:eastAsiaTheme="minorEastAsia" w:hAnsiTheme="minorHAnsi" w:cstheme="minorBidi"/>
          <w:kern w:val="3"/>
          <w:sz w:val="22"/>
          <w:szCs w:val="22"/>
        </w:rPr>
        <w:t xml:space="preserve"> and project name] Biodiversity Grant Application” in the subject line.</w:t>
      </w:r>
    </w:p>
    <w:p w14:paraId="494158F3" w14:textId="77777777" w:rsidR="00A1553B" w:rsidRDefault="00A1553B" w:rsidP="00A1553B">
      <w:pPr>
        <w:suppressAutoHyphens/>
        <w:autoSpaceDN w:val="0"/>
        <w:spacing w:after="160"/>
        <w:ind w:left="720"/>
        <w:contextualSpacing/>
        <w:rPr>
          <w:rFonts w:asciiTheme="minorHAnsi" w:eastAsiaTheme="minorEastAsia" w:hAnsiTheme="minorHAnsi" w:cstheme="minorBidi"/>
          <w:b/>
          <w:bCs/>
          <w:kern w:val="3"/>
          <w:sz w:val="22"/>
          <w:szCs w:val="22"/>
        </w:rPr>
      </w:pPr>
    </w:p>
    <w:p w14:paraId="30D9F00A" w14:textId="00F7B4D4" w:rsidR="000B5A01" w:rsidRPr="00024115" w:rsidRDefault="000B5A01" w:rsidP="00A1553B">
      <w:pPr>
        <w:numPr>
          <w:ilvl w:val="0"/>
          <w:numId w:val="24"/>
        </w:numPr>
        <w:suppressAutoHyphens/>
        <w:autoSpaceDN w:val="0"/>
        <w:spacing w:after="160"/>
        <w:contextualSpacing/>
        <w:rPr>
          <w:rFonts w:asciiTheme="minorHAnsi" w:eastAsiaTheme="minorEastAsia" w:hAnsiTheme="minorHAnsi" w:cstheme="minorBidi"/>
          <w:b/>
          <w:bCs/>
          <w:kern w:val="3"/>
          <w:sz w:val="22"/>
          <w:szCs w:val="22"/>
        </w:rPr>
      </w:pPr>
      <w:r w:rsidRPr="00024115">
        <w:rPr>
          <w:rFonts w:asciiTheme="minorHAnsi" w:eastAsiaTheme="minorEastAsia" w:hAnsiTheme="minorHAnsi" w:cstheme="minorBidi"/>
          <w:b/>
          <w:bCs/>
          <w:kern w:val="3"/>
          <w:sz w:val="22"/>
          <w:szCs w:val="22"/>
        </w:rPr>
        <w:t xml:space="preserve">Opportunity to Submit Written Questions: </w:t>
      </w:r>
      <w:r w:rsidRPr="00024115">
        <w:rPr>
          <w:rFonts w:asciiTheme="minorHAnsi" w:eastAsiaTheme="minorEastAsia" w:hAnsiTheme="minorHAnsi" w:cstheme="minorBidi"/>
          <w:kern w:val="3"/>
          <w:sz w:val="22"/>
          <w:szCs w:val="22"/>
        </w:rPr>
        <w:t xml:space="preserve">Applicants may submit written questions by email to </w:t>
      </w:r>
      <w:hyperlink r:id="rId18" w:history="1">
        <w:r w:rsidR="00B92EA6" w:rsidRPr="00024115">
          <w:rPr>
            <w:rStyle w:val="Hyperlink"/>
            <w:rFonts w:ascii="Calibri" w:hAnsi="Calibri" w:cs="Calibri"/>
            <w:sz w:val="22"/>
            <w:szCs w:val="22"/>
          </w:rPr>
          <w:t>DFG.info@mass.gov</w:t>
        </w:r>
      </w:hyperlink>
      <w:r w:rsidRPr="00024115">
        <w:rPr>
          <w:rFonts w:asciiTheme="minorHAnsi" w:eastAsiaTheme="minorEastAsia" w:hAnsiTheme="minorHAnsi" w:cstheme="minorBidi"/>
          <w:kern w:val="3"/>
          <w:sz w:val="22"/>
          <w:szCs w:val="22"/>
        </w:rPr>
        <w:t xml:space="preserve"> by </w:t>
      </w:r>
      <w:r w:rsidR="001D0B13" w:rsidRPr="00024115">
        <w:rPr>
          <w:rFonts w:asciiTheme="minorHAnsi" w:eastAsiaTheme="minorEastAsia" w:hAnsiTheme="minorHAnsi" w:cstheme="minorBidi"/>
          <w:kern w:val="3"/>
          <w:sz w:val="22"/>
          <w:szCs w:val="22"/>
        </w:rPr>
        <w:t>Decem</w:t>
      </w:r>
      <w:r w:rsidR="00B92EA6" w:rsidRPr="00024115">
        <w:rPr>
          <w:rFonts w:asciiTheme="minorHAnsi" w:eastAsiaTheme="minorEastAsia" w:hAnsiTheme="minorHAnsi" w:cstheme="minorBidi"/>
          <w:kern w:val="3"/>
          <w:sz w:val="22"/>
          <w:szCs w:val="22"/>
        </w:rPr>
        <w:t xml:space="preserve">ber </w:t>
      </w:r>
      <w:r w:rsidR="001D0B13" w:rsidRPr="00024115">
        <w:rPr>
          <w:rFonts w:asciiTheme="minorHAnsi" w:eastAsiaTheme="minorEastAsia" w:hAnsiTheme="minorHAnsi" w:cstheme="minorBidi"/>
          <w:kern w:val="3"/>
          <w:sz w:val="22"/>
          <w:szCs w:val="22"/>
        </w:rPr>
        <w:t>5</w:t>
      </w:r>
      <w:r w:rsidR="00A3752D" w:rsidRPr="00024115">
        <w:rPr>
          <w:rFonts w:asciiTheme="minorHAnsi" w:eastAsiaTheme="minorEastAsia" w:hAnsiTheme="minorHAnsi" w:cstheme="minorBidi"/>
          <w:kern w:val="3"/>
          <w:sz w:val="22"/>
          <w:szCs w:val="22"/>
        </w:rPr>
        <w:t>, 2025</w:t>
      </w:r>
      <w:r w:rsidRPr="00024115">
        <w:rPr>
          <w:rFonts w:asciiTheme="minorHAnsi" w:eastAsiaTheme="minorEastAsia" w:hAnsiTheme="minorHAnsi" w:cstheme="minorBidi"/>
          <w:kern w:val="3"/>
          <w:sz w:val="22"/>
          <w:szCs w:val="22"/>
        </w:rPr>
        <w:t xml:space="preserve">. </w:t>
      </w:r>
      <w:r w:rsidRPr="00C42330">
        <w:rPr>
          <w:rFonts w:asciiTheme="minorHAnsi" w:eastAsiaTheme="minorEastAsia" w:hAnsiTheme="minorHAnsi" w:cstheme="minorBidi"/>
          <w:b/>
          <w:bCs/>
          <w:kern w:val="3"/>
          <w:sz w:val="22"/>
          <w:szCs w:val="22"/>
        </w:rPr>
        <w:t xml:space="preserve">“Question, </w:t>
      </w:r>
      <w:r w:rsidR="001833F7" w:rsidRPr="00C42330">
        <w:rPr>
          <w:rFonts w:asciiTheme="minorHAnsi" w:eastAsiaTheme="minorEastAsia" w:hAnsiTheme="minorHAnsi" w:cstheme="minorBidi"/>
          <w:b/>
          <w:bCs/>
          <w:kern w:val="3"/>
          <w:sz w:val="22"/>
          <w:szCs w:val="22"/>
        </w:rPr>
        <w:t>Biodiversity</w:t>
      </w:r>
      <w:r w:rsidR="00924377" w:rsidRPr="00C42330">
        <w:rPr>
          <w:rFonts w:asciiTheme="minorHAnsi" w:eastAsiaTheme="minorEastAsia" w:hAnsiTheme="minorHAnsi" w:cstheme="minorBidi"/>
          <w:b/>
          <w:bCs/>
          <w:kern w:val="3"/>
          <w:sz w:val="22"/>
          <w:szCs w:val="22"/>
        </w:rPr>
        <w:t xml:space="preserve"> Grant</w:t>
      </w:r>
      <w:r w:rsidRPr="00C42330">
        <w:rPr>
          <w:rFonts w:asciiTheme="minorHAnsi" w:eastAsiaTheme="minorEastAsia" w:hAnsiTheme="minorHAnsi" w:cstheme="minorBidi"/>
          <w:b/>
          <w:bCs/>
          <w:kern w:val="3"/>
          <w:sz w:val="22"/>
          <w:szCs w:val="22"/>
        </w:rPr>
        <w:t>” in the subject line</w:t>
      </w:r>
      <w:r w:rsidR="00A1553B" w:rsidRPr="00C42330">
        <w:rPr>
          <w:rFonts w:asciiTheme="minorHAnsi" w:eastAsiaTheme="minorEastAsia" w:hAnsiTheme="minorHAnsi" w:cstheme="minorBidi"/>
          <w:b/>
          <w:bCs/>
          <w:kern w:val="3"/>
          <w:sz w:val="22"/>
          <w:szCs w:val="22"/>
        </w:rPr>
        <w:t xml:space="preserve"> is </w:t>
      </w:r>
      <w:r w:rsidR="00A1553B" w:rsidRPr="00C42330">
        <w:rPr>
          <w:rFonts w:asciiTheme="minorHAnsi" w:eastAsiaTheme="minorEastAsia" w:hAnsiTheme="minorHAnsi" w:cstheme="minorBidi"/>
          <w:b/>
          <w:bCs/>
          <w:kern w:val="3"/>
          <w:sz w:val="22"/>
          <w:szCs w:val="22"/>
        </w:rPr>
        <w:lastRenderedPageBreak/>
        <w:t>required</w:t>
      </w:r>
      <w:r w:rsidRPr="00C42330">
        <w:rPr>
          <w:rFonts w:asciiTheme="minorHAnsi" w:eastAsiaTheme="minorEastAsia" w:hAnsiTheme="minorHAnsi" w:cstheme="minorBidi"/>
          <w:b/>
          <w:bCs/>
          <w:kern w:val="3"/>
          <w:sz w:val="22"/>
          <w:szCs w:val="22"/>
        </w:rPr>
        <w:t>.</w:t>
      </w:r>
      <w:r w:rsidRPr="00024115">
        <w:rPr>
          <w:rFonts w:asciiTheme="minorHAnsi" w:eastAsiaTheme="minorEastAsia" w:hAnsiTheme="minorHAnsi" w:cstheme="minorBidi"/>
          <w:kern w:val="3"/>
          <w:sz w:val="22"/>
          <w:szCs w:val="22"/>
        </w:rPr>
        <w:t xml:space="preserve"> All submitted questions and </w:t>
      </w:r>
      <w:r w:rsidR="001833F7" w:rsidRPr="00024115">
        <w:rPr>
          <w:rFonts w:asciiTheme="minorHAnsi" w:eastAsiaTheme="minorEastAsia" w:hAnsiTheme="minorHAnsi" w:cstheme="minorBidi"/>
          <w:kern w:val="3"/>
          <w:sz w:val="22"/>
          <w:szCs w:val="22"/>
        </w:rPr>
        <w:t>DFG</w:t>
      </w:r>
      <w:r w:rsidRPr="00024115">
        <w:rPr>
          <w:rFonts w:asciiTheme="minorHAnsi" w:eastAsiaTheme="minorEastAsia" w:hAnsiTheme="minorHAnsi" w:cstheme="minorBidi"/>
          <w:kern w:val="3"/>
          <w:sz w:val="22"/>
          <w:szCs w:val="22"/>
        </w:rPr>
        <w:t>’s official answers will be posted on COMMBUYS by</w:t>
      </w:r>
      <w:r w:rsidR="00447A8F" w:rsidRPr="00024115">
        <w:rPr>
          <w:rFonts w:asciiTheme="minorHAnsi" w:eastAsiaTheme="minorEastAsia" w:hAnsiTheme="minorHAnsi" w:cstheme="minorBidi"/>
          <w:kern w:val="3"/>
          <w:sz w:val="22"/>
          <w:szCs w:val="22"/>
        </w:rPr>
        <w:t xml:space="preserve"> </w:t>
      </w:r>
      <w:r w:rsidR="007D07ED" w:rsidRPr="00024115">
        <w:rPr>
          <w:rFonts w:asciiTheme="minorHAnsi" w:eastAsiaTheme="minorEastAsia" w:hAnsiTheme="minorHAnsi" w:cstheme="minorBidi"/>
          <w:kern w:val="3"/>
          <w:sz w:val="22"/>
          <w:szCs w:val="22"/>
        </w:rPr>
        <w:t>December 12</w:t>
      </w:r>
      <w:r w:rsidR="00DD311D" w:rsidRPr="00024115">
        <w:rPr>
          <w:rFonts w:asciiTheme="minorHAnsi" w:eastAsiaTheme="minorEastAsia" w:hAnsiTheme="minorHAnsi" w:cstheme="minorBidi"/>
          <w:kern w:val="3"/>
          <w:sz w:val="22"/>
          <w:szCs w:val="22"/>
        </w:rPr>
        <w:t>, 2025</w:t>
      </w:r>
      <w:r w:rsidRPr="00024115">
        <w:rPr>
          <w:rFonts w:asciiTheme="minorHAnsi" w:eastAsiaTheme="minorEastAsia" w:hAnsiTheme="minorHAnsi" w:cstheme="minorBidi"/>
          <w:kern w:val="3"/>
          <w:sz w:val="22"/>
          <w:szCs w:val="22"/>
        </w:rPr>
        <w:t>. This deadline is also in the Estimated Calendar for Grant Application/Award below.</w:t>
      </w:r>
    </w:p>
    <w:p w14:paraId="2F669896" w14:textId="77777777" w:rsidR="00B96CBB" w:rsidRPr="00024115" w:rsidRDefault="00B96CBB" w:rsidP="10A07E52">
      <w:pPr>
        <w:suppressAutoHyphens/>
        <w:autoSpaceDN w:val="0"/>
        <w:spacing w:after="160"/>
        <w:ind w:left="720"/>
        <w:contextualSpacing/>
        <w:rPr>
          <w:rFonts w:asciiTheme="minorHAnsi" w:eastAsiaTheme="minorEastAsia" w:hAnsiTheme="minorHAnsi" w:cstheme="minorBidi"/>
          <w:kern w:val="3"/>
          <w:sz w:val="22"/>
          <w:szCs w:val="22"/>
        </w:rPr>
      </w:pPr>
    </w:p>
    <w:p w14:paraId="6D96DFFC" w14:textId="1BA3EA21" w:rsidR="00B96CBB" w:rsidRPr="00CB4B2D" w:rsidRDefault="00B96CBB" w:rsidP="3DE57E61">
      <w:pPr>
        <w:suppressAutoHyphens/>
        <w:autoSpaceDN w:val="0"/>
        <w:spacing w:after="160"/>
        <w:ind w:left="720"/>
        <w:contextualSpacing/>
        <w:rPr>
          <w:rFonts w:asciiTheme="minorHAnsi" w:eastAsiaTheme="minorEastAsia" w:hAnsiTheme="minorHAnsi" w:cstheme="minorBidi"/>
          <w:kern w:val="3"/>
          <w:sz w:val="22"/>
          <w:szCs w:val="22"/>
        </w:rPr>
      </w:pPr>
      <w:r w:rsidRPr="3DE57E61">
        <w:rPr>
          <w:rFonts w:asciiTheme="minorHAnsi" w:eastAsiaTheme="minorEastAsia" w:hAnsiTheme="minorHAnsi" w:cstheme="minorBidi"/>
          <w:sz w:val="22"/>
          <w:szCs w:val="22"/>
        </w:rPr>
        <w:t xml:space="preserve">Please note that </w:t>
      </w:r>
      <w:r w:rsidR="001833F7" w:rsidRPr="3DE57E61">
        <w:rPr>
          <w:rFonts w:asciiTheme="minorHAnsi" w:eastAsiaTheme="minorEastAsia" w:hAnsiTheme="minorHAnsi" w:cstheme="minorBidi"/>
          <w:sz w:val="22"/>
          <w:szCs w:val="22"/>
        </w:rPr>
        <w:t>DFG</w:t>
      </w:r>
      <w:r w:rsidRPr="3DE57E61">
        <w:rPr>
          <w:rFonts w:asciiTheme="minorHAnsi" w:eastAsiaTheme="minorEastAsia" w:hAnsiTheme="minorHAnsi" w:cstheme="minorBidi"/>
          <w:sz w:val="22"/>
          <w:szCs w:val="22"/>
        </w:rPr>
        <w:t xml:space="preserve"> cannot accept or respond to substantive questions regarding this grant opportunity after </w:t>
      </w:r>
      <w:r w:rsidR="007D07ED" w:rsidRPr="3DE57E61">
        <w:rPr>
          <w:rFonts w:asciiTheme="minorHAnsi" w:eastAsiaTheme="minorEastAsia" w:hAnsiTheme="minorHAnsi" w:cstheme="minorBidi"/>
          <w:sz w:val="22"/>
          <w:szCs w:val="22"/>
        </w:rPr>
        <w:t xml:space="preserve">December </w:t>
      </w:r>
      <w:r w:rsidR="61425EEB" w:rsidRPr="3DE57E61">
        <w:rPr>
          <w:rFonts w:asciiTheme="minorHAnsi" w:eastAsiaTheme="minorEastAsia" w:hAnsiTheme="minorHAnsi" w:cstheme="minorBidi"/>
          <w:sz w:val="22"/>
          <w:szCs w:val="22"/>
        </w:rPr>
        <w:t>5,</w:t>
      </w:r>
      <w:r w:rsidR="00E81E36" w:rsidRPr="3DE57E61">
        <w:rPr>
          <w:rFonts w:asciiTheme="minorHAnsi" w:eastAsiaTheme="minorEastAsia" w:hAnsiTheme="minorHAnsi" w:cstheme="minorBidi"/>
          <w:sz w:val="22"/>
          <w:szCs w:val="22"/>
        </w:rPr>
        <w:t xml:space="preserve"> 2025</w:t>
      </w:r>
      <w:r w:rsidR="007D07ED" w:rsidRPr="3DE57E61">
        <w:rPr>
          <w:rFonts w:asciiTheme="minorHAnsi" w:eastAsiaTheme="minorEastAsia" w:hAnsiTheme="minorHAnsi" w:cstheme="minorBidi"/>
          <w:sz w:val="22"/>
          <w:szCs w:val="22"/>
        </w:rPr>
        <w:t>,</w:t>
      </w:r>
      <w:r w:rsidRPr="3DE57E61">
        <w:rPr>
          <w:rFonts w:asciiTheme="minorHAnsi" w:eastAsiaTheme="minorEastAsia" w:hAnsiTheme="minorHAnsi" w:cstheme="minorBidi"/>
          <w:sz w:val="22"/>
          <w:szCs w:val="22"/>
        </w:rPr>
        <w:t xml:space="preserve"> question submission deadline.</w:t>
      </w:r>
    </w:p>
    <w:p w14:paraId="6A77DFED" w14:textId="77777777" w:rsidR="000B5A01" w:rsidRPr="00CB4B2D" w:rsidRDefault="000B5A01" w:rsidP="10A07E52">
      <w:pPr>
        <w:suppressAutoHyphens/>
        <w:autoSpaceDN w:val="0"/>
        <w:spacing w:after="160"/>
        <w:contextualSpacing/>
        <w:rPr>
          <w:rFonts w:asciiTheme="minorHAnsi" w:eastAsiaTheme="minorEastAsia" w:hAnsiTheme="minorHAnsi" w:cstheme="minorBidi"/>
          <w:kern w:val="3"/>
          <w:sz w:val="22"/>
          <w:szCs w:val="22"/>
        </w:rPr>
      </w:pPr>
    </w:p>
    <w:p w14:paraId="0AB5A631" w14:textId="77777777" w:rsidR="0046156B" w:rsidRDefault="000B5A01" w:rsidP="0046156B">
      <w:pPr>
        <w:numPr>
          <w:ilvl w:val="0"/>
          <w:numId w:val="24"/>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b/>
          <w:bCs/>
          <w:kern w:val="3"/>
          <w:sz w:val="22"/>
          <w:szCs w:val="22"/>
        </w:rPr>
        <w:t xml:space="preserve">Ownership of Equipment or Other Resources Paid for with Grant Funds: </w:t>
      </w:r>
      <w:r w:rsidRPr="10A07E52">
        <w:rPr>
          <w:rFonts w:asciiTheme="minorHAnsi" w:eastAsiaTheme="minorEastAsia" w:hAnsiTheme="minorHAnsi" w:cstheme="minorBidi"/>
          <w:kern w:val="3"/>
          <w:sz w:val="22"/>
          <w:szCs w:val="22"/>
        </w:rPr>
        <w:t xml:space="preserve">Equipment or other resources paid for with grant funds shall be owned and maintained solely by the Grantee, unless otherwise negotiated between </w:t>
      </w:r>
      <w:r w:rsidR="001833F7" w:rsidRPr="10A07E52">
        <w:rPr>
          <w:rFonts w:asciiTheme="minorHAnsi" w:eastAsiaTheme="minorEastAsia" w:hAnsiTheme="minorHAnsi" w:cstheme="minorBidi"/>
          <w:kern w:val="3"/>
          <w:sz w:val="22"/>
          <w:szCs w:val="22"/>
        </w:rPr>
        <w:t>DFG</w:t>
      </w:r>
      <w:r w:rsidRPr="10A07E52">
        <w:rPr>
          <w:rFonts w:asciiTheme="minorHAnsi" w:eastAsiaTheme="minorEastAsia" w:hAnsiTheme="minorHAnsi" w:cstheme="minorBidi"/>
          <w:kern w:val="3"/>
          <w:sz w:val="22"/>
          <w:szCs w:val="22"/>
        </w:rPr>
        <w:t xml:space="preserve"> and the Grantee pursuant to a Grant Award Contract.</w:t>
      </w:r>
    </w:p>
    <w:p w14:paraId="4B035562" w14:textId="77777777" w:rsidR="0046156B" w:rsidRDefault="0046156B" w:rsidP="0046156B">
      <w:pPr>
        <w:suppressAutoHyphens/>
        <w:autoSpaceDN w:val="0"/>
        <w:spacing w:after="160"/>
        <w:ind w:left="720"/>
        <w:contextualSpacing/>
        <w:rPr>
          <w:rFonts w:asciiTheme="minorHAnsi" w:eastAsiaTheme="minorEastAsia" w:hAnsiTheme="minorHAnsi" w:cstheme="minorBidi"/>
          <w:kern w:val="3"/>
          <w:sz w:val="22"/>
          <w:szCs w:val="22"/>
        </w:rPr>
      </w:pPr>
    </w:p>
    <w:p w14:paraId="19DD2296" w14:textId="1DF2E7DC" w:rsidR="000B5A01" w:rsidRPr="0046156B" w:rsidRDefault="000B5A01" w:rsidP="0046156B">
      <w:pPr>
        <w:numPr>
          <w:ilvl w:val="0"/>
          <w:numId w:val="24"/>
        </w:numPr>
        <w:suppressAutoHyphens/>
        <w:autoSpaceDN w:val="0"/>
        <w:spacing w:after="160"/>
        <w:contextualSpacing/>
        <w:rPr>
          <w:rFonts w:asciiTheme="minorHAnsi" w:eastAsiaTheme="minorEastAsia" w:hAnsiTheme="minorHAnsi" w:cstheme="minorBidi"/>
          <w:kern w:val="3"/>
          <w:sz w:val="22"/>
          <w:szCs w:val="22"/>
        </w:rPr>
      </w:pPr>
      <w:r w:rsidRPr="0046156B">
        <w:rPr>
          <w:rFonts w:asciiTheme="minorHAnsi" w:eastAsiaTheme="minorEastAsia" w:hAnsiTheme="minorHAnsi" w:cstheme="minorBidi"/>
          <w:b/>
          <w:bCs/>
          <w:kern w:val="3"/>
          <w:sz w:val="22"/>
          <w:szCs w:val="22"/>
        </w:rPr>
        <w:t xml:space="preserve">Compliance with Other Applicable State or Federal Legislative, Regulatory or Policy Requirements: </w:t>
      </w:r>
      <w:r w:rsidRPr="0046156B">
        <w:rPr>
          <w:rFonts w:asciiTheme="minorHAnsi" w:eastAsiaTheme="minorEastAsia" w:hAnsiTheme="minorHAnsi" w:cstheme="minorBidi"/>
          <w:kern w:val="3"/>
          <w:sz w:val="22"/>
          <w:szCs w:val="22"/>
        </w:rPr>
        <w:t xml:space="preserve">All potential applicants are advised that through submission of an application, the applicant agrees to be responsible for compliance with all federal, state, or local permitting, regulatory, policy, </w:t>
      </w:r>
      <w:r w:rsidR="006F7BED" w:rsidRPr="0046156B">
        <w:rPr>
          <w:rFonts w:asciiTheme="minorHAnsi" w:eastAsiaTheme="minorEastAsia" w:hAnsiTheme="minorHAnsi" w:cstheme="minorBidi"/>
          <w:kern w:val="3"/>
          <w:sz w:val="22"/>
          <w:szCs w:val="22"/>
        </w:rPr>
        <w:t xml:space="preserve">guidance, </w:t>
      </w:r>
      <w:r w:rsidRPr="0046156B">
        <w:rPr>
          <w:rFonts w:asciiTheme="minorHAnsi" w:eastAsiaTheme="minorEastAsia" w:hAnsiTheme="minorHAnsi" w:cstheme="minorBidi"/>
          <w:kern w:val="3"/>
          <w:sz w:val="22"/>
          <w:szCs w:val="22"/>
        </w:rPr>
        <w:t xml:space="preserve">or other requirements in the event of a successful application. </w:t>
      </w:r>
    </w:p>
    <w:p w14:paraId="53848F4F" w14:textId="77777777" w:rsidR="000B5A01" w:rsidRPr="00CB4B2D" w:rsidRDefault="000B5A01" w:rsidP="10A07E52">
      <w:pPr>
        <w:suppressAutoHyphens/>
        <w:autoSpaceDN w:val="0"/>
        <w:spacing w:after="160"/>
        <w:ind w:left="720"/>
        <w:contextualSpacing/>
        <w:rPr>
          <w:rFonts w:asciiTheme="minorHAnsi" w:eastAsiaTheme="minorEastAsia" w:hAnsiTheme="minorHAnsi" w:cstheme="minorBidi"/>
          <w:b/>
          <w:bCs/>
          <w:kern w:val="3"/>
          <w:sz w:val="22"/>
          <w:szCs w:val="22"/>
        </w:rPr>
      </w:pPr>
    </w:p>
    <w:p w14:paraId="1F7ABA18" w14:textId="77777777" w:rsidR="000B5A01" w:rsidRPr="00CB4B2D" w:rsidRDefault="000B5A01" w:rsidP="10A07E52">
      <w:pPr>
        <w:numPr>
          <w:ilvl w:val="0"/>
          <w:numId w:val="20"/>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INSTRUCTIONS FOR APPLICATION SUBMISSION</w:t>
      </w:r>
    </w:p>
    <w:p w14:paraId="4241EFE1" w14:textId="77777777" w:rsidR="000B5A01" w:rsidRPr="00CB4B2D" w:rsidRDefault="000B5A01" w:rsidP="10A07E52">
      <w:pPr>
        <w:suppressAutoHyphens/>
        <w:autoSpaceDN w:val="0"/>
        <w:spacing w:after="160"/>
        <w:ind w:left="1080"/>
        <w:contextualSpacing/>
        <w:rPr>
          <w:rFonts w:asciiTheme="minorHAnsi" w:eastAsiaTheme="minorEastAsia" w:hAnsiTheme="minorHAnsi" w:cstheme="minorBidi"/>
          <w:b/>
          <w:bCs/>
          <w:kern w:val="3"/>
          <w:sz w:val="22"/>
          <w:szCs w:val="22"/>
        </w:rPr>
      </w:pPr>
    </w:p>
    <w:p w14:paraId="769C5750" w14:textId="3CB2DFDB" w:rsidR="000B5A01" w:rsidRDefault="000B5A01" w:rsidP="00C42330">
      <w:pPr>
        <w:numPr>
          <w:ilvl w:val="0"/>
          <w:numId w:val="30"/>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 xml:space="preserve">Required Information: </w:t>
      </w:r>
      <w:proofErr w:type="gramStart"/>
      <w:r w:rsidRPr="10A07E52">
        <w:rPr>
          <w:rFonts w:asciiTheme="minorHAnsi" w:eastAsiaTheme="minorEastAsia" w:hAnsiTheme="minorHAnsi" w:cstheme="minorBidi"/>
          <w:kern w:val="3"/>
          <w:sz w:val="22"/>
          <w:szCs w:val="22"/>
        </w:rPr>
        <w:t>In order to</w:t>
      </w:r>
      <w:proofErr w:type="gramEnd"/>
      <w:r w:rsidRPr="10A07E52">
        <w:rPr>
          <w:rFonts w:asciiTheme="minorHAnsi" w:eastAsiaTheme="minorEastAsia" w:hAnsiTheme="minorHAnsi" w:cstheme="minorBidi"/>
          <w:kern w:val="3"/>
          <w:sz w:val="22"/>
          <w:szCs w:val="22"/>
        </w:rPr>
        <w:t xml:space="preserve"> be considered for a grant award, applicants must </w:t>
      </w:r>
      <w:r w:rsidR="0046156B">
        <w:rPr>
          <w:rFonts w:asciiTheme="minorHAnsi" w:eastAsiaTheme="minorEastAsia" w:hAnsiTheme="minorHAnsi" w:cstheme="minorBidi"/>
          <w:kern w:val="3"/>
          <w:sz w:val="22"/>
          <w:szCs w:val="22"/>
        </w:rPr>
        <w:t xml:space="preserve">(1) </w:t>
      </w:r>
      <w:r w:rsidRPr="10A07E52">
        <w:rPr>
          <w:rFonts w:asciiTheme="minorHAnsi" w:eastAsiaTheme="minorEastAsia" w:hAnsiTheme="minorHAnsi" w:cstheme="minorBidi"/>
          <w:kern w:val="3"/>
          <w:sz w:val="22"/>
          <w:szCs w:val="22"/>
        </w:rPr>
        <w:t>submit a completed application</w:t>
      </w:r>
      <w:r w:rsidR="00AA5EC8">
        <w:rPr>
          <w:rFonts w:asciiTheme="minorHAnsi" w:eastAsiaTheme="minorEastAsia" w:hAnsiTheme="minorHAnsi" w:cstheme="minorBidi"/>
          <w:kern w:val="3"/>
          <w:sz w:val="22"/>
          <w:szCs w:val="22"/>
        </w:rPr>
        <w:t xml:space="preserve"> and budget form</w:t>
      </w:r>
      <w:r w:rsidR="00024115">
        <w:rPr>
          <w:rFonts w:asciiTheme="minorHAnsi" w:eastAsiaTheme="minorEastAsia" w:hAnsiTheme="minorHAnsi" w:cstheme="minorBidi"/>
          <w:kern w:val="3"/>
          <w:sz w:val="22"/>
          <w:szCs w:val="22"/>
        </w:rPr>
        <w:t xml:space="preserve"> via email to </w:t>
      </w:r>
      <w:r w:rsidR="004A0A1F">
        <w:rPr>
          <w:rFonts w:asciiTheme="minorHAnsi" w:eastAsiaTheme="minorEastAsia" w:hAnsiTheme="minorHAnsi" w:cstheme="minorBidi"/>
          <w:kern w:val="3"/>
          <w:sz w:val="22"/>
          <w:szCs w:val="22"/>
        </w:rPr>
        <w:t>DFG.info@mass.gov</w:t>
      </w:r>
      <w:r w:rsidR="0046156B">
        <w:rPr>
          <w:rFonts w:asciiTheme="minorHAnsi" w:eastAsiaTheme="minorEastAsia" w:hAnsiTheme="minorHAnsi" w:cstheme="minorBidi"/>
          <w:sz w:val="22"/>
          <w:szCs w:val="22"/>
        </w:rPr>
        <w:t>; (2)</w:t>
      </w:r>
      <w:r w:rsidR="0046156B">
        <w:rPr>
          <w:rFonts w:asciiTheme="minorHAnsi" w:eastAsiaTheme="minorEastAsia" w:hAnsiTheme="minorHAnsi" w:cstheme="minorBidi"/>
          <w:kern w:val="3"/>
          <w:sz w:val="22"/>
          <w:szCs w:val="22"/>
        </w:rPr>
        <w:t xml:space="preserve"> </w:t>
      </w:r>
      <w:r w:rsidRPr="10A07E52">
        <w:rPr>
          <w:rFonts w:asciiTheme="minorHAnsi" w:eastAsiaTheme="minorEastAsia" w:hAnsiTheme="minorHAnsi" w:cstheme="minorBidi"/>
          <w:kern w:val="3"/>
          <w:sz w:val="22"/>
          <w:szCs w:val="22"/>
        </w:rPr>
        <w:t xml:space="preserve">affirmatively commit to completing the project </w:t>
      </w:r>
      <w:r w:rsidR="7621BFBD" w:rsidRPr="10A07E52">
        <w:rPr>
          <w:rFonts w:asciiTheme="minorHAnsi" w:eastAsiaTheme="minorEastAsia" w:hAnsiTheme="minorHAnsi" w:cstheme="minorBidi"/>
          <w:kern w:val="3"/>
          <w:sz w:val="22"/>
          <w:szCs w:val="22"/>
        </w:rPr>
        <w:t>on</w:t>
      </w:r>
      <w:r w:rsidR="009D0F36" w:rsidRPr="10A07E52">
        <w:rPr>
          <w:rFonts w:asciiTheme="minorHAnsi" w:eastAsiaTheme="minorEastAsia" w:hAnsiTheme="minorHAnsi" w:cstheme="minorBidi"/>
          <w:kern w:val="3"/>
          <w:sz w:val="22"/>
          <w:szCs w:val="22"/>
        </w:rPr>
        <w:t xml:space="preserve"> or before June 30, 2026</w:t>
      </w:r>
      <w:r w:rsidRPr="10A07E52">
        <w:rPr>
          <w:rFonts w:asciiTheme="minorHAnsi" w:eastAsiaTheme="minorEastAsia" w:hAnsiTheme="minorHAnsi" w:cstheme="minorBidi"/>
          <w:kern w:val="3"/>
          <w:sz w:val="22"/>
          <w:szCs w:val="22"/>
        </w:rPr>
        <w:t xml:space="preserve">; and (3) meet the eligibility requirements. </w:t>
      </w:r>
      <w:r w:rsidR="00C42330">
        <w:rPr>
          <w:rFonts w:asciiTheme="minorHAnsi" w:eastAsiaTheme="minorEastAsia" w:hAnsiTheme="minorHAnsi" w:cstheme="minorBidi"/>
          <w:kern w:val="3"/>
          <w:sz w:val="22"/>
          <w:szCs w:val="22"/>
        </w:rPr>
        <w:t xml:space="preserve"> </w:t>
      </w:r>
      <w:r w:rsidR="00C42330" w:rsidRPr="00DF71E0">
        <w:rPr>
          <w:rFonts w:asciiTheme="minorHAnsi" w:eastAsiaTheme="minorEastAsia" w:hAnsiTheme="minorHAnsi" w:cstheme="minorBidi"/>
          <w:kern w:val="3"/>
          <w:sz w:val="22"/>
          <w:szCs w:val="22"/>
        </w:rPr>
        <w:t>Applications must also address the Project Evaluation Criteria</w:t>
      </w:r>
      <w:r w:rsidR="00C42330">
        <w:rPr>
          <w:rFonts w:asciiTheme="minorHAnsi" w:eastAsiaTheme="minorEastAsia" w:hAnsiTheme="minorHAnsi" w:cstheme="minorBidi"/>
          <w:kern w:val="3"/>
          <w:sz w:val="22"/>
          <w:szCs w:val="22"/>
        </w:rPr>
        <w:t xml:space="preserve"> in </w:t>
      </w:r>
      <w:r w:rsidR="00C42330" w:rsidRPr="006330F9">
        <w:rPr>
          <w:rFonts w:asciiTheme="minorHAnsi" w:eastAsiaTheme="minorEastAsia" w:hAnsiTheme="minorHAnsi" w:cstheme="minorBidi"/>
          <w:b/>
          <w:bCs/>
          <w:i/>
          <w:iCs/>
          <w:kern w:val="3"/>
          <w:sz w:val="22"/>
          <w:szCs w:val="22"/>
        </w:rPr>
        <w:t>10 pages or less</w:t>
      </w:r>
      <w:r w:rsidR="00C42330" w:rsidRPr="00DF71E0">
        <w:rPr>
          <w:rFonts w:asciiTheme="minorHAnsi" w:eastAsiaTheme="minorEastAsia" w:hAnsiTheme="minorHAnsi" w:cstheme="minorBidi"/>
          <w:kern w:val="3"/>
          <w:sz w:val="22"/>
          <w:szCs w:val="22"/>
        </w:rPr>
        <w:t xml:space="preserve">: </w:t>
      </w:r>
      <w:r w:rsidR="00C42330" w:rsidRPr="00DF71E0">
        <w:rPr>
          <w:rFonts w:asciiTheme="minorHAnsi" w:eastAsiaTheme="minorEastAsia" w:hAnsiTheme="minorHAnsi" w:cstheme="minorBidi"/>
          <w:i/>
          <w:iCs/>
          <w:kern w:val="3"/>
          <w:sz w:val="22"/>
          <w:szCs w:val="22"/>
        </w:rPr>
        <w:t>Project Description</w:t>
      </w:r>
      <w:r w:rsidR="00C42330" w:rsidRPr="00DF71E0">
        <w:rPr>
          <w:rFonts w:asciiTheme="minorHAnsi" w:eastAsiaTheme="minorEastAsia" w:hAnsiTheme="minorHAnsi" w:cstheme="minorBidi"/>
          <w:kern w:val="3"/>
          <w:sz w:val="22"/>
          <w:szCs w:val="22"/>
        </w:rPr>
        <w:t xml:space="preserve"> (20 points); </w:t>
      </w:r>
      <w:r w:rsidR="00C42330" w:rsidRPr="00DF71E0">
        <w:rPr>
          <w:rFonts w:asciiTheme="minorHAnsi" w:eastAsiaTheme="minorEastAsia" w:hAnsiTheme="minorHAnsi" w:cstheme="minorBidi"/>
          <w:i/>
          <w:iCs/>
          <w:kern w:val="3"/>
          <w:sz w:val="22"/>
          <w:szCs w:val="22"/>
        </w:rPr>
        <w:t>Project Benefit</w:t>
      </w:r>
      <w:r w:rsidR="00C42330" w:rsidRPr="00DF71E0">
        <w:rPr>
          <w:rFonts w:asciiTheme="minorHAnsi" w:eastAsiaTheme="minorEastAsia" w:hAnsiTheme="minorHAnsi" w:cstheme="minorBidi"/>
          <w:kern w:val="3"/>
          <w:sz w:val="22"/>
          <w:szCs w:val="22"/>
        </w:rPr>
        <w:t xml:space="preserve"> (30 points); </w:t>
      </w:r>
      <w:r w:rsidR="00C42330" w:rsidRPr="00DF71E0">
        <w:rPr>
          <w:rFonts w:asciiTheme="minorHAnsi" w:eastAsiaTheme="minorEastAsia" w:hAnsiTheme="minorHAnsi" w:cstheme="minorBidi"/>
          <w:i/>
          <w:iCs/>
          <w:kern w:val="3"/>
          <w:sz w:val="22"/>
          <w:szCs w:val="22"/>
        </w:rPr>
        <w:t xml:space="preserve">Qualifications of Project Team and Organization </w:t>
      </w:r>
      <w:r w:rsidR="00C42330" w:rsidRPr="00DF71E0">
        <w:rPr>
          <w:rFonts w:asciiTheme="minorHAnsi" w:eastAsiaTheme="minorEastAsia" w:hAnsiTheme="minorHAnsi" w:cstheme="minorBidi"/>
          <w:kern w:val="3"/>
          <w:sz w:val="22"/>
          <w:szCs w:val="22"/>
        </w:rPr>
        <w:t xml:space="preserve">(20 points); </w:t>
      </w:r>
      <w:r w:rsidR="00C42330" w:rsidRPr="00DF71E0">
        <w:rPr>
          <w:rFonts w:asciiTheme="minorHAnsi" w:eastAsiaTheme="minorEastAsia" w:hAnsiTheme="minorHAnsi" w:cstheme="minorBidi"/>
          <w:i/>
          <w:iCs/>
          <w:kern w:val="3"/>
          <w:sz w:val="22"/>
          <w:szCs w:val="22"/>
        </w:rPr>
        <w:t>Budget and Timeline</w:t>
      </w:r>
      <w:r w:rsidR="00C42330" w:rsidRPr="00DF71E0">
        <w:rPr>
          <w:rFonts w:asciiTheme="minorHAnsi" w:eastAsiaTheme="minorEastAsia" w:hAnsiTheme="minorHAnsi" w:cstheme="minorBidi"/>
          <w:kern w:val="3"/>
          <w:sz w:val="22"/>
          <w:szCs w:val="22"/>
        </w:rPr>
        <w:t xml:space="preserve"> (20 points); </w:t>
      </w:r>
      <w:r w:rsidR="00C42330" w:rsidRPr="00DF71E0">
        <w:rPr>
          <w:rFonts w:asciiTheme="minorHAnsi" w:eastAsiaTheme="minorEastAsia" w:hAnsiTheme="minorHAnsi" w:cstheme="minorBidi"/>
          <w:i/>
          <w:iCs/>
          <w:kern w:val="3"/>
          <w:sz w:val="22"/>
          <w:szCs w:val="22"/>
        </w:rPr>
        <w:t>Community Characteristics</w:t>
      </w:r>
      <w:r w:rsidR="00C42330" w:rsidRPr="00DF71E0">
        <w:rPr>
          <w:rFonts w:asciiTheme="minorHAnsi" w:eastAsiaTheme="minorEastAsia" w:hAnsiTheme="minorHAnsi" w:cstheme="minorBidi"/>
          <w:kern w:val="3"/>
          <w:sz w:val="22"/>
          <w:szCs w:val="22"/>
        </w:rPr>
        <w:t xml:space="preserve"> (10 points)</w:t>
      </w:r>
      <w:r w:rsidR="00C42330">
        <w:rPr>
          <w:rFonts w:asciiTheme="minorHAnsi" w:eastAsiaTheme="minorEastAsia" w:hAnsiTheme="minorHAnsi" w:cstheme="minorBidi"/>
          <w:kern w:val="3"/>
          <w:sz w:val="22"/>
          <w:szCs w:val="22"/>
        </w:rPr>
        <w:t>.</w:t>
      </w:r>
    </w:p>
    <w:p w14:paraId="6EE13C3D" w14:textId="77777777" w:rsidR="00C42330" w:rsidRPr="00C42330" w:rsidRDefault="00C42330" w:rsidP="00C42330">
      <w:pPr>
        <w:suppressAutoHyphens/>
        <w:autoSpaceDN w:val="0"/>
        <w:spacing w:after="160"/>
        <w:ind w:left="720"/>
        <w:contextualSpacing/>
        <w:rPr>
          <w:rFonts w:asciiTheme="minorHAnsi" w:eastAsiaTheme="minorEastAsia" w:hAnsiTheme="minorHAnsi" w:cstheme="minorBidi"/>
          <w:b/>
          <w:bCs/>
          <w:kern w:val="3"/>
          <w:sz w:val="22"/>
          <w:szCs w:val="22"/>
        </w:rPr>
      </w:pPr>
    </w:p>
    <w:p w14:paraId="1C9D9282" w14:textId="3CE376EC" w:rsidR="000B5A01" w:rsidRPr="00CB4B2D" w:rsidRDefault="000B5A01" w:rsidP="00DB525B">
      <w:pPr>
        <w:suppressAutoHyphens/>
        <w:autoSpaceDN w:val="0"/>
        <w:spacing w:after="160"/>
        <w:ind w:left="72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b/>
          <w:bCs/>
          <w:kern w:val="3"/>
          <w:sz w:val="22"/>
          <w:szCs w:val="22"/>
        </w:rPr>
        <w:t xml:space="preserve">Evaluation Criteria: </w:t>
      </w:r>
      <w:r w:rsidRPr="10A07E52">
        <w:rPr>
          <w:rFonts w:asciiTheme="minorHAnsi" w:eastAsiaTheme="minorEastAsia" w:hAnsiTheme="minorHAnsi" w:cstheme="minorBidi"/>
          <w:kern w:val="3"/>
          <w:sz w:val="22"/>
          <w:szCs w:val="22"/>
        </w:rPr>
        <w:t xml:space="preserve">A </w:t>
      </w:r>
      <w:r w:rsidR="00DB525B">
        <w:rPr>
          <w:rFonts w:asciiTheme="minorHAnsi" w:eastAsiaTheme="minorEastAsia" w:hAnsiTheme="minorHAnsi" w:cstheme="minorBidi"/>
          <w:kern w:val="3"/>
          <w:sz w:val="22"/>
          <w:szCs w:val="22"/>
        </w:rPr>
        <w:t>r</w:t>
      </w:r>
      <w:r w:rsidRPr="10A07E52">
        <w:rPr>
          <w:rFonts w:asciiTheme="minorHAnsi" w:eastAsiaTheme="minorEastAsia" w:hAnsiTheme="minorHAnsi" w:cstheme="minorBidi"/>
          <w:kern w:val="3"/>
          <w:sz w:val="22"/>
          <w:szCs w:val="22"/>
        </w:rPr>
        <w:t>eview committee will evaluate proposals based upon the criteria listed below</w:t>
      </w:r>
      <w:r w:rsidR="005F08DA" w:rsidRPr="10A07E52">
        <w:rPr>
          <w:rFonts w:asciiTheme="minorHAnsi" w:eastAsiaTheme="minorEastAsia" w:hAnsiTheme="minorHAnsi" w:cstheme="minorBidi"/>
          <w:kern w:val="3"/>
          <w:sz w:val="22"/>
          <w:szCs w:val="22"/>
        </w:rPr>
        <w:t xml:space="preserve"> </w:t>
      </w:r>
      <w:r w:rsidR="00F25E33" w:rsidRPr="10A07E52">
        <w:rPr>
          <w:rFonts w:asciiTheme="minorHAnsi" w:eastAsiaTheme="minorEastAsia" w:hAnsiTheme="minorHAnsi" w:cstheme="minorBidi"/>
          <w:kern w:val="3"/>
          <w:sz w:val="22"/>
          <w:szCs w:val="22"/>
        </w:rPr>
        <w:t>–</w:t>
      </w:r>
      <w:r w:rsidR="005F08DA" w:rsidRPr="10A07E52">
        <w:rPr>
          <w:rFonts w:asciiTheme="minorHAnsi" w:eastAsiaTheme="minorEastAsia" w:hAnsiTheme="minorHAnsi" w:cstheme="minorBidi"/>
          <w:kern w:val="3"/>
          <w:sz w:val="22"/>
          <w:szCs w:val="22"/>
        </w:rPr>
        <w:t xml:space="preserve"> </w:t>
      </w:r>
      <w:r w:rsidR="00F25E33" w:rsidRPr="10A07E52">
        <w:rPr>
          <w:rFonts w:asciiTheme="minorHAnsi" w:eastAsiaTheme="minorEastAsia" w:hAnsiTheme="minorHAnsi" w:cstheme="minorBidi"/>
          <w:kern w:val="3"/>
          <w:sz w:val="22"/>
          <w:szCs w:val="22"/>
        </w:rPr>
        <w:t xml:space="preserve">applicants </w:t>
      </w:r>
      <w:r w:rsidR="00F25E33" w:rsidRPr="10A07E52">
        <w:rPr>
          <w:rFonts w:asciiTheme="minorHAnsi" w:eastAsiaTheme="minorEastAsia" w:hAnsiTheme="minorHAnsi" w:cstheme="minorBidi"/>
          <w:kern w:val="3"/>
          <w:sz w:val="22"/>
          <w:szCs w:val="22"/>
          <w:u w:val="single"/>
        </w:rPr>
        <w:t>must</w:t>
      </w:r>
      <w:r w:rsidR="00F25E33" w:rsidRPr="10A07E52">
        <w:rPr>
          <w:rFonts w:asciiTheme="minorHAnsi" w:eastAsiaTheme="minorEastAsia" w:hAnsiTheme="minorHAnsi" w:cstheme="minorBidi"/>
          <w:kern w:val="3"/>
          <w:sz w:val="22"/>
          <w:szCs w:val="22"/>
        </w:rPr>
        <w:t xml:space="preserve"> address </w:t>
      </w:r>
      <w:r w:rsidR="00F25E33" w:rsidRPr="10A07E52">
        <w:rPr>
          <w:rFonts w:asciiTheme="minorHAnsi" w:eastAsiaTheme="minorEastAsia" w:hAnsiTheme="minorHAnsi" w:cstheme="minorBidi"/>
          <w:kern w:val="3"/>
          <w:sz w:val="22"/>
          <w:szCs w:val="22"/>
          <w:u w:val="single"/>
        </w:rPr>
        <w:t>each</w:t>
      </w:r>
      <w:r w:rsidR="00BA4B23" w:rsidRPr="10A07E52">
        <w:rPr>
          <w:rFonts w:asciiTheme="minorHAnsi" w:eastAsiaTheme="minorEastAsia" w:hAnsiTheme="minorHAnsi" w:cstheme="minorBidi"/>
          <w:kern w:val="3"/>
          <w:sz w:val="22"/>
          <w:szCs w:val="22"/>
        </w:rPr>
        <w:t xml:space="preserve"> of the criteria</w:t>
      </w:r>
      <w:r w:rsidR="00894561" w:rsidRPr="10A07E52">
        <w:rPr>
          <w:rFonts w:asciiTheme="minorHAnsi" w:eastAsiaTheme="minorEastAsia" w:hAnsiTheme="minorHAnsi" w:cstheme="minorBidi"/>
          <w:kern w:val="3"/>
          <w:sz w:val="22"/>
          <w:szCs w:val="22"/>
        </w:rPr>
        <w:t xml:space="preserve"> in their application</w:t>
      </w:r>
      <w:r w:rsidRPr="10A07E52">
        <w:rPr>
          <w:rFonts w:asciiTheme="minorHAnsi" w:eastAsiaTheme="minorEastAsia" w:hAnsiTheme="minorHAnsi" w:cstheme="minorBidi"/>
          <w:kern w:val="3"/>
          <w:sz w:val="22"/>
          <w:szCs w:val="22"/>
        </w:rPr>
        <w:t>. The review committee reserves the right to reject any or all proposals.</w:t>
      </w:r>
    </w:p>
    <w:p w14:paraId="640A3E78" w14:textId="77777777" w:rsidR="000B5A01" w:rsidRPr="00CB4B2D" w:rsidRDefault="000B5A01" w:rsidP="10A07E52">
      <w:pPr>
        <w:suppressAutoHyphens/>
        <w:autoSpaceDN w:val="0"/>
        <w:spacing w:after="160"/>
        <w:ind w:left="720"/>
        <w:contextualSpacing/>
        <w:rPr>
          <w:rFonts w:asciiTheme="minorHAnsi" w:eastAsiaTheme="minorEastAsia" w:hAnsiTheme="minorHAnsi" w:cstheme="minorBidi"/>
          <w:kern w:val="3"/>
          <w:sz w:val="22"/>
          <w:szCs w:val="22"/>
        </w:rPr>
      </w:pPr>
    </w:p>
    <w:p w14:paraId="780B791A" w14:textId="77777777" w:rsidR="000B5A01" w:rsidRPr="00CB4B2D" w:rsidRDefault="000B5A01" w:rsidP="10A07E52">
      <w:pPr>
        <w:numPr>
          <w:ilvl w:val="1"/>
          <w:numId w:val="17"/>
        </w:numPr>
        <w:suppressAutoHyphens/>
        <w:autoSpaceDN w:val="0"/>
        <w:spacing w:after="160"/>
        <w:contextualSpacing/>
        <w:rPr>
          <w:rFonts w:asciiTheme="minorHAnsi" w:eastAsiaTheme="minorEastAsia" w:hAnsiTheme="minorHAnsi" w:cstheme="minorBidi"/>
          <w:i/>
          <w:iCs/>
          <w:kern w:val="3"/>
          <w:sz w:val="22"/>
          <w:szCs w:val="22"/>
        </w:rPr>
      </w:pPr>
      <w:r w:rsidRPr="10A07E52">
        <w:rPr>
          <w:rFonts w:asciiTheme="minorHAnsi" w:eastAsiaTheme="minorEastAsia" w:hAnsiTheme="minorHAnsi" w:cstheme="minorBidi"/>
          <w:i/>
          <w:iCs/>
          <w:kern w:val="3"/>
          <w:sz w:val="22"/>
          <w:szCs w:val="22"/>
        </w:rPr>
        <w:t>Project Description</w:t>
      </w:r>
      <w:r w:rsidRPr="10A07E52">
        <w:rPr>
          <w:rFonts w:asciiTheme="minorHAnsi" w:eastAsiaTheme="minorEastAsia" w:hAnsiTheme="minorHAnsi" w:cstheme="minorBidi"/>
          <w:kern w:val="3"/>
          <w:sz w:val="22"/>
          <w:szCs w:val="22"/>
        </w:rPr>
        <w:t xml:space="preserve"> (20 points)</w:t>
      </w:r>
    </w:p>
    <w:p w14:paraId="6B31CFC8" w14:textId="77777777" w:rsidR="000B5A01" w:rsidRPr="00CB4B2D" w:rsidRDefault="000B5A01" w:rsidP="10A07E52">
      <w:pPr>
        <w:suppressAutoHyphens/>
        <w:autoSpaceDN w:val="0"/>
        <w:spacing w:after="160"/>
        <w:ind w:left="720"/>
        <w:contextualSpacing/>
        <w:rPr>
          <w:rFonts w:asciiTheme="minorHAnsi" w:eastAsiaTheme="minorEastAsia" w:hAnsiTheme="minorHAnsi" w:cstheme="minorBidi"/>
          <w:kern w:val="3"/>
          <w:sz w:val="22"/>
          <w:szCs w:val="22"/>
        </w:rPr>
      </w:pPr>
    </w:p>
    <w:p w14:paraId="70FD16E0" w14:textId="1B8873E9"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How well does the project, as described, meet </w:t>
      </w:r>
      <w:r w:rsidR="00D145F0" w:rsidRPr="10A07E52">
        <w:rPr>
          <w:rFonts w:asciiTheme="minorHAnsi" w:eastAsiaTheme="minorEastAsia" w:hAnsiTheme="minorHAnsi" w:cstheme="minorBidi"/>
          <w:kern w:val="3"/>
          <w:sz w:val="22"/>
          <w:szCs w:val="22"/>
        </w:rPr>
        <w:t>the goals</w:t>
      </w:r>
      <w:r w:rsidR="00A76FC8" w:rsidRPr="10A07E52">
        <w:rPr>
          <w:rFonts w:asciiTheme="minorHAnsi" w:eastAsiaTheme="minorEastAsia" w:hAnsiTheme="minorHAnsi" w:cstheme="minorBidi"/>
          <w:kern w:val="3"/>
          <w:sz w:val="22"/>
          <w:szCs w:val="22"/>
        </w:rPr>
        <w:t xml:space="preserve"> and </w:t>
      </w:r>
      <w:r w:rsidR="00640788" w:rsidRPr="10A07E52">
        <w:rPr>
          <w:rFonts w:asciiTheme="minorHAnsi" w:eastAsiaTheme="minorEastAsia" w:hAnsiTheme="minorHAnsi" w:cstheme="minorBidi"/>
          <w:kern w:val="3"/>
          <w:sz w:val="22"/>
          <w:szCs w:val="22"/>
        </w:rPr>
        <w:t>objectives</w:t>
      </w:r>
      <w:r w:rsidR="006B6054" w:rsidRPr="10A07E52">
        <w:rPr>
          <w:rFonts w:asciiTheme="minorHAnsi" w:eastAsiaTheme="minorEastAsia" w:hAnsiTheme="minorHAnsi" w:cstheme="minorBidi"/>
          <w:kern w:val="3"/>
          <w:sz w:val="22"/>
          <w:szCs w:val="22"/>
        </w:rPr>
        <w:t xml:space="preserve"> described above</w:t>
      </w:r>
      <w:r w:rsidRPr="10A07E52">
        <w:rPr>
          <w:rFonts w:asciiTheme="minorHAnsi" w:eastAsiaTheme="minorEastAsia" w:hAnsiTheme="minorHAnsi" w:cstheme="minorBidi"/>
          <w:kern w:val="3"/>
          <w:sz w:val="22"/>
          <w:szCs w:val="22"/>
        </w:rPr>
        <w:t>?</w:t>
      </w:r>
    </w:p>
    <w:p w14:paraId="38638CE1" w14:textId="779135F7"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How well does the applicant demonstrate how the proposed project supports</w:t>
      </w:r>
      <w:r w:rsidR="00DC040A" w:rsidRPr="10A07E52">
        <w:rPr>
          <w:rFonts w:asciiTheme="minorHAnsi" w:eastAsiaTheme="minorEastAsia" w:hAnsiTheme="minorHAnsi" w:cstheme="minorBidi"/>
          <w:kern w:val="3"/>
          <w:sz w:val="22"/>
          <w:szCs w:val="22"/>
        </w:rPr>
        <w:t xml:space="preserve"> </w:t>
      </w:r>
      <w:r w:rsidR="34003532" w:rsidRPr="10A07E52">
        <w:rPr>
          <w:rFonts w:asciiTheme="minorHAnsi" w:eastAsiaTheme="minorEastAsia" w:hAnsiTheme="minorHAnsi" w:cstheme="minorBidi"/>
          <w:kern w:val="3"/>
          <w:sz w:val="22"/>
          <w:szCs w:val="22"/>
        </w:rPr>
        <w:t>community</w:t>
      </w:r>
      <w:r w:rsidR="00DC040A" w:rsidRPr="10A07E52">
        <w:rPr>
          <w:rFonts w:asciiTheme="minorHAnsi" w:eastAsiaTheme="minorEastAsia" w:hAnsiTheme="minorHAnsi" w:cstheme="minorBidi"/>
          <w:kern w:val="3"/>
          <w:sz w:val="22"/>
          <w:szCs w:val="22"/>
        </w:rPr>
        <w:t xml:space="preserve"> biodiversity efforts</w:t>
      </w:r>
      <w:r w:rsidRPr="10A07E52">
        <w:rPr>
          <w:rFonts w:asciiTheme="minorHAnsi" w:eastAsiaTheme="minorEastAsia" w:hAnsiTheme="minorHAnsi" w:cstheme="minorBidi"/>
          <w:kern w:val="3"/>
          <w:sz w:val="22"/>
          <w:szCs w:val="22"/>
        </w:rPr>
        <w:t xml:space="preserve">?  </w:t>
      </w:r>
    </w:p>
    <w:p w14:paraId="5E20772B" w14:textId="0CD80AEE"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How does the project </w:t>
      </w:r>
      <w:r w:rsidR="006557B1" w:rsidRPr="10A07E52">
        <w:rPr>
          <w:rFonts w:asciiTheme="minorHAnsi" w:eastAsiaTheme="minorEastAsia" w:hAnsiTheme="minorHAnsi" w:cstheme="minorBidi"/>
          <w:kern w:val="3"/>
          <w:sz w:val="22"/>
          <w:szCs w:val="22"/>
        </w:rPr>
        <w:t>align with</w:t>
      </w:r>
      <w:r w:rsidRPr="10A07E52">
        <w:rPr>
          <w:rFonts w:asciiTheme="minorHAnsi" w:eastAsiaTheme="minorEastAsia" w:hAnsiTheme="minorHAnsi" w:cstheme="minorBidi"/>
          <w:kern w:val="3"/>
          <w:sz w:val="22"/>
          <w:szCs w:val="22"/>
        </w:rPr>
        <w:t xml:space="preserve"> </w:t>
      </w:r>
      <w:r w:rsidR="00383E27" w:rsidRPr="10A07E52">
        <w:rPr>
          <w:rFonts w:asciiTheme="minorHAnsi" w:eastAsiaTheme="minorEastAsia" w:hAnsiTheme="minorHAnsi" w:cstheme="minorBidi"/>
          <w:kern w:val="3"/>
          <w:sz w:val="22"/>
          <w:szCs w:val="22"/>
        </w:rPr>
        <w:t xml:space="preserve">at least </w:t>
      </w:r>
      <w:r w:rsidRPr="10A07E52">
        <w:rPr>
          <w:rFonts w:asciiTheme="minorHAnsi" w:eastAsiaTheme="minorEastAsia" w:hAnsiTheme="minorHAnsi" w:cstheme="minorBidi"/>
          <w:kern w:val="3"/>
          <w:sz w:val="22"/>
          <w:szCs w:val="22"/>
        </w:rPr>
        <w:t xml:space="preserve">one of the </w:t>
      </w:r>
      <w:r w:rsidR="00DC040A" w:rsidRPr="10A07E52">
        <w:rPr>
          <w:rFonts w:asciiTheme="minorHAnsi" w:eastAsiaTheme="minorEastAsia" w:hAnsiTheme="minorHAnsi" w:cstheme="minorBidi"/>
          <w:kern w:val="3"/>
          <w:sz w:val="22"/>
          <w:szCs w:val="22"/>
        </w:rPr>
        <w:t>biodiversity goals: protect, restore, sustain, connect</w:t>
      </w:r>
      <w:r w:rsidRPr="10A07E52">
        <w:rPr>
          <w:rFonts w:asciiTheme="minorHAnsi" w:eastAsiaTheme="minorEastAsia" w:hAnsiTheme="minorHAnsi" w:cstheme="minorBidi"/>
          <w:kern w:val="3"/>
          <w:sz w:val="22"/>
          <w:szCs w:val="22"/>
        </w:rPr>
        <w:t>?</w:t>
      </w:r>
    </w:p>
    <w:p w14:paraId="7EEE14A2" w14:textId="41FA943B" w:rsidR="006E373F" w:rsidRDefault="009B35CD"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How does the project </w:t>
      </w:r>
      <w:r w:rsidR="00DC040A" w:rsidRPr="10A07E52">
        <w:rPr>
          <w:rFonts w:asciiTheme="minorHAnsi" w:eastAsiaTheme="minorEastAsia" w:hAnsiTheme="minorHAnsi" w:cstheme="minorBidi"/>
          <w:kern w:val="3"/>
          <w:sz w:val="22"/>
          <w:szCs w:val="22"/>
        </w:rPr>
        <w:t>expand public awareness of biodiversity?</w:t>
      </w:r>
    </w:p>
    <w:p w14:paraId="790DC8FA" w14:textId="1C7CE872" w:rsidR="005B78D5"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Does the project description include proposed project tasks, personnel, and desired outcome(s) for the project?</w:t>
      </w:r>
      <w:r w:rsidR="00923B9B" w:rsidRPr="10A07E52">
        <w:rPr>
          <w:rFonts w:asciiTheme="minorHAnsi" w:eastAsiaTheme="minorEastAsia" w:hAnsiTheme="minorHAnsi" w:cstheme="minorBidi"/>
          <w:kern w:val="3"/>
          <w:sz w:val="22"/>
          <w:szCs w:val="22"/>
        </w:rPr>
        <w:t xml:space="preserve"> What metrics will be used to measure </w:t>
      </w:r>
      <w:r w:rsidR="009A35E6" w:rsidRPr="10A07E52">
        <w:rPr>
          <w:rFonts w:asciiTheme="minorHAnsi" w:eastAsiaTheme="minorEastAsia" w:hAnsiTheme="minorHAnsi" w:cstheme="minorBidi"/>
          <w:kern w:val="3"/>
          <w:sz w:val="22"/>
          <w:szCs w:val="22"/>
        </w:rPr>
        <w:t>a successful outcome?</w:t>
      </w:r>
      <w:r w:rsidR="005B78D5" w:rsidRPr="10A07E52">
        <w:rPr>
          <w:rFonts w:asciiTheme="minorHAnsi" w:eastAsiaTheme="minorEastAsia" w:hAnsiTheme="minorHAnsi" w:cstheme="minorBidi"/>
          <w:kern w:val="3"/>
          <w:sz w:val="22"/>
          <w:szCs w:val="22"/>
        </w:rPr>
        <w:t xml:space="preserve"> </w:t>
      </w:r>
    </w:p>
    <w:p w14:paraId="1AC43831" w14:textId="117B01DD" w:rsidR="005B78D5" w:rsidRPr="004C76D0" w:rsidRDefault="00DA376B"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Does the project description include a discussion of deliverables</w:t>
      </w:r>
      <w:r w:rsidR="00106128" w:rsidRPr="10A07E52">
        <w:rPr>
          <w:rFonts w:asciiTheme="minorHAnsi" w:eastAsiaTheme="minorEastAsia" w:hAnsiTheme="minorHAnsi" w:cstheme="minorBidi"/>
          <w:kern w:val="3"/>
          <w:sz w:val="22"/>
          <w:szCs w:val="22"/>
        </w:rPr>
        <w:t>,</w:t>
      </w:r>
      <w:r w:rsidR="00D7221B" w:rsidRPr="10A07E52">
        <w:rPr>
          <w:rFonts w:asciiTheme="minorHAnsi" w:eastAsiaTheme="minorEastAsia" w:hAnsiTheme="minorHAnsi" w:cstheme="minorBidi"/>
          <w:kern w:val="3"/>
          <w:sz w:val="22"/>
          <w:szCs w:val="22"/>
        </w:rPr>
        <w:t xml:space="preserve"> including but not limited to </w:t>
      </w:r>
      <w:r w:rsidR="00D7221B" w:rsidRPr="10A07E52">
        <w:rPr>
          <w:rFonts w:asciiTheme="minorHAnsi" w:eastAsiaTheme="minorEastAsia" w:hAnsiTheme="minorHAnsi" w:cstheme="minorBidi"/>
          <w:sz w:val="22"/>
          <w:szCs w:val="22"/>
        </w:rPr>
        <w:t>a</w:t>
      </w:r>
      <w:r w:rsidR="005B78D5" w:rsidRPr="10A07E52">
        <w:rPr>
          <w:rFonts w:asciiTheme="minorHAnsi" w:eastAsiaTheme="minorEastAsia" w:hAnsiTheme="minorHAnsi" w:cstheme="minorBidi"/>
          <w:sz w:val="22"/>
          <w:szCs w:val="22"/>
        </w:rPr>
        <w:t xml:space="preserve"> report that details how the funds </w:t>
      </w:r>
      <w:r w:rsidR="00310EFB" w:rsidRPr="10A07E52">
        <w:rPr>
          <w:rFonts w:asciiTheme="minorHAnsi" w:eastAsiaTheme="minorEastAsia" w:hAnsiTheme="minorHAnsi" w:cstheme="minorBidi"/>
          <w:sz w:val="22"/>
          <w:szCs w:val="22"/>
        </w:rPr>
        <w:t>a</w:t>
      </w:r>
      <w:r w:rsidR="005B78D5" w:rsidRPr="10A07E52">
        <w:rPr>
          <w:rFonts w:asciiTheme="minorHAnsi" w:eastAsiaTheme="minorEastAsia" w:hAnsiTheme="minorHAnsi" w:cstheme="minorBidi"/>
          <w:sz w:val="22"/>
          <w:szCs w:val="22"/>
        </w:rPr>
        <w:t>re allocated and the results of the project</w:t>
      </w:r>
      <w:r w:rsidR="00C748AA" w:rsidRPr="10A07E52">
        <w:rPr>
          <w:rFonts w:asciiTheme="minorHAnsi" w:eastAsiaTheme="minorEastAsia" w:hAnsiTheme="minorHAnsi" w:cstheme="minorBidi"/>
          <w:sz w:val="22"/>
          <w:szCs w:val="22"/>
        </w:rPr>
        <w:t>?</w:t>
      </w:r>
    </w:p>
    <w:p w14:paraId="76D1CC14" w14:textId="77777777" w:rsidR="000B5A01" w:rsidRPr="00CB4B2D" w:rsidRDefault="000B5A01" w:rsidP="10A07E52">
      <w:pPr>
        <w:suppressAutoHyphens/>
        <w:autoSpaceDN w:val="0"/>
        <w:spacing w:after="160"/>
        <w:ind w:left="1170"/>
        <w:contextualSpacing/>
        <w:rPr>
          <w:rFonts w:asciiTheme="minorHAnsi" w:eastAsiaTheme="minorEastAsia" w:hAnsiTheme="minorHAnsi" w:cstheme="minorBidi"/>
          <w:i/>
          <w:iCs/>
          <w:kern w:val="3"/>
          <w:sz w:val="22"/>
          <w:szCs w:val="22"/>
        </w:rPr>
      </w:pPr>
    </w:p>
    <w:p w14:paraId="698F1971" w14:textId="29D600F1" w:rsidR="000B5A01" w:rsidRPr="00CB4B2D" w:rsidRDefault="000B5A01" w:rsidP="10A07E52">
      <w:pPr>
        <w:numPr>
          <w:ilvl w:val="1"/>
          <w:numId w:val="17"/>
        </w:numPr>
        <w:suppressAutoHyphens/>
        <w:autoSpaceDN w:val="0"/>
        <w:spacing w:after="160"/>
        <w:contextualSpacing/>
        <w:rPr>
          <w:rFonts w:asciiTheme="minorHAnsi" w:eastAsiaTheme="minorEastAsia" w:hAnsiTheme="minorHAnsi" w:cstheme="minorBidi"/>
          <w:i/>
          <w:iCs/>
          <w:kern w:val="3"/>
          <w:sz w:val="22"/>
          <w:szCs w:val="22"/>
        </w:rPr>
      </w:pPr>
      <w:r w:rsidRPr="10A07E52">
        <w:rPr>
          <w:rFonts w:asciiTheme="minorHAnsi" w:eastAsiaTheme="minorEastAsia" w:hAnsiTheme="minorHAnsi" w:cstheme="minorBidi"/>
          <w:i/>
          <w:iCs/>
          <w:kern w:val="3"/>
          <w:sz w:val="22"/>
          <w:szCs w:val="22"/>
        </w:rPr>
        <w:t>Project Benefit</w:t>
      </w:r>
      <w:r w:rsidRPr="10A07E52">
        <w:rPr>
          <w:rFonts w:asciiTheme="minorHAnsi" w:eastAsiaTheme="minorEastAsia" w:hAnsiTheme="minorHAnsi" w:cstheme="minorBidi"/>
          <w:kern w:val="3"/>
          <w:sz w:val="22"/>
          <w:szCs w:val="22"/>
        </w:rPr>
        <w:t xml:space="preserve"> (</w:t>
      </w:r>
      <w:r w:rsidR="6064B495" w:rsidRPr="10A07E52">
        <w:rPr>
          <w:rFonts w:asciiTheme="minorHAnsi" w:eastAsiaTheme="minorEastAsia" w:hAnsiTheme="minorHAnsi" w:cstheme="minorBidi"/>
          <w:kern w:val="3"/>
          <w:sz w:val="22"/>
          <w:szCs w:val="22"/>
        </w:rPr>
        <w:t>3</w:t>
      </w:r>
      <w:r w:rsidRPr="10A07E52">
        <w:rPr>
          <w:rFonts w:asciiTheme="minorHAnsi" w:eastAsiaTheme="minorEastAsia" w:hAnsiTheme="minorHAnsi" w:cstheme="minorBidi"/>
          <w:kern w:val="3"/>
          <w:sz w:val="22"/>
          <w:szCs w:val="22"/>
        </w:rPr>
        <w:t>0 points)</w:t>
      </w:r>
    </w:p>
    <w:p w14:paraId="31CFFFC2" w14:textId="77777777" w:rsidR="000B5A01" w:rsidRPr="00CB4B2D" w:rsidRDefault="000B5A01" w:rsidP="10A07E52">
      <w:pPr>
        <w:suppressAutoHyphens/>
        <w:autoSpaceDN w:val="0"/>
        <w:spacing w:after="160"/>
        <w:ind w:left="2160"/>
        <w:contextualSpacing/>
        <w:rPr>
          <w:rFonts w:asciiTheme="minorHAnsi" w:eastAsiaTheme="minorEastAsia" w:hAnsiTheme="minorHAnsi" w:cstheme="minorBidi"/>
          <w:kern w:val="3"/>
          <w:sz w:val="22"/>
          <w:szCs w:val="22"/>
        </w:rPr>
      </w:pPr>
    </w:p>
    <w:p w14:paraId="1E341081" w14:textId="12B60E83"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lastRenderedPageBreak/>
        <w:t xml:space="preserve">How well does the applicant demonstrate </w:t>
      </w:r>
      <w:r w:rsidR="00A36288" w:rsidRPr="10A07E52">
        <w:rPr>
          <w:rFonts w:asciiTheme="minorHAnsi" w:eastAsiaTheme="minorEastAsia" w:hAnsiTheme="minorHAnsi" w:cstheme="minorBidi"/>
          <w:kern w:val="3"/>
          <w:sz w:val="22"/>
          <w:szCs w:val="22"/>
        </w:rPr>
        <w:t>the</w:t>
      </w:r>
      <w:r w:rsidRPr="10A07E52">
        <w:rPr>
          <w:rFonts w:asciiTheme="minorHAnsi" w:eastAsiaTheme="minorEastAsia" w:hAnsiTheme="minorHAnsi" w:cstheme="minorBidi"/>
          <w:kern w:val="3"/>
          <w:sz w:val="22"/>
          <w:szCs w:val="22"/>
        </w:rPr>
        <w:t xml:space="preserve"> </w:t>
      </w:r>
      <w:r w:rsidR="000F047E" w:rsidRPr="10A07E52">
        <w:rPr>
          <w:rFonts w:asciiTheme="minorHAnsi" w:eastAsiaTheme="minorEastAsia" w:hAnsiTheme="minorHAnsi" w:cstheme="minorBidi"/>
          <w:kern w:val="3"/>
          <w:sz w:val="22"/>
          <w:szCs w:val="22"/>
        </w:rPr>
        <w:t xml:space="preserve">biodiversity </w:t>
      </w:r>
      <w:r w:rsidRPr="10A07E52">
        <w:rPr>
          <w:rFonts w:asciiTheme="minorHAnsi" w:eastAsiaTheme="minorEastAsia" w:hAnsiTheme="minorHAnsi" w:cstheme="minorBidi"/>
          <w:kern w:val="3"/>
          <w:sz w:val="22"/>
          <w:szCs w:val="22"/>
        </w:rPr>
        <w:t>benefits from the project?</w:t>
      </w:r>
    </w:p>
    <w:p w14:paraId="1A404CB5" w14:textId="752C3262"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How well does the applicant </w:t>
      </w:r>
      <w:bookmarkStart w:id="1" w:name="_Hlk164768579"/>
      <w:r w:rsidRPr="10A07E52">
        <w:rPr>
          <w:rFonts w:asciiTheme="minorHAnsi" w:eastAsiaTheme="minorEastAsia" w:hAnsiTheme="minorHAnsi" w:cstheme="minorBidi"/>
          <w:kern w:val="3"/>
          <w:sz w:val="22"/>
          <w:szCs w:val="22"/>
        </w:rPr>
        <w:t xml:space="preserve">demonstrate that the project </w:t>
      </w:r>
      <w:r w:rsidR="002368BA" w:rsidRPr="10A07E52">
        <w:rPr>
          <w:rFonts w:asciiTheme="minorHAnsi" w:eastAsiaTheme="minorEastAsia" w:hAnsiTheme="minorHAnsi" w:cstheme="minorBidi"/>
          <w:kern w:val="3"/>
          <w:sz w:val="22"/>
          <w:szCs w:val="22"/>
        </w:rPr>
        <w:t xml:space="preserve">will </w:t>
      </w:r>
      <w:bookmarkEnd w:id="1"/>
      <w:r w:rsidR="000F047E" w:rsidRPr="10A07E52">
        <w:rPr>
          <w:rFonts w:asciiTheme="minorHAnsi" w:eastAsiaTheme="minorEastAsia" w:hAnsiTheme="minorHAnsi" w:cstheme="minorBidi"/>
          <w:kern w:val="3"/>
          <w:sz w:val="22"/>
          <w:szCs w:val="22"/>
        </w:rPr>
        <w:t>expand public understanding and appreciation of biodiversity</w:t>
      </w:r>
      <w:r w:rsidRPr="10A07E52">
        <w:rPr>
          <w:rFonts w:asciiTheme="minorHAnsi" w:eastAsiaTheme="minorEastAsia" w:hAnsiTheme="minorHAnsi" w:cstheme="minorBidi"/>
          <w:kern w:val="3"/>
          <w:sz w:val="22"/>
          <w:szCs w:val="22"/>
        </w:rPr>
        <w:t xml:space="preserve">? </w:t>
      </w:r>
    </w:p>
    <w:p w14:paraId="2FCB74A0" w14:textId="77777777" w:rsidR="000B5A01" w:rsidRPr="00CB4B2D" w:rsidRDefault="000B5A01" w:rsidP="10A07E52">
      <w:pPr>
        <w:suppressAutoHyphens/>
        <w:autoSpaceDN w:val="0"/>
        <w:spacing w:after="160"/>
        <w:ind w:left="1890"/>
        <w:contextualSpacing/>
        <w:rPr>
          <w:rFonts w:asciiTheme="minorHAnsi" w:eastAsiaTheme="minorEastAsia" w:hAnsiTheme="minorHAnsi" w:cstheme="minorBidi"/>
          <w:i/>
          <w:iCs/>
          <w:kern w:val="3"/>
          <w:sz w:val="22"/>
          <w:szCs w:val="22"/>
        </w:rPr>
      </w:pPr>
    </w:p>
    <w:p w14:paraId="2B45F2CC" w14:textId="4CA4F784" w:rsidR="000B5A01" w:rsidRPr="00CB4B2D" w:rsidRDefault="000B5A01" w:rsidP="10A07E52">
      <w:pPr>
        <w:numPr>
          <w:ilvl w:val="1"/>
          <w:numId w:val="17"/>
        </w:numPr>
        <w:suppressAutoHyphens/>
        <w:autoSpaceDN w:val="0"/>
        <w:spacing w:after="160"/>
        <w:contextualSpacing/>
        <w:rPr>
          <w:rFonts w:asciiTheme="minorHAnsi" w:eastAsiaTheme="minorEastAsia" w:hAnsiTheme="minorHAnsi" w:cstheme="minorBidi"/>
          <w:i/>
          <w:iCs/>
          <w:kern w:val="3"/>
          <w:sz w:val="22"/>
          <w:szCs w:val="22"/>
        </w:rPr>
      </w:pPr>
      <w:r w:rsidRPr="10A07E52">
        <w:rPr>
          <w:rFonts w:asciiTheme="minorHAnsi" w:eastAsiaTheme="minorEastAsia" w:hAnsiTheme="minorHAnsi" w:cstheme="minorBidi"/>
          <w:i/>
          <w:iCs/>
          <w:kern w:val="3"/>
          <w:sz w:val="22"/>
          <w:szCs w:val="22"/>
        </w:rPr>
        <w:t xml:space="preserve">Qualifications of </w:t>
      </w:r>
      <w:r w:rsidR="255E9385" w:rsidRPr="10A07E52">
        <w:rPr>
          <w:rFonts w:asciiTheme="minorHAnsi" w:eastAsiaTheme="minorEastAsia" w:hAnsiTheme="minorHAnsi" w:cstheme="minorBidi"/>
          <w:i/>
          <w:iCs/>
          <w:kern w:val="3"/>
          <w:sz w:val="22"/>
          <w:szCs w:val="22"/>
        </w:rPr>
        <w:t xml:space="preserve">Project Team and </w:t>
      </w:r>
      <w:r w:rsidRPr="10A07E52">
        <w:rPr>
          <w:rFonts w:asciiTheme="minorHAnsi" w:eastAsiaTheme="minorEastAsia" w:hAnsiTheme="minorHAnsi" w:cstheme="minorBidi"/>
          <w:i/>
          <w:iCs/>
          <w:kern w:val="3"/>
          <w:sz w:val="22"/>
          <w:szCs w:val="22"/>
        </w:rPr>
        <w:t xml:space="preserve">Organization </w:t>
      </w:r>
      <w:r w:rsidRPr="10A07E52">
        <w:rPr>
          <w:rFonts w:asciiTheme="minorHAnsi" w:eastAsiaTheme="minorEastAsia" w:hAnsiTheme="minorHAnsi" w:cstheme="minorBidi"/>
          <w:kern w:val="3"/>
          <w:sz w:val="22"/>
          <w:szCs w:val="22"/>
        </w:rPr>
        <w:t>(20 points)</w:t>
      </w:r>
    </w:p>
    <w:p w14:paraId="35803954" w14:textId="77777777" w:rsidR="000B5A01" w:rsidRPr="00CB4B2D" w:rsidRDefault="000B5A01" w:rsidP="10A07E52">
      <w:pPr>
        <w:suppressAutoHyphens/>
        <w:autoSpaceDN w:val="0"/>
        <w:spacing w:after="160"/>
        <w:ind w:left="2160"/>
        <w:contextualSpacing/>
        <w:rPr>
          <w:rFonts w:asciiTheme="minorHAnsi" w:eastAsiaTheme="minorEastAsia" w:hAnsiTheme="minorHAnsi" w:cstheme="minorBidi"/>
          <w:kern w:val="3"/>
          <w:sz w:val="22"/>
          <w:szCs w:val="22"/>
        </w:rPr>
      </w:pPr>
    </w:p>
    <w:p w14:paraId="13240E5B" w14:textId="37A54DA6"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How well does the applicant demonstrate the qualifications </w:t>
      </w:r>
      <w:r w:rsidR="4B095CA7" w:rsidRPr="10A07E52">
        <w:rPr>
          <w:rFonts w:asciiTheme="minorHAnsi" w:eastAsiaTheme="minorEastAsia" w:hAnsiTheme="minorHAnsi" w:cstheme="minorBidi"/>
          <w:kern w:val="3"/>
          <w:sz w:val="22"/>
          <w:szCs w:val="22"/>
        </w:rPr>
        <w:t xml:space="preserve">of the </w:t>
      </w:r>
      <w:r w:rsidRPr="10A07E52">
        <w:rPr>
          <w:rFonts w:asciiTheme="minorHAnsi" w:eastAsiaTheme="minorEastAsia" w:hAnsiTheme="minorHAnsi" w:cstheme="minorBidi"/>
          <w:kern w:val="3"/>
          <w:sz w:val="22"/>
          <w:szCs w:val="22"/>
        </w:rPr>
        <w:t>organization to carry out the proposed work?  Does the applicant demonstrate a track record of accomplishing similar projects?</w:t>
      </w:r>
    </w:p>
    <w:p w14:paraId="69476D6E" w14:textId="77777777"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Does the applicant demonstrate a sound governance structure and record of fiscal responsibility?</w:t>
      </w:r>
    </w:p>
    <w:p w14:paraId="743E13E3" w14:textId="77777777" w:rsidR="000B5A01" w:rsidRPr="00CB4B2D" w:rsidRDefault="000B5A01" w:rsidP="10A07E52">
      <w:pPr>
        <w:suppressAutoHyphens/>
        <w:autoSpaceDN w:val="0"/>
        <w:spacing w:after="160"/>
        <w:ind w:left="1440"/>
        <w:contextualSpacing/>
        <w:rPr>
          <w:rFonts w:asciiTheme="minorHAnsi" w:eastAsiaTheme="minorEastAsia" w:hAnsiTheme="minorHAnsi" w:cstheme="minorBidi"/>
          <w:i/>
          <w:iCs/>
          <w:kern w:val="3"/>
          <w:sz w:val="22"/>
          <w:szCs w:val="22"/>
        </w:rPr>
      </w:pPr>
    </w:p>
    <w:p w14:paraId="0C8DE022" w14:textId="77777777" w:rsidR="000B5A01" w:rsidRPr="00CB4B2D" w:rsidRDefault="000B5A01" w:rsidP="10A07E52">
      <w:pPr>
        <w:numPr>
          <w:ilvl w:val="1"/>
          <w:numId w:val="17"/>
        </w:numPr>
        <w:suppressAutoHyphens/>
        <w:autoSpaceDN w:val="0"/>
        <w:spacing w:after="160"/>
        <w:contextualSpacing/>
        <w:rPr>
          <w:rFonts w:asciiTheme="minorHAnsi" w:eastAsiaTheme="minorEastAsia" w:hAnsiTheme="minorHAnsi" w:cstheme="minorBidi"/>
          <w:i/>
          <w:iCs/>
          <w:kern w:val="3"/>
          <w:sz w:val="22"/>
          <w:szCs w:val="22"/>
        </w:rPr>
      </w:pPr>
      <w:r w:rsidRPr="10A07E52">
        <w:rPr>
          <w:rFonts w:asciiTheme="minorHAnsi" w:eastAsiaTheme="minorEastAsia" w:hAnsiTheme="minorHAnsi" w:cstheme="minorBidi"/>
          <w:i/>
          <w:iCs/>
          <w:kern w:val="3"/>
          <w:sz w:val="22"/>
          <w:szCs w:val="22"/>
        </w:rPr>
        <w:t>Budget and Timeline</w:t>
      </w:r>
      <w:r w:rsidRPr="10A07E52">
        <w:rPr>
          <w:rFonts w:asciiTheme="minorHAnsi" w:eastAsiaTheme="minorEastAsia" w:hAnsiTheme="minorHAnsi" w:cstheme="minorBidi"/>
          <w:kern w:val="3"/>
          <w:sz w:val="22"/>
          <w:szCs w:val="22"/>
        </w:rPr>
        <w:t xml:space="preserve"> (20 points)</w:t>
      </w:r>
    </w:p>
    <w:p w14:paraId="39DC24C9" w14:textId="77777777" w:rsidR="000B5A01" w:rsidRPr="00CB4B2D" w:rsidRDefault="000B5A01" w:rsidP="10A07E52">
      <w:pPr>
        <w:suppressAutoHyphens/>
        <w:autoSpaceDN w:val="0"/>
        <w:spacing w:after="160"/>
        <w:ind w:left="2160"/>
        <w:contextualSpacing/>
        <w:rPr>
          <w:rFonts w:asciiTheme="minorHAnsi" w:eastAsiaTheme="minorEastAsia" w:hAnsiTheme="minorHAnsi" w:cstheme="minorBidi"/>
          <w:kern w:val="3"/>
          <w:sz w:val="22"/>
          <w:szCs w:val="22"/>
        </w:rPr>
      </w:pPr>
    </w:p>
    <w:p w14:paraId="4D7C01D8" w14:textId="77777777" w:rsidR="000B5A01" w:rsidRPr="00CB4B2D"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How well does the applicant demonstrate a realistic understanding of project costs by providing a budget with detailed and credible cost estimates?</w:t>
      </w:r>
    </w:p>
    <w:p w14:paraId="26EBA711" w14:textId="0EEF7594" w:rsidR="000B5A01" w:rsidRPr="00CB2D10" w:rsidRDefault="000B5A01" w:rsidP="10A07E52">
      <w:pPr>
        <w:numPr>
          <w:ilvl w:val="2"/>
          <w:numId w:val="17"/>
        </w:numPr>
        <w:suppressAutoHyphens/>
        <w:autoSpaceDN w:val="0"/>
        <w:spacing w:after="160"/>
        <w:contextualSpacing/>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For proposed future work, how well does the applicant describe the timeline for the proposed work?  Is it demonstrated that the work can feasibly be completed by </w:t>
      </w:r>
      <w:r w:rsidR="00970890" w:rsidRPr="10A07E52">
        <w:rPr>
          <w:rFonts w:asciiTheme="minorHAnsi" w:eastAsiaTheme="minorEastAsia" w:hAnsiTheme="minorHAnsi" w:cstheme="minorBidi"/>
          <w:kern w:val="3"/>
          <w:sz w:val="22"/>
          <w:szCs w:val="22"/>
        </w:rPr>
        <w:t>the end of the contract</w:t>
      </w:r>
      <w:r w:rsidRPr="10A07E52">
        <w:rPr>
          <w:rFonts w:asciiTheme="minorHAnsi" w:eastAsiaTheme="minorEastAsia" w:hAnsiTheme="minorHAnsi" w:cstheme="minorBidi"/>
          <w:kern w:val="3"/>
          <w:sz w:val="22"/>
          <w:szCs w:val="22"/>
        </w:rPr>
        <w:t>?</w:t>
      </w:r>
    </w:p>
    <w:p w14:paraId="730C8680" w14:textId="77777777" w:rsidR="000B5A01" w:rsidRPr="00CB4B2D" w:rsidRDefault="000B5A01" w:rsidP="10A07E52">
      <w:pPr>
        <w:suppressAutoHyphens/>
        <w:autoSpaceDN w:val="0"/>
        <w:spacing w:after="160"/>
        <w:ind w:left="1890"/>
        <w:contextualSpacing/>
        <w:rPr>
          <w:rFonts w:asciiTheme="minorHAnsi" w:eastAsiaTheme="minorEastAsia" w:hAnsiTheme="minorHAnsi" w:cstheme="minorBidi"/>
          <w:kern w:val="3"/>
          <w:sz w:val="22"/>
          <w:szCs w:val="22"/>
        </w:rPr>
      </w:pPr>
    </w:p>
    <w:p w14:paraId="4290D236" w14:textId="77777777" w:rsidR="000B5A01" w:rsidRPr="00CB4B2D" w:rsidRDefault="59866B71" w:rsidP="10A07E52">
      <w:pPr>
        <w:numPr>
          <w:ilvl w:val="1"/>
          <w:numId w:val="17"/>
        </w:numPr>
        <w:suppressAutoHyphens/>
        <w:autoSpaceDN w:val="0"/>
        <w:spacing w:after="160"/>
        <w:contextualSpacing/>
        <w:rPr>
          <w:rFonts w:asciiTheme="minorHAnsi" w:eastAsiaTheme="minorEastAsia" w:hAnsiTheme="minorHAnsi" w:cstheme="minorBidi"/>
          <w:i/>
          <w:iCs/>
          <w:kern w:val="3"/>
          <w:sz w:val="22"/>
          <w:szCs w:val="22"/>
        </w:rPr>
      </w:pPr>
      <w:r w:rsidRPr="10A07E52">
        <w:rPr>
          <w:rFonts w:asciiTheme="minorHAnsi" w:eastAsiaTheme="minorEastAsia" w:hAnsiTheme="minorHAnsi" w:cstheme="minorBidi"/>
          <w:i/>
          <w:iCs/>
          <w:kern w:val="3"/>
          <w:sz w:val="22"/>
          <w:szCs w:val="22"/>
        </w:rPr>
        <w:t>Community Characteristics</w:t>
      </w:r>
      <w:r w:rsidR="000B5A01" w:rsidRPr="10A07E52">
        <w:rPr>
          <w:rFonts w:asciiTheme="minorHAnsi" w:eastAsiaTheme="minorEastAsia" w:hAnsiTheme="minorHAnsi" w:cstheme="minorBidi"/>
          <w:kern w:val="3"/>
          <w:sz w:val="22"/>
          <w:szCs w:val="22"/>
        </w:rPr>
        <w:t xml:space="preserve"> (10 points)</w:t>
      </w:r>
    </w:p>
    <w:p w14:paraId="48DD493E" w14:textId="77777777" w:rsidR="000B5A01" w:rsidRPr="00CB4B2D" w:rsidRDefault="000B5A01" w:rsidP="10A07E52">
      <w:pPr>
        <w:suppressAutoHyphens/>
        <w:autoSpaceDN w:val="0"/>
        <w:spacing w:after="160"/>
        <w:ind w:left="720"/>
        <w:contextualSpacing/>
        <w:rPr>
          <w:rFonts w:asciiTheme="minorHAnsi" w:eastAsiaTheme="minorEastAsia" w:hAnsiTheme="minorHAnsi" w:cstheme="minorBidi"/>
          <w:kern w:val="3"/>
          <w:sz w:val="22"/>
          <w:szCs w:val="22"/>
        </w:rPr>
      </w:pPr>
    </w:p>
    <w:p w14:paraId="53757ACA" w14:textId="6D9AF6A5" w:rsidR="000B5A01" w:rsidRPr="00CB4B2D" w:rsidRDefault="0753C2F2" w:rsidP="10A07E52">
      <w:pPr>
        <w:numPr>
          <w:ilvl w:val="2"/>
          <w:numId w:val="17"/>
        </w:numPr>
        <w:suppressAutoHyphens/>
        <w:autoSpaceDN w:val="0"/>
        <w:spacing w:after="160"/>
        <w:contextualSpacing/>
        <w:rPr>
          <w:rFonts w:asciiTheme="minorHAnsi" w:eastAsiaTheme="minorEastAsia" w:hAnsiTheme="minorHAnsi" w:cstheme="minorBidi"/>
          <w:sz w:val="22"/>
          <w:szCs w:val="22"/>
        </w:rPr>
      </w:pPr>
      <w:r w:rsidRPr="10A07E52">
        <w:rPr>
          <w:rFonts w:asciiTheme="minorHAnsi" w:eastAsiaTheme="minorEastAsia" w:hAnsiTheme="minorHAnsi" w:cstheme="minorBidi"/>
          <w:color w:val="000000" w:themeColor="text1"/>
          <w:sz w:val="22"/>
          <w:szCs w:val="22"/>
        </w:rPr>
        <w:t>How well does the applicant describe community characteristics</w:t>
      </w:r>
      <w:r w:rsidR="0306FE32" w:rsidRPr="10A07E52">
        <w:rPr>
          <w:rFonts w:asciiTheme="minorHAnsi" w:eastAsiaTheme="minorEastAsia" w:hAnsiTheme="minorHAnsi" w:cstheme="minorBidi"/>
          <w:color w:val="000000" w:themeColor="text1"/>
          <w:sz w:val="22"/>
          <w:szCs w:val="22"/>
        </w:rPr>
        <w:t xml:space="preserve"> </w:t>
      </w:r>
      <w:r w:rsidR="15FF3CAC" w:rsidRPr="10A07E52">
        <w:rPr>
          <w:rFonts w:asciiTheme="minorHAnsi" w:eastAsiaTheme="minorEastAsia" w:hAnsiTheme="minorHAnsi" w:cstheme="minorBidi"/>
          <w:color w:val="000000" w:themeColor="text1"/>
          <w:sz w:val="22"/>
          <w:szCs w:val="22"/>
        </w:rPr>
        <w:t>and how the project improves access to</w:t>
      </w:r>
      <w:r w:rsidR="0CB26158" w:rsidRPr="10A07E52">
        <w:rPr>
          <w:rFonts w:asciiTheme="minorHAnsi" w:eastAsiaTheme="minorEastAsia" w:hAnsiTheme="minorHAnsi" w:cstheme="minorBidi"/>
          <w:color w:val="000000" w:themeColor="text1"/>
          <w:sz w:val="22"/>
          <w:szCs w:val="22"/>
        </w:rPr>
        <w:t xml:space="preserve"> or understanding of</w:t>
      </w:r>
      <w:r w:rsidR="15FF3CAC" w:rsidRPr="10A07E52">
        <w:rPr>
          <w:rFonts w:asciiTheme="minorHAnsi" w:eastAsiaTheme="minorEastAsia" w:hAnsiTheme="minorHAnsi" w:cstheme="minorBidi"/>
          <w:color w:val="000000" w:themeColor="text1"/>
          <w:sz w:val="22"/>
          <w:szCs w:val="22"/>
        </w:rPr>
        <w:t xml:space="preserve"> </w:t>
      </w:r>
      <w:r w:rsidR="00D334A0">
        <w:rPr>
          <w:rFonts w:asciiTheme="minorHAnsi" w:eastAsiaTheme="minorEastAsia" w:hAnsiTheme="minorHAnsi" w:cstheme="minorBidi"/>
          <w:color w:val="000000" w:themeColor="text1"/>
          <w:sz w:val="22"/>
          <w:szCs w:val="22"/>
        </w:rPr>
        <w:t>biodiversity</w:t>
      </w:r>
      <w:r w:rsidR="239BA751" w:rsidRPr="10A07E52">
        <w:rPr>
          <w:rFonts w:asciiTheme="minorHAnsi" w:eastAsiaTheme="minorEastAsia" w:hAnsiTheme="minorHAnsi" w:cstheme="minorBidi"/>
          <w:color w:val="000000" w:themeColor="text1"/>
          <w:sz w:val="22"/>
          <w:szCs w:val="22"/>
        </w:rPr>
        <w:t>?</w:t>
      </w:r>
      <w:r w:rsidR="04AFCA7A" w:rsidRPr="10A07E52">
        <w:rPr>
          <w:rFonts w:asciiTheme="minorHAnsi" w:eastAsiaTheme="minorEastAsia" w:hAnsiTheme="minorHAnsi" w:cstheme="minorBidi"/>
          <w:color w:val="000000" w:themeColor="text1"/>
          <w:sz w:val="22"/>
          <w:szCs w:val="22"/>
        </w:rPr>
        <w:t xml:space="preserve"> </w:t>
      </w:r>
      <w:r w:rsidR="5F2010DD" w:rsidRPr="10A07E52">
        <w:rPr>
          <w:rFonts w:asciiTheme="minorHAnsi" w:eastAsiaTheme="minorEastAsia" w:hAnsiTheme="minorHAnsi" w:cstheme="minorBidi"/>
          <w:color w:val="000000" w:themeColor="text1"/>
          <w:sz w:val="22"/>
          <w:szCs w:val="22"/>
        </w:rPr>
        <w:t xml:space="preserve"> </w:t>
      </w:r>
      <w:r w:rsidR="578024A7" w:rsidRPr="10A07E52">
        <w:rPr>
          <w:rFonts w:asciiTheme="minorHAnsi" w:eastAsiaTheme="minorEastAsia" w:hAnsiTheme="minorHAnsi" w:cstheme="minorBidi"/>
          <w:sz w:val="22"/>
          <w:szCs w:val="22"/>
        </w:rPr>
        <w:t xml:space="preserve">DFG will use information from the Executive Office of Energy and Environmental Affairs </w:t>
      </w:r>
      <w:hyperlink r:id="rId19">
        <w:r w:rsidR="578024A7" w:rsidRPr="10A07E52">
          <w:rPr>
            <w:rStyle w:val="Hyperlink"/>
            <w:rFonts w:asciiTheme="minorHAnsi" w:eastAsiaTheme="minorEastAsia" w:hAnsiTheme="minorHAnsi" w:cstheme="minorBidi"/>
            <w:sz w:val="22"/>
            <w:szCs w:val="22"/>
          </w:rPr>
          <w:t>Environmental Justice Map Viewer</w:t>
        </w:r>
      </w:hyperlink>
      <w:r w:rsidR="578024A7" w:rsidRPr="10A07E52">
        <w:rPr>
          <w:rFonts w:asciiTheme="minorHAnsi" w:eastAsiaTheme="minorEastAsia" w:hAnsiTheme="minorHAnsi" w:cstheme="minorBidi"/>
          <w:sz w:val="22"/>
          <w:szCs w:val="22"/>
        </w:rPr>
        <w:t xml:space="preserve">, </w:t>
      </w:r>
      <w:r w:rsidR="5B1D204C" w:rsidRPr="10A07E52">
        <w:rPr>
          <w:rFonts w:asciiTheme="minorHAnsi" w:eastAsiaTheme="minorEastAsia" w:hAnsiTheme="minorHAnsi" w:cstheme="minorBidi"/>
          <w:sz w:val="22"/>
          <w:szCs w:val="22"/>
        </w:rPr>
        <w:t xml:space="preserve">MassDEP </w:t>
      </w:r>
      <w:hyperlink r:id="rId20" w:anchor="disadvantaged-community-designation">
        <w:r w:rsidR="578024A7" w:rsidRPr="10A07E52">
          <w:rPr>
            <w:rStyle w:val="Hyperlink"/>
            <w:rFonts w:asciiTheme="minorHAnsi" w:eastAsiaTheme="minorEastAsia" w:hAnsiTheme="minorHAnsi" w:cstheme="minorBidi"/>
            <w:sz w:val="22"/>
            <w:szCs w:val="22"/>
          </w:rPr>
          <w:t>Disadvantaged Community Designation</w:t>
        </w:r>
      </w:hyperlink>
      <w:r w:rsidR="578024A7" w:rsidRPr="10A07E52">
        <w:rPr>
          <w:rFonts w:asciiTheme="minorHAnsi" w:eastAsiaTheme="minorEastAsia" w:hAnsiTheme="minorHAnsi" w:cstheme="minorBidi"/>
          <w:sz w:val="22"/>
          <w:szCs w:val="22"/>
        </w:rPr>
        <w:t xml:space="preserve">, </w:t>
      </w:r>
      <w:hyperlink r:id="rId21" w:anchor=":~:text=GEAR%20provides%20Massachusetts%20communities%20access%20to%20data%20and,Access%20the%20GEAR%20Maps%20and%20Actions%20to%20Consider">
        <w:r w:rsidR="578024A7" w:rsidRPr="10A07E52">
          <w:rPr>
            <w:rStyle w:val="Hyperlink"/>
            <w:rFonts w:asciiTheme="minorHAnsi" w:eastAsiaTheme="minorEastAsia" w:hAnsiTheme="minorHAnsi" w:cstheme="minorBidi"/>
            <w:sz w:val="22"/>
            <w:szCs w:val="22"/>
          </w:rPr>
          <w:t>Massachusetts Municipal Vulnerability Program Guide for Equitable and Actionable Resilience (GEAR) tool</w:t>
        </w:r>
      </w:hyperlink>
      <w:r w:rsidR="578024A7" w:rsidRPr="10A07E52">
        <w:rPr>
          <w:rFonts w:asciiTheme="minorHAnsi" w:eastAsiaTheme="minorEastAsia" w:hAnsiTheme="minorHAnsi" w:cstheme="minorBidi"/>
          <w:sz w:val="22"/>
          <w:szCs w:val="22"/>
        </w:rPr>
        <w:t xml:space="preserve">, </w:t>
      </w:r>
      <w:hyperlink r:id="rId22">
        <w:r w:rsidR="1F997361" w:rsidRPr="10A07E52">
          <w:rPr>
            <w:rStyle w:val="Hyperlink"/>
            <w:rFonts w:asciiTheme="minorHAnsi" w:eastAsiaTheme="minorEastAsia" w:hAnsiTheme="minorHAnsi" w:cstheme="minorBidi"/>
            <w:sz w:val="22"/>
            <w:szCs w:val="22"/>
          </w:rPr>
          <w:t xml:space="preserve">Massachusetts </w:t>
        </w:r>
        <w:proofErr w:type="spellStart"/>
        <w:r w:rsidR="1F997361" w:rsidRPr="10A07E52">
          <w:rPr>
            <w:rStyle w:val="Hyperlink"/>
            <w:rFonts w:asciiTheme="minorHAnsi" w:eastAsiaTheme="minorEastAsia" w:hAnsiTheme="minorHAnsi" w:cstheme="minorBidi"/>
            <w:sz w:val="22"/>
            <w:szCs w:val="22"/>
          </w:rPr>
          <w:t>BioMap</w:t>
        </w:r>
        <w:proofErr w:type="spellEnd"/>
      </w:hyperlink>
      <w:r w:rsidR="1F997361" w:rsidRPr="10A07E52">
        <w:rPr>
          <w:rFonts w:asciiTheme="minorHAnsi" w:eastAsiaTheme="minorEastAsia" w:hAnsiTheme="minorHAnsi" w:cstheme="minorBidi"/>
          <w:sz w:val="22"/>
          <w:szCs w:val="22"/>
        </w:rPr>
        <w:t xml:space="preserve">, </w:t>
      </w:r>
      <w:r w:rsidR="578024A7" w:rsidRPr="10A07E52">
        <w:rPr>
          <w:rFonts w:asciiTheme="minorHAnsi" w:eastAsiaTheme="minorEastAsia" w:hAnsiTheme="minorHAnsi" w:cstheme="minorBidi"/>
          <w:sz w:val="22"/>
          <w:szCs w:val="22"/>
        </w:rPr>
        <w:t>and</w:t>
      </w:r>
      <w:r w:rsidR="3114CACD" w:rsidRPr="10A07E52">
        <w:rPr>
          <w:rFonts w:asciiTheme="minorHAnsi" w:eastAsiaTheme="minorEastAsia" w:hAnsiTheme="minorHAnsi" w:cstheme="minorBidi"/>
          <w:sz w:val="22"/>
          <w:szCs w:val="22"/>
        </w:rPr>
        <w:t xml:space="preserve"> </w:t>
      </w:r>
      <w:r w:rsidR="578024A7" w:rsidRPr="10A07E52">
        <w:rPr>
          <w:rFonts w:asciiTheme="minorHAnsi" w:eastAsiaTheme="minorEastAsia" w:hAnsiTheme="minorHAnsi" w:cstheme="minorBidi"/>
          <w:sz w:val="22"/>
          <w:szCs w:val="22"/>
        </w:rPr>
        <w:t>any additional information regarding community characteristics</w:t>
      </w:r>
      <w:r w:rsidR="6DC43C4C" w:rsidRPr="10A07E52">
        <w:rPr>
          <w:rFonts w:asciiTheme="minorHAnsi" w:eastAsiaTheme="minorEastAsia" w:hAnsiTheme="minorHAnsi" w:cstheme="minorBidi"/>
          <w:sz w:val="22"/>
          <w:szCs w:val="22"/>
        </w:rPr>
        <w:t xml:space="preserve"> </w:t>
      </w:r>
      <w:r w:rsidR="578024A7" w:rsidRPr="10A07E52">
        <w:rPr>
          <w:rFonts w:asciiTheme="minorHAnsi" w:eastAsiaTheme="minorEastAsia" w:hAnsiTheme="minorHAnsi" w:cstheme="minorBidi"/>
          <w:sz w:val="22"/>
          <w:szCs w:val="22"/>
        </w:rPr>
        <w:t>provided on the application form to make this determination.</w:t>
      </w:r>
    </w:p>
    <w:p w14:paraId="27AE0B46" w14:textId="6EDAC640" w:rsidR="000B5A01" w:rsidRPr="00CB4B2D" w:rsidRDefault="000B5A01" w:rsidP="10A07E52">
      <w:pPr>
        <w:suppressAutoHyphens/>
        <w:autoSpaceDN w:val="0"/>
        <w:spacing w:after="160"/>
        <w:ind w:left="1440"/>
        <w:contextualSpacing/>
        <w:rPr>
          <w:rFonts w:asciiTheme="minorHAnsi" w:eastAsiaTheme="minorEastAsia" w:hAnsiTheme="minorHAnsi" w:cstheme="minorBidi"/>
          <w:color w:val="000000" w:themeColor="text1"/>
          <w:kern w:val="3"/>
          <w:sz w:val="22"/>
          <w:szCs w:val="22"/>
          <w:u w:val="single"/>
        </w:rPr>
      </w:pPr>
    </w:p>
    <w:p w14:paraId="722FC2ED" w14:textId="49E6934E" w:rsidR="035958C3" w:rsidRDefault="035958C3" w:rsidP="10A07E52">
      <w:pPr>
        <w:spacing w:after="160"/>
        <w:ind w:left="2250"/>
        <w:contextualSpacing/>
        <w:rPr>
          <w:rFonts w:asciiTheme="minorHAnsi" w:eastAsiaTheme="minorEastAsia" w:hAnsiTheme="minorHAnsi" w:cstheme="minorBidi"/>
          <w:color w:val="0078D4"/>
          <w:sz w:val="22"/>
          <w:szCs w:val="22"/>
          <w:u w:val="single"/>
        </w:rPr>
      </w:pPr>
    </w:p>
    <w:p w14:paraId="049B97FD" w14:textId="77777777" w:rsidR="000B5A01" w:rsidRPr="00CB4B2D" w:rsidRDefault="000B5A01" w:rsidP="10A07E52">
      <w:pPr>
        <w:numPr>
          <w:ilvl w:val="0"/>
          <w:numId w:val="21"/>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Application Completion and Submission Instructions</w:t>
      </w:r>
    </w:p>
    <w:p w14:paraId="4F87AC64" w14:textId="77777777" w:rsidR="0094482A" w:rsidRDefault="0094482A" w:rsidP="10A07E52">
      <w:pPr>
        <w:suppressAutoHyphens/>
        <w:autoSpaceDN w:val="0"/>
        <w:spacing w:after="160"/>
        <w:ind w:left="720"/>
        <w:rPr>
          <w:rFonts w:asciiTheme="minorHAnsi" w:eastAsiaTheme="minorEastAsia" w:hAnsiTheme="minorHAnsi" w:cstheme="minorBidi"/>
          <w:kern w:val="3"/>
          <w:sz w:val="22"/>
          <w:szCs w:val="22"/>
        </w:rPr>
      </w:pPr>
    </w:p>
    <w:p w14:paraId="60226CFF" w14:textId="3E6BAA1B" w:rsidR="000B5A01" w:rsidRPr="00CB4B2D" w:rsidRDefault="000B5A01" w:rsidP="10A07E52">
      <w:pPr>
        <w:suppressAutoHyphens/>
        <w:autoSpaceDN w:val="0"/>
        <w:spacing w:after="160"/>
        <w:ind w:left="720"/>
        <w:rPr>
          <w:rFonts w:asciiTheme="minorHAnsi" w:eastAsiaTheme="minorEastAsia" w:hAnsiTheme="minorHAnsi" w:cstheme="minorBidi"/>
          <w:kern w:val="3"/>
          <w:sz w:val="22"/>
          <w:szCs w:val="22"/>
        </w:rPr>
      </w:pPr>
      <w:r w:rsidRPr="10A07E52">
        <w:rPr>
          <w:rFonts w:asciiTheme="minorHAnsi" w:eastAsiaTheme="minorEastAsia" w:hAnsiTheme="minorHAnsi" w:cstheme="minorBidi"/>
          <w:kern w:val="3"/>
          <w:sz w:val="22"/>
          <w:szCs w:val="22"/>
        </w:rPr>
        <w:t xml:space="preserve">All grant applicants must </w:t>
      </w:r>
      <w:r w:rsidR="00DB525B">
        <w:rPr>
          <w:rFonts w:asciiTheme="minorHAnsi" w:eastAsiaTheme="minorEastAsia" w:hAnsiTheme="minorHAnsi" w:cstheme="minorBidi"/>
          <w:kern w:val="3"/>
          <w:sz w:val="22"/>
          <w:szCs w:val="22"/>
        </w:rPr>
        <w:t>submit completed applications 11</w:t>
      </w:r>
      <w:r w:rsidRPr="10A07E52">
        <w:rPr>
          <w:rFonts w:asciiTheme="minorHAnsi" w:eastAsiaTheme="minorEastAsia" w:hAnsiTheme="minorHAnsi" w:cstheme="minorBidi"/>
          <w:kern w:val="3"/>
          <w:sz w:val="22"/>
          <w:szCs w:val="22"/>
        </w:rPr>
        <w:t>:</w:t>
      </w:r>
      <w:r w:rsidR="00DB525B">
        <w:rPr>
          <w:rFonts w:asciiTheme="minorHAnsi" w:eastAsiaTheme="minorEastAsia" w:hAnsiTheme="minorHAnsi" w:cstheme="minorBidi"/>
          <w:kern w:val="3"/>
          <w:sz w:val="22"/>
          <w:szCs w:val="22"/>
        </w:rPr>
        <w:t>59</w:t>
      </w:r>
      <w:r w:rsidRPr="10A07E52">
        <w:rPr>
          <w:rFonts w:asciiTheme="minorHAnsi" w:eastAsiaTheme="minorEastAsia" w:hAnsiTheme="minorHAnsi" w:cstheme="minorBidi"/>
          <w:kern w:val="3"/>
          <w:sz w:val="22"/>
          <w:szCs w:val="22"/>
        </w:rPr>
        <w:t xml:space="preserve"> </w:t>
      </w:r>
      <w:r w:rsidR="00DB525B">
        <w:rPr>
          <w:rFonts w:asciiTheme="minorHAnsi" w:eastAsiaTheme="minorEastAsia" w:hAnsiTheme="minorHAnsi" w:cstheme="minorBidi"/>
          <w:kern w:val="3"/>
          <w:sz w:val="22"/>
          <w:szCs w:val="22"/>
        </w:rPr>
        <w:t>PM</w:t>
      </w:r>
      <w:r w:rsidR="00B96CBB" w:rsidRPr="10A07E52">
        <w:rPr>
          <w:rFonts w:asciiTheme="minorHAnsi" w:eastAsiaTheme="minorEastAsia" w:hAnsiTheme="minorHAnsi" w:cstheme="minorBidi"/>
          <w:kern w:val="3"/>
          <w:sz w:val="22"/>
          <w:szCs w:val="22"/>
        </w:rPr>
        <w:t xml:space="preserve"> EST</w:t>
      </w:r>
      <w:r w:rsidRPr="10A07E52">
        <w:rPr>
          <w:rFonts w:asciiTheme="minorHAnsi" w:eastAsiaTheme="minorEastAsia" w:hAnsiTheme="minorHAnsi" w:cstheme="minorBidi"/>
          <w:kern w:val="3"/>
          <w:sz w:val="22"/>
          <w:szCs w:val="22"/>
        </w:rPr>
        <w:t xml:space="preserve"> </w:t>
      </w:r>
      <w:r w:rsidRPr="00A62EFB">
        <w:rPr>
          <w:rFonts w:asciiTheme="minorHAnsi" w:eastAsiaTheme="minorEastAsia" w:hAnsiTheme="minorHAnsi" w:cstheme="minorBidi"/>
          <w:kern w:val="3"/>
          <w:sz w:val="22"/>
          <w:szCs w:val="22"/>
        </w:rPr>
        <w:t xml:space="preserve">on </w:t>
      </w:r>
      <w:r w:rsidR="00A52520">
        <w:rPr>
          <w:rFonts w:asciiTheme="minorHAnsi" w:eastAsiaTheme="minorEastAsia" w:hAnsiTheme="minorHAnsi" w:cstheme="minorBidi"/>
          <w:kern w:val="3"/>
          <w:sz w:val="22"/>
          <w:szCs w:val="22"/>
        </w:rPr>
        <w:t xml:space="preserve">December </w:t>
      </w:r>
      <w:r w:rsidR="000D5B80">
        <w:rPr>
          <w:rFonts w:asciiTheme="minorHAnsi" w:eastAsiaTheme="minorEastAsia" w:hAnsiTheme="minorHAnsi" w:cstheme="minorBidi"/>
          <w:kern w:val="3"/>
          <w:sz w:val="22"/>
          <w:szCs w:val="22"/>
        </w:rPr>
        <w:t>26</w:t>
      </w:r>
      <w:r w:rsidR="00F11663" w:rsidRPr="00A62EFB">
        <w:rPr>
          <w:rFonts w:asciiTheme="minorHAnsi" w:eastAsiaTheme="minorEastAsia" w:hAnsiTheme="minorHAnsi" w:cstheme="minorBidi"/>
          <w:kern w:val="3"/>
          <w:sz w:val="22"/>
          <w:szCs w:val="22"/>
        </w:rPr>
        <w:t>,</w:t>
      </w:r>
      <w:r w:rsidR="00F11663" w:rsidRPr="10A07E52">
        <w:rPr>
          <w:rFonts w:asciiTheme="minorHAnsi" w:eastAsiaTheme="minorEastAsia" w:hAnsiTheme="minorHAnsi" w:cstheme="minorBidi"/>
          <w:kern w:val="3"/>
          <w:sz w:val="22"/>
          <w:szCs w:val="22"/>
        </w:rPr>
        <w:t xml:space="preserve"> 2025</w:t>
      </w:r>
      <w:r w:rsidR="002B5E65">
        <w:rPr>
          <w:rFonts w:asciiTheme="minorHAnsi" w:eastAsiaTheme="minorEastAsia" w:hAnsiTheme="minorHAnsi" w:cstheme="minorBidi"/>
          <w:kern w:val="3"/>
          <w:sz w:val="22"/>
          <w:szCs w:val="22"/>
        </w:rPr>
        <w:t xml:space="preserve"> and include Attachment A and </w:t>
      </w:r>
      <w:r w:rsidR="002B5E65" w:rsidRPr="002B5E65">
        <w:rPr>
          <w:rFonts w:asciiTheme="minorHAnsi" w:eastAsiaTheme="minorEastAsia" w:hAnsiTheme="minorHAnsi" w:cstheme="minorBidi"/>
          <w:b/>
          <w:bCs/>
          <w:kern w:val="3"/>
          <w:sz w:val="22"/>
          <w:szCs w:val="22"/>
          <w:u w:val="single"/>
        </w:rPr>
        <w:t>no more than a 10 page project description</w:t>
      </w:r>
      <w:r w:rsidRPr="10A07E52">
        <w:rPr>
          <w:rFonts w:asciiTheme="minorHAnsi" w:eastAsiaTheme="minorEastAsia" w:hAnsiTheme="minorHAnsi" w:cstheme="minorBidi"/>
          <w:kern w:val="3"/>
          <w:sz w:val="22"/>
          <w:szCs w:val="22"/>
        </w:rPr>
        <w:t xml:space="preserve">.  </w:t>
      </w:r>
    </w:p>
    <w:p w14:paraId="23BC534C" w14:textId="3BFC7857" w:rsidR="000B5A01" w:rsidRPr="00587422" w:rsidRDefault="000B5A01" w:rsidP="00587422">
      <w:pPr>
        <w:spacing w:after="120"/>
        <w:ind w:firstLine="720"/>
        <w:rPr>
          <w:rFonts w:asciiTheme="minorHAnsi" w:eastAsiaTheme="minorEastAsia" w:hAnsiTheme="minorHAnsi" w:cstheme="minorBidi"/>
          <w:color w:val="000000"/>
          <w:sz w:val="22"/>
          <w:szCs w:val="22"/>
          <w:highlight w:val="yellow"/>
        </w:rPr>
      </w:pPr>
      <w:r w:rsidRPr="10A07E52">
        <w:rPr>
          <w:rFonts w:asciiTheme="minorHAnsi" w:eastAsiaTheme="minorEastAsia" w:hAnsiTheme="minorHAnsi" w:cstheme="minorBidi"/>
          <w:kern w:val="3"/>
          <w:sz w:val="22"/>
          <w:szCs w:val="22"/>
        </w:rPr>
        <w:t xml:space="preserve">The COMMBUYS bid number for this grant opportunity </w:t>
      </w:r>
      <w:proofErr w:type="gramStart"/>
      <w:r w:rsidRPr="10A07E52">
        <w:rPr>
          <w:rFonts w:asciiTheme="minorHAnsi" w:eastAsiaTheme="minorEastAsia" w:hAnsiTheme="minorHAnsi" w:cstheme="minorBidi"/>
          <w:kern w:val="3"/>
          <w:sz w:val="22"/>
          <w:szCs w:val="22"/>
        </w:rPr>
        <w:t>is</w:t>
      </w:r>
      <w:r w:rsidR="00E51FA7" w:rsidRPr="10A07E52">
        <w:rPr>
          <w:rFonts w:asciiTheme="minorHAnsi" w:eastAsiaTheme="minorEastAsia" w:hAnsiTheme="minorHAnsi" w:cstheme="minorBidi"/>
          <w:color w:val="000000"/>
          <w:sz w:val="22"/>
          <w:szCs w:val="22"/>
        </w:rPr>
        <w:t>:</w:t>
      </w:r>
      <w:proofErr w:type="gramEnd"/>
      <w:r w:rsidR="40D508E8" w:rsidRPr="10A07E52">
        <w:rPr>
          <w:rFonts w:asciiTheme="minorHAnsi" w:eastAsiaTheme="minorEastAsia" w:hAnsiTheme="minorHAnsi" w:cstheme="minorBidi"/>
          <w:color w:val="000000"/>
          <w:sz w:val="22"/>
          <w:szCs w:val="22"/>
        </w:rPr>
        <w:t xml:space="preserve"> </w:t>
      </w:r>
      <w:r w:rsidR="00587422" w:rsidRPr="00587422">
        <w:rPr>
          <w:rFonts w:asciiTheme="minorHAnsi" w:eastAsiaTheme="minorEastAsia" w:hAnsiTheme="minorHAnsi" w:cstheme="minorBidi"/>
          <w:color w:val="000000"/>
          <w:sz w:val="22"/>
          <w:szCs w:val="22"/>
          <w:highlight w:val="yellow"/>
        </w:rPr>
        <w:t>BD-26-1046-COM-COM1-122908</w:t>
      </w:r>
      <w:r w:rsidR="00E51FA7" w:rsidRPr="10A07E52">
        <w:rPr>
          <w:rFonts w:asciiTheme="minorHAnsi" w:eastAsiaTheme="minorEastAsia" w:hAnsiTheme="minorHAnsi" w:cstheme="minorBidi"/>
          <w:color w:val="000000"/>
          <w:sz w:val="22"/>
          <w:szCs w:val="22"/>
        </w:rPr>
        <w:t xml:space="preserve"> </w:t>
      </w:r>
    </w:p>
    <w:p w14:paraId="39A31D0F" w14:textId="5556F336" w:rsidR="2F5E45C7" w:rsidRDefault="000B5A01" w:rsidP="00D334A0">
      <w:pPr>
        <w:suppressAutoHyphens/>
        <w:autoSpaceDN w:val="0"/>
        <w:spacing w:after="160"/>
        <w:ind w:left="720"/>
        <w:rPr>
          <w:rFonts w:asciiTheme="minorHAnsi" w:eastAsiaTheme="minorEastAsia" w:hAnsiTheme="minorHAnsi" w:cstheme="minorBidi"/>
          <w:color w:val="000000"/>
          <w:kern w:val="3"/>
          <w:sz w:val="22"/>
          <w:szCs w:val="22"/>
        </w:rPr>
      </w:pPr>
      <w:r w:rsidRPr="4B99540A">
        <w:rPr>
          <w:rFonts w:asciiTheme="minorHAnsi" w:eastAsiaTheme="minorEastAsia" w:hAnsiTheme="minorHAnsi" w:cstheme="minorBidi"/>
          <w:color w:val="000000"/>
          <w:kern w:val="3"/>
          <w:sz w:val="22"/>
          <w:szCs w:val="22"/>
        </w:rPr>
        <w:t xml:space="preserve">Applications received after the deadline will be rejected automatically.  </w:t>
      </w:r>
      <w:r w:rsidR="00416BB7" w:rsidRPr="4B99540A">
        <w:rPr>
          <w:rFonts w:asciiTheme="minorHAnsi" w:eastAsiaTheme="minorEastAsia" w:hAnsiTheme="minorHAnsi" w:cstheme="minorBidi"/>
          <w:color w:val="000000"/>
          <w:kern w:val="3"/>
          <w:sz w:val="22"/>
          <w:szCs w:val="22"/>
        </w:rPr>
        <w:t>DFG</w:t>
      </w:r>
      <w:r w:rsidRPr="4B99540A">
        <w:rPr>
          <w:rFonts w:asciiTheme="minorHAnsi" w:eastAsiaTheme="minorEastAsia" w:hAnsiTheme="minorHAnsi" w:cstheme="minorBidi"/>
          <w:color w:val="000000"/>
          <w:kern w:val="3"/>
          <w:sz w:val="22"/>
          <w:szCs w:val="22"/>
        </w:rPr>
        <w:t xml:space="preserve"> reserves the right to reject any and all proposals or request additional information, if needed.</w:t>
      </w:r>
    </w:p>
    <w:p w14:paraId="58BB669B" w14:textId="77777777" w:rsidR="00300F0A" w:rsidRPr="00D334A0" w:rsidRDefault="00300F0A" w:rsidP="00D334A0">
      <w:pPr>
        <w:suppressAutoHyphens/>
        <w:autoSpaceDN w:val="0"/>
        <w:spacing w:after="160"/>
        <w:ind w:left="720"/>
        <w:rPr>
          <w:rFonts w:asciiTheme="minorHAnsi" w:eastAsiaTheme="minorEastAsia" w:hAnsiTheme="minorHAnsi" w:cstheme="minorBidi"/>
          <w:color w:val="000000"/>
          <w:kern w:val="3"/>
          <w:sz w:val="22"/>
          <w:szCs w:val="22"/>
        </w:rPr>
      </w:pPr>
    </w:p>
    <w:p w14:paraId="6C1E226F" w14:textId="77777777" w:rsidR="000B5A01" w:rsidRDefault="000B5A01" w:rsidP="10A07E52">
      <w:pPr>
        <w:numPr>
          <w:ilvl w:val="0"/>
          <w:numId w:val="21"/>
        </w:numPr>
        <w:suppressAutoHyphens/>
        <w:autoSpaceDN w:val="0"/>
        <w:spacing w:after="160"/>
        <w:contextualSpacing/>
        <w:rPr>
          <w:rFonts w:asciiTheme="minorHAnsi" w:eastAsiaTheme="minorEastAsia" w:hAnsiTheme="minorHAnsi" w:cstheme="minorBidi"/>
          <w:b/>
          <w:bCs/>
          <w:kern w:val="3"/>
          <w:sz w:val="22"/>
          <w:szCs w:val="22"/>
        </w:rPr>
      </w:pPr>
      <w:r w:rsidRPr="10A07E52">
        <w:rPr>
          <w:rFonts w:asciiTheme="minorHAnsi" w:eastAsiaTheme="minorEastAsia" w:hAnsiTheme="minorHAnsi" w:cstheme="minorBidi"/>
          <w:b/>
          <w:bCs/>
          <w:kern w:val="3"/>
          <w:sz w:val="22"/>
          <w:szCs w:val="22"/>
        </w:rPr>
        <w:t>Additional Required Documentation</w:t>
      </w:r>
    </w:p>
    <w:p w14:paraId="078BB2C9" w14:textId="77777777" w:rsidR="002B5E65" w:rsidRPr="00CB4B2D" w:rsidRDefault="002B5E65" w:rsidP="002B5E65">
      <w:pPr>
        <w:suppressAutoHyphens/>
        <w:autoSpaceDN w:val="0"/>
        <w:spacing w:after="160"/>
        <w:ind w:left="720"/>
        <w:contextualSpacing/>
        <w:rPr>
          <w:rFonts w:asciiTheme="minorHAnsi" w:eastAsiaTheme="minorEastAsia" w:hAnsiTheme="minorHAnsi" w:cstheme="minorBidi"/>
          <w:b/>
          <w:bCs/>
          <w:kern w:val="3"/>
          <w:sz w:val="22"/>
          <w:szCs w:val="22"/>
        </w:rPr>
      </w:pPr>
    </w:p>
    <w:p w14:paraId="5B1BEE37" w14:textId="77777777" w:rsidR="000B5A01" w:rsidRPr="00CB4B2D" w:rsidRDefault="000B5A01" w:rsidP="10A07E52">
      <w:pPr>
        <w:suppressAutoHyphens/>
        <w:autoSpaceDE w:val="0"/>
        <w:autoSpaceDN w:val="0"/>
        <w:adjustRightInd w:val="0"/>
        <w:ind w:left="720"/>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 xml:space="preserve">If selected for a grant award, the applicant will be required to submit the following forms to complete the grant award contracting process. Forms with an asterisk (*) need not be </w:t>
      </w:r>
      <w:r w:rsidRPr="10A07E52">
        <w:rPr>
          <w:rFonts w:asciiTheme="minorHAnsi" w:eastAsiaTheme="minorEastAsia" w:hAnsiTheme="minorHAnsi" w:cstheme="minorBidi"/>
          <w:color w:val="000000"/>
          <w:kern w:val="3"/>
          <w:sz w:val="22"/>
          <w:szCs w:val="22"/>
        </w:rPr>
        <w:lastRenderedPageBreak/>
        <w:t>submitted, if they have been completed previously and are already on file with the Commonwealth:</w:t>
      </w:r>
    </w:p>
    <w:p w14:paraId="598E916A" w14:textId="77777777" w:rsidR="000B5A01" w:rsidRPr="00CB4B2D" w:rsidRDefault="000B5A01" w:rsidP="10A07E52">
      <w:pPr>
        <w:suppressAutoHyphens/>
        <w:autoSpaceDE w:val="0"/>
        <w:autoSpaceDN w:val="0"/>
        <w:spacing w:after="160"/>
        <w:ind w:left="1440"/>
        <w:contextualSpacing/>
        <w:rPr>
          <w:rFonts w:asciiTheme="minorHAnsi" w:eastAsiaTheme="minorEastAsia" w:hAnsiTheme="minorHAnsi" w:cstheme="minorBidi"/>
          <w:color w:val="000000"/>
          <w:kern w:val="3"/>
          <w:sz w:val="22"/>
          <w:szCs w:val="22"/>
          <w:u w:val="single"/>
        </w:rPr>
      </w:pPr>
    </w:p>
    <w:p w14:paraId="4D6D7CC1" w14:textId="24DEF1D8" w:rsidR="000B5A01" w:rsidRPr="00CB4B2D" w:rsidRDefault="000B5A01" w:rsidP="10A07E52">
      <w:pPr>
        <w:numPr>
          <w:ilvl w:val="1"/>
          <w:numId w:val="19"/>
        </w:numPr>
        <w:suppressAutoHyphens/>
        <w:autoSpaceDE w:val="0"/>
        <w:autoSpaceDN w:val="0"/>
        <w:spacing w:after="200" w:line="276" w:lineRule="auto"/>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Commonwealth Standard Contract Form filled out and signed by the applicant. The Standard Contract Form is listed under Contracts on this website:</w:t>
      </w:r>
    </w:p>
    <w:p w14:paraId="7C57CB81" w14:textId="77777777" w:rsidR="000B5A01" w:rsidRPr="00CB4B2D" w:rsidRDefault="000B5A01" w:rsidP="10A07E52">
      <w:pPr>
        <w:suppressAutoHyphens/>
        <w:autoSpaceDE w:val="0"/>
        <w:autoSpaceDN w:val="0"/>
        <w:spacing w:after="160"/>
        <w:ind w:left="1260"/>
        <w:contextualSpacing/>
        <w:rPr>
          <w:rFonts w:asciiTheme="minorHAnsi" w:eastAsiaTheme="minorEastAsia" w:hAnsiTheme="minorHAnsi" w:cstheme="minorBidi"/>
          <w:color w:val="000000"/>
          <w:kern w:val="3"/>
          <w:sz w:val="22"/>
          <w:szCs w:val="22"/>
        </w:rPr>
      </w:pPr>
      <w:hyperlink r:id="rId23">
        <w:r w:rsidRPr="10A07E52">
          <w:rPr>
            <w:rFonts w:asciiTheme="minorHAnsi" w:eastAsiaTheme="minorEastAsia" w:hAnsiTheme="minorHAnsi" w:cstheme="minorBidi"/>
            <w:color w:val="4F80BD"/>
            <w:kern w:val="3"/>
            <w:sz w:val="22"/>
            <w:szCs w:val="22"/>
            <w:u w:val="single"/>
          </w:rPr>
          <w:t>www.macomptroller.org/forms</w:t>
        </w:r>
      </w:hyperlink>
      <w:r w:rsidRPr="10A07E52">
        <w:rPr>
          <w:rFonts w:asciiTheme="minorHAnsi" w:eastAsiaTheme="minorEastAsia" w:hAnsiTheme="minorHAnsi" w:cstheme="minorBidi"/>
          <w:color w:val="000000"/>
          <w:kern w:val="3"/>
          <w:sz w:val="22"/>
          <w:szCs w:val="22"/>
        </w:rPr>
        <w:t xml:space="preserve">. </w:t>
      </w:r>
    </w:p>
    <w:p w14:paraId="4F271A6F" w14:textId="77777777" w:rsidR="000B5A01" w:rsidRPr="00CB4B2D" w:rsidRDefault="000B5A01" w:rsidP="10A07E52">
      <w:pPr>
        <w:numPr>
          <w:ilvl w:val="1"/>
          <w:numId w:val="19"/>
        </w:numPr>
        <w:suppressAutoHyphens/>
        <w:autoSpaceDE w:val="0"/>
        <w:autoSpaceDN w:val="0"/>
        <w:spacing w:after="200" w:line="276" w:lineRule="auto"/>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Commonwealth Terms and Conditions</w:t>
      </w:r>
      <w:r w:rsidRPr="10A07E52">
        <w:rPr>
          <w:rFonts w:asciiTheme="minorHAnsi" w:eastAsiaTheme="minorEastAsia" w:hAnsiTheme="minorHAnsi" w:cstheme="minorBidi"/>
          <w:color w:val="000000"/>
          <w:kern w:val="3"/>
          <w:sz w:val="22"/>
          <w:szCs w:val="22"/>
          <w:u w:val="single"/>
        </w:rPr>
        <w:t>.</w:t>
      </w:r>
      <w:r w:rsidRPr="10A07E52">
        <w:rPr>
          <w:rFonts w:asciiTheme="minorHAnsi" w:eastAsiaTheme="minorEastAsia" w:hAnsiTheme="minorHAnsi" w:cstheme="minorBidi"/>
          <w:color w:val="000000"/>
          <w:kern w:val="3"/>
          <w:sz w:val="22"/>
          <w:szCs w:val="22"/>
        </w:rPr>
        <w:t xml:space="preserve">  </w:t>
      </w:r>
      <w:hyperlink r:id="rId24">
        <w:r w:rsidRPr="10A07E52">
          <w:rPr>
            <w:rFonts w:asciiTheme="minorHAnsi" w:eastAsiaTheme="minorEastAsia" w:hAnsiTheme="minorHAnsi" w:cstheme="minorBidi"/>
            <w:color w:val="4F80BD"/>
            <w:kern w:val="3"/>
            <w:sz w:val="22"/>
            <w:szCs w:val="22"/>
            <w:u w:val="single"/>
          </w:rPr>
          <w:t>www.macomptroller.org/forms</w:t>
        </w:r>
      </w:hyperlink>
    </w:p>
    <w:p w14:paraId="2A2DF6DB" w14:textId="77777777" w:rsidR="000B5A01" w:rsidRPr="00CB4B2D" w:rsidRDefault="000B5A01" w:rsidP="10A07E52">
      <w:pPr>
        <w:suppressAutoHyphens/>
        <w:autoSpaceDE w:val="0"/>
        <w:autoSpaceDN w:val="0"/>
        <w:spacing w:after="160"/>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These Terms and Conditions are incorporated by reference into the Standard Contract Form, and do not need to be executed separately.</w:t>
      </w:r>
    </w:p>
    <w:p w14:paraId="406403EE" w14:textId="17F0A278" w:rsidR="000B5A01" w:rsidRPr="00CB4B2D" w:rsidRDefault="000B5A01" w:rsidP="10A07E52">
      <w:pPr>
        <w:numPr>
          <w:ilvl w:val="1"/>
          <w:numId w:val="19"/>
        </w:numPr>
        <w:suppressAutoHyphens/>
        <w:autoSpaceDE w:val="0"/>
        <w:autoSpaceDN w:val="0"/>
        <w:spacing w:after="200" w:line="276" w:lineRule="auto"/>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 xml:space="preserve">Commonwealth W‐9 tax information form filled out and signed by the applicant with DUNS number and Federal Tax </w:t>
      </w:r>
      <w:r w:rsidR="00344625" w:rsidRPr="10A07E52">
        <w:rPr>
          <w:rFonts w:asciiTheme="minorHAnsi" w:eastAsiaTheme="minorEastAsia" w:hAnsiTheme="minorHAnsi" w:cstheme="minorBidi"/>
          <w:color w:val="000000"/>
          <w:kern w:val="3"/>
          <w:sz w:val="22"/>
          <w:szCs w:val="22"/>
        </w:rPr>
        <w:t>ID (</w:t>
      </w:r>
      <w:r w:rsidRPr="10A07E52">
        <w:rPr>
          <w:rFonts w:asciiTheme="minorHAnsi" w:eastAsiaTheme="minorEastAsia" w:hAnsiTheme="minorHAnsi" w:cstheme="minorBidi"/>
          <w:color w:val="000000"/>
          <w:kern w:val="3"/>
          <w:sz w:val="22"/>
          <w:szCs w:val="22"/>
        </w:rPr>
        <w:t xml:space="preserve">*) </w:t>
      </w:r>
      <w:hyperlink r:id="rId25">
        <w:r w:rsidRPr="10A07E52">
          <w:rPr>
            <w:rFonts w:asciiTheme="minorHAnsi" w:eastAsiaTheme="minorEastAsia" w:hAnsiTheme="minorHAnsi" w:cstheme="minorBidi"/>
            <w:color w:val="0563C1"/>
            <w:kern w:val="3"/>
            <w:sz w:val="22"/>
            <w:szCs w:val="22"/>
            <w:u w:val="single"/>
          </w:rPr>
          <w:t>www.macomptroller.org/forms</w:t>
        </w:r>
      </w:hyperlink>
    </w:p>
    <w:p w14:paraId="57F7892B" w14:textId="77777777" w:rsidR="000B5A01" w:rsidRPr="00CB4B2D" w:rsidRDefault="000B5A01" w:rsidP="10A07E52">
      <w:pPr>
        <w:numPr>
          <w:ilvl w:val="1"/>
          <w:numId w:val="19"/>
        </w:numPr>
        <w:suppressAutoHyphens/>
        <w:autoSpaceDE w:val="0"/>
        <w:autoSpaceDN w:val="0"/>
        <w:spacing w:after="200" w:line="276" w:lineRule="auto"/>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 xml:space="preserve">Completed Contractor Authorized Signatory Listing Form </w:t>
      </w:r>
    </w:p>
    <w:p w14:paraId="4E5609F1" w14:textId="77777777" w:rsidR="000B5A01" w:rsidRPr="00CB4B2D" w:rsidRDefault="000B5A01" w:rsidP="10A07E52">
      <w:pPr>
        <w:suppressAutoHyphens/>
        <w:autoSpaceDE w:val="0"/>
        <w:autoSpaceDN w:val="0"/>
        <w:spacing w:after="160"/>
        <w:ind w:left="1260"/>
        <w:contextualSpacing/>
        <w:rPr>
          <w:rFonts w:asciiTheme="minorHAnsi" w:eastAsiaTheme="minorEastAsia" w:hAnsiTheme="minorHAnsi" w:cstheme="minorBidi"/>
          <w:color w:val="000000"/>
          <w:kern w:val="3"/>
          <w:sz w:val="22"/>
          <w:szCs w:val="22"/>
        </w:rPr>
      </w:pPr>
      <w:hyperlink r:id="rId26">
        <w:r w:rsidRPr="10A07E52">
          <w:rPr>
            <w:rFonts w:asciiTheme="minorHAnsi" w:eastAsiaTheme="minorEastAsia" w:hAnsiTheme="minorHAnsi" w:cstheme="minorBidi"/>
            <w:color w:val="000000"/>
            <w:kern w:val="3"/>
            <w:sz w:val="22"/>
            <w:szCs w:val="22"/>
            <w:u w:val="single"/>
          </w:rPr>
          <w:t>https://www.macomptroller.org/forms</w:t>
        </w:r>
      </w:hyperlink>
    </w:p>
    <w:p w14:paraId="55C83BCA" w14:textId="05959583" w:rsidR="000B5A01" w:rsidRPr="00CB4B2D" w:rsidRDefault="000B5A01" w:rsidP="10A07E52">
      <w:pPr>
        <w:numPr>
          <w:ilvl w:val="1"/>
          <w:numId w:val="19"/>
        </w:numPr>
        <w:suppressAutoHyphens/>
        <w:autoSpaceDE w:val="0"/>
        <w:autoSpaceDN w:val="0"/>
        <w:spacing w:after="200" w:line="276" w:lineRule="auto"/>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 xml:space="preserve">Electronic Funds Transfer (EFT) </w:t>
      </w:r>
      <w:r w:rsidR="00344625" w:rsidRPr="10A07E52">
        <w:rPr>
          <w:rFonts w:asciiTheme="minorHAnsi" w:eastAsiaTheme="minorEastAsia" w:hAnsiTheme="minorHAnsi" w:cstheme="minorBidi"/>
          <w:color w:val="000000"/>
          <w:kern w:val="3"/>
          <w:sz w:val="22"/>
          <w:szCs w:val="22"/>
        </w:rPr>
        <w:t>form (</w:t>
      </w:r>
      <w:r w:rsidRPr="10A07E52">
        <w:rPr>
          <w:rFonts w:asciiTheme="minorHAnsi" w:eastAsiaTheme="minorEastAsia" w:hAnsiTheme="minorHAnsi" w:cstheme="minorBidi"/>
          <w:color w:val="000000"/>
          <w:kern w:val="3"/>
          <w:sz w:val="22"/>
          <w:szCs w:val="22"/>
        </w:rPr>
        <w:t>*)</w:t>
      </w:r>
    </w:p>
    <w:p w14:paraId="7DAA9B08" w14:textId="77777777" w:rsidR="000B5A01" w:rsidRPr="00CB4B2D" w:rsidRDefault="000B5A01" w:rsidP="10A07E52">
      <w:pPr>
        <w:suppressAutoHyphens/>
        <w:autoSpaceDE w:val="0"/>
        <w:autoSpaceDN w:val="0"/>
        <w:spacing w:after="160"/>
        <w:ind w:left="1260"/>
        <w:contextualSpacing/>
        <w:rPr>
          <w:rFonts w:asciiTheme="minorHAnsi" w:eastAsiaTheme="minorEastAsia" w:hAnsiTheme="minorHAnsi" w:cstheme="minorBidi"/>
          <w:color w:val="0563C1"/>
          <w:kern w:val="3"/>
          <w:sz w:val="22"/>
          <w:szCs w:val="22"/>
          <w:u w:val="single"/>
        </w:rPr>
      </w:pPr>
      <w:hyperlink r:id="rId27">
        <w:r w:rsidRPr="10A07E52">
          <w:rPr>
            <w:rFonts w:asciiTheme="minorHAnsi" w:eastAsiaTheme="minorEastAsia" w:hAnsiTheme="minorHAnsi" w:cstheme="minorBidi"/>
            <w:color w:val="0563C1"/>
            <w:kern w:val="3"/>
            <w:sz w:val="22"/>
            <w:szCs w:val="22"/>
            <w:u w:val="single"/>
          </w:rPr>
          <w:t>https://www.mass.gov/how-to/tips-for-completing-the-electronic-funds-transfer-eft-form</w:t>
        </w:r>
      </w:hyperlink>
    </w:p>
    <w:p w14:paraId="150A7C44" w14:textId="77777777" w:rsidR="000B5A01" w:rsidRPr="00CB4B2D" w:rsidRDefault="000B5A01" w:rsidP="10A07E52">
      <w:pPr>
        <w:numPr>
          <w:ilvl w:val="1"/>
          <w:numId w:val="19"/>
        </w:numPr>
        <w:suppressAutoHyphens/>
        <w:autoSpaceDE w:val="0"/>
        <w:autoSpaceDN w:val="0"/>
        <w:spacing w:after="200" w:line="276" w:lineRule="auto"/>
        <w:ind w:left="1260"/>
        <w:contextualSpacing/>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Scope of Work</w:t>
      </w:r>
    </w:p>
    <w:p w14:paraId="678DA61E" w14:textId="05A23782" w:rsidR="5383C1C9" w:rsidRDefault="5383C1C9" w:rsidP="10A07E52">
      <w:pPr>
        <w:ind w:left="360" w:firstLine="360"/>
        <w:rPr>
          <w:rFonts w:asciiTheme="minorHAnsi" w:eastAsiaTheme="minorEastAsia" w:hAnsiTheme="minorHAnsi" w:cstheme="minorBidi"/>
          <w:color w:val="000000" w:themeColor="text1"/>
          <w:sz w:val="22"/>
          <w:szCs w:val="22"/>
        </w:rPr>
      </w:pPr>
    </w:p>
    <w:p w14:paraId="4E4E0801" w14:textId="77777777" w:rsidR="000B5A01" w:rsidRPr="00CB4B2D" w:rsidRDefault="000B5A01" w:rsidP="10A07E52">
      <w:pPr>
        <w:suppressAutoHyphens/>
        <w:autoSpaceDN w:val="0"/>
        <w:ind w:left="360" w:firstLine="360"/>
        <w:rPr>
          <w:rFonts w:asciiTheme="minorHAnsi" w:eastAsiaTheme="minorEastAsia" w:hAnsiTheme="minorHAnsi" w:cstheme="minorBidi"/>
          <w:color w:val="000000"/>
          <w:kern w:val="3"/>
          <w:sz w:val="22"/>
          <w:szCs w:val="22"/>
        </w:rPr>
      </w:pPr>
      <w:r w:rsidRPr="10A07E52">
        <w:rPr>
          <w:rFonts w:asciiTheme="minorHAnsi" w:eastAsiaTheme="minorEastAsia" w:hAnsiTheme="minorHAnsi" w:cstheme="minorBidi"/>
          <w:color w:val="000000"/>
          <w:kern w:val="3"/>
          <w:sz w:val="22"/>
          <w:szCs w:val="22"/>
        </w:rPr>
        <w:t>Applicants are encouraged to review these forms prior to submission of an application.</w:t>
      </w:r>
    </w:p>
    <w:p w14:paraId="780C7CFA" w14:textId="77777777" w:rsidR="000B5A01" w:rsidRPr="00CB4B2D" w:rsidRDefault="000B5A01" w:rsidP="00756BC4">
      <w:pPr>
        <w:suppressAutoHyphens/>
        <w:autoSpaceDN w:val="0"/>
        <w:spacing w:after="160"/>
        <w:contextualSpacing/>
        <w:rPr>
          <w:rFonts w:ascii="Aptos" w:eastAsia="Calibri" w:hAnsi="Aptos"/>
          <w:color w:val="000000"/>
          <w:kern w:val="3"/>
          <w:sz w:val="22"/>
          <w:szCs w:val="22"/>
        </w:rPr>
      </w:pPr>
    </w:p>
    <w:p w14:paraId="79019170" w14:textId="77777777" w:rsidR="00756BC4" w:rsidRPr="00CB4B2D" w:rsidRDefault="00756BC4" w:rsidP="00756BC4">
      <w:pPr>
        <w:suppressAutoHyphens/>
        <w:autoSpaceDN w:val="0"/>
        <w:spacing w:after="160"/>
        <w:contextualSpacing/>
        <w:rPr>
          <w:rFonts w:ascii="Aptos" w:eastAsia="Calibri" w:hAnsi="Aptos"/>
          <w:b/>
          <w:bCs/>
          <w:kern w:val="3"/>
          <w:sz w:val="22"/>
          <w:szCs w:val="22"/>
        </w:rPr>
      </w:pPr>
    </w:p>
    <w:p w14:paraId="12236DBF" w14:textId="7C830A91" w:rsidR="000B5A01" w:rsidRPr="00A62EFB" w:rsidRDefault="000B5A01" w:rsidP="000B5A01">
      <w:pPr>
        <w:numPr>
          <w:ilvl w:val="0"/>
          <w:numId w:val="20"/>
        </w:numPr>
        <w:suppressAutoHyphens/>
        <w:autoSpaceDN w:val="0"/>
        <w:spacing w:after="160"/>
        <w:contextualSpacing/>
        <w:rPr>
          <w:rFonts w:ascii="Aptos" w:eastAsia="Calibri" w:hAnsi="Aptos"/>
          <w:b/>
          <w:bCs/>
          <w:kern w:val="3"/>
          <w:sz w:val="22"/>
          <w:szCs w:val="22"/>
        </w:rPr>
      </w:pPr>
      <w:r w:rsidRPr="00A62EFB">
        <w:rPr>
          <w:rFonts w:ascii="Aptos" w:eastAsia="Calibri" w:hAnsi="Aptos"/>
          <w:b/>
          <w:bCs/>
          <w:kern w:val="3"/>
          <w:sz w:val="22"/>
          <w:szCs w:val="22"/>
        </w:rPr>
        <w:t xml:space="preserve">ESTIMATED CALENDAR FOR GRANT APPLICATION/AWARD </w:t>
      </w:r>
    </w:p>
    <w:p w14:paraId="7435F3A7" w14:textId="77777777" w:rsidR="000B5A01" w:rsidRPr="00CB4B2D" w:rsidRDefault="000B5A01" w:rsidP="000B5A01">
      <w:pPr>
        <w:suppressAutoHyphens/>
        <w:autoSpaceDN w:val="0"/>
        <w:spacing w:after="160"/>
        <w:ind w:left="1440"/>
        <w:contextualSpacing/>
        <w:rPr>
          <w:rFonts w:ascii="Aptos" w:eastAsia="Calibri" w:hAnsi="Aptos"/>
          <w:kern w:val="3"/>
          <w:sz w:val="22"/>
          <w:szCs w:val="22"/>
        </w:rPr>
      </w:pPr>
    </w:p>
    <w:tbl>
      <w:tblPr>
        <w:tblStyle w:val="TableGrid"/>
        <w:tblW w:w="8630" w:type="dxa"/>
        <w:tblInd w:w="720" w:type="dxa"/>
        <w:tblLook w:val="04A0" w:firstRow="1" w:lastRow="0" w:firstColumn="1" w:lastColumn="0" w:noHBand="0" w:noVBand="1"/>
      </w:tblPr>
      <w:tblGrid>
        <w:gridCol w:w="4495"/>
        <w:gridCol w:w="2850"/>
        <w:gridCol w:w="1285"/>
      </w:tblGrid>
      <w:tr w:rsidR="000B5A01" w:rsidRPr="00CB4B2D" w14:paraId="62441B6E" w14:textId="77777777" w:rsidTr="035958C3">
        <w:tc>
          <w:tcPr>
            <w:tcW w:w="4495" w:type="dxa"/>
            <w:shd w:val="clear" w:color="auto" w:fill="D0CECE"/>
          </w:tcPr>
          <w:p w14:paraId="54D14182" w14:textId="77777777" w:rsidR="000B5A01" w:rsidRPr="00CB4B2D" w:rsidRDefault="000B5A01" w:rsidP="000B5A01">
            <w:pPr>
              <w:suppressAutoHyphens/>
              <w:contextualSpacing/>
              <w:rPr>
                <w:rFonts w:ascii="Aptos" w:eastAsia="Calibri" w:hAnsi="Aptos"/>
                <w:b/>
                <w:bCs/>
                <w:sz w:val="22"/>
                <w:szCs w:val="22"/>
              </w:rPr>
            </w:pPr>
            <w:r w:rsidRPr="00CB4B2D">
              <w:rPr>
                <w:rFonts w:ascii="Aptos" w:eastAsia="Calibri" w:hAnsi="Aptos"/>
                <w:b/>
                <w:bCs/>
                <w:sz w:val="22"/>
                <w:szCs w:val="22"/>
              </w:rPr>
              <w:t>EVENT</w:t>
            </w:r>
          </w:p>
        </w:tc>
        <w:tc>
          <w:tcPr>
            <w:tcW w:w="2850" w:type="dxa"/>
            <w:shd w:val="clear" w:color="auto" w:fill="D0CECE"/>
          </w:tcPr>
          <w:p w14:paraId="7ACAEB2B" w14:textId="77777777" w:rsidR="000B5A01" w:rsidRPr="00CB4B2D" w:rsidRDefault="000B5A01" w:rsidP="000B5A01">
            <w:pPr>
              <w:suppressAutoHyphens/>
              <w:contextualSpacing/>
              <w:rPr>
                <w:rFonts w:ascii="Aptos" w:eastAsia="Calibri" w:hAnsi="Aptos"/>
                <w:b/>
                <w:bCs/>
                <w:sz w:val="22"/>
                <w:szCs w:val="22"/>
              </w:rPr>
            </w:pPr>
            <w:r w:rsidRPr="00CB4B2D">
              <w:rPr>
                <w:rFonts w:ascii="Aptos" w:eastAsia="Calibri" w:hAnsi="Aptos"/>
                <w:b/>
                <w:bCs/>
                <w:sz w:val="22"/>
                <w:szCs w:val="22"/>
              </w:rPr>
              <w:t>DATE</w:t>
            </w:r>
          </w:p>
        </w:tc>
        <w:tc>
          <w:tcPr>
            <w:tcW w:w="1285" w:type="dxa"/>
            <w:shd w:val="clear" w:color="auto" w:fill="D0CECE"/>
          </w:tcPr>
          <w:p w14:paraId="55ACD3BF" w14:textId="77777777" w:rsidR="000B5A01" w:rsidRPr="00CB4B2D" w:rsidRDefault="000B5A01" w:rsidP="000B5A01">
            <w:pPr>
              <w:suppressAutoHyphens/>
              <w:contextualSpacing/>
              <w:rPr>
                <w:rFonts w:ascii="Aptos" w:eastAsia="Calibri" w:hAnsi="Aptos"/>
                <w:b/>
                <w:bCs/>
                <w:sz w:val="22"/>
                <w:szCs w:val="22"/>
              </w:rPr>
            </w:pPr>
            <w:r w:rsidRPr="00CB4B2D">
              <w:rPr>
                <w:rFonts w:ascii="Aptos" w:eastAsia="Calibri" w:hAnsi="Aptos"/>
                <w:b/>
                <w:bCs/>
                <w:sz w:val="22"/>
                <w:szCs w:val="22"/>
              </w:rPr>
              <w:t>TIME</w:t>
            </w:r>
          </w:p>
        </w:tc>
      </w:tr>
      <w:tr w:rsidR="00AB5EBE" w:rsidRPr="00CB4B2D" w14:paraId="2EF41C6F" w14:textId="77777777" w:rsidTr="035958C3">
        <w:tc>
          <w:tcPr>
            <w:tcW w:w="4495" w:type="dxa"/>
          </w:tcPr>
          <w:p w14:paraId="69DD2B04" w14:textId="4D2E0A1D" w:rsidR="00AB5EBE" w:rsidRPr="00853B27" w:rsidRDefault="00AB5EBE" w:rsidP="000B5A01">
            <w:pPr>
              <w:suppressAutoHyphens/>
              <w:contextualSpacing/>
              <w:rPr>
                <w:rFonts w:ascii="Aptos" w:eastAsia="Calibri" w:hAnsi="Aptos"/>
                <w:sz w:val="22"/>
                <w:szCs w:val="22"/>
              </w:rPr>
            </w:pPr>
            <w:r w:rsidRPr="00853B27">
              <w:rPr>
                <w:rFonts w:ascii="Aptos" w:eastAsia="Calibri" w:hAnsi="Aptos"/>
                <w:b/>
                <w:bCs/>
                <w:sz w:val="22"/>
                <w:szCs w:val="22"/>
              </w:rPr>
              <w:t>Grant Application Release Date</w:t>
            </w:r>
            <w:r w:rsidRPr="00853B27">
              <w:rPr>
                <w:rFonts w:ascii="Aptos" w:eastAsia="Calibri" w:hAnsi="Aptos"/>
                <w:sz w:val="22"/>
                <w:szCs w:val="22"/>
              </w:rPr>
              <w:t xml:space="preserve"> </w:t>
            </w:r>
            <w:r w:rsidRPr="00853B27">
              <w:rPr>
                <w:rFonts w:ascii="Aptos" w:eastAsia="Calibri" w:hAnsi="Aptos"/>
                <w:i/>
                <w:iCs/>
                <w:sz w:val="22"/>
                <w:szCs w:val="22"/>
              </w:rPr>
              <w:t>(posted on COMMBUYS)</w:t>
            </w:r>
          </w:p>
        </w:tc>
        <w:tc>
          <w:tcPr>
            <w:tcW w:w="2850" w:type="dxa"/>
          </w:tcPr>
          <w:p w14:paraId="64C83369" w14:textId="7F0DBD8F" w:rsidR="00AB5EBE" w:rsidRPr="00853B27" w:rsidRDefault="00AB5EBE" w:rsidP="000B5A01">
            <w:pPr>
              <w:suppressAutoHyphens/>
              <w:contextualSpacing/>
              <w:rPr>
                <w:rFonts w:ascii="Aptos" w:eastAsia="Calibri" w:hAnsi="Aptos"/>
                <w:sz w:val="22"/>
                <w:szCs w:val="22"/>
              </w:rPr>
            </w:pPr>
            <w:r>
              <w:rPr>
                <w:rFonts w:ascii="Aptos" w:eastAsia="Calibri" w:hAnsi="Aptos"/>
                <w:sz w:val="22"/>
                <w:szCs w:val="22"/>
              </w:rPr>
              <w:t>November 14</w:t>
            </w:r>
            <w:r w:rsidRPr="00853B27">
              <w:rPr>
                <w:rFonts w:ascii="Aptos" w:eastAsia="Calibri" w:hAnsi="Aptos"/>
                <w:sz w:val="22"/>
                <w:szCs w:val="22"/>
              </w:rPr>
              <w:t>, 2025</w:t>
            </w:r>
          </w:p>
        </w:tc>
        <w:tc>
          <w:tcPr>
            <w:tcW w:w="1285" w:type="dxa"/>
          </w:tcPr>
          <w:p w14:paraId="6F691FC1" w14:textId="77777777" w:rsidR="00AB5EBE" w:rsidRPr="00EA4612" w:rsidRDefault="00AB5EBE" w:rsidP="000B5A01">
            <w:pPr>
              <w:suppressAutoHyphens/>
              <w:contextualSpacing/>
              <w:rPr>
                <w:rFonts w:ascii="Aptos" w:eastAsia="Calibri" w:hAnsi="Aptos"/>
                <w:sz w:val="22"/>
                <w:szCs w:val="22"/>
              </w:rPr>
            </w:pPr>
          </w:p>
        </w:tc>
      </w:tr>
      <w:tr w:rsidR="00AB5EBE" w:rsidRPr="00CB4B2D" w14:paraId="5C50D60B" w14:textId="77777777" w:rsidTr="035958C3">
        <w:tc>
          <w:tcPr>
            <w:tcW w:w="4495" w:type="dxa"/>
          </w:tcPr>
          <w:p w14:paraId="65F3A8C3" w14:textId="743CFEFC" w:rsidR="00AB5EBE" w:rsidRPr="00853B27" w:rsidRDefault="00AB5EBE" w:rsidP="000B5A01">
            <w:pPr>
              <w:suppressAutoHyphens/>
              <w:contextualSpacing/>
              <w:rPr>
                <w:rFonts w:ascii="Aptos" w:eastAsia="Calibri" w:hAnsi="Aptos"/>
                <w:sz w:val="22"/>
                <w:szCs w:val="22"/>
              </w:rPr>
            </w:pPr>
            <w:r w:rsidRPr="00853B27">
              <w:rPr>
                <w:rFonts w:ascii="Aptos" w:eastAsia="Calibri" w:hAnsi="Aptos"/>
                <w:b/>
                <w:bCs/>
                <w:sz w:val="22"/>
                <w:szCs w:val="22"/>
              </w:rPr>
              <w:t>Deadline for Submission of Written Questions</w:t>
            </w:r>
            <w:r w:rsidRPr="00853B27">
              <w:rPr>
                <w:rFonts w:ascii="Aptos" w:eastAsia="Calibri" w:hAnsi="Aptos"/>
                <w:sz w:val="22"/>
                <w:szCs w:val="22"/>
              </w:rPr>
              <w:t xml:space="preserve"> (</w:t>
            </w:r>
            <w:r w:rsidRPr="00853B27">
              <w:rPr>
                <w:rFonts w:ascii="Aptos" w:eastAsia="Calibri" w:hAnsi="Aptos"/>
                <w:i/>
                <w:iCs/>
                <w:sz w:val="22"/>
                <w:szCs w:val="22"/>
              </w:rPr>
              <w:t>via EMAIL</w:t>
            </w:r>
            <w:r w:rsidR="002B5E65">
              <w:rPr>
                <w:rFonts w:ascii="Aptos" w:eastAsia="Calibri" w:hAnsi="Aptos"/>
                <w:i/>
                <w:iCs/>
                <w:sz w:val="22"/>
                <w:szCs w:val="22"/>
              </w:rPr>
              <w:t xml:space="preserve"> </w:t>
            </w:r>
            <w:hyperlink r:id="rId28" w:history="1">
              <w:r w:rsidR="002B5E65" w:rsidRPr="00C67701">
                <w:rPr>
                  <w:rStyle w:val="Hyperlink"/>
                  <w:rFonts w:ascii="Aptos" w:eastAsia="Calibri" w:hAnsi="Aptos"/>
                  <w:i/>
                  <w:iCs/>
                  <w:sz w:val="22"/>
                  <w:szCs w:val="22"/>
                </w:rPr>
                <w:t>DFG.info@mass.gov</w:t>
              </w:r>
            </w:hyperlink>
            <w:r w:rsidRPr="00853B27">
              <w:rPr>
                <w:rFonts w:ascii="Aptos" w:eastAsia="Calibri" w:hAnsi="Aptos"/>
                <w:sz w:val="22"/>
                <w:szCs w:val="22"/>
              </w:rPr>
              <w:t>)</w:t>
            </w:r>
          </w:p>
        </w:tc>
        <w:tc>
          <w:tcPr>
            <w:tcW w:w="2850" w:type="dxa"/>
          </w:tcPr>
          <w:p w14:paraId="4F9E23E5" w14:textId="6ECE3F12" w:rsidR="00AB5EBE" w:rsidRPr="00853B27" w:rsidRDefault="00300F0A" w:rsidP="000B5A01">
            <w:pPr>
              <w:suppressAutoHyphens/>
              <w:contextualSpacing/>
              <w:rPr>
                <w:rFonts w:ascii="Aptos" w:eastAsia="Calibri" w:hAnsi="Aptos"/>
                <w:sz w:val="22"/>
                <w:szCs w:val="22"/>
              </w:rPr>
            </w:pPr>
            <w:r>
              <w:rPr>
                <w:rFonts w:ascii="Aptos" w:eastAsia="Calibri" w:hAnsi="Aptos"/>
                <w:sz w:val="22"/>
                <w:szCs w:val="22"/>
              </w:rPr>
              <w:t>December 5</w:t>
            </w:r>
            <w:r w:rsidR="00AB5EBE" w:rsidRPr="00853B27">
              <w:rPr>
                <w:rFonts w:ascii="Aptos" w:eastAsia="Calibri" w:hAnsi="Aptos"/>
                <w:sz w:val="22"/>
                <w:szCs w:val="22"/>
              </w:rPr>
              <w:t>, 2025</w:t>
            </w:r>
          </w:p>
        </w:tc>
        <w:tc>
          <w:tcPr>
            <w:tcW w:w="1285" w:type="dxa"/>
          </w:tcPr>
          <w:p w14:paraId="00D3E6FB" w14:textId="318F196F" w:rsidR="00AB5EBE" w:rsidRPr="00EA4612" w:rsidRDefault="00AB5EBE" w:rsidP="000B5A01">
            <w:pPr>
              <w:suppressAutoHyphens/>
              <w:contextualSpacing/>
              <w:rPr>
                <w:rFonts w:ascii="Aptos" w:eastAsia="Calibri" w:hAnsi="Aptos"/>
                <w:sz w:val="22"/>
                <w:szCs w:val="22"/>
              </w:rPr>
            </w:pPr>
            <w:r w:rsidRPr="00EA4612">
              <w:rPr>
                <w:rFonts w:ascii="Aptos" w:eastAsia="Calibri" w:hAnsi="Aptos"/>
                <w:sz w:val="22"/>
                <w:szCs w:val="22"/>
              </w:rPr>
              <w:t>5:00 p.m.</w:t>
            </w:r>
          </w:p>
        </w:tc>
      </w:tr>
      <w:tr w:rsidR="00AB5EBE" w:rsidRPr="00CB4B2D" w14:paraId="77649F81" w14:textId="77777777" w:rsidTr="035958C3">
        <w:tc>
          <w:tcPr>
            <w:tcW w:w="4495" w:type="dxa"/>
          </w:tcPr>
          <w:p w14:paraId="243039F1" w14:textId="7956924B" w:rsidR="00AB5EBE" w:rsidRPr="00853B27" w:rsidRDefault="00AB5EBE" w:rsidP="000B5A01">
            <w:pPr>
              <w:suppressAutoHyphens/>
              <w:contextualSpacing/>
              <w:rPr>
                <w:rFonts w:ascii="Aptos" w:eastAsia="Calibri" w:hAnsi="Aptos"/>
                <w:sz w:val="22"/>
                <w:szCs w:val="22"/>
              </w:rPr>
            </w:pPr>
            <w:r w:rsidRPr="00853B27">
              <w:rPr>
                <w:rFonts w:ascii="Aptos" w:eastAsia="Calibri" w:hAnsi="Aptos"/>
                <w:b/>
                <w:bCs/>
                <w:sz w:val="22"/>
                <w:szCs w:val="22"/>
              </w:rPr>
              <w:t>Estimated Publication of Official Answers to Submitted Questions</w:t>
            </w:r>
            <w:r w:rsidRPr="00853B27">
              <w:rPr>
                <w:rFonts w:ascii="Aptos" w:eastAsia="Calibri" w:hAnsi="Aptos"/>
                <w:sz w:val="22"/>
                <w:szCs w:val="22"/>
              </w:rPr>
              <w:t xml:space="preserve"> </w:t>
            </w:r>
            <w:r w:rsidRPr="00853B27">
              <w:rPr>
                <w:rFonts w:ascii="Aptos" w:eastAsia="Calibri" w:hAnsi="Aptos"/>
                <w:i/>
                <w:iCs/>
                <w:sz w:val="22"/>
                <w:szCs w:val="22"/>
              </w:rPr>
              <w:t>(published on COMMBUYS)</w:t>
            </w:r>
          </w:p>
        </w:tc>
        <w:tc>
          <w:tcPr>
            <w:tcW w:w="2850" w:type="dxa"/>
          </w:tcPr>
          <w:p w14:paraId="692B9E9A" w14:textId="3FB4B959" w:rsidR="00AB5EBE" w:rsidRPr="00853B27" w:rsidRDefault="0077416B" w:rsidP="000B5A01">
            <w:pPr>
              <w:suppressAutoHyphens/>
              <w:spacing w:line="259" w:lineRule="auto"/>
              <w:contextualSpacing/>
              <w:rPr>
                <w:rFonts w:ascii="Aptos" w:eastAsia="Calibri" w:hAnsi="Aptos"/>
                <w:sz w:val="22"/>
                <w:szCs w:val="22"/>
              </w:rPr>
            </w:pPr>
            <w:r>
              <w:rPr>
                <w:rFonts w:ascii="Aptos" w:eastAsia="Calibri" w:hAnsi="Aptos"/>
                <w:sz w:val="22"/>
                <w:szCs w:val="22"/>
              </w:rPr>
              <w:t>December 12</w:t>
            </w:r>
            <w:r w:rsidR="00AB5EBE" w:rsidRPr="00853B27">
              <w:rPr>
                <w:rFonts w:ascii="Aptos" w:eastAsia="Calibri" w:hAnsi="Aptos"/>
                <w:sz w:val="22"/>
                <w:szCs w:val="22"/>
              </w:rPr>
              <w:t>, 2025</w:t>
            </w:r>
          </w:p>
        </w:tc>
        <w:tc>
          <w:tcPr>
            <w:tcW w:w="1285" w:type="dxa"/>
          </w:tcPr>
          <w:p w14:paraId="497061CC" w14:textId="38E51179" w:rsidR="00AB5EBE" w:rsidRPr="00EA4612" w:rsidRDefault="00AB5EBE" w:rsidP="000B5A01">
            <w:pPr>
              <w:suppressAutoHyphens/>
              <w:contextualSpacing/>
              <w:rPr>
                <w:rFonts w:ascii="Aptos" w:eastAsia="Calibri" w:hAnsi="Aptos"/>
                <w:sz w:val="22"/>
                <w:szCs w:val="22"/>
              </w:rPr>
            </w:pPr>
          </w:p>
        </w:tc>
      </w:tr>
      <w:tr w:rsidR="00AB5EBE" w:rsidRPr="00CB4B2D" w14:paraId="36320198" w14:textId="77777777" w:rsidTr="035958C3">
        <w:tc>
          <w:tcPr>
            <w:tcW w:w="4495" w:type="dxa"/>
          </w:tcPr>
          <w:p w14:paraId="6A48143E" w14:textId="1AE9B3A0" w:rsidR="00AB5EBE" w:rsidRPr="00853B27" w:rsidRDefault="00AB5EBE" w:rsidP="000B5A01">
            <w:pPr>
              <w:suppressAutoHyphens/>
              <w:contextualSpacing/>
              <w:rPr>
                <w:rFonts w:ascii="Aptos" w:eastAsia="Calibri" w:hAnsi="Aptos"/>
                <w:sz w:val="22"/>
                <w:szCs w:val="22"/>
              </w:rPr>
            </w:pPr>
            <w:r w:rsidRPr="00853B27">
              <w:rPr>
                <w:rFonts w:ascii="Aptos" w:eastAsia="Calibri" w:hAnsi="Aptos"/>
                <w:b/>
                <w:bCs/>
                <w:sz w:val="22"/>
                <w:szCs w:val="22"/>
              </w:rPr>
              <w:t>Grant Opportunity &amp; Application Amendment Deadline</w:t>
            </w:r>
            <w:r w:rsidRPr="00853B27">
              <w:rPr>
                <w:rFonts w:ascii="Aptos" w:eastAsia="Calibri" w:hAnsi="Aptos"/>
                <w:sz w:val="22"/>
                <w:szCs w:val="22"/>
              </w:rPr>
              <w:t xml:space="preserve"> </w:t>
            </w:r>
            <w:r w:rsidRPr="00853B27">
              <w:rPr>
                <w:rFonts w:ascii="Aptos" w:eastAsia="Calibri" w:hAnsi="Aptos"/>
                <w:i/>
                <w:iCs/>
                <w:sz w:val="22"/>
                <w:szCs w:val="22"/>
              </w:rPr>
              <w:t>(if applicable updated documents will be published on COMMBUYS)</w:t>
            </w:r>
          </w:p>
        </w:tc>
        <w:tc>
          <w:tcPr>
            <w:tcW w:w="2850" w:type="dxa"/>
          </w:tcPr>
          <w:p w14:paraId="6A3D7C71" w14:textId="5A4EC508" w:rsidR="00AB5EBE" w:rsidRPr="00853B27" w:rsidRDefault="0077416B" w:rsidP="000B5A01">
            <w:pPr>
              <w:suppressAutoHyphens/>
              <w:spacing w:line="259" w:lineRule="auto"/>
              <w:contextualSpacing/>
              <w:rPr>
                <w:rFonts w:ascii="Aptos" w:eastAsia="Calibri" w:hAnsi="Aptos"/>
                <w:sz w:val="22"/>
                <w:szCs w:val="22"/>
              </w:rPr>
            </w:pPr>
            <w:r>
              <w:rPr>
                <w:rFonts w:ascii="Aptos" w:eastAsia="Calibri" w:hAnsi="Aptos"/>
                <w:sz w:val="22"/>
                <w:szCs w:val="22"/>
              </w:rPr>
              <w:t xml:space="preserve">December </w:t>
            </w:r>
            <w:r w:rsidR="002C6FDF">
              <w:rPr>
                <w:rFonts w:ascii="Aptos" w:eastAsia="Calibri" w:hAnsi="Aptos"/>
                <w:sz w:val="22"/>
                <w:szCs w:val="22"/>
              </w:rPr>
              <w:t>19</w:t>
            </w:r>
            <w:r w:rsidR="00AB5EBE" w:rsidRPr="00853B27">
              <w:rPr>
                <w:rFonts w:ascii="Aptos" w:eastAsia="Calibri" w:hAnsi="Aptos"/>
                <w:sz w:val="22"/>
                <w:szCs w:val="22"/>
              </w:rPr>
              <w:t>, 2025</w:t>
            </w:r>
          </w:p>
        </w:tc>
        <w:tc>
          <w:tcPr>
            <w:tcW w:w="1285" w:type="dxa"/>
          </w:tcPr>
          <w:p w14:paraId="53DBE6CC" w14:textId="75B6851D" w:rsidR="00AB5EBE" w:rsidRPr="00EA4612" w:rsidRDefault="00AB5EBE" w:rsidP="000B5A01">
            <w:pPr>
              <w:suppressAutoHyphens/>
              <w:contextualSpacing/>
              <w:rPr>
                <w:rFonts w:ascii="Aptos" w:eastAsia="Calibri" w:hAnsi="Aptos"/>
                <w:sz w:val="22"/>
                <w:szCs w:val="22"/>
              </w:rPr>
            </w:pPr>
            <w:r w:rsidRPr="00EA4612">
              <w:rPr>
                <w:rFonts w:ascii="Aptos" w:eastAsia="Calibri" w:hAnsi="Aptos"/>
                <w:sz w:val="22"/>
                <w:szCs w:val="22"/>
              </w:rPr>
              <w:t>5:00 p.m.</w:t>
            </w:r>
          </w:p>
        </w:tc>
      </w:tr>
      <w:tr w:rsidR="00AB5EBE" w:rsidRPr="00CB4B2D" w14:paraId="1EA7F2E0" w14:textId="77777777" w:rsidTr="035958C3">
        <w:tc>
          <w:tcPr>
            <w:tcW w:w="4495" w:type="dxa"/>
          </w:tcPr>
          <w:p w14:paraId="3773E3C2" w14:textId="0C03FDC3" w:rsidR="00AB5EBE" w:rsidRPr="00853B27" w:rsidRDefault="00AB5EBE" w:rsidP="000B5A01">
            <w:pPr>
              <w:suppressAutoHyphens/>
              <w:contextualSpacing/>
              <w:rPr>
                <w:rFonts w:ascii="Aptos" w:eastAsia="Calibri" w:hAnsi="Aptos"/>
                <w:sz w:val="22"/>
                <w:szCs w:val="22"/>
              </w:rPr>
            </w:pPr>
            <w:r w:rsidRPr="00853B27">
              <w:rPr>
                <w:rFonts w:ascii="Aptos" w:eastAsia="Calibri" w:hAnsi="Aptos"/>
                <w:b/>
                <w:bCs/>
                <w:sz w:val="22"/>
                <w:szCs w:val="22"/>
              </w:rPr>
              <w:t>Deadline for Submission of Grant Proposals</w:t>
            </w:r>
            <w:r w:rsidRPr="00853B27">
              <w:rPr>
                <w:rFonts w:ascii="Aptos" w:eastAsia="Calibri" w:hAnsi="Aptos"/>
                <w:i/>
                <w:iCs/>
                <w:sz w:val="22"/>
                <w:szCs w:val="22"/>
              </w:rPr>
              <w:t xml:space="preserve"> (via </w:t>
            </w:r>
            <w:r w:rsidR="002C6FDF">
              <w:rPr>
                <w:rFonts w:ascii="Aptos" w:eastAsia="Calibri" w:hAnsi="Aptos"/>
                <w:i/>
                <w:iCs/>
                <w:sz w:val="22"/>
                <w:szCs w:val="22"/>
              </w:rPr>
              <w:t>email</w:t>
            </w:r>
            <w:r w:rsidRPr="00853B27">
              <w:rPr>
                <w:rFonts w:ascii="Aptos" w:eastAsia="Calibri" w:hAnsi="Aptos"/>
                <w:i/>
                <w:iCs/>
                <w:sz w:val="22"/>
                <w:szCs w:val="22"/>
              </w:rPr>
              <w:t>)</w:t>
            </w:r>
          </w:p>
        </w:tc>
        <w:tc>
          <w:tcPr>
            <w:tcW w:w="2850" w:type="dxa"/>
          </w:tcPr>
          <w:p w14:paraId="73F56483" w14:textId="1B73038A" w:rsidR="00AB5EBE" w:rsidRPr="00853B27" w:rsidRDefault="0077416B" w:rsidP="000B5A01">
            <w:pPr>
              <w:suppressAutoHyphens/>
              <w:spacing w:line="259" w:lineRule="auto"/>
              <w:contextualSpacing/>
              <w:rPr>
                <w:rFonts w:ascii="Aptos" w:eastAsia="Calibri" w:hAnsi="Aptos"/>
                <w:sz w:val="22"/>
                <w:szCs w:val="22"/>
              </w:rPr>
            </w:pPr>
            <w:r>
              <w:rPr>
                <w:rFonts w:ascii="Aptos" w:eastAsia="Calibri" w:hAnsi="Aptos"/>
                <w:sz w:val="22"/>
                <w:szCs w:val="22"/>
              </w:rPr>
              <w:t xml:space="preserve">December </w:t>
            </w:r>
            <w:r w:rsidR="002C6FDF">
              <w:rPr>
                <w:rFonts w:ascii="Aptos" w:eastAsia="Calibri" w:hAnsi="Aptos"/>
                <w:sz w:val="22"/>
                <w:szCs w:val="22"/>
              </w:rPr>
              <w:t>26</w:t>
            </w:r>
            <w:r w:rsidR="00AB5EBE" w:rsidRPr="00853B27">
              <w:rPr>
                <w:rFonts w:ascii="Aptos" w:eastAsia="Calibri" w:hAnsi="Aptos"/>
                <w:sz w:val="22"/>
                <w:szCs w:val="22"/>
              </w:rPr>
              <w:t>, 2025</w:t>
            </w:r>
          </w:p>
        </w:tc>
        <w:tc>
          <w:tcPr>
            <w:tcW w:w="1285" w:type="dxa"/>
          </w:tcPr>
          <w:p w14:paraId="281DEA08" w14:textId="13B7E3D0" w:rsidR="00AB5EBE" w:rsidRPr="00EA4612" w:rsidRDefault="00B92773" w:rsidP="000B5A01">
            <w:pPr>
              <w:suppressAutoHyphens/>
              <w:contextualSpacing/>
              <w:rPr>
                <w:rFonts w:ascii="Aptos" w:eastAsia="Calibri" w:hAnsi="Aptos"/>
                <w:sz w:val="22"/>
                <w:szCs w:val="22"/>
              </w:rPr>
            </w:pPr>
            <w:r>
              <w:rPr>
                <w:rFonts w:ascii="Aptos" w:eastAsia="Calibri" w:hAnsi="Aptos"/>
                <w:sz w:val="22"/>
                <w:szCs w:val="22"/>
              </w:rPr>
              <w:t>11:59</w:t>
            </w:r>
            <w:r w:rsidR="00AB5EBE" w:rsidRPr="00EA4612">
              <w:rPr>
                <w:rFonts w:ascii="Aptos" w:eastAsia="Calibri" w:hAnsi="Aptos"/>
                <w:sz w:val="22"/>
                <w:szCs w:val="22"/>
              </w:rPr>
              <w:t xml:space="preserve"> p.m.</w:t>
            </w:r>
          </w:p>
        </w:tc>
      </w:tr>
      <w:tr w:rsidR="00AB5EBE" w:rsidRPr="00CB4B2D" w14:paraId="431E3C5D" w14:textId="77777777" w:rsidTr="035958C3">
        <w:tc>
          <w:tcPr>
            <w:tcW w:w="4495" w:type="dxa"/>
          </w:tcPr>
          <w:p w14:paraId="2C1D372B" w14:textId="7C06F00E" w:rsidR="00AB5EBE" w:rsidRPr="00853B27" w:rsidRDefault="002B5E65" w:rsidP="000B5A01">
            <w:pPr>
              <w:suppressAutoHyphens/>
              <w:contextualSpacing/>
              <w:rPr>
                <w:rFonts w:ascii="Aptos" w:eastAsia="Calibri" w:hAnsi="Aptos"/>
                <w:sz w:val="22"/>
                <w:szCs w:val="22"/>
              </w:rPr>
            </w:pPr>
            <w:r>
              <w:rPr>
                <w:rFonts w:ascii="Aptos" w:eastAsia="Calibri" w:hAnsi="Aptos"/>
                <w:b/>
                <w:bCs/>
                <w:sz w:val="22"/>
                <w:szCs w:val="22"/>
              </w:rPr>
              <w:t xml:space="preserve">Estimated </w:t>
            </w:r>
            <w:r w:rsidR="00AB5EBE" w:rsidRPr="00853B27">
              <w:rPr>
                <w:rFonts w:ascii="Aptos" w:eastAsia="Calibri" w:hAnsi="Aptos"/>
                <w:b/>
                <w:bCs/>
                <w:sz w:val="22"/>
                <w:szCs w:val="22"/>
              </w:rPr>
              <w:t xml:space="preserve">Announcement of Grant Selection/Award Results </w:t>
            </w:r>
            <w:r w:rsidR="00AB5EBE" w:rsidRPr="00853B27">
              <w:rPr>
                <w:rFonts w:ascii="Aptos" w:eastAsia="Calibri" w:hAnsi="Aptos"/>
                <w:i/>
                <w:iCs/>
                <w:sz w:val="22"/>
                <w:szCs w:val="22"/>
              </w:rPr>
              <w:t>(posted on COMMBUYS and</w:t>
            </w:r>
            <w:r w:rsidR="002C6FDF">
              <w:rPr>
                <w:rFonts w:ascii="Aptos" w:eastAsia="Calibri" w:hAnsi="Aptos"/>
                <w:i/>
                <w:iCs/>
                <w:sz w:val="22"/>
                <w:szCs w:val="22"/>
              </w:rPr>
              <w:t xml:space="preserve"> via email</w:t>
            </w:r>
            <w:r w:rsidR="00AB5EBE" w:rsidRPr="00853B27">
              <w:rPr>
                <w:rFonts w:ascii="Aptos" w:eastAsia="Calibri" w:hAnsi="Aptos"/>
                <w:i/>
                <w:iCs/>
                <w:sz w:val="22"/>
                <w:szCs w:val="22"/>
              </w:rPr>
              <w:t>)</w:t>
            </w:r>
          </w:p>
        </w:tc>
        <w:tc>
          <w:tcPr>
            <w:tcW w:w="2850" w:type="dxa"/>
          </w:tcPr>
          <w:p w14:paraId="77DA4482" w14:textId="36032759" w:rsidR="00AB5EBE" w:rsidRPr="00853B27" w:rsidRDefault="0077416B" w:rsidP="000B5A01">
            <w:pPr>
              <w:suppressAutoHyphens/>
              <w:contextualSpacing/>
              <w:rPr>
                <w:rFonts w:ascii="Aptos" w:eastAsia="Calibri" w:hAnsi="Aptos"/>
                <w:sz w:val="22"/>
                <w:szCs w:val="22"/>
              </w:rPr>
            </w:pPr>
            <w:r>
              <w:rPr>
                <w:rFonts w:ascii="Aptos" w:eastAsia="Calibri" w:hAnsi="Aptos"/>
                <w:sz w:val="22"/>
                <w:szCs w:val="22"/>
              </w:rPr>
              <w:t xml:space="preserve">January </w:t>
            </w:r>
            <w:r w:rsidR="0093042A">
              <w:rPr>
                <w:rFonts w:ascii="Aptos" w:eastAsia="Calibri" w:hAnsi="Aptos"/>
                <w:sz w:val="22"/>
                <w:szCs w:val="22"/>
              </w:rPr>
              <w:t>30</w:t>
            </w:r>
            <w:r w:rsidR="00AB5EBE" w:rsidRPr="00853B27">
              <w:rPr>
                <w:rFonts w:ascii="Aptos" w:eastAsia="Calibri" w:hAnsi="Aptos"/>
                <w:sz w:val="22"/>
                <w:szCs w:val="22"/>
              </w:rPr>
              <w:t>, 202</w:t>
            </w:r>
            <w:r w:rsidR="00847664">
              <w:rPr>
                <w:rFonts w:ascii="Aptos" w:eastAsia="Calibri" w:hAnsi="Aptos"/>
                <w:sz w:val="22"/>
                <w:szCs w:val="22"/>
              </w:rPr>
              <w:t>6</w:t>
            </w:r>
          </w:p>
        </w:tc>
        <w:tc>
          <w:tcPr>
            <w:tcW w:w="1285" w:type="dxa"/>
          </w:tcPr>
          <w:p w14:paraId="0B8331E8" w14:textId="064FECEE" w:rsidR="00AB5EBE" w:rsidRPr="00EA4612" w:rsidRDefault="00AB5EBE" w:rsidP="000B5A01">
            <w:pPr>
              <w:suppressAutoHyphens/>
              <w:contextualSpacing/>
              <w:rPr>
                <w:rFonts w:ascii="Aptos" w:eastAsia="Calibri" w:hAnsi="Aptos"/>
                <w:sz w:val="22"/>
                <w:szCs w:val="22"/>
              </w:rPr>
            </w:pPr>
          </w:p>
        </w:tc>
      </w:tr>
    </w:tbl>
    <w:p w14:paraId="3F5B132F" w14:textId="3542B119" w:rsidR="00847664" w:rsidRDefault="00847664"/>
    <w:tbl>
      <w:tblPr>
        <w:tblStyle w:val="TableGrid"/>
        <w:tblW w:w="8630" w:type="dxa"/>
        <w:tblInd w:w="720" w:type="dxa"/>
        <w:tblLook w:val="04A0" w:firstRow="1" w:lastRow="0" w:firstColumn="1" w:lastColumn="0" w:noHBand="0" w:noVBand="1"/>
      </w:tblPr>
      <w:tblGrid>
        <w:gridCol w:w="4495"/>
        <w:gridCol w:w="2850"/>
        <w:gridCol w:w="1285"/>
      </w:tblGrid>
      <w:tr w:rsidR="00AB5EBE" w:rsidRPr="00CB4B2D" w14:paraId="5C99259F" w14:textId="77777777" w:rsidTr="035958C3">
        <w:tc>
          <w:tcPr>
            <w:tcW w:w="4495" w:type="dxa"/>
          </w:tcPr>
          <w:p w14:paraId="79FEA6A1" w14:textId="5C1F7F14" w:rsidR="00AB5EBE" w:rsidRPr="00853B27" w:rsidRDefault="00AB5EBE" w:rsidP="000B5A01">
            <w:pPr>
              <w:suppressAutoHyphens/>
              <w:contextualSpacing/>
              <w:rPr>
                <w:rFonts w:ascii="Aptos" w:eastAsia="Calibri" w:hAnsi="Aptos"/>
                <w:sz w:val="22"/>
                <w:szCs w:val="22"/>
              </w:rPr>
            </w:pPr>
            <w:r w:rsidRPr="00853B27">
              <w:rPr>
                <w:rFonts w:ascii="Aptos" w:eastAsia="Calibri" w:hAnsi="Aptos"/>
                <w:b/>
                <w:bCs/>
                <w:sz w:val="22"/>
                <w:szCs w:val="22"/>
              </w:rPr>
              <w:t>Estimated Contract Start Date</w:t>
            </w:r>
          </w:p>
        </w:tc>
        <w:tc>
          <w:tcPr>
            <w:tcW w:w="2850" w:type="dxa"/>
          </w:tcPr>
          <w:p w14:paraId="394B6F71" w14:textId="286C41A7" w:rsidR="00AB5EBE" w:rsidRPr="00853B27" w:rsidRDefault="0077416B" w:rsidP="000B5A01">
            <w:pPr>
              <w:suppressAutoHyphens/>
              <w:contextualSpacing/>
              <w:rPr>
                <w:rFonts w:ascii="Aptos" w:eastAsia="Calibri" w:hAnsi="Aptos"/>
                <w:sz w:val="22"/>
                <w:szCs w:val="22"/>
              </w:rPr>
            </w:pPr>
            <w:r>
              <w:rPr>
                <w:rFonts w:ascii="Aptos" w:eastAsia="Calibri" w:hAnsi="Aptos"/>
                <w:sz w:val="22"/>
                <w:szCs w:val="22"/>
              </w:rPr>
              <w:t>February 1</w:t>
            </w:r>
            <w:r w:rsidR="00AB5EBE" w:rsidRPr="00853B27">
              <w:rPr>
                <w:rFonts w:ascii="Aptos" w:eastAsia="Calibri" w:hAnsi="Aptos"/>
                <w:sz w:val="22"/>
                <w:szCs w:val="22"/>
              </w:rPr>
              <w:t>, 202</w:t>
            </w:r>
            <w:r w:rsidR="00847664">
              <w:rPr>
                <w:rFonts w:ascii="Aptos" w:eastAsia="Calibri" w:hAnsi="Aptos"/>
                <w:sz w:val="22"/>
                <w:szCs w:val="22"/>
              </w:rPr>
              <w:t>6</w:t>
            </w:r>
          </w:p>
        </w:tc>
        <w:tc>
          <w:tcPr>
            <w:tcW w:w="1285" w:type="dxa"/>
          </w:tcPr>
          <w:p w14:paraId="1DFF0CC2" w14:textId="77777777" w:rsidR="00AB5EBE" w:rsidRPr="00EA4612" w:rsidRDefault="00AB5EBE" w:rsidP="000B5A01">
            <w:pPr>
              <w:suppressAutoHyphens/>
              <w:contextualSpacing/>
              <w:rPr>
                <w:rFonts w:ascii="Aptos" w:eastAsia="Calibri" w:hAnsi="Aptos"/>
                <w:sz w:val="22"/>
                <w:szCs w:val="22"/>
              </w:rPr>
            </w:pPr>
          </w:p>
        </w:tc>
      </w:tr>
      <w:tr w:rsidR="00AB5EBE" w:rsidRPr="00CB4B2D" w14:paraId="33512BB9" w14:textId="77777777" w:rsidTr="035958C3">
        <w:tc>
          <w:tcPr>
            <w:tcW w:w="4495" w:type="dxa"/>
          </w:tcPr>
          <w:p w14:paraId="7A4538F9" w14:textId="5B9BAAF1" w:rsidR="00AB5EBE" w:rsidRPr="00853B27" w:rsidRDefault="00AB5EBE" w:rsidP="000B5A01">
            <w:pPr>
              <w:suppressAutoHyphens/>
              <w:contextualSpacing/>
              <w:rPr>
                <w:rFonts w:ascii="Aptos" w:eastAsia="Calibri" w:hAnsi="Aptos"/>
                <w:sz w:val="22"/>
                <w:szCs w:val="22"/>
              </w:rPr>
            </w:pPr>
          </w:p>
        </w:tc>
        <w:tc>
          <w:tcPr>
            <w:tcW w:w="2850" w:type="dxa"/>
          </w:tcPr>
          <w:p w14:paraId="4CA79E18" w14:textId="0C4C0655" w:rsidR="00AB5EBE" w:rsidRPr="00853B27" w:rsidRDefault="00AB5EBE" w:rsidP="000B5A01">
            <w:pPr>
              <w:suppressAutoHyphens/>
              <w:contextualSpacing/>
              <w:rPr>
                <w:rFonts w:ascii="Aptos" w:eastAsia="Calibri" w:hAnsi="Aptos"/>
                <w:sz w:val="22"/>
                <w:szCs w:val="22"/>
              </w:rPr>
            </w:pPr>
          </w:p>
        </w:tc>
        <w:tc>
          <w:tcPr>
            <w:tcW w:w="1285" w:type="dxa"/>
          </w:tcPr>
          <w:p w14:paraId="5568DF73" w14:textId="77777777" w:rsidR="00AB5EBE" w:rsidRPr="00EA4612" w:rsidRDefault="00AB5EBE" w:rsidP="000B5A01">
            <w:pPr>
              <w:suppressAutoHyphens/>
              <w:contextualSpacing/>
              <w:rPr>
                <w:rFonts w:ascii="Aptos" w:eastAsia="Calibri" w:hAnsi="Aptos"/>
                <w:sz w:val="22"/>
                <w:szCs w:val="22"/>
              </w:rPr>
            </w:pPr>
          </w:p>
        </w:tc>
      </w:tr>
    </w:tbl>
    <w:p w14:paraId="5E803723" w14:textId="4C35809B" w:rsidR="000B5A01" w:rsidRPr="00CB4B2D" w:rsidRDefault="000B5A01" w:rsidP="000B5A01">
      <w:pPr>
        <w:autoSpaceDN w:val="0"/>
        <w:spacing w:after="160"/>
        <w:rPr>
          <w:rFonts w:ascii="Aptos" w:eastAsia="Calibri" w:hAnsi="Aptos"/>
          <w:kern w:val="3"/>
          <w:sz w:val="22"/>
          <w:szCs w:val="22"/>
        </w:rPr>
      </w:pPr>
    </w:p>
    <w:p w14:paraId="60C1093F" w14:textId="77777777" w:rsidR="00756BC4" w:rsidRPr="00CB4B2D" w:rsidRDefault="00756BC4" w:rsidP="000B5A01">
      <w:pPr>
        <w:autoSpaceDN w:val="0"/>
        <w:spacing w:after="160"/>
        <w:rPr>
          <w:rFonts w:ascii="Aptos" w:eastAsia="Calibri" w:hAnsi="Aptos"/>
          <w:kern w:val="3"/>
          <w:sz w:val="22"/>
          <w:szCs w:val="22"/>
        </w:rPr>
      </w:pPr>
    </w:p>
    <w:p w14:paraId="74361B72" w14:textId="5AC7D87A" w:rsidR="00756BC4" w:rsidRPr="00CB4B2D" w:rsidRDefault="00756BC4">
      <w:pPr>
        <w:spacing w:after="200" w:line="276" w:lineRule="auto"/>
        <w:rPr>
          <w:rFonts w:ascii="Aptos" w:eastAsia="Calibri" w:hAnsi="Aptos"/>
          <w:kern w:val="3"/>
          <w:sz w:val="22"/>
          <w:szCs w:val="22"/>
        </w:rPr>
      </w:pPr>
      <w:r w:rsidRPr="00CB4B2D">
        <w:rPr>
          <w:rFonts w:ascii="Aptos" w:eastAsia="Calibri" w:hAnsi="Aptos"/>
          <w:kern w:val="3"/>
          <w:sz w:val="22"/>
          <w:szCs w:val="22"/>
        </w:rPr>
        <w:br w:type="page"/>
      </w:r>
    </w:p>
    <w:p w14:paraId="3FC8A819" w14:textId="77777777" w:rsidR="00756BC4" w:rsidRPr="00CB4B2D" w:rsidRDefault="00756BC4" w:rsidP="000B5A01">
      <w:pPr>
        <w:autoSpaceDN w:val="0"/>
        <w:spacing w:after="160"/>
        <w:rPr>
          <w:rFonts w:ascii="Aptos" w:eastAsia="Calibri" w:hAnsi="Aptos"/>
          <w:kern w:val="3"/>
          <w:sz w:val="22"/>
          <w:szCs w:val="22"/>
        </w:rPr>
      </w:pPr>
    </w:p>
    <w:p w14:paraId="77D013A0" w14:textId="77777777" w:rsidR="000B5A01" w:rsidRPr="00CB4B2D" w:rsidRDefault="000B5A01" w:rsidP="000B5A01">
      <w:pPr>
        <w:suppressAutoHyphens/>
        <w:autoSpaceDN w:val="0"/>
        <w:jc w:val="center"/>
        <w:rPr>
          <w:rFonts w:ascii="Aptos" w:eastAsia="Calibri" w:hAnsi="Aptos"/>
          <w:b/>
          <w:bCs/>
          <w:color w:val="000000"/>
          <w:kern w:val="3"/>
          <w:sz w:val="22"/>
          <w:szCs w:val="22"/>
        </w:rPr>
      </w:pPr>
      <w:r w:rsidRPr="00CB4B2D">
        <w:rPr>
          <w:rFonts w:ascii="Aptos" w:eastAsia="Calibri" w:hAnsi="Aptos"/>
          <w:b/>
          <w:bCs/>
          <w:color w:val="000000"/>
          <w:kern w:val="3"/>
          <w:sz w:val="22"/>
          <w:szCs w:val="22"/>
        </w:rPr>
        <w:t>ATTACHMENT A</w:t>
      </w:r>
    </w:p>
    <w:p w14:paraId="048DE022" w14:textId="77777777" w:rsidR="000B5A01" w:rsidRPr="00CB4B2D" w:rsidRDefault="000B5A01" w:rsidP="000B5A01">
      <w:pPr>
        <w:suppressAutoHyphens/>
        <w:autoSpaceDN w:val="0"/>
        <w:jc w:val="center"/>
        <w:rPr>
          <w:rFonts w:ascii="Aptos" w:eastAsia="Calibri" w:hAnsi="Aptos"/>
          <w:b/>
          <w:bCs/>
          <w:color w:val="000000"/>
          <w:kern w:val="3"/>
          <w:sz w:val="22"/>
          <w:szCs w:val="22"/>
        </w:rPr>
      </w:pPr>
    </w:p>
    <w:p w14:paraId="51DC2755" w14:textId="1265635E" w:rsidR="000B5A01" w:rsidRPr="00CB4B2D" w:rsidRDefault="000F047E" w:rsidP="000B5A01">
      <w:pPr>
        <w:suppressAutoHyphens/>
        <w:autoSpaceDN w:val="0"/>
        <w:jc w:val="center"/>
        <w:rPr>
          <w:rFonts w:ascii="Aptos" w:eastAsia="Calibri" w:hAnsi="Aptos"/>
          <w:b/>
          <w:bCs/>
          <w:color w:val="000000"/>
          <w:kern w:val="3"/>
          <w:sz w:val="22"/>
          <w:szCs w:val="22"/>
        </w:rPr>
      </w:pPr>
      <w:bookmarkStart w:id="2" w:name="_Hlk164767873"/>
      <w:r>
        <w:rPr>
          <w:rFonts w:ascii="Aptos" w:eastAsia="Calibri" w:hAnsi="Aptos"/>
          <w:b/>
          <w:bCs/>
          <w:kern w:val="3"/>
          <w:sz w:val="22"/>
          <w:szCs w:val="22"/>
        </w:rPr>
        <w:t>Community Biodiversity</w:t>
      </w:r>
      <w:r w:rsidR="003F4ADA" w:rsidRPr="00CB4B2D">
        <w:rPr>
          <w:rFonts w:ascii="Aptos" w:eastAsia="Calibri" w:hAnsi="Aptos"/>
          <w:b/>
          <w:bCs/>
          <w:kern w:val="3"/>
          <w:sz w:val="22"/>
          <w:szCs w:val="22"/>
        </w:rPr>
        <w:t xml:space="preserve"> </w:t>
      </w:r>
      <w:r w:rsidR="000B5A01" w:rsidRPr="00CB4B2D">
        <w:rPr>
          <w:rFonts w:ascii="Aptos" w:eastAsia="Calibri" w:hAnsi="Aptos"/>
          <w:b/>
          <w:bCs/>
          <w:kern w:val="3"/>
          <w:sz w:val="22"/>
          <w:szCs w:val="22"/>
        </w:rPr>
        <w:t>Grant</w:t>
      </w:r>
      <w:r>
        <w:rPr>
          <w:rFonts w:ascii="Aptos" w:eastAsia="Calibri" w:hAnsi="Aptos"/>
          <w:b/>
          <w:bCs/>
          <w:kern w:val="3"/>
          <w:sz w:val="22"/>
          <w:szCs w:val="22"/>
        </w:rPr>
        <w:t xml:space="preserve"> Program</w:t>
      </w:r>
    </w:p>
    <w:bookmarkEnd w:id="2"/>
    <w:p w14:paraId="05DDBD73" w14:textId="13FFEFEE" w:rsidR="000B5A01" w:rsidRPr="00CB4B2D" w:rsidRDefault="000B5A01" w:rsidP="000B5A01">
      <w:pPr>
        <w:suppressAutoHyphens/>
        <w:autoSpaceDN w:val="0"/>
        <w:spacing w:after="160"/>
        <w:jc w:val="center"/>
        <w:rPr>
          <w:rFonts w:ascii="Aptos" w:eastAsia="Calibri" w:hAnsi="Aptos"/>
          <w:kern w:val="3"/>
          <w:sz w:val="22"/>
          <w:szCs w:val="22"/>
        </w:rPr>
      </w:pPr>
      <w:r w:rsidRPr="00CB4B2D">
        <w:rPr>
          <w:rFonts w:ascii="Aptos" w:eastAsia="Calibri" w:hAnsi="Aptos"/>
          <w:b/>
          <w:bCs/>
          <w:color w:val="000000"/>
          <w:kern w:val="3"/>
          <w:sz w:val="22"/>
          <w:szCs w:val="22"/>
          <w:u w:val="single"/>
        </w:rPr>
        <w:t>202</w:t>
      </w:r>
      <w:r w:rsidR="003F4ADA" w:rsidRPr="00CB4B2D">
        <w:rPr>
          <w:rFonts w:ascii="Aptos" w:eastAsia="Calibri" w:hAnsi="Aptos"/>
          <w:b/>
          <w:bCs/>
          <w:color w:val="000000"/>
          <w:kern w:val="3"/>
          <w:sz w:val="22"/>
          <w:szCs w:val="22"/>
          <w:u w:val="single"/>
        </w:rPr>
        <w:t>5</w:t>
      </w:r>
      <w:r w:rsidRPr="00CB4B2D">
        <w:rPr>
          <w:rFonts w:ascii="Aptos" w:eastAsia="Calibri" w:hAnsi="Aptos"/>
          <w:b/>
          <w:bCs/>
          <w:color w:val="000000"/>
          <w:kern w:val="3"/>
          <w:sz w:val="22"/>
          <w:szCs w:val="22"/>
          <w:u w:val="single"/>
        </w:rPr>
        <w:t xml:space="preserve"> Grant Program Application</w:t>
      </w:r>
    </w:p>
    <w:p w14:paraId="26B9A8E4" w14:textId="4B2D560A" w:rsidR="000B5A01" w:rsidRPr="00CB4B2D" w:rsidRDefault="000B5A01" w:rsidP="000B5A01">
      <w:pPr>
        <w:suppressAutoHyphens/>
        <w:autoSpaceDN w:val="0"/>
        <w:spacing w:after="160"/>
        <w:rPr>
          <w:rFonts w:ascii="Aptos" w:eastAsia="Calibri" w:hAnsi="Aptos"/>
          <w:color w:val="000000"/>
          <w:kern w:val="3"/>
          <w:sz w:val="22"/>
          <w:szCs w:val="22"/>
        </w:rPr>
      </w:pPr>
      <w:r w:rsidRPr="00CB4B2D">
        <w:rPr>
          <w:rFonts w:ascii="Aptos" w:eastAsia="Calibri" w:hAnsi="Aptos"/>
          <w:b/>
          <w:bCs/>
          <w:color w:val="000000"/>
          <w:kern w:val="3"/>
          <w:sz w:val="22"/>
          <w:szCs w:val="22"/>
        </w:rPr>
        <w:t>Overview:</w:t>
      </w:r>
      <w:r w:rsidRPr="00CB4B2D">
        <w:rPr>
          <w:rFonts w:ascii="Aptos" w:eastAsia="Calibri" w:hAnsi="Aptos"/>
          <w:color w:val="000000"/>
          <w:kern w:val="3"/>
          <w:sz w:val="22"/>
          <w:szCs w:val="22"/>
        </w:rPr>
        <w:t xml:space="preserve"> The Massachusetts Department of </w:t>
      </w:r>
      <w:r w:rsidR="00416BB7">
        <w:rPr>
          <w:rFonts w:ascii="Aptos" w:eastAsia="Calibri" w:hAnsi="Aptos"/>
          <w:color w:val="000000"/>
          <w:kern w:val="3"/>
          <w:sz w:val="22"/>
          <w:szCs w:val="22"/>
        </w:rPr>
        <w:t>Fish and Game</w:t>
      </w:r>
      <w:r w:rsidRPr="00CB4B2D">
        <w:rPr>
          <w:rFonts w:ascii="Aptos" w:eastAsia="Calibri" w:hAnsi="Aptos"/>
          <w:color w:val="000000"/>
          <w:kern w:val="3"/>
          <w:sz w:val="22"/>
          <w:szCs w:val="22"/>
        </w:rPr>
        <w:t xml:space="preserve"> (“</w:t>
      </w:r>
      <w:r w:rsidR="00416BB7">
        <w:rPr>
          <w:rFonts w:ascii="Aptos" w:eastAsia="Calibri" w:hAnsi="Aptos"/>
          <w:color w:val="000000"/>
          <w:kern w:val="3"/>
          <w:sz w:val="22"/>
          <w:szCs w:val="22"/>
        </w:rPr>
        <w:t>DFG</w:t>
      </w:r>
      <w:r w:rsidRPr="00CB4B2D">
        <w:rPr>
          <w:rFonts w:ascii="Aptos" w:eastAsia="Calibri" w:hAnsi="Aptos"/>
          <w:color w:val="000000"/>
          <w:kern w:val="3"/>
          <w:sz w:val="22"/>
          <w:szCs w:val="22"/>
        </w:rPr>
        <w:t>” or the “Department”) seeks grant proposals from Eligible Entities for the purpose of</w:t>
      </w:r>
      <w:r w:rsidR="002F45E5">
        <w:rPr>
          <w:rFonts w:ascii="Aptos" w:eastAsia="Calibri" w:hAnsi="Aptos"/>
          <w:color w:val="000000"/>
          <w:kern w:val="3"/>
          <w:sz w:val="22"/>
          <w:szCs w:val="22"/>
        </w:rPr>
        <w:t xml:space="preserve"> </w:t>
      </w:r>
      <w:r w:rsidR="000F047E">
        <w:rPr>
          <w:rFonts w:ascii="Aptos" w:eastAsia="Calibri" w:hAnsi="Aptos"/>
          <w:color w:val="000000"/>
          <w:kern w:val="3"/>
          <w:sz w:val="22"/>
          <w:szCs w:val="22"/>
        </w:rPr>
        <w:t>local biodiversity conservation, restoration, and public awareness efforts.</w:t>
      </w:r>
      <w:r w:rsidRPr="00CB4B2D">
        <w:rPr>
          <w:rFonts w:ascii="Aptos" w:eastAsia="Calibri" w:hAnsi="Aptos"/>
          <w:color w:val="000000"/>
          <w:kern w:val="3"/>
          <w:sz w:val="22"/>
          <w:szCs w:val="22"/>
        </w:rPr>
        <w:t xml:space="preserve">  </w:t>
      </w:r>
    </w:p>
    <w:p w14:paraId="3B90EA93" w14:textId="77777777" w:rsidR="000B5A01" w:rsidRPr="00CB4B2D" w:rsidRDefault="000B5A01" w:rsidP="000B5A01">
      <w:pPr>
        <w:suppressAutoHyphens/>
        <w:autoSpaceDN w:val="0"/>
        <w:spacing w:after="160"/>
        <w:rPr>
          <w:rFonts w:ascii="Aptos" w:eastAsia="Calibri" w:hAnsi="Aptos"/>
          <w:b/>
          <w:bCs/>
          <w:color w:val="000000"/>
          <w:kern w:val="3"/>
          <w:sz w:val="22"/>
          <w:szCs w:val="22"/>
        </w:rPr>
      </w:pPr>
      <w:r w:rsidRPr="00CB4B2D">
        <w:rPr>
          <w:rFonts w:ascii="Aptos" w:eastAsia="Calibri" w:hAnsi="Aptos"/>
          <w:b/>
          <w:bCs/>
          <w:color w:val="000000"/>
          <w:kern w:val="3"/>
          <w:sz w:val="22"/>
          <w:szCs w:val="22"/>
        </w:rPr>
        <w:t>PLEASE COMPLETE SECTIONS 1 AND 2 AND INCLUDE IT WITH YOUR APPLICATION</w:t>
      </w:r>
    </w:p>
    <w:p w14:paraId="4183E8A3" w14:textId="77777777" w:rsidR="000B5A01" w:rsidRPr="00CB4B2D" w:rsidRDefault="000B5A01" w:rsidP="000B5A01">
      <w:pPr>
        <w:suppressAutoHyphens/>
        <w:autoSpaceDN w:val="0"/>
        <w:spacing w:after="160"/>
        <w:rPr>
          <w:rFonts w:ascii="Aptos" w:eastAsia="Calibri" w:hAnsi="Aptos"/>
          <w:b/>
          <w:bCs/>
          <w:color w:val="000000"/>
          <w:kern w:val="3"/>
          <w:sz w:val="22"/>
          <w:szCs w:val="22"/>
        </w:rPr>
      </w:pPr>
      <w:r w:rsidRPr="00CB4B2D">
        <w:rPr>
          <w:rFonts w:ascii="Aptos" w:eastAsia="Calibri" w:hAnsi="Aptos"/>
          <w:b/>
          <w:bCs/>
          <w:color w:val="000000"/>
          <w:kern w:val="3"/>
          <w:sz w:val="22"/>
          <w:szCs w:val="22"/>
        </w:rPr>
        <w:t xml:space="preserve">Section 1:  Applicant Information </w:t>
      </w:r>
    </w:p>
    <w:p w14:paraId="7C8089E1"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olor w:val="000000"/>
          <w:kern w:val="3"/>
          <w:sz w:val="22"/>
          <w:szCs w:val="22"/>
        </w:rPr>
        <w:t>Applicant Name: __________________________________________________________________</w:t>
      </w:r>
    </w:p>
    <w:p w14:paraId="6A3686AE"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olor w:val="000000"/>
          <w:kern w:val="3"/>
          <w:sz w:val="22"/>
          <w:szCs w:val="22"/>
        </w:rPr>
        <w:t xml:space="preserve">Project Title: ____________________________________________________________________   </w:t>
      </w:r>
    </w:p>
    <w:p w14:paraId="48D9AA7C"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s="Calibri"/>
          <w:noProof/>
          <w:color w:val="000000"/>
          <w:kern w:val="3"/>
          <w:sz w:val="22"/>
          <w:szCs w:val="22"/>
        </w:rPr>
        <mc:AlternateContent>
          <mc:Choice Requires="wps">
            <w:drawing>
              <wp:anchor distT="45720" distB="45720" distL="114300" distR="114300" simplePos="0" relativeHeight="251658240" behindDoc="0" locked="0" layoutInCell="1" allowOverlap="1" wp14:anchorId="143BC6DC" wp14:editId="5448A084">
                <wp:simplePos x="0" y="0"/>
                <wp:positionH relativeFrom="margin">
                  <wp:align>left</wp:align>
                </wp:positionH>
                <wp:positionV relativeFrom="paragraph">
                  <wp:posOffset>244475</wp:posOffset>
                </wp:positionV>
                <wp:extent cx="6087745" cy="1144905"/>
                <wp:effectExtent l="0" t="0" r="27305" b="171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144905"/>
                        </a:xfrm>
                        <a:prstGeom prst="rect">
                          <a:avLst/>
                        </a:prstGeom>
                        <a:solidFill>
                          <a:srgbClr val="FFFFFF"/>
                        </a:solidFill>
                        <a:ln w="9525">
                          <a:solidFill>
                            <a:srgbClr val="000000"/>
                          </a:solidFill>
                          <a:miter lim="800000"/>
                          <a:headEnd/>
                          <a:tailEnd/>
                        </a:ln>
                      </wps:spPr>
                      <wps:txbx>
                        <w:txbxContent>
                          <w:p w14:paraId="43EF9F1E" w14:textId="77777777" w:rsidR="000B5A01" w:rsidRDefault="000B5A01" w:rsidP="000B5A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BC6DC" id="_x0000_t202" coordsize="21600,21600" o:spt="202" path="m,l,21600r21600,l21600,xe">
                <v:stroke joinstyle="miter"/>
                <v:path gradientshapeok="t" o:connecttype="rect"/>
              </v:shapetype>
              <v:shape id="Text Box 1" o:spid="_x0000_s1026" type="#_x0000_t202" style="position:absolute;margin-left:0;margin-top:19.25pt;width:479.35pt;height:90.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">
                <v:textbox>
                  <w:txbxContent>
                    <w:p w14:paraId="43EF9F1E" w14:textId="77777777" w:rsidR="000B5A01" w:rsidRDefault="000B5A01" w:rsidP="000B5A01"/>
                  </w:txbxContent>
                </v:textbox>
                <w10:wrap type="square" anchorx="margin"/>
              </v:shape>
            </w:pict>
          </mc:Fallback>
        </mc:AlternateContent>
      </w:r>
      <w:r w:rsidRPr="00CB4B2D">
        <w:rPr>
          <w:rFonts w:ascii="Aptos" w:eastAsia="Calibri" w:hAnsi="Aptos"/>
          <w:color w:val="000000"/>
          <w:kern w:val="3"/>
          <w:sz w:val="22"/>
          <w:szCs w:val="22"/>
        </w:rPr>
        <w:t>Short description of the project (&lt;5 sentences)</w:t>
      </w:r>
    </w:p>
    <w:p w14:paraId="616E38C0"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olor w:val="000000"/>
          <w:kern w:val="3"/>
          <w:sz w:val="22"/>
          <w:szCs w:val="22"/>
        </w:rPr>
        <w:t>Requested Funds: ________________________</w:t>
      </w:r>
      <w:r w:rsidRPr="00CB4B2D">
        <w:rPr>
          <w:rFonts w:ascii="Aptos" w:eastAsia="Calibri" w:hAnsi="Aptos"/>
          <w:kern w:val="3"/>
          <w:sz w:val="22"/>
          <w:szCs w:val="22"/>
        </w:rPr>
        <w:t xml:space="preserve">   </w:t>
      </w:r>
      <w:r w:rsidRPr="00CB4B2D">
        <w:rPr>
          <w:rFonts w:ascii="Aptos" w:eastAsia="Calibri" w:hAnsi="Aptos"/>
          <w:color w:val="000000"/>
          <w:kern w:val="3"/>
          <w:sz w:val="22"/>
          <w:szCs w:val="22"/>
        </w:rPr>
        <w:t>Matching Funds (optional): ______________________</w:t>
      </w:r>
    </w:p>
    <w:p w14:paraId="5C84188E"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olor w:val="000000"/>
          <w:kern w:val="3"/>
          <w:sz w:val="22"/>
          <w:szCs w:val="22"/>
        </w:rPr>
        <w:t>Name of person completing form: ________________________________</w:t>
      </w:r>
      <w:r w:rsidRPr="00CB4B2D">
        <w:rPr>
          <w:rFonts w:ascii="Aptos" w:eastAsia="Calibri" w:hAnsi="Aptos"/>
          <w:kern w:val="3"/>
          <w:sz w:val="22"/>
          <w:szCs w:val="22"/>
        </w:rPr>
        <w:t xml:space="preserve">    </w:t>
      </w:r>
      <w:r w:rsidRPr="00CB4B2D">
        <w:rPr>
          <w:rFonts w:ascii="Aptos" w:eastAsia="Calibri" w:hAnsi="Aptos"/>
          <w:color w:val="000000"/>
          <w:kern w:val="3"/>
          <w:sz w:val="22"/>
          <w:szCs w:val="22"/>
        </w:rPr>
        <w:t>Title: __________________</w:t>
      </w:r>
    </w:p>
    <w:p w14:paraId="52AEF4A0"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olor w:val="000000"/>
          <w:kern w:val="3"/>
          <w:sz w:val="22"/>
          <w:szCs w:val="22"/>
        </w:rPr>
        <w:t>Address: _____________________________________________________________________________</w:t>
      </w:r>
    </w:p>
    <w:p w14:paraId="1CEB6D54" w14:textId="77777777" w:rsidR="000B5A01" w:rsidRPr="00CB4B2D" w:rsidRDefault="000B5A01" w:rsidP="000B5A01">
      <w:pPr>
        <w:suppressAutoHyphens/>
        <w:autoSpaceDN w:val="0"/>
        <w:spacing w:line="360" w:lineRule="auto"/>
        <w:rPr>
          <w:rFonts w:ascii="Aptos" w:eastAsia="Calibri" w:hAnsi="Aptos"/>
          <w:color w:val="000000"/>
          <w:kern w:val="3"/>
          <w:sz w:val="22"/>
          <w:szCs w:val="22"/>
        </w:rPr>
      </w:pPr>
      <w:r w:rsidRPr="00CB4B2D">
        <w:rPr>
          <w:rFonts w:ascii="Aptos" w:eastAsia="Calibri" w:hAnsi="Aptos"/>
          <w:color w:val="000000"/>
          <w:kern w:val="3"/>
          <w:sz w:val="22"/>
          <w:szCs w:val="22"/>
        </w:rPr>
        <w:t>Phone: __________________________</w:t>
      </w:r>
      <w:r w:rsidRPr="00CB4B2D">
        <w:rPr>
          <w:rFonts w:ascii="Aptos" w:eastAsia="Calibri" w:hAnsi="Aptos"/>
          <w:kern w:val="3"/>
          <w:sz w:val="22"/>
          <w:szCs w:val="22"/>
        </w:rPr>
        <w:tab/>
      </w:r>
      <w:r w:rsidRPr="00CB4B2D">
        <w:rPr>
          <w:rFonts w:ascii="Aptos" w:eastAsia="Calibri" w:hAnsi="Aptos"/>
          <w:kern w:val="3"/>
          <w:sz w:val="22"/>
          <w:szCs w:val="22"/>
        </w:rPr>
        <w:tab/>
        <w:t xml:space="preserve"> </w:t>
      </w:r>
      <w:r w:rsidRPr="00CB4B2D">
        <w:rPr>
          <w:rFonts w:ascii="Aptos" w:eastAsia="Calibri" w:hAnsi="Aptos"/>
          <w:color w:val="000000"/>
          <w:kern w:val="3"/>
          <w:sz w:val="22"/>
          <w:szCs w:val="22"/>
        </w:rPr>
        <w:t>Email: _______________________________________</w:t>
      </w:r>
    </w:p>
    <w:p w14:paraId="0ECDE2C5" w14:textId="77777777" w:rsidR="000B5A01" w:rsidRPr="00CB4B2D" w:rsidRDefault="000B5A01" w:rsidP="000B5A01">
      <w:pPr>
        <w:suppressAutoHyphens/>
        <w:autoSpaceDN w:val="0"/>
        <w:spacing w:after="160"/>
        <w:rPr>
          <w:rFonts w:ascii="Aptos" w:eastAsia="Calibri" w:hAnsi="Aptos"/>
          <w:b/>
          <w:bCs/>
          <w:color w:val="000000"/>
          <w:kern w:val="3"/>
          <w:sz w:val="22"/>
          <w:szCs w:val="22"/>
        </w:rPr>
      </w:pPr>
      <w:bookmarkStart w:id="3" w:name="_Hlk43889932"/>
      <w:r w:rsidRPr="00CB4B2D">
        <w:rPr>
          <w:rFonts w:ascii="Aptos" w:eastAsia="Calibri" w:hAnsi="Aptos"/>
          <w:b/>
          <w:bCs/>
          <w:color w:val="000000"/>
          <w:kern w:val="3"/>
          <w:sz w:val="22"/>
          <w:szCs w:val="22"/>
        </w:rPr>
        <w:t>By checking this box □ the applicant confirms that it is authorized to submit this grant application on behalf of the organization or entity listed above.</w:t>
      </w:r>
    </w:p>
    <w:bookmarkEnd w:id="3"/>
    <w:p w14:paraId="0B815C56" w14:textId="77777777" w:rsidR="000B5A01" w:rsidRPr="00CB4B2D" w:rsidRDefault="000B5A01" w:rsidP="000B5A01">
      <w:pPr>
        <w:suppressAutoHyphens/>
        <w:autoSpaceDN w:val="0"/>
        <w:rPr>
          <w:rFonts w:ascii="Aptos" w:eastAsia="Calibri" w:hAnsi="Aptos"/>
          <w:b/>
          <w:bCs/>
          <w:color w:val="000000"/>
          <w:kern w:val="3"/>
          <w:sz w:val="22"/>
          <w:szCs w:val="22"/>
        </w:rPr>
      </w:pPr>
    </w:p>
    <w:p w14:paraId="7CC00EA1" w14:textId="77777777" w:rsidR="000B5A01" w:rsidRPr="00CB4B2D" w:rsidRDefault="000B5A01" w:rsidP="000B5A01">
      <w:pPr>
        <w:suppressAutoHyphens/>
        <w:autoSpaceDN w:val="0"/>
        <w:rPr>
          <w:rFonts w:ascii="Aptos" w:eastAsia="Calibri" w:hAnsi="Aptos"/>
          <w:b/>
          <w:bCs/>
          <w:color w:val="000000"/>
          <w:kern w:val="3"/>
          <w:sz w:val="22"/>
          <w:szCs w:val="22"/>
        </w:rPr>
      </w:pPr>
      <w:r w:rsidRPr="00CB4B2D">
        <w:rPr>
          <w:rFonts w:ascii="Aptos" w:eastAsia="Calibri" w:hAnsi="Aptos"/>
          <w:b/>
          <w:bCs/>
          <w:color w:val="000000"/>
          <w:kern w:val="3"/>
          <w:sz w:val="22"/>
          <w:szCs w:val="22"/>
        </w:rPr>
        <w:t>Section 2: Ability to Perform Proposed project</w:t>
      </w:r>
    </w:p>
    <w:p w14:paraId="6EFE29F3" w14:textId="77777777" w:rsidR="000B5A01" w:rsidRPr="00CB4B2D" w:rsidRDefault="000B5A01" w:rsidP="000B5A01">
      <w:pPr>
        <w:suppressAutoHyphens/>
        <w:autoSpaceDN w:val="0"/>
        <w:rPr>
          <w:rFonts w:ascii="Aptos" w:eastAsia="Calibri" w:hAnsi="Aptos"/>
          <w:b/>
          <w:bCs/>
          <w:color w:val="000000"/>
          <w:kern w:val="3"/>
          <w:sz w:val="22"/>
          <w:szCs w:val="22"/>
        </w:rPr>
      </w:pPr>
    </w:p>
    <w:p w14:paraId="279C4C09" w14:textId="7ABEFC28" w:rsidR="000B5A01" w:rsidRPr="00CB4B2D" w:rsidRDefault="000B5A01" w:rsidP="000B5A01">
      <w:pPr>
        <w:numPr>
          <w:ilvl w:val="0"/>
          <w:numId w:val="25"/>
        </w:numPr>
        <w:suppressAutoHyphens/>
        <w:autoSpaceDN w:val="0"/>
        <w:spacing w:after="200"/>
        <w:ind w:left="360"/>
        <w:contextualSpacing/>
        <w:rPr>
          <w:rFonts w:ascii="Aptos" w:eastAsia="Calibri" w:hAnsi="Aptos"/>
          <w:b/>
          <w:bCs/>
          <w:color w:val="000000"/>
          <w:kern w:val="3"/>
          <w:sz w:val="22"/>
          <w:szCs w:val="22"/>
        </w:rPr>
      </w:pPr>
      <w:r w:rsidRPr="00CB4B2D">
        <w:rPr>
          <w:rFonts w:ascii="Aptos" w:eastAsia="Calibri" w:hAnsi="Aptos"/>
          <w:color w:val="000000"/>
          <w:kern w:val="3"/>
          <w:sz w:val="22"/>
          <w:szCs w:val="22"/>
        </w:rPr>
        <w:t>Ability to Use Funds</w:t>
      </w:r>
      <w:r w:rsidR="00344625" w:rsidRPr="00CB4B2D">
        <w:rPr>
          <w:rFonts w:ascii="Aptos" w:eastAsia="Calibri" w:hAnsi="Aptos"/>
          <w:color w:val="000000"/>
          <w:kern w:val="3"/>
          <w:sz w:val="22"/>
          <w:szCs w:val="22"/>
        </w:rPr>
        <w:t>: If</w:t>
      </w:r>
      <w:r w:rsidRPr="00CB4B2D">
        <w:rPr>
          <w:rFonts w:ascii="Aptos" w:eastAsia="Calibri" w:hAnsi="Aptos"/>
          <w:color w:val="000000"/>
          <w:kern w:val="3"/>
          <w:sz w:val="22"/>
          <w:szCs w:val="22"/>
        </w:rPr>
        <w:t xml:space="preserve"> awarded a </w:t>
      </w:r>
      <w:r w:rsidR="000F047E">
        <w:rPr>
          <w:rFonts w:ascii="Aptos" w:eastAsia="Calibri" w:hAnsi="Aptos"/>
          <w:kern w:val="3"/>
          <w:sz w:val="22"/>
          <w:szCs w:val="22"/>
        </w:rPr>
        <w:t>Community Biodiversity</w:t>
      </w:r>
      <w:r w:rsidR="00BD5465" w:rsidRPr="00CB4B2D">
        <w:rPr>
          <w:rFonts w:ascii="Aptos" w:eastAsia="Calibri" w:hAnsi="Aptos"/>
          <w:color w:val="000000"/>
          <w:kern w:val="3"/>
          <w:sz w:val="22"/>
          <w:szCs w:val="22"/>
        </w:rPr>
        <w:t xml:space="preserve"> </w:t>
      </w:r>
      <w:r w:rsidRPr="00CB4B2D">
        <w:rPr>
          <w:rFonts w:ascii="Aptos" w:eastAsia="Calibri" w:hAnsi="Aptos"/>
          <w:color w:val="000000"/>
          <w:kern w:val="3"/>
          <w:sz w:val="22"/>
          <w:szCs w:val="22"/>
        </w:rPr>
        <w:t xml:space="preserve">Grant, the awardee must be able to enter into a contract with </w:t>
      </w:r>
      <w:r w:rsidR="000F047E" w:rsidRPr="2FCDCBF6">
        <w:rPr>
          <w:rFonts w:ascii="Aptos" w:eastAsia="Calibri" w:hAnsi="Aptos"/>
          <w:color w:val="000000"/>
          <w:kern w:val="3"/>
          <w:sz w:val="22"/>
          <w:szCs w:val="22"/>
        </w:rPr>
        <w:t>DFG</w:t>
      </w:r>
      <w:r w:rsidRPr="2FCDCBF6">
        <w:rPr>
          <w:rFonts w:ascii="Aptos" w:eastAsia="Calibri" w:hAnsi="Aptos"/>
          <w:color w:val="000000"/>
          <w:kern w:val="3"/>
          <w:sz w:val="22"/>
          <w:szCs w:val="22"/>
        </w:rPr>
        <w:t xml:space="preserve"> within 30 days of </w:t>
      </w:r>
      <w:r w:rsidR="00344625" w:rsidRPr="2FCDCBF6">
        <w:rPr>
          <w:rFonts w:ascii="Aptos" w:eastAsia="Calibri" w:hAnsi="Aptos"/>
          <w:color w:val="000000"/>
          <w:kern w:val="3"/>
          <w:sz w:val="22"/>
          <w:szCs w:val="22"/>
        </w:rPr>
        <w:t xml:space="preserve">the </w:t>
      </w:r>
      <w:r w:rsidRPr="2FCDCBF6">
        <w:rPr>
          <w:rFonts w:ascii="Aptos" w:eastAsia="Calibri" w:hAnsi="Aptos"/>
          <w:color w:val="000000"/>
          <w:kern w:val="3"/>
          <w:sz w:val="22"/>
          <w:szCs w:val="22"/>
        </w:rPr>
        <w:t>Grant Award.</w:t>
      </w:r>
      <w:r w:rsidRPr="00CB4B2D">
        <w:rPr>
          <w:rFonts w:ascii="Aptos" w:eastAsia="Calibri" w:hAnsi="Aptos"/>
          <w:color w:val="000000"/>
          <w:kern w:val="3"/>
          <w:sz w:val="22"/>
          <w:szCs w:val="22"/>
        </w:rPr>
        <w:t xml:space="preserve"> </w:t>
      </w:r>
    </w:p>
    <w:p w14:paraId="321DB961" w14:textId="77777777" w:rsidR="000B5A01" w:rsidRPr="00CB4B2D" w:rsidRDefault="000B5A01" w:rsidP="000B5A01">
      <w:pPr>
        <w:suppressAutoHyphens/>
        <w:autoSpaceDN w:val="0"/>
        <w:spacing w:after="160"/>
        <w:ind w:left="360"/>
        <w:contextualSpacing/>
        <w:rPr>
          <w:rFonts w:ascii="Aptos" w:eastAsia="Calibri" w:hAnsi="Aptos"/>
          <w:b/>
          <w:bCs/>
          <w:color w:val="000000"/>
          <w:kern w:val="3"/>
          <w:sz w:val="22"/>
          <w:szCs w:val="22"/>
        </w:rPr>
      </w:pPr>
    </w:p>
    <w:p w14:paraId="1A034C07" w14:textId="275CD38F" w:rsidR="000B5A01" w:rsidRDefault="000B5A01" w:rsidP="0C8AAD22">
      <w:pPr>
        <w:suppressAutoHyphens/>
        <w:autoSpaceDN w:val="0"/>
        <w:spacing w:after="160"/>
        <w:ind w:left="360"/>
        <w:contextualSpacing/>
        <w:rPr>
          <w:rFonts w:ascii="Aptos" w:eastAsia="Calibri" w:hAnsi="Aptos"/>
          <w:color w:val="000000"/>
          <w:kern w:val="3"/>
          <w:sz w:val="22"/>
          <w:szCs w:val="22"/>
        </w:rPr>
      </w:pPr>
      <w:r w:rsidRPr="00CB4B2D">
        <w:rPr>
          <w:rFonts w:ascii="Aptos" w:eastAsia="Calibri" w:hAnsi="Aptos"/>
          <w:b/>
          <w:bCs/>
          <w:color w:val="000000"/>
          <w:kern w:val="3"/>
          <w:sz w:val="22"/>
          <w:szCs w:val="22"/>
        </w:rPr>
        <w:t>By checking this box □</w:t>
      </w:r>
      <w:r w:rsidRPr="00CB4B2D">
        <w:rPr>
          <w:rFonts w:ascii="Aptos" w:eastAsia="Calibri" w:hAnsi="Aptos"/>
          <w:color w:val="000000"/>
          <w:kern w:val="3"/>
          <w:sz w:val="22"/>
          <w:szCs w:val="22"/>
        </w:rPr>
        <w:t xml:space="preserve"> the Applicant acknowledges and agrees that it is able to enter into the contract and perform the project and meet all requirements of this state grant.  </w:t>
      </w:r>
    </w:p>
    <w:p w14:paraId="039FD166" w14:textId="4DF41B6A" w:rsidR="00847664" w:rsidRPr="00C42330" w:rsidRDefault="00847664" w:rsidP="00C42330">
      <w:pPr>
        <w:spacing w:after="200" w:line="276" w:lineRule="auto"/>
        <w:rPr>
          <w:rFonts w:ascii="Aptos" w:eastAsia="Calibri" w:hAnsi="Aptos"/>
          <w:b/>
          <w:bCs/>
          <w:color w:val="000000"/>
          <w:kern w:val="3"/>
          <w:sz w:val="22"/>
          <w:szCs w:val="22"/>
        </w:rPr>
      </w:pPr>
    </w:p>
    <w:p w14:paraId="28589A3D" w14:textId="77777777" w:rsidR="00847664" w:rsidRDefault="00847664" w:rsidP="00847664">
      <w:pPr>
        <w:suppressAutoHyphens/>
        <w:autoSpaceDN w:val="0"/>
        <w:spacing w:after="160"/>
        <w:contextualSpacing/>
        <w:rPr>
          <w:rFonts w:ascii="Aptos" w:eastAsia="Calibri" w:hAnsi="Aptos"/>
          <w:b/>
          <w:bCs/>
          <w:color w:val="000000" w:themeColor="text1"/>
          <w:sz w:val="22"/>
          <w:szCs w:val="22"/>
        </w:rPr>
      </w:pPr>
    </w:p>
    <w:p w14:paraId="603901F9" w14:textId="77777777" w:rsidR="00847664" w:rsidRPr="00CB4B2D" w:rsidRDefault="00847664" w:rsidP="00847664">
      <w:pPr>
        <w:suppressAutoHyphens/>
        <w:autoSpaceDN w:val="0"/>
        <w:spacing w:after="160"/>
        <w:contextualSpacing/>
        <w:rPr>
          <w:rFonts w:ascii="Aptos" w:eastAsia="Calibri" w:hAnsi="Aptos"/>
          <w:b/>
          <w:bCs/>
          <w:color w:val="000000" w:themeColor="text1"/>
          <w:sz w:val="22"/>
          <w:szCs w:val="22"/>
        </w:rPr>
      </w:pPr>
    </w:p>
    <w:p w14:paraId="7CCD56DA" w14:textId="77777777" w:rsidR="76AEE7D9" w:rsidRDefault="76AEE7D9"/>
    <w:sectPr w:rsidR="76AEE7D9" w:rsidSect="00756BC4">
      <w:footerReference w:type="default" r:id="rId29"/>
      <w:footerReference w:type="first" r:id="rId3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4E2D" w14:textId="77777777" w:rsidR="0072566F" w:rsidRDefault="0072566F" w:rsidP="0040211B">
      <w:r>
        <w:separator/>
      </w:r>
    </w:p>
  </w:endnote>
  <w:endnote w:type="continuationSeparator" w:id="0">
    <w:p w14:paraId="00C5C3A9" w14:textId="77777777" w:rsidR="0072566F" w:rsidRDefault="0072566F" w:rsidP="0040211B">
      <w:r>
        <w:continuationSeparator/>
      </w:r>
    </w:p>
  </w:endnote>
  <w:endnote w:type="continuationNotice" w:id="1">
    <w:p w14:paraId="38082FB3" w14:textId="77777777" w:rsidR="0072566F" w:rsidRDefault="00725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12621"/>
      <w:docPartObj>
        <w:docPartGallery w:val="Page Numbers (Bottom of Page)"/>
        <w:docPartUnique/>
      </w:docPartObj>
    </w:sdtPr>
    <w:sdtEndPr>
      <w:rPr>
        <w:noProof/>
      </w:rPr>
    </w:sdtEndPr>
    <w:sdtContent>
      <w:p w14:paraId="61E3CE72" w14:textId="60FE8603" w:rsidR="00756BC4" w:rsidRDefault="00756B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5B7AA" w14:textId="77777777" w:rsidR="00756BC4" w:rsidRDefault="00756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875499"/>
      <w:docPartObj>
        <w:docPartGallery w:val="Page Numbers (Bottom of Page)"/>
        <w:docPartUnique/>
      </w:docPartObj>
    </w:sdtPr>
    <w:sdtEndPr>
      <w:rPr>
        <w:noProof/>
      </w:rPr>
    </w:sdtEndPr>
    <w:sdtContent>
      <w:p w14:paraId="01C51744" w14:textId="77777777" w:rsidR="00756BC4" w:rsidRDefault="00756BC4">
        <w:pPr>
          <w:pStyle w:val="Footer"/>
          <w:jc w:val="center"/>
          <w:rPr>
            <w:noProof/>
          </w:rPr>
        </w:pPr>
        <w:r w:rsidRPr="0C8AAD22">
          <w:fldChar w:fldCharType="begin"/>
        </w:r>
        <w:r>
          <w:instrText xml:space="preserve"> PAGE   \* MERGEFORMAT </w:instrText>
        </w:r>
        <w:r w:rsidRPr="0C8AAD22">
          <w:fldChar w:fldCharType="separate"/>
        </w:r>
        <w:r w:rsidR="0C8AAD22" w:rsidRPr="0C8AAD22">
          <w:rPr>
            <w:noProof/>
          </w:rPr>
          <w:t>2</w:t>
        </w:r>
        <w:r w:rsidRPr="0C8AAD22">
          <w:rPr>
            <w:noProof/>
          </w:rPr>
          <w:fldChar w:fldCharType="end"/>
        </w:r>
      </w:p>
      <w:p w14:paraId="5CE05749" w14:textId="774ADED5" w:rsidR="0C8AAD22" w:rsidRDefault="0C8AAD22"/>
      <w:p w14:paraId="705BCE47" w14:textId="027FF420" w:rsidR="00756BC4" w:rsidRDefault="00B92773">
        <w:pPr>
          <w:pStyle w:val="Footer"/>
          <w:jc w:val="center"/>
        </w:pPr>
      </w:p>
    </w:sdtContent>
  </w:sdt>
  <w:p w14:paraId="43D025B5" w14:textId="77777777" w:rsidR="00DE29DA" w:rsidRDefault="00DE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5B7D" w14:textId="77777777" w:rsidR="0072566F" w:rsidRDefault="0072566F" w:rsidP="0040211B">
      <w:r>
        <w:separator/>
      </w:r>
    </w:p>
  </w:footnote>
  <w:footnote w:type="continuationSeparator" w:id="0">
    <w:p w14:paraId="5A3C4FBF" w14:textId="77777777" w:rsidR="0072566F" w:rsidRDefault="0072566F" w:rsidP="0040211B">
      <w:r>
        <w:continuationSeparator/>
      </w:r>
    </w:p>
  </w:footnote>
  <w:footnote w:type="continuationNotice" w:id="1">
    <w:p w14:paraId="72F75129" w14:textId="77777777" w:rsidR="0072566F" w:rsidRDefault="007256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9FC"/>
    <w:multiLevelType w:val="hybridMultilevel"/>
    <w:tmpl w:val="78BC3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3A6D"/>
    <w:multiLevelType w:val="hybridMultilevel"/>
    <w:tmpl w:val="DD50DFD6"/>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A46EB"/>
    <w:multiLevelType w:val="hybridMultilevel"/>
    <w:tmpl w:val="EEF8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91DEE"/>
    <w:multiLevelType w:val="hybridMultilevel"/>
    <w:tmpl w:val="C834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36B3F"/>
    <w:multiLevelType w:val="hybridMultilevel"/>
    <w:tmpl w:val="FFFFFFFF"/>
    <w:lvl w:ilvl="0" w:tplc="97A28AA6">
      <w:numFmt w:val="none"/>
      <w:lvlText w:val=""/>
      <w:lvlJc w:val="left"/>
      <w:pPr>
        <w:tabs>
          <w:tab w:val="num" w:pos="360"/>
        </w:tabs>
      </w:pPr>
    </w:lvl>
    <w:lvl w:ilvl="1" w:tplc="7F403FCA">
      <w:start w:val="1"/>
      <w:numFmt w:val="lowerLetter"/>
      <w:lvlText w:val="%2."/>
      <w:lvlJc w:val="left"/>
      <w:pPr>
        <w:ind w:left="1440" w:hanging="360"/>
      </w:pPr>
    </w:lvl>
    <w:lvl w:ilvl="2" w:tplc="B4CEEC0C">
      <w:start w:val="1"/>
      <w:numFmt w:val="lowerRoman"/>
      <w:lvlText w:val="%3."/>
      <w:lvlJc w:val="right"/>
      <w:pPr>
        <w:ind w:left="2160" w:hanging="180"/>
      </w:pPr>
    </w:lvl>
    <w:lvl w:ilvl="3" w:tplc="4E628D0A">
      <w:start w:val="1"/>
      <w:numFmt w:val="decimal"/>
      <w:lvlText w:val="%4."/>
      <w:lvlJc w:val="left"/>
      <w:pPr>
        <w:ind w:left="2880" w:hanging="360"/>
      </w:pPr>
    </w:lvl>
    <w:lvl w:ilvl="4" w:tplc="1E888CE0">
      <w:start w:val="1"/>
      <w:numFmt w:val="lowerLetter"/>
      <w:lvlText w:val="%5."/>
      <w:lvlJc w:val="left"/>
      <w:pPr>
        <w:ind w:left="3600" w:hanging="360"/>
      </w:pPr>
    </w:lvl>
    <w:lvl w:ilvl="5" w:tplc="0396D47A">
      <w:start w:val="1"/>
      <w:numFmt w:val="lowerRoman"/>
      <w:lvlText w:val="%6."/>
      <w:lvlJc w:val="right"/>
      <w:pPr>
        <w:ind w:left="4320" w:hanging="180"/>
      </w:pPr>
    </w:lvl>
    <w:lvl w:ilvl="6" w:tplc="F5C4FE00">
      <w:start w:val="1"/>
      <w:numFmt w:val="decimal"/>
      <w:lvlText w:val="%7."/>
      <w:lvlJc w:val="left"/>
      <w:pPr>
        <w:ind w:left="5040" w:hanging="360"/>
      </w:pPr>
    </w:lvl>
    <w:lvl w:ilvl="7" w:tplc="0DE0860E">
      <w:start w:val="1"/>
      <w:numFmt w:val="lowerLetter"/>
      <w:lvlText w:val="%8."/>
      <w:lvlJc w:val="left"/>
      <w:pPr>
        <w:ind w:left="5760" w:hanging="360"/>
      </w:pPr>
    </w:lvl>
    <w:lvl w:ilvl="8" w:tplc="54B88904">
      <w:start w:val="1"/>
      <w:numFmt w:val="lowerRoman"/>
      <w:lvlText w:val="%9."/>
      <w:lvlJc w:val="right"/>
      <w:pPr>
        <w:ind w:left="6480" w:hanging="180"/>
      </w:pPr>
    </w:lvl>
  </w:abstractNum>
  <w:abstractNum w:abstractNumId="6"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C2423"/>
    <w:multiLevelType w:val="multilevel"/>
    <w:tmpl w:val="91945096"/>
    <w:lvl w:ilvl="0">
      <w:start w:val="1"/>
      <w:numFmt w:val="upperLetter"/>
      <w:lvlText w:val="%1."/>
      <w:lvlJc w:val="left"/>
      <w:pPr>
        <w:ind w:left="720" w:hanging="360"/>
      </w:pPr>
      <w:rPr>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2B2E7B"/>
    <w:multiLevelType w:val="hybridMultilevel"/>
    <w:tmpl w:val="FA4E3A9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6044DD"/>
    <w:multiLevelType w:val="hybridMultilevel"/>
    <w:tmpl w:val="3E48C266"/>
    <w:lvl w:ilvl="0" w:tplc="345ACC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A569C"/>
    <w:multiLevelType w:val="hybridMultilevel"/>
    <w:tmpl w:val="ADF872A8"/>
    <w:lvl w:ilvl="0" w:tplc="33C45232">
      <w:start w:val="2"/>
      <w:numFmt w:val="bullet"/>
      <w:lvlText w:val=""/>
      <w:lvlJc w:val="left"/>
      <w:pPr>
        <w:ind w:left="1170" w:hanging="360"/>
      </w:pPr>
      <w:rPr>
        <w:rFonts w:ascii="Symbol" w:eastAsia="Calibri"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027532E"/>
    <w:multiLevelType w:val="hybridMultilevel"/>
    <w:tmpl w:val="64601A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3596E3A"/>
    <w:multiLevelType w:val="hybridMultilevel"/>
    <w:tmpl w:val="EA62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418A4"/>
    <w:multiLevelType w:val="hybridMultilevel"/>
    <w:tmpl w:val="B6660FA2"/>
    <w:lvl w:ilvl="0" w:tplc="29865A9E">
      <w:start w:val="1"/>
      <w:numFmt w:val="bullet"/>
      <w:lvlText w:val=""/>
      <w:lvlJc w:val="left"/>
      <w:pPr>
        <w:ind w:left="1080" w:hanging="360"/>
      </w:pPr>
      <w:rPr>
        <w:rFonts w:ascii="Symbol" w:hAnsi="Symbol" w:hint="default"/>
      </w:rPr>
    </w:lvl>
    <w:lvl w:ilvl="1" w:tplc="C87EFFCE">
      <w:start w:val="1"/>
      <w:numFmt w:val="bullet"/>
      <w:lvlText w:val="o"/>
      <w:lvlJc w:val="left"/>
      <w:pPr>
        <w:ind w:left="1800" w:hanging="360"/>
      </w:pPr>
      <w:rPr>
        <w:rFonts w:ascii="Courier New" w:hAnsi="Courier New" w:hint="default"/>
      </w:rPr>
    </w:lvl>
    <w:lvl w:ilvl="2" w:tplc="162A9FD8">
      <w:start w:val="1"/>
      <w:numFmt w:val="bullet"/>
      <w:lvlText w:val=""/>
      <w:lvlJc w:val="left"/>
      <w:pPr>
        <w:ind w:left="2520" w:hanging="360"/>
      </w:pPr>
      <w:rPr>
        <w:rFonts w:ascii="Wingdings" w:hAnsi="Wingdings" w:hint="default"/>
      </w:rPr>
    </w:lvl>
    <w:lvl w:ilvl="3" w:tplc="A666FF18">
      <w:start w:val="1"/>
      <w:numFmt w:val="bullet"/>
      <w:lvlText w:val=""/>
      <w:lvlJc w:val="left"/>
      <w:pPr>
        <w:ind w:left="3240" w:hanging="360"/>
      </w:pPr>
      <w:rPr>
        <w:rFonts w:ascii="Symbol" w:hAnsi="Symbol" w:hint="default"/>
      </w:rPr>
    </w:lvl>
    <w:lvl w:ilvl="4" w:tplc="D736B6F6">
      <w:start w:val="1"/>
      <w:numFmt w:val="bullet"/>
      <w:lvlText w:val="o"/>
      <w:lvlJc w:val="left"/>
      <w:pPr>
        <w:ind w:left="3960" w:hanging="360"/>
      </w:pPr>
      <w:rPr>
        <w:rFonts w:ascii="Courier New" w:hAnsi="Courier New" w:hint="default"/>
      </w:rPr>
    </w:lvl>
    <w:lvl w:ilvl="5" w:tplc="6BD063C4">
      <w:start w:val="1"/>
      <w:numFmt w:val="bullet"/>
      <w:lvlText w:val=""/>
      <w:lvlJc w:val="left"/>
      <w:pPr>
        <w:ind w:left="4680" w:hanging="360"/>
      </w:pPr>
      <w:rPr>
        <w:rFonts w:ascii="Wingdings" w:hAnsi="Wingdings" w:hint="default"/>
      </w:rPr>
    </w:lvl>
    <w:lvl w:ilvl="6" w:tplc="B994D7F4">
      <w:start w:val="1"/>
      <w:numFmt w:val="bullet"/>
      <w:lvlText w:val=""/>
      <w:lvlJc w:val="left"/>
      <w:pPr>
        <w:ind w:left="5400" w:hanging="360"/>
      </w:pPr>
      <w:rPr>
        <w:rFonts w:ascii="Symbol" w:hAnsi="Symbol" w:hint="default"/>
      </w:rPr>
    </w:lvl>
    <w:lvl w:ilvl="7" w:tplc="4588E83E">
      <w:start w:val="1"/>
      <w:numFmt w:val="bullet"/>
      <w:lvlText w:val="o"/>
      <w:lvlJc w:val="left"/>
      <w:pPr>
        <w:ind w:left="6120" w:hanging="360"/>
      </w:pPr>
      <w:rPr>
        <w:rFonts w:ascii="Courier New" w:hAnsi="Courier New" w:hint="default"/>
      </w:rPr>
    </w:lvl>
    <w:lvl w:ilvl="8" w:tplc="18804E2C">
      <w:start w:val="1"/>
      <w:numFmt w:val="bullet"/>
      <w:lvlText w:val=""/>
      <w:lvlJc w:val="left"/>
      <w:pPr>
        <w:ind w:left="6840" w:hanging="360"/>
      </w:pPr>
      <w:rPr>
        <w:rFonts w:ascii="Wingdings" w:hAnsi="Wingdings" w:hint="default"/>
      </w:rPr>
    </w:lvl>
  </w:abstractNum>
  <w:abstractNum w:abstractNumId="14" w15:restartNumberingAfterBreak="0">
    <w:nsid w:val="45A63AA1"/>
    <w:multiLevelType w:val="multilevel"/>
    <w:tmpl w:val="1DDCF2D8"/>
    <w:lvl w:ilvl="0">
      <w:start w:val="1"/>
      <w:numFmt w:val="bullet"/>
      <w:lvlText w:val=""/>
      <w:lvlJc w:val="left"/>
      <w:pPr>
        <w:ind w:left="810" w:hanging="360"/>
      </w:pPr>
      <w:rPr>
        <w:rFonts w:ascii="Symbol" w:hAnsi="Symbol" w:hint="default"/>
        <w:b/>
        <w:bCs/>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4BC045CF"/>
    <w:multiLevelType w:val="hybridMultilevel"/>
    <w:tmpl w:val="8D707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915B8"/>
    <w:multiLevelType w:val="hybridMultilevel"/>
    <w:tmpl w:val="1FFC65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52BB0B13"/>
    <w:multiLevelType w:val="multilevel"/>
    <w:tmpl w:val="4990954C"/>
    <w:lvl w:ilvl="0">
      <w:start w:val="1"/>
      <w:numFmt w:val="upperLetter"/>
      <w:lvlText w:val="%1."/>
      <w:lvlJc w:val="left"/>
      <w:pPr>
        <w:ind w:left="810" w:hanging="360"/>
      </w:pPr>
      <w:rPr>
        <w:b/>
        <w:bCs/>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15:restartNumberingAfterBreak="0">
    <w:nsid w:val="5A05367B"/>
    <w:multiLevelType w:val="hybridMultilevel"/>
    <w:tmpl w:val="F7D65F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99335C"/>
    <w:multiLevelType w:val="hybridMultilevel"/>
    <w:tmpl w:val="78502C5A"/>
    <w:lvl w:ilvl="0" w:tplc="BD4CA1BE">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61182952"/>
    <w:multiLevelType w:val="hybridMultilevel"/>
    <w:tmpl w:val="98B61F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2F1E70"/>
    <w:multiLevelType w:val="multilevel"/>
    <w:tmpl w:val="4990954C"/>
    <w:lvl w:ilvl="0">
      <w:start w:val="1"/>
      <w:numFmt w:val="upperLetter"/>
      <w:lvlText w:val="%1."/>
      <w:lvlJc w:val="left"/>
      <w:pPr>
        <w:ind w:left="810" w:hanging="360"/>
      </w:pPr>
      <w:rPr>
        <w:b/>
        <w:bCs/>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653608B8"/>
    <w:multiLevelType w:val="hybridMultilevel"/>
    <w:tmpl w:val="65C6DF32"/>
    <w:lvl w:ilvl="0" w:tplc="2146E8B4">
      <w:start w:val="3"/>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1A5F2"/>
    <w:multiLevelType w:val="hybridMultilevel"/>
    <w:tmpl w:val="FFFFFFFF"/>
    <w:lvl w:ilvl="0" w:tplc="353A3850">
      <w:start w:val="1"/>
      <w:numFmt w:val="decimal"/>
      <w:lvlText w:val="%1."/>
      <w:lvlJc w:val="left"/>
      <w:pPr>
        <w:ind w:left="1080" w:hanging="360"/>
      </w:pPr>
    </w:lvl>
    <w:lvl w:ilvl="1" w:tplc="A598541A">
      <w:start w:val="1"/>
      <w:numFmt w:val="lowerLetter"/>
      <w:lvlText w:val="%2."/>
      <w:lvlJc w:val="left"/>
      <w:pPr>
        <w:ind w:left="1800" w:hanging="360"/>
      </w:pPr>
    </w:lvl>
    <w:lvl w:ilvl="2" w:tplc="F83A66CE">
      <w:start w:val="1"/>
      <w:numFmt w:val="lowerRoman"/>
      <w:lvlText w:val="%3."/>
      <w:lvlJc w:val="right"/>
      <w:pPr>
        <w:ind w:left="2520" w:hanging="180"/>
      </w:pPr>
    </w:lvl>
    <w:lvl w:ilvl="3" w:tplc="79E84224">
      <w:start w:val="1"/>
      <w:numFmt w:val="decimal"/>
      <w:lvlText w:val="%4."/>
      <w:lvlJc w:val="left"/>
      <w:pPr>
        <w:ind w:left="3240" w:hanging="360"/>
      </w:pPr>
    </w:lvl>
    <w:lvl w:ilvl="4" w:tplc="F2DCAAB4">
      <w:start w:val="1"/>
      <w:numFmt w:val="lowerLetter"/>
      <w:lvlText w:val="%5."/>
      <w:lvlJc w:val="left"/>
      <w:pPr>
        <w:ind w:left="3960" w:hanging="360"/>
      </w:pPr>
    </w:lvl>
    <w:lvl w:ilvl="5" w:tplc="36CA6F36">
      <w:start w:val="1"/>
      <w:numFmt w:val="lowerRoman"/>
      <w:lvlText w:val="%6."/>
      <w:lvlJc w:val="right"/>
      <w:pPr>
        <w:ind w:left="4680" w:hanging="180"/>
      </w:pPr>
    </w:lvl>
    <w:lvl w:ilvl="6" w:tplc="CF324E80">
      <w:start w:val="1"/>
      <w:numFmt w:val="decimal"/>
      <w:lvlText w:val="%7."/>
      <w:lvlJc w:val="left"/>
      <w:pPr>
        <w:ind w:left="5400" w:hanging="360"/>
      </w:pPr>
    </w:lvl>
    <w:lvl w:ilvl="7" w:tplc="E8325542">
      <w:start w:val="1"/>
      <w:numFmt w:val="lowerLetter"/>
      <w:lvlText w:val="%8."/>
      <w:lvlJc w:val="left"/>
      <w:pPr>
        <w:ind w:left="6120" w:hanging="360"/>
      </w:pPr>
    </w:lvl>
    <w:lvl w:ilvl="8" w:tplc="30F44726">
      <w:start w:val="1"/>
      <w:numFmt w:val="lowerRoman"/>
      <w:lvlText w:val="%9."/>
      <w:lvlJc w:val="right"/>
      <w:pPr>
        <w:ind w:left="6840" w:hanging="180"/>
      </w:pPr>
    </w:lvl>
  </w:abstractNum>
  <w:abstractNum w:abstractNumId="24" w15:restartNumberingAfterBreak="0">
    <w:nsid w:val="692B5B82"/>
    <w:multiLevelType w:val="multilevel"/>
    <w:tmpl w:val="4990954C"/>
    <w:lvl w:ilvl="0">
      <w:start w:val="1"/>
      <w:numFmt w:val="upperLetter"/>
      <w:lvlText w:val="%1."/>
      <w:lvlJc w:val="left"/>
      <w:pPr>
        <w:ind w:left="810" w:hanging="360"/>
      </w:pPr>
      <w:rPr>
        <w:b/>
        <w:bCs/>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15:restartNumberingAfterBreak="0">
    <w:nsid w:val="724F8BDF"/>
    <w:multiLevelType w:val="hybridMultilevel"/>
    <w:tmpl w:val="FFFFFFFF"/>
    <w:lvl w:ilvl="0" w:tplc="9EEA0546">
      <w:start w:val="2"/>
      <w:numFmt w:val="decimal"/>
      <w:lvlText w:val="%1."/>
      <w:lvlJc w:val="left"/>
      <w:pPr>
        <w:ind w:left="1080" w:hanging="360"/>
      </w:pPr>
    </w:lvl>
    <w:lvl w:ilvl="1" w:tplc="89922A2E">
      <w:start w:val="1"/>
      <w:numFmt w:val="lowerLetter"/>
      <w:lvlText w:val="%2."/>
      <w:lvlJc w:val="left"/>
      <w:pPr>
        <w:ind w:left="1800" w:hanging="360"/>
      </w:pPr>
    </w:lvl>
    <w:lvl w:ilvl="2" w:tplc="B074D356">
      <w:start w:val="1"/>
      <w:numFmt w:val="lowerRoman"/>
      <w:lvlText w:val="%3."/>
      <w:lvlJc w:val="right"/>
      <w:pPr>
        <w:ind w:left="2520" w:hanging="180"/>
      </w:pPr>
    </w:lvl>
    <w:lvl w:ilvl="3" w:tplc="2382BDDE">
      <w:start w:val="1"/>
      <w:numFmt w:val="decimal"/>
      <w:lvlText w:val="%4."/>
      <w:lvlJc w:val="left"/>
      <w:pPr>
        <w:ind w:left="3240" w:hanging="360"/>
      </w:pPr>
    </w:lvl>
    <w:lvl w:ilvl="4" w:tplc="8406720A">
      <w:start w:val="1"/>
      <w:numFmt w:val="lowerLetter"/>
      <w:lvlText w:val="%5."/>
      <w:lvlJc w:val="left"/>
      <w:pPr>
        <w:ind w:left="3960" w:hanging="360"/>
      </w:pPr>
    </w:lvl>
    <w:lvl w:ilvl="5" w:tplc="872C44FC">
      <w:start w:val="1"/>
      <w:numFmt w:val="lowerRoman"/>
      <w:lvlText w:val="%6."/>
      <w:lvlJc w:val="right"/>
      <w:pPr>
        <w:ind w:left="4680" w:hanging="180"/>
      </w:pPr>
    </w:lvl>
    <w:lvl w:ilvl="6" w:tplc="048A6692">
      <w:start w:val="1"/>
      <w:numFmt w:val="decimal"/>
      <w:lvlText w:val="%7."/>
      <w:lvlJc w:val="left"/>
      <w:pPr>
        <w:ind w:left="5400" w:hanging="360"/>
      </w:pPr>
    </w:lvl>
    <w:lvl w:ilvl="7" w:tplc="56A6B7F4">
      <w:start w:val="1"/>
      <w:numFmt w:val="lowerLetter"/>
      <w:lvlText w:val="%8."/>
      <w:lvlJc w:val="left"/>
      <w:pPr>
        <w:ind w:left="6120" w:hanging="360"/>
      </w:pPr>
    </w:lvl>
    <w:lvl w:ilvl="8" w:tplc="B1708C72">
      <w:start w:val="1"/>
      <w:numFmt w:val="lowerRoman"/>
      <w:lvlText w:val="%9."/>
      <w:lvlJc w:val="right"/>
      <w:pPr>
        <w:ind w:left="6840" w:hanging="180"/>
      </w:pPr>
    </w:lvl>
  </w:abstractNum>
  <w:abstractNum w:abstractNumId="26" w15:restartNumberingAfterBreak="0">
    <w:nsid w:val="77B22B18"/>
    <w:multiLevelType w:val="hybridMultilevel"/>
    <w:tmpl w:val="5488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D587A"/>
    <w:multiLevelType w:val="hybridMultilevel"/>
    <w:tmpl w:val="FFFFFFFF"/>
    <w:lvl w:ilvl="0" w:tplc="6AA0DC02">
      <w:start w:val="3"/>
      <w:numFmt w:val="decimal"/>
      <w:lvlText w:val="%1."/>
      <w:lvlJc w:val="left"/>
      <w:pPr>
        <w:ind w:left="1080" w:hanging="360"/>
      </w:pPr>
    </w:lvl>
    <w:lvl w:ilvl="1" w:tplc="DF4E4FD2">
      <w:start w:val="1"/>
      <w:numFmt w:val="lowerLetter"/>
      <w:lvlText w:val="%2."/>
      <w:lvlJc w:val="left"/>
      <w:pPr>
        <w:ind w:left="1800" w:hanging="360"/>
      </w:pPr>
    </w:lvl>
    <w:lvl w:ilvl="2" w:tplc="BA06F734">
      <w:start w:val="1"/>
      <w:numFmt w:val="lowerRoman"/>
      <w:lvlText w:val="%3."/>
      <w:lvlJc w:val="right"/>
      <w:pPr>
        <w:ind w:left="2520" w:hanging="180"/>
      </w:pPr>
    </w:lvl>
    <w:lvl w:ilvl="3" w:tplc="33525C4A">
      <w:start w:val="1"/>
      <w:numFmt w:val="decimal"/>
      <w:lvlText w:val="%4."/>
      <w:lvlJc w:val="left"/>
      <w:pPr>
        <w:ind w:left="3240" w:hanging="360"/>
      </w:pPr>
    </w:lvl>
    <w:lvl w:ilvl="4" w:tplc="E63627B6">
      <w:start w:val="1"/>
      <w:numFmt w:val="lowerLetter"/>
      <w:lvlText w:val="%5."/>
      <w:lvlJc w:val="left"/>
      <w:pPr>
        <w:ind w:left="3960" w:hanging="360"/>
      </w:pPr>
    </w:lvl>
    <w:lvl w:ilvl="5" w:tplc="F346526E">
      <w:start w:val="1"/>
      <w:numFmt w:val="lowerRoman"/>
      <w:lvlText w:val="%6."/>
      <w:lvlJc w:val="right"/>
      <w:pPr>
        <w:ind w:left="4680" w:hanging="180"/>
      </w:pPr>
    </w:lvl>
    <w:lvl w:ilvl="6" w:tplc="A7DE9EEE">
      <w:start w:val="1"/>
      <w:numFmt w:val="decimal"/>
      <w:lvlText w:val="%7."/>
      <w:lvlJc w:val="left"/>
      <w:pPr>
        <w:ind w:left="5400" w:hanging="360"/>
      </w:pPr>
    </w:lvl>
    <w:lvl w:ilvl="7" w:tplc="A5008328">
      <w:start w:val="1"/>
      <w:numFmt w:val="lowerLetter"/>
      <w:lvlText w:val="%8."/>
      <w:lvlJc w:val="left"/>
      <w:pPr>
        <w:ind w:left="6120" w:hanging="360"/>
      </w:pPr>
    </w:lvl>
    <w:lvl w:ilvl="8" w:tplc="3BAE09FA">
      <w:start w:val="1"/>
      <w:numFmt w:val="lowerRoman"/>
      <w:lvlText w:val="%9."/>
      <w:lvlJc w:val="right"/>
      <w:pPr>
        <w:ind w:left="6840" w:hanging="180"/>
      </w:pPr>
    </w:lvl>
  </w:abstractNum>
  <w:abstractNum w:abstractNumId="28" w15:restartNumberingAfterBreak="0">
    <w:nsid w:val="7CA52214"/>
    <w:multiLevelType w:val="hybridMultilevel"/>
    <w:tmpl w:val="1C266624"/>
    <w:lvl w:ilvl="0" w:tplc="04090013">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F7B6030"/>
    <w:multiLevelType w:val="hybridMultilevel"/>
    <w:tmpl w:val="A4A6E214"/>
    <w:lvl w:ilvl="0" w:tplc="F6641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92119">
    <w:abstractNumId w:val="27"/>
  </w:num>
  <w:num w:numId="2" w16cid:durableId="82920219">
    <w:abstractNumId w:val="25"/>
  </w:num>
  <w:num w:numId="3" w16cid:durableId="438333904">
    <w:abstractNumId w:val="23"/>
  </w:num>
  <w:num w:numId="4" w16cid:durableId="15430978">
    <w:abstractNumId w:val="5"/>
  </w:num>
  <w:num w:numId="5" w16cid:durableId="1814130100">
    <w:abstractNumId w:val="12"/>
  </w:num>
  <w:num w:numId="6" w16cid:durableId="175661595">
    <w:abstractNumId w:val="26"/>
  </w:num>
  <w:num w:numId="7" w16cid:durableId="18481611">
    <w:abstractNumId w:val="20"/>
  </w:num>
  <w:num w:numId="8" w16cid:durableId="487290239">
    <w:abstractNumId w:val="28"/>
  </w:num>
  <w:num w:numId="9" w16cid:durableId="526917499">
    <w:abstractNumId w:val="19"/>
  </w:num>
  <w:num w:numId="10" w16cid:durableId="325518901">
    <w:abstractNumId w:val="0"/>
  </w:num>
  <w:num w:numId="11" w16cid:durableId="385690379">
    <w:abstractNumId w:val="22"/>
  </w:num>
  <w:num w:numId="12" w16cid:durableId="1586378376">
    <w:abstractNumId w:val="15"/>
  </w:num>
  <w:num w:numId="13" w16cid:durableId="1683779624">
    <w:abstractNumId w:val="29"/>
  </w:num>
  <w:num w:numId="14" w16cid:durableId="938878115">
    <w:abstractNumId w:val="2"/>
  </w:num>
  <w:num w:numId="15" w16cid:durableId="327515044">
    <w:abstractNumId w:val="3"/>
  </w:num>
  <w:num w:numId="16" w16cid:durableId="1009017207">
    <w:abstractNumId w:val="18"/>
  </w:num>
  <w:num w:numId="17" w16cid:durableId="2034764484">
    <w:abstractNumId w:val="24"/>
  </w:num>
  <w:num w:numId="18" w16cid:durableId="2111855996">
    <w:abstractNumId w:val="10"/>
  </w:num>
  <w:num w:numId="19" w16cid:durableId="231698973">
    <w:abstractNumId w:val="6"/>
  </w:num>
  <w:num w:numId="20" w16cid:durableId="1568614989">
    <w:abstractNumId w:val="1"/>
  </w:num>
  <w:num w:numId="21" w16cid:durableId="2096898268">
    <w:abstractNumId w:val="7"/>
  </w:num>
  <w:num w:numId="22" w16cid:durableId="401178107">
    <w:abstractNumId w:val="16"/>
  </w:num>
  <w:num w:numId="23" w16cid:durableId="540171868">
    <w:abstractNumId w:val="11"/>
  </w:num>
  <w:num w:numId="24" w16cid:durableId="727535342">
    <w:abstractNumId w:val="9"/>
  </w:num>
  <w:num w:numId="25" w16cid:durableId="701783539">
    <w:abstractNumId w:val="4"/>
  </w:num>
  <w:num w:numId="26" w16cid:durableId="1123039419">
    <w:abstractNumId w:val="13"/>
  </w:num>
  <w:num w:numId="27" w16cid:durableId="1924483947">
    <w:abstractNumId w:val="21"/>
  </w:num>
  <w:num w:numId="28" w16cid:durableId="305160516">
    <w:abstractNumId w:val="17"/>
  </w:num>
  <w:num w:numId="29" w16cid:durableId="1951663267">
    <w:abstractNumId w:val="14"/>
  </w:num>
  <w:num w:numId="30" w16cid:durableId="1450204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DA"/>
    <w:rsid w:val="00000C42"/>
    <w:rsid w:val="00002ECD"/>
    <w:rsid w:val="0000311A"/>
    <w:rsid w:val="0000367B"/>
    <w:rsid w:val="00003932"/>
    <w:rsid w:val="00007C6E"/>
    <w:rsid w:val="0001042D"/>
    <w:rsid w:val="00010A67"/>
    <w:rsid w:val="000111B5"/>
    <w:rsid w:val="00012484"/>
    <w:rsid w:val="00012A57"/>
    <w:rsid w:val="0001342D"/>
    <w:rsid w:val="00013627"/>
    <w:rsid w:val="00013D0A"/>
    <w:rsid w:val="00013DFD"/>
    <w:rsid w:val="00013F0B"/>
    <w:rsid w:val="000148C9"/>
    <w:rsid w:val="000153F8"/>
    <w:rsid w:val="0001576F"/>
    <w:rsid w:val="00016028"/>
    <w:rsid w:val="00017DC0"/>
    <w:rsid w:val="000210DF"/>
    <w:rsid w:val="0002155B"/>
    <w:rsid w:val="00021AEA"/>
    <w:rsid w:val="00024115"/>
    <w:rsid w:val="00025369"/>
    <w:rsid w:val="00025F6F"/>
    <w:rsid w:val="00026581"/>
    <w:rsid w:val="00030289"/>
    <w:rsid w:val="00030A28"/>
    <w:rsid w:val="00030ECB"/>
    <w:rsid w:val="00031EB4"/>
    <w:rsid w:val="000323BE"/>
    <w:rsid w:val="0003263F"/>
    <w:rsid w:val="00032A12"/>
    <w:rsid w:val="00033EE5"/>
    <w:rsid w:val="00034491"/>
    <w:rsid w:val="00044733"/>
    <w:rsid w:val="000447C0"/>
    <w:rsid w:val="00044DE8"/>
    <w:rsid w:val="000455F4"/>
    <w:rsid w:val="0004629C"/>
    <w:rsid w:val="00052055"/>
    <w:rsid w:val="00052F17"/>
    <w:rsid w:val="00053FE7"/>
    <w:rsid w:val="00054B24"/>
    <w:rsid w:val="00054C91"/>
    <w:rsid w:val="00054E48"/>
    <w:rsid w:val="00057FED"/>
    <w:rsid w:val="0006096B"/>
    <w:rsid w:val="00061AD0"/>
    <w:rsid w:val="00061EE6"/>
    <w:rsid w:val="00063662"/>
    <w:rsid w:val="00064A02"/>
    <w:rsid w:val="0006506C"/>
    <w:rsid w:val="00067062"/>
    <w:rsid w:val="00067FEE"/>
    <w:rsid w:val="00070C8E"/>
    <w:rsid w:val="00071AFA"/>
    <w:rsid w:val="00072C7C"/>
    <w:rsid w:val="00072FD1"/>
    <w:rsid w:val="000731ED"/>
    <w:rsid w:val="000742A2"/>
    <w:rsid w:val="0007763A"/>
    <w:rsid w:val="000777D1"/>
    <w:rsid w:val="00077F74"/>
    <w:rsid w:val="00080CC8"/>
    <w:rsid w:val="00081290"/>
    <w:rsid w:val="00082154"/>
    <w:rsid w:val="0008485B"/>
    <w:rsid w:val="00085DAA"/>
    <w:rsid w:val="000860F0"/>
    <w:rsid w:val="00087A73"/>
    <w:rsid w:val="00092C65"/>
    <w:rsid w:val="000939DB"/>
    <w:rsid w:val="00093C57"/>
    <w:rsid w:val="000955CA"/>
    <w:rsid w:val="0009582F"/>
    <w:rsid w:val="00095E25"/>
    <w:rsid w:val="00095E9C"/>
    <w:rsid w:val="00096963"/>
    <w:rsid w:val="000A13B4"/>
    <w:rsid w:val="000A1A2C"/>
    <w:rsid w:val="000A532B"/>
    <w:rsid w:val="000A56DA"/>
    <w:rsid w:val="000A663A"/>
    <w:rsid w:val="000A7541"/>
    <w:rsid w:val="000B301F"/>
    <w:rsid w:val="000B5A01"/>
    <w:rsid w:val="000B675C"/>
    <w:rsid w:val="000B6835"/>
    <w:rsid w:val="000B74C1"/>
    <w:rsid w:val="000B7B29"/>
    <w:rsid w:val="000B7B87"/>
    <w:rsid w:val="000C041B"/>
    <w:rsid w:val="000C043D"/>
    <w:rsid w:val="000C08B7"/>
    <w:rsid w:val="000C17D4"/>
    <w:rsid w:val="000C1C29"/>
    <w:rsid w:val="000C239E"/>
    <w:rsid w:val="000C2503"/>
    <w:rsid w:val="000C3B88"/>
    <w:rsid w:val="000C5156"/>
    <w:rsid w:val="000C7F48"/>
    <w:rsid w:val="000D0401"/>
    <w:rsid w:val="000D2297"/>
    <w:rsid w:val="000D2308"/>
    <w:rsid w:val="000D238F"/>
    <w:rsid w:val="000D2A58"/>
    <w:rsid w:val="000D3372"/>
    <w:rsid w:val="000D34AE"/>
    <w:rsid w:val="000D5B80"/>
    <w:rsid w:val="000D67E7"/>
    <w:rsid w:val="000D7484"/>
    <w:rsid w:val="000D7700"/>
    <w:rsid w:val="000E1638"/>
    <w:rsid w:val="000E3322"/>
    <w:rsid w:val="000E4A6B"/>
    <w:rsid w:val="000E654D"/>
    <w:rsid w:val="000E6AB1"/>
    <w:rsid w:val="000F047E"/>
    <w:rsid w:val="000F12C3"/>
    <w:rsid w:val="000F3000"/>
    <w:rsid w:val="000F3882"/>
    <w:rsid w:val="000F3BF0"/>
    <w:rsid w:val="000F4887"/>
    <w:rsid w:val="000F552F"/>
    <w:rsid w:val="000F5F38"/>
    <w:rsid w:val="000F6852"/>
    <w:rsid w:val="000F6918"/>
    <w:rsid w:val="00100BCB"/>
    <w:rsid w:val="00100E48"/>
    <w:rsid w:val="00103524"/>
    <w:rsid w:val="001040D8"/>
    <w:rsid w:val="001040DC"/>
    <w:rsid w:val="00104466"/>
    <w:rsid w:val="00104C62"/>
    <w:rsid w:val="00104E1A"/>
    <w:rsid w:val="00105C0E"/>
    <w:rsid w:val="00106128"/>
    <w:rsid w:val="00106360"/>
    <w:rsid w:val="00106E33"/>
    <w:rsid w:val="001102E2"/>
    <w:rsid w:val="0011380D"/>
    <w:rsid w:val="00114DC2"/>
    <w:rsid w:val="00115A51"/>
    <w:rsid w:val="00116058"/>
    <w:rsid w:val="00116156"/>
    <w:rsid w:val="00116EA9"/>
    <w:rsid w:val="0011771A"/>
    <w:rsid w:val="0012092E"/>
    <w:rsid w:val="00120943"/>
    <w:rsid w:val="00121B8A"/>
    <w:rsid w:val="00122BAE"/>
    <w:rsid w:val="0012536B"/>
    <w:rsid w:val="001273A5"/>
    <w:rsid w:val="00127B71"/>
    <w:rsid w:val="001318D0"/>
    <w:rsid w:val="00131F3E"/>
    <w:rsid w:val="00132C9F"/>
    <w:rsid w:val="00132EDE"/>
    <w:rsid w:val="00133439"/>
    <w:rsid w:val="001335FF"/>
    <w:rsid w:val="001340BC"/>
    <w:rsid w:val="001348DE"/>
    <w:rsid w:val="00134A4C"/>
    <w:rsid w:val="001366FD"/>
    <w:rsid w:val="001372F7"/>
    <w:rsid w:val="0013798C"/>
    <w:rsid w:val="00137A1C"/>
    <w:rsid w:val="00137BC8"/>
    <w:rsid w:val="001400B7"/>
    <w:rsid w:val="001423B7"/>
    <w:rsid w:val="001425D5"/>
    <w:rsid w:val="00142AAA"/>
    <w:rsid w:val="001431EF"/>
    <w:rsid w:val="00146EAC"/>
    <w:rsid w:val="0014708E"/>
    <w:rsid w:val="00147F62"/>
    <w:rsid w:val="00150000"/>
    <w:rsid w:val="00150324"/>
    <w:rsid w:val="001515F0"/>
    <w:rsid w:val="00151C18"/>
    <w:rsid w:val="00152402"/>
    <w:rsid w:val="00154A09"/>
    <w:rsid w:val="00155C4D"/>
    <w:rsid w:val="0015639D"/>
    <w:rsid w:val="001572A6"/>
    <w:rsid w:val="00157424"/>
    <w:rsid w:val="0015744E"/>
    <w:rsid w:val="0015747C"/>
    <w:rsid w:val="0015763C"/>
    <w:rsid w:val="001629CD"/>
    <w:rsid w:val="00165891"/>
    <w:rsid w:val="00166628"/>
    <w:rsid w:val="0016795B"/>
    <w:rsid w:val="0017004B"/>
    <w:rsid w:val="00170CFF"/>
    <w:rsid w:val="00172042"/>
    <w:rsid w:val="0017242A"/>
    <w:rsid w:val="0017343D"/>
    <w:rsid w:val="0017436E"/>
    <w:rsid w:val="00175C12"/>
    <w:rsid w:val="00175DFC"/>
    <w:rsid w:val="00176423"/>
    <w:rsid w:val="001778B4"/>
    <w:rsid w:val="00177B89"/>
    <w:rsid w:val="001804AD"/>
    <w:rsid w:val="001806F2"/>
    <w:rsid w:val="0018155F"/>
    <w:rsid w:val="00182414"/>
    <w:rsid w:val="00182841"/>
    <w:rsid w:val="00182AEF"/>
    <w:rsid w:val="00182E60"/>
    <w:rsid w:val="00183162"/>
    <w:rsid w:val="001833C9"/>
    <w:rsid w:val="001833F7"/>
    <w:rsid w:val="00184B2A"/>
    <w:rsid w:val="00185BAD"/>
    <w:rsid w:val="00190F1D"/>
    <w:rsid w:val="00191290"/>
    <w:rsid w:val="00191C0D"/>
    <w:rsid w:val="00191C8B"/>
    <w:rsid w:val="00192393"/>
    <w:rsid w:val="00196A9A"/>
    <w:rsid w:val="001A4F19"/>
    <w:rsid w:val="001A5B2E"/>
    <w:rsid w:val="001A659F"/>
    <w:rsid w:val="001A6639"/>
    <w:rsid w:val="001A713B"/>
    <w:rsid w:val="001B0192"/>
    <w:rsid w:val="001B1E20"/>
    <w:rsid w:val="001B3030"/>
    <w:rsid w:val="001B6A46"/>
    <w:rsid w:val="001C0169"/>
    <w:rsid w:val="001C0525"/>
    <w:rsid w:val="001C0E0A"/>
    <w:rsid w:val="001C1216"/>
    <w:rsid w:val="001C3793"/>
    <w:rsid w:val="001C5FFC"/>
    <w:rsid w:val="001C62B1"/>
    <w:rsid w:val="001D0B13"/>
    <w:rsid w:val="001D2A50"/>
    <w:rsid w:val="001D3A07"/>
    <w:rsid w:val="001D3BF8"/>
    <w:rsid w:val="001D4C6F"/>
    <w:rsid w:val="001D5F59"/>
    <w:rsid w:val="001D67DB"/>
    <w:rsid w:val="001D7019"/>
    <w:rsid w:val="001E01A2"/>
    <w:rsid w:val="001E03C0"/>
    <w:rsid w:val="001E13CB"/>
    <w:rsid w:val="001E1519"/>
    <w:rsid w:val="001E1F23"/>
    <w:rsid w:val="001E220B"/>
    <w:rsid w:val="001E2944"/>
    <w:rsid w:val="001E2BF1"/>
    <w:rsid w:val="001E4268"/>
    <w:rsid w:val="001E495C"/>
    <w:rsid w:val="001E53FF"/>
    <w:rsid w:val="001E5919"/>
    <w:rsid w:val="001E6CE2"/>
    <w:rsid w:val="001F08A9"/>
    <w:rsid w:val="001F08AC"/>
    <w:rsid w:val="001F2EF8"/>
    <w:rsid w:val="001F3461"/>
    <w:rsid w:val="001F3715"/>
    <w:rsid w:val="001F470C"/>
    <w:rsid w:val="001F47FA"/>
    <w:rsid w:val="001F49DD"/>
    <w:rsid w:val="001F4E05"/>
    <w:rsid w:val="001F6432"/>
    <w:rsid w:val="001F79C4"/>
    <w:rsid w:val="00200208"/>
    <w:rsid w:val="0020062D"/>
    <w:rsid w:val="00200C14"/>
    <w:rsid w:val="00200F15"/>
    <w:rsid w:val="00201769"/>
    <w:rsid w:val="002017F2"/>
    <w:rsid w:val="00203ED2"/>
    <w:rsid w:val="00204396"/>
    <w:rsid w:val="00204597"/>
    <w:rsid w:val="00204A57"/>
    <w:rsid w:val="00204C08"/>
    <w:rsid w:val="00205B38"/>
    <w:rsid w:val="0020702B"/>
    <w:rsid w:val="00211C63"/>
    <w:rsid w:val="002129A8"/>
    <w:rsid w:val="00212EFD"/>
    <w:rsid w:val="002131EA"/>
    <w:rsid w:val="00213F54"/>
    <w:rsid w:val="00216C40"/>
    <w:rsid w:val="0022108B"/>
    <w:rsid w:val="00221C03"/>
    <w:rsid w:val="002237CE"/>
    <w:rsid w:val="00223C16"/>
    <w:rsid w:val="00225125"/>
    <w:rsid w:val="002251D2"/>
    <w:rsid w:val="00225B19"/>
    <w:rsid w:val="00225B67"/>
    <w:rsid w:val="00227374"/>
    <w:rsid w:val="00227504"/>
    <w:rsid w:val="002302EA"/>
    <w:rsid w:val="0023057E"/>
    <w:rsid w:val="00231695"/>
    <w:rsid w:val="00231AC9"/>
    <w:rsid w:val="00231D42"/>
    <w:rsid w:val="00232604"/>
    <w:rsid w:val="00233B20"/>
    <w:rsid w:val="00233CEF"/>
    <w:rsid w:val="00235B3F"/>
    <w:rsid w:val="00236101"/>
    <w:rsid w:val="00236477"/>
    <w:rsid w:val="002368BA"/>
    <w:rsid w:val="00236BB8"/>
    <w:rsid w:val="00237B09"/>
    <w:rsid w:val="00241D24"/>
    <w:rsid w:val="00241FAA"/>
    <w:rsid w:val="002423DA"/>
    <w:rsid w:val="00242AE6"/>
    <w:rsid w:val="00243D63"/>
    <w:rsid w:val="00244D87"/>
    <w:rsid w:val="00246E56"/>
    <w:rsid w:val="00246FBF"/>
    <w:rsid w:val="00247A7F"/>
    <w:rsid w:val="00250C51"/>
    <w:rsid w:val="00252174"/>
    <w:rsid w:val="002523F4"/>
    <w:rsid w:val="00252FF9"/>
    <w:rsid w:val="0025354E"/>
    <w:rsid w:val="00253DEC"/>
    <w:rsid w:val="0025488B"/>
    <w:rsid w:val="002551E8"/>
    <w:rsid w:val="00255A7F"/>
    <w:rsid w:val="002563B4"/>
    <w:rsid w:val="00256F59"/>
    <w:rsid w:val="00260CEF"/>
    <w:rsid w:val="002638A4"/>
    <w:rsid w:val="00265341"/>
    <w:rsid w:val="00271AE9"/>
    <w:rsid w:val="00272CDE"/>
    <w:rsid w:val="0027580C"/>
    <w:rsid w:val="00277BFD"/>
    <w:rsid w:val="0028035B"/>
    <w:rsid w:val="002834A4"/>
    <w:rsid w:val="00285049"/>
    <w:rsid w:val="002852D8"/>
    <w:rsid w:val="00285AC2"/>
    <w:rsid w:val="002879B6"/>
    <w:rsid w:val="002904C6"/>
    <w:rsid w:val="002933FD"/>
    <w:rsid w:val="00294401"/>
    <w:rsid w:val="00295815"/>
    <w:rsid w:val="00295A3D"/>
    <w:rsid w:val="0029648E"/>
    <w:rsid w:val="002977EC"/>
    <w:rsid w:val="002A02E4"/>
    <w:rsid w:val="002A038B"/>
    <w:rsid w:val="002A1C53"/>
    <w:rsid w:val="002A1E3E"/>
    <w:rsid w:val="002A2007"/>
    <w:rsid w:val="002A411C"/>
    <w:rsid w:val="002A431A"/>
    <w:rsid w:val="002A4366"/>
    <w:rsid w:val="002A51D9"/>
    <w:rsid w:val="002A54AB"/>
    <w:rsid w:val="002A611E"/>
    <w:rsid w:val="002A62FB"/>
    <w:rsid w:val="002A68F9"/>
    <w:rsid w:val="002A7441"/>
    <w:rsid w:val="002B1AF8"/>
    <w:rsid w:val="002B2134"/>
    <w:rsid w:val="002B338D"/>
    <w:rsid w:val="002B4A4A"/>
    <w:rsid w:val="002B53F3"/>
    <w:rsid w:val="002B55CF"/>
    <w:rsid w:val="002B5E65"/>
    <w:rsid w:val="002B6E5D"/>
    <w:rsid w:val="002C1440"/>
    <w:rsid w:val="002C2B3A"/>
    <w:rsid w:val="002C3B66"/>
    <w:rsid w:val="002C4D52"/>
    <w:rsid w:val="002C647A"/>
    <w:rsid w:val="002C6607"/>
    <w:rsid w:val="002C6D3D"/>
    <w:rsid w:val="002C6FDF"/>
    <w:rsid w:val="002D03BA"/>
    <w:rsid w:val="002D03E9"/>
    <w:rsid w:val="002D052E"/>
    <w:rsid w:val="002D1091"/>
    <w:rsid w:val="002D1675"/>
    <w:rsid w:val="002D16C8"/>
    <w:rsid w:val="002D215B"/>
    <w:rsid w:val="002D3486"/>
    <w:rsid w:val="002D399C"/>
    <w:rsid w:val="002D3ACF"/>
    <w:rsid w:val="002D3C19"/>
    <w:rsid w:val="002D4237"/>
    <w:rsid w:val="002D6663"/>
    <w:rsid w:val="002E17CF"/>
    <w:rsid w:val="002E1869"/>
    <w:rsid w:val="002E3703"/>
    <w:rsid w:val="002E3C6F"/>
    <w:rsid w:val="002E5B02"/>
    <w:rsid w:val="002E6E8E"/>
    <w:rsid w:val="002E7B66"/>
    <w:rsid w:val="002F0075"/>
    <w:rsid w:val="002F1C27"/>
    <w:rsid w:val="002F1F33"/>
    <w:rsid w:val="002F241F"/>
    <w:rsid w:val="002F2B6D"/>
    <w:rsid w:val="002F2E35"/>
    <w:rsid w:val="002F45E5"/>
    <w:rsid w:val="002F47D6"/>
    <w:rsid w:val="002F4920"/>
    <w:rsid w:val="002F5045"/>
    <w:rsid w:val="002F7350"/>
    <w:rsid w:val="00300652"/>
    <w:rsid w:val="00300C3A"/>
    <w:rsid w:val="00300F0A"/>
    <w:rsid w:val="00302C64"/>
    <w:rsid w:val="00302D55"/>
    <w:rsid w:val="003039D9"/>
    <w:rsid w:val="00304677"/>
    <w:rsid w:val="0030533E"/>
    <w:rsid w:val="0030675A"/>
    <w:rsid w:val="00307D2E"/>
    <w:rsid w:val="00307DC1"/>
    <w:rsid w:val="00310140"/>
    <w:rsid w:val="00310EFB"/>
    <w:rsid w:val="00312F3D"/>
    <w:rsid w:val="00313597"/>
    <w:rsid w:val="00314A14"/>
    <w:rsid w:val="003152A9"/>
    <w:rsid w:val="0031570D"/>
    <w:rsid w:val="00317799"/>
    <w:rsid w:val="00320D32"/>
    <w:rsid w:val="00320D80"/>
    <w:rsid w:val="003233B4"/>
    <w:rsid w:val="00323EEC"/>
    <w:rsid w:val="00324928"/>
    <w:rsid w:val="00326CA2"/>
    <w:rsid w:val="00330B04"/>
    <w:rsid w:val="00333307"/>
    <w:rsid w:val="0033584A"/>
    <w:rsid w:val="00335AD7"/>
    <w:rsid w:val="00335C51"/>
    <w:rsid w:val="00337809"/>
    <w:rsid w:val="00337E9E"/>
    <w:rsid w:val="00341CF3"/>
    <w:rsid w:val="003428E9"/>
    <w:rsid w:val="00344625"/>
    <w:rsid w:val="00344E67"/>
    <w:rsid w:val="003453D7"/>
    <w:rsid w:val="00345628"/>
    <w:rsid w:val="00345804"/>
    <w:rsid w:val="0034659A"/>
    <w:rsid w:val="00347FD5"/>
    <w:rsid w:val="00350C62"/>
    <w:rsid w:val="003510CD"/>
    <w:rsid w:val="003519DB"/>
    <w:rsid w:val="00351B49"/>
    <w:rsid w:val="003526C2"/>
    <w:rsid w:val="003562C8"/>
    <w:rsid w:val="00357578"/>
    <w:rsid w:val="00360F8F"/>
    <w:rsid w:val="003649BD"/>
    <w:rsid w:val="00367B42"/>
    <w:rsid w:val="0037174E"/>
    <w:rsid w:val="003717EC"/>
    <w:rsid w:val="00371E60"/>
    <w:rsid w:val="00372881"/>
    <w:rsid w:val="00373ED6"/>
    <w:rsid w:val="003746CE"/>
    <w:rsid w:val="003773D5"/>
    <w:rsid w:val="003810D5"/>
    <w:rsid w:val="00381268"/>
    <w:rsid w:val="003831D4"/>
    <w:rsid w:val="003832DB"/>
    <w:rsid w:val="00383CE2"/>
    <w:rsid w:val="00383E27"/>
    <w:rsid w:val="00384903"/>
    <w:rsid w:val="003858B1"/>
    <w:rsid w:val="00385B7E"/>
    <w:rsid w:val="0038632E"/>
    <w:rsid w:val="00386553"/>
    <w:rsid w:val="00386569"/>
    <w:rsid w:val="00392655"/>
    <w:rsid w:val="00394456"/>
    <w:rsid w:val="00394646"/>
    <w:rsid w:val="0039691A"/>
    <w:rsid w:val="00396FF2"/>
    <w:rsid w:val="00397AEF"/>
    <w:rsid w:val="003A256D"/>
    <w:rsid w:val="003A3E03"/>
    <w:rsid w:val="003B0977"/>
    <w:rsid w:val="003B1596"/>
    <w:rsid w:val="003B216E"/>
    <w:rsid w:val="003B2676"/>
    <w:rsid w:val="003B320E"/>
    <w:rsid w:val="003B38F2"/>
    <w:rsid w:val="003B397E"/>
    <w:rsid w:val="003B4ADC"/>
    <w:rsid w:val="003B5157"/>
    <w:rsid w:val="003B70AE"/>
    <w:rsid w:val="003C15A7"/>
    <w:rsid w:val="003C16EA"/>
    <w:rsid w:val="003C251A"/>
    <w:rsid w:val="003C25BB"/>
    <w:rsid w:val="003C2CF5"/>
    <w:rsid w:val="003C35D4"/>
    <w:rsid w:val="003C51C1"/>
    <w:rsid w:val="003C7922"/>
    <w:rsid w:val="003D0BFB"/>
    <w:rsid w:val="003D53E7"/>
    <w:rsid w:val="003D5B4B"/>
    <w:rsid w:val="003D5D35"/>
    <w:rsid w:val="003E0D97"/>
    <w:rsid w:val="003E21F2"/>
    <w:rsid w:val="003E373F"/>
    <w:rsid w:val="003E3C8A"/>
    <w:rsid w:val="003E4483"/>
    <w:rsid w:val="003E565B"/>
    <w:rsid w:val="003E5855"/>
    <w:rsid w:val="003E7555"/>
    <w:rsid w:val="003F1764"/>
    <w:rsid w:val="003F4ADA"/>
    <w:rsid w:val="003F6E05"/>
    <w:rsid w:val="003F7B45"/>
    <w:rsid w:val="00401EC3"/>
    <w:rsid w:val="0040211B"/>
    <w:rsid w:val="0040229C"/>
    <w:rsid w:val="00402AC9"/>
    <w:rsid w:val="00403C06"/>
    <w:rsid w:val="00403C17"/>
    <w:rsid w:val="00403D75"/>
    <w:rsid w:val="00403D82"/>
    <w:rsid w:val="004049ED"/>
    <w:rsid w:val="004058D5"/>
    <w:rsid w:val="00406B46"/>
    <w:rsid w:val="00407A0F"/>
    <w:rsid w:val="00411652"/>
    <w:rsid w:val="004116EE"/>
    <w:rsid w:val="00411778"/>
    <w:rsid w:val="00412A85"/>
    <w:rsid w:val="00414AE1"/>
    <w:rsid w:val="00416034"/>
    <w:rsid w:val="00416765"/>
    <w:rsid w:val="00416997"/>
    <w:rsid w:val="00416BB7"/>
    <w:rsid w:val="00417CF5"/>
    <w:rsid w:val="004201B0"/>
    <w:rsid w:val="00420BCB"/>
    <w:rsid w:val="004217A4"/>
    <w:rsid w:val="00423092"/>
    <w:rsid w:val="00423B7C"/>
    <w:rsid w:val="00423F7A"/>
    <w:rsid w:val="00424FD2"/>
    <w:rsid w:val="00426F29"/>
    <w:rsid w:val="004308FB"/>
    <w:rsid w:val="00431890"/>
    <w:rsid w:val="00431C42"/>
    <w:rsid w:val="004322DB"/>
    <w:rsid w:val="00432648"/>
    <w:rsid w:val="00433EB3"/>
    <w:rsid w:val="00434538"/>
    <w:rsid w:val="00434FD6"/>
    <w:rsid w:val="004368FB"/>
    <w:rsid w:val="00436D94"/>
    <w:rsid w:val="00442424"/>
    <w:rsid w:val="004428AF"/>
    <w:rsid w:val="004433B6"/>
    <w:rsid w:val="004444EC"/>
    <w:rsid w:val="00446E4C"/>
    <w:rsid w:val="00447A8F"/>
    <w:rsid w:val="00451529"/>
    <w:rsid w:val="004547C7"/>
    <w:rsid w:val="00455C88"/>
    <w:rsid w:val="004573CE"/>
    <w:rsid w:val="004608E9"/>
    <w:rsid w:val="00460C0C"/>
    <w:rsid w:val="0046156B"/>
    <w:rsid w:val="00461B04"/>
    <w:rsid w:val="00463702"/>
    <w:rsid w:val="004643B3"/>
    <w:rsid w:val="00464D7B"/>
    <w:rsid w:val="0046731F"/>
    <w:rsid w:val="00467626"/>
    <w:rsid w:val="004677F0"/>
    <w:rsid w:val="00467CCC"/>
    <w:rsid w:val="00470B28"/>
    <w:rsid w:val="00471076"/>
    <w:rsid w:val="004735FC"/>
    <w:rsid w:val="00475187"/>
    <w:rsid w:val="004759DE"/>
    <w:rsid w:val="0047696E"/>
    <w:rsid w:val="00476DE4"/>
    <w:rsid w:val="00477169"/>
    <w:rsid w:val="00477B04"/>
    <w:rsid w:val="00480707"/>
    <w:rsid w:val="004811D9"/>
    <w:rsid w:val="00483B2E"/>
    <w:rsid w:val="00484201"/>
    <w:rsid w:val="00486E43"/>
    <w:rsid w:val="004925D7"/>
    <w:rsid w:val="00492656"/>
    <w:rsid w:val="00495078"/>
    <w:rsid w:val="00495F0A"/>
    <w:rsid w:val="0049630C"/>
    <w:rsid w:val="00497365"/>
    <w:rsid w:val="004A07B0"/>
    <w:rsid w:val="004A085B"/>
    <w:rsid w:val="004A0877"/>
    <w:rsid w:val="004A08BD"/>
    <w:rsid w:val="004A0A1F"/>
    <w:rsid w:val="004A1CFA"/>
    <w:rsid w:val="004A23C1"/>
    <w:rsid w:val="004A50FB"/>
    <w:rsid w:val="004A5766"/>
    <w:rsid w:val="004A5861"/>
    <w:rsid w:val="004A7427"/>
    <w:rsid w:val="004B45CF"/>
    <w:rsid w:val="004B4A29"/>
    <w:rsid w:val="004B51A8"/>
    <w:rsid w:val="004B559C"/>
    <w:rsid w:val="004B5A5C"/>
    <w:rsid w:val="004B60FF"/>
    <w:rsid w:val="004B6B7B"/>
    <w:rsid w:val="004C0812"/>
    <w:rsid w:val="004C0952"/>
    <w:rsid w:val="004C2446"/>
    <w:rsid w:val="004C2E35"/>
    <w:rsid w:val="004C3F95"/>
    <w:rsid w:val="004C4E18"/>
    <w:rsid w:val="004C67C5"/>
    <w:rsid w:val="004C7278"/>
    <w:rsid w:val="004C75B0"/>
    <w:rsid w:val="004C76D0"/>
    <w:rsid w:val="004D0A79"/>
    <w:rsid w:val="004D0ADA"/>
    <w:rsid w:val="004D1C66"/>
    <w:rsid w:val="004D255C"/>
    <w:rsid w:val="004D2BD4"/>
    <w:rsid w:val="004D3910"/>
    <w:rsid w:val="004D3B90"/>
    <w:rsid w:val="004D3F2B"/>
    <w:rsid w:val="004D5566"/>
    <w:rsid w:val="004D5FA0"/>
    <w:rsid w:val="004D64B3"/>
    <w:rsid w:val="004D7206"/>
    <w:rsid w:val="004E0CBB"/>
    <w:rsid w:val="004E1017"/>
    <w:rsid w:val="004E170B"/>
    <w:rsid w:val="004E198E"/>
    <w:rsid w:val="004E27B1"/>
    <w:rsid w:val="004E451F"/>
    <w:rsid w:val="004E50C7"/>
    <w:rsid w:val="004E5F24"/>
    <w:rsid w:val="004E638C"/>
    <w:rsid w:val="004F02F2"/>
    <w:rsid w:val="004F0886"/>
    <w:rsid w:val="004F17C8"/>
    <w:rsid w:val="004F1E0E"/>
    <w:rsid w:val="004F248A"/>
    <w:rsid w:val="004F2E01"/>
    <w:rsid w:val="004F36D1"/>
    <w:rsid w:val="004F4F4A"/>
    <w:rsid w:val="004F6F0F"/>
    <w:rsid w:val="00500485"/>
    <w:rsid w:val="00501C09"/>
    <w:rsid w:val="0050279F"/>
    <w:rsid w:val="00502B03"/>
    <w:rsid w:val="0050347A"/>
    <w:rsid w:val="00503533"/>
    <w:rsid w:val="0050356A"/>
    <w:rsid w:val="00504816"/>
    <w:rsid w:val="005060BA"/>
    <w:rsid w:val="00506880"/>
    <w:rsid w:val="00506A2F"/>
    <w:rsid w:val="00506FDF"/>
    <w:rsid w:val="00507C87"/>
    <w:rsid w:val="0051296D"/>
    <w:rsid w:val="00512EF7"/>
    <w:rsid w:val="00512F9C"/>
    <w:rsid w:val="00513020"/>
    <w:rsid w:val="0051426F"/>
    <w:rsid w:val="00515E4D"/>
    <w:rsid w:val="005215EC"/>
    <w:rsid w:val="00522D67"/>
    <w:rsid w:val="00523416"/>
    <w:rsid w:val="005235F6"/>
    <w:rsid w:val="00523638"/>
    <w:rsid w:val="00523DF5"/>
    <w:rsid w:val="0052486D"/>
    <w:rsid w:val="00524A29"/>
    <w:rsid w:val="00524FF1"/>
    <w:rsid w:val="00526EB0"/>
    <w:rsid w:val="00531849"/>
    <w:rsid w:val="00536062"/>
    <w:rsid w:val="00540D19"/>
    <w:rsid w:val="005420ED"/>
    <w:rsid w:val="0054306F"/>
    <w:rsid w:val="00543A81"/>
    <w:rsid w:val="00543E20"/>
    <w:rsid w:val="00544C4D"/>
    <w:rsid w:val="0055049F"/>
    <w:rsid w:val="00552034"/>
    <w:rsid w:val="00552247"/>
    <w:rsid w:val="005527DE"/>
    <w:rsid w:val="00553239"/>
    <w:rsid w:val="005535F3"/>
    <w:rsid w:val="0055398D"/>
    <w:rsid w:val="0055518F"/>
    <w:rsid w:val="00556009"/>
    <w:rsid w:val="00556C4B"/>
    <w:rsid w:val="00560B2D"/>
    <w:rsid w:val="00561124"/>
    <w:rsid w:val="0056177D"/>
    <w:rsid w:val="00562F10"/>
    <w:rsid w:val="00563263"/>
    <w:rsid w:val="00564CE8"/>
    <w:rsid w:val="0056640E"/>
    <w:rsid w:val="005669CB"/>
    <w:rsid w:val="005674FB"/>
    <w:rsid w:val="005709D4"/>
    <w:rsid w:val="00571BD7"/>
    <w:rsid w:val="00571FED"/>
    <w:rsid w:val="00573C00"/>
    <w:rsid w:val="005762EE"/>
    <w:rsid w:val="005835E1"/>
    <w:rsid w:val="00583BEF"/>
    <w:rsid w:val="00584146"/>
    <w:rsid w:val="005855E5"/>
    <w:rsid w:val="00585CD9"/>
    <w:rsid w:val="0058726A"/>
    <w:rsid w:val="00587422"/>
    <w:rsid w:val="00590402"/>
    <w:rsid w:val="00590B10"/>
    <w:rsid w:val="00591B63"/>
    <w:rsid w:val="00592A66"/>
    <w:rsid w:val="0059310B"/>
    <w:rsid w:val="005936E2"/>
    <w:rsid w:val="00593A94"/>
    <w:rsid w:val="00594260"/>
    <w:rsid w:val="00595E4B"/>
    <w:rsid w:val="0059686C"/>
    <w:rsid w:val="00597456"/>
    <w:rsid w:val="00597EC9"/>
    <w:rsid w:val="005A2C23"/>
    <w:rsid w:val="005A3738"/>
    <w:rsid w:val="005A386D"/>
    <w:rsid w:val="005A4BC1"/>
    <w:rsid w:val="005B3B42"/>
    <w:rsid w:val="005B4053"/>
    <w:rsid w:val="005B4C17"/>
    <w:rsid w:val="005B78D5"/>
    <w:rsid w:val="005C0EDE"/>
    <w:rsid w:val="005C1970"/>
    <w:rsid w:val="005C1C32"/>
    <w:rsid w:val="005C1C85"/>
    <w:rsid w:val="005C23D5"/>
    <w:rsid w:val="005C356E"/>
    <w:rsid w:val="005C3B71"/>
    <w:rsid w:val="005C55D0"/>
    <w:rsid w:val="005C7D6D"/>
    <w:rsid w:val="005D19A5"/>
    <w:rsid w:val="005D2122"/>
    <w:rsid w:val="005D6B12"/>
    <w:rsid w:val="005D7B5A"/>
    <w:rsid w:val="005D7E5C"/>
    <w:rsid w:val="005E0A94"/>
    <w:rsid w:val="005E195B"/>
    <w:rsid w:val="005E1F9D"/>
    <w:rsid w:val="005E3D85"/>
    <w:rsid w:val="005E3EFB"/>
    <w:rsid w:val="005E4CE4"/>
    <w:rsid w:val="005E514D"/>
    <w:rsid w:val="005E7936"/>
    <w:rsid w:val="005E7948"/>
    <w:rsid w:val="005F08DA"/>
    <w:rsid w:val="005F1085"/>
    <w:rsid w:val="005F27EE"/>
    <w:rsid w:val="005F355D"/>
    <w:rsid w:val="005F3900"/>
    <w:rsid w:val="005F3AE5"/>
    <w:rsid w:val="005F3F6D"/>
    <w:rsid w:val="005F4FDE"/>
    <w:rsid w:val="005F54ED"/>
    <w:rsid w:val="005F6F3B"/>
    <w:rsid w:val="005F735C"/>
    <w:rsid w:val="005F7557"/>
    <w:rsid w:val="00601733"/>
    <w:rsid w:val="006029CE"/>
    <w:rsid w:val="00602D0A"/>
    <w:rsid w:val="00605312"/>
    <w:rsid w:val="00605859"/>
    <w:rsid w:val="00607152"/>
    <w:rsid w:val="006101D9"/>
    <w:rsid w:val="006105B5"/>
    <w:rsid w:val="00610B9D"/>
    <w:rsid w:val="0061137D"/>
    <w:rsid w:val="006121DA"/>
    <w:rsid w:val="00612614"/>
    <w:rsid w:val="00613489"/>
    <w:rsid w:val="00614006"/>
    <w:rsid w:val="0061428D"/>
    <w:rsid w:val="0061429C"/>
    <w:rsid w:val="00615E69"/>
    <w:rsid w:val="00616BBC"/>
    <w:rsid w:val="006172E1"/>
    <w:rsid w:val="0061732E"/>
    <w:rsid w:val="00617F2B"/>
    <w:rsid w:val="00622D0A"/>
    <w:rsid w:val="0062323B"/>
    <w:rsid w:val="00623281"/>
    <w:rsid w:val="00624DCE"/>
    <w:rsid w:val="0062680A"/>
    <w:rsid w:val="00627732"/>
    <w:rsid w:val="00630FC8"/>
    <w:rsid w:val="006313C3"/>
    <w:rsid w:val="00632999"/>
    <w:rsid w:val="006330F9"/>
    <w:rsid w:val="0063328D"/>
    <w:rsid w:val="00634A10"/>
    <w:rsid w:val="00634C7F"/>
    <w:rsid w:val="00636358"/>
    <w:rsid w:val="00637E6B"/>
    <w:rsid w:val="00640788"/>
    <w:rsid w:val="00644E8D"/>
    <w:rsid w:val="00650055"/>
    <w:rsid w:val="00651259"/>
    <w:rsid w:val="006512F1"/>
    <w:rsid w:val="00651871"/>
    <w:rsid w:val="0065192C"/>
    <w:rsid w:val="00652B40"/>
    <w:rsid w:val="00653164"/>
    <w:rsid w:val="006539AE"/>
    <w:rsid w:val="00653C88"/>
    <w:rsid w:val="006547BB"/>
    <w:rsid w:val="006557B1"/>
    <w:rsid w:val="00655EC3"/>
    <w:rsid w:val="00656214"/>
    <w:rsid w:val="0065650A"/>
    <w:rsid w:val="0065676C"/>
    <w:rsid w:val="00657762"/>
    <w:rsid w:val="006605A9"/>
    <w:rsid w:val="0066236C"/>
    <w:rsid w:val="00663434"/>
    <w:rsid w:val="00663B23"/>
    <w:rsid w:val="0066497E"/>
    <w:rsid w:val="00664E77"/>
    <w:rsid w:val="00665476"/>
    <w:rsid w:val="00667F3B"/>
    <w:rsid w:val="0067145B"/>
    <w:rsid w:val="0067193C"/>
    <w:rsid w:val="00671FF4"/>
    <w:rsid w:val="0067317C"/>
    <w:rsid w:val="0067477C"/>
    <w:rsid w:val="006747D3"/>
    <w:rsid w:val="00674BBB"/>
    <w:rsid w:val="006827AF"/>
    <w:rsid w:val="00684224"/>
    <w:rsid w:val="006855FE"/>
    <w:rsid w:val="00685FAD"/>
    <w:rsid w:val="0068766A"/>
    <w:rsid w:val="00687D5E"/>
    <w:rsid w:val="00687FF0"/>
    <w:rsid w:val="0069356F"/>
    <w:rsid w:val="00694FAE"/>
    <w:rsid w:val="00697F62"/>
    <w:rsid w:val="006A100C"/>
    <w:rsid w:val="006A14B5"/>
    <w:rsid w:val="006A3C63"/>
    <w:rsid w:val="006A63ED"/>
    <w:rsid w:val="006A6B1C"/>
    <w:rsid w:val="006A71FF"/>
    <w:rsid w:val="006A7A0D"/>
    <w:rsid w:val="006B001B"/>
    <w:rsid w:val="006B1359"/>
    <w:rsid w:val="006B1A49"/>
    <w:rsid w:val="006B2C3B"/>
    <w:rsid w:val="006B4411"/>
    <w:rsid w:val="006B5880"/>
    <w:rsid w:val="006B5E55"/>
    <w:rsid w:val="006B6054"/>
    <w:rsid w:val="006B6706"/>
    <w:rsid w:val="006C04D3"/>
    <w:rsid w:val="006C13E9"/>
    <w:rsid w:val="006C25AD"/>
    <w:rsid w:val="006C3FCF"/>
    <w:rsid w:val="006C4109"/>
    <w:rsid w:val="006C4DD4"/>
    <w:rsid w:val="006C50B4"/>
    <w:rsid w:val="006C596D"/>
    <w:rsid w:val="006D29CA"/>
    <w:rsid w:val="006D38F2"/>
    <w:rsid w:val="006D4114"/>
    <w:rsid w:val="006D41A6"/>
    <w:rsid w:val="006D610E"/>
    <w:rsid w:val="006D64B0"/>
    <w:rsid w:val="006D66FF"/>
    <w:rsid w:val="006E1248"/>
    <w:rsid w:val="006E2899"/>
    <w:rsid w:val="006E32B9"/>
    <w:rsid w:val="006E373F"/>
    <w:rsid w:val="006E3A4E"/>
    <w:rsid w:val="006E4E75"/>
    <w:rsid w:val="006E728A"/>
    <w:rsid w:val="006F01D4"/>
    <w:rsid w:val="006F1ACB"/>
    <w:rsid w:val="006F2F67"/>
    <w:rsid w:val="006F440B"/>
    <w:rsid w:val="006F458D"/>
    <w:rsid w:val="006F4D26"/>
    <w:rsid w:val="006F65B7"/>
    <w:rsid w:val="006F6CED"/>
    <w:rsid w:val="006F73D4"/>
    <w:rsid w:val="006F7576"/>
    <w:rsid w:val="006F7649"/>
    <w:rsid w:val="006F7BED"/>
    <w:rsid w:val="00701A91"/>
    <w:rsid w:val="007022E4"/>
    <w:rsid w:val="0070276C"/>
    <w:rsid w:val="007032DD"/>
    <w:rsid w:val="00703B60"/>
    <w:rsid w:val="00704DDE"/>
    <w:rsid w:val="00705425"/>
    <w:rsid w:val="00711229"/>
    <w:rsid w:val="007114A6"/>
    <w:rsid w:val="007120A9"/>
    <w:rsid w:val="0071218E"/>
    <w:rsid w:val="00712685"/>
    <w:rsid w:val="00713158"/>
    <w:rsid w:val="00715AFC"/>
    <w:rsid w:val="00716EEC"/>
    <w:rsid w:val="00717516"/>
    <w:rsid w:val="00717897"/>
    <w:rsid w:val="00717C1D"/>
    <w:rsid w:val="00721A27"/>
    <w:rsid w:val="00722F1D"/>
    <w:rsid w:val="0072316F"/>
    <w:rsid w:val="0072371C"/>
    <w:rsid w:val="007237B8"/>
    <w:rsid w:val="00723E80"/>
    <w:rsid w:val="007254D0"/>
    <w:rsid w:val="007254ED"/>
    <w:rsid w:val="0072566F"/>
    <w:rsid w:val="00726308"/>
    <w:rsid w:val="007265CA"/>
    <w:rsid w:val="00726B22"/>
    <w:rsid w:val="00727767"/>
    <w:rsid w:val="007313EE"/>
    <w:rsid w:val="00732108"/>
    <w:rsid w:val="007323E9"/>
    <w:rsid w:val="00733277"/>
    <w:rsid w:val="007347CB"/>
    <w:rsid w:val="007348B2"/>
    <w:rsid w:val="00735083"/>
    <w:rsid w:val="007360BB"/>
    <w:rsid w:val="007361F4"/>
    <w:rsid w:val="007400E3"/>
    <w:rsid w:val="0074026B"/>
    <w:rsid w:val="00740BD4"/>
    <w:rsid w:val="00740EC5"/>
    <w:rsid w:val="00743DBD"/>
    <w:rsid w:val="007447C3"/>
    <w:rsid w:val="00744F63"/>
    <w:rsid w:val="007461F9"/>
    <w:rsid w:val="00746F7F"/>
    <w:rsid w:val="007475FA"/>
    <w:rsid w:val="00750F79"/>
    <w:rsid w:val="00751215"/>
    <w:rsid w:val="0075131B"/>
    <w:rsid w:val="0075152D"/>
    <w:rsid w:val="00751669"/>
    <w:rsid w:val="007524CB"/>
    <w:rsid w:val="00752926"/>
    <w:rsid w:val="00752CAA"/>
    <w:rsid w:val="00754016"/>
    <w:rsid w:val="00754A63"/>
    <w:rsid w:val="00754B7B"/>
    <w:rsid w:val="00755CD7"/>
    <w:rsid w:val="00756BC4"/>
    <w:rsid w:val="00757547"/>
    <w:rsid w:val="0075799E"/>
    <w:rsid w:val="00761B11"/>
    <w:rsid w:val="0076212C"/>
    <w:rsid w:val="00762943"/>
    <w:rsid w:val="00765503"/>
    <w:rsid w:val="007660A1"/>
    <w:rsid w:val="007667FE"/>
    <w:rsid w:val="00767B93"/>
    <w:rsid w:val="0077037D"/>
    <w:rsid w:val="007722A5"/>
    <w:rsid w:val="007729C3"/>
    <w:rsid w:val="00773AE8"/>
    <w:rsid w:val="0077416B"/>
    <w:rsid w:val="00774D30"/>
    <w:rsid w:val="007750B2"/>
    <w:rsid w:val="007751E2"/>
    <w:rsid w:val="007757BA"/>
    <w:rsid w:val="00775D4E"/>
    <w:rsid w:val="00775F54"/>
    <w:rsid w:val="00775FA3"/>
    <w:rsid w:val="0077617D"/>
    <w:rsid w:val="0077640B"/>
    <w:rsid w:val="007767E7"/>
    <w:rsid w:val="007768BC"/>
    <w:rsid w:val="00776EA0"/>
    <w:rsid w:val="00780482"/>
    <w:rsid w:val="00782039"/>
    <w:rsid w:val="0078360E"/>
    <w:rsid w:val="00784DE4"/>
    <w:rsid w:val="007869BE"/>
    <w:rsid w:val="00792B4A"/>
    <w:rsid w:val="007934A0"/>
    <w:rsid w:val="00793769"/>
    <w:rsid w:val="00793C90"/>
    <w:rsid w:val="007949DE"/>
    <w:rsid w:val="00795111"/>
    <w:rsid w:val="00795252"/>
    <w:rsid w:val="00796067"/>
    <w:rsid w:val="00797066"/>
    <w:rsid w:val="00797B5D"/>
    <w:rsid w:val="007A0142"/>
    <w:rsid w:val="007A0E0D"/>
    <w:rsid w:val="007A2813"/>
    <w:rsid w:val="007A3763"/>
    <w:rsid w:val="007A3944"/>
    <w:rsid w:val="007A64A0"/>
    <w:rsid w:val="007A6D24"/>
    <w:rsid w:val="007A6DF7"/>
    <w:rsid w:val="007A6DFE"/>
    <w:rsid w:val="007A73AB"/>
    <w:rsid w:val="007B2CCD"/>
    <w:rsid w:val="007B4693"/>
    <w:rsid w:val="007B4E2E"/>
    <w:rsid w:val="007B697B"/>
    <w:rsid w:val="007B7B8A"/>
    <w:rsid w:val="007C0035"/>
    <w:rsid w:val="007C1EFC"/>
    <w:rsid w:val="007C22A4"/>
    <w:rsid w:val="007C2D0E"/>
    <w:rsid w:val="007C43CB"/>
    <w:rsid w:val="007C683D"/>
    <w:rsid w:val="007C6EE6"/>
    <w:rsid w:val="007C7A45"/>
    <w:rsid w:val="007D07ED"/>
    <w:rsid w:val="007D0D3F"/>
    <w:rsid w:val="007D1D71"/>
    <w:rsid w:val="007D2381"/>
    <w:rsid w:val="007D2B95"/>
    <w:rsid w:val="007D436B"/>
    <w:rsid w:val="007D68E0"/>
    <w:rsid w:val="007D7087"/>
    <w:rsid w:val="007E03E5"/>
    <w:rsid w:val="007E12E3"/>
    <w:rsid w:val="007E1B10"/>
    <w:rsid w:val="007E2B30"/>
    <w:rsid w:val="007E2C0E"/>
    <w:rsid w:val="007E3592"/>
    <w:rsid w:val="007E38E3"/>
    <w:rsid w:val="007E3C08"/>
    <w:rsid w:val="007E416B"/>
    <w:rsid w:val="007E4AF0"/>
    <w:rsid w:val="007E5D1C"/>
    <w:rsid w:val="007E5DC9"/>
    <w:rsid w:val="007E6699"/>
    <w:rsid w:val="007E73C7"/>
    <w:rsid w:val="007E77B5"/>
    <w:rsid w:val="007F1745"/>
    <w:rsid w:val="007F1F74"/>
    <w:rsid w:val="007F3894"/>
    <w:rsid w:val="007F3BF4"/>
    <w:rsid w:val="007F4457"/>
    <w:rsid w:val="007F58AB"/>
    <w:rsid w:val="007F6311"/>
    <w:rsid w:val="007F6390"/>
    <w:rsid w:val="00800188"/>
    <w:rsid w:val="00800437"/>
    <w:rsid w:val="00800777"/>
    <w:rsid w:val="00800940"/>
    <w:rsid w:val="00800C8F"/>
    <w:rsid w:val="00802831"/>
    <w:rsid w:val="00803045"/>
    <w:rsid w:val="008038D9"/>
    <w:rsid w:val="008048A4"/>
    <w:rsid w:val="00805057"/>
    <w:rsid w:val="0080612B"/>
    <w:rsid w:val="00806B95"/>
    <w:rsid w:val="00806CBA"/>
    <w:rsid w:val="00806D9D"/>
    <w:rsid w:val="00807904"/>
    <w:rsid w:val="0081229F"/>
    <w:rsid w:val="008132DD"/>
    <w:rsid w:val="00813D69"/>
    <w:rsid w:val="008140DF"/>
    <w:rsid w:val="00815A05"/>
    <w:rsid w:val="00817599"/>
    <w:rsid w:val="008177C9"/>
    <w:rsid w:val="00817E11"/>
    <w:rsid w:val="00822C5F"/>
    <w:rsid w:val="0082357E"/>
    <w:rsid w:val="008249C5"/>
    <w:rsid w:val="00824E03"/>
    <w:rsid w:val="00824EED"/>
    <w:rsid w:val="00825F6D"/>
    <w:rsid w:val="0083138A"/>
    <w:rsid w:val="00832322"/>
    <w:rsid w:val="0083257D"/>
    <w:rsid w:val="00832BAB"/>
    <w:rsid w:val="00832FBC"/>
    <w:rsid w:val="0083372B"/>
    <w:rsid w:val="00833FDB"/>
    <w:rsid w:val="00834D8F"/>
    <w:rsid w:val="00834E25"/>
    <w:rsid w:val="00836A60"/>
    <w:rsid w:val="00837550"/>
    <w:rsid w:val="00837ABA"/>
    <w:rsid w:val="00841F83"/>
    <w:rsid w:val="00843B25"/>
    <w:rsid w:val="00844D48"/>
    <w:rsid w:val="008463B6"/>
    <w:rsid w:val="0084758F"/>
    <w:rsid w:val="00847664"/>
    <w:rsid w:val="0084769B"/>
    <w:rsid w:val="00853491"/>
    <w:rsid w:val="00853B27"/>
    <w:rsid w:val="00853C5D"/>
    <w:rsid w:val="00855EEC"/>
    <w:rsid w:val="0085637C"/>
    <w:rsid w:val="00860243"/>
    <w:rsid w:val="00860D92"/>
    <w:rsid w:val="008622FA"/>
    <w:rsid w:val="00862DE9"/>
    <w:rsid w:val="008633DB"/>
    <w:rsid w:val="008638E2"/>
    <w:rsid w:val="00866094"/>
    <w:rsid w:val="00872D30"/>
    <w:rsid w:val="008735B3"/>
    <w:rsid w:val="008748AF"/>
    <w:rsid w:val="00875CC9"/>
    <w:rsid w:val="00881252"/>
    <w:rsid w:val="00881A1F"/>
    <w:rsid w:val="00882692"/>
    <w:rsid w:val="00882787"/>
    <w:rsid w:val="008828E6"/>
    <w:rsid w:val="00885250"/>
    <w:rsid w:val="0088562C"/>
    <w:rsid w:val="00885C49"/>
    <w:rsid w:val="00886395"/>
    <w:rsid w:val="00886A6F"/>
    <w:rsid w:val="008927C3"/>
    <w:rsid w:val="00892EED"/>
    <w:rsid w:val="00893938"/>
    <w:rsid w:val="00893F59"/>
    <w:rsid w:val="00894561"/>
    <w:rsid w:val="00895DB5"/>
    <w:rsid w:val="00896976"/>
    <w:rsid w:val="008976A7"/>
    <w:rsid w:val="008A0830"/>
    <w:rsid w:val="008A0A3C"/>
    <w:rsid w:val="008A1732"/>
    <w:rsid w:val="008A221A"/>
    <w:rsid w:val="008A24BF"/>
    <w:rsid w:val="008A2849"/>
    <w:rsid w:val="008A2E80"/>
    <w:rsid w:val="008A480D"/>
    <w:rsid w:val="008A5BAF"/>
    <w:rsid w:val="008B0A5B"/>
    <w:rsid w:val="008B1E9E"/>
    <w:rsid w:val="008B2688"/>
    <w:rsid w:val="008B3644"/>
    <w:rsid w:val="008B5B4C"/>
    <w:rsid w:val="008B625F"/>
    <w:rsid w:val="008B78E7"/>
    <w:rsid w:val="008B7AFA"/>
    <w:rsid w:val="008B7F7E"/>
    <w:rsid w:val="008C0030"/>
    <w:rsid w:val="008C0D48"/>
    <w:rsid w:val="008C11BA"/>
    <w:rsid w:val="008C275F"/>
    <w:rsid w:val="008C48C7"/>
    <w:rsid w:val="008C48D6"/>
    <w:rsid w:val="008C6F27"/>
    <w:rsid w:val="008D0D7A"/>
    <w:rsid w:val="008D109C"/>
    <w:rsid w:val="008D1EFA"/>
    <w:rsid w:val="008D2525"/>
    <w:rsid w:val="008D3975"/>
    <w:rsid w:val="008D4F78"/>
    <w:rsid w:val="008D5394"/>
    <w:rsid w:val="008D546C"/>
    <w:rsid w:val="008D5470"/>
    <w:rsid w:val="008D6599"/>
    <w:rsid w:val="008D6CC7"/>
    <w:rsid w:val="008D7024"/>
    <w:rsid w:val="008E19EB"/>
    <w:rsid w:val="008E31C8"/>
    <w:rsid w:val="008E518E"/>
    <w:rsid w:val="008E54A7"/>
    <w:rsid w:val="008E5C2D"/>
    <w:rsid w:val="008E68B1"/>
    <w:rsid w:val="008E7D59"/>
    <w:rsid w:val="008E7E9E"/>
    <w:rsid w:val="008F015E"/>
    <w:rsid w:val="008F1EB1"/>
    <w:rsid w:val="008F32F8"/>
    <w:rsid w:val="008F7607"/>
    <w:rsid w:val="008F785E"/>
    <w:rsid w:val="008F7B46"/>
    <w:rsid w:val="00901961"/>
    <w:rsid w:val="00901B98"/>
    <w:rsid w:val="00903AAC"/>
    <w:rsid w:val="00903D78"/>
    <w:rsid w:val="009041E8"/>
    <w:rsid w:val="00904B79"/>
    <w:rsid w:val="00904D10"/>
    <w:rsid w:val="00905626"/>
    <w:rsid w:val="00906CB7"/>
    <w:rsid w:val="00912618"/>
    <w:rsid w:val="00913B44"/>
    <w:rsid w:val="0091569F"/>
    <w:rsid w:val="00916320"/>
    <w:rsid w:val="00916D54"/>
    <w:rsid w:val="00917528"/>
    <w:rsid w:val="0092038C"/>
    <w:rsid w:val="00920C37"/>
    <w:rsid w:val="00921C74"/>
    <w:rsid w:val="00921DB7"/>
    <w:rsid w:val="00922321"/>
    <w:rsid w:val="009227B8"/>
    <w:rsid w:val="00923B9B"/>
    <w:rsid w:val="00924377"/>
    <w:rsid w:val="00926C62"/>
    <w:rsid w:val="0093042A"/>
    <w:rsid w:val="0093136D"/>
    <w:rsid w:val="0093187E"/>
    <w:rsid w:val="00933153"/>
    <w:rsid w:val="009333C2"/>
    <w:rsid w:val="00933C67"/>
    <w:rsid w:val="009352D8"/>
    <w:rsid w:val="00935B77"/>
    <w:rsid w:val="00935C8C"/>
    <w:rsid w:val="00940D3F"/>
    <w:rsid w:val="00940EB8"/>
    <w:rsid w:val="0094249E"/>
    <w:rsid w:val="009427F2"/>
    <w:rsid w:val="00942B8D"/>
    <w:rsid w:val="0094318C"/>
    <w:rsid w:val="0094482A"/>
    <w:rsid w:val="00944C22"/>
    <w:rsid w:val="00945505"/>
    <w:rsid w:val="0094A78A"/>
    <w:rsid w:val="00952196"/>
    <w:rsid w:val="00956584"/>
    <w:rsid w:val="00956869"/>
    <w:rsid w:val="00957EB4"/>
    <w:rsid w:val="009604A6"/>
    <w:rsid w:val="009626AF"/>
    <w:rsid w:val="00962D89"/>
    <w:rsid w:val="00962F77"/>
    <w:rsid w:val="00963E48"/>
    <w:rsid w:val="00964401"/>
    <w:rsid w:val="009668BA"/>
    <w:rsid w:val="0096774B"/>
    <w:rsid w:val="00967CCB"/>
    <w:rsid w:val="00967DD2"/>
    <w:rsid w:val="00970890"/>
    <w:rsid w:val="009708A5"/>
    <w:rsid w:val="009718E0"/>
    <w:rsid w:val="00971990"/>
    <w:rsid w:val="009730B7"/>
    <w:rsid w:val="009731D9"/>
    <w:rsid w:val="00973FD8"/>
    <w:rsid w:val="00974778"/>
    <w:rsid w:val="00974DC0"/>
    <w:rsid w:val="00975215"/>
    <w:rsid w:val="00975C4D"/>
    <w:rsid w:val="0097660F"/>
    <w:rsid w:val="009770AA"/>
    <w:rsid w:val="00977110"/>
    <w:rsid w:val="009778AF"/>
    <w:rsid w:val="009778C8"/>
    <w:rsid w:val="009801CB"/>
    <w:rsid w:val="00981186"/>
    <w:rsid w:val="00981B17"/>
    <w:rsid w:val="0098309D"/>
    <w:rsid w:val="00983A7A"/>
    <w:rsid w:val="00984EF4"/>
    <w:rsid w:val="00985C70"/>
    <w:rsid w:val="00986750"/>
    <w:rsid w:val="0098683A"/>
    <w:rsid w:val="00987497"/>
    <w:rsid w:val="00990146"/>
    <w:rsid w:val="00990583"/>
    <w:rsid w:val="0099242F"/>
    <w:rsid w:val="00992CFC"/>
    <w:rsid w:val="00992D03"/>
    <w:rsid w:val="00993BF4"/>
    <w:rsid w:val="0099566E"/>
    <w:rsid w:val="0099606E"/>
    <w:rsid w:val="009963E2"/>
    <w:rsid w:val="009A31AF"/>
    <w:rsid w:val="009A33A9"/>
    <w:rsid w:val="009A35E6"/>
    <w:rsid w:val="009A3CD9"/>
    <w:rsid w:val="009A4249"/>
    <w:rsid w:val="009A42A6"/>
    <w:rsid w:val="009A6D6C"/>
    <w:rsid w:val="009A6ED0"/>
    <w:rsid w:val="009A720D"/>
    <w:rsid w:val="009A7261"/>
    <w:rsid w:val="009B2F2A"/>
    <w:rsid w:val="009B35CD"/>
    <w:rsid w:val="009B483A"/>
    <w:rsid w:val="009B4A5D"/>
    <w:rsid w:val="009B633C"/>
    <w:rsid w:val="009B6817"/>
    <w:rsid w:val="009B72DC"/>
    <w:rsid w:val="009B7B83"/>
    <w:rsid w:val="009B7FB0"/>
    <w:rsid w:val="009C40D3"/>
    <w:rsid w:val="009C5E50"/>
    <w:rsid w:val="009C5E5D"/>
    <w:rsid w:val="009C5F97"/>
    <w:rsid w:val="009D0F36"/>
    <w:rsid w:val="009D1C49"/>
    <w:rsid w:val="009D1EE2"/>
    <w:rsid w:val="009D1F2B"/>
    <w:rsid w:val="009D3A2B"/>
    <w:rsid w:val="009D4006"/>
    <w:rsid w:val="009D482C"/>
    <w:rsid w:val="009D4EDD"/>
    <w:rsid w:val="009D5615"/>
    <w:rsid w:val="009D6994"/>
    <w:rsid w:val="009D6FEB"/>
    <w:rsid w:val="009D72F6"/>
    <w:rsid w:val="009D75D9"/>
    <w:rsid w:val="009D7D73"/>
    <w:rsid w:val="009E110F"/>
    <w:rsid w:val="009E1219"/>
    <w:rsid w:val="009E1EE9"/>
    <w:rsid w:val="009E72D4"/>
    <w:rsid w:val="009E76EC"/>
    <w:rsid w:val="009E7817"/>
    <w:rsid w:val="009F01D7"/>
    <w:rsid w:val="009F07EE"/>
    <w:rsid w:val="009F0E55"/>
    <w:rsid w:val="009F201B"/>
    <w:rsid w:val="009F28BF"/>
    <w:rsid w:val="009F2D8B"/>
    <w:rsid w:val="009F3115"/>
    <w:rsid w:val="009F3482"/>
    <w:rsid w:val="009F4403"/>
    <w:rsid w:val="009F4681"/>
    <w:rsid w:val="009F4B27"/>
    <w:rsid w:val="009F5FBB"/>
    <w:rsid w:val="009F62AF"/>
    <w:rsid w:val="009F7217"/>
    <w:rsid w:val="00A01816"/>
    <w:rsid w:val="00A02482"/>
    <w:rsid w:val="00A04F2E"/>
    <w:rsid w:val="00A0597A"/>
    <w:rsid w:val="00A05F58"/>
    <w:rsid w:val="00A066B5"/>
    <w:rsid w:val="00A11204"/>
    <w:rsid w:val="00A13DE8"/>
    <w:rsid w:val="00A14033"/>
    <w:rsid w:val="00A1494A"/>
    <w:rsid w:val="00A1553B"/>
    <w:rsid w:val="00A15B95"/>
    <w:rsid w:val="00A16F40"/>
    <w:rsid w:val="00A17491"/>
    <w:rsid w:val="00A20417"/>
    <w:rsid w:val="00A22E43"/>
    <w:rsid w:val="00A22F7A"/>
    <w:rsid w:val="00A24052"/>
    <w:rsid w:val="00A26519"/>
    <w:rsid w:val="00A2720C"/>
    <w:rsid w:val="00A31D9A"/>
    <w:rsid w:val="00A33646"/>
    <w:rsid w:val="00A35384"/>
    <w:rsid w:val="00A35869"/>
    <w:rsid w:val="00A35A67"/>
    <w:rsid w:val="00A36267"/>
    <w:rsid w:val="00A36288"/>
    <w:rsid w:val="00A3678A"/>
    <w:rsid w:val="00A3730E"/>
    <w:rsid w:val="00A37407"/>
    <w:rsid w:val="00A3752D"/>
    <w:rsid w:val="00A37C9E"/>
    <w:rsid w:val="00A41023"/>
    <w:rsid w:val="00A410E7"/>
    <w:rsid w:val="00A44173"/>
    <w:rsid w:val="00A4425F"/>
    <w:rsid w:val="00A453B9"/>
    <w:rsid w:val="00A4599A"/>
    <w:rsid w:val="00A46626"/>
    <w:rsid w:val="00A466FD"/>
    <w:rsid w:val="00A469D3"/>
    <w:rsid w:val="00A505EE"/>
    <w:rsid w:val="00A51021"/>
    <w:rsid w:val="00A51140"/>
    <w:rsid w:val="00A52520"/>
    <w:rsid w:val="00A540A9"/>
    <w:rsid w:val="00A547C1"/>
    <w:rsid w:val="00A547E3"/>
    <w:rsid w:val="00A574B0"/>
    <w:rsid w:val="00A5767C"/>
    <w:rsid w:val="00A618F3"/>
    <w:rsid w:val="00A62EFB"/>
    <w:rsid w:val="00A631C5"/>
    <w:rsid w:val="00A63F38"/>
    <w:rsid w:val="00A65F89"/>
    <w:rsid w:val="00A70285"/>
    <w:rsid w:val="00A70D64"/>
    <w:rsid w:val="00A712B7"/>
    <w:rsid w:val="00A71668"/>
    <w:rsid w:val="00A71D0D"/>
    <w:rsid w:val="00A7213A"/>
    <w:rsid w:val="00A730CE"/>
    <w:rsid w:val="00A73316"/>
    <w:rsid w:val="00A739BA"/>
    <w:rsid w:val="00A73C12"/>
    <w:rsid w:val="00A7437A"/>
    <w:rsid w:val="00A76FC8"/>
    <w:rsid w:val="00A77D35"/>
    <w:rsid w:val="00A803DB"/>
    <w:rsid w:val="00A826A1"/>
    <w:rsid w:val="00A840C0"/>
    <w:rsid w:val="00A84D68"/>
    <w:rsid w:val="00A84EC6"/>
    <w:rsid w:val="00A85443"/>
    <w:rsid w:val="00A864AF"/>
    <w:rsid w:val="00A86916"/>
    <w:rsid w:val="00A86D36"/>
    <w:rsid w:val="00A87325"/>
    <w:rsid w:val="00A921AD"/>
    <w:rsid w:val="00A93122"/>
    <w:rsid w:val="00A94623"/>
    <w:rsid w:val="00A94F45"/>
    <w:rsid w:val="00A94FF3"/>
    <w:rsid w:val="00A95170"/>
    <w:rsid w:val="00A95571"/>
    <w:rsid w:val="00A95A7E"/>
    <w:rsid w:val="00A96015"/>
    <w:rsid w:val="00A96C93"/>
    <w:rsid w:val="00AA339E"/>
    <w:rsid w:val="00AA3797"/>
    <w:rsid w:val="00AA3C01"/>
    <w:rsid w:val="00AA43DD"/>
    <w:rsid w:val="00AA50E4"/>
    <w:rsid w:val="00AA51E9"/>
    <w:rsid w:val="00AA5EC8"/>
    <w:rsid w:val="00AA717C"/>
    <w:rsid w:val="00AB01D0"/>
    <w:rsid w:val="00AB02E2"/>
    <w:rsid w:val="00AB0CC4"/>
    <w:rsid w:val="00AB0FA4"/>
    <w:rsid w:val="00AB1514"/>
    <w:rsid w:val="00AB1536"/>
    <w:rsid w:val="00AB1A3F"/>
    <w:rsid w:val="00AB1F33"/>
    <w:rsid w:val="00AB3D6D"/>
    <w:rsid w:val="00AB4FB5"/>
    <w:rsid w:val="00AB564D"/>
    <w:rsid w:val="00AB5EBE"/>
    <w:rsid w:val="00AB62A4"/>
    <w:rsid w:val="00AB763E"/>
    <w:rsid w:val="00AB78D4"/>
    <w:rsid w:val="00AB7FAD"/>
    <w:rsid w:val="00AC0B55"/>
    <w:rsid w:val="00AC1714"/>
    <w:rsid w:val="00AC43F1"/>
    <w:rsid w:val="00AC4B0B"/>
    <w:rsid w:val="00AC58E1"/>
    <w:rsid w:val="00AC775A"/>
    <w:rsid w:val="00AD191C"/>
    <w:rsid w:val="00AD50D1"/>
    <w:rsid w:val="00AD5F54"/>
    <w:rsid w:val="00AD78E4"/>
    <w:rsid w:val="00AE0527"/>
    <w:rsid w:val="00AE1646"/>
    <w:rsid w:val="00AE1F99"/>
    <w:rsid w:val="00AE20FD"/>
    <w:rsid w:val="00AE266D"/>
    <w:rsid w:val="00AE45A1"/>
    <w:rsid w:val="00AE48C0"/>
    <w:rsid w:val="00AE72FF"/>
    <w:rsid w:val="00AE7426"/>
    <w:rsid w:val="00AE7E8F"/>
    <w:rsid w:val="00AF00BA"/>
    <w:rsid w:val="00AF0A32"/>
    <w:rsid w:val="00AF0E62"/>
    <w:rsid w:val="00AF1D45"/>
    <w:rsid w:val="00AF2120"/>
    <w:rsid w:val="00AF2FA7"/>
    <w:rsid w:val="00AF31DA"/>
    <w:rsid w:val="00AF3F1B"/>
    <w:rsid w:val="00AF50C2"/>
    <w:rsid w:val="00B042A6"/>
    <w:rsid w:val="00B05584"/>
    <w:rsid w:val="00B057C6"/>
    <w:rsid w:val="00B05F9D"/>
    <w:rsid w:val="00B06E4E"/>
    <w:rsid w:val="00B06FCC"/>
    <w:rsid w:val="00B07244"/>
    <w:rsid w:val="00B10316"/>
    <w:rsid w:val="00B10A59"/>
    <w:rsid w:val="00B14732"/>
    <w:rsid w:val="00B1539A"/>
    <w:rsid w:val="00B155A6"/>
    <w:rsid w:val="00B15B8F"/>
    <w:rsid w:val="00B21B44"/>
    <w:rsid w:val="00B21DC7"/>
    <w:rsid w:val="00B21F13"/>
    <w:rsid w:val="00B21FC9"/>
    <w:rsid w:val="00B22891"/>
    <w:rsid w:val="00B2488A"/>
    <w:rsid w:val="00B24FB8"/>
    <w:rsid w:val="00B2680E"/>
    <w:rsid w:val="00B2711C"/>
    <w:rsid w:val="00B27355"/>
    <w:rsid w:val="00B27D64"/>
    <w:rsid w:val="00B317FC"/>
    <w:rsid w:val="00B34A80"/>
    <w:rsid w:val="00B34E1F"/>
    <w:rsid w:val="00B3585C"/>
    <w:rsid w:val="00B365AE"/>
    <w:rsid w:val="00B36B6C"/>
    <w:rsid w:val="00B37167"/>
    <w:rsid w:val="00B37376"/>
    <w:rsid w:val="00B40604"/>
    <w:rsid w:val="00B40F49"/>
    <w:rsid w:val="00B43824"/>
    <w:rsid w:val="00B45648"/>
    <w:rsid w:val="00B45CAA"/>
    <w:rsid w:val="00B468DD"/>
    <w:rsid w:val="00B47870"/>
    <w:rsid w:val="00B508B1"/>
    <w:rsid w:val="00B5126A"/>
    <w:rsid w:val="00B51CA8"/>
    <w:rsid w:val="00B51D62"/>
    <w:rsid w:val="00B5241D"/>
    <w:rsid w:val="00B541EC"/>
    <w:rsid w:val="00B54ABB"/>
    <w:rsid w:val="00B54FC2"/>
    <w:rsid w:val="00B5561F"/>
    <w:rsid w:val="00B55BB3"/>
    <w:rsid w:val="00B5638D"/>
    <w:rsid w:val="00B5675E"/>
    <w:rsid w:val="00B57259"/>
    <w:rsid w:val="00B604C0"/>
    <w:rsid w:val="00B615AE"/>
    <w:rsid w:val="00B6319E"/>
    <w:rsid w:val="00B632FA"/>
    <w:rsid w:val="00B63552"/>
    <w:rsid w:val="00B6391E"/>
    <w:rsid w:val="00B647D4"/>
    <w:rsid w:val="00B64A6C"/>
    <w:rsid w:val="00B64C41"/>
    <w:rsid w:val="00B66588"/>
    <w:rsid w:val="00B66FDF"/>
    <w:rsid w:val="00B70F82"/>
    <w:rsid w:val="00B71D1A"/>
    <w:rsid w:val="00B71F99"/>
    <w:rsid w:val="00B7395B"/>
    <w:rsid w:val="00B75C37"/>
    <w:rsid w:val="00B76008"/>
    <w:rsid w:val="00B76DF7"/>
    <w:rsid w:val="00B770D2"/>
    <w:rsid w:val="00B77A7D"/>
    <w:rsid w:val="00B8033F"/>
    <w:rsid w:val="00B809C1"/>
    <w:rsid w:val="00B81074"/>
    <w:rsid w:val="00B81977"/>
    <w:rsid w:val="00B81DA0"/>
    <w:rsid w:val="00B81EAE"/>
    <w:rsid w:val="00B83A35"/>
    <w:rsid w:val="00B85342"/>
    <w:rsid w:val="00B85910"/>
    <w:rsid w:val="00B86B9D"/>
    <w:rsid w:val="00B92773"/>
    <w:rsid w:val="00B92E3F"/>
    <w:rsid w:val="00B92EA6"/>
    <w:rsid w:val="00B93F41"/>
    <w:rsid w:val="00B949EC"/>
    <w:rsid w:val="00B9547E"/>
    <w:rsid w:val="00B9693D"/>
    <w:rsid w:val="00B96C76"/>
    <w:rsid w:val="00B96CBB"/>
    <w:rsid w:val="00BA06BB"/>
    <w:rsid w:val="00BA222C"/>
    <w:rsid w:val="00BA3763"/>
    <w:rsid w:val="00BA4B23"/>
    <w:rsid w:val="00BA4C77"/>
    <w:rsid w:val="00BA5D3B"/>
    <w:rsid w:val="00BA6A9B"/>
    <w:rsid w:val="00BA6F25"/>
    <w:rsid w:val="00BA7236"/>
    <w:rsid w:val="00BA779A"/>
    <w:rsid w:val="00BA795D"/>
    <w:rsid w:val="00BB02A4"/>
    <w:rsid w:val="00BB0E22"/>
    <w:rsid w:val="00BB1E90"/>
    <w:rsid w:val="00BB2468"/>
    <w:rsid w:val="00BB2547"/>
    <w:rsid w:val="00BB4858"/>
    <w:rsid w:val="00BB5317"/>
    <w:rsid w:val="00BB5ADD"/>
    <w:rsid w:val="00BB6320"/>
    <w:rsid w:val="00BB65BB"/>
    <w:rsid w:val="00BB6942"/>
    <w:rsid w:val="00BB7314"/>
    <w:rsid w:val="00BB76FE"/>
    <w:rsid w:val="00BB797B"/>
    <w:rsid w:val="00BB7ADB"/>
    <w:rsid w:val="00BC363F"/>
    <w:rsid w:val="00BC485B"/>
    <w:rsid w:val="00BC6E4E"/>
    <w:rsid w:val="00BC7DD3"/>
    <w:rsid w:val="00BD17CE"/>
    <w:rsid w:val="00BD27FB"/>
    <w:rsid w:val="00BD29C7"/>
    <w:rsid w:val="00BD4255"/>
    <w:rsid w:val="00BD4AFB"/>
    <w:rsid w:val="00BD5465"/>
    <w:rsid w:val="00BD55DC"/>
    <w:rsid w:val="00BD5705"/>
    <w:rsid w:val="00BD670C"/>
    <w:rsid w:val="00BE0771"/>
    <w:rsid w:val="00BE1391"/>
    <w:rsid w:val="00BE4C1F"/>
    <w:rsid w:val="00BE4E01"/>
    <w:rsid w:val="00BE5B3C"/>
    <w:rsid w:val="00BE6BF4"/>
    <w:rsid w:val="00BF2003"/>
    <w:rsid w:val="00BF29E0"/>
    <w:rsid w:val="00BF333B"/>
    <w:rsid w:val="00BF4C7D"/>
    <w:rsid w:val="00BF5BA9"/>
    <w:rsid w:val="00C00987"/>
    <w:rsid w:val="00C0193B"/>
    <w:rsid w:val="00C01ABC"/>
    <w:rsid w:val="00C02695"/>
    <w:rsid w:val="00C029AE"/>
    <w:rsid w:val="00C03064"/>
    <w:rsid w:val="00C037D1"/>
    <w:rsid w:val="00C03933"/>
    <w:rsid w:val="00C04BAC"/>
    <w:rsid w:val="00C0620D"/>
    <w:rsid w:val="00C06805"/>
    <w:rsid w:val="00C06BDD"/>
    <w:rsid w:val="00C0700C"/>
    <w:rsid w:val="00C0761D"/>
    <w:rsid w:val="00C07D6B"/>
    <w:rsid w:val="00C10060"/>
    <w:rsid w:val="00C10BCF"/>
    <w:rsid w:val="00C12041"/>
    <w:rsid w:val="00C140EB"/>
    <w:rsid w:val="00C146BB"/>
    <w:rsid w:val="00C14DBB"/>
    <w:rsid w:val="00C14EF8"/>
    <w:rsid w:val="00C16292"/>
    <w:rsid w:val="00C1687A"/>
    <w:rsid w:val="00C20854"/>
    <w:rsid w:val="00C220F1"/>
    <w:rsid w:val="00C247C1"/>
    <w:rsid w:val="00C24E6F"/>
    <w:rsid w:val="00C30557"/>
    <w:rsid w:val="00C318EE"/>
    <w:rsid w:val="00C32492"/>
    <w:rsid w:val="00C331AE"/>
    <w:rsid w:val="00C3365D"/>
    <w:rsid w:val="00C33B28"/>
    <w:rsid w:val="00C344AB"/>
    <w:rsid w:val="00C34F7B"/>
    <w:rsid w:val="00C35571"/>
    <w:rsid w:val="00C37875"/>
    <w:rsid w:val="00C37CCB"/>
    <w:rsid w:val="00C40428"/>
    <w:rsid w:val="00C41F04"/>
    <w:rsid w:val="00C42330"/>
    <w:rsid w:val="00C426E5"/>
    <w:rsid w:val="00C429E1"/>
    <w:rsid w:val="00C437EC"/>
    <w:rsid w:val="00C44676"/>
    <w:rsid w:val="00C44FC8"/>
    <w:rsid w:val="00C501F1"/>
    <w:rsid w:val="00C516F7"/>
    <w:rsid w:val="00C51A0B"/>
    <w:rsid w:val="00C51EC7"/>
    <w:rsid w:val="00C53366"/>
    <w:rsid w:val="00C53B50"/>
    <w:rsid w:val="00C5407B"/>
    <w:rsid w:val="00C56F9B"/>
    <w:rsid w:val="00C60BA9"/>
    <w:rsid w:val="00C60F99"/>
    <w:rsid w:val="00C613CE"/>
    <w:rsid w:val="00C61419"/>
    <w:rsid w:val="00C623D2"/>
    <w:rsid w:val="00C63F96"/>
    <w:rsid w:val="00C64809"/>
    <w:rsid w:val="00C651C8"/>
    <w:rsid w:val="00C65715"/>
    <w:rsid w:val="00C66056"/>
    <w:rsid w:val="00C6777D"/>
    <w:rsid w:val="00C67B0E"/>
    <w:rsid w:val="00C67EC4"/>
    <w:rsid w:val="00C7274D"/>
    <w:rsid w:val="00C72C37"/>
    <w:rsid w:val="00C72FE1"/>
    <w:rsid w:val="00C735B0"/>
    <w:rsid w:val="00C73B0A"/>
    <w:rsid w:val="00C73D85"/>
    <w:rsid w:val="00C748AA"/>
    <w:rsid w:val="00C74E44"/>
    <w:rsid w:val="00C7533C"/>
    <w:rsid w:val="00C769E6"/>
    <w:rsid w:val="00C77164"/>
    <w:rsid w:val="00C772A3"/>
    <w:rsid w:val="00C77F51"/>
    <w:rsid w:val="00C80027"/>
    <w:rsid w:val="00C859C9"/>
    <w:rsid w:val="00C867AC"/>
    <w:rsid w:val="00C87231"/>
    <w:rsid w:val="00C901B1"/>
    <w:rsid w:val="00C90E3D"/>
    <w:rsid w:val="00C92600"/>
    <w:rsid w:val="00C942E3"/>
    <w:rsid w:val="00C95035"/>
    <w:rsid w:val="00C970DA"/>
    <w:rsid w:val="00C9711B"/>
    <w:rsid w:val="00C97539"/>
    <w:rsid w:val="00CA09B7"/>
    <w:rsid w:val="00CA2D3B"/>
    <w:rsid w:val="00CA36E9"/>
    <w:rsid w:val="00CA5E38"/>
    <w:rsid w:val="00CA6CD1"/>
    <w:rsid w:val="00CB2384"/>
    <w:rsid w:val="00CB2669"/>
    <w:rsid w:val="00CB294D"/>
    <w:rsid w:val="00CB29A7"/>
    <w:rsid w:val="00CB2D10"/>
    <w:rsid w:val="00CB30D9"/>
    <w:rsid w:val="00CB3734"/>
    <w:rsid w:val="00CB3ABE"/>
    <w:rsid w:val="00CB4B2D"/>
    <w:rsid w:val="00CB4F1B"/>
    <w:rsid w:val="00CB6983"/>
    <w:rsid w:val="00CB69D8"/>
    <w:rsid w:val="00CC0E57"/>
    <w:rsid w:val="00CC2135"/>
    <w:rsid w:val="00CC3626"/>
    <w:rsid w:val="00CC3D84"/>
    <w:rsid w:val="00CC577B"/>
    <w:rsid w:val="00CD33A6"/>
    <w:rsid w:val="00CD43C2"/>
    <w:rsid w:val="00CD5805"/>
    <w:rsid w:val="00CE0002"/>
    <w:rsid w:val="00CE02EC"/>
    <w:rsid w:val="00CE04B9"/>
    <w:rsid w:val="00CE203A"/>
    <w:rsid w:val="00CE266A"/>
    <w:rsid w:val="00CE26A6"/>
    <w:rsid w:val="00CE309A"/>
    <w:rsid w:val="00CE34BE"/>
    <w:rsid w:val="00CE3BE1"/>
    <w:rsid w:val="00CE4222"/>
    <w:rsid w:val="00CE59D4"/>
    <w:rsid w:val="00CE64CD"/>
    <w:rsid w:val="00CF179F"/>
    <w:rsid w:val="00CF195B"/>
    <w:rsid w:val="00CF1EB6"/>
    <w:rsid w:val="00CF251E"/>
    <w:rsid w:val="00CF2740"/>
    <w:rsid w:val="00CF566F"/>
    <w:rsid w:val="00CF61C4"/>
    <w:rsid w:val="00CF6F62"/>
    <w:rsid w:val="00CF7385"/>
    <w:rsid w:val="00CF76BA"/>
    <w:rsid w:val="00D00085"/>
    <w:rsid w:val="00D004E8"/>
    <w:rsid w:val="00D01355"/>
    <w:rsid w:val="00D0225F"/>
    <w:rsid w:val="00D02428"/>
    <w:rsid w:val="00D0423F"/>
    <w:rsid w:val="00D05DEA"/>
    <w:rsid w:val="00D07115"/>
    <w:rsid w:val="00D073F8"/>
    <w:rsid w:val="00D07742"/>
    <w:rsid w:val="00D07F44"/>
    <w:rsid w:val="00D110AA"/>
    <w:rsid w:val="00D119C9"/>
    <w:rsid w:val="00D129A2"/>
    <w:rsid w:val="00D12A33"/>
    <w:rsid w:val="00D145F0"/>
    <w:rsid w:val="00D17066"/>
    <w:rsid w:val="00D201B0"/>
    <w:rsid w:val="00D20C6D"/>
    <w:rsid w:val="00D21DF6"/>
    <w:rsid w:val="00D22244"/>
    <w:rsid w:val="00D22AA0"/>
    <w:rsid w:val="00D231D5"/>
    <w:rsid w:val="00D2321A"/>
    <w:rsid w:val="00D238BE"/>
    <w:rsid w:val="00D240CD"/>
    <w:rsid w:val="00D242F6"/>
    <w:rsid w:val="00D25575"/>
    <w:rsid w:val="00D30CA3"/>
    <w:rsid w:val="00D3254C"/>
    <w:rsid w:val="00D32E54"/>
    <w:rsid w:val="00D32E66"/>
    <w:rsid w:val="00D32EA4"/>
    <w:rsid w:val="00D3306E"/>
    <w:rsid w:val="00D334A0"/>
    <w:rsid w:val="00D34EFB"/>
    <w:rsid w:val="00D357F7"/>
    <w:rsid w:val="00D359C8"/>
    <w:rsid w:val="00D37277"/>
    <w:rsid w:val="00D401EF"/>
    <w:rsid w:val="00D410DA"/>
    <w:rsid w:val="00D42AEB"/>
    <w:rsid w:val="00D43923"/>
    <w:rsid w:val="00D451F2"/>
    <w:rsid w:val="00D45EF9"/>
    <w:rsid w:val="00D475BC"/>
    <w:rsid w:val="00D50403"/>
    <w:rsid w:val="00D51324"/>
    <w:rsid w:val="00D52202"/>
    <w:rsid w:val="00D5400C"/>
    <w:rsid w:val="00D5634B"/>
    <w:rsid w:val="00D576E2"/>
    <w:rsid w:val="00D60669"/>
    <w:rsid w:val="00D60BAE"/>
    <w:rsid w:val="00D61339"/>
    <w:rsid w:val="00D625F6"/>
    <w:rsid w:val="00D634EA"/>
    <w:rsid w:val="00D6384A"/>
    <w:rsid w:val="00D63A82"/>
    <w:rsid w:val="00D65094"/>
    <w:rsid w:val="00D6542A"/>
    <w:rsid w:val="00D65802"/>
    <w:rsid w:val="00D65DA1"/>
    <w:rsid w:val="00D677B5"/>
    <w:rsid w:val="00D67CAA"/>
    <w:rsid w:val="00D6A46B"/>
    <w:rsid w:val="00D71C36"/>
    <w:rsid w:val="00D7221B"/>
    <w:rsid w:val="00D72396"/>
    <w:rsid w:val="00D72A43"/>
    <w:rsid w:val="00D733A2"/>
    <w:rsid w:val="00D74302"/>
    <w:rsid w:val="00D74309"/>
    <w:rsid w:val="00D744A6"/>
    <w:rsid w:val="00D75E81"/>
    <w:rsid w:val="00D76244"/>
    <w:rsid w:val="00D769C9"/>
    <w:rsid w:val="00D76D6F"/>
    <w:rsid w:val="00D76EE5"/>
    <w:rsid w:val="00D7728A"/>
    <w:rsid w:val="00D778A8"/>
    <w:rsid w:val="00D80387"/>
    <w:rsid w:val="00D809DC"/>
    <w:rsid w:val="00D80E10"/>
    <w:rsid w:val="00D84117"/>
    <w:rsid w:val="00D84342"/>
    <w:rsid w:val="00D8545C"/>
    <w:rsid w:val="00D85917"/>
    <w:rsid w:val="00D871F1"/>
    <w:rsid w:val="00D874FF"/>
    <w:rsid w:val="00D8F65B"/>
    <w:rsid w:val="00D93482"/>
    <w:rsid w:val="00D97404"/>
    <w:rsid w:val="00D9746C"/>
    <w:rsid w:val="00D979ED"/>
    <w:rsid w:val="00DA07B3"/>
    <w:rsid w:val="00DA0CA7"/>
    <w:rsid w:val="00DA2523"/>
    <w:rsid w:val="00DA2595"/>
    <w:rsid w:val="00DA376B"/>
    <w:rsid w:val="00DA6738"/>
    <w:rsid w:val="00DA7785"/>
    <w:rsid w:val="00DA78F8"/>
    <w:rsid w:val="00DA7BB8"/>
    <w:rsid w:val="00DB03C9"/>
    <w:rsid w:val="00DB098C"/>
    <w:rsid w:val="00DB100F"/>
    <w:rsid w:val="00DB1932"/>
    <w:rsid w:val="00DB24F9"/>
    <w:rsid w:val="00DB525B"/>
    <w:rsid w:val="00DB7011"/>
    <w:rsid w:val="00DC040A"/>
    <w:rsid w:val="00DC3DA2"/>
    <w:rsid w:val="00DC3FAA"/>
    <w:rsid w:val="00DC4380"/>
    <w:rsid w:val="00DC47C3"/>
    <w:rsid w:val="00DC55B0"/>
    <w:rsid w:val="00DC7EEE"/>
    <w:rsid w:val="00DD0163"/>
    <w:rsid w:val="00DD2310"/>
    <w:rsid w:val="00DD282C"/>
    <w:rsid w:val="00DD311D"/>
    <w:rsid w:val="00DD4469"/>
    <w:rsid w:val="00DD5A97"/>
    <w:rsid w:val="00DD5BA0"/>
    <w:rsid w:val="00DD65C8"/>
    <w:rsid w:val="00DD6EA7"/>
    <w:rsid w:val="00DE052D"/>
    <w:rsid w:val="00DE1A38"/>
    <w:rsid w:val="00DE29DA"/>
    <w:rsid w:val="00DE2DD2"/>
    <w:rsid w:val="00DF2D80"/>
    <w:rsid w:val="00DF3AF6"/>
    <w:rsid w:val="00DF4D0E"/>
    <w:rsid w:val="00DF71E0"/>
    <w:rsid w:val="00DF76A9"/>
    <w:rsid w:val="00E017A7"/>
    <w:rsid w:val="00E0322A"/>
    <w:rsid w:val="00E0379B"/>
    <w:rsid w:val="00E05A97"/>
    <w:rsid w:val="00E068F7"/>
    <w:rsid w:val="00E1061B"/>
    <w:rsid w:val="00E10CE2"/>
    <w:rsid w:val="00E12AEB"/>
    <w:rsid w:val="00E12FFB"/>
    <w:rsid w:val="00E13375"/>
    <w:rsid w:val="00E144AC"/>
    <w:rsid w:val="00E1452C"/>
    <w:rsid w:val="00E1502B"/>
    <w:rsid w:val="00E15316"/>
    <w:rsid w:val="00E154D2"/>
    <w:rsid w:val="00E163F9"/>
    <w:rsid w:val="00E17E1A"/>
    <w:rsid w:val="00E204F4"/>
    <w:rsid w:val="00E20F4D"/>
    <w:rsid w:val="00E21B1A"/>
    <w:rsid w:val="00E21DD7"/>
    <w:rsid w:val="00E25362"/>
    <w:rsid w:val="00E26B0F"/>
    <w:rsid w:val="00E27770"/>
    <w:rsid w:val="00E2780F"/>
    <w:rsid w:val="00E2794C"/>
    <w:rsid w:val="00E27B62"/>
    <w:rsid w:val="00E3055C"/>
    <w:rsid w:val="00E30794"/>
    <w:rsid w:val="00E310C2"/>
    <w:rsid w:val="00E314B7"/>
    <w:rsid w:val="00E3252A"/>
    <w:rsid w:val="00E32DE7"/>
    <w:rsid w:val="00E334E4"/>
    <w:rsid w:val="00E34D7A"/>
    <w:rsid w:val="00E358AF"/>
    <w:rsid w:val="00E3594E"/>
    <w:rsid w:val="00E374BB"/>
    <w:rsid w:val="00E4025D"/>
    <w:rsid w:val="00E402AC"/>
    <w:rsid w:val="00E41A7B"/>
    <w:rsid w:val="00E42056"/>
    <w:rsid w:val="00E42B3F"/>
    <w:rsid w:val="00E441E4"/>
    <w:rsid w:val="00E44950"/>
    <w:rsid w:val="00E44BBB"/>
    <w:rsid w:val="00E45360"/>
    <w:rsid w:val="00E4711A"/>
    <w:rsid w:val="00E47AFD"/>
    <w:rsid w:val="00E50305"/>
    <w:rsid w:val="00E505FF"/>
    <w:rsid w:val="00E5081C"/>
    <w:rsid w:val="00E514C2"/>
    <w:rsid w:val="00E51632"/>
    <w:rsid w:val="00E51FA7"/>
    <w:rsid w:val="00E53C7E"/>
    <w:rsid w:val="00E544C8"/>
    <w:rsid w:val="00E55173"/>
    <w:rsid w:val="00E56B61"/>
    <w:rsid w:val="00E6012F"/>
    <w:rsid w:val="00E61323"/>
    <w:rsid w:val="00E61885"/>
    <w:rsid w:val="00E621F2"/>
    <w:rsid w:val="00E624DD"/>
    <w:rsid w:val="00E626C8"/>
    <w:rsid w:val="00E65168"/>
    <w:rsid w:val="00E657C9"/>
    <w:rsid w:val="00E664DF"/>
    <w:rsid w:val="00E66DB8"/>
    <w:rsid w:val="00E67DB3"/>
    <w:rsid w:val="00E707DF"/>
    <w:rsid w:val="00E70FA4"/>
    <w:rsid w:val="00E7111F"/>
    <w:rsid w:val="00E713C4"/>
    <w:rsid w:val="00E716F6"/>
    <w:rsid w:val="00E719FC"/>
    <w:rsid w:val="00E72180"/>
    <w:rsid w:val="00E72D6C"/>
    <w:rsid w:val="00E72FE5"/>
    <w:rsid w:val="00E737B8"/>
    <w:rsid w:val="00E73E89"/>
    <w:rsid w:val="00E74541"/>
    <w:rsid w:val="00E74C59"/>
    <w:rsid w:val="00E75F49"/>
    <w:rsid w:val="00E76354"/>
    <w:rsid w:val="00E80572"/>
    <w:rsid w:val="00E80844"/>
    <w:rsid w:val="00E8163E"/>
    <w:rsid w:val="00E81E36"/>
    <w:rsid w:val="00E82B3D"/>
    <w:rsid w:val="00E82CEA"/>
    <w:rsid w:val="00E8368F"/>
    <w:rsid w:val="00E85805"/>
    <w:rsid w:val="00E9019A"/>
    <w:rsid w:val="00E90433"/>
    <w:rsid w:val="00E91069"/>
    <w:rsid w:val="00E9164C"/>
    <w:rsid w:val="00E91E03"/>
    <w:rsid w:val="00E924AE"/>
    <w:rsid w:val="00E9256B"/>
    <w:rsid w:val="00E927A4"/>
    <w:rsid w:val="00E928F5"/>
    <w:rsid w:val="00E92A2E"/>
    <w:rsid w:val="00E93734"/>
    <w:rsid w:val="00E93F96"/>
    <w:rsid w:val="00E95492"/>
    <w:rsid w:val="00E957E9"/>
    <w:rsid w:val="00E95F34"/>
    <w:rsid w:val="00E96D44"/>
    <w:rsid w:val="00EA03C6"/>
    <w:rsid w:val="00EA04E0"/>
    <w:rsid w:val="00EA06DD"/>
    <w:rsid w:val="00EA32A2"/>
    <w:rsid w:val="00EA4612"/>
    <w:rsid w:val="00EA5640"/>
    <w:rsid w:val="00EA6332"/>
    <w:rsid w:val="00EA77DB"/>
    <w:rsid w:val="00EB0663"/>
    <w:rsid w:val="00EB254D"/>
    <w:rsid w:val="00EB2B4C"/>
    <w:rsid w:val="00EB3561"/>
    <w:rsid w:val="00EB3AE2"/>
    <w:rsid w:val="00EB3EA5"/>
    <w:rsid w:val="00EB4485"/>
    <w:rsid w:val="00EB4860"/>
    <w:rsid w:val="00EB7845"/>
    <w:rsid w:val="00EC0A0B"/>
    <w:rsid w:val="00EC0EC4"/>
    <w:rsid w:val="00EC25EA"/>
    <w:rsid w:val="00EC2ACB"/>
    <w:rsid w:val="00EC45C4"/>
    <w:rsid w:val="00EC5063"/>
    <w:rsid w:val="00ED0867"/>
    <w:rsid w:val="00ED177D"/>
    <w:rsid w:val="00ED1A95"/>
    <w:rsid w:val="00ED4DE4"/>
    <w:rsid w:val="00ED6120"/>
    <w:rsid w:val="00ED640D"/>
    <w:rsid w:val="00ED65CE"/>
    <w:rsid w:val="00ED74B3"/>
    <w:rsid w:val="00ED7E78"/>
    <w:rsid w:val="00EE0D05"/>
    <w:rsid w:val="00EE300C"/>
    <w:rsid w:val="00EE4059"/>
    <w:rsid w:val="00EE57AA"/>
    <w:rsid w:val="00EE5FB8"/>
    <w:rsid w:val="00EE7260"/>
    <w:rsid w:val="00EE7D01"/>
    <w:rsid w:val="00EF084D"/>
    <w:rsid w:val="00EF0F67"/>
    <w:rsid w:val="00EF15CE"/>
    <w:rsid w:val="00EF19F0"/>
    <w:rsid w:val="00EF1A39"/>
    <w:rsid w:val="00EF1C91"/>
    <w:rsid w:val="00EF22BA"/>
    <w:rsid w:val="00EF23DD"/>
    <w:rsid w:val="00EF2F33"/>
    <w:rsid w:val="00EF3204"/>
    <w:rsid w:val="00EF3777"/>
    <w:rsid w:val="00EF47E4"/>
    <w:rsid w:val="00EF5205"/>
    <w:rsid w:val="00EF5BF4"/>
    <w:rsid w:val="00EF7A36"/>
    <w:rsid w:val="00F00DAD"/>
    <w:rsid w:val="00F011A4"/>
    <w:rsid w:val="00F02599"/>
    <w:rsid w:val="00F03067"/>
    <w:rsid w:val="00F05722"/>
    <w:rsid w:val="00F0639E"/>
    <w:rsid w:val="00F07739"/>
    <w:rsid w:val="00F11663"/>
    <w:rsid w:val="00F12174"/>
    <w:rsid w:val="00F132DC"/>
    <w:rsid w:val="00F13702"/>
    <w:rsid w:val="00F145B1"/>
    <w:rsid w:val="00F202B5"/>
    <w:rsid w:val="00F2119A"/>
    <w:rsid w:val="00F223E9"/>
    <w:rsid w:val="00F227C7"/>
    <w:rsid w:val="00F23CFB"/>
    <w:rsid w:val="00F25297"/>
    <w:rsid w:val="00F25E33"/>
    <w:rsid w:val="00F262DC"/>
    <w:rsid w:val="00F30A9D"/>
    <w:rsid w:val="00F31160"/>
    <w:rsid w:val="00F32DA6"/>
    <w:rsid w:val="00F334F7"/>
    <w:rsid w:val="00F3380F"/>
    <w:rsid w:val="00F34560"/>
    <w:rsid w:val="00F3486A"/>
    <w:rsid w:val="00F364E1"/>
    <w:rsid w:val="00F37148"/>
    <w:rsid w:val="00F409A5"/>
    <w:rsid w:val="00F40A9B"/>
    <w:rsid w:val="00F40E78"/>
    <w:rsid w:val="00F42B0A"/>
    <w:rsid w:val="00F430A0"/>
    <w:rsid w:val="00F438C1"/>
    <w:rsid w:val="00F438C7"/>
    <w:rsid w:val="00F442A6"/>
    <w:rsid w:val="00F44799"/>
    <w:rsid w:val="00F44A30"/>
    <w:rsid w:val="00F44CD9"/>
    <w:rsid w:val="00F45C0F"/>
    <w:rsid w:val="00F47D62"/>
    <w:rsid w:val="00F52036"/>
    <w:rsid w:val="00F53944"/>
    <w:rsid w:val="00F55EA8"/>
    <w:rsid w:val="00F568E0"/>
    <w:rsid w:val="00F56D4C"/>
    <w:rsid w:val="00F60DC7"/>
    <w:rsid w:val="00F61ACC"/>
    <w:rsid w:val="00F62103"/>
    <w:rsid w:val="00F63426"/>
    <w:rsid w:val="00F64FEF"/>
    <w:rsid w:val="00F66B74"/>
    <w:rsid w:val="00F6709B"/>
    <w:rsid w:val="00F70938"/>
    <w:rsid w:val="00F73A30"/>
    <w:rsid w:val="00F752C4"/>
    <w:rsid w:val="00F752EF"/>
    <w:rsid w:val="00F76540"/>
    <w:rsid w:val="00F77713"/>
    <w:rsid w:val="00F77D5B"/>
    <w:rsid w:val="00F77EDC"/>
    <w:rsid w:val="00F819BD"/>
    <w:rsid w:val="00F8248A"/>
    <w:rsid w:val="00F86D8B"/>
    <w:rsid w:val="00F86F16"/>
    <w:rsid w:val="00F8728A"/>
    <w:rsid w:val="00F90758"/>
    <w:rsid w:val="00F9108F"/>
    <w:rsid w:val="00F924EE"/>
    <w:rsid w:val="00F92C1C"/>
    <w:rsid w:val="00F93946"/>
    <w:rsid w:val="00F945BD"/>
    <w:rsid w:val="00F94B12"/>
    <w:rsid w:val="00F94D90"/>
    <w:rsid w:val="00F973DD"/>
    <w:rsid w:val="00F97B20"/>
    <w:rsid w:val="00FA1188"/>
    <w:rsid w:val="00FA18EC"/>
    <w:rsid w:val="00FA22F0"/>
    <w:rsid w:val="00FA2C70"/>
    <w:rsid w:val="00FA60BE"/>
    <w:rsid w:val="00FA6421"/>
    <w:rsid w:val="00FA7391"/>
    <w:rsid w:val="00FB1CC2"/>
    <w:rsid w:val="00FB1EA8"/>
    <w:rsid w:val="00FB1F50"/>
    <w:rsid w:val="00FB502B"/>
    <w:rsid w:val="00FB52D1"/>
    <w:rsid w:val="00FB59D1"/>
    <w:rsid w:val="00FB69B4"/>
    <w:rsid w:val="00FC0FB6"/>
    <w:rsid w:val="00FC23BA"/>
    <w:rsid w:val="00FC299F"/>
    <w:rsid w:val="00FC2ACD"/>
    <w:rsid w:val="00FC7608"/>
    <w:rsid w:val="00FC7E21"/>
    <w:rsid w:val="00FD1C4C"/>
    <w:rsid w:val="00FD1F27"/>
    <w:rsid w:val="00FD2044"/>
    <w:rsid w:val="00FD3D4D"/>
    <w:rsid w:val="00FD471E"/>
    <w:rsid w:val="00FD4E6C"/>
    <w:rsid w:val="00FD5099"/>
    <w:rsid w:val="00FD59AD"/>
    <w:rsid w:val="00FD64FB"/>
    <w:rsid w:val="00FE1571"/>
    <w:rsid w:val="00FE1F0A"/>
    <w:rsid w:val="00FE275F"/>
    <w:rsid w:val="00FE30A3"/>
    <w:rsid w:val="00FE331F"/>
    <w:rsid w:val="00FE3967"/>
    <w:rsid w:val="00FE4B49"/>
    <w:rsid w:val="00FE57B4"/>
    <w:rsid w:val="00FE5A33"/>
    <w:rsid w:val="00FE60BD"/>
    <w:rsid w:val="00FF035D"/>
    <w:rsid w:val="00FF0C80"/>
    <w:rsid w:val="00FF0CE5"/>
    <w:rsid w:val="00FF0E6C"/>
    <w:rsid w:val="00FF1067"/>
    <w:rsid w:val="00FF1311"/>
    <w:rsid w:val="00FF23C5"/>
    <w:rsid w:val="00FF28CC"/>
    <w:rsid w:val="00FF2FB4"/>
    <w:rsid w:val="00FF5686"/>
    <w:rsid w:val="00FF5C78"/>
    <w:rsid w:val="00FF6DD8"/>
    <w:rsid w:val="00FF6F83"/>
    <w:rsid w:val="00FF788A"/>
    <w:rsid w:val="012552CD"/>
    <w:rsid w:val="01283C57"/>
    <w:rsid w:val="012D316C"/>
    <w:rsid w:val="01C81F2E"/>
    <w:rsid w:val="01C99813"/>
    <w:rsid w:val="01F5AA14"/>
    <w:rsid w:val="020B04E7"/>
    <w:rsid w:val="020F8F5D"/>
    <w:rsid w:val="02150301"/>
    <w:rsid w:val="024A2FDE"/>
    <w:rsid w:val="024BD59C"/>
    <w:rsid w:val="0250F31C"/>
    <w:rsid w:val="02DA5B8F"/>
    <w:rsid w:val="0306FE32"/>
    <w:rsid w:val="035958C3"/>
    <w:rsid w:val="0372879D"/>
    <w:rsid w:val="03C7654E"/>
    <w:rsid w:val="0409BB51"/>
    <w:rsid w:val="04405963"/>
    <w:rsid w:val="0441775C"/>
    <w:rsid w:val="04AFCA7A"/>
    <w:rsid w:val="04B9B9F1"/>
    <w:rsid w:val="04F6AD14"/>
    <w:rsid w:val="04F77C7C"/>
    <w:rsid w:val="053D7BFA"/>
    <w:rsid w:val="0575F0CA"/>
    <w:rsid w:val="05D09ACF"/>
    <w:rsid w:val="05D4A590"/>
    <w:rsid w:val="05FD2509"/>
    <w:rsid w:val="060E4731"/>
    <w:rsid w:val="0612EE4E"/>
    <w:rsid w:val="062D6210"/>
    <w:rsid w:val="062FEC35"/>
    <w:rsid w:val="0663953A"/>
    <w:rsid w:val="066F389A"/>
    <w:rsid w:val="06EC11B2"/>
    <w:rsid w:val="0703A6BC"/>
    <w:rsid w:val="07250BFA"/>
    <w:rsid w:val="0753C2F2"/>
    <w:rsid w:val="07745CA9"/>
    <w:rsid w:val="07AFF6C0"/>
    <w:rsid w:val="08280DC5"/>
    <w:rsid w:val="08496430"/>
    <w:rsid w:val="084F5145"/>
    <w:rsid w:val="0897DB16"/>
    <w:rsid w:val="08AEB829"/>
    <w:rsid w:val="08B46121"/>
    <w:rsid w:val="093B84CE"/>
    <w:rsid w:val="09546C17"/>
    <w:rsid w:val="09AA1219"/>
    <w:rsid w:val="09AF5A58"/>
    <w:rsid w:val="09E2A319"/>
    <w:rsid w:val="09FF7F6D"/>
    <w:rsid w:val="0A0DB2C6"/>
    <w:rsid w:val="0A23EAA3"/>
    <w:rsid w:val="0A7A220B"/>
    <w:rsid w:val="0AC13CD4"/>
    <w:rsid w:val="0AC8C200"/>
    <w:rsid w:val="0B2DF7A5"/>
    <w:rsid w:val="0B9B5691"/>
    <w:rsid w:val="0C18962F"/>
    <w:rsid w:val="0C3CC8DF"/>
    <w:rsid w:val="0C8AAD22"/>
    <w:rsid w:val="0C933DCB"/>
    <w:rsid w:val="0C95F64C"/>
    <w:rsid w:val="0CB26158"/>
    <w:rsid w:val="0CC646CC"/>
    <w:rsid w:val="0CF15893"/>
    <w:rsid w:val="0D07AD4B"/>
    <w:rsid w:val="0D273123"/>
    <w:rsid w:val="0D2DFDB7"/>
    <w:rsid w:val="0D6027D9"/>
    <w:rsid w:val="0D8628DD"/>
    <w:rsid w:val="0D97DD5E"/>
    <w:rsid w:val="0E2BC099"/>
    <w:rsid w:val="0E5DC3DD"/>
    <w:rsid w:val="0E9D17D2"/>
    <w:rsid w:val="0EA7E19E"/>
    <w:rsid w:val="0EAF5C79"/>
    <w:rsid w:val="0ED006ED"/>
    <w:rsid w:val="0EE88878"/>
    <w:rsid w:val="0F1527ED"/>
    <w:rsid w:val="0F17C73D"/>
    <w:rsid w:val="0F29E464"/>
    <w:rsid w:val="0F3E91C7"/>
    <w:rsid w:val="108733B7"/>
    <w:rsid w:val="10A07E52"/>
    <w:rsid w:val="10E522DB"/>
    <w:rsid w:val="110AA0EE"/>
    <w:rsid w:val="114F7C63"/>
    <w:rsid w:val="115E9AB7"/>
    <w:rsid w:val="11BDF485"/>
    <w:rsid w:val="11DA04DF"/>
    <w:rsid w:val="120F5E7D"/>
    <w:rsid w:val="125960CB"/>
    <w:rsid w:val="126BCBE5"/>
    <w:rsid w:val="128C261F"/>
    <w:rsid w:val="12E0FD33"/>
    <w:rsid w:val="130BB937"/>
    <w:rsid w:val="134A55EF"/>
    <w:rsid w:val="13632E94"/>
    <w:rsid w:val="13971A8C"/>
    <w:rsid w:val="1425CBD8"/>
    <w:rsid w:val="148AD140"/>
    <w:rsid w:val="14FE8E09"/>
    <w:rsid w:val="15460DA7"/>
    <w:rsid w:val="1587C9D7"/>
    <w:rsid w:val="15AE308F"/>
    <w:rsid w:val="15D88492"/>
    <w:rsid w:val="15FC510C"/>
    <w:rsid w:val="15FF3CAC"/>
    <w:rsid w:val="160B6AF8"/>
    <w:rsid w:val="163692C2"/>
    <w:rsid w:val="1694F852"/>
    <w:rsid w:val="16A133E2"/>
    <w:rsid w:val="16A91D27"/>
    <w:rsid w:val="16B781F1"/>
    <w:rsid w:val="16BAF721"/>
    <w:rsid w:val="16C203D5"/>
    <w:rsid w:val="16C49EB7"/>
    <w:rsid w:val="16F5112A"/>
    <w:rsid w:val="17176B10"/>
    <w:rsid w:val="171B4150"/>
    <w:rsid w:val="176B5C7F"/>
    <w:rsid w:val="17941324"/>
    <w:rsid w:val="17E24663"/>
    <w:rsid w:val="18029617"/>
    <w:rsid w:val="182B43C9"/>
    <w:rsid w:val="183E21A9"/>
    <w:rsid w:val="18451664"/>
    <w:rsid w:val="1858FED3"/>
    <w:rsid w:val="18D03238"/>
    <w:rsid w:val="18EDDA01"/>
    <w:rsid w:val="18EF99EC"/>
    <w:rsid w:val="1977B422"/>
    <w:rsid w:val="198839F9"/>
    <w:rsid w:val="1988A1BB"/>
    <w:rsid w:val="198E1E0C"/>
    <w:rsid w:val="1A159CC8"/>
    <w:rsid w:val="1A24CC80"/>
    <w:rsid w:val="1A3593B2"/>
    <w:rsid w:val="1A4107B5"/>
    <w:rsid w:val="1A4188EC"/>
    <w:rsid w:val="1A4213EE"/>
    <w:rsid w:val="1A4B5B3F"/>
    <w:rsid w:val="1A740483"/>
    <w:rsid w:val="1AABAF90"/>
    <w:rsid w:val="1AAD76D9"/>
    <w:rsid w:val="1ACD73F2"/>
    <w:rsid w:val="1AD5609D"/>
    <w:rsid w:val="1B2E17DD"/>
    <w:rsid w:val="1B2E884A"/>
    <w:rsid w:val="1B5FD1E9"/>
    <w:rsid w:val="1B7AC565"/>
    <w:rsid w:val="1BA043DD"/>
    <w:rsid w:val="1BA2E378"/>
    <w:rsid w:val="1BA90B45"/>
    <w:rsid w:val="1BCD99E5"/>
    <w:rsid w:val="1BEE3EAF"/>
    <w:rsid w:val="1BF1FB6C"/>
    <w:rsid w:val="1BF9B646"/>
    <w:rsid w:val="1C25FA0B"/>
    <w:rsid w:val="1C37B055"/>
    <w:rsid w:val="1C4BCB5D"/>
    <w:rsid w:val="1C574292"/>
    <w:rsid w:val="1CA5AB04"/>
    <w:rsid w:val="1CB4DA31"/>
    <w:rsid w:val="1CD80A9B"/>
    <w:rsid w:val="1D0A77A4"/>
    <w:rsid w:val="1D47B83F"/>
    <w:rsid w:val="1D68CFCF"/>
    <w:rsid w:val="1D6F2D60"/>
    <w:rsid w:val="1DA00B08"/>
    <w:rsid w:val="1DD05B05"/>
    <w:rsid w:val="1E0B402F"/>
    <w:rsid w:val="1E5E1AA4"/>
    <w:rsid w:val="1E7B7686"/>
    <w:rsid w:val="1E8F0E2A"/>
    <w:rsid w:val="1E9DA6E0"/>
    <w:rsid w:val="1E9F5B36"/>
    <w:rsid w:val="1EA3F4CD"/>
    <w:rsid w:val="1F2BAA50"/>
    <w:rsid w:val="1F5F4259"/>
    <w:rsid w:val="1F695703"/>
    <w:rsid w:val="1F6FD46F"/>
    <w:rsid w:val="1F79420A"/>
    <w:rsid w:val="1F997361"/>
    <w:rsid w:val="1FE763AC"/>
    <w:rsid w:val="201BF742"/>
    <w:rsid w:val="203836E4"/>
    <w:rsid w:val="208D85B0"/>
    <w:rsid w:val="209611AE"/>
    <w:rsid w:val="20AD2D2C"/>
    <w:rsid w:val="21205190"/>
    <w:rsid w:val="21503FB7"/>
    <w:rsid w:val="21588AEA"/>
    <w:rsid w:val="2180DA23"/>
    <w:rsid w:val="218AA682"/>
    <w:rsid w:val="21B91B89"/>
    <w:rsid w:val="21C6F6F0"/>
    <w:rsid w:val="21CC0478"/>
    <w:rsid w:val="21EFC45B"/>
    <w:rsid w:val="22057589"/>
    <w:rsid w:val="221F9EF2"/>
    <w:rsid w:val="22240237"/>
    <w:rsid w:val="2252D001"/>
    <w:rsid w:val="225C2B76"/>
    <w:rsid w:val="228A0E77"/>
    <w:rsid w:val="22F872FA"/>
    <w:rsid w:val="22FD7ECC"/>
    <w:rsid w:val="235CFE5D"/>
    <w:rsid w:val="239BA751"/>
    <w:rsid w:val="23A67E38"/>
    <w:rsid w:val="23A87FF7"/>
    <w:rsid w:val="23C5D57A"/>
    <w:rsid w:val="23F46873"/>
    <w:rsid w:val="241A1334"/>
    <w:rsid w:val="24559BA6"/>
    <w:rsid w:val="246DB895"/>
    <w:rsid w:val="2472247A"/>
    <w:rsid w:val="2489C492"/>
    <w:rsid w:val="249C9263"/>
    <w:rsid w:val="24A3C8F2"/>
    <w:rsid w:val="24CF5567"/>
    <w:rsid w:val="24D1FF3A"/>
    <w:rsid w:val="254FBD98"/>
    <w:rsid w:val="255E9385"/>
    <w:rsid w:val="2576FE32"/>
    <w:rsid w:val="25C783AA"/>
    <w:rsid w:val="25D1C4A0"/>
    <w:rsid w:val="261A972B"/>
    <w:rsid w:val="26219A7A"/>
    <w:rsid w:val="26547D1C"/>
    <w:rsid w:val="2666889F"/>
    <w:rsid w:val="267B48F4"/>
    <w:rsid w:val="26813885"/>
    <w:rsid w:val="26815269"/>
    <w:rsid w:val="2700A759"/>
    <w:rsid w:val="27206549"/>
    <w:rsid w:val="2772C870"/>
    <w:rsid w:val="27FA24F2"/>
    <w:rsid w:val="2828ECE0"/>
    <w:rsid w:val="282EB677"/>
    <w:rsid w:val="283C71C7"/>
    <w:rsid w:val="285CC845"/>
    <w:rsid w:val="28DB07B5"/>
    <w:rsid w:val="28ECA58B"/>
    <w:rsid w:val="28F2D476"/>
    <w:rsid w:val="2948575B"/>
    <w:rsid w:val="29D8BEC0"/>
    <w:rsid w:val="2A133DA0"/>
    <w:rsid w:val="2A1C4A9E"/>
    <w:rsid w:val="2A7CFC93"/>
    <w:rsid w:val="2A9079D2"/>
    <w:rsid w:val="2AA35120"/>
    <w:rsid w:val="2AA3D1A1"/>
    <w:rsid w:val="2AB60B22"/>
    <w:rsid w:val="2AC6E5E7"/>
    <w:rsid w:val="2B09590F"/>
    <w:rsid w:val="2B0B31F7"/>
    <w:rsid w:val="2B1922D7"/>
    <w:rsid w:val="2B252BEF"/>
    <w:rsid w:val="2B28FC8F"/>
    <w:rsid w:val="2BAEE969"/>
    <w:rsid w:val="2BB87FC0"/>
    <w:rsid w:val="2BBEEE00"/>
    <w:rsid w:val="2BCB6265"/>
    <w:rsid w:val="2C258C83"/>
    <w:rsid w:val="2C2B9F3D"/>
    <w:rsid w:val="2C6307BB"/>
    <w:rsid w:val="2C766220"/>
    <w:rsid w:val="2CD85525"/>
    <w:rsid w:val="2CE8CA7F"/>
    <w:rsid w:val="2CE9129D"/>
    <w:rsid w:val="2D336055"/>
    <w:rsid w:val="2D35D596"/>
    <w:rsid w:val="2D41D374"/>
    <w:rsid w:val="2D987C0B"/>
    <w:rsid w:val="2DA2A384"/>
    <w:rsid w:val="2DBE8CA5"/>
    <w:rsid w:val="2DC97F16"/>
    <w:rsid w:val="2DE74CFA"/>
    <w:rsid w:val="2E77EE06"/>
    <w:rsid w:val="2F5E45C7"/>
    <w:rsid w:val="2F7BFE67"/>
    <w:rsid w:val="2FA8CA68"/>
    <w:rsid w:val="2FCDCBF6"/>
    <w:rsid w:val="300E5EE8"/>
    <w:rsid w:val="30B51550"/>
    <w:rsid w:val="30C31620"/>
    <w:rsid w:val="30F63FB1"/>
    <w:rsid w:val="3114CACD"/>
    <w:rsid w:val="3123249D"/>
    <w:rsid w:val="312A4F6F"/>
    <w:rsid w:val="3133BE89"/>
    <w:rsid w:val="31480F65"/>
    <w:rsid w:val="315F59E1"/>
    <w:rsid w:val="3198ECF9"/>
    <w:rsid w:val="319FBF86"/>
    <w:rsid w:val="31FF8243"/>
    <w:rsid w:val="322107F6"/>
    <w:rsid w:val="3230AE0E"/>
    <w:rsid w:val="3256ECDE"/>
    <w:rsid w:val="327B48A3"/>
    <w:rsid w:val="329A640B"/>
    <w:rsid w:val="329B00AF"/>
    <w:rsid w:val="32DF7FB6"/>
    <w:rsid w:val="32F3D24A"/>
    <w:rsid w:val="330A4E72"/>
    <w:rsid w:val="331CFF4B"/>
    <w:rsid w:val="332AF3C0"/>
    <w:rsid w:val="334C5F56"/>
    <w:rsid w:val="337EEC57"/>
    <w:rsid w:val="33D7BCEA"/>
    <w:rsid w:val="34003532"/>
    <w:rsid w:val="34612F23"/>
    <w:rsid w:val="34AEF5A9"/>
    <w:rsid w:val="34C95224"/>
    <w:rsid w:val="3519165A"/>
    <w:rsid w:val="35276247"/>
    <w:rsid w:val="353A2F9A"/>
    <w:rsid w:val="3573D1BB"/>
    <w:rsid w:val="3575C239"/>
    <w:rsid w:val="35D3A0FA"/>
    <w:rsid w:val="35E602D6"/>
    <w:rsid w:val="36702713"/>
    <w:rsid w:val="36A11AA0"/>
    <w:rsid w:val="36AAB25B"/>
    <w:rsid w:val="36B46B57"/>
    <w:rsid w:val="36E4570D"/>
    <w:rsid w:val="36F5092E"/>
    <w:rsid w:val="3704FC14"/>
    <w:rsid w:val="374007FD"/>
    <w:rsid w:val="37B6B51F"/>
    <w:rsid w:val="37D4A40F"/>
    <w:rsid w:val="3882CFFB"/>
    <w:rsid w:val="38E36E3A"/>
    <w:rsid w:val="38E84157"/>
    <w:rsid w:val="3904F65B"/>
    <w:rsid w:val="390BAE10"/>
    <w:rsid w:val="393693E1"/>
    <w:rsid w:val="398269EE"/>
    <w:rsid w:val="39B45BA7"/>
    <w:rsid w:val="39B6C01A"/>
    <w:rsid w:val="39DAD6F0"/>
    <w:rsid w:val="3A04A2CA"/>
    <w:rsid w:val="3A6C5160"/>
    <w:rsid w:val="3A7D9FCE"/>
    <w:rsid w:val="3AA965F1"/>
    <w:rsid w:val="3ADDBDB6"/>
    <w:rsid w:val="3AF6BCDD"/>
    <w:rsid w:val="3B417662"/>
    <w:rsid w:val="3B795462"/>
    <w:rsid w:val="3B834B35"/>
    <w:rsid w:val="3B9E7EA3"/>
    <w:rsid w:val="3BDB8089"/>
    <w:rsid w:val="3C211919"/>
    <w:rsid w:val="3C4304BF"/>
    <w:rsid w:val="3C43598B"/>
    <w:rsid w:val="3C935601"/>
    <w:rsid w:val="3CC8FFE8"/>
    <w:rsid w:val="3CF562A4"/>
    <w:rsid w:val="3CF7FA82"/>
    <w:rsid w:val="3D012BBA"/>
    <w:rsid w:val="3D9EA209"/>
    <w:rsid w:val="3DE57E61"/>
    <w:rsid w:val="3DEC7DDF"/>
    <w:rsid w:val="3DF5BBFF"/>
    <w:rsid w:val="3E011B51"/>
    <w:rsid w:val="3E447491"/>
    <w:rsid w:val="3E5521C6"/>
    <w:rsid w:val="3E874304"/>
    <w:rsid w:val="3F0C526D"/>
    <w:rsid w:val="3F848474"/>
    <w:rsid w:val="400C0418"/>
    <w:rsid w:val="402BF31A"/>
    <w:rsid w:val="405B7693"/>
    <w:rsid w:val="40600DB3"/>
    <w:rsid w:val="40623E15"/>
    <w:rsid w:val="4085AF43"/>
    <w:rsid w:val="40AC8011"/>
    <w:rsid w:val="40D508E8"/>
    <w:rsid w:val="412D7263"/>
    <w:rsid w:val="41872F68"/>
    <w:rsid w:val="41AF1B66"/>
    <w:rsid w:val="41BF8E61"/>
    <w:rsid w:val="41CE10D5"/>
    <w:rsid w:val="41D3E875"/>
    <w:rsid w:val="41F98D8B"/>
    <w:rsid w:val="42A8A231"/>
    <w:rsid w:val="42C9EC89"/>
    <w:rsid w:val="42F76272"/>
    <w:rsid w:val="42FE74A5"/>
    <w:rsid w:val="4305F4E0"/>
    <w:rsid w:val="432AD197"/>
    <w:rsid w:val="43A3BA2C"/>
    <w:rsid w:val="43AABF33"/>
    <w:rsid w:val="43D39D6A"/>
    <w:rsid w:val="43DD21E4"/>
    <w:rsid w:val="43E2B972"/>
    <w:rsid w:val="43F0DB49"/>
    <w:rsid w:val="440C467C"/>
    <w:rsid w:val="440C5554"/>
    <w:rsid w:val="44130281"/>
    <w:rsid w:val="446C86B2"/>
    <w:rsid w:val="44E0995E"/>
    <w:rsid w:val="45354561"/>
    <w:rsid w:val="45426B38"/>
    <w:rsid w:val="455BCB99"/>
    <w:rsid w:val="4561F00B"/>
    <w:rsid w:val="45632964"/>
    <w:rsid w:val="45A7AB09"/>
    <w:rsid w:val="45B3C7CE"/>
    <w:rsid w:val="45F922DF"/>
    <w:rsid w:val="462068DF"/>
    <w:rsid w:val="46C95D3E"/>
    <w:rsid w:val="46D9CFBA"/>
    <w:rsid w:val="479F2AA6"/>
    <w:rsid w:val="479FB99C"/>
    <w:rsid w:val="47C91057"/>
    <w:rsid w:val="47EC8390"/>
    <w:rsid w:val="482B79D3"/>
    <w:rsid w:val="486DE89E"/>
    <w:rsid w:val="488315E3"/>
    <w:rsid w:val="488B2AAA"/>
    <w:rsid w:val="48E1C2E0"/>
    <w:rsid w:val="48E8E2DB"/>
    <w:rsid w:val="48F04C68"/>
    <w:rsid w:val="49551F89"/>
    <w:rsid w:val="49C9EA72"/>
    <w:rsid w:val="49E2B00D"/>
    <w:rsid w:val="49E3A658"/>
    <w:rsid w:val="4A1CCFA3"/>
    <w:rsid w:val="4A1EF679"/>
    <w:rsid w:val="4A502054"/>
    <w:rsid w:val="4A584605"/>
    <w:rsid w:val="4A5DDE7E"/>
    <w:rsid w:val="4A61789F"/>
    <w:rsid w:val="4A6E2870"/>
    <w:rsid w:val="4AC4EC0C"/>
    <w:rsid w:val="4ADCD4DF"/>
    <w:rsid w:val="4AF7D4A3"/>
    <w:rsid w:val="4B095CA7"/>
    <w:rsid w:val="4B1FDB5C"/>
    <w:rsid w:val="4B5D621A"/>
    <w:rsid w:val="4B69306E"/>
    <w:rsid w:val="4B99540A"/>
    <w:rsid w:val="4BB76599"/>
    <w:rsid w:val="4C116445"/>
    <w:rsid w:val="4C64831D"/>
    <w:rsid w:val="4C7D8455"/>
    <w:rsid w:val="4C883B3E"/>
    <w:rsid w:val="4DB9D33D"/>
    <w:rsid w:val="4DC4AEA4"/>
    <w:rsid w:val="4E52A1CF"/>
    <w:rsid w:val="4E52B696"/>
    <w:rsid w:val="4E6910AB"/>
    <w:rsid w:val="4E828CB1"/>
    <w:rsid w:val="4EB39DA5"/>
    <w:rsid w:val="4EEB2438"/>
    <w:rsid w:val="4F01881B"/>
    <w:rsid w:val="4F226F71"/>
    <w:rsid w:val="4F49A353"/>
    <w:rsid w:val="4FCBE9F7"/>
    <w:rsid w:val="4FD923E9"/>
    <w:rsid w:val="500E2ABC"/>
    <w:rsid w:val="50BDD552"/>
    <w:rsid w:val="50D42088"/>
    <w:rsid w:val="50DA9B01"/>
    <w:rsid w:val="51278154"/>
    <w:rsid w:val="51621A14"/>
    <w:rsid w:val="516CAD56"/>
    <w:rsid w:val="519E4D06"/>
    <w:rsid w:val="51A03ABE"/>
    <w:rsid w:val="51D25500"/>
    <w:rsid w:val="51E9CB64"/>
    <w:rsid w:val="523081D2"/>
    <w:rsid w:val="524B2F02"/>
    <w:rsid w:val="5266892D"/>
    <w:rsid w:val="52A73029"/>
    <w:rsid w:val="52BA134D"/>
    <w:rsid w:val="52D5C89C"/>
    <w:rsid w:val="5314B166"/>
    <w:rsid w:val="5383C1C9"/>
    <w:rsid w:val="538B1484"/>
    <w:rsid w:val="5393F307"/>
    <w:rsid w:val="53D6DDC5"/>
    <w:rsid w:val="53E40BF7"/>
    <w:rsid w:val="54163C61"/>
    <w:rsid w:val="5436C415"/>
    <w:rsid w:val="556CFEF8"/>
    <w:rsid w:val="55C58115"/>
    <w:rsid w:val="56013107"/>
    <w:rsid w:val="567767CC"/>
    <w:rsid w:val="568EC8DF"/>
    <w:rsid w:val="56C3F9C0"/>
    <w:rsid w:val="570DBCA1"/>
    <w:rsid w:val="57131765"/>
    <w:rsid w:val="5723C5A4"/>
    <w:rsid w:val="5727D443"/>
    <w:rsid w:val="575AF233"/>
    <w:rsid w:val="577D9371"/>
    <w:rsid w:val="577FA596"/>
    <w:rsid w:val="578024A7"/>
    <w:rsid w:val="57E40F70"/>
    <w:rsid w:val="5841DFF3"/>
    <w:rsid w:val="585927C5"/>
    <w:rsid w:val="58C0ABD3"/>
    <w:rsid w:val="58F635A0"/>
    <w:rsid w:val="5962329D"/>
    <w:rsid w:val="5974D319"/>
    <w:rsid w:val="598220C9"/>
    <w:rsid w:val="59866B71"/>
    <w:rsid w:val="59DC1417"/>
    <w:rsid w:val="5A135944"/>
    <w:rsid w:val="5A50C2B0"/>
    <w:rsid w:val="5A6B1CCE"/>
    <w:rsid w:val="5A779286"/>
    <w:rsid w:val="5AB83847"/>
    <w:rsid w:val="5AC6745D"/>
    <w:rsid w:val="5ACB2BF6"/>
    <w:rsid w:val="5AE5A58F"/>
    <w:rsid w:val="5AF83CCE"/>
    <w:rsid w:val="5B1D204C"/>
    <w:rsid w:val="5B31D604"/>
    <w:rsid w:val="5B409387"/>
    <w:rsid w:val="5B45970F"/>
    <w:rsid w:val="5B4BFFDA"/>
    <w:rsid w:val="5C14CAD0"/>
    <w:rsid w:val="5C308CDC"/>
    <w:rsid w:val="5C3DD905"/>
    <w:rsid w:val="5C3E2A99"/>
    <w:rsid w:val="5CE81293"/>
    <w:rsid w:val="5CFC6125"/>
    <w:rsid w:val="5D5B3C53"/>
    <w:rsid w:val="5D635E7D"/>
    <w:rsid w:val="5D6F8CCD"/>
    <w:rsid w:val="5D74C5DA"/>
    <w:rsid w:val="5D89D9CE"/>
    <w:rsid w:val="5D933E44"/>
    <w:rsid w:val="5DB8F3F8"/>
    <w:rsid w:val="5DBC7A69"/>
    <w:rsid w:val="5DE4A582"/>
    <w:rsid w:val="5E8CDDE0"/>
    <w:rsid w:val="5EAD082A"/>
    <w:rsid w:val="5EBB79B3"/>
    <w:rsid w:val="5EBFDEAD"/>
    <w:rsid w:val="5EC007DA"/>
    <w:rsid w:val="5ED5FA7D"/>
    <w:rsid w:val="5F1887ED"/>
    <w:rsid w:val="5F1B751E"/>
    <w:rsid w:val="5F2010DD"/>
    <w:rsid w:val="5F3473B9"/>
    <w:rsid w:val="5F7E5910"/>
    <w:rsid w:val="5F86975A"/>
    <w:rsid w:val="5F8CF9CE"/>
    <w:rsid w:val="5FBD49D3"/>
    <w:rsid w:val="5FDF5AA0"/>
    <w:rsid w:val="60380DF3"/>
    <w:rsid w:val="6064B495"/>
    <w:rsid w:val="6085F589"/>
    <w:rsid w:val="612ED595"/>
    <w:rsid w:val="61425EEB"/>
    <w:rsid w:val="6152BBB1"/>
    <w:rsid w:val="61703A15"/>
    <w:rsid w:val="61848D28"/>
    <w:rsid w:val="61A3E58D"/>
    <w:rsid w:val="61B02790"/>
    <w:rsid w:val="61DE95AD"/>
    <w:rsid w:val="61DF6873"/>
    <w:rsid w:val="61EDF8CA"/>
    <w:rsid w:val="6206AA39"/>
    <w:rsid w:val="62567D04"/>
    <w:rsid w:val="6258A137"/>
    <w:rsid w:val="62771489"/>
    <w:rsid w:val="62FAE290"/>
    <w:rsid w:val="63021C71"/>
    <w:rsid w:val="63871531"/>
    <w:rsid w:val="63A6366C"/>
    <w:rsid w:val="63C8BF78"/>
    <w:rsid w:val="64351B16"/>
    <w:rsid w:val="6456D837"/>
    <w:rsid w:val="64716F0C"/>
    <w:rsid w:val="64877732"/>
    <w:rsid w:val="64C93135"/>
    <w:rsid w:val="64DB424D"/>
    <w:rsid w:val="6503128B"/>
    <w:rsid w:val="650F22F0"/>
    <w:rsid w:val="6510E5B4"/>
    <w:rsid w:val="6561A6C1"/>
    <w:rsid w:val="656A0AFD"/>
    <w:rsid w:val="65F41BE5"/>
    <w:rsid w:val="671E3E7C"/>
    <w:rsid w:val="67816AB3"/>
    <w:rsid w:val="679DF6A8"/>
    <w:rsid w:val="679F6709"/>
    <w:rsid w:val="67ABB671"/>
    <w:rsid w:val="67B3D858"/>
    <w:rsid w:val="67E98971"/>
    <w:rsid w:val="68361F5E"/>
    <w:rsid w:val="68469D66"/>
    <w:rsid w:val="68691377"/>
    <w:rsid w:val="68B24978"/>
    <w:rsid w:val="68CC29FD"/>
    <w:rsid w:val="68D39382"/>
    <w:rsid w:val="699F2DA7"/>
    <w:rsid w:val="69AFAFE6"/>
    <w:rsid w:val="6A1D1381"/>
    <w:rsid w:val="6A2BC6B0"/>
    <w:rsid w:val="6A388B3A"/>
    <w:rsid w:val="6A7B3F24"/>
    <w:rsid w:val="6A8577AA"/>
    <w:rsid w:val="6AAC598B"/>
    <w:rsid w:val="6AAF3ED5"/>
    <w:rsid w:val="6AB1E455"/>
    <w:rsid w:val="6AD572DF"/>
    <w:rsid w:val="6B036376"/>
    <w:rsid w:val="6B3046DA"/>
    <w:rsid w:val="6B5BF9BE"/>
    <w:rsid w:val="6B70F666"/>
    <w:rsid w:val="6BB29F40"/>
    <w:rsid w:val="6BE1A6C2"/>
    <w:rsid w:val="6C218770"/>
    <w:rsid w:val="6C299C0C"/>
    <w:rsid w:val="6C62BD30"/>
    <w:rsid w:val="6CB59E1F"/>
    <w:rsid w:val="6CBA1FB0"/>
    <w:rsid w:val="6D03293B"/>
    <w:rsid w:val="6D14019C"/>
    <w:rsid w:val="6D3B97CB"/>
    <w:rsid w:val="6D606EFD"/>
    <w:rsid w:val="6D681E69"/>
    <w:rsid w:val="6D780A9F"/>
    <w:rsid w:val="6DC43C4C"/>
    <w:rsid w:val="6E0B463A"/>
    <w:rsid w:val="6E1D0964"/>
    <w:rsid w:val="6E1F0BC3"/>
    <w:rsid w:val="6E4B2103"/>
    <w:rsid w:val="6E558F4B"/>
    <w:rsid w:val="6E9F1FBF"/>
    <w:rsid w:val="6F303745"/>
    <w:rsid w:val="6F305FDE"/>
    <w:rsid w:val="6FEC1063"/>
    <w:rsid w:val="703C9FA9"/>
    <w:rsid w:val="705075F1"/>
    <w:rsid w:val="705F44CF"/>
    <w:rsid w:val="7074D027"/>
    <w:rsid w:val="707DDEE2"/>
    <w:rsid w:val="70A85D11"/>
    <w:rsid w:val="71975FEC"/>
    <w:rsid w:val="71C5E227"/>
    <w:rsid w:val="71D39D57"/>
    <w:rsid w:val="71E49918"/>
    <w:rsid w:val="7276FA33"/>
    <w:rsid w:val="728235D5"/>
    <w:rsid w:val="72B28BFC"/>
    <w:rsid w:val="72D185B0"/>
    <w:rsid w:val="73632063"/>
    <w:rsid w:val="73CE40A9"/>
    <w:rsid w:val="73DDD820"/>
    <w:rsid w:val="7401C93B"/>
    <w:rsid w:val="74255680"/>
    <w:rsid w:val="7465D5F8"/>
    <w:rsid w:val="7473857F"/>
    <w:rsid w:val="74A5CE78"/>
    <w:rsid w:val="74C8984E"/>
    <w:rsid w:val="7554586D"/>
    <w:rsid w:val="756CF4A1"/>
    <w:rsid w:val="7584DD61"/>
    <w:rsid w:val="75B8CB1A"/>
    <w:rsid w:val="7621BFBD"/>
    <w:rsid w:val="7630E26D"/>
    <w:rsid w:val="764694A0"/>
    <w:rsid w:val="769BA6A3"/>
    <w:rsid w:val="76AEE7D9"/>
    <w:rsid w:val="76B62AF0"/>
    <w:rsid w:val="76C9C571"/>
    <w:rsid w:val="7708961D"/>
    <w:rsid w:val="771D8576"/>
    <w:rsid w:val="77691763"/>
    <w:rsid w:val="7785E29B"/>
    <w:rsid w:val="77A9A048"/>
    <w:rsid w:val="77BC3D80"/>
    <w:rsid w:val="77CDAC37"/>
    <w:rsid w:val="77E8B27B"/>
    <w:rsid w:val="78121F11"/>
    <w:rsid w:val="784E44B6"/>
    <w:rsid w:val="784E5DB1"/>
    <w:rsid w:val="784E91C1"/>
    <w:rsid w:val="78758EBF"/>
    <w:rsid w:val="78DEE86F"/>
    <w:rsid w:val="794EB77C"/>
    <w:rsid w:val="7977C6BB"/>
    <w:rsid w:val="7977ECF2"/>
    <w:rsid w:val="79787556"/>
    <w:rsid w:val="798ED527"/>
    <w:rsid w:val="799998A6"/>
    <w:rsid w:val="79A123BF"/>
    <w:rsid w:val="79AD6E6B"/>
    <w:rsid w:val="79BD9D4C"/>
    <w:rsid w:val="7A06D0F7"/>
    <w:rsid w:val="7A7AE1BF"/>
    <w:rsid w:val="7A9838E3"/>
    <w:rsid w:val="7A9DBDBA"/>
    <w:rsid w:val="7B127CF0"/>
    <w:rsid w:val="7B259DDE"/>
    <w:rsid w:val="7B44488D"/>
    <w:rsid w:val="7B692A29"/>
    <w:rsid w:val="7B7DE6E4"/>
    <w:rsid w:val="7B814443"/>
    <w:rsid w:val="7B937F4C"/>
    <w:rsid w:val="7BBB74A9"/>
    <w:rsid w:val="7BF1D67D"/>
    <w:rsid w:val="7C230DD7"/>
    <w:rsid w:val="7CA0177C"/>
    <w:rsid w:val="7CDDAA69"/>
    <w:rsid w:val="7CF2C3EB"/>
    <w:rsid w:val="7D1F4675"/>
    <w:rsid w:val="7D22B652"/>
    <w:rsid w:val="7D31F1EC"/>
    <w:rsid w:val="7D43DFDC"/>
    <w:rsid w:val="7D51C619"/>
    <w:rsid w:val="7D7E14D8"/>
    <w:rsid w:val="7DB21766"/>
    <w:rsid w:val="7E1B8EFA"/>
    <w:rsid w:val="7E41DFD7"/>
    <w:rsid w:val="7E561BE6"/>
    <w:rsid w:val="7E707FC3"/>
    <w:rsid w:val="7EAABE94"/>
    <w:rsid w:val="7EFFE7DB"/>
    <w:rsid w:val="7F1F2675"/>
    <w:rsid w:val="7F48C645"/>
    <w:rsid w:val="7FA879D3"/>
    <w:rsid w:val="7FE4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429F"/>
  <w15:docId w15:val="{7AFB0364-F52F-44BA-B8E2-704A1E3B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13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B4A4A"/>
    <w:pPr>
      <w:keepNext/>
      <w:tabs>
        <w:tab w:val="left" w:pos="4950"/>
        <w:tab w:val="left" w:pos="5400"/>
      </w:tabs>
      <w:jc w:val="both"/>
      <w:outlineLvl w:val="1"/>
    </w:pPr>
    <w:rPr>
      <w:b/>
      <w:bC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ADA"/>
    <w:pPr>
      <w:tabs>
        <w:tab w:val="center" w:pos="4320"/>
        <w:tab w:val="right" w:pos="8640"/>
      </w:tabs>
    </w:pPr>
  </w:style>
  <w:style w:type="character" w:customStyle="1" w:styleId="HeaderChar">
    <w:name w:val="Header Char"/>
    <w:basedOn w:val="DefaultParagraphFont"/>
    <w:link w:val="Header"/>
    <w:uiPriority w:val="99"/>
    <w:rsid w:val="004D0ADA"/>
    <w:rPr>
      <w:rFonts w:ascii="Times New Roman" w:eastAsia="Times New Roman" w:hAnsi="Times New Roman" w:cs="Times New Roman"/>
      <w:sz w:val="24"/>
      <w:szCs w:val="24"/>
    </w:rPr>
  </w:style>
  <w:style w:type="paragraph" w:styleId="BodyText2">
    <w:name w:val="Body Text 2"/>
    <w:basedOn w:val="Normal"/>
    <w:link w:val="BodyText2Char"/>
    <w:rsid w:val="004D0ADA"/>
    <w:pPr>
      <w:widowControl w:val="0"/>
      <w:autoSpaceDE w:val="0"/>
      <w:autoSpaceDN w:val="0"/>
      <w:adjustRightInd w:val="0"/>
      <w:spacing w:after="120" w:line="480" w:lineRule="auto"/>
    </w:pPr>
  </w:style>
  <w:style w:type="character" w:customStyle="1" w:styleId="BodyText2Char">
    <w:name w:val="Body Text 2 Char"/>
    <w:basedOn w:val="DefaultParagraphFont"/>
    <w:link w:val="BodyText2"/>
    <w:rsid w:val="004D0AD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D0ADA"/>
    <w:pPr>
      <w:ind w:left="720"/>
      <w:contextualSpacing/>
    </w:pPr>
  </w:style>
  <w:style w:type="paragraph" w:styleId="BodyText">
    <w:name w:val="Body Text"/>
    <w:basedOn w:val="Normal"/>
    <w:link w:val="BodyTextChar"/>
    <w:uiPriority w:val="99"/>
    <w:semiHidden/>
    <w:unhideWhenUsed/>
    <w:rsid w:val="004D0ADA"/>
    <w:pPr>
      <w:spacing w:after="120"/>
    </w:pPr>
  </w:style>
  <w:style w:type="character" w:customStyle="1" w:styleId="BodyTextChar">
    <w:name w:val="Body Text Char"/>
    <w:basedOn w:val="DefaultParagraphFont"/>
    <w:link w:val="BodyText"/>
    <w:uiPriority w:val="99"/>
    <w:semiHidden/>
    <w:rsid w:val="004D0ADA"/>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4D0ADA"/>
    <w:pPr>
      <w:widowControl w:val="0"/>
      <w:autoSpaceDE w:val="0"/>
      <w:autoSpaceDN w:val="0"/>
      <w:adjustRightInd w:val="0"/>
      <w:ind w:firstLine="210"/>
    </w:pPr>
  </w:style>
  <w:style w:type="character" w:customStyle="1" w:styleId="BodyTextFirstIndentChar">
    <w:name w:val="Body Text First Indent Char"/>
    <w:basedOn w:val="BodyTextChar"/>
    <w:link w:val="BodyTextFirstIndent"/>
    <w:rsid w:val="004D0ADA"/>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40211B"/>
  </w:style>
  <w:style w:type="paragraph" w:styleId="FootnoteText">
    <w:name w:val="footnote text"/>
    <w:basedOn w:val="Normal"/>
    <w:link w:val="FootnoteTextChar"/>
    <w:uiPriority w:val="99"/>
    <w:unhideWhenUsed/>
    <w:rsid w:val="004217A4"/>
    <w:rPr>
      <w:sz w:val="20"/>
      <w:szCs w:val="20"/>
    </w:rPr>
  </w:style>
  <w:style w:type="character" w:customStyle="1" w:styleId="FootnoteTextChar">
    <w:name w:val="Footnote Text Char"/>
    <w:basedOn w:val="DefaultParagraphFont"/>
    <w:link w:val="FootnoteText"/>
    <w:uiPriority w:val="99"/>
    <w:semiHidden/>
    <w:rsid w:val="00421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2381"/>
    <w:pPr>
      <w:tabs>
        <w:tab w:val="center" w:pos="4680"/>
        <w:tab w:val="right" w:pos="9360"/>
      </w:tabs>
    </w:pPr>
  </w:style>
  <w:style w:type="character" w:customStyle="1" w:styleId="FooterChar">
    <w:name w:val="Footer Char"/>
    <w:basedOn w:val="DefaultParagraphFont"/>
    <w:link w:val="Footer"/>
    <w:uiPriority w:val="99"/>
    <w:rsid w:val="007D23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381"/>
    <w:rPr>
      <w:rFonts w:ascii="Tahoma" w:hAnsi="Tahoma" w:cs="Tahoma"/>
      <w:sz w:val="16"/>
      <w:szCs w:val="16"/>
    </w:rPr>
  </w:style>
  <w:style w:type="character" w:customStyle="1" w:styleId="BalloonTextChar">
    <w:name w:val="Balloon Text Char"/>
    <w:basedOn w:val="DefaultParagraphFont"/>
    <w:link w:val="BalloonText"/>
    <w:uiPriority w:val="99"/>
    <w:semiHidden/>
    <w:rsid w:val="007D2381"/>
    <w:rPr>
      <w:rFonts w:ascii="Tahoma" w:eastAsia="Times New Roman" w:hAnsi="Tahoma" w:cs="Tahoma"/>
      <w:sz w:val="16"/>
      <w:szCs w:val="16"/>
    </w:rPr>
  </w:style>
  <w:style w:type="character" w:customStyle="1" w:styleId="ListParagraphChar">
    <w:name w:val="List Paragraph Char"/>
    <w:link w:val="ListParagraph"/>
    <w:uiPriority w:val="34"/>
    <w:locked/>
    <w:rsid w:val="004E50C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0FB"/>
    <w:rPr>
      <w:sz w:val="16"/>
      <w:szCs w:val="16"/>
    </w:rPr>
  </w:style>
  <w:style w:type="paragraph" w:styleId="CommentText">
    <w:name w:val="annotation text"/>
    <w:basedOn w:val="Normal"/>
    <w:link w:val="CommentTextChar"/>
    <w:uiPriority w:val="99"/>
    <w:unhideWhenUsed/>
    <w:rsid w:val="004A50FB"/>
    <w:rPr>
      <w:sz w:val="20"/>
      <w:szCs w:val="20"/>
    </w:rPr>
  </w:style>
  <w:style w:type="character" w:customStyle="1" w:styleId="CommentTextChar">
    <w:name w:val="Comment Text Char"/>
    <w:basedOn w:val="DefaultParagraphFont"/>
    <w:link w:val="CommentText"/>
    <w:uiPriority w:val="99"/>
    <w:rsid w:val="004A50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50FB"/>
    <w:rPr>
      <w:b/>
      <w:bCs/>
    </w:rPr>
  </w:style>
  <w:style w:type="character" w:customStyle="1" w:styleId="CommentSubjectChar">
    <w:name w:val="Comment Subject Char"/>
    <w:basedOn w:val="CommentTextChar"/>
    <w:link w:val="CommentSubject"/>
    <w:uiPriority w:val="99"/>
    <w:semiHidden/>
    <w:rsid w:val="004A50FB"/>
    <w:rPr>
      <w:rFonts w:ascii="Times New Roman" w:eastAsia="Times New Roman" w:hAnsi="Times New Roman" w:cs="Times New Roman"/>
      <w:b/>
      <w:bCs/>
      <w:sz w:val="20"/>
      <w:szCs w:val="20"/>
    </w:rPr>
  </w:style>
  <w:style w:type="character" w:styleId="Emphasis">
    <w:name w:val="Emphasis"/>
    <w:basedOn w:val="DefaultParagraphFont"/>
    <w:uiPriority w:val="20"/>
    <w:qFormat/>
    <w:rsid w:val="00917528"/>
    <w:rPr>
      <w:i/>
      <w:iCs/>
    </w:rPr>
  </w:style>
  <w:style w:type="paragraph" w:styleId="Revision">
    <w:name w:val="Revision"/>
    <w:hidden/>
    <w:uiPriority w:val="99"/>
    <w:semiHidden/>
    <w:rsid w:val="00ED74B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B4A4A"/>
    <w:pPr>
      <w:spacing w:after="120"/>
      <w:ind w:left="360"/>
    </w:pPr>
  </w:style>
  <w:style w:type="character" w:customStyle="1" w:styleId="BodyTextIndentChar">
    <w:name w:val="Body Text Indent Char"/>
    <w:basedOn w:val="DefaultParagraphFont"/>
    <w:link w:val="BodyTextIndent"/>
    <w:uiPriority w:val="99"/>
    <w:semiHidden/>
    <w:rsid w:val="002B4A4A"/>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2B4A4A"/>
    <w:rPr>
      <w:rFonts w:ascii="Times New Roman" w:eastAsia="Times New Roman" w:hAnsi="Times New Roman" w:cs="Times New Roman"/>
      <w:b/>
      <w:bCs/>
      <w:spacing w:val="-3"/>
      <w:sz w:val="24"/>
      <w:szCs w:val="24"/>
      <w:u w:val="single"/>
    </w:rPr>
  </w:style>
  <w:style w:type="paragraph" w:styleId="Closing">
    <w:name w:val="Closing"/>
    <w:basedOn w:val="Normal"/>
    <w:link w:val="ClosingChar"/>
    <w:semiHidden/>
    <w:unhideWhenUsed/>
    <w:rsid w:val="002B4A4A"/>
    <w:pPr>
      <w:ind w:left="4320"/>
    </w:pPr>
    <w:rPr>
      <w:rFonts w:ascii="Courier" w:hAnsi="Courier"/>
      <w:szCs w:val="20"/>
    </w:rPr>
  </w:style>
  <w:style w:type="character" w:customStyle="1" w:styleId="ClosingChar">
    <w:name w:val="Closing Char"/>
    <w:basedOn w:val="DefaultParagraphFont"/>
    <w:link w:val="Closing"/>
    <w:semiHidden/>
    <w:rsid w:val="002B4A4A"/>
    <w:rPr>
      <w:rFonts w:ascii="Courier" w:eastAsia="Times New Roman" w:hAnsi="Courier" w:cs="Times New Roman"/>
      <w:sz w:val="24"/>
      <w:szCs w:val="20"/>
    </w:rPr>
  </w:style>
  <w:style w:type="paragraph" w:styleId="Signature">
    <w:name w:val="Signature"/>
    <w:basedOn w:val="Normal"/>
    <w:link w:val="SignatureChar"/>
    <w:semiHidden/>
    <w:unhideWhenUsed/>
    <w:rsid w:val="002B4A4A"/>
    <w:pPr>
      <w:ind w:left="4320"/>
    </w:pPr>
    <w:rPr>
      <w:rFonts w:ascii="Courier" w:hAnsi="Courier"/>
      <w:szCs w:val="20"/>
    </w:rPr>
  </w:style>
  <w:style w:type="character" w:customStyle="1" w:styleId="SignatureChar">
    <w:name w:val="Signature Char"/>
    <w:basedOn w:val="DefaultParagraphFont"/>
    <w:link w:val="Signature"/>
    <w:semiHidden/>
    <w:rsid w:val="002B4A4A"/>
    <w:rPr>
      <w:rFonts w:ascii="Courier" w:eastAsia="Times New Roman" w:hAnsi="Courier" w:cs="Times New Roman"/>
      <w:sz w:val="24"/>
      <w:szCs w:val="20"/>
    </w:rPr>
  </w:style>
  <w:style w:type="paragraph" w:styleId="PlainText">
    <w:name w:val="Plain Text"/>
    <w:basedOn w:val="Normal"/>
    <w:link w:val="PlainTextChar"/>
    <w:uiPriority w:val="99"/>
    <w:unhideWhenUsed/>
    <w:rsid w:val="002B4A4A"/>
    <w:rPr>
      <w:rFonts w:ascii="Calibri" w:eastAsia="Calibri" w:hAnsi="Calibri"/>
      <w:sz w:val="22"/>
      <w:szCs w:val="21"/>
    </w:rPr>
  </w:style>
  <w:style w:type="character" w:customStyle="1" w:styleId="PlainTextChar">
    <w:name w:val="Plain Text Char"/>
    <w:basedOn w:val="DefaultParagraphFont"/>
    <w:link w:val="PlainText"/>
    <w:uiPriority w:val="99"/>
    <w:rsid w:val="002B4A4A"/>
    <w:rPr>
      <w:rFonts w:ascii="Calibri" w:eastAsia="Calibri" w:hAnsi="Calibri" w:cs="Times New Roman"/>
      <w:szCs w:val="21"/>
    </w:rPr>
  </w:style>
  <w:style w:type="paragraph" w:customStyle="1" w:styleId="CcList">
    <w:name w:val="Cc List"/>
    <w:basedOn w:val="Normal"/>
    <w:rsid w:val="002B4A4A"/>
    <w:rPr>
      <w:rFonts w:ascii="Courier" w:hAnsi="Courier"/>
      <w:szCs w:val="20"/>
    </w:rPr>
  </w:style>
  <w:style w:type="character" w:customStyle="1" w:styleId="qowt-font1-calibri">
    <w:name w:val="qowt-font1-calibri"/>
    <w:basedOn w:val="DefaultParagraphFont"/>
    <w:rsid w:val="002B4A4A"/>
  </w:style>
  <w:style w:type="character" w:styleId="Strong">
    <w:name w:val="Strong"/>
    <w:basedOn w:val="DefaultParagraphFont"/>
    <w:uiPriority w:val="22"/>
    <w:qFormat/>
    <w:rsid w:val="002B4A4A"/>
    <w:rPr>
      <w:b/>
      <w:bCs/>
    </w:rPr>
  </w:style>
  <w:style w:type="character" w:styleId="Hyperlink">
    <w:name w:val="Hyperlink"/>
    <w:basedOn w:val="DefaultParagraphFont"/>
    <w:unhideWhenUsed/>
    <w:rsid w:val="008976A7"/>
    <w:rPr>
      <w:color w:val="0563C1"/>
      <w:u w:val="single"/>
    </w:rPr>
  </w:style>
  <w:style w:type="character" w:customStyle="1" w:styleId="Heading1Char">
    <w:name w:val="Heading 1 Char"/>
    <w:basedOn w:val="DefaultParagraphFont"/>
    <w:link w:val="Heading1"/>
    <w:uiPriority w:val="9"/>
    <w:rsid w:val="006313C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0B5A01"/>
    <w:pPr>
      <w:autoSpaceDN w:val="0"/>
      <w:spacing w:after="0" w:line="240" w:lineRule="auto"/>
    </w:pPr>
    <w:rPr>
      <w:rFonts w:ascii="Times New Roman" w:eastAsia="Calibri" w:hAnsi="Times New Roman" w:cs="Times New Roman"/>
      <w:kern w:val="3"/>
      <w:sz w:val="24"/>
    </w:rPr>
    <w:tblPr/>
  </w:style>
  <w:style w:type="paragraph" w:styleId="NoSpacing">
    <w:name w:val="No Spacing"/>
    <w:uiPriority w:val="1"/>
    <w:qFormat/>
    <w:rsid w:val="000B5A01"/>
    <w:pPr>
      <w:spacing w:after="0" w:line="240" w:lineRule="auto"/>
    </w:pPr>
  </w:style>
  <w:style w:type="character" w:styleId="UnresolvedMention">
    <w:name w:val="Unresolved Mention"/>
    <w:basedOn w:val="DefaultParagraphFont"/>
    <w:uiPriority w:val="99"/>
    <w:semiHidden/>
    <w:unhideWhenUsed/>
    <w:rsid w:val="00E51FA7"/>
    <w:rPr>
      <w:color w:val="605E5C"/>
      <w:shd w:val="clear" w:color="auto" w:fill="E1DFDD"/>
    </w:rPr>
  </w:style>
  <w:style w:type="character" w:styleId="FollowedHyperlink">
    <w:name w:val="FollowedHyperlink"/>
    <w:basedOn w:val="DefaultParagraphFont"/>
    <w:uiPriority w:val="99"/>
    <w:semiHidden/>
    <w:unhideWhenUsed/>
    <w:rsid w:val="002523F4"/>
    <w:rPr>
      <w:color w:val="800080" w:themeColor="followedHyperlink"/>
      <w:u w:val="single"/>
    </w:rPr>
  </w:style>
  <w:style w:type="character" w:styleId="Mention">
    <w:name w:val="Mention"/>
    <w:basedOn w:val="DefaultParagraphFont"/>
    <w:uiPriority w:val="99"/>
    <w:unhideWhenUsed/>
    <w:rsid w:val="002523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022">
      <w:bodyDiv w:val="1"/>
      <w:marLeft w:val="0"/>
      <w:marRight w:val="0"/>
      <w:marTop w:val="0"/>
      <w:marBottom w:val="0"/>
      <w:divBdr>
        <w:top w:val="none" w:sz="0" w:space="0" w:color="auto"/>
        <w:left w:val="none" w:sz="0" w:space="0" w:color="auto"/>
        <w:bottom w:val="none" w:sz="0" w:space="0" w:color="auto"/>
        <w:right w:val="none" w:sz="0" w:space="0" w:color="auto"/>
      </w:divBdr>
    </w:div>
    <w:div w:id="67070766">
      <w:bodyDiv w:val="1"/>
      <w:marLeft w:val="0"/>
      <w:marRight w:val="0"/>
      <w:marTop w:val="0"/>
      <w:marBottom w:val="0"/>
      <w:divBdr>
        <w:top w:val="none" w:sz="0" w:space="0" w:color="auto"/>
        <w:left w:val="none" w:sz="0" w:space="0" w:color="auto"/>
        <w:bottom w:val="none" w:sz="0" w:space="0" w:color="auto"/>
        <w:right w:val="none" w:sz="0" w:space="0" w:color="auto"/>
      </w:divBdr>
    </w:div>
    <w:div w:id="197789086">
      <w:bodyDiv w:val="1"/>
      <w:marLeft w:val="0"/>
      <w:marRight w:val="0"/>
      <w:marTop w:val="0"/>
      <w:marBottom w:val="0"/>
      <w:divBdr>
        <w:top w:val="none" w:sz="0" w:space="0" w:color="auto"/>
        <w:left w:val="none" w:sz="0" w:space="0" w:color="auto"/>
        <w:bottom w:val="none" w:sz="0" w:space="0" w:color="auto"/>
        <w:right w:val="none" w:sz="0" w:space="0" w:color="auto"/>
      </w:divBdr>
    </w:div>
    <w:div w:id="254440411">
      <w:bodyDiv w:val="1"/>
      <w:marLeft w:val="0"/>
      <w:marRight w:val="0"/>
      <w:marTop w:val="0"/>
      <w:marBottom w:val="0"/>
      <w:divBdr>
        <w:top w:val="none" w:sz="0" w:space="0" w:color="auto"/>
        <w:left w:val="none" w:sz="0" w:space="0" w:color="auto"/>
        <w:bottom w:val="none" w:sz="0" w:space="0" w:color="auto"/>
        <w:right w:val="none" w:sz="0" w:space="0" w:color="auto"/>
      </w:divBdr>
    </w:div>
    <w:div w:id="270432579">
      <w:bodyDiv w:val="1"/>
      <w:marLeft w:val="0"/>
      <w:marRight w:val="0"/>
      <w:marTop w:val="0"/>
      <w:marBottom w:val="0"/>
      <w:divBdr>
        <w:top w:val="none" w:sz="0" w:space="0" w:color="auto"/>
        <w:left w:val="none" w:sz="0" w:space="0" w:color="auto"/>
        <w:bottom w:val="none" w:sz="0" w:space="0" w:color="auto"/>
        <w:right w:val="none" w:sz="0" w:space="0" w:color="auto"/>
      </w:divBdr>
    </w:div>
    <w:div w:id="566375960">
      <w:bodyDiv w:val="1"/>
      <w:marLeft w:val="0"/>
      <w:marRight w:val="0"/>
      <w:marTop w:val="0"/>
      <w:marBottom w:val="0"/>
      <w:divBdr>
        <w:top w:val="none" w:sz="0" w:space="0" w:color="auto"/>
        <w:left w:val="none" w:sz="0" w:space="0" w:color="auto"/>
        <w:bottom w:val="none" w:sz="0" w:space="0" w:color="auto"/>
        <w:right w:val="none" w:sz="0" w:space="0" w:color="auto"/>
      </w:divBdr>
    </w:div>
    <w:div w:id="681395049">
      <w:bodyDiv w:val="1"/>
      <w:marLeft w:val="0"/>
      <w:marRight w:val="0"/>
      <w:marTop w:val="0"/>
      <w:marBottom w:val="0"/>
      <w:divBdr>
        <w:top w:val="none" w:sz="0" w:space="0" w:color="auto"/>
        <w:left w:val="none" w:sz="0" w:space="0" w:color="auto"/>
        <w:bottom w:val="none" w:sz="0" w:space="0" w:color="auto"/>
        <w:right w:val="none" w:sz="0" w:space="0" w:color="auto"/>
      </w:divBdr>
    </w:div>
    <w:div w:id="700980819">
      <w:bodyDiv w:val="1"/>
      <w:marLeft w:val="0"/>
      <w:marRight w:val="0"/>
      <w:marTop w:val="0"/>
      <w:marBottom w:val="0"/>
      <w:divBdr>
        <w:top w:val="none" w:sz="0" w:space="0" w:color="auto"/>
        <w:left w:val="none" w:sz="0" w:space="0" w:color="auto"/>
        <w:bottom w:val="none" w:sz="0" w:space="0" w:color="auto"/>
        <w:right w:val="none" w:sz="0" w:space="0" w:color="auto"/>
      </w:divBdr>
    </w:div>
    <w:div w:id="1022588454">
      <w:bodyDiv w:val="1"/>
      <w:marLeft w:val="0"/>
      <w:marRight w:val="0"/>
      <w:marTop w:val="0"/>
      <w:marBottom w:val="0"/>
      <w:divBdr>
        <w:top w:val="none" w:sz="0" w:space="0" w:color="auto"/>
        <w:left w:val="none" w:sz="0" w:space="0" w:color="auto"/>
        <w:bottom w:val="none" w:sz="0" w:space="0" w:color="auto"/>
        <w:right w:val="none" w:sz="0" w:space="0" w:color="auto"/>
      </w:divBdr>
    </w:div>
    <w:div w:id="1219977846">
      <w:bodyDiv w:val="1"/>
      <w:marLeft w:val="0"/>
      <w:marRight w:val="0"/>
      <w:marTop w:val="0"/>
      <w:marBottom w:val="0"/>
      <w:divBdr>
        <w:top w:val="none" w:sz="0" w:space="0" w:color="auto"/>
        <w:left w:val="none" w:sz="0" w:space="0" w:color="auto"/>
        <w:bottom w:val="none" w:sz="0" w:space="0" w:color="auto"/>
        <w:right w:val="none" w:sz="0" w:space="0" w:color="auto"/>
      </w:divBdr>
    </w:div>
    <w:div w:id="1343623634">
      <w:bodyDiv w:val="1"/>
      <w:marLeft w:val="0"/>
      <w:marRight w:val="0"/>
      <w:marTop w:val="0"/>
      <w:marBottom w:val="0"/>
      <w:divBdr>
        <w:top w:val="none" w:sz="0" w:space="0" w:color="auto"/>
        <w:left w:val="none" w:sz="0" w:space="0" w:color="auto"/>
        <w:bottom w:val="none" w:sz="0" w:space="0" w:color="auto"/>
        <w:right w:val="none" w:sz="0" w:space="0" w:color="auto"/>
      </w:divBdr>
    </w:div>
    <w:div w:id="1434012112">
      <w:bodyDiv w:val="1"/>
      <w:marLeft w:val="0"/>
      <w:marRight w:val="0"/>
      <w:marTop w:val="0"/>
      <w:marBottom w:val="0"/>
      <w:divBdr>
        <w:top w:val="none" w:sz="0" w:space="0" w:color="auto"/>
        <w:left w:val="none" w:sz="0" w:space="0" w:color="auto"/>
        <w:bottom w:val="none" w:sz="0" w:space="0" w:color="auto"/>
        <w:right w:val="none" w:sz="0" w:space="0" w:color="auto"/>
      </w:divBdr>
    </w:div>
    <w:div w:id="1434205137">
      <w:bodyDiv w:val="1"/>
      <w:marLeft w:val="0"/>
      <w:marRight w:val="0"/>
      <w:marTop w:val="0"/>
      <w:marBottom w:val="0"/>
      <w:divBdr>
        <w:top w:val="none" w:sz="0" w:space="0" w:color="auto"/>
        <w:left w:val="none" w:sz="0" w:space="0" w:color="auto"/>
        <w:bottom w:val="none" w:sz="0" w:space="0" w:color="auto"/>
        <w:right w:val="none" w:sz="0" w:space="0" w:color="auto"/>
      </w:divBdr>
    </w:div>
    <w:div w:id="1470901597">
      <w:bodyDiv w:val="1"/>
      <w:marLeft w:val="0"/>
      <w:marRight w:val="0"/>
      <w:marTop w:val="0"/>
      <w:marBottom w:val="0"/>
      <w:divBdr>
        <w:top w:val="none" w:sz="0" w:space="0" w:color="auto"/>
        <w:left w:val="none" w:sz="0" w:space="0" w:color="auto"/>
        <w:bottom w:val="none" w:sz="0" w:space="0" w:color="auto"/>
        <w:right w:val="none" w:sz="0" w:space="0" w:color="auto"/>
      </w:divBdr>
    </w:div>
    <w:div w:id="1564218729">
      <w:bodyDiv w:val="1"/>
      <w:marLeft w:val="0"/>
      <w:marRight w:val="0"/>
      <w:marTop w:val="0"/>
      <w:marBottom w:val="0"/>
      <w:divBdr>
        <w:top w:val="none" w:sz="0" w:space="0" w:color="auto"/>
        <w:left w:val="none" w:sz="0" w:space="0" w:color="auto"/>
        <w:bottom w:val="none" w:sz="0" w:space="0" w:color="auto"/>
        <w:right w:val="none" w:sz="0" w:space="0" w:color="auto"/>
      </w:divBdr>
    </w:div>
    <w:div w:id="1614747607">
      <w:bodyDiv w:val="1"/>
      <w:marLeft w:val="0"/>
      <w:marRight w:val="0"/>
      <w:marTop w:val="0"/>
      <w:marBottom w:val="0"/>
      <w:divBdr>
        <w:top w:val="none" w:sz="0" w:space="0" w:color="auto"/>
        <w:left w:val="none" w:sz="0" w:space="0" w:color="auto"/>
        <w:bottom w:val="none" w:sz="0" w:space="0" w:color="auto"/>
        <w:right w:val="none" w:sz="0" w:space="0" w:color="auto"/>
      </w:divBdr>
    </w:div>
    <w:div w:id="1616407543">
      <w:bodyDiv w:val="1"/>
      <w:marLeft w:val="0"/>
      <w:marRight w:val="0"/>
      <w:marTop w:val="0"/>
      <w:marBottom w:val="0"/>
      <w:divBdr>
        <w:top w:val="none" w:sz="0" w:space="0" w:color="auto"/>
        <w:left w:val="none" w:sz="0" w:space="0" w:color="auto"/>
        <w:bottom w:val="none" w:sz="0" w:space="0" w:color="auto"/>
        <w:right w:val="none" w:sz="0" w:space="0" w:color="auto"/>
      </w:divBdr>
    </w:div>
    <w:div w:id="1620333405">
      <w:bodyDiv w:val="1"/>
      <w:marLeft w:val="0"/>
      <w:marRight w:val="0"/>
      <w:marTop w:val="0"/>
      <w:marBottom w:val="0"/>
      <w:divBdr>
        <w:top w:val="none" w:sz="0" w:space="0" w:color="auto"/>
        <w:left w:val="none" w:sz="0" w:space="0" w:color="auto"/>
        <w:bottom w:val="none" w:sz="0" w:space="0" w:color="auto"/>
        <w:right w:val="none" w:sz="0" w:space="0" w:color="auto"/>
      </w:divBdr>
    </w:div>
    <w:div w:id="1728380952">
      <w:bodyDiv w:val="1"/>
      <w:marLeft w:val="0"/>
      <w:marRight w:val="0"/>
      <w:marTop w:val="0"/>
      <w:marBottom w:val="0"/>
      <w:divBdr>
        <w:top w:val="none" w:sz="0" w:space="0" w:color="auto"/>
        <w:left w:val="none" w:sz="0" w:space="0" w:color="auto"/>
        <w:bottom w:val="none" w:sz="0" w:space="0" w:color="auto"/>
        <w:right w:val="none" w:sz="0" w:space="0" w:color="auto"/>
      </w:divBdr>
    </w:div>
    <w:div w:id="1781795514">
      <w:bodyDiv w:val="1"/>
      <w:marLeft w:val="0"/>
      <w:marRight w:val="0"/>
      <w:marTop w:val="0"/>
      <w:marBottom w:val="0"/>
      <w:divBdr>
        <w:top w:val="none" w:sz="0" w:space="0" w:color="auto"/>
        <w:left w:val="none" w:sz="0" w:space="0" w:color="auto"/>
        <w:bottom w:val="none" w:sz="0" w:space="0" w:color="auto"/>
        <w:right w:val="none" w:sz="0" w:space="0" w:color="auto"/>
      </w:divBdr>
    </w:div>
    <w:div w:id="2006080748">
      <w:bodyDiv w:val="1"/>
      <w:marLeft w:val="0"/>
      <w:marRight w:val="0"/>
      <w:marTop w:val="0"/>
      <w:marBottom w:val="0"/>
      <w:divBdr>
        <w:top w:val="none" w:sz="0" w:space="0" w:color="auto"/>
        <w:left w:val="none" w:sz="0" w:space="0" w:color="auto"/>
        <w:bottom w:val="none" w:sz="0" w:space="0" w:color="auto"/>
        <w:right w:val="none" w:sz="0" w:space="0" w:color="auto"/>
      </w:divBdr>
    </w:div>
    <w:div w:id="21463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biodiversity-goals-for-massachusetts" TargetMode="External"/><Relationship Id="rId18" Type="http://schemas.openxmlformats.org/officeDocument/2006/relationships/hyperlink" Target="mailto:DFG.info@mass.gov" TargetMode="External"/><Relationship Id="rId26" Type="http://schemas.openxmlformats.org/officeDocument/2006/relationships/hyperlink" Target="https://www.macomptroller.org/forms" TargetMode="External"/><Relationship Id="rId3" Type="http://schemas.openxmlformats.org/officeDocument/2006/relationships/customXml" Target="../customXml/item3.xml"/><Relationship Id="rId21" Type="http://schemas.openxmlformats.org/officeDocument/2006/relationships/hyperlink" Target="https://resilient.mass.gov/GEA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FG.info@mass.gov" TargetMode="External"/><Relationship Id="rId25" Type="http://schemas.openxmlformats.org/officeDocument/2006/relationships/hyperlink" Target="http://www.macomptroller.org/forms" TargetMode="External"/><Relationship Id="rId2" Type="http://schemas.openxmlformats.org/officeDocument/2006/relationships/customXml" Target="../customXml/item2.xml"/><Relationship Id="rId16" Type="http://schemas.openxmlformats.org/officeDocument/2006/relationships/hyperlink" Target="mailto:Jennifer.Ryan@mass.gov" TargetMode="External"/><Relationship Id="rId20" Type="http://schemas.openxmlformats.org/officeDocument/2006/relationships/hyperlink" Target="https://www.mass.gov/info-details/the-disadvantaged-community-loan-forgiveness-progra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comptroller.org/form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biodiversity-goals-for-massachusetts" TargetMode="External"/><Relationship Id="rId23" Type="http://schemas.openxmlformats.org/officeDocument/2006/relationships/hyperlink" Target="http://www.macomptroller.org/forms" TargetMode="External"/><Relationship Id="rId28" Type="http://schemas.openxmlformats.org/officeDocument/2006/relationships/hyperlink" Target="mailto:DFG.info@mass.gov" TargetMode="External"/><Relationship Id="rId10" Type="http://schemas.openxmlformats.org/officeDocument/2006/relationships/endnotes" Target="endnotes.xml"/><Relationship Id="rId19" Type="http://schemas.openxmlformats.org/officeDocument/2006/relationships/hyperlink" Target="https://www.mass.gov/info-details/environmental-justice-communities-in-massachuset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618-biodiversity-conservation-in-massachusetts" TargetMode="External"/><Relationship Id="rId22" Type="http://schemas.openxmlformats.org/officeDocument/2006/relationships/hyperlink" Target="https://biomap-mass-eoeea.hub.arcgis.com/" TargetMode="External"/><Relationship Id="rId27" Type="http://schemas.openxmlformats.org/officeDocument/2006/relationships/hyperlink" Target="https://www.mass.gov/how-to/tips-for-completing-the-electronic-funds-transfer-eft-for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baa6df-f77b-4564-ac25-3d9886e19bae" xsi:nil="true"/>
    <lcf76f155ced4ddcb4097134ff3c332f xmlns="19c42785-6542-45cb-8cf3-dd630dabc0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B84C9F99B3642995970CEC7722496" ma:contentTypeVersion="15" ma:contentTypeDescription="Create a new document." ma:contentTypeScope="" ma:versionID="6815a839aeefbd8d5e491d36672e5d10">
  <xsd:schema xmlns:xsd="http://www.w3.org/2001/XMLSchema" xmlns:xs="http://www.w3.org/2001/XMLSchema" xmlns:p="http://schemas.microsoft.com/office/2006/metadata/properties" xmlns:ns2="7bbaa6df-f77b-4564-ac25-3d9886e19bae" xmlns:ns3="19c42785-6542-45cb-8cf3-dd630dabc0d4" targetNamespace="http://schemas.microsoft.com/office/2006/metadata/properties" ma:root="true" ma:fieldsID="bb309501a26299503aee4635576231e0" ns2:_="" ns3:_="">
    <xsd:import namespace="7bbaa6df-f77b-4564-ac25-3d9886e19bae"/>
    <xsd:import namespace="19c42785-6542-45cb-8cf3-dd630dabc0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a6df-f77b-4564-ac25-3d9886e19b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8f44e2-8fd1-46b5-85dc-792866569fe7}" ma:internalName="TaxCatchAll" ma:showField="CatchAllData" ma:web="7bbaa6df-f77b-4564-ac25-3d9886e19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c42785-6542-45cb-8cf3-dd630dabc0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D93F6-2AAD-4A22-94A4-F09BE2DA532B}">
  <ds:schemaRefs>
    <ds:schemaRef ds:uri="http://schemas.microsoft.com/office/2006/metadata/properties"/>
    <ds:schemaRef ds:uri="http://schemas.microsoft.com/office/infopath/2007/PartnerControls"/>
    <ds:schemaRef ds:uri="7bbaa6df-f77b-4564-ac25-3d9886e19bae"/>
    <ds:schemaRef ds:uri="19c42785-6542-45cb-8cf3-dd630dabc0d4"/>
  </ds:schemaRefs>
</ds:datastoreItem>
</file>

<file path=customXml/itemProps2.xml><?xml version="1.0" encoding="utf-8"?>
<ds:datastoreItem xmlns:ds="http://schemas.openxmlformats.org/officeDocument/2006/customXml" ds:itemID="{56151515-79AC-4394-98C0-17A9426EA65B}">
  <ds:schemaRefs>
    <ds:schemaRef ds:uri="http://schemas.openxmlformats.org/officeDocument/2006/bibliography"/>
  </ds:schemaRefs>
</ds:datastoreItem>
</file>

<file path=customXml/itemProps3.xml><?xml version="1.0" encoding="utf-8"?>
<ds:datastoreItem xmlns:ds="http://schemas.openxmlformats.org/officeDocument/2006/customXml" ds:itemID="{A6A27286-80C6-48A2-B420-E014FB0D450D}">
  <ds:schemaRefs>
    <ds:schemaRef ds:uri="http://schemas.microsoft.com/sharepoint/v3/contenttype/forms"/>
  </ds:schemaRefs>
</ds:datastoreItem>
</file>

<file path=customXml/itemProps4.xml><?xml version="1.0" encoding="utf-8"?>
<ds:datastoreItem xmlns:ds="http://schemas.openxmlformats.org/officeDocument/2006/customXml" ds:itemID="{36EEEF86-2197-4A5F-8AF1-99EE5C4C1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a6df-f77b-4564-ac25-3d9886e19bae"/>
    <ds:schemaRef ds:uri="19c42785-6542-45cb-8cf3-dd630dabc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3143</Words>
  <Characters>17918</Characters>
  <Application>Microsoft Office Word</Application>
  <DocSecurity>0</DocSecurity>
  <Lines>149</Lines>
  <Paragraphs>42</Paragraphs>
  <ScaleCrop>false</ScaleCrop>
  <Company>EOEEA</Company>
  <LinksUpToDate>false</LinksUpToDate>
  <CharactersWithSpaces>21019</CharactersWithSpaces>
  <SharedDoc>false</SharedDoc>
  <HLinks>
    <vt:vector size="96" baseType="variant">
      <vt:variant>
        <vt:i4>2949212</vt:i4>
      </vt:variant>
      <vt:variant>
        <vt:i4>45</vt:i4>
      </vt:variant>
      <vt:variant>
        <vt:i4>0</vt:i4>
      </vt:variant>
      <vt:variant>
        <vt:i4>5</vt:i4>
      </vt:variant>
      <vt:variant>
        <vt:lpwstr>mailto:DFG.info@mass.gov</vt:lpwstr>
      </vt:variant>
      <vt:variant>
        <vt:lpwstr/>
      </vt:variant>
      <vt:variant>
        <vt:i4>8192125</vt:i4>
      </vt:variant>
      <vt:variant>
        <vt:i4>42</vt:i4>
      </vt:variant>
      <vt:variant>
        <vt:i4>0</vt:i4>
      </vt:variant>
      <vt:variant>
        <vt:i4>5</vt:i4>
      </vt:variant>
      <vt:variant>
        <vt:lpwstr>https://www.mass.gov/how-to/tips-for-completing-the-electronic-funds-transfer-eft-form</vt:lpwstr>
      </vt:variant>
      <vt:variant>
        <vt:lpwstr/>
      </vt:variant>
      <vt:variant>
        <vt:i4>3932218</vt:i4>
      </vt:variant>
      <vt:variant>
        <vt:i4>39</vt:i4>
      </vt:variant>
      <vt:variant>
        <vt:i4>0</vt:i4>
      </vt:variant>
      <vt:variant>
        <vt:i4>5</vt:i4>
      </vt:variant>
      <vt:variant>
        <vt:lpwstr>https://www.macomptroller.org/forms</vt:lpwstr>
      </vt:variant>
      <vt:variant>
        <vt:lpwstr/>
      </vt:variant>
      <vt:variant>
        <vt:i4>2228260</vt:i4>
      </vt:variant>
      <vt:variant>
        <vt:i4>36</vt:i4>
      </vt:variant>
      <vt:variant>
        <vt:i4>0</vt:i4>
      </vt:variant>
      <vt:variant>
        <vt:i4>5</vt:i4>
      </vt:variant>
      <vt:variant>
        <vt:lpwstr>http://www.macomptroller.org/forms</vt:lpwstr>
      </vt:variant>
      <vt:variant>
        <vt:lpwstr/>
      </vt:variant>
      <vt:variant>
        <vt:i4>2228260</vt:i4>
      </vt:variant>
      <vt:variant>
        <vt:i4>33</vt:i4>
      </vt:variant>
      <vt:variant>
        <vt:i4>0</vt:i4>
      </vt:variant>
      <vt:variant>
        <vt:i4>5</vt:i4>
      </vt:variant>
      <vt:variant>
        <vt:lpwstr>http://www.macomptroller.org/forms</vt:lpwstr>
      </vt:variant>
      <vt:variant>
        <vt:lpwstr/>
      </vt:variant>
      <vt:variant>
        <vt:i4>2228260</vt:i4>
      </vt:variant>
      <vt:variant>
        <vt:i4>30</vt:i4>
      </vt:variant>
      <vt:variant>
        <vt:i4>0</vt:i4>
      </vt:variant>
      <vt:variant>
        <vt:i4>5</vt:i4>
      </vt:variant>
      <vt:variant>
        <vt:lpwstr>http://www.macomptroller.org/forms</vt:lpwstr>
      </vt:variant>
      <vt:variant>
        <vt:lpwstr/>
      </vt:variant>
      <vt:variant>
        <vt:i4>4259922</vt:i4>
      </vt:variant>
      <vt:variant>
        <vt:i4>27</vt:i4>
      </vt:variant>
      <vt:variant>
        <vt:i4>0</vt:i4>
      </vt:variant>
      <vt:variant>
        <vt:i4>5</vt:i4>
      </vt:variant>
      <vt:variant>
        <vt:lpwstr>https://biomap-mass-eoeea.hub.arcgis.com/</vt:lpwstr>
      </vt:variant>
      <vt:variant>
        <vt:lpwstr/>
      </vt:variant>
      <vt:variant>
        <vt:i4>4587613</vt:i4>
      </vt:variant>
      <vt:variant>
        <vt:i4>24</vt:i4>
      </vt:variant>
      <vt:variant>
        <vt:i4>0</vt:i4>
      </vt:variant>
      <vt:variant>
        <vt:i4>5</vt:i4>
      </vt:variant>
      <vt:variant>
        <vt:lpwstr>https://resilient.mass.gov/GEAR</vt:lpwstr>
      </vt:variant>
      <vt:variant>
        <vt:lpwstr>:~:text=GEAR%20provides%20Massachusetts%20communities%20access%20to%20data%20and,Access%20the%20GEAR%20Maps%20and%20Actions%20to%20Consider</vt:lpwstr>
      </vt:variant>
      <vt:variant>
        <vt:i4>1900616</vt:i4>
      </vt:variant>
      <vt:variant>
        <vt:i4>21</vt:i4>
      </vt:variant>
      <vt:variant>
        <vt:i4>0</vt:i4>
      </vt:variant>
      <vt:variant>
        <vt:i4>5</vt:i4>
      </vt:variant>
      <vt:variant>
        <vt:lpwstr>https://www.mass.gov/info-details/the-disadvantaged-community-loan-forgiveness-program</vt:lpwstr>
      </vt:variant>
      <vt:variant>
        <vt:lpwstr>disadvantaged-community-designation</vt:lpwstr>
      </vt:variant>
      <vt:variant>
        <vt:i4>1769477</vt:i4>
      </vt:variant>
      <vt:variant>
        <vt:i4>18</vt:i4>
      </vt:variant>
      <vt:variant>
        <vt:i4>0</vt:i4>
      </vt:variant>
      <vt:variant>
        <vt:i4>5</vt:i4>
      </vt:variant>
      <vt:variant>
        <vt:lpwstr>https://www.mass.gov/info-details/environmental-justice-communities-in-massachusetts</vt:lpwstr>
      </vt:variant>
      <vt:variant>
        <vt:lpwstr/>
      </vt:variant>
      <vt:variant>
        <vt:i4>2949212</vt:i4>
      </vt:variant>
      <vt:variant>
        <vt:i4>15</vt:i4>
      </vt:variant>
      <vt:variant>
        <vt:i4>0</vt:i4>
      </vt:variant>
      <vt:variant>
        <vt:i4>5</vt:i4>
      </vt:variant>
      <vt:variant>
        <vt:lpwstr>mailto:DFG.info@mass.gov</vt:lpwstr>
      </vt:variant>
      <vt:variant>
        <vt:lpwstr/>
      </vt:variant>
      <vt:variant>
        <vt:i4>2949212</vt:i4>
      </vt:variant>
      <vt:variant>
        <vt:i4>12</vt:i4>
      </vt:variant>
      <vt:variant>
        <vt:i4>0</vt:i4>
      </vt:variant>
      <vt:variant>
        <vt:i4>5</vt:i4>
      </vt:variant>
      <vt:variant>
        <vt:lpwstr>mailto:DFG.info@mass.gov</vt:lpwstr>
      </vt:variant>
      <vt:variant>
        <vt:lpwstr/>
      </vt:variant>
      <vt:variant>
        <vt:i4>786547</vt:i4>
      </vt:variant>
      <vt:variant>
        <vt:i4>9</vt:i4>
      </vt:variant>
      <vt:variant>
        <vt:i4>0</vt:i4>
      </vt:variant>
      <vt:variant>
        <vt:i4>5</vt:i4>
      </vt:variant>
      <vt:variant>
        <vt:lpwstr>mailto:Jennifer.Ryan@mass.gov</vt:lpwstr>
      </vt:variant>
      <vt:variant>
        <vt:lpwstr/>
      </vt:variant>
      <vt:variant>
        <vt:i4>3473513</vt:i4>
      </vt:variant>
      <vt:variant>
        <vt:i4>6</vt:i4>
      </vt:variant>
      <vt:variant>
        <vt:i4>0</vt:i4>
      </vt:variant>
      <vt:variant>
        <vt:i4>5</vt:i4>
      </vt:variant>
      <vt:variant>
        <vt:lpwstr>https://www.mass.gov/info-details/biodiversity-goals-for-massachusetts</vt:lpwstr>
      </vt:variant>
      <vt:variant>
        <vt:lpwstr/>
      </vt:variant>
      <vt:variant>
        <vt:i4>7798896</vt:i4>
      </vt:variant>
      <vt:variant>
        <vt:i4>3</vt:i4>
      </vt:variant>
      <vt:variant>
        <vt:i4>0</vt:i4>
      </vt:variant>
      <vt:variant>
        <vt:i4>5</vt:i4>
      </vt:variant>
      <vt:variant>
        <vt:lpwstr>https://www.mass.gov/executive-orders/no-618-biodiversity-conservation-in-massachusetts</vt:lpwstr>
      </vt:variant>
      <vt:variant>
        <vt:lpwstr/>
      </vt:variant>
      <vt:variant>
        <vt:i4>3473513</vt:i4>
      </vt:variant>
      <vt:variant>
        <vt:i4>0</vt:i4>
      </vt:variant>
      <vt:variant>
        <vt:i4>0</vt:i4>
      </vt:variant>
      <vt:variant>
        <vt:i4>5</vt:i4>
      </vt:variant>
      <vt:variant>
        <vt:lpwstr>https://www.mass.gov/info-details/biodiversity-goals-for-massachusetts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Ben (DEP)</dc:creator>
  <cp:keywords/>
  <cp:lastModifiedBy>Kass, Samantha A (FWE)</cp:lastModifiedBy>
  <cp:revision>30</cp:revision>
  <cp:lastPrinted>2025-05-05T23:00:00Z</cp:lastPrinted>
  <dcterms:created xsi:type="dcterms:W3CDTF">2025-11-13T17:57:00Z</dcterms:created>
  <dcterms:modified xsi:type="dcterms:W3CDTF">2025-11-14T20:04:00Z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0x010100AAFB84C9F99B3642995970CEC7722496</vt:lpwstr>
  </property>
  <property fmtid="{D5CDD505-2E9C-101B-9397-08002B2CF9AE}" pid="3" name="MediaServiceImageTags">
    <vt:lpwstr/>
  </property>
</Properties>
</file>