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226"/>
        <w:gridCol w:w="24"/>
      </w:tblGrid>
      <w:tr w:rsidR="00C40192" w14:paraId="6D4EC5E9" w14:textId="77777777">
        <w:tc>
          <w:tcPr>
            <w:tcW w:w="180" w:type="dxa"/>
          </w:tcPr>
          <w:p w14:paraId="5C6B0F15" w14:textId="77777777" w:rsidR="00C40192" w:rsidRDefault="00C40192">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6"/>
              <w:gridCol w:w="2118"/>
              <w:gridCol w:w="225"/>
            </w:tblGrid>
            <w:tr w:rsidR="00C40192" w14:paraId="6898B5CD" w14:textId="77777777">
              <w:trPr>
                <w:trHeight w:val="1080"/>
              </w:trPr>
              <w:tc>
                <w:tcPr>
                  <w:tcW w:w="180" w:type="dxa"/>
                  <w:tcBorders>
                    <w:top w:val="single" w:sz="7" w:space="0" w:color="000000"/>
                    <w:left w:val="single" w:sz="7" w:space="0" w:color="000000"/>
                  </w:tcBorders>
                </w:tcPr>
                <w:p w14:paraId="122E8DAC" w14:textId="77777777" w:rsidR="00C40192" w:rsidRDefault="00C40192">
                  <w:pPr>
                    <w:pStyle w:val="EmptyCellLayoutStyle"/>
                    <w:spacing w:after="0" w:line="240" w:lineRule="auto"/>
                  </w:pPr>
                </w:p>
              </w:tc>
              <w:tc>
                <w:tcPr>
                  <w:tcW w:w="2016" w:type="dxa"/>
                  <w:tcBorders>
                    <w:top w:val="single" w:sz="7" w:space="0" w:color="000000"/>
                  </w:tcBorders>
                </w:tcPr>
                <w:p w14:paraId="1EFDA853" w14:textId="77777777" w:rsidR="00C40192" w:rsidRDefault="00C40192">
                  <w:pPr>
                    <w:pStyle w:val="EmptyCellLayoutStyle"/>
                    <w:spacing w:after="0" w:line="240" w:lineRule="auto"/>
                  </w:pPr>
                </w:p>
              </w:tc>
              <w:tc>
                <w:tcPr>
                  <w:tcW w:w="254" w:type="dxa"/>
                  <w:tcBorders>
                    <w:top w:val="single" w:sz="7" w:space="0" w:color="000000"/>
                  </w:tcBorders>
                </w:tcPr>
                <w:p w14:paraId="042F2B68" w14:textId="77777777" w:rsidR="00C40192" w:rsidRDefault="00C40192">
                  <w:pPr>
                    <w:pStyle w:val="EmptyCellLayoutStyle"/>
                    <w:spacing w:after="0" w:line="240" w:lineRule="auto"/>
                  </w:pPr>
                </w:p>
              </w:tc>
              <w:tc>
                <w:tcPr>
                  <w:tcW w:w="0" w:type="dxa"/>
                  <w:tcBorders>
                    <w:top w:val="single" w:sz="7" w:space="0" w:color="000000"/>
                  </w:tcBorders>
                </w:tcPr>
                <w:p w14:paraId="20A0F18D" w14:textId="77777777" w:rsidR="00C40192" w:rsidRDefault="00C40192">
                  <w:pPr>
                    <w:pStyle w:val="EmptyCellLayoutStyle"/>
                    <w:spacing w:after="0" w:line="240" w:lineRule="auto"/>
                  </w:pPr>
                </w:p>
              </w:tc>
              <w:tc>
                <w:tcPr>
                  <w:tcW w:w="248" w:type="dxa"/>
                  <w:tcBorders>
                    <w:top w:val="single" w:sz="7" w:space="0" w:color="000000"/>
                  </w:tcBorders>
                </w:tcPr>
                <w:p w14:paraId="595F6D9C" w14:textId="77777777" w:rsidR="00C40192" w:rsidRDefault="00C40192">
                  <w:pPr>
                    <w:pStyle w:val="EmptyCellLayoutStyle"/>
                    <w:spacing w:after="0" w:line="240" w:lineRule="auto"/>
                  </w:pPr>
                </w:p>
              </w:tc>
              <w:tc>
                <w:tcPr>
                  <w:tcW w:w="179" w:type="dxa"/>
                  <w:tcBorders>
                    <w:top w:val="single" w:sz="7" w:space="0" w:color="000000"/>
                  </w:tcBorders>
                </w:tcPr>
                <w:p w14:paraId="3CFCED23" w14:textId="77777777" w:rsidR="00C40192" w:rsidRDefault="00C40192">
                  <w:pPr>
                    <w:pStyle w:val="EmptyCellLayoutStyle"/>
                    <w:spacing w:after="0" w:line="240" w:lineRule="auto"/>
                  </w:pPr>
                </w:p>
              </w:tc>
              <w:tc>
                <w:tcPr>
                  <w:tcW w:w="900" w:type="dxa"/>
                  <w:tcBorders>
                    <w:top w:val="single" w:sz="7" w:space="0" w:color="000000"/>
                  </w:tcBorders>
                </w:tcPr>
                <w:p w14:paraId="4E222E08" w14:textId="77777777" w:rsidR="00C40192" w:rsidRDefault="00C40192">
                  <w:pPr>
                    <w:pStyle w:val="EmptyCellLayoutStyle"/>
                    <w:spacing w:after="0" w:line="240" w:lineRule="auto"/>
                  </w:pPr>
                </w:p>
              </w:tc>
              <w:tc>
                <w:tcPr>
                  <w:tcW w:w="1649" w:type="dxa"/>
                  <w:tcBorders>
                    <w:top w:val="single" w:sz="7" w:space="0" w:color="000000"/>
                  </w:tcBorders>
                </w:tcPr>
                <w:p w14:paraId="104CCC57" w14:textId="77777777" w:rsidR="00C40192" w:rsidRDefault="00C40192">
                  <w:pPr>
                    <w:pStyle w:val="EmptyCellLayoutStyle"/>
                    <w:spacing w:after="0" w:line="240" w:lineRule="auto"/>
                  </w:pPr>
                </w:p>
              </w:tc>
              <w:tc>
                <w:tcPr>
                  <w:tcW w:w="1050" w:type="dxa"/>
                  <w:tcBorders>
                    <w:top w:val="single" w:sz="7" w:space="0" w:color="000000"/>
                  </w:tcBorders>
                </w:tcPr>
                <w:p w14:paraId="6D47DA81" w14:textId="77777777" w:rsidR="00C40192" w:rsidRDefault="00C40192">
                  <w:pPr>
                    <w:pStyle w:val="EmptyCellLayoutStyle"/>
                    <w:spacing w:after="0" w:line="240" w:lineRule="auto"/>
                  </w:pPr>
                </w:p>
              </w:tc>
              <w:tc>
                <w:tcPr>
                  <w:tcW w:w="110" w:type="dxa"/>
                  <w:tcBorders>
                    <w:top w:val="single" w:sz="7" w:space="0" w:color="000000"/>
                  </w:tcBorders>
                </w:tcPr>
                <w:p w14:paraId="789669D7" w14:textId="77777777" w:rsidR="00C40192" w:rsidRDefault="00C40192">
                  <w:pPr>
                    <w:pStyle w:val="EmptyCellLayoutStyle"/>
                    <w:spacing w:after="0" w:line="240" w:lineRule="auto"/>
                  </w:pPr>
                </w:p>
              </w:tc>
              <w:tc>
                <w:tcPr>
                  <w:tcW w:w="68" w:type="dxa"/>
                  <w:tcBorders>
                    <w:top w:val="single" w:sz="7" w:space="0" w:color="000000"/>
                  </w:tcBorders>
                </w:tcPr>
                <w:p w14:paraId="3D675B5C" w14:textId="77777777" w:rsidR="00C40192" w:rsidRDefault="00C40192">
                  <w:pPr>
                    <w:pStyle w:val="EmptyCellLayoutStyle"/>
                    <w:spacing w:after="0" w:line="240" w:lineRule="auto"/>
                  </w:pPr>
                </w:p>
              </w:tc>
              <w:tc>
                <w:tcPr>
                  <w:tcW w:w="216" w:type="dxa"/>
                  <w:tcBorders>
                    <w:top w:val="single" w:sz="7" w:space="0" w:color="000000"/>
                  </w:tcBorders>
                </w:tcPr>
                <w:p w14:paraId="4128B4CF" w14:textId="77777777" w:rsidR="00C40192" w:rsidRDefault="00C40192">
                  <w:pPr>
                    <w:pStyle w:val="EmptyCellLayoutStyle"/>
                    <w:spacing w:after="0" w:line="240" w:lineRule="auto"/>
                  </w:pPr>
                </w:p>
              </w:tc>
              <w:tc>
                <w:tcPr>
                  <w:tcW w:w="2123" w:type="dxa"/>
                  <w:tcBorders>
                    <w:top w:val="single" w:sz="7" w:space="0" w:color="000000"/>
                  </w:tcBorders>
                </w:tcPr>
                <w:p w14:paraId="51AD419D" w14:textId="77777777" w:rsidR="00C40192" w:rsidRDefault="00C40192">
                  <w:pPr>
                    <w:pStyle w:val="EmptyCellLayoutStyle"/>
                    <w:spacing w:after="0" w:line="240" w:lineRule="auto"/>
                  </w:pPr>
                </w:p>
              </w:tc>
              <w:tc>
                <w:tcPr>
                  <w:tcW w:w="226" w:type="dxa"/>
                  <w:tcBorders>
                    <w:top w:val="single" w:sz="7" w:space="0" w:color="000000"/>
                    <w:right w:val="single" w:sz="7" w:space="0" w:color="000000"/>
                  </w:tcBorders>
                </w:tcPr>
                <w:p w14:paraId="7EBB0AC2" w14:textId="77777777" w:rsidR="00C40192" w:rsidRDefault="00C40192">
                  <w:pPr>
                    <w:pStyle w:val="EmptyCellLayoutStyle"/>
                    <w:spacing w:after="0" w:line="240" w:lineRule="auto"/>
                  </w:pPr>
                </w:p>
              </w:tc>
            </w:tr>
            <w:tr w:rsidR="00C40192" w14:paraId="35ED1294" w14:textId="77777777">
              <w:trPr>
                <w:trHeight w:val="1755"/>
              </w:trPr>
              <w:tc>
                <w:tcPr>
                  <w:tcW w:w="180" w:type="dxa"/>
                  <w:tcBorders>
                    <w:left w:val="single" w:sz="7" w:space="0" w:color="000000"/>
                  </w:tcBorders>
                </w:tcPr>
                <w:p w14:paraId="45836718" w14:textId="77777777" w:rsidR="00C40192" w:rsidRDefault="00C40192">
                  <w:pPr>
                    <w:pStyle w:val="EmptyCellLayoutStyle"/>
                    <w:spacing w:after="0" w:line="240" w:lineRule="auto"/>
                  </w:pPr>
                </w:p>
              </w:tc>
              <w:tc>
                <w:tcPr>
                  <w:tcW w:w="2016" w:type="dxa"/>
                </w:tcPr>
                <w:p w14:paraId="5D16D397" w14:textId="77777777" w:rsidR="00C40192" w:rsidRDefault="00C40192">
                  <w:pPr>
                    <w:pStyle w:val="EmptyCellLayoutStyle"/>
                    <w:spacing w:after="0" w:line="240" w:lineRule="auto"/>
                  </w:pPr>
                </w:p>
              </w:tc>
              <w:tc>
                <w:tcPr>
                  <w:tcW w:w="254" w:type="dxa"/>
                </w:tcPr>
                <w:p w14:paraId="4FC039D2" w14:textId="77777777" w:rsidR="00C40192" w:rsidRDefault="00C40192">
                  <w:pPr>
                    <w:pStyle w:val="EmptyCellLayoutStyle"/>
                    <w:spacing w:after="0" w:line="240" w:lineRule="auto"/>
                  </w:pPr>
                </w:p>
              </w:tc>
              <w:tc>
                <w:tcPr>
                  <w:tcW w:w="0" w:type="dxa"/>
                </w:tcPr>
                <w:p w14:paraId="1C7711B2" w14:textId="77777777" w:rsidR="00C40192" w:rsidRDefault="00C40192">
                  <w:pPr>
                    <w:pStyle w:val="EmptyCellLayoutStyle"/>
                    <w:spacing w:after="0" w:line="240" w:lineRule="auto"/>
                  </w:pPr>
                </w:p>
              </w:tc>
              <w:tc>
                <w:tcPr>
                  <w:tcW w:w="248" w:type="dxa"/>
                </w:tcPr>
                <w:p w14:paraId="1EEE9C6D" w14:textId="77777777" w:rsidR="00C40192" w:rsidRDefault="00C40192">
                  <w:pPr>
                    <w:pStyle w:val="EmptyCellLayoutStyle"/>
                    <w:spacing w:after="0" w:line="240" w:lineRule="auto"/>
                  </w:pPr>
                </w:p>
              </w:tc>
              <w:tc>
                <w:tcPr>
                  <w:tcW w:w="179" w:type="dxa"/>
                </w:tcPr>
                <w:p w14:paraId="42F3D55E" w14:textId="77777777" w:rsidR="00C40192" w:rsidRDefault="00C40192">
                  <w:pPr>
                    <w:pStyle w:val="EmptyCellLayoutStyle"/>
                    <w:spacing w:after="0" w:line="240" w:lineRule="auto"/>
                  </w:pPr>
                </w:p>
              </w:tc>
              <w:tc>
                <w:tcPr>
                  <w:tcW w:w="900" w:type="dxa"/>
                </w:tcPr>
                <w:p w14:paraId="1F4D53D6" w14:textId="77777777" w:rsidR="00C40192" w:rsidRDefault="00C40192">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C40192" w14:paraId="3A8AA45D" w14:textId="77777777">
                    <w:trPr>
                      <w:trHeight w:val="1755"/>
                    </w:trPr>
                    <w:tc>
                      <w:tcPr>
                        <w:tcW w:w="56" w:type="dxa"/>
                        <w:tcBorders>
                          <w:top w:val="nil"/>
                          <w:left w:val="nil"/>
                          <w:bottom w:val="nil"/>
                          <w:right w:val="nil"/>
                        </w:tcBorders>
                        <w:tcMar>
                          <w:top w:w="0" w:type="dxa"/>
                          <w:left w:w="0" w:type="dxa"/>
                          <w:bottom w:w="0" w:type="dxa"/>
                          <w:right w:w="0" w:type="dxa"/>
                        </w:tcMar>
                      </w:tcPr>
                      <w:p w14:paraId="749606AA" w14:textId="77777777" w:rsidR="00C40192" w:rsidRDefault="004E40B6">
                        <w:pPr>
                          <w:spacing w:after="0" w:line="240" w:lineRule="auto"/>
                        </w:pPr>
                        <w:r>
                          <w:rPr>
                            <w:noProof/>
                          </w:rPr>
                          <w:drawing>
                            <wp:inline distT="0" distB="0" distL="0" distR="0" wp14:anchorId="57072426" wp14:editId="4802B419">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73D06052" w14:textId="77777777" w:rsidR="00C40192" w:rsidRDefault="00C40192">
                  <w:pPr>
                    <w:spacing w:after="0" w:line="240" w:lineRule="auto"/>
                  </w:pPr>
                </w:p>
              </w:tc>
              <w:tc>
                <w:tcPr>
                  <w:tcW w:w="1050" w:type="dxa"/>
                </w:tcPr>
                <w:p w14:paraId="1C0C1025" w14:textId="77777777" w:rsidR="00C40192" w:rsidRDefault="00C40192">
                  <w:pPr>
                    <w:pStyle w:val="EmptyCellLayoutStyle"/>
                    <w:spacing w:after="0" w:line="240" w:lineRule="auto"/>
                  </w:pPr>
                </w:p>
              </w:tc>
              <w:tc>
                <w:tcPr>
                  <w:tcW w:w="110" w:type="dxa"/>
                </w:tcPr>
                <w:p w14:paraId="15D413B7" w14:textId="77777777" w:rsidR="00C40192" w:rsidRDefault="00C40192">
                  <w:pPr>
                    <w:pStyle w:val="EmptyCellLayoutStyle"/>
                    <w:spacing w:after="0" w:line="240" w:lineRule="auto"/>
                  </w:pPr>
                </w:p>
              </w:tc>
              <w:tc>
                <w:tcPr>
                  <w:tcW w:w="68" w:type="dxa"/>
                </w:tcPr>
                <w:p w14:paraId="040516C5" w14:textId="77777777" w:rsidR="00C40192" w:rsidRDefault="00C40192">
                  <w:pPr>
                    <w:pStyle w:val="EmptyCellLayoutStyle"/>
                    <w:spacing w:after="0" w:line="240" w:lineRule="auto"/>
                  </w:pPr>
                </w:p>
              </w:tc>
              <w:tc>
                <w:tcPr>
                  <w:tcW w:w="216" w:type="dxa"/>
                </w:tcPr>
                <w:p w14:paraId="52473B63" w14:textId="77777777" w:rsidR="00C40192" w:rsidRDefault="00C40192">
                  <w:pPr>
                    <w:pStyle w:val="EmptyCellLayoutStyle"/>
                    <w:spacing w:after="0" w:line="240" w:lineRule="auto"/>
                  </w:pPr>
                </w:p>
              </w:tc>
              <w:tc>
                <w:tcPr>
                  <w:tcW w:w="2123" w:type="dxa"/>
                </w:tcPr>
                <w:p w14:paraId="11BE2B2C" w14:textId="77777777" w:rsidR="00C40192" w:rsidRDefault="00C40192">
                  <w:pPr>
                    <w:pStyle w:val="EmptyCellLayoutStyle"/>
                    <w:spacing w:after="0" w:line="240" w:lineRule="auto"/>
                  </w:pPr>
                </w:p>
              </w:tc>
              <w:tc>
                <w:tcPr>
                  <w:tcW w:w="226" w:type="dxa"/>
                  <w:tcBorders>
                    <w:right w:val="single" w:sz="7" w:space="0" w:color="000000"/>
                  </w:tcBorders>
                </w:tcPr>
                <w:p w14:paraId="478AE12B" w14:textId="77777777" w:rsidR="00C40192" w:rsidRDefault="00C40192">
                  <w:pPr>
                    <w:pStyle w:val="EmptyCellLayoutStyle"/>
                    <w:spacing w:after="0" w:line="240" w:lineRule="auto"/>
                  </w:pPr>
                </w:p>
              </w:tc>
            </w:tr>
            <w:tr w:rsidR="00C40192" w14:paraId="4DE13C8F" w14:textId="77777777">
              <w:trPr>
                <w:trHeight w:val="945"/>
              </w:trPr>
              <w:tc>
                <w:tcPr>
                  <w:tcW w:w="180" w:type="dxa"/>
                  <w:tcBorders>
                    <w:left w:val="single" w:sz="7" w:space="0" w:color="000000"/>
                  </w:tcBorders>
                </w:tcPr>
                <w:p w14:paraId="62EE7714" w14:textId="77777777" w:rsidR="00C40192" w:rsidRDefault="00C40192">
                  <w:pPr>
                    <w:pStyle w:val="EmptyCellLayoutStyle"/>
                    <w:spacing w:after="0" w:line="240" w:lineRule="auto"/>
                  </w:pPr>
                </w:p>
              </w:tc>
              <w:tc>
                <w:tcPr>
                  <w:tcW w:w="2016" w:type="dxa"/>
                </w:tcPr>
                <w:p w14:paraId="715B26C2" w14:textId="77777777" w:rsidR="00C40192" w:rsidRDefault="00C40192">
                  <w:pPr>
                    <w:pStyle w:val="EmptyCellLayoutStyle"/>
                    <w:spacing w:after="0" w:line="240" w:lineRule="auto"/>
                  </w:pPr>
                </w:p>
              </w:tc>
              <w:tc>
                <w:tcPr>
                  <w:tcW w:w="254" w:type="dxa"/>
                </w:tcPr>
                <w:p w14:paraId="50EAE147" w14:textId="77777777" w:rsidR="00C40192" w:rsidRDefault="00C40192">
                  <w:pPr>
                    <w:pStyle w:val="EmptyCellLayoutStyle"/>
                    <w:spacing w:after="0" w:line="240" w:lineRule="auto"/>
                  </w:pPr>
                </w:p>
              </w:tc>
              <w:tc>
                <w:tcPr>
                  <w:tcW w:w="0" w:type="dxa"/>
                </w:tcPr>
                <w:p w14:paraId="5DD143EC" w14:textId="77777777" w:rsidR="00C40192" w:rsidRDefault="00C40192">
                  <w:pPr>
                    <w:pStyle w:val="EmptyCellLayoutStyle"/>
                    <w:spacing w:after="0" w:line="240" w:lineRule="auto"/>
                  </w:pPr>
                </w:p>
              </w:tc>
              <w:tc>
                <w:tcPr>
                  <w:tcW w:w="248" w:type="dxa"/>
                </w:tcPr>
                <w:p w14:paraId="40279A7D" w14:textId="77777777" w:rsidR="00C40192" w:rsidRDefault="00C40192">
                  <w:pPr>
                    <w:pStyle w:val="EmptyCellLayoutStyle"/>
                    <w:spacing w:after="0" w:line="240" w:lineRule="auto"/>
                  </w:pPr>
                </w:p>
              </w:tc>
              <w:tc>
                <w:tcPr>
                  <w:tcW w:w="179" w:type="dxa"/>
                </w:tcPr>
                <w:p w14:paraId="4A5E7A83" w14:textId="77777777" w:rsidR="00C40192" w:rsidRDefault="00C40192">
                  <w:pPr>
                    <w:pStyle w:val="EmptyCellLayoutStyle"/>
                    <w:spacing w:after="0" w:line="240" w:lineRule="auto"/>
                  </w:pPr>
                </w:p>
              </w:tc>
              <w:tc>
                <w:tcPr>
                  <w:tcW w:w="900" w:type="dxa"/>
                </w:tcPr>
                <w:p w14:paraId="258EC9E9" w14:textId="77777777" w:rsidR="00C40192" w:rsidRDefault="00C40192">
                  <w:pPr>
                    <w:pStyle w:val="EmptyCellLayoutStyle"/>
                    <w:spacing w:after="0" w:line="240" w:lineRule="auto"/>
                  </w:pPr>
                </w:p>
              </w:tc>
              <w:tc>
                <w:tcPr>
                  <w:tcW w:w="1649" w:type="dxa"/>
                </w:tcPr>
                <w:p w14:paraId="71E4ACB5" w14:textId="77777777" w:rsidR="00C40192" w:rsidRDefault="00C40192">
                  <w:pPr>
                    <w:pStyle w:val="EmptyCellLayoutStyle"/>
                    <w:spacing w:after="0" w:line="240" w:lineRule="auto"/>
                  </w:pPr>
                </w:p>
              </w:tc>
              <w:tc>
                <w:tcPr>
                  <w:tcW w:w="1050" w:type="dxa"/>
                </w:tcPr>
                <w:p w14:paraId="6CC29D61" w14:textId="77777777" w:rsidR="00C40192" w:rsidRDefault="00C40192">
                  <w:pPr>
                    <w:pStyle w:val="EmptyCellLayoutStyle"/>
                    <w:spacing w:after="0" w:line="240" w:lineRule="auto"/>
                  </w:pPr>
                </w:p>
              </w:tc>
              <w:tc>
                <w:tcPr>
                  <w:tcW w:w="110" w:type="dxa"/>
                </w:tcPr>
                <w:p w14:paraId="011C755F" w14:textId="77777777" w:rsidR="00C40192" w:rsidRDefault="00C40192">
                  <w:pPr>
                    <w:pStyle w:val="EmptyCellLayoutStyle"/>
                    <w:spacing w:after="0" w:line="240" w:lineRule="auto"/>
                  </w:pPr>
                </w:p>
              </w:tc>
              <w:tc>
                <w:tcPr>
                  <w:tcW w:w="68" w:type="dxa"/>
                </w:tcPr>
                <w:p w14:paraId="3BCF7CFA" w14:textId="77777777" w:rsidR="00C40192" w:rsidRDefault="00C40192">
                  <w:pPr>
                    <w:pStyle w:val="EmptyCellLayoutStyle"/>
                    <w:spacing w:after="0" w:line="240" w:lineRule="auto"/>
                  </w:pPr>
                </w:p>
              </w:tc>
              <w:tc>
                <w:tcPr>
                  <w:tcW w:w="216" w:type="dxa"/>
                </w:tcPr>
                <w:p w14:paraId="21FA56E5" w14:textId="77777777" w:rsidR="00C40192" w:rsidRDefault="00C40192">
                  <w:pPr>
                    <w:pStyle w:val="EmptyCellLayoutStyle"/>
                    <w:spacing w:after="0" w:line="240" w:lineRule="auto"/>
                  </w:pPr>
                </w:p>
              </w:tc>
              <w:tc>
                <w:tcPr>
                  <w:tcW w:w="2123" w:type="dxa"/>
                </w:tcPr>
                <w:p w14:paraId="1BE4467E" w14:textId="77777777" w:rsidR="00C40192" w:rsidRDefault="00C40192">
                  <w:pPr>
                    <w:pStyle w:val="EmptyCellLayoutStyle"/>
                    <w:spacing w:after="0" w:line="240" w:lineRule="auto"/>
                  </w:pPr>
                </w:p>
              </w:tc>
              <w:tc>
                <w:tcPr>
                  <w:tcW w:w="226" w:type="dxa"/>
                  <w:tcBorders>
                    <w:right w:val="single" w:sz="7" w:space="0" w:color="000000"/>
                  </w:tcBorders>
                </w:tcPr>
                <w:p w14:paraId="1F710533" w14:textId="77777777" w:rsidR="00C40192" w:rsidRDefault="00C40192">
                  <w:pPr>
                    <w:pStyle w:val="EmptyCellLayoutStyle"/>
                    <w:spacing w:after="0" w:line="240" w:lineRule="auto"/>
                  </w:pPr>
                </w:p>
              </w:tc>
            </w:tr>
            <w:tr w:rsidR="00EE549F" w14:paraId="23FB8083" w14:textId="77777777" w:rsidTr="00EE549F">
              <w:trPr>
                <w:trHeight w:val="719"/>
              </w:trPr>
              <w:tc>
                <w:tcPr>
                  <w:tcW w:w="180" w:type="dxa"/>
                  <w:tcBorders>
                    <w:left w:val="single" w:sz="7" w:space="0" w:color="000000"/>
                  </w:tcBorders>
                </w:tcPr>
                <w:p w14:paraId="54DD1B48" w14:textId="77777777" w:rsidR="00C40192" w:rsidRDefault="00C40192">
                  <w:pPr>
                    <w:pStyle w:val="EmptyCellLayoutStyle"/>
                    <w:spacing w:after="0" w:line="240" w:lineRule="auto"/>
                  </w:pPr>
                </w:p>
              </w:tc>
              <w:tc>
                <w:tcPr>
                  <w:tcW w:w="2016" w:type="dxa"/>
                </w:tcPr>
                <w:p w14:paraId="416C711F" w14:textId="77777777" w:rsidR="00C40192" w:rsidRDefault="00C40192">
                  <w:pPr>
                    <w:pStyle w:val="EmptyCellLayoutStyle"/>
                    <w:spacing w:after="0" w:line="240" w:lineRule="auto"/>
                  </w:pPr>
                </w:p>
              </w:tc>
              <w:tc>
                <w:tcPr>
                  <w:tcW w:w="254" w:type="dxa"/>
                </w:tcPr>
                <w:p w14:paraId="783C958A" w14:textId="77777777" w:rsidR="00C40192" w:rsidRDefault="00C40192">
                  <w:pPr>
                    <w:pStyle w:val="EmptyCellLayoutStyle"/>
                    <w:spacing w:after="0" w:line="240" w:lineRule="auto"/>
                  </w:pPr>
                </w:p>
              </w:tc>
              <w:tc>
                <w:tcPr>
                  <w:tcW w:w="0" w:type="dxa"/>
                </w:tcPr>
                <w:p w14:paraId="4741C2D2" w14:textId="77777777" w:rsidR="00C40192" w:rsidRDefault="00C40192">
                  <w:pPr>
                    <w:pStyle w:val="EmptyCellLayoutStyle"/>
                    <w:spacing w:after="0" w:line="240" w:lineRule="auto"/>
                  </w:pPr>
                </w:p>
              </w:tc>
              <w:tc>
                <w:tcPr>
                  <w:tcW w:w="248" w:type="dxa"/>
                </w:tcPr>
                <w:p w14:paraId="40DBDD83" w14:textId="77777777" w:rsidR="00C40192" w:rsidRDefault="00C40192">
                  <w:pPr>
                    <w:pStyle w:val="EmptyCellLayoutStyle"/>
                    <w:spacing w:after="0" w:line="240" w:lineRule="auto"/>
                  </w:pPr>
                </w:p>
              </w:tc>
              <w:tc>
                <w:tcPr>
                  <w:tcW w:w="179" w:type="dxa"/>
                </w:tcPr>
                <w:p w14:paraId="4DCDC1A8" w14:textId="77777777" w:rsidR="00C40192" w:rsidRDefault="00C40192">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C40192" w14:paraId="1A4DAF4A" w14:textId="77777777">
                    <w:trPr>
                      <w:trHeight w:val="642"/>
                    </w:trPr>
                    <w:tc>
                      <w:tcPr>
                        <w:tcW w:w="3600" w:type="dxa"/>
                        <w:tcBorders>
                          <w:top w:val="nil"/>
                          <w:left w:val="nil"/>
                          <w:bottom w:val="nil"/>
                          <w:right w:val="nil"/>
                        </w:tcBorders>
                        <w:tcMar>
                          <w:top w:w="39" w:type="dxa"/>
                          <w:left w:w="39" w:type="dxa"/>
                          <w:bottom w:w="39" w:type="dxa"/>
                          <w:right w:w="39" w:type="dxa"/>
                        </w:tcMar>
                      </w:tcPr>
                      <w:p w14:paraId="698B266A" w14:textId="77777777" w:rsidR="00C40192" w:rsidRDefault="004E40B6">
                        <w:pPr>
                          <w:spacing w:after="0" w:line="240" w:lineRule="auto"/>
                          <w:jc w:val="center"/>
                        </w:pPr>
                        <w:r>
                          <w:rPr>
                            <w:rFonts w:ascii="Arial" w:eastAsia="Arial" w:hAnsi="Arial"/>
                            <w:b/>
                            <w:color w:val="000000"/>
                            <w:sz w:val="30"/>
                          </w:rPr>
                          <w:t>PROVIDER REPORT FOR</w:t>
                        </w:r>
                      </w:p>
                    </w:tc>
                  </w:tr>
                </w:tbl>
                <w:p w14:paraId="314A6A3F" w14:textId="77777777" w:rsidR="00C40192" w:rsidRDefault="00C40192">
                  <w:pPr>
                    <w:spacing w:after="0" w:line="240" w:lineRule="auto"/>
                  </w:pPr>
                </w:p>
              </w:tc>
              <w:tc>
                <w:tcPr>
                  <w:tcW w:w="110" w:type="dxa"/>
                </w:tcPr>
                <w:p w14:paraId="5FAAD145" w14:textId="77777777" w:rsidR="00C40192" w:rsidRDefault="00C40192">
                  <w:pPr>
                    <w:pStyle w:val="EmptyCellLayoutStyle"/>
                    <w:spacing w:after="0" w:line="240" w:lineRule="auto"/>
                  </w:pPr>
                </w:p>
              </w:tc>
              <w:tc>
                <w:tcPr>
                  <w:tcW w:w="68" w:type="dxa"/>
                </w:tcPr>
                <w:p w14:paraId="372B3E46" w14:textId="77777777" w:rsidR="00C40192" w:rsidRDefault="00C40192">
                  <w:pPr>
                    <w:pStyle w:val="EmptyCellLayoutStyle"/>
                    <w:spacing w:after="0" w:line="240" w:lineRule="auto"/>
                  </w:pPr>
                </w:p>
              </w:tc>
              <w:tc>
                <w:tcPr>
                  <w:tcW w:w="216" w:type="dxa"/>
                </w:tcPr>
                <w:p w14:paraId="1100E716" w14:textId="77777777" w:rsidR="00C40192" w:rsidRDefault="00C40192">
                  <w:pPr>
                    <w:pStyle w:val="EmptyCellLayoutStyle"/>
                    <w:spacing w:after="0" w:line="240" w:lineRule="auto"/>
                  </w:pPr>
                </w:p>
              </w:tc>
              <w:tc>
                <w:tcPr>
                  <w:tcW w:w="2123" w:type="dxa"/>
                </w:tcPr>
                <w:p w14:paraId="6AAE00CB" w14:textId="77777777" w:rsidR="00C40192" w:rsidRDefault="00C40192">
                  <w:pPr>
                    <w:pStyle w:val="EmptyCellLayoutStyle"/>
                    <w:spacing w:after="0" w:line="240" w:lineRule="auto"/>
                  </w:pPr>
                </w:p>
              </w:tc>
              <w:tc>
                <w:tcPr>
                  <w:tcW w:w="226" w:type="dxa"/>
                  <w:tcBorders>
                    <w:right w:val="single" w:sz="7" w:space="0" w:color="000000"/>
                  </w:tcBorders>
                </w:tcPr>
                <w:p w14:paraId="306168BA" w14:textId="77777777" w:rsidR="00C40192" w:rsidRDefault="00C40192">
                  <w:pPr>
                    <w:pStyle w:val="EmptyCellLayoutStyle"/>
                    <w:spacing w:after="0" w:line="240" w:lineRule="auto"/>
                  </w:pPr>
                </w:p>
              </w:tc>
            </w:tr>
            <w:tr w:rsidR="00C40192" w14:paraId="1217A869" w14:textId="77777777">
              <w:trPr>
                <w:trHeight w:val="180"/>
              </w:trPr>
              <w:tc>
                <w:tcPr>
                  <w:tcW w:w="180" w:type="dxa"/>
                  <w:tcBorders>
                    <w:left w:val="single" w:sz="7" w:space="0" w:color="000000"/>
                  </w:tcBorders>
                </w:tcPr>
                <w:p w14:paraId="027DEC5F" w14:textId="77777777" w:rsidR="00C40192" w:rsidRDefault="00C40192">
                  <w:pPr>
                    <w:pStyle w:val="EmptyCellLayoutStyle"/>
                    <w:spacing w:after="0" w:line="240" w:lineRule="auto"/>
                  </w:pPr>
                </w:p>
              </w:tc>
              <w:tc>
                <w:tcPr>
                  <w:tcW w:w="2016" w:type="dxa"/>
                </w:tcPr>
                <w:p w14:paraId="33E1B6A1" w14:textId="77777777" w:rsidR="00C40192" w:rsidRDefault="00C40192">
                  <w:pPr>
                    <w:pStyle w:val="EmptyCellLayoutStyle"/>
                    <w:spacing w:after="0" w:line="240" w:lineRule="auto"/>
                  </w:pPr>
                </w:p>
              </w:tc>
              <w:tc>
                <w:tcPr>
                  <w:tcW w:w="254" w:type="dxa"/>
                </w:tcPr>
                <w:p w14:paraId="75280838" w14:textId="77777777" w:rsidR="00C40192" w:rsidRDefault="00C40192">
                  <w:pPr>
                    <w:pStyle w:val="EmptyCellLayoutStyle"/>
                    <w:spacing w:after="0" w:line="240" w:lineRule="auto"/>
                  </w:pPr>
                </w:p>
              </w:tc>
              <w:tc>
                <w:tcPr>
                  <w:tcW w:w="0" w:type="dxa"/>
                </w:tcPr>
                <w:p w14:paraId="1BD03300" w14:textId="77777777" w:rsidR="00C40192" w:rsidRDefault="00C40192">
                  <w:pPr>
                    <w:pStyle w:val="EmptyCellLayoutStyle"/>
                    <w:spacing w:after="0" w:line="240" w:lineRule="auto"/>
                  </w:pPr>
                </w:p>
              </w:tc>
              <w:tc>
                <w:tcPr>
                  <w:tcW w:w="248" w:type="dxa"/>
                </w:tcPr>
                <w:p w14:paraId="1D4134C9" w14:textId="77777777" w:rsidR="00C40192" w:rsidRDefault="00C40192">
                  <w:pPr>
                    <w:pStyle w:val="EmptyCellLayoutStyle"/>
                    <w:spacing w:after="0" w:line="240" w:lineRule="auto"/>
                  </w:pPr>
                </w:p>
              </w:tc>
              <w:tc>
                <w:tcPr>
                  <w:tcW w:w="179" w:type="dxa"/>
                </w:tcPr>
                <w:p w14:paraId="6992B5D2" w14:textId="77777777" w:rsidR="00C40192" w:rsidRDefault="00C40192">
                  <w:pPr>
                    <w:pStyle w:val="EmptyCellLayoutStyle"/>
                    <w:spacing w:after="0" w:line="240" w:lineRule="auto"/>
                  </w:pPr>
                </w:p>
              </w:tc>
              <w:tc>
                <w:tcPr>
                  <w:tcW w:w="900" w:type="dxa"/>
                </w:tcPr>
                <w:p w14:paraId="3C5618F9" w14:textId="77777777" w:rsidR="00C40192" w:rsidRDefault="00C40192">
                  <w:pPr>
                    <w:pStyle w:val="EmptyCellLayoutStyle"/>
                    <w:spacing w:after="0" w:line="240" w:lineRule="auto"/>
                  </w:pPr>
                </w:p>
              </w:tc>
              <w:tc>
                <w:tcPr>
                  <w:tcW w:w="1649" w:type="dxa"/>
                </w:tcPr>
                <w:p w14:paraId="4E08E092" w14:textId="77777777" w:rsidR="00C40192" w:rsidRDefault="00C40192">
                  <w:pPr>
                    <w:pStyle w:val="EmptyCellLayoutStyle"/>
                    <w:spacing w:after="0" w:line="240" w:lineRule="auto"/>
                  </w:pPr>
                </w:p>
              </w:tc>
              <w:tc>
                <w:tcPr>
                  <w:tcW w:w="1050" w:type="dxa"/>
                </w:tcPr>
                <w:p w14:paraId="459C3241" w14:textId="77777777" w:rsidR="00C40192" w:rsidRDefault="00C40192">
                  <w:pPr>
                    <w:pStyle w:val="EmptyCellLayoutStyle"/>
                    <w:spacing w:after="0" w:line="240" w:lineRule="auto"/>
                  </w:pPr>
                </w:p>
              </w:tc>
              <w:tc>
                <w:tcPr>
                  <w:tcW w:w="110" w:type="dxa"/>
                </w:tcPr>
                <w:p w14:paraId="1440D310" w14:textId="77777777" w:rsidR="00C40192" w:rsidRDefault="00C40192">
                  <w:pPr>
                    <w:pStyle w:val="EmptyCellLayoutStyle"/>
                    <w:spacing w:after="0" w:line="240" w:lineRule="auto"/>
                  </w:pPr>
                </w:p>
              </w:tc>
              <w:tc>
                <w:tcPr>
                  <w:tcW w:w="68" w:type="dxa"/>
                </w:tcPr>
                <w:p w14:paraId="15EDD26C" w14:textId="77777777" w:rsidR="00C40192" w:rsidRDefault="00C40192">
                  <w:pPr>
                    <w:pStyle w:val="EmptyCellLayoutStyle"/>
                    <w:spacing w:after="0" w:line="240" w:lineRule="auto"/>
                  </w:pPr>
                </w:p>
              </w:tc>
              <w:tc>
                <w:tcPr>
                  <w:tcW w:w="216" w:type="dxa"/>
                </w:tcPr>
                <w:p w14:paraId="5FAE4942" w14:textId="77777777" w:rsidR="00C40192" w:rsidRDefault="00C40192">
                  <w:pPr>
                    <w:pStyle w:val="EmptyCellLayoutStyle"/>
                    <w:spacing w:after="0" w:line="240" w:lineRule="auto"/>
                  </w:pPr>
                </w:p>
              </w:tc>
              <w:tc>
                <w:tcPr>
                  <w:tcW w:w="2123" w:type="dxa"/>
                </w:tcPr>
                <w:p w14:paraId="3C3D4284" w14:textId="77777777" w:rsidR="00C40192" w:rsidRDefault="00C40192">
                  <w:pPr>
                    <w:pStyle w:val="EmptyCellLayoutStyle"/>
                    <w:spacing w:after="0" w:line="240" w:lineRule="auto"/>
                  </w:pPr>
                </w:p>
              </w:tc>
              <w:tc>
                <w:tcPr>
                  <w:tcW w:w="226" w:type="dxa"/>
                  <w:tcBorders>
                    <w:right w:val="single" w:sz="7" w:space="0" w:color="000000"/>
                  </w:tcBorders>
                </w:tcPr>
                <w:p w14:paraId="152D9E1E" w14:textId="77777777" w:rsidR="00C40192" w:rsidRDefault="00C40192">
                  <w:pPr>
                    <w:pStyle w:val="EmptyCellLayoutStyle"/>
                    <w:spacing w:after="0" w:line="240" w:lineRule="auto"/>
                  </w:pPr>
                </w:p>
              </w:tc>
            </w:tr>
            <w:tr w:rsidR="00EE549F" w14:paraId="3FED51C8" w14:textId="77777777" w:rsidTr="00EE549F">
              <w:trPr>
                <w:trHeight w:val="2160"/>
              </w:trPr>
              <w:tc>
                <w:tcPr>
                  <w:tcW w:w="180" w:type="dxa"/>
                  <w:tcBorders>
                    <w:left w:val="single" w:sz="7" w:space="0" w:color="000000"/>
                  </w:tcBorders>
                </w:tcPr>
                <w:p w14:paraId="30A490DF" w14:textId="77777777" w:rsidR="00C40192" w:rsidRDefault="00C40192">
                  <w:pPr>
                    <w:pStyle w:val="EmptyCellLayoutStyle"/>
                    <w:spacing w:after="0" w:line="240" w:lineRule="auto"/>
                  </w:pPr>
                </w:p>
              </w:tc>
              <w:tc>
                <w:tcPr>
                  <w:tcW w:w="2016" w:type="dxa"/>
                </w:tcPr>
                <w:p w14:paraId="345694DA" w14:textId="77777777" w:rsidR="00C40192" w:rsidRDefault="00C40192">
                  <w:pPr>
                    <w:pStyle w:val="EmptyCellLayoutStyle"/>
                    <w:spacing w:after="0" w:line="240" w:lineRule="auto"/>
                  </w:pPr>
                </w:p>
              </w:tc>
              <w:tc>
                <w:tcPr>
                  <w:tcW w:w="254" w:type="dxa"/>
                </w:tcPr>
                <w:p w14:paraId="789940DD" w14:textId="77777777" w:rsidR="00C40192" w:rsidRDefault="00C40192">
                  <w:pPr>
                    <w:pStyle w:val="EmptyCellLayoutStyle"/>
                    <w:spacing w:after="0" w:line="240" w:lineRule="auto"/>
                  </w:pPr>
                </w:p>
              </w:tc>
              <w:tc>
                <w:tcPr>
                  <w:tcW w:w="0" w:type="dxa"/>
                </w:tcPr>
                <w:p w14:paraId="2A5A5E0A" w14:textId="77777777" w:rsidR="00C40192" w:rsidRDefault="00C40192">
                  <w:pPr>
                    <w:pStyle w:val="EmptyCellLayoutStyle"/>
                    <w:spacing w:after="0" w:line="240" w:lineRule="auto"/>
                  </w:pPr>
                </w:p>
              </w:tc>
              <w:tc>
                <w:tcPr>
                  <w:tcW w:w="248" w:type="dxa"/>
                </w:tcPr>
                <w:p w14:paraId="67D673EE" w14:textId="77777777" w:rsidR="00C40192" w:rsidRDefault="00C40192">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C40192" w14:paraId="5B4644B7" w14:textId="77777777">
                    <w:trPr>
                      <w:trHeight w:val="2082"/>
                    </w:trPr>
                    <w:tc>
                      <w:tcPr>
                        <w:tcW w:w="3960" w:type="dxa"/>
                        <w:tcBorders>
                          <w:top w:val="nil"/>
                          <w:left w:val="nil"/>
                          <w:bottom w:val="nil"/>
                          <w:right w:val="nil"/>
                        </w:tcBorders>
                        <w:tcMar>
                          <w:top w:w="39" w:type="dxa"/>
                          <w:left w:w="39" w:type="dxa"/>
                          <w:bottom w:w="39" w:type="dxa"/>
                          <w:right w:w="39" w:type="dxa"/>
                        </w:tcMar>
                      </w:tcPr>
                      <w:p w14:paraId="292A6A8C" w14:textId="77777777" w:rsidR="00C40192" w:rsidRDefault="004E40B6">
                        <w:pPr>
                          <w:spacing w:after="0" w:line="240" w:lineRule="auto"/>
                          <w:jc w:val="center"/>
                        </w:pPr>
                        <w:r>
                          <w:rPr>
                            <w:rFonts w:ascii="Arial" w:eastAsia="Arial" w:hAnsi="Arial"/>
                            <w:b/>
                            <w:color w:val="000000"/>
                            <w:sz w:val="28"/>
                          </w:rPr>
                          <w:t>Community Connections, Inc.</w:t>
                        </w:r>
                        <w:r>
                          <w:rPr>
                            <w:rFonts w:ascii="Arial" w:eastAsia="Arial" w:hAnsi="Arial"/>
                            <w:b/>
                            <w:color w:val="000000"/>
                            <w:sz w:val="28"/>
                          </w:rPr>
                          <w:br/>
                          <w:t>261 Whites Path</w:t>
                        </w:r>
                        <w:r>
                          <w:rPr>
                            <w:rFonts w:ascii="Arial" w:eastAsia="Arial" w:hAnsi="Arial"/>
                            <w:b/>
                            <w:color w:val="000000"/>
                            <w:sz w:val="28"/>
                          </w:rPr>
                          <w:br/>
                          <w:t xml:space="preserve"> South Yarmouth, MA 02664    </w:t>
                        </w:r>
                      </w:p>
                    </w:tc>
                  </w:tr>
                </w:tbl>
                <w:p w14:paraId="31C701BD" w14:textId="77777777" w:rsidR="00C40192" w:rsidRDefault="00C40192">
                  <w:pPr>
                    <w:spacing w:after="0" w:line="240" w:lineRule="auto"/>
                  </w:pPr>
                </w:p>
              </w:tc>
              <w:tc>
                <w:tcPr>
                  <w:tcW w:w="216" w:type="dxa"/>
                </w:tcPr>
                <w:p w14:paraId="3144698C" w14:textId="77777777" w:rsidR="00C40192" w:rsidRDefault="00C40192">
                  <w:pPr>
                    <w:pStyle w:val="EmptyCellLayoutStyle"/>
                    <w:spacing w:after="0" w:line="240" w:lineRule="auto"/>
                  </w:pPr>
                </w:p>
              </w:tc>
              <w:tc>
                <w:tcPr>
                  <w:tcW w:w="2123" w:type="dxa"/>
                </w:tcPr>
                <w:p w14:paraId="2891E385" w14:textId="77777777" w:rsidR="00C40192" w:rsidRDefault="00C40192">
                  <w:pPr>
                    <w:pStyle w:val="EmptyCellLayoutStyle"/>
                    <w:spacing w:after="0" w:line="240" w:lineRule="auto"/>
                  </w:pPr>
                </w:p>
              </w:tc>
              <w:tc>
                <w:tcPr>
                  <w:tcW w:w="226" w:type="dxa"/>
                  <w:tcBorders>
                    <w:right w:val="single" w:sz="7" w:space="0" w:color="000000"/>
                  </w:tcBorders>
                </w:tcPr>
                <w:p w14:paraId="7FD23FFA" w14:textId="77777777" w:rsidR="00C40192" w:rsidRDefault="00C40192">
                  <w:pPr>
                    <w:pStyle w:val="EmptyCellLayoutStyle"/>
                    <w:spacing w:after="0" w:line="240" w:lineRule="auto"/>
                  </w:pPr>
                </w:p>
              </w:tc>
            </w:tr>
            <w:tr w:rsidR="00C40192" w14:paraId="25C74351" w14:textId="77777777">
              <w:trPr>
                <w:trHeight w:val="179"/>
              </w:trPr>
              <w:tc>
                <w:tcPr>
                  <w:tcW w:w="180" w:type="dxa"/>
                  <w:tcBorders>
                    <w:left w:val="single" w:sz="7" w:space="0" w:color="000000"/>
                  </w:tcBorders>
                </w:tcPr>
                <w:p w14:paraId="0E673828" w14:textId="77777777" w:rsidR="00C40192" w:rsidRDefault="00C40192">
                  <w:pPr>
                    <w:pStyle w:val="EmptyCellLayoutStyle"/>
                    <w:spacing w:after="0" w:line="240" w:lineRule="auto"/>
                  </w:pPr>
                </w:p>
              </w:tc>
              <w:tc>
                <w:tcPr>
                  <w:tcW w:w="2016" w:type="dxa"/>
                </w:tcPr>
                <w:p w14:paraId="28E2097C" w14:textId="77777777" w:rsidR="00C40192" w:rsidRDefault="00C40192">
                  <w:pPr>
                    <w:pStyle w:val="EmptyCellLayoutStyle"/>
                    <w:spacing w:after="0" w:line="240" w:lineRule="auto"/>
                  </w:pPr>
                </w:p>
              </w:tc>
              <w:tc>
                <w:tcPr>
                  <w:tcW w:w="254" w:type="dxa"/>
                </w:tcPr>
                <w:p w14:paraId="0292A14F" w14:textId="77777777" w:rsidR="00C40192" w:rsidRDefault="00C40192">
                  <w:pPr>
                    <w:pStyle w:val="EmptyCellLayoutStyle"/>
                    <w:spacing w:after="0" w:line="240" w:lineRule="auto"/>
                  </w:pPr>
                </w:p>
              </w:tc>
              <w:tc>
                <w:tcPr>
                  <w:tcW w:w="0" w:type="dxa"/>
                </w:tcPr>
                <w:p w14:paraId="4E42FD35" w14:textId="77777777" w:rsidR="00C40192" w:rsidRDefault="00C40192">
                  <w:pPr>
                    <w:pStyle w:val="EmptyCellLayoutStyle"/>
                    <w:spacing w:after="0" w:line="240" w:lineRule="auto"/>
                  </w:pPr>
                </w:p>
              </w:tc>
              <w:tc>
                <w:tcPr>
                  <w:tcW w:w="248" w:type="dxa"/>
                </w:tcPr>
                <w:p w14:paraId="7AF8CC38" w14:textId="77777777" w:rsidR="00C40192" w:rsidRDefault="00C40192">
                  <w:pPr>
                    <w:pStyle w:val="EmptyCellLayoutStyle"/>
                    <w:spacing w:after="0" w:line="240" w:lineRule="auto"/>
                  </w:pPr>
                </w:p>
              </w:tc>
              <w:tc>
                <w:tcPr>
                  <w:tcW w:w="179" w:type="dxa"/>
                </w:tcPr>
                <w:p w14:paraId="35BF7BC0" w14:textId="77777777" w:rsidR="00C40192" w:rsidRDefault="00C40192">
                  <w:pPr>
                    <w:pStyle w:val="EmptyCellLayoutStyle"/>
                    <w:spacing w:after="0" w:line="240" w:lineRule="auto"/>
                  </w:pPr>
                </w:p>
              </w:tc>
              <w:tc>
                <w:tcPr>
                  <w:tcW w:w="900" w:type="dxa"/>
                </w:tcPr>
                <w:p w14:paraId="0DFB54E3" w14:textId="77777777" w:rsidR="00C40192" w:rsidRDefault="00C40192">
                  <w:pPr>
                    <w:pStyle w:val="EmptyCellLayoutStyle"/>
                    <w:spacing w:after="0" w:line="240" w:lineRule="auto"/>
                  </w:pPr>
                </w:p>
              </w:tc>
              <w:tc>
                <w:tcPr>
                  <w:tcW w:w="1649" w:type="dxa"/>
                </w:tcPr>
                <w:p w14:paraId="7DF43DA9" w14:textId="77777777" w:rsidR="00C40192" w:rsidRDefault="00C40192">
                  <w:pPr>
                    <w:pStyle w:val="EmptyCellLayoutStyle"/>
                    <w:spacing w:after="0" w:line="240" w:lineRule="auto"/>
                  </w:pPr>
                </w:p>
              </w:tc>
              <w:tc>
                <w:tcPr>
                  <w:tcW w:w="1050" w:type="dxa"/>
                </w:tcPr>
                <w:p w14:paraId="1DEE7B40" w14:textId="77777777" w:rsidR="00C40192" w:rsidRDefault="00C40192">
                  <w:pPr>
                    <w:pStyle w:val="EmptyCellLayoutStyle"/>
                    <w:spacing w:after="0" w:line="240" w:lineRule="auto"/>
                  </w:pPr>
                </w:p>
              </w:tc>
              <w:tc>
                <w:tcPr>
                  <w:tcW w:w="110" w:type="dxa"/>
                </w:tcPr>
                <w:p w14:paraId="60FB0DA8" w14:textId="77777777" w:rsidR="00C40192" w:rsidRDefault="00C40192">
                  <w:pPr>
                    <w:pStyle w:val="EmptyCellLayoutStyle"/>
                    <w:spacing w:after="0" w:line="240" w:lineRule="auto"/>
                  </w:pPr>
                </w:p>
              </w:tc>
              <w:tc>
                <w:tcPr>
                  <w:tcW w:w="68" w:type="dxa"/>
                </w:tcPr>
                <w:p w14:paraId="1A47C3D8" w14:textId="77777777" w:rsidR="00C40192" w:rsidRDefault="00C40192">
                  <w:pPr>
                    <w:pStyle w:val="EmptyCellLayoutStyle"/>
                    <w:spacing w:after="0" w:line="240" w:lineRule="auto"/>
                  </w:pPr>
                </w:p>
              </w:tc>
              <w:tc>
                <w:tcPr>
                  <w:tcW w:w="216" w:type="dxa"/>
                </w:tcPr>
                <w:p w14:paraId="4E30F8D4" w14:textId="77777777" w:rsidR="00C40192" w:rsidRDefault="00C40192">
                  <w:pPr>
                    <w:pStyle w:val="EmptyCellLayoutStyle"/>
                    <w:spacing w:after="0" w:line="240" w:lineRule="auto"/>
                  </w:pPr>
                </w:p>
              </w:tc>
              <w:tc>
                <w:tcPr>
                  <w:tcW w:w="2123" w:type="dxa"/>
                </w:tcPr>
                <w:p w14:paraId="47C6C22B" w14:textId="77777777" w:rsidR="00C40192" w:rsidRDefault="00C40192">
                  <w:pPr>
                    <w:pStyle w:val="EmptyCellLayoutStyle"/>
                    <w:spacing w:after="0" w:line="240" w:lineRule="auto"/>
                  </w:pPr>
                </w:p>
              </w:tc>
              <w:tc>
                <w:tcPr>
                  <w:tcW w:w="226" w:type="dxa"/>
                  <w:tcBorders>
                    <w:right w:val="single" w:sz="7" w:space="0" w:color="000000"/>
                  </w:tcBorders>
                </w:tcPr>
                <w:p w14:paraId="2F13CDB4" w14:textId="77777777" w:rsidR="00C40192" w:rsidRDefault="00C40192">
                  <w:pPr>
                    <w:pStyle w:val="EmptyCellLayoutStyle"/>
                    <w:spacing w:after="0" w:line="240" w:lineRule="auto"/>
                  </w:pPr>
                </w:p>
              </w:tc>
            </w:tr>
            <w:tr w:rsidR="00EE549F" w14:paraId="7CC08AA7" w14:textId="77777777" w:rsidTr="00EE549F">
              <w:trPr>
                <w:trHeight w:val="360"/>
              </w:trPr>
              <w:tc>
                <w:tcPr>
                  <w:tcW w:w="180" w:type="dxa"/>
                  <w:tcBorders>
                    <w:left w:val="single" w:sz="7" w:space="0" w:color="000000"/>
                  </w:tcBorders>
                </w:tcPr>
                <w:p w14:paraId="686E347E" w14:textId="77777777" w:rsidR="00C40192" w:rsidRDefault="00C40192">
                  <w:pPr>
                    <w:pStyle w:val="EmptyCellLayoutStyle"/>
                    <w:spacing w:after="0" w:line="240" w:lineRule="auto"/>
                  </w:pPr>
                </w:p>
              </w:tc>
              <w:tc>
                <w:tcPr>
                  <w:tcW w:w="2016" w:type="dxa"/>
                </w:tcPr>
                <w:p w14:paraId="66E0BD35" w14:textId="77777777" w:rsidR="00C40192" w:rsidRDefault="00C40192">
                  <w:pPr>
                    <w:pStyle w:val="EmptyCellLayoutStyle"/>
                    <w:spacing w:after="0" w:line="240" w:lineRule="auto"/>
                  </w:pPr>
                </w:p>
              </w:tc>
              <w:tc>
                <w:tcPr>
                  <w:tcW w:w="254" w:type="dxa"/>
                </w:tcPr>
                <w:p w14:paraId="56C7889F" w14:textId="77777777" w:rsidR="00C40192" w:rsidRDefault="00C40192">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C40192" w14:paraId="5669C1C2" w14:textId="77777777">
                    <w:trPr>
                      <w:trHeight w:val="282"/>
                    </w:trPr>
                    <w:tc>
                      <w:tcPr>
                        <w:tcW w:w="4140" w:type="dxa"/>
                        <w:tcBorders>
                          <w:top w:val="nil"/>
                          <w:left w:val="nil"/>
                          <w:bottom w:val="nil"/>
                          <w:right w:val="nil"/>
                        </w:tcBorders>
                        <w:tcMar>
                          <w:top w:w="39" w:type="dxa"/>
                          <w:left w:w="39" w:type="dxa"/>
                          <w:bottom w:w="39" w:type="dxa"/>
                          <w:right w:w="39" w:type="dxa"/>
                        </w:tcMar>
                      </w:tcPr>
                      <w:p w14:paraId="3FD12AF5" w14:textId="77777777" w:rsidR="00C40192" w:rsidRDefault="00C40192">
                        <w:pPr>
                          <w:spacing w:after="0" w:line="240" w:lineRule="auto"/>
                          <w:rPr>
                            <w:sz w:val="0"/>
                          </w:rPr>
                        </w:pPr>
                      </w:p>
                    </w:tc>
                  </w:tr>
                </w:tbl>
                <w:p w14:paraId="323B17A1" w14:textId="77777777" w:rsidR="00C40192" w:rsidRDefault="00C40192">
                  <w:pPr>
                    <w:spacing w:after="0" w:line="240" w:lineRule="auto"/>
                  </w:pPr>
                </w:p>
              </w:tc>
              <w:tc>
                <w:tcPr>
                  <w:tcW w:w="68" w:type="dxa"/>
                </w:tcPr>
                <w:p w14:paraId="52D9F45D" w14:textId="77777777" w:rsidR="00C40192" w:rsidRDefault="00C40192">
                  <w:pPr>
                    <w:pStyle w:val="EmptyCellLayoutStyle"/>
                    <w:spacing w:after="0" w:line="240" w:lineRule="auto"/>
                  </w:pPr>
                </w:p>
              </w:tc>
              <w:tc>
                <w:tcPr>
                  <w:tcW w:w="216" w:type="dxa"/>
                </w:tcPr>
                <w:p w14:paraId="0E806BC1" w14:textId="77777777" w:rsidR="00C40192" w:rsidRDefault="00C40192">
                  <w:pPr>
                    <w:pStyle w:val="EmptyCellLayoutStyle"/>
                    <w:spacing w:after="0" w:line="240" w:lineRule="auto"/>
                  </w:pPr>
                </w:p>
              </w:tc>
              <w:tc>
                <w:tcPr>
                  <w:tcW w:w="2123" w:type="dxa"/>
                </w:tcPr>
                <w:p w14:paraId="6FB28807" w14:textId="77777777" w:rsidR="00C40192" w:rsidRDefault="00C40192">
                  <w:pPr>
                    <w:pStyle w:val="EmptyCellLayoutStyle"/>
                    <w:spacing w:after="0" w:line="240" w:lineRule="auto"/>
                  </w:pPr>
                </w:p>
              </w:tc>
              <w:tc>
                <w:tcPr>
                  <w:tcW w:w="226" w:type="dxa"/>
                  <w:tcBorders>
                    <w:right w:val="single" w:sz="7" w:space="0" w:color="000000"/>
                  </w:tcBorders>
                </w:tcPr>
                <w:p w14:paraId="2F19683C" w14:textId="77777777" w:rsidR="00C40192" w:rsidRDefault="00C40192">
                  <w:pPr>
                    <w:pStyle w:val="EmptyCellLayoutStyle"/>
                    <w:spacing w:after="0" w:line="240" w:lineRule="auto"/>
                  </w:pPr>
                </w:p>
              </w:tc>
            </w:tr>
            <w:tr w:rsidR="00C40192" w14:paraId="7CC76BD8" w14:textId="77777777">
              <w:trPr>
                <w:trHeight w:val="180"/>
              </w:trPr>
              <w:tc>
                <w:tcPr>
                  <w:tcW w:w="180" w:type="dxa"/>
                  <w:tcBorders>
                    <w:left w:val="single" w:sz="7" w:space="0" w:color="000000"/>
                  </w:tcBorders>
                </w:tcPr>
                <w:p w14:paraId="0194261A" w14:textId="77777777" w:rsidR="00C40192" w:rsidRDefault="00C40192">
                  <w:pPr>
                    <w:pStyle w:val="EmptyCellLayoutStyle"/>
                    <w:spacing w:after="0" w:line="240" w:lineRule="auto"/>
                  </w:pPr>
                </w:p>
              </w:tc>
              <w:tc>
                <w:tcPr>
                  <w:tcW w:w="2016" w:type="dxa"/>
                </w:tcPr>
                <w:p w14:paraId="2B86699F" w14:textId="77777777" w:rsidR="00C40192" w:rsidRDefault="00C40192">
                  <w:pPr>
                    <w:pStyle w:val="EmptyCellLayoutStyle"/>
                    <w:spacing w:after="0" w:line="240" w:lineRule="auto"/>
                  </w:pPr>
                </w:p>
              </w:tc>
              <w:tc>
                <w:tcPr>
                  <w:tcW w:w="254" w:type="dxa"/>
                </w:tcPr>
                <w:p w14:paraId="5E8EB8C0" w14:textId="77777777" w:rsidR="00C40192" w:rsidRDefault="00C40192">
                  <w:pPr>
                    <w:pStyle w:val="EmptyCellLayoutStyle"/>
                    <w:spacing w:after="0" w:line="240" w:lineRule="auto"/>
                  </w:pPr>
                </w:p>
              </w:tc>
              <w:tc>
                <w:tcPr>
                  <w:tcW w:w="0" w:type="dxa"/>
                </w:tcPr>
                <w:p w14:paraId="245287BD" w14:textId="77777777" w:rsidR="00C40192" w:rsidRDefault="00C40192">
                  <w:pPr>
                    <w:pStyle w:val="EmptyCellLayoutStyle"/>
                    <w:spacing w:after="0" w:line="240" w:lineRule="auto"/>
                  </w:pPr>
                </w:p>
              </w:tc>
              <w:tc>
                <w:tcPr>
                  <w:tcW w:w="248" w:type="dxa"/>
                </w:tcPr>
                <w:p w14:paraId="0D2E21B3" w14:textId="77777777" w:rsidR="00C40192" w:rsidRDefault="00C40192">
                  <w:pPr>
                    <w:pStyle w:val="EmptyCellLayoutStyle"/>
                    <w:spacing w:after="0" w:line="240" w:lineRule="auto"/>
                  </w:pPr>
                </w:p>
              </w:tc>
              <w:tc>
                <w:tcPr>
                  <w:tcW w:w="179" w:type="dxa"/>
                </w:tcPr>
                <w:p w14:paraId="3DCF80CE" w14:textId="77777777" w:rsidR="00C40192" w:rsidRDefault="00C40192">
                  <w:pPr>
                    <w:pStyle w:val="EmptyCellLayoutStyle"/>
                    <w:spacing w:after="0" w:line="240" w:lineRule="auto"/>
                  </w:pPr>
                </w:p>
              </w:tc>
              <w:tc>
                <w:tcPr>
                  <w:tcW w:w="900" w:type="dxa"/>
                </w:tcPr>
                <w:p w14:paraId="5C8D4230" w14:textId="77777777" w:rsidR="00C40192" w:rsidRDefault="00C40192">
                  <w:pPr>
                    <w:pStyle w:val="EmptyCellLayoutStyle"/>
                    <w:spacing w:after="0" w:line="240" w:lineRule="auto"/>
                  </w:pPr>
                </w:p>
              </w:tc>
              <w:tc>
                <w:tcPr>
                  <w:tcW w:w="1649" w:type="dxa"/>
                </w:tcPr>
                <w:p w14:paraId="32312619" w14:textId="77777777" w:rsidR="00C40192" w:rsidRDefault="00C40192">
                  <w:pPr>
                    <w:pStyle w:val="EmptyCellLayoutStyle"/>
                    <w:spacing w:after="0" w:line="240" w:lineRule="auto"/>
                  </w:pPr>
                </w:p>
              </w:tc>
              <w:tc>
                <w:tcPr>
                  <w:tcW w:w="1050" w:type="dxa"/>
                </w:tcPr>
                <w:p w14:paraId="228F4DD2" w14:textId="77777777" w:rsidR="00C40192" w:rsidRDefault="00C40192">
                  <w:pPr>
                    <w:pStyle w:val="EmptyCellLayoutStyle"/>
                    <w:spacing w:after="0" w:line="240" w:lineRule="auto"/>
                  </w:pPr>
                </w:p>
              </w:tc>
              <w:tc>
                <w:tcPr>
                  <w:tcW w:w="110" w:type="dxa"/>
                </w:tcPr>
                <w:p w14:paraId="6EA948BA" w14:textId="77777777" w:rsidR="00C40192" w:rsidRDefault="00C40192">
                  <w:pPr>
                    <w:pStyle w:val="EmptyCellLayoutStyle"/>
                    <w:spacing w:after="0" w:line="240" w:lineRule="auto"/>
                  </w:pPr>
                </w:p>
              </w:tc>
              <w:tc>
                <w:tcPr>
                  <w:tcW w:w="68" w:type="dxa"/>
                </w:tcPr>
                <w:p w14:paraId="6F5806CC" w14:textId="77777777" w:rsidR="00C40192" w:rsidRDefault="00C40192">
                  <w:pPr>
                    <w:pStyle w:val="EmptyCellLayoutStyle"/>
                    <w:spacing w:after="0" w:line="240" w:lineRule="auto"/>
                  </w:pPr>
                </w:p>
              </w:tc>
              <w:tc>
                <w:tcPr>
                  <w:tcW w:w="216" w:type="dxa"/>
                </w:tcPr>
                <w:p w14:paraId="1F09AA6F" w14:textId="77777777" w:rsidR="00C40192" w:rsidRDefault="00C40192">
                  <w:pPr>
                    <w:pStyle w:val="EmptyCellLayoutStyle"/>
                    <w:spacing w:after="0" w:line="240" w:lineRule="auto"/>
                  </w:pPr>
                </w:p>
              </w:tc>
              <w:tc>
                <w:tcPr>
                  <w:tcW w:w="2123" w:type="dxa"/>
                </w:tcPr>
                <w:p w14:paraId="50DC3492" w14:textId="77777777" w:rsidR="00C40192" w:rsidRDefault="00C40192">
                  <w:pPr>
                    <w:pStyle w:val="EmptyCellLayoutStyle"/>
                    <w:spacing w:after="0" w:line="240" w:lineRule="auto"/>
                  </w:pPr>
                </w:p>
              </w:tc>
              <w:tc>
                <w:tcPr>
                  <w:tcW w:w="226" w:type="dxa"/>
                  <w:tcBorders>
                    <w:right w:val="single" w:sz="7" w:space="0" w:color="000000"/>
                  </w:tcBorders>
                </w:tcPr>
                <w:p w14:paraId="2AD9B37C" w14:textId="77777777" w:rsidR="00C40192" w:rsidRDefault="00C40192">
                  <w:pPr>
                    <w:pStyle w:val="EmptyCellLayoutStyle"/>
                    <w:spacing w:after="0" w:line="240" w:lineRule="auto"/>
                  </w:pPr>
                </w:p>
              </w:tc>
            </w:tr>
            <w:tr w:rsidR="00EE549F" w14:paraId="6C22BA9E" w14:textId="77777777" w:rsidTr="00EE549F">
              <w:trPr>
                <w:trHeight w:val="360"/>
              </w:trPr>
              <w:tc>
                <w:tcPr>
                  <w:tcW w:w="180" w:type="dxa"/>
                  <w:tcBorders>
                    <w:left w:val="single" w:sz="7" w:space="0" w:color="000000"/>
                  </w:tcBorders>
                </w:tcPr>
                <w:p w14:paraId="09812878" w14:textId="77777777" w:rsidR="00C40192" w:rsidRDefault="00C40192">
                  <w:pPr>
                    <w:pStyle w:val="EmptyCellLayoutStyle"/>
                    <w:spacing w:after="0" w:line="240" w:lineRule="auto"/>
                  </w:pPr>
                </w:p>
              </w:tc>
              <w:tc>
                <w:tcPr>
                  <w:tcW w:w="2016" w:type="dxa"/>
                </w:tcPr>
                <w:p w14:paraId="3AFA45C2" w14:textId="77777777" w:rsidR="00C40192" w:rsidRDefault="00C40192">
                  <w:pPr>
                    <w:pStyle w:val="EmptyCellLayoutStyle"/>
                    <w:spacing w:after="0" w:line="240" w:lineRule="auto"/>
                  </w:pPr>
                </w:p>
              </w:tc>
              <w:tc>
                <w:tcPr>
                  <w:tcW w:w="254" w:type="dxa"/>
                </w:tcPr>
                <w:p w14:paraId="2E52E5DD" w14:textId="77777777" w:rsidR="00C40192" w:rsidRDefault="00C40192">
                  <w:pPr>
                    <w:pStyle w:val="EmptyCellLayoutStyle"/>
                    <w:spacing w:after="0" w:line="240" w:lineRule="auto"/>
                  </w:pPr>
                </w:p>
              </w:tc>
              <w:tc>
                <w:tcPr>
                  <w:tcW w:w="0" w:type="dxa"/>
                </w:tcPr>
                <w:p w14:paraId="3D492694" w14:textId="77777777" w:rsidR="00C40192" w:rsidRDefault="00C40192">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C40192" w14:paraId="212866B8" w14:textId="77777777">
                    <w:trPr>
                      <w:trHeight w:val="282"/>
                    </w:trPr>
                    <w:tc>
                      <w:tcPr>
                        <w:tcW w:w="4140" w:type="dxa"/>
                        <w:tcBorders>
                          <w:top w:val="nil"/>
                          <w:left w:val="nil"/>
                          <w:bottom w:val="nil"/>
                          <w:right w:val="nil"/>
                        </w:tcBorders>
                        <w:tcMar>
                          <w:top w:w="39" w:type="dxa"/>
                          <w:left w:w="39" w:type="dxa"/>
                          <w:bottom w:w="39" w:type="dxa"/>
                          <w:right w:w="39" w:type="dxa"/>
                        </w:tcMar>
                      </w:tcPr>
                      <w:p w14:paraId="3A59C6B2" w14:textId="77777777" w:rsidR="00C40192" w:rsidRDefault="004E40B6">
                        <w:pPr>
                          <w:spacing w:after="0" w:line="240" w:lineRule="auto"/>
                          <w:jc w:val="center"/>
                        </w:pPr>
                        <w:r>
                          <w:rPr>
                            <w:rFonts w:ascii="Arial" w:eastAsia="Arial" w:hAnsi="Arial"/>
                            <w:b/>
                            <w:color w:val="000000"/>
                            <w:sz w:val="28"/>
                          </w:rPr>
                          <w:t>Version</w:t>
                        </w:r>
                      </w:p>
                    </w:tc>
                  </w:tr>
                </w:tbl>
                <w:p w14:paraId="25F96255" w14:textId="77777777" w:rsidR="00C40192" w:rsidRDefault="00C40192">
                  <w:pPr>
                    <w:spacing w:after="0" w:line="240" w:lineRule="auto"/>
                  </w:pPr>
                </w:p>
              </w:tc>
              <w:tc>
                <w:tcPr>
                  <w:tcW w:w="68" w:type="dxa"/>
                </w:tcPr>
                <w:p w14:paraId="04714124" w14:textId="77777777" w:rsidR="00C40192" w:rsidRDefault="00C40192">
                  <w:pPr>
                    <w:pStyle w:val="EmptyCellLayoutStyle"/>
                    <w:spacing w:after="0" w:line="240" w:lineRule="auto"/>
                  </w:pPr>
                </w:p>
              </w:tc>
              <w:tc>
                <w:tcPr>
                  <w:tcW w:w="216" w:type="dxa"/>
                </w:tcPr>
                <w:p w14:paraId="07DCB6C2" w14:textId="77777777" w:rsidR="00C40192" w:rsidRDefault="00C40192">
                  <w:pPr>
                    <w:pStyle w:val="EmptyCellLayoutStyle"/>
                    <w:spacing w:after="0" w:line="240" w:lineRule="auto"/>
                  </w:pPr>
                </w:p>
              </w:tc>
              <w:tc>
                <w:tcPr>
                  <w:tcW w:w="2123" w:type="dxa"/>
                </w:tcPr>
                <w:p w14:paraId="395BD830" w14:textId="77777777" w:rsidR="00C40192" w:rsidRDefault="00C40192">
                  <w:pPr>
                    <w:pStyle w:val="EmptyCellLayoutStyle"/>
                    <w:spacing w:after="0" w:line="240" w:lineRule="auto"/>
                  </w:pPr>
                </w:p>
              </w:tc>
              <w:tc>
                <w:tcPr>
                  <w:tcW w:w="226" w:type="dxa"/>
                  <w:tcBorders>
                    <w:right w:val="single" w:sz="7" w:space="0" w:color="000000"/>
                  </w:tcBorders>
                </w:tcPr>
                <w:p w14:paraId="13818D9F" w14:textId="77777777" w:rsidR="00C40192" w:rsidRDefault="00C40192">
                  <w:pPr>
                    <w:pStyle w:val="EmptyCellLayoutStyle"/>
                    <w:spacing w:after="0" w:line="240" w:lineRule="auto"/>
                  </w:pPr>
                </w:p>
              </w:tc>
            </w:tr>
            <w:tr w:rsidR="00C40192" w14:paraId="59AA060A" w14:textId="77777777">
              <w:trPr>
                <w:trHeight w:val="179"/>
              </w:trPr>
              <w:tc>
                <w:tcPr>
                  <w:tcW w:w="180" w:type="dxa"/>
                  <w:tcBorders>
                    <w:left w:val="single" w:sz="7" w:space="0" w:color="000000"/>
                  </w:tcBorders>
                </w:tcPr>
                <w:p w14:paraId="0B5E1F89" w14:textId="77777777" w:rsidR="00C40192" w:rsidRDefault="00C40192">
                  <w:pPr>
                    <w:pStyle w:val="EmptyCellLayoutStyle"/>
                    <w:spacing w:after="0" w:line="240" w:lineRule="auto"/>
                  </w:pPr>
                </w:p>
              </w:tc>
              <w:tc>
                <w:tcPr>
                  <w:tcW w:w="2016" w:type="dxa"/>
                </w:tcPr>
                <w:p w14:paraId="34EC800B" w14:textId="77777777" w:rsidR="00C40192" w:rsidRDefault="00C40192">
                  <w:pPr>
                    <w:pStyle w:val="EmptyCellLayoutStyle"/>
                    <w:spacing w:after="0" w:line="240" w:lineRule="auto"/>
                  </w:pPr>
                </w:p>
              </w:tc>
              <w:tc>
                <w:tcPr>
                  <w:tcW w:w="254" w:type="dxa"/>
                </w:tcPr>
                <w:p w14:paraId="6FF90574" w14:textId="77777777" w:rsidR="00C40192" w:rsidRDefault="00C40192">
                  <w:pPr>
                    <w:pStyle w:val="EmptyCellLayoutStyle"/>
                    <w:spacing w:after="0" w:line="240" w:lineRule="auto"/>
                  </w:pPr>
                </w:p>
              </w:tc>
              <w:tc>
                <w:tcPr>
                  <w:tcW w:w="0" w:type="dxa"/>
                </w:tcPr>
                <w:p w14:paraId="3F531CB7" w14:textId="77777777" w:rsidR="00C40192" w:rsidRDefault="00C40192">
                  <w:pPr>
                    <w:pStyle w:val="EmptyCellLayoutStyle"/>
                    <w:spacing w:after="0" w:line="240" w:lineRule="auto"/>
                  </w:pPr>
                </w:p>
              </w:tc>
              <w:tc>
                <w:tcPr>
                  <w:tcW w:w="248" w:type="dxa"/>
                </w:tcPr>
                <w:p w14:paraId="72816FC5" w14:textId="77777777" w:rsidR="00C40192" w:rsidRDefault="00C40192">
                  <w:pPr>
                    <w:pStyle w:val="EmptyCellLayoutStyle"/>
                    <w:spacing w:after="0" w:line="240" w:lineRule="auto"/>
                  </w:pPr>
                </w:p>
              </w:tc>
              <w:tc>
                <w:tcPr>
                  <w:tcW w:w="179" w:type="dxa"/>
                </w:tcPr>
                <w:p w14:paraId="6AA9C9DB" w14:textId="77777777" w:rsidR="00C40192" w:rsidRDefault="00C40192">
                  <w:pPr>
                    <w:pStyle w:val="EmptyCellLayoutStyle"/>
                    <w:spacing w:after="0" w:line="240" w:lineRule="auto"/>
                  </w:pPr>
                </w:p>
              </w:tc>
              <w:tc>
                <w:tcPr>
                  <w:tcW w:w="900" w:type="dxa"/>
                </w:tcPr>
                <w:p w14:paraId="0EB1C8FA" w14:textId="77777777" w:rsidR="00C40192" w:rsidRDefault="00C40192">
                  <w:pPr>
                    <w:pStyle w:val="EmptyCellLayoutStyle"/>
                    <w:spacing w:after="0" w:line="240" w:lineRule="auto"/>
                  </w:pPr>
                </w:p>
              </w:tc>
              <w:tc>
                <w:tcPr>
                  <w:tcW w:w="1649" w:type="dxa"/>
                </w:tcPr>
                <w:p w14:paraId="5577E04F" w14:textId="77777777" w:rsidR="00C40192" w:rsidRDefault="00C40192">
                  <w:pPr>
                    <w:pStyle w:val="EmptyCellLayoutStyle"/>
                    <w:spacing w:after="0" w:line="240" w:lineRule="auto"/>
                  </w:pPr>
                </w:p>
              </w:tc>
              <w:tc>
                <w:tcPr>
                  <w:tcW w:w="1050" w:type="dxa"/>
                </w:tcPr>
                <w:p w14:paraId="72E50718" w14:textId="77777777" w:rsidR="00C40192" w:rsidRDefault="00C40192">
                  <w:pPr>
                    <w:pStyle w:val="EmptyCellLayoutStyle"/>
                    <w:spacing w:after="0" w:line="240" w:lineRule="auto"/>
                  </w:pPr>
                </w:p>
              </w:tc>
              <w:tc>
                <w:tcPr>
                  <w:tcW w:w="110" w:type="dxa"/>
                </w:tcPr>
                <w:p w14:paraId="574E2019" w14:textId="77777777" w:rsidR="00C40192" w:rsidRDefault="00C40192">
                  <w:pPr>
                    <w:pStyle w:val="EmptyCellLayoutStyle"/>
                    <w:spacing w:after="0" w:line="240" w:lineRule="auto"/>
                  </w:pPr>
                </w:p>
              </w:tc>
              <w:tc>
                <w:tcPr>
                  <w:tcW w:w="68" w:type="dxa"/>
                </w:tcPr>
                <w:p w14:paraId="6B324D00" w14:textId="77777777" w:rsidR="00C40192" w:rsidRDefault="00C40192">
                  <w:pPr>
                    <w:pStyle w:val="EmptyCellLayoutStyle"/>
                    <w:spacing w:after="0" w:line="240" w:lineRule="auto"/>
                  </w:pPr>
                </w:p>
              </w:tc>
              <w:tc>
                <w:tcPr>
                  <w:tcW w:w="216" w:type="dxa"/>
                </w:tcPr>
                <w:p w14:paraId="03C0E4C0" w14:textId="77777777" w:rsidR="00C40192" w:rsidRDefault="00C40192">
                  <w:pPr>
                    <w:pStyle w:val="EmptyCellLayoutStyle"/>
                    <w:spacing w:after="0" w:line="240" w:lineRule="auto"/>
                  </w:pPr>
                </w:p>
              </w:tc>
              <w:tc>
                <w:tcPr>
                  <w:tcW w:w="2123" w:type="dxa"/>
                </w:tcPr>
                <w:p w14:paraId="1A145505" w14:textId="77777777" w:rsidR="00C40192" w:rsidRDefault="00C40192">
                  <w:pPr>
                    <w:pStyle w:val="EmptyCellLayoutStyle"/>
                    <w:spacing w:after="0" w:line="240" w:lineRule="auto"/>
                  </w:pPr>
                </w:p>
              </w:tc>
              <w:tc>
                <w:tcPr>
                  <w:tcW w:w="226" w:type="dxa"/>
                  <w:tcBorders>
                    <w:right w:val="single" w:sz="7" w:space="0" w:color="000000"/>
                  </w:tcBorders>
                </w:tcPr>
                <w:p w14:paraId="190E6E4C" w14:textId="77777777" w:rsidR="00C40192" w:rsidRDefault="00C40192">
                  <w:pPr>
                    <w:pStyle w:val="EmptyCellLayoutStyle"/>
                    <w:spacing w:after="0" w:line="240" w:lineRule="auto"/>
                  </w:pPr>
                </w:p>
              </w:tc>
            </w:tr>
            <w:tr w:rsidR="00EE549F" w14:paraId="62CE1261" w14:textId="77777777" w:rsidTr="00EE549F">
              <w:trPr>
                <w:trHeight w:val="539"/>
              </w:trPr>
              <w:tc>
                <w:tcPr>
                  <w:tcW w:w="180" w:type="dxa"/>
                  <w:tcBorders>
                    <w:left w:val="single" w:sz="7" w:space="0" w:color="000000"/>
                  </w:tcBorders>
                </w:tcPr>
                <w:p w14:paraId="6AB6A2D2" w14:textId="77777777" w:rsidR="00C40192" w:rsidRDefault="00C40192">
                  <w:pPr>
                    <w:pStyle w:val="EmptyCellLayoutStyle"/>
                    <w:spacing w:after="0" w:line="240" w:lineRule="auto"/>
                  </w:pPr>
                </w:p>
              </w:tc>
              <w:tc>
                <w:tcPr>
                  <w:tcW w:w="2016" w:type="dxa"/>
                </w:tcPr>
                <w:p w14:paraId="7B912F6C" w14:textId="77777777" w:rsidR="00C40192" w:rsidRDefault="00C40192">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C40192" w14:paraId="0E1DC320" w14:textId="77777777">
                    <w:trPr>
                      <w:trHeight w:val="462"/>
                    </w:trPr>
                    <w:tc>
                      <w:tcPr>
                        <w:tcW w:w="4680" w:type="dxa"/>
                        <w:tcBorders>
                          <w:top w:val="nil"/>
                          <w:left w:val="nil"/>
                          <w:bottom w:val="nil"/>
                          <w:right w:val="nil"/>
                        </w:tcBorders>
                        <w:tcMar>
                          <w:top w:w="39" w:type="dxa"/>
                          <w:left w:w="39" w:type="dxa"/>
                          <w:bottom w:w="39" w:type="dxa"/>
                          <w:right w:w="39" w:type="dxa"/>
                        </w:tcMar>
                      </w:tcPr>
                      <w:p w14:paraId="0BD539F9" w14:textId="77777777" w:rsidR="00C40192" w:rsidRDefault="004E40B6">
                        <w:pPr>
                          <w:spacing w:after="0" w:line="240" w:lineRule="auto"/>
                          <w:jc w:val="center"/>
                        </w:pPr>
                        <w:r>
                          <w:rPr>
                            <w:rFonts w:ascii="Arial" w:eastAsia="Arial" w:hAnsi="Arial"/>
                            <w:b/>
                            <w:color w:val="FF0000"/>
                            <w:sz w:val="30"/>
                          </w:rPr>
                          <w:t>Public Provider Report</w:t>
                        </w:r>
                      </w:p>
                    </w:tc>
                  </w:tr>
                </w:tbl>
                <w:p w14:paraId="26D368E9" w14:textId="77777777" w:rsidR="00C40192" w:rsidRDefault="00C40192">
                  <w:pPr>
                    <w:spacing w:after="0" w:line="240" w:lineRule="auto"/>
                  </w:pPr>
                </w:p>
              </w:tc>
              <w:tc>
                <w:tcPr>
                  <w:tcW w:w="2123" w:type="dxa"/>
                </w:tcPr>
                <w:p w14:paraId="08D48E0C" w14:textId="77777777" w:rsidR="00C40192" w:rsidRDefault="00C40192">
                  <w:pPr>
                    <w:pStyle w:val="EmptyCellLayoutStyle"/>
                    <w:spacing w:after="0" w:line="240" w:lineRule="auto"/>
                  </w:pPr>
                </w:p>
              </w:tc>
              <w:tc>
                <w:tcPr>
                  <w:tcW w:w="226" w:type="dxa"/>
                  <w:tcBorders>
                    <w:right w:val="single" w:sz="7" w:space="0" w:color="000000"/>
                  </w:tcBorders>
                </w:tcPr>
                <w:p w14:paraId="5D5A0DBE" w14:textId="77777777" w:rsidR="00C40192" w:rsidRDefault="00C40192">
                  <w:pPr>
                    <w:pStyle w:val="EmptyCellLayoutStyle"/>
                    <w:spacing w:after="0" w:line="240" w:lineRule="auto"/>
                  </w:pPr>
                </w:p>
              </w:tc>
            </w:tr>
            <w:tr w:rsidR="00C40192" w14:paraId="35CBB0BB" w14:textId="77777777">
              <w:trPr>
                <w:trHeight w:val="720"/>
              </w:trPr>
              <w:tc>
                <w:tcPr>
                  <w:tcW w:w="180" w:type="dxa"/>
                  <w:tcBorders>
                    <w:left w:val="single" w:sz="7" w:space="0" w:color="000000"/>
                  </w:tcBorders>
                </w:tcPr>
                <w:p w14:paraId="16A403B5" w14:textId="77777777" w:rsidR="00C40192" w:rsidRDefault="00C40192">
                  <w:pPr>
                    <w:pStyle w:val="EmptyCellLayoutStyle"/>
                    <w:spacing w:after="0" w:line="240" w:lineRule="auto"/>
                  </w:pPr>
                </w:p>
              </w:tc>
              <w:tc>
                <w:tcPr>
                  <w:tcW w:w="2016" w:type="dxa"/>
                </w:tcPr>
                <w:p w14:paraId="2D2F02E2" w14:textId="77777777" w:rsidR="00C40192" w:rsidRDefault="00C40192">
                  <w:pPr>
                    <w:pStyle w:val="EmptyCellLayoutStyle"/>
                    <w:spacing w:after="0" w:line="240" w:lineRule="auto"/>
                  </w:pPr>
                </w:p>
              </w:tc>
              <w:tc>
                <w:tcPr>
                  <w:tcW w:w="254" w:type="dxa"/>
                </w:tcPr>
                <w:p w14:paraId="7F8E608E" w14:textId="77777777" w:rsidR="00C40192" w:rsidRDefault="00C40192">
                  <w:pPr>
                    <w:pStyle w:val="EmptyCellLayoutStyle"/>
                    <w:spacing w:after="0" w:line="240" w:lineRule="auto"/>
                  </w:pPr>
                </w:p>
              </w:tc>
              <w:tc>
                <w:tcPr>
                  <w:tcW w:w="0" w:type="dxa"/>
                </w:tcPr>
                <w:p w14:paraId="141B1A3B" w14:textId="77777777" w:rsidR="00C40192" w:rsidRDefault="00C40192">
                  <w:pPr>
                    <w:pStyle w:val="EmptyCellLayoutStyle"/>
                    <w:spacing w:after="0" w:line="240" w:lineRule="auto"/>
                  </w:pPr>
                </w:p>
              </w:tc>
              <w:tc>
                <w:tcPr>
                  <w:tcW w:w="248" w:type="dxa"/>
                </w:tcPr>
                <w:p w14:paraId="6EC9F99C" w14:textId="77777777" w:rsidR="00C40192" w:rsidRDefault="00C40192">
                  <w:pPr>
                    <w:pStyle w:val="EmptyCellLayoutStyle"/>
                    <w:spacing w:after="0" w:line="240" w:lineRule="auto"/>
                  </w:pPr>
                </w:p>
              </w:tc>
              <w:tc>
                <w:tcPr>
                  <w:tcW w:w="179" w:type="dxa"/>
                </w:tcPr>
                <w:p w14:paraId="5579CE01" w14:textId="77777777" w:rsidR="00C40192" w:rsidRDefault="00C40192">
                  <w:pPr>
                    <w:pStyle w:val="EmptyCellLayoutStyle"/>
                    <w:spacing w:after="0" w:line="240" w:lineRule="auto"/>
                  </w:pPr>
                </w:p>
              </w:tc>
              <w:tc>
                <w:tcPr>
                  <w:tcW w:w="900" w:type="dxa"/>
                </w:tcPr>
                <w:p w14:paraId="3CE0F1C7" w14:textId="77777777" w:rsidR="00C40192" w:rsidRDefault="00C40192">
                  <w:pPr>
                    <w:pStyle w:val="EmptyCellLayoutStyle"/>
                    <w:spacing w:after="0" w:line="240" w:lineRule="auto"/>
                  </w:pPr>
                </w:p>
              </w:tc>
              <w:tc>
                <w:tcPr>
                  <w:tcW w:w="1649" w:type="dxa"/>
                </w:tcPr>
                <w:p w14:paraId="1CA82AF9" w14:textId="77777777" w:rsidR="00C40192" w:rsidRDefault="00C40192">
                  <w:pPr>
                    <w:pStyle w:val="EmptyCellLayoutStyle"/>
                    <w:spacing w:after="0" w:line="240" w:lineRule="auto"/>
                  </w:pPr>
                </w:p>
              </w:tc>
              <w:tc>
                <w:tcPr>
                  <w:tcW w:w="1050" w:type="dxa"/>
                </w:tcPr>
                <w:p w14:paraId="7A855776" w14:textId="77777777" w:rsidR="00C40192" w:rsidRDefault="00C40192">
                  <w:pPr>
                    <w:pStyle w:val="EmptyCellLayoutStyle"/>
                    <w:spacing w:after="0" w:line="240" w:lineRule="auto"/>
                  </w:pPr>
                </w:p>
              </w:tc>
              <w:tc>
                <w:tcPr>
                  <w:tcW w:w="110" w:type="dxa"/>
                </w:tcPr>
                <w:p w14:paraId="6879553B" w14:textId="77777777" w:rsidR="00C40192" w:rsidRDefault="00C40192">
                  <w:pPr>
                    <w:pStyle w:val="EmptyCellLayoutStyle"/>
                    <w:spacing w:after="0" w:line="240" w:lineRule="auto"/>
                  </w:pPr>
                </w:p>
              </w:tc>
              <w:tc>
                <w:tcPr>
                  <w:tcW w:w="68" w:type="dxa"/>
                </w:tcPr>
                <w:p w14:paraId="11C7B2F2" w14:textId="77777777" w:rsidR="00C40192" w:rsidRDefault="00C40192">
                  <w:pPr>
                    <w:pStyle w:val="EmptyCellLayoutStyle"/>
                    <w:spacing w:after="0" w:line="240" w:lineRule="auto"/>
                  </w:pPr>
                </w:p>
              </w:tc>
              <w:tc>
                <w:tcPr>
                  <w:tcW w:w="216" w:type="dxa"/>
                </w:tcPr>
                <w:p w14:paraId="3528A0B7" w14:textId="77777777" w:rsidR="00C40192" w:rsidRDefault="00C40192">
                  <w:pPr>
                    <w:pStyle w:val="EmptyCellLayoutStyle"/>
                    <w:spacing w:after="0" w:line="240" w:lineRule="auto"/>
                  </w:pPr>
                </w:p>
              </w:tc>
              <w:tc>
                <w:tcPr>
                  <w:tcW w:w="2123" w:type="dxa"/>
                </w:tcPr>
                <w:p w14:paraId="72AA6C29" w14:textId="77777777" w:rsidR="00C40192" w:rsidRDefault="00C40192">
                  <w:pPr>
                    <w:pStyle w:val="EmptyCellLayoutStyle"/>
                    <w:spacing w:after="0" w:line="240" w:lineRule="auto"/>
                  </w:pPr>
                </w:p>
              </w:tc>
              <w:tc>
                <w:tcPr>
                  <w:tcW w:w="226" w:type="dxa"/>
                  <w:tcBorders>
                    <w:right w:val="single" w:sz="7" w:space="0" w:color="000000"/>
                  </w:tcBorders>
                </w:tcPr>
                <w:p w14:paraId="0F045F60" w14:textId="77777777" w:rsidR="00C40192" w:rsidRDefault="00C40192">
                  <w:pPr>
                    <w:pStyle w:val="EmptyCellLayoutStyle"/>
                    <w:spacing w:after="0" w:line="240" w:lineRule="auto"/>
                  </w:pPr>
                </w:p>
              </w:tc>
            </w:tr>
            <w:tr w:rsidR="00EE549F" w14:paraId="780352FC" w14:textId="77777777" w:rsidTr="00EE549F">
              <w:trPr>
                <w:trHeight w:val="884"/>
              </w:trPr>
              <w:tc>
                <w:tcPr>
                  <w:tcW w:w="180" w:type="dxa"/>
                  <w:tcBorders>
                    <w:left w:val="single" w:sz="7" w:space="0" w:color="000000"/>
                  </w:tcBorders>
                </w:tcPr>
                <w:p w14:paraId="6247BB04" w14:textId="77777777" w:rsidR="00C40192" w:rsidRDefault="00C40192">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C40192" w14:paraId="152549A0" w14:textId="77777777">
                    <w:trPr>
                      <w:trHeight w:val="806"/>
                    </w:trPr>
                    <w:tc>
                      <w:tcPr>
                        <w:tcW w:w="8820" w:type="dxa"/>
                        <w:tcBorders>
                          <w:top w:val="nil"/>
                          <w:left w:val="nil"/>
                          <w:bottom w:val="nil"/>
                          <w:right w:val="nil"/>
                        </w:tcBorders>
                        <w:tcMar>
                          <w:top w:w="39" w:type="dxa"/>
                          <w:left w:w="39" w:type="dxa"/>
                          <w:bottom w:w="39" w:type="dxa"/>
                          <w:right w:w="39" w:type="dxa"/>
                        </w:tcMar>
                      </w:tcPr>
                      <w:p w14:paraId="74DE746C" w14:textId="77777777" w:rsidR="00C40192" w:rsidRDefault="004E40B6">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5286324D" w14:textId="77777777" w:rsidR="00C40192" w:rsidRDefault="00C40192">
                  <w:pPr>
                    <w:spacing w:after="0" w:line="240" w:lineRule="auto"/>
                  </w:pPr>
                </w:p>
              </w:tc>
              <w:tc>
                <w:tcPr>
                  <w:tcW w:w="226" w:type="dxa"/>
                  <w:tcBorders>
                    <w:right w:val="single" w:sz="7" w:space="0" w:color="000000"/>
                  </w:tcBorders>
                </w:tcPr>
                <w:p w14:paraId="401B7279" w14:textId="77777777" w:rsidR="00C40192" w:rsidRDefault="00C40192">
                  <w:pPr>
                    <w:pStyle w:val="EmptyCellLayoutStyle"/>
                    <w:spacing w:after="0" w:line="240" w:lineRule="auto"/>
                  </w:pPr>
                </w:p>
              </w:tc>
            </w:tr>
            <w:tr w:rsidR="00C40192" w14:paraId="005F351F" w14:textId="77777777">
              <w:trPr>
                <w:trHeight w:val="555"/>
              </w:trPr>
              <w:tc>
                <w:tcPr>
                  <w:tcW w:w="180" w:type="dxa"/>
                  <w:tcBorders>
                    <w:left w:val="single" w:sz="7" w:space="0" w:color="000000"/>
                    <w:bottom w:val="single" w:sz="7" w:space="0" w:color="000000"/>
                  </w:tcBorders>
                </w:tcPr>
                <w:p w14:paraId="3293953E" w14:textId="77777777" w:rsidR="00C40192" w:rsidRDefault="00C40192">
                  <w:pPr>
                    <w:pStyle w:val="EmptyCellLayoutStyle"/>
                    <w:spacing w:after="0" w:line="240" w:lineRule="auto"/>
                  </w:pPr>
                </w:p>
              </w:tc>
              <w:tc>
                <w:tcPr>
                  <w:tcW w:w="2016" w:type="dxa"/>
                  <w:tcBorders>
                    <w:bottom w:val="single" w:sz="7" w:space="0" w:color="000000"/>
                  </w:tcBorders>
                </w:tcPr>
                <w:p w14:paraId="62D14390" w14:textId="77777777" w:rsidR="00C40192" w:rsidRDefault="00C40192">
                  <w:pPr>
                    <w:pStyle w:val="EmptyCellLayoutStyle"/>
                    <w:spacing w:after="0" w:line="240" w:lineRule="auto"/>
                  </w:pPr>
                </w:p>
              </w:tc>
              <w:tc>
                <w:tcPr>
                  <w:tcW w:w="254" w:type="dxa"/>
                  <w:tcBorders>
                    <w:bottom w:val="single" w:sz="7" w:space="0" w:color="000000"/>
                  </w:tcBorders>
                </w:tcPr>
                <w:p w14:paraId="1119D590" w14:textId="77777777" w:rsidR="00C40192" w:rsidRDefault="00C40192">
                  <w:pPr>
                    <w:pStyle w:val="EmptyCellLayoutStyle"/>
                    <w:spacing w:after="0" w:line="240" w:lineRule="auto"/>
                  </w:pPr>
                </w:p>
              </w:tc>
              <w:tc>
                <w:tcPr>
                  <w:tcW w:w="0" w:type="dxa"/>
                  <w:tcBorders>
                    <w:bottom w:val="single" w:sz="7" w:space="0" w:color="000000"/>
                  </w:tcBorders>
                </w:tcPr>
                <w:p w14:paraId="2722BE85" w14:textId="77777777" w:rsidR="00C40192" w:rsidRDefault="00C40192">
                  <w:pPr>
                    <w:pStyle w:val="EmptyCellLayoutStyle"/>
                    <w:spacing w:after="0" w:line="240" w:lineRule="auto"/>
                  </w:pPr>
                </w:p>
              </w:tc>
              <w:tc>
                <w:tcPr>
                  <w:tcW w:w="248" w:type="dxa"/>
                  <w:tcBorders>
                    <w:bottom w:val="single" w:sz="7" w:space="0" w:color="000000"/>
                  </w:tcBorders>
                </w:tcPr>
                <w:p w14:paraId="7AF3B98C" w14:textId="77777777" w:rsidR="00C40192" w:rsidRDefault="00C40192">
                  <w:pPr>
                    <w:pStyle w:val="EmptyCellLayoutStyle"/>
                    <w:spacing w:after="0" w:line="240" w:lineRule="auto"/>
                  </w:pPr>
                </w:p>
              </w:tc>
              <w:tc>
                <w:tcPr>
                  <w:tcW w:w="179" w:type="dxa"/>
                  <w:tcBorders>
                    <w:bottom w:val="single" w:sz="7" w:space="0" w:color="000000"/>
                  </w:tcBorders>
                </w:tcPr>
                <w:p w14:paraId="732229C4" w14:textId="77777777" w:rsidR="00C40192" w:rsidRDefault="00C40192">
                  <w:pPr>
                    <w:pStyle w:val="EmptyCellLayoutStyle"/>
                    <w:spacing w:after="0" w:line="240" w:lineRule="auto"/>
                  </w:pPr>
                </w:p>
              </w:tc>
              <w:tc>
                <w:tcPr>
                  <w:tcW w:w="900" w:type="dxa"/>
                  <w:tcBorders>
                    <w:bottom w:val="single" w:sz="7" w:space="0" w:color="000000"/>
                  </w:tcBorders>
                </w:tcPr>
                <w:p w14:paraId="00A9326D" w14:textId="77777777" w:rsidR="00C40192" w:rsidRDefault="00C40192">
                  <w:pPr>
                    <w:pStyle w:val="EmptyCellLayoutStyle"/>
                    <w:spacing w:after="0" w:line="240" w:lineRule="auto"/>
                  </w:pPr>
                </w:p>
              </w:tc>
              <w:tc>
                <w:tcPr>
                  <w:tcW w:w="1649" w:type="dxa"/>
                  <w:tcBorders>
                    <w:bottom w:val="single" w:sz="7" w:space="0" w:color="000000"/>
                  </w:tcBorders>
                </w:tcPr>
                <w:p w14:paraId="76003A90" w14:textId="77777777" w:rsidR="00C40192" w:rsidRDefault="00C40192">
                  <w:pPr>
                    <w:pStyle w:val="EmptyCellLayoutStyle"/>
                    <w:spacing w:after="0" w:line="240" w:lineRule="auto"/>
                  </w:pPr>
                </w:p>
              </w:tc>
              <w:tc>
                <w:tcPr>
                  <w:tcW w:w="1050" w:type="dxa"/>
                  <w:tcBorders>
                    <w:bottom w:val="single" w:sz="7" w:space="0" w:color="000000"/>
                  </w:tcBorders>
                </w:tcPr>
                <w:p w14:paraId="01D3A4A6" w14:textId="77777777" w:rsidR="00C40192" w:rsidRDefault="00C40192">
                  <w:pPr>
                    <w:pStyle w:val="EmptyCellLayoutStyle"/>
                    <w:spacing w:after="0" w:line="240" w:lineRule="auto"/>
                  </w:pPr>
                </w:p>
              </w:tc>
              <w:tc>
                <w:tcPr>
                  <w:tcW w:w="110" w:type="dxa"/>
                  <w:tcBorders>
                    <w:bottom w:val="single" w:sz="7" w:space="0" w:color="000000"/>
                  </w:tcBorders>
                </w:tcPr>
                <w:p w14:paraId="2F601666" w14:textId="77777777" w:rsidR="00C40192" w:rsidRDefault="00C40192">
                  <w:pPr>
                    <w:pStyle w:val="EmptyCellLayoutStyle"/>
                    <w:spacing w:after="0" w:line="240" w:lineRule="auto"/>
                  </w:pPr>
                </w:p>
              </w:tc>
              <w:tc>
                <w:tcPr>
                  <w:tcW w:w="68" w:type="dxa"/>
                  <w:tcBorders>
                    <w:bottom w:val="single" w:sz="7" w:space="0" w:color="000000"/>
                  </w:tcBorders>
                </w:tcPr>
                <w:p w14:paraId="14481356" w14:textId="77777777" w:rsidR="00C40192" w:rsidRDefault="00C40192">
                  <w:pPr>
                    <w:pStyle w:val="EmptyCellLayoutStyle"/>
                    <w:spacing w:after="0" w:line="240" w:lineRule="auto"/>
                  </w:pPr>
                </w:p>
              </w:tc>
              <w:tc>
                <w:tcPr>
                  <w:tcW w:w="216" w:type="dxa"/>
                  <w:tcBorders>
                    <w:bottom w:val="single" w:sz="7" w:space="0" w:color="000000"/>
                  </w:tcBorders>
                </w:tcPr>
                <w:p w14:paraId="2C1A9147" w14:textId="77777777" w:rsidR="00C40192" w:rsidRDefault="00C40192">
                  <w:pPr>
                    <w:pStyle w:val="EmptyCellLayoutStyle"/>
                    <w:spacing w:after="0" w:line="240" w:lineRule="auto"/>
                  </w:pPr>
                </w:p>
              </w:tc>
              <w:tc>
                <w:tcPr>
                  <w:tcW w:w="2123" w:type="dxa"/>
                  <w:tcBorders>
                    <w:bottom w:val="single" w:sz="7" w:space="0" w:color="000000"/>
                  </w:tcBorders>
                </w:tcPr>
                <w:p w14:paraId="12440BC4" w14:textId="77777777" w:rsidR="00C40192" w:rsidRDefault="00C40192">
                  <w:pPr>
                    <w:pStyle w:val="EmptyCellLayoutStyle"/>
                    <w:spacing w:after="0" w:line="240" w:lineRule="auto"/>
                  </w:pPr>
                </w:p>
              </w:tc>
              <w:tc>
                <w:tcPr>
                  <w:tcW w:w="226" w:type="dxa"/>
                  <w:tcBorders>
                    <w:bottom w:val="single" w:sz="7" w:space="0" w:color="000000"/>
                    <w:right w:val="single" w:sz="7" w:space="0" w:color="000000"/>
                  </w:tcBorders>
                </w:tcPr>
                <w:p w14:paraId="57840FCE" w14:textId="77777777" w:rsidR="00C40192" w:rsidRDefault="00C40192">
                  <w:pPr>
                    <w:pStyle w:val="EmptyCellLayoutStyle"/>
                    <w:spacing w:after="0" w:line="240" w:lineRule="auto"/>
                  </w:pPr>
                </w:p>
              </w:tc>
            </w:tr>
          </w:tbl>
          <w:p w14:paraId="5F858D39" w14:textId="77777777" w:rsidR="00C40192" w:rsidRDefault="00C40192">
            <w:pPr>
              <w:spacing w:after="0" w:line="240" w:lineRule="auto"/>
            </w:pPr>
          </w:p>
        </w:tc>
        <w:tc>
          <w:tcPr>
            <w:tcW w:w="24" w:type="dxa"/>
          </w:tcPr>
          <w:p w14:paraId="2187AEEF" w14:textId="77777777" w:rsidR="00C40192" w:rsidRDefault="00C40192">
            <w:pPr>
              <w:pStyle w:val="EmptyCellLayoutStyle"/>
              <w:spacing w:after="0" w:line="240" w:lineRule="auto"/>
            </w:pPr>
          </w:p>
        </w:tc>
      </w:tr>
    </w:tbl>
    <w:p w14:paraId="020B799A" w14:textId="77777777" w:rsidR="00C40192" w:rsidRDefault="004E40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666"/>
        <w:gridCol w:w="24"/>
      </w:tblGrid>
      <w:tr w:rsidR="00C40192" w14:paraId="052AA036" w14:textId="77777777">
        <w:trPr>
          <w:trHeight w:val="180"/>
        </w:trPr>
        <w:tc>
          <w:tcPr>
            <w:tcW w:w="180" w:type="dxa"/>
          </w:tcPr>
          <w:p w14:paraId="0D44C976" w14:textId="77777777" w:rsidR="00C40192" w:rsidRDefault="00C40192">
            <w:pPr>
              <w:pStyle w:val="EmptyCellLayoutStyle"/>
              <w:spacing w:after="0" w:line="240" w:lineRule="auto"/>
            </w:pPr>
          </w:p>
        </w:tc>
        <w:tc>
          <w:tcPr>
            <w:tcW w:w="720" w:type="dxa"/>
          </w:tcPr>
          <w:p w14:paraId="22F17668" w14:textId="77777777" w:rsidR="00C40192" w:rsidRDefault="00C40192">
            <w:pPr>
              <w:pStyle w:val="EmptyCellLayoutStyle"/>
              <w:spacing w:after="0" w:line="240" w:lineRule="auto"/>
            </w:pPr>
          </w:p>
        </w:tc>
        <w:tc>
          <w:tcPr>
            <w:tcW w:w="6840" w:type="dxa"/>
          </w:tcPr>
          <w:p w14:paraId="245849A4" w14:textId="77777777" w:rsidR="00C40192" w:rsidRDefault="00C40192">
            <w:pPr>
              <w:pStyle w:val="EmptyCellLayoutStyle"/>
              <w:spacing w:after="0" w:line="240" w:lineRule="auto"/>
            </w:pPr>
          </w:p>
        </w:tc>
        <w:tc>
          <w:tcPr>
            <w:tcW w:w="1666" w:type="dxa"/>
          </w:tcPr>
          <w:p w14:paraId="6A0DE950" w14:textId="77777777" w:rsidR="00C40192" w:rsidRDefault="00C40192">
            <w:pPr>
              <w:pStyle w:val="EmptyCellLayoutStyle"/>
              <w:spacing w:after="0" w:line="240" w:lineRule="auto"/>
            </w:pPr>
          </w:p>
        </w:tc>
        <w:tc>
          <w:tcPr>
            <w:tcW w:w="24" w:type="dxa"/>
          </w:tcPr>
          <w:p w14:paraId="32BC8442" w14:textId="77777777" w:rsidR="00C40192" w:rsidRDefault="00C40192">
            <w:pPr>
              <w:pStyle w:val="EmptyCellLayoutStyle"/>
              <w:spacing w:after="0" w:line="240" w:lineRule="auto"/>
            </w:pPr>
          </w:p>
        </w:tc>
      </w:tr>
      <w:tr w:rsidR="00C40192" w14:paraId="7DF2B59D" w14:textId="77777777">
        <w:trPr>
          <w:trHeight w:val="540"/>
        </w:trPr>
        <w:tc>
          <w:tcPr>
            <w:tcW w:w="180" w:type="dxa"/>
          </w:tcPr>
          <w:p w14:paraId="4F50EEFD" w14:textId="77777777" w:rsidR="00C40192" w:rsidRDefault="00C40192">
            <w:pPr>
              <w:pStyle w:val="EmptyCellLayoutStyle"/>
              <w:spacing w:after="0" w:line="240" w:lineRule="auto"/>
            </w:pPr>
          </w:p>
        </w:tc>
        <w:tc>
          <w:tcPr>
            <w:tcW w:w="720" w:type="dxa"/>
          </w:tcPr>
          <w:p w14:paraId="6EED42AA" w14:textId="77777777" w:rsidR="00C40192" w:rsidRDefault="00C40192">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C40192" w14:paraId="2AB4DDB0" w14:textId="77777777">
              <w:trPr>
                <w:trHeight w:val="462"/>
              </w:trPr>
              <w:tc>
                <w:tcPr>
                  <w:tcW w:w="6840" w:type="dxa"/>
                  <w:tcBorders>
                    <w:top w:val="nil"/>
                    <w:left w:val="nil"/>
                    <w:bottom w:val="nil"/>
                    <w:right w:val="nil"/>
                  </w:tcBorders>
                  <w:tcMar>
                    <w:top w:w="39" w:type="dxa"/>
                    <w:left w:w="39" w:type="dxa"/>
                    <w:bottom w:w="39" w:type="dxa"/>
                    <w:right w:w="39" w:type="dxa"/>
                  </w:tcMar>
                </w:tcPr>
                <w:p w14:paraId="1F235D09" w14:textId="77777777" w:rsidR="00C40192" w:rsidRDefault="004E40B6">
                  <w:pPr>
                    <w:spacing w:after="0" w:line="240" w:lineRule="auto"/>
                    <w:jc w:val="center"/>
                  </w:pPr>
                  <w:r>
                    <w:rPr>
                      <w:b/>
                      <w:color w:val="000000"/>
                      <w:sz w:val="36"/>
                      <w:u w:val="single"/>
                    </w:rPr>
                    <w:t>SUMMARY OF OVERALL FINDINGS</w:t>
                  </w:r>
                </w:p>
              </w:tc>
            </w:tr>
          </w:tbl>
          <w:p w14:paraId="77A98459" w14:textId="77777777" w:rsidR="00C40192" w:rsidRDefault="00C40192">
            <w:pPr>
              <w:spacing w:after="0" w:line="240" w:lineRule="auto"/>
            </w:pPr>
          </w:p>
        </w:tc>
        <w:tc>
          <w:tcPr>
            <w:tcW w:w="1666" w:type="dxa"/>
          </w:tcPr>
          <w:p w14:paraId="3D473B40" w14:textId="77777777" w:rsidR="00C40192" w:rsidRDefault="00C40192">
            <w:pPr>
              <w:pStyle w:val="EmptyCellLayoutStyle"/>
              <w:spacing w:after="0" w:line="240" w:lineRule="auto"/>
            </w:pPr>
          </w:p>
        </w:tc>
        <w:tc>
          <w:tcPr>
            <w:tcW w:w="24" w:type="dxa"/>
          </w:tcPr>
          <w:p w14:paraId="70B8D5E5" w14:textId="77777777" w:rsidR="00C40192" w:rsidRDefault="00C40192">
            <w:pPr>
              <w:pStyle w:val="EmptyCellLayoutStyle"/>
              <w:spacing w:after="0" w:line="240" w:lineRule="auto"/>
            </w:pPr>
          </w:p>
        </w:tc>
      </w:tr>
      <w:tr w:rsidR="00C40192" w14:paraId="7467FBB6" w14:textId="77777777">
        <w:trPr>
          <w:trHeight w:val="180"/>
        </w:trPr>
        <w:tc>
          <w:tcPr>
            <w:tcW w:w="180" w:type="dxa"/>
          </w:tcPr>
          <w:p w14:paraId="632E38F3" w14:textId="77777777" w:rsidR="00C40192" w:rsidRDefault="00C40192">
            <w:pPr>
              <w:pStyle w:val="EmptyCellLayoutStyle"/>
              <w:spacing w:after="0" w:line="240" w:lineRule="auto"/>
            </w:pPr>
          </w:p>
        </w:tc>
        <w:tc>
          <w:tcPr>
            <w:tcW w:w="720" w:type="dxa"/>
          </w:tcPr>
          <w:p w14:paraId="7F4BB849" w14:textId="77777777" w:rsidR="00C40192" w:rsidRDefault="00C40192">
            <w:pPr>
              <w:pStyle w:val="EmptyCellLayoutStyle"/>
              <w:spacing w:after="0" w:line="240" w:lineRule="auto"/>
            </w:pPr>
          </w:p>
        </w:tc>
        <w:tc>
          <w:tcPr>
            <w:tcW w:w="6840" w:type="dxa"/>
          </w:tcPr>
          <w:p w14:paraId="16E9CBF2" w14:textId="77777777" w:rsidR="00C40192" w:rsidRDefault="00C40192">
            <w:pPr>
              <w:pStyle w:val="EmptyCellLayoutStyle"/>
              <w:spacing w:after="0" w:line="240" w:lineRule="auto"/>
            </w:pPr>
          </w:p>
        </w:tc>
        <w:tc>
          <w:tcPr>
            <w:tcW w:w="1666" w:type="dxa"/>
          </w:tcPr>
          <w:p w14:paraId="2241CD78" w14:textId="77777777" w:rsidR="00C40192" w:rsidRDefault="00C40192">
            <w:pPr>
              <w:pStyle w:val="EmptyCellLayoutStyle"/>
              <w:spacing w:after="0" w:line="240" w:lineRule="auto"/>
            </w:pPr>
          </w:p>
        </w:tc>
        <w:tc>
          <w:tcPr>
            <w:tcW w:w="24" w:type="dxa"/>
          </w:tcPr>
          <w:p w14:paraId="5174442B" w14:textId="77777777" w:rsidR="00C40192" w:rsidRDefault="00C40192">
            <w:pPr>
              <w:pStyle w:val="EmptyCellLayoutStyle"/>
              <w:spacing w:after="0" w:line="240" w:lineRule="auto"/>
            </w:pPr>
          </w:p>
        </w:tc>
      </w:tr>
      <w:tr w:rsidR="00EE549F" w14:paraId="0452C768" w14:textId="77777777" w:rsidTr="00EE549F">
        <w:tc>
          <w:tcPr>
            <w:tcW w:w="180" w:type="dxa"/>
          </w:tcPr>
          <w:p w14:paraId="54306A01" w14:textId="77777777" w:rsidR="00C40192" w:rsidRDefault="00C40192">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585"/>
            </w:tblGrid>
            <w:tr w:rsidR="00C40192" w14:paraId="3AE1FB9D" w14:textId="77777777">
              <w:trPr>
                <w:trHeight w:val="180"/>
              </w:trPr>
              <w:tc>
                <w:tcPr>
                  <w:tcW w:w="360" w:type="dxa"/>
                  <w:tcBorders>
                    <w:top w:val="single" w:sz="7" w:space="0" w:color="000000"/>
                    <w:left w:val="single" w:sz="7" w:space="0" w:color="000000"/>
                  </w:tcBorders>
                </w:tcPr>
                <w:p w14:paraId="605F8FFD" w14:textId="77777777" w:rsidR="00C40192" w:rsidRDefault="00C40192">
                  <w:pPr>
                    <w:pStyle w:val="EmptyCellLayoutStyle"/>
                    <w:spacing w:after="0" w:line="240" w:lineRule="auto"/>
                  </w:pPr>
                </w:p>
              </w:tc>
              <w:tc>
                <w:tcPr>
                  <w:tcW w:w="2340" w:type="dxa"/>
                  <w:tcBorders>
                    <w:top w:val="single" w:sz="7" w:space="0" w:color="000000"/>
                  </w:tcBorders>
                </w:tcPr>
                <w:p w14:paraId="4D23BEC4" w14:textId="77777777" w:rsidR="00C40192" w:rsidRDefault="00C40192">
                  <w:pPr>
                    <w:pStyle w:val="EmptyCellLayoutStyle"/>
                    <w:spacing w:after="0" w:line="240" w:lineRule="auto"/>
                  </w:pPr>
                </w:p>
              </w:tc>
              <w:tc>
                <w:tcPr>
                  <w:tcW w:w="179" w:type="dxa"/>
                  <w:tcBorders>
                    <w:top w:val="single" w:sz="7" w:space="0" w:color="000000"/>
                  </w:tcBorders>
                </w:tcPr>
                <w:p w14:paraId="6F5A4795" w14:textId="77777777" w:rsidR="00C40192" w:rsidRDefault="00C40192">
                  <w:pPr>
                    <w:pStyle w:val="EmptyCellLayoutStyle"/>
                    <w:spacing w:after="0" w:line="240" w:lineRule="auto"/>
                  </w:pPr>
                </w:p>
              </w:tc>
              <w:tc>
                <w:tcPr>
                  <w:tcW w:w="4320" w:type="dxa"/>
                  <w:tcBorders>
                    <w:top w:val="single" w:sz="7" w:space="0" w:color="000000"/>
                  </w:tcBorders>
                </w:tcPr>
                <w:p w14:paraId="75790BEC" w14:textId="77777777" w:rsidR="00C40192" w:rsidRDefault="00C40192">
                  <w:pPr>
                    <w:pStyle w:val="EmptyCellLayoutStyle"/>
                    <w:spacing w:after="0" w:line="240" w:lineRule="auto"/>
                  </w:pPr>
                </w:p>
              </w:tc>
              <w:tc>
                <w:tcPr>
                  <w:tcW w:w="1439" w:type="dxa"/>
                  <w:tcBorders>
                    <w:top w:val="single" w:sz="7" w:space="0" w:color="000000"/>
                  </w:tcBorders>
                </w:tcPr>
                <w:p w14:paraId="3FCB530C" w14:textId="77777777" w:rsidR="00C40192" w:rsidRDefault="00C40192">
                  <w:pPr>
                    <w:pStyle w:val="EmptyCellLayoutStyle"/>
                    <w:spacing w:after="0" w:line="240" w:lineRule="auto"/>
                  </w:pPr>
                </w:p>
              </w:tc>
              <w:tc>
                <w:tcPr>
                  <w:tcW w:w="586" w:type="dxa"/>
                  <w:tcBorders>
                    <w:top w:val="single" w:sz="7" w:space="0" w:color="000000"/>
                    <w:right w:val="single" w:sz="7" w:space="0" w:color="000000"/>
                  </w:tcBorders>
                </w:tcPr>
                <w:p w14:paraId="763DC601" w14:textId="77777777" w:rsidR="00C40192" w:rsidRDefault="00C40192">
                  <w:pPr>
                    <w:pStyle w:val="EmptyCellLayoutStyle"/>
                    <w:spacing w:after="0" w:line="240" w:lineRule="auto"/>
                  </w:pPr>
                </w:p>
              </w:tc>
            </w:tr>
            <w:tr w:rsidR="00C40192" w14:paraId="304A70F4" w14:textId="77777777">
              <w:trPr>
                <w:trHeight w:val="359"/>
              </w:trPr>
              <w:tc>
                <w:tcPr>
                  <w:tcW w:w="360" w:type="dxa"/>
                  <w:tcBorders>
                    <w:left w:val="single" w:sz="7" w:space="0" w:color="000000"/>
                  </w:tcBorders>
                </w:tcPr>
                <w:p w14:paraId="0A7E9B91" w14:textId="77777777" w:rsidR="00C40192" w:rsidRDefault="00C4019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40192" w14:paraId="6E746AB1" w14:textId="77777777">
                    <w:trPr>
                      <w:trHeight w:val="282"/>
                    </w:trPr>
                    <w:tc>
                      <w:tcPr>
                        <w:tcW w:w="2340" w:type="dxa"/>
                        <w:tcBorders>
                          <w:top w:val="nil"/>
                          <w:left w:val="nil"/>
                          <w:bottom w:val="nil"/>
                          <w:right w:val="nil"/>
                        </w:tcBorders>
                        <w:tcMar>
                          <w:top w:w="39" w:type="dxa"/>
                          <w:left w:w="39" w:type="dxa"/>
                          <w:bottom w:w="39" w:type="dxa"/>
                          <w:right w:w="39" w:type="dxa"/>
                        </w:tcMar>
                      </w:tcPr>
                      <w:p w14:paraId="3622C1DF" w14:textId="77777777" w:rsidR="00C40192" w:rsidRDefault="004E40B6">
                        <w:pPr>
                          <w:spacing w:after="0" w:line="240" w:lineRule="auto"/>
                        </w:pPr>
                        <w:r>
                          <w:rPr>
                            <w:rFonts w:ascii="Arial" w:eastAsia="Arial" w:hAnsi="Arial"/>
                            <w:b/>
                            <w:color w:val="000000"/>
                          </w:rPr>
                          <w:t>Provider</w:t>
                        </w:r>
                      </w:p>
                    </w:tc>
                  </w:tr>
                </w:tbl>
                <w:p w14:paraId="032DEA9C" w14:textId="77777777" w:rsidR="00C40192" w:rsidRDefault="00C40192">
                  <w:pPr>
                    <w:spacing w:after="0" w:line="240" w:lineRule="auto"/>
                  </w:pPr>
                </w:p>
              </w:tc>
              <w:tc>
                <w:tcPr>
                  <w:tcW w:w="179" w:type="dxa"/>
                </w:tcPr>
                <w:p w14:paraId="138E2224" w14:textId="77777777" w:rsidR="00C40192" w:rsidRDefault="00C4019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40192" w14:paraId="471A4438" w14:textId="77777777">
                    <w:trPr>
                      <w:trHeight w:val="282"/>
                    </w:trPr>
                    <w:tc>
                      <w:tcPr>
                        <w:tcW w:w="4320" w:type="dxa"/>
                        <w:tcBorders>
                          <w:top w:val="nil"/>
                          <w:left w:val="nil"/>
                          <w:bottom w:val="nil"/>
                          <w:right w:val="nil"/>
                        </w:tcBorders>
                        <w:tcMar>
                          <w:top w:w="39" w:type="dxa"/>
                          <w:left w:w="39" w:type="dxa"/>
                          <w:bottom w:w="39" w:type="dxa"/>
                          <w:right w:w="39" w:type="dxa"/>
                        </w:tcMar>
                      </w:tcPr>
                      <w:p w14:paraId="4EC06CC9" w14:textId="77777777" w:rsidR="00C40192" w:rsidRDefault="004E40B6">
                        <w:pPr>
                          <w:spacing w:after="0" w:line="240" w:lineRule="auto"/>
                        </w:pPr>
                        <w:r>
                          <w:rPr>
                            <w:rFonts w:ascii="Arial" w:eastAsia="Arial" w:hAnsi="Arial"/>
                            <w:color w:val="000000"/>
                          </w:rPr>
                          <w:t>Community Connections, Inc.</w:t>
                        </w:r>
                      </w:p>
                    </w:tc>
                  </w:tr>
                </w:tbl>
                <w:p w14:paraId="55B7F315" w14:textId="77777777" w:rsidR="00C40192" w:rsidRDefault="00C40192">
                  <w:pPr>
                    <w:spacing w:after="0" w:line="240" w:lineRule="auto"/>
                  </w:pPr>
                </w:p>
              </w:tc>
              <w:tc>
                <w:tcPr>
                  <w:tcW w:w="1439" w:type="dxa"/>
                </w:tcPr>
                <w:p w14:paraId="0CF54533" w14:textId="77777777" w:rsidR="00C40192" w:rsidRDefault="00C40192">
                  <w:pPr>
                    <w:pStyle w:val="EmptyCellLayoutStyle"/>
                    <w:spacing w:after="0" w:line="240" w:lineRule="auto"/>
                  </w:pPr>
                </w:p>
              </w:tc>
              <w:tc>
                <w:tcPr>
                  <w:tcW w:w="586" w:type="dxa"/>
                  <w:tcBorders>
                    <w:right w:val="single" w:sz="7" w:space="0" w:color="000000"/>
                  </w:tcBorders>
                </w:tcPr>
                <w:p w14:paraId="386C5D77" w14:textId="77777777" w:rsidR="00C40192" w:rsidRDefault="00C40192">
                  <w:pPr>
                    <w:pStyle w:val="EmptyCellLayoutStyle"/>
                    <w:spacing w:after="0" w:line="240" w:lineRule="auto"/>
                  </w:pPr>
                </w:p>
              </w:tc>
            </w:tr>
            <w:tr w:rsidR="00C40192" w14:paraId="5B486930" w14:textId="77777777">
              <w:trPr>
                <w:trHeight w:val="180"/>
              </w:trPr>
              <w:tc>
                <w:tcPr>
                  <w:tcW w:w="360" w:type="dxa"/>
                  <w:tcBorders>
                    <w:left w:val="single" w:sz="7" w:space="0" w:color="000000"/>
                  </w:tcBorders>
                </w:tcPr>
                <w:p w14:paraId="32DC087F" w14:textId="77777777" w:rsidR="00C40192" w:rsidRDefault="00C40192">
                  <w:pPr>
                    <w:pStyle w:val="EmptyCellLayoutStyle"/>
                    <w:spacing w:after="0" w:line="240" w:lineRule="auto"/>
                  </w:pPr>
                </w:p>
              </w:tc>
              <w:tc>
                <w:tcPr>
                  <w:tcW w:w="2340" w:type="dxa"/>
                </w:tcPr>
                <w:p w14:paraId="3E3ED165" w14:textId="77777777" w:rsidR="00C40192" w:rsidRDefault="00C40192">
                  <w:pPr>
                    <w:pStyle w:val="EmptyCellLayoutStyle"/>
                    <w:spacing w:after="0" w:line="240" w:lineRule="auto"/>
                  </w:pPr>
                </w:p>
              </w:tc>
              <w:tc>
                <w:tcPr>
                  <w:tcW w:w="179" w:type="dxa"/>
                </w:tcPr>
                <w:p w14:paraId="0AF3E0B1" w14:textId="77777777" w:rsidR="00C40192" w:rsidRDefault="00C40192">
                  <w:pPr>
                    <w:pStyle w:val="EmptyCellLayoutStyle"/>
                    <w:spacing w:after="0" w:line="240" w:lineRule="auto"/>
                  </w:pPr>
                </w:p>
              </w:tc>
              <w:tc>
                <w:tcPr>
                  <w:tcW w:w="4320" w:type="dxa"/>
                </w:tcPr>
                <w:p w14:paraId="48FFA757" w14:textId="77777777" w:rsidR="00C40192" w:rsidRDefault="00C40192">
                  <w:pPr>
                    <w:pStyle w:val="EmptyCellLayoutStyle"/>
                    <w:spacing w:after="0" w:line="240" w:lineRule="auto"/>
                  </w:pPr>
                </w:p>
              </w:tc>
              <w:tc>
                <w:tcPr>
                  <w:tcW w:w="1439" w:type="dxa"/>
                </w:tcPr>
                <w:p w14:paraId="12C3818F" w14:textId="77777777" w:rsidR="00C40192" w:rsidRDefault="00C40192">
                  <w:pPr>
                    <w:pStyle w:val="EmptyCellLayoutStyle"/>
                    <w:spacing w:after="0" w:line="240" w:lineRule="auto"/>
                  </w:pPr>
                </w:p>
              </w:tc>
              <w:tc>
                <w:tcPr>
                  <w:tcW w:w="586" w:type="dxa"/>
                  <w:tcBorders>
                    <w:right w:val="single" w:sz="7" w:space="0" w:color="000000"/>
                  </w:tcBorders>
                </w:tcPr>
                <w:p w14:paraId="714E1354" w14:textId="77777777" w:rsidR="00C40192" w:rsidRDefault="00C40192">
                  <w:pPr>
                    <w:pStyle w:val="EmptyCellLayoutStyle"/>
                    <w:spacing w:after="0" w:line="240" w:lineRule="auto"/>
                  </w:pPr>
                </w:p>
              </w:tc>
            </w:tr>
            <w:tr w:rsidR="00C40192" w14:paraId="09B8473A" w14:textId="77777777">
              <w:trPr>
                <w:trHeight w:val="359"/>
              </w:trPr>
              <w:tc>
                <w:tcPr>
                  <w:tcW w:w="360" w:type="dxa"/>
                  <w:tcBorders>
                    <w:left w:val="single" w:sz="7" w:space="0" w:color="000000"/>
                  </w:tcBorders>
                </w:tcPr>
                <w:p w14:paraId="03F83108" w14:textId="77777777" w:rsidR="00C40192" w:rsidRDefault="00C4019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40192" w14:paraId="66100286" w14:textId="77777777">
                    <w:trPr>
                      <w:trHeight w:val="282"/>
                    </w:trPr>
                    <w:tc>
                      <w:tcPr>
                        <w:tcW w:w="2340" w:type="dxa"/>
                        <w:tcBorders>
                          <w:top w:val="nil"/>
                          <w:left w:val="nil"/>
                          <w:bottom w:val="nil"/>
                          <w:right w:val="nil"/>
                        </w:tcBorders>
                        <w:tcMar>
                          <w:top w:w="39" w:type="dxa"/>
                          <w:left w:w="39" w:type="dxa"/>
                          <w:bottom w:w="39" w:type="dxa"/>
                          <w:right w:w="39" w:type="dxa"/>
                        </w:tcMar>
                      </w:tcPr>
                      <w:p w14:paraId="637DA42B" w14:textId="77777777" w:rsidR="00C40192" w:rsidRDefault="004E40B6">
                        <w:pPr>
                          <w:spacing w:after="0" w:line="240" w:lineRule="auto"/>
                        </w:pPr>
                        <w:r>
                          <w:rPr>
                            <w:rFonts w:ascii="Arial" w:eastAsia="Arial" w:hAnsi="Arial"/>
                            <w:b/>
                            <w:color w:val="000000"/>
                          </w:rPr>
                          <w:t>Review Dates</w:t>
                        </w:r>
                      </w:p>
                    </w:tc>
                  </w:tr>
                </w:tbl>
                <w:p w14:paraId="0F3DC705" w14:textId="77777777" w:rsidR="00C40192" w:rsidRDefault="00C40192">
                  <w:pPr>
                    <w:spacing w:after="0" w:line="240" w:lineRule="auto"/>
                  </w:pPr>
                </w:p>
              </w:tc>
              <w:tc>
                <w:tcPr>
                  <w:tcW w:w="179" w:type="dxa"/>
                </w:tcPr>
                <w:p w14:paraId="5008B35A" w14:textId="77777777" w:rsidR="00C40192" w:rsidRDefault="00C4019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40192" w14:paraId="2DFBF0BA" w14:textId="77777777">
                    <w:trPr>
                      <w:trHeight w:val="282"/>
                    </w:trPr>
                    <w:tc>
                      <w:tcPr>
                        <w:tcW w:w="4320" w:type="dxa"/>
                        <w:tcBorders>
                          <w:top w:val="nil"/>
                          <w:left w:val="nil"/>
                          <w:bottom w:val="nil"/>
                          <w:right w:val="nil"/>
                        </w:tcBorders>
                        <w:tcMar>
                          <w:top w:w="39" w:type="dxa"/>
                          <w:left w:w="39" w:type="dxa"/>
                          <w:bottom w:w="39" w:type="dxa"/>
                          <w:right w:w="39" w:type="dxa"/>
                        </w:tcMar>
                      </w:tcPr>
                      <w:p w14:paraId="78D567CC" w14:textId="77777777" w:rsidR="00C40192" w:rsidRDefault="004E40B6">
                        <w:pPr>
                          <w:spacing w:after="0" w:line="240" w:lineRule="auto"/>
                        </w:pPr>
                        <w:r>
                          <w:rPr>
                            <w:rFonts w:ascii="Arial" w:eastAsia="Arial" w:hAnsi="Arial"/>
                            <w:color w:val="000000"/>
                          </w:rPr>
                          <w:t>4/11/2022 - 4/15/2022</w:t>
                        </w:r>
                      </w:p>
                    </w:tc>
                  </w:tr>
                </w:tbl>
                <w:p w14:paraId="354ECD89" w14:textId="77777777" w:rsidR="00C40192" w:rsidRDefault="00C40192">
                  <w:pPr>
                    <w:spacing w:after="0" w:line="240" w:lineRule="auto"/>
                  </w:pPr>
                </w:p>
              </w:tc>
              <w:tc>
                <w:tcPr>
                  <w:tcW w:w="1439" w:type="dxa"/>
                </w:tcPr>
                <w:p w14:paraId="2B2FE2ED" w14:textId="77777777" w:rsidR="00C40192" w:rsidRDefault="00C40192">
                  <w:pPr>
                    <w:pStyle w:val="EmptyCellLayoutStyle"/>
                    <w:spacing w:after="0" w:line="240" w:lineRule="auto"/>
                  </w:pPr>
                </w:p>
              </w:tc>
              <w:tc>
                <w:tcPr>
                  <w:tcW w:w="586" w:type="dxa"/>
                  <w:tcBorders>
                    <w:right w:val="single" w:sz="7" w:space="0" w:color="000000"/>
                  </w:tcBorders>
                </w:tcPr>
                <w:p w14:paraId="672175FD" w14:textId="77777777" w:rsidR="00C40192" w:rsidRDefault="00C40192">
                  <w:pPr>
                    <w:pStyle w:val="EmptyCellLayoutStyle"/>
                    <w:spacing w:after="0" w:line="240" w:lineRule="auto"/>
                  </w:pPr>
                </w:p>
              </w:tc>
            </w:tr>
            <w:tr w:rsidR="00C40192" w14:paraId="5D8C0A5B" w14:textId="77777777">
              <w:trPr>
                <w:trHeight w:val="180"/>
              </w:trPr>
              <w:tc>
                <w:tcPr>
                  <w:tcW w:w="360" w:type="dxa"/>
                  <w:tcBorders>
                    <w:left w:val="single" w:sz="7" w:space="0" w:color="000000"/>
                  </w:tcBorders>
                </w:tcPr>
                <w:p w14:paraId="7D912727" w14:textId="77777777" w:rsidR="00C40192" w:rsidRDefault="00C40192">
                  <w:pPr>
                    <w:pStyle w:val="EmptyCellLayoutStyle"/>
                    <w:spacing w:after="0" w:line="240" w:lineRule="auto"/>
                  </w:pPr>
                </w:p>
              </w:tc>
              <w:tc>
                <w:tcPr>
                  <w:tcW w:w="2340" w:type="dxa"/>
                </w:tcPr>
                <w:p w14:paraId="4497EE04" w14:textId="77777777" w:rsidR="00C40192" w:rsidRDefault="00C40192">
                  <w:pPr>
                    <w:pStyle w:val="EmptyCellLayoutStyle"/>
                    <w:spacing w:after="0" w:line="240" w:lineRule="auto"/>
                  </w:pPr>
                </w:p>
              </w:tc>
              <w:tc>
                <w:tcPr>
                  <w:tcW w:w="179" w:type="dxa"/>
                </w:tcPr>
                <w:p w14:paraId="1392EA32" w14:textId="77777777" w:rsidR="00C40192" w:rsidRDefault="00C40192">
                  <w:pPr>
                    <w:pStyle w:val="EmptyCellLayoutStyle"/>
                    <w:spacing w:after="0" w:line="240" w:lineRule="auto"/>
                  </w:pPr>
                </w:p>
              </w:tc>
              <w:tc>
                <w:tcPr>
                  <w:tcW w:w="4320" w:type="dxa"/>
                </w:tcPr>
                <w:p w14:paraId="062F325F" w14:textId="77777777" w:rsidR="00C40192" w:rsidRDefault="00C40192">
                  <w:pPr>
                    <w:pStyle w:val="EmptyCellLayoutStyle"/>
                    <w:spacing w:after="0" w:line="240" w:lineRule="auto"/>
                  </w:pPr>
                </w:p>
              </w:tc>
              <w:tc>
                <w:tcPr>
                  <w:tcW w:w="1439" w:type="dxa"/>
                </w:tcPr>
                <w:p w14:paraId="5BAC0E72" w14:textId="77777777" w:rsidR="00C40192" w:rsidRDefault="00C40192">
                  <w:pPr>
                    <w:pStyle w:val="EmptyCellLayoutStyle"/>
                    <w:spacing w:after="0" w:line="240" w:lineRule="auto"/>
                  </w:pPr>
                </w:p>
              </w:tc>
              <w:tc>
                <w:tcPr>
                  <w:tcW w:w="586" w:type="dxa"/>
                  <w:tcBorders>
                    <w:right w:val="single" w:sz="7" w:space="0" w:color="000000"/>
                  </w:tcBorders>
                </w:tcPr>
                <w:p w14:paraId="72B3247F" w14:textId="77777777" w:rsidR="00C40192" w:rsidRDefault="00C40192">
                  <w:pPr>
                    <w:pStyle w:val="EmptyCellLayoutStyle"/>
                    <w:spacing w:after="0" w:line="240" w:lineRule="auto"/>
                  </w:pPr>
                </w:p>
              </w:tc>
            </w:tr>
            <w:tr w:rsidR="00C40192" w14:paraId="1F090DCA" w14:textId="77777777">
              <w:trPr>
                <w:trHeight w:val="360"/>
              </w:trPr>
              <w:tc>
                <w:tcPr>
                  <w:tcW w:w="360" w:type="dxa"/>
                  <w:tcBorders>
                    <w:left w:val="single" w:sz="7" w:space="0" w:color="000000"/>
                  </w:tcBorders>
                </w:tcPr>
                <w:p w14:paraId="60762664" w14:textId="77777777" w:rsidR="00C40192" w:rsidRDefault="00C40192">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C40192" w14:paraId="667DFA86" w14:textId="77777777">
                    <w:trPr>
                      <w:trHeight w:val="462"/>
                    </w:trPr>
                    <w:tc>
                      <w:tcPr>
                        <w:tcW w:w="2340" w:type="dxa"/>
                        <w:tcBorders>
                          <w:top w:val="nil"/>
                          <w:left w:val="nil"/>
                          <w:bottom w:val="nil"/>
                          <w:right w:val="nil"/>
                        </w:tcBorders>
                        <w:tcMar>
                          <w:top w:w="39" w:type="dxa"/>
                          <w:left w:w="39" w:type="dxa"/>
                          <w:bottom w:w="39" w:type="dxa"/>
                          <w:right w:w="39" w:type="dxa"/>
                        </w:tcMar>
                      </w:tcPr>
                      <w:p w14:paraId="2FABA24C" w14:textId="77777777" w:rsidR="00C40192" w:rsidRDefault="004E40B6">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0A00DA5F" w14:textId="77777777" w:rsidR="00C40192" w:rsidRDefault="00C40192">
                  <w:pPr>
                    <w:spacing w:after="0" w:line="240" w:lineRule="auto"/>
                  </w:pPr>
                </w:p>
              </w:tc>
              <w:tc>
                <w:tcPr>
                  <w:tcW w:w="179" w:type="dxa"/>
                </w:tcPr>
                <w:p w14:paraId="5DC6335F" w14:textId="77777777" w:rsidR="00C40192" w:rsidRDefault="00C4019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40192" w14:paraId="7A0FFC26" w14:textId="77777777">
                    <w:trPr>
                      <w:trHeight w:val="282"/>
                    </w:trPr>
                    <w:tc>
                      <w:tcPr>
                        <w:tcW w:w="4320" w:type="dxa"/>
                        <w:tcBorders>
                          <w:top w:val="nil"/>
                          <w:left w:val="nil"/>
                          <w:bottom w:val="nil"/>
                          <w:right w:val="nil"/>
                        </w:tcBorders>
                        <w:tcMar>
                          <w:top w:w="39" w:type="dxa"/>
                          <w:left w:w="39" w:type="dxa"/>
                          <w:bottom w:w="39" w:type="dxa"/>
                          <w:right w:w="39" w:type="dxa"/>
                        </w:tcMar>
                      </w:tcPr>
                      <w:p w14:paraId="17AD9A95" w14:textId="77777777" w:rsidR="00C40192" w:rsidRDefault="004E40B6">
                        <w:pPr>
                          <w:spacing w:after="0" w:line="240" w:lineRule="auto"/>
                        </w:pPr>
                        <w:r>
                          <w:rPr>
                            <w:rFonts w:ascii="Arial" w:eastAsia="Arial" w:hAnsi="Arial"/>
                            <w:color w:val="000000"/>
                          </w:rPr>
                          <w:t>4/29/2022</w:t>
                        </w:r>
                      </w:p>
                    </w:tc>
                  </w:tr>
                </w:tbl>
                <w:p w14:paraId="52493C95" w14:textId="77777777" w:rsidR="00C40192" w:rsidRDefault="00C40192">
                  <w:pPr>
                    <w:spacing w:after="0" w:line="240" w:lineRule="auto"/>
                  </w:pPr>
                </w:p>
              </w:tc>
              <w:tc>
                <w:tcPr>
                  <w:tcW w:w="1439" w:type="dxa"/>
                </w:tcPr>
                <w:p w14:paraId="5EA606DB" w14:textId="77777777" w:rsidR="00C40192" w:rsidRDefault="00C40192">
                  <w:pPr>
                    <w:pStyle w:val="EmptyCellLayoutStyle"/>
                    <w:spacing w:after="0" w:line="240" w:lineRule="auto"/>
                  </w:pPr>
                </w:p>
              </w:tc>
              <w:tc>
                <w:tcPr>
                  <w:tcW w:w="586" w:type="dxa"/>
                  <w:tcBorders>
                    <w:right w:val="single" w:sz="7" w:space="0" w:color="000000"/>
                  </w:tcBorders>
                </w:tcPr>
                <w:p w14:paraId="2261DA86" w14:textId="77777777" w:rsidR="00C40192" w:rsidRDefault="00C40192">
                  <w:pPr>
                    <w:pStyle w:val="EmptyCellLayoutStyle"/>
                    <w:spacing w:after="0" w:line="240" w:lineRule="auto"/>
                  </w:pPr>
                </w:p>
              </w:tc>
            </w:tr>
            <w:tr w:rsidR="00C40192" w14:paraId="78EA049D" w14:textId="77777777">
              <w:trPr>
                <w:trHeight w:val="179"/>
              </w:trPr>
              <w:tc>
                <w:tcPr>
                  <w:tcW w:w="360" w:type="dxa"/>
                  <w:tcBorders>
                    <w:left w:val="single" w:sz="7" w:space="0" w:color="000000"/>
                  </w:tcBorders>
                </w:tcPr>
                <w:p w14:paraId="3962C052" w14:textId="77777777" w:rsidR="00C40192" w:rsidRDefault="00C40192">
                  <w:pPr>
                    <w:pStyle w:val="EmptyCellLayoutStyle"/>
                    <w:spacing w:after="0" w:line="240" w:lineRule="auto"/>
                  </w:pPr>
                </w:p>
              </w:tc>
              <w:tc>
                <w:tcPr>
                  <w:tcW w:w="2340" w:type="dxa"/>
                  <w:vMerge/>
                </w:tcPr>
                <w:p w14:paraId="1C78DDA3" w14:textId="77777777" w:rsidR="00C40192" w:rsidRDefault="00C40192">
                  <w:pPr>
                    <w:pStyle w:val="EmptyCellLayoutStyle"/>
                    <w:spacing w:after="0" w:line="240" w:lineRule="auto"/>
                  </w:pPr>
                </w:p>
              </w:tc>
              <w:tc>
                <w:tcPr>
                  <w:tcW w:w="179" w:type="dxa"/>
                </w:tcPr>
                <w:p w14:paraId="63DB7381" w14:textId="77777777" w:rsidR="00C40192" w:rsidRDefault="00C40192">
                  <w:pPr>
                    <w:pStyle w:val="EmptyCellLayoutStyle"/>
                    <w:spacing w:after="0" w:line="240" w:lineRule="auto"/>
                  </w:pPr>
                </w:p>
              </w:tc>
              <w:tc>
                <w:tcPr>
                  <w:tcW w:w="4320" w:type="dxa"/>
                </w:tcPr>
                <w:p w14:paraId="74EB0C07" w14:textId="77777777" w:rsidR="00C40192" w:rsidRDefault="00C40192">
                  <w:pPr>
                    <w:pStyle w:val="EmptyCellLayoutStyle"/>
                    <w:spacing w:after="0" w:line="240" w:lineRule="auto"/>
                  </w:pPr>
                </w:p>
              </w:tc>
              <w:tc>
                <w:tcPr>
                  <w:tcW w:w="1439" w:type="dxa"/>
                </w:tcPr>
                <w:p w14:paraId="78396585" w14:textId="77777777" w:rsidR="00C40192" w:rsidRDefault="00C40192">
                  <w:pPr>
                    <w:pStyle w:val="EmptyCellLayoutStyle"/>
                    <w:spacing w:after="0" w:line="240" w:lineRule="auto"/>
                  </w:pPr>
                </w:p>
              </w:tc>
              <w:tc>
                <w:tcPr>
                  <w:tcW w:w="586" w:type="dxa"/>
                  <w:tcBorders>
                    <w:right w:val="single" w:sz="7" w:space="0" w:color="000000"/>
                  </w:tcBorders>
                </w:tcPr>
                <w:p w14:paraId="4CF89E9E" w14:textId="77777777" w:rsidR="00C40192" w:rsidRDefault="00C40192">
                  <w:pPr>
                    <w:pStyle w:val="EmptyCellLayoutStyle"/>
                    <w:spacing w:after="0" w:line="240" w:lineRule="auto"/>
                  </w:pPr>
                </w:p>
              </w:tc>
            </w:tr>
            <w:tr w:rsidR="00C40192" w14:paraId="64BDBC3B" w14:textId="77777777">
              <w:trPr>
                <w:trHeight w:val="179"/>
              </w:trPr>
              <w:tc>
                <w:tcPr>
                  <w:tcW w:w="360" w:type="dxa"/>
                  <w:tcBorders>
                    <w:left w:val="single" w:sz="7" w:space="0" w:color="000000"/>
                  </w:tcBorders>
                </w:tcPr>
                <w:p w14:paraId="44BFE67B" w14:textId="77777777" w:rsidR="00C40192" w:rsidRDefault="00C40192">
                  <w:pPr>
                    <w:pStyle w:val="EmptyCellLayoutStyle"/>
                    <w:spacing w:after="0" w:line="240" w:lineRule="auto"/>
                  </w:pPr>
                </w:p>
              </w:tc>
              <w:tc>
                <w:tcPr>
                  <w:tcW w:w="2340" w:type="dxa"/>
                </w:tcPr>
                <w:p w14:paraId="10F9E8CF" w14:textId="77777777" w:rsidR="00C40192" w:rsidRDefault="00C40192">
                  <w:pPr>
                    <w:pStyle w:val="EmptyCellLayoutStyle"/>
                    <w:spacing w:after="0" w:line="240" w:lineRule="auto"/>
                  </w:pPr>
                </w:p>
              </w:tc>
              <w:tc>
                <w:tcPr>
                  <w:tcW w:w="179" w:type="dxa"/>
                </w:tcPr>
                <w:p w14:paraId="5E6504CB" w14:textId="77777777" w:rsidR="00C40192" w:rsidRDefault="00C40192">
                  <w:pPr>
                    <w:pStyle w:val="EmptyCellLayoutStyle"/>
                    <w:spacing w:after="0" w:line="240" w:lineRule="auto"/>
                  </w:pPr>
                </w:p>
              </w:tc>
              <w:tc>
                <w:tcPr>
                  <w:tcW w:w="4320" w:type="dxa"/>
                </w:tcPr>
                <w:p w14:paraId="6475D768" w14:textId="77777777" w:rsidR="00C40192" w:rsidRDefault="00C40192">
                  <w:pPr>
                    <w:pStyle w:val="EmptyCellLayoutStyle"/>
                    <w:spacing w:after="0" w:line="240" w:lineRule="auto"/>
                  </w:pPr>
                </w:p>
              </w:tc>
              <w:tc>
                <w:tcPr>
                  <w:tcW w:w="1439" w:type="dxa"/>
                </w:tcPr>
                <w:p w14:paraId="17D58DB2" w14:textId="77777777" w:rsidR="00C40192" w:rsidRDefault="00C40192">
                  <w:pPr>
                    <w:pStyle w:val="EmptyCellLayoutStyle"/>
                    <w:spacing w:after="0" w:line="240" w:lineRule="auto"/>
                  </w:pPr>
                </w:p>
              </w:tc>
              <w:tc>
                <w:tcPr>
                  <w:tcW w:w="586" w:type="dxa"/>
                  <w:tcBorders>
                    <w:right w:val="single" w:sz="7" w:space="0" w:color="000000"/>
                  </w:tcBorders>
                </w:tcPr>
                <w:p w14:paraId="76A9A221" w14:textId="77777777" w:rsidR="00C40192" w:rsidRDefault="00C40192">
                  <w:pPr>
                    <w:pStyle w:val="EmptyCellLayoutStyle"/>
                    <w:spacing w:after="0" w:line="240" w:lineRule="auto"/>
                  </w:pPr>
                </w:p>
              </w:tc>
            </w:tr>
            <w:tr w:rsidR="00EE549F" w14:paraId="4C035068" w14:textId="77777777" w:rsidTr="00EE549F">
              <w:trPr>
                <w:trHeight w:val="359"/>
              </w:trPr>
              <w:tc>
                <w:tcPr>
                  <w:tcW w:w="360" w:type="dxa"/>
                  <w:tcBorders>
                    <w:left w:val="single" w:sz="7" w:space="0" w:color="000000"/>
                  </w:tcBorders>
                </w:tcPr>
                <w:p w14:paraId="5DEB012B" w14:textId="77777777" w:rsidR="00C40192" w:rsidRDefault="00C4019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40192" w14:paraId="4BD99926" w14:textId="77777777">
                    <w:trPr>
                      <w:trHeight w:val="282"/>
                    </w:trPr>
                    <w:tc>
                      <w:tcPr>
                        <w:tcW w:w="2340" w:type="dxa"/>
                        <w:tcBorders>
                          <w:top w:val="nil"/>
                          <w:left w:val="nil"/>
                          <w:bottom w:val="nil"/>
                          <w:right w:val="nil"/>
                        </w:tcBorders>
                        <w:tcMar>
                          <w:top w:w="39" w:type="dxa"/>
                          <w:left w:w="39" w:type="dxa"/>
                          <w:bottom w:w="39" w:type="dxa"/>
                          <w:right w:w="39" w:type="dxa"/>
                        </w:tcMar>
                      </w:tcPr>
                      <w:p w14:paraId="1B98B161" w14:textId="77777777" w:rsidR="00C40192" w:rsidRDefault="004E40B6">
                        <w:pPr>
                          <w:spacing w:after="0" w:line="240" w:lineRule="auto"/>
                        </w:pPr>
                        <w:r>
                          <w:rPr>
                            <w:rFonts w:ascii="Arial" w:eastAsia="Arial" w:hAnsi="Arial"/>
                            <w:b/>
                            <w:color w:val="000000"/>
                          </w:rPr>
                          <w:t>Survey Team</w:t>
                        </w:r>
                      </w:p>
                    </w:tc>
                  </w:tr>
                </w:tbl>
                <w:p w14:paraId="75D52882" w14:textId="77777777" w:rsidR="00C40192" w:rsidRDefault="00C40192">
                  <w:pPr>
                    <w:spacing w:after="0" w:line="240" w:lineRule="auto"/>
                  </w:pPr>
                </w:p>
              </w:tc>
              <w:tc>
                <w:tcPr>
                  <w:tcW w:w="179" w:type="dxa"/>
                </w:tcPr>
                <w:p w14:paraId="0D7FFE0A" w14:textId="77777777" w:rsidR="00C40192" w:rsidRDefault="00C40192">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C40192" w14:paraId="23268BFC" w14:textId="77777777">
                    <w:trPr>
                      <w:trHeight w:val="282"/>
                    </w:trPr>
                    <w:tc>
                      <w:tcPr>
                        <w:tcW w:w="5760" w:type="dxa"/>
                        <w:tcBorders>
                          <w:top w:val="nil"/>
                          <w:left w:val="nil"/>
                          <w:bottom w:val="nil"/>
                          <w:right w:val="nil"/>
                        </w:tcBorders>
                        <w:tcMar>
                          <w:top w:w="39" w:type="dxa"/>
                          <w:left w:w="39" w:type="dxa"/>
                          <w:bottom w:w="39" w:type="dxa"/>
                          <w:right w:w="39" w:type="dxa"/>
                        </w:tcMar>
                      </w:tcPr>
                      <w:p w14:paraId="02416E06" w14:textId="77777777" w:rsidR="00C40192" w:rsidRDefault="004E40B6">
                        <w:pPr>
                          <w:spacing w:after="0" w:line="240" w:lineRule="auto"/>
                        </w:pPr>
                        <w:r>
                          <w:rPr>
                            <w:rFonts w:ascii="Arial" w:eastAsia="Arial" w:hAnsi="Arial"/>
                            <w:color w:val="000000"/>
                          </w:rPr>
                          <w:t>Michelle Boyd</w:t>
                        </w:r>
                      </w:p>
                    </w:tc>
                  </w:tr>
                  <w:tr w:rsidR="00C40192" w14:paraId="42083224" w14:textId="77777777">
                    <w:trPr>
                      <w:trHeight w:val="282"/>
                    </w:trPr>
                    <w:tc>
                      <w:tcPr>
                        <w:tcW w:w="5760" w:type="dxa"/>
                        <w:tcBorders>
                          <w:top w:val="nil"/>
                          <w:left w:val="nil"/>
                          <w:bottom w:val="nil"/>
                          <w:right w:val="nil"/>
                        </w:tcBorders>
                        <w:tcMar>
                          <w:top w:w="39" w:type="dxa"/>
                          <w:left w:w="39" w:type="dxa"/>
                          <w:bottom w:w="39" w:type="dxa"/>
                          <w:right w:w="39" w:type="dxa"/>
                        </w:tcMar>
                      </w:tcPr>
                      <w:p w14:paraId="18D5180C" w14:textId="77777777" w:rsidR="00C40192" w:rsidRDefault="004E40B6">
                        <w:pPr>
                          <w:spacing w:after="0" w:line="240" w:lineRule="auto"/>
                        </w:pPr>
                        <w:r>
                          <w:rPr>
                            <w:rFonts w:ascii="Arial" w:eastAsia="Arial" w:hAnsi="Arial"/>
                            <w:color w:val="000000"/>
                          </w:rPr>
                          <w:t>Kayla Condon</w:t>
                        </w:r>
                      </w:p>
                    </w:tc>
                  </w:tr>
                  <w:tr w:rsidR="00C40192" w14:paraId="5943F235" w14:textId="77777777">
                    <w:trPr>
                      <w:trHeight w:val="282"/>
                    </w:trPr>
                    <w:tc>
                      <w:tcPr>
                        <w:tcW w:w="5760" w:type="dxa"/>
                        <w:tcBorders>
                          <w:top w:val="nil"/>
                          <w:left w:val="nil"/>
                          <w:bottom w:val="nil"/>
                          <w:right w:val="nil"/>
                        </w:tcBorders>
                        <w:tcMar>
                          <w:top w:w="39" w:type="dxa"/>
                          <w:left w:w="39" w:type="dxa"/>
                          <w:bottom w:w="39" w:type="dxa"/>
                          <w:right w:w="39" w:type="dxa"/>
                        </w:tcMar>
                      </w:tcPr>
                      <w:p w14:paraId="4F78683E" w14:textId="77777777" w:rsidR="00C40192" w:rsidRDefault="004E40B6">
                        <w:pPr>
                          <w:spacing w:after="0" w:line="240" w:lineRule="auto"/>
                        </w:pPr>
                        <w:r>
                          <w:rPr>
                            <w:rFonts w:ascii="Arial" w:eastAsia="Arial" w:hAnsi="Arial"/>
                            <w:color w:val="000000"/>
                          </w:rPr>
                          <w:t>Michael Marchese (TL)</w:t>
                        </w:r>
                      </w:p>
                    </w:tc>
                  </w:tr>
                </w:tbl>
                <w:p w14:paraId="1EAFB35F" w14:textId="77777777" w:rsidR="00C40192" w:rsidRDefault="00C40192">
                  <w:pPr>
                    <w:spacing w:after="0" w:line="240" w:lineRule="auto"/>
                  </w:pPr>
                </w:p>
              </w:tc>
              <w:tc>
                <w:tcPr>
                  <w:tcW w:w="586" w:type="dxa"/>
                  <w:tcBorders>
                    <w:right w:val="single" w:sz="7" w:space="0" w:color="000000"/>
                  </w:tcBorders>
                </w:tcPr>
                <w:p w14:paraId="5310F13B" w14:textId="77777777" w:rsidR="00C40192" w:rsidRDefault="00C40192">
                  <w:pPr>
                    <w:pStyle w:val="EmptyCellLayoutStyle"/>
                    <w:spacing w:after="0" w:line="240" w:lineRule="auto"/>
                  </w:pPr>
                </w:p>
              </w:tc>
            </w:tr>
            <w:tr w:rsidR="00EE549F" w14:paraId="6AD5FAF1" w14:textId="77777777" w:rsidTr="00EE549F">
              <w:trPr>
                <w:trHeight w:val="720"/>
              </w:trPr>
              <w:tc>
                <w:tcPr>
                  <w:tcW w:w="360" w:type="dxa"/>
                  <w:tcBorders>
                    <w:left w:val="single" w:sz="7" w:space="0" w:color="000000"/>
                  </w:tcBorders>
                </w:tcPr>
                <w:p w14:paraId="363075CE" w14:textId="77777777" w:rsidR="00C40192" w:rsidRDefault="00C40192">
                  <w:pPr>
                    <w:pStyle w:val="EmptyCellLayoutStyle"/>
                    <w:spacing w:after="0" w:line="240" w:lineRule="auto"/>
                  </w:pPr>
                </w:p>
              </w:tc>
              <w:tc>
                <w:tcPr>
                  <w:tcW w:w="2340" w:type="dxa"/>
                </w:tcPr>
                <w:p w14:paraId="7C24395F" w14:textId="77777777" w:rsidR="00C40192" w:rsidRDefault="00C40192">
                  <w:pPr>
                    <w:pStyle w:val="EmptyCellLayoutStyle"/>
                    <w:spacing w:after="0" w:line="240" w:lineRule="auto"/>
                  </w:pPr>
                </w:p>
              </w:tc>
              <w:tc>
                <w:tcPr>
                  <w:tcW w:w="179" w:type="dxa"/>
                </w:tcPr>
                <w:p w14:paraId="14B9F40A" w14:textId="77777777" w:rsidR="00C40192" w:rsidRDefault="00C40192">
                  <w:pPr>
                    <w:pStyle w:val="EmptyCellLayoutStyle"/>
                    <w:spacing w:after="0" w:line="240" w:lineRule="auto"/>
                  </w:pPr>
                </w:p>
              </w:tc>
              <w:tc>
                <w:tcPr>
                  <w:tcW w:w="4320" w:type="dxa"/>
                  <w:gridSpan w:val="2"/>
                  <w:vMerge/>
                </w:tcPr>
                <w:p w14:paraId="3CD3E74B" w14:textId="77777777" w:rsidR="00C40192" w:rsidRDefault="00C40192">
                  <w:pPr>
                    <w:pStyle w:val="EmptyCellLayoutStyle"/>
                    <w:spacing w:after="0" w:line="240" w:lineRule="auto"/>
                  </w:pPr>
                </w:p>
              </w:tc>
              <w:tc>
                <w:tcPr>
                  <w:tcW w:w="586" w:type="dxa"/>
                  <w:tcBorders>
                    <w:right w:val="single" w:sz="7" w:space="0" w:color="000000"/>
                  </w:tcBorders>
                </w:tcPr>
                <w:p w14:paraId="1345763F" w14:textId="77777777" w:rsidR="00C40192" w:rsidRDefault="00C40192">
                  <w:pPr>
                    <w:pStyle w:val="EmptyCellLayoutStyle"/>
                    <w:spacing w:after="0" w:line="240" w:lineRule="auto"/>
                  </w:pPr>
                </w:p>
              </w:tc>
            </w:tr>
            <w:tr w:rsidR="00C40192" w14:paraId="7D0F758D" w14:textId="77777777">
              <w:trPr>
                <w:trHeight w:val="180"/>
              </w:trPr>
              <w:tc>
                <w:tcPr>
                  <w:tcW w:w="360" w:type="dxa"/>
                  <w:tcBorders>
                    <w:left w:val="single" w:sz="7" w:space="0" w:color="000000"/>
                  </w:tcBorders>
                </w:tcPr>
                <w:p w14:paraId="2E08E843" w14:textId="77777777" w:rsidR="00C40192" w:rsidRDefault="00C40192">
                  <w:pPr>
                    <w:pStyle w:val="EmptyCellLayoutStyle"/>
                    <w:spacing w:after="0" w:line="240" w:lineRule="auto"/>
                  </w:pPr>
                </w:p>
              </w:tc>
              <w:tc>
                <w:tcPr>
                  <w:tcW w:w="2340" w:type="dxa"/>
                </w:tcPr>
                <w:p w14:paraId="26C31DCB" w14:textId="77777777" w:rsidR="00C40192" w:rsidRDefault="00C40192">
                  <w:pPr>
                    <w:pStyle w:val="EmptyCellLayoutStyle"/>
                    <w:spacing w:after="0" w:line="240" w:lineRule="auto"/>
                  </w:pPr>
                </w:p>
              </w:tc>
              <w:tc>
                <w:tcPr>
                  <w:tcW w:w="179" w:type="dxa"/>
                </w:tcPr>
                <w:p w14:paraId="265ACB37" w14:textId="77777777" w:rsidR="00C40192" w:rsidRDefault="00C40192">
                  <w:pPr>
                    <w:pStyle w:val="EmptyCellLayoutStyle"/>
                    <w:spacing w:after="0" w:line="240" w:lineRule="auto"/>
                  </w:pPr>
                </w:p>
              </w:tc>
              <w:tc>
                <w:tcPr>
                  <w:tcW w:w="4320" w:type="dxa"/>
                </w:tcPr>
                <w:p w14:paraId="0432C7FD" w14:textId="77777777" w:rsidR="00C40192" w:rsidRDefault="00C40192">
                  <w:pPr>
                    <w:pStyle w:val="EmptyCellLayoutStyle"/>
                    <w:spacing w:after="0" w:line="240" w:lineRule="auto"/>
                  </w:pPr>
                </w:p>
              </w:tc>
              <w:tc>
                <w:tcPr>
                  <w:tcW w:w="1439" w:type="dxa"/>
                </w:tcPr>
                <w:p w14:paraId="2B2EE192" w14:textId="77777777" w:rsidR="00C40192" w:rsidRDefault="00C40192">
                  <w:pPr>
                    <w:pStyle w:val="EmptyCellLayoutStyle"/>
                    <w:spacing w:after="0" w:line="240" w:lineRule="auto"/>
                  </w:pPr>
                </w:p>
              </w:tc>
              <w:tc>
                <w:tcPr>
                  <w:tcW w:w="586" w:type="dxa"/>
                  <w:tcBorders>
                    <w:right w:val="single" w:sz="7" w:space="0" w:color="000000"/>
                  </w:tcBorders>
                </w:tcPr>
                <w:p w14:paraId="40905B68" w14:textId="77777777" w:rsidR="00C40192" w:rsidRDefault="00C40192">
                  <w:pPr>
                    <w:pStyle w:val="EmptyCellLayoutStyle"/>
                    <w:spacing w:after="0" w:line="240" w:lineRule="auto"/>
                  </w:pPr>
                </w:p>
              </w:tc>
            </w:tr>
            <w:tr w:rsidR="00C40192" w14:paraId="532A844F" w14:textId="77777777">
              <w:tc>
                <w:tcPr>
                  <w:tcW w:w="360" w:type="dxa"/>
                  <w:tcBorders>
                    <w:left w:val="single" w:sz="7" w:space="0" w:color="000000"/>
                    <w:bottom w:val="single" w:sz="7" w:space="0" w:color="000000"/>
                  </w:tcBorders>
                </w:tcPr>
                <w:p w14:paraId="551D9B15" w14:textId="77777777" w:rsidR="00C40192" w:rsidRDefault="00C40192">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C40192" w14:paraId="2464E40B" w14:textId="77777777">
                    <w:trPr>
                      <w:trHeight w:val="282"/>
                    </w:trPr>
                    <w:tc>
                      <w:tcPr>
                        <w:tcW w:w="2340" w:type="dxa"/>
                        <w:tcBorders>
                          <w:top w:val="nil"/>
                          <w:left w:val="nil"/>
                          <w:bottom w:val="nil"/>
                          <w:right w:val="nil"/>
                        </w:tcBorders>
                        <w:tcMar>
                          <w:top w:w="39" w:type="dxa"/>
                          <w:left w:w="39" w:type="dxa"/>
                          <w:bottom w:w="39" w:type="dxa"/>
                          <w:right w:w="39" w:type="dxa"/>
                        </w:tcMar>
                      </w:tcPr>
                      <w:p w14:paraId="6BD34E04" w14:textId="77777777" w:rsidR="00C40192" w:rsidRDefault="004E40B6">
                        <w:pPr>
                          <w:spacing w:after="0" w:line="240" w:lineRule="auto"/>
                        </w:pPr>
                        <w:r>
                          <w:rPr>
                            <w:rFonts w:ascii="Arial" w:eastAsia="Arial" w:hAnsi="Arial"/>
                            <w:b/>
                            <w:color w:val="000000"/>
                          </w:rPr>
                          <w:t>Citizen Volunteers</w:t>
                        </w:r>
                      </w:p>
                    </w:tc>
                  </w:tr>
                </w:tbl>
                <w:p w14:paraId="4D8D45C0" w14:textId="77777777" w:rsidR="00C40192" w:rsidRDefault="00C40192">
                  <w:pPr>
                    <w:spacing w:after="0" w:line="240" w:lineRule="auto"/>
                  </w:pPr>
                </w:p>
              </w:tc>
              <w:tc>
                <w:tcPr>
                  <w:tcW w:w="179" w:type="dxa"/>
                  <w:tcBorders>
                    <w:bottom w:val="single" w:sz="7" w:space="0" w:color="000000"/>
                  </w:tcBorders>
                </w:tcPr>
                <w:p w14:paraId="3FB9A2BA" w14:textId="77777777" w:rsidR="00C40192" w:rsidRDefault="00C40192">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C40192" w14:paraId="78C628A8" w14:textId="77777777">
                    <w:trPr>
                      <w:trHeight w:val="282"/>
                    </w:trPr>
                    <w:tc>
                      <w:tcPr>
                        <w:tcW w:w="4320" w:type="dxa"/>
                        <w:tcBorders>
                          <w:top w:val="nil"/>
                          <w:left w:val="nil"/>
                          <w:bottom w:val="nil"/>
                          <w:right w:val="nil"/>
                        </w:tcBorders>
                        <w:tcMar>
                          <w:top w:w="39" w:type="dxa"/>
                          <w:left w:w="39" w:type="dxa"/>
                          <w:bottom w:w="39" w:type="dxa"/>
                          <w:right w:w="39" w:type="dxa"/>
                        </w:tcMar>
                      </w:tcPr>
                      <w:p w14:paraId="4FA49A74" w14:textId="77777777" w:rsidR="00C40192" w:rsidRDefault="00C40192">
                        <w:pPr>
                          <w:spacing w:after="0" w:line="240" w:lineRule="auto"/>
                          <w:rPr>
                            <w:sz w:val="0"/>
                          </w:rPr>
                        </w:pPr>
                      </w:p>
                    </w:tc>
                  </w:tr>
                </w:tbl>
                <w:p w14:paraId="6512B109" w14:textId="77777777" w:rsidR="00C40192" w:rsidRDefault="00C40192">
                  <w:pPr>
                    <w:spacing w:after="0" w:line="240" w:lineRule="auto"/>
                  </w:pPr>
                </w:p>
              </w:tc>
              <w:tc>
                <w:tcPr>
                  <w:tcW w:w="1439" w:type="dxa"/>
                  <w:tcBorders>
                    <w:bottom w:val="single" w:sz="7" w:space="0" w:color="000000"/>
                  </w:tcBorders>
                </w:tcPr>
                <w:p w14:paraId="191E97CA" w14:textId="77777777" w:rsidR="00C40192" w:rsidRDefault="00C40192">
                  <w:pPr>
                    <w:pStyle w:val="EmptyCellLayoutStyle"/>
                    <w:spacing w:after="0" w:line="240" w:lineRule="auto"/>
                  </w:pPr>
                </w:p>
              </w:tc>
              <w:tc>
                <w:tcPr>
                  <w:tcW w:w="586" w:type="dxa"/>
                  <w:tcBorders>
                    <w:bottom w:val="single" w:sz="7" w:space="0" w:color="000000"/>
                    <w:right w:val="single" w:sz="7" w:space="0" w:color="000000"/>
                  </w:tcBorders>
                </w:tcPr>
                <w:p w14:paraId="45B1DAFA" w14:textId="77777777" w:rsidR="00C40192" w:rsidRDefault="00C40192">
                  <w:pPr>
                    <w:pStyle w:val="EmptyCellLayoutStyle"/>
                    <w:spacing w:after="0" w:line="240" w:lineRule="auto"/>
                  </w:pPr>
                </w:p>
              </w:tc>
            </w:tr>
          </w:tbl>
          <w:p w14:paraId="21229C39" w14:textId="77777777" w:rsidR="00C40192" w:rsidRDefault="00C40192">
            <w:pPr>
              <w:spacing w:after="0" w:line="240" w:lineRule="auto"/>
            </w:pPr>
          </w:p>
        </w:tc>
        <w:tc>
          <w:tcPr>
            <w:tcW w:w="24" w:type="dxa"/>
          </w:tcPr>
          <w:p w14:paraId="340D7BCA" w14:textId="77777777" w:rsidR="00C40192" w:rsidRDefault="00C40192">
            <w:pPr>
              <w:pStyle w:val="EmptyCellLayoutStyle"/>
              <w:spacing w:after="0" w:line="240" w:lineRule="auto"/>
            </w:pPr>
          </w:p>
        </w:tc>
      </w:tr>
    </w:tbl>
    <w:p w14:paraId="76B89E25" w14:textId="77777777" w:rsidR="00C40192" w:rsidRDefault="004E40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6"/>
        <w:gridCol w:w="9370"/>
        <w:gridCol w:w="24"/>
      </w:tblGrid>
      <w:tr w:rsidR="00C40192" w14:paraId="7167C711" w14:textId="77777777">
        <w:trPr>
          <w:trHeight w:val="180"/>
        </w:trPr>
        <w:tc>
          <w:tcPr>
            <w:tcW w:w="36" w:type="dxa"/>
          </w:tcPr>
          <w:p w14:paraId="2397E894" w14:textId="77777777" w:rsidR="00C40192" w:rsidRDefault="00C40192">
            <w:pPr>
              <w:pStyle w:val="EmptyCellLayoutStyle"/>
              <w:spacing w:after="0" w:line="240" w:lineRule="auto"/>
            </w:pPr>
          </w:p>
        </w:tc>
        <w:tc>
          <w:tcPr>
            <w:tcW w:w="9370" w:type="dxa"/>
          </w:tcPr>
          <w:p w14:paraId="15C2486A" w14:textId="77777777" w:rsidR="00C40192" w:rsidRDefault="00C40192">
            <w:pPr>
              <w:pStyle w:val="EmptyCellLayoutStyle"/>
              <w:spacing w:after="0" w:line="240" w:lineRule="auto"/>
            </w:pPr>
          </w:p>
        </w:tc>
        <w:tc>
          <w:tcPr>
            <w:tcW w:w="24" w:type="dxa"/>
          </w:tcPr>
          <w:p w14:paraId="5960CB65" w14:textId="77777777" w:rsidR="00C40192" w:rsidRDefault="00C40192">
            <w:pPr>
              <w:pStyle w:val="EmptyCellLayoutStyle"/>
              <w:spacing w:after="0" w:line="240" w:lineRule="auto"/>
            </w:pPr>
          </w:p>
        </w:tc>
      </w:tr>
      <w:tr w:rsidR="00C40192" w14:paraId="5E3B4CC1" w14:textId="77777777">
        <w:tc>
          <w:tcPr>
            <w:tcW w:w="36" w:type="dxa"/>
          </w:tcPr>
          <w:p w14:paraId="354CCE2A" w14:textId="77777777" w:rsidR="00C40192" w:rsidRDefault="00C40192">
            <w:pPr>
              <w:pStyle w:val="EmptyCellLayoutStyle"/>
              <w:spacing w:after="0" w:line="240" w:lineRule="auto"/>
            </w:pPr>
          </w:p>
        </w:tc>
        <w:tc>
          <w:tcPr>
            <w:tcW w:w="93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9316"/>
            </w:tblGrid>
            <w:tr w:rsidR="00C40192" w14:paraId="6439AF8D" w14:textId="77777777">
              <w:trPr>
                <w:trHeight w:val="180"/>
              </w:trPr>
              <w:tc>
                <w:tcPr>
                  <w:tcW w:w="54" w:type="dxa"/>
                </w:tcPr>
                <w:p w14:paraId="5E8DE5D1" w14:textId="77777777" w:rsidR="00C40192" w:rsidRDefault="00C40192">
                  <w:pPr>
                    <w:pStyle w:val="EmptyCellLayoutStyle"/>
                    <w:spacing w:after="0" w:line="240" w:lineRule="auto"/>
                  </w:pPr>
                </w:p>
              </w:tc>
              <w:tc>
                <w:tcPr>
                  <w:tcW w:w="9316" w:type="dxa"/>
                </w:tcPr>
                <w:p w14:paraId="04B6647D" w14:textId="77777777" w:rsidR="00C40192" w:rsidRDefault="00C40192">
                  <w:pPr>
                    <w:pStyle w:val="EmptyCellLayoutStyle"/>
                    <w:spacing w:after="0" w:line="240" w:lineRule="auto"/>
                  </w:pPr>
                </w:p>
              </w:tc>
            </w:tr>
            <w:tr w:rsidR="00C40192" w14:paraId="5A150BF5" w14:textId="77777777">
              <w:tc>
                <w:tcPr>
                  <w:tcW w:w="54" w:type="dxa"/>
                </w:tcPr>
                <w:p w14:paraId="1410B181" w14:textId="77777777" w:rsidR="00C40192" w:rsidRDefault="00C40192">
                  <w:pPr>
                    <w:pStyle w:val="EmptyCellLayoutStyle"/>
                    <w:spacing w:after="0" w:line="240" w:lineRule="auto"/>
                  </w:pPr>
                </w:p>
              </w:tc>
              <w:tc>
                <w:tcPr>
                  <w:tcW w:w="9316"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2388"/>
                    <w:gridCol w:w="1320"/>
                    <w:gridCol w:w="1142"/>
                    <w:gridCol w:w="1390"/>
                    <w:gridCol w:w="1486"/>
                    <w:gridCol w:w="1563"/>
                  </w:tblGrid>
                  <w:tr w:rsidR="00C40192" w14:paraId="6319457F" w14:textId="77777777">
                    <w:trPr>
                      <w:trHeight w:val="282"/>
                    </w:trPr>
                    <w:tc>
                      <w:tcPr>
                        <w:tcW w:w="2403"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5F767050" w14:textId="77777777" w:rsidR="00C40192" w:rsidRDefault="004E40B6">
                        <w:pPr>
                          <w:spacing w:after="0" w:line="240" w:lineRule="auto"/>
                        </w:pPr>
                        <w:r>
                          <w:rPr>
                            <w:rFonts w:ascii="Arial" w:eastAsia="Arial" w:hAnsi="Arial"/>
                            <w:b/>
                            <w:color w:val="000000"/>
                            <w:u w:val="single"/>
                          </w:rPr>
                          <w:t>Survey scope and findings for Residential and Individual Home Supports</w:t>
                        </w:r>
                      </w:p>
                    </w:tc>
                    <w:tc>
                      <w:tcPr>
                        <w:tcW w:w="1323"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5DBF8DB8" w14:textId="77777777" w:rsidR="00C40192" w:rsidRDefault="00C40192">
                        <w:pPr>
                          <w:spacing w:after="0" w:line="240" w:lineRule="auto"/>
                        </w:pPr>
                      </w:p>
                    </w:tc>
                    <w:tc>
                      <w:tcPr>
                        <w:tcW w:w="1143"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8ACB1D3" w14:textId="77777777" w:rsidR="00C40192" w:rsidRDefault="00C40192">
                        <w:pPr>
                          <w:spacing w:after="0" w:line="240" w:lineRule="auto"/>
                        </w:pPr>
                      </w:p>
                    </w:tc>
                    <w:tc>
                      <w:tcPr>
                        <w:tcW w:w="1392"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42EA74C" w14:textId="77777777" w:rsidR="00C40192" w:rsidRDefault="00C40192">
                        <w:pPr>
                          <w:spacing w:after="0" w:line="240" w:lineRule="auto"/>
                        </w:pPr>
                      </w:p>
                    </w:tc>
                    <w:tc>
                      <w:tcPr>
                        <w:tcW w:w="1488"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7CD4D88F" w14:textId="77777777" w:rsidR="00C40192" w:rsidRDefault="00C40192">
                        <w:pPr>
                          <w:spacing w:after="0" w:line="240" w:lineRule="auto"/>
                        </w:pPr>
                      </w:p>
                    </w:tc>
                    <w:tc>
                      <w:tcPr>
                        <w:tcW w:w="1566"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0C84F0DF" w14:textId="77777777" w:rsidR="00C40192" w:rsidRDefault="00C40192">
                        <w:pPr>
                          <w:spacing w:after="0" w:line="240" w:lineRule="auto"/>
                        </w:pPr>
                      </w:p>
                    </w:tc>
                  </w:tr>
                  <w:tr w:rsidR="00C40192" w14:paraId="5E6321E3" w14:textId="77777777">
                    <w:trPr>
                      <w:trHeight w:val="282"/>
                    </w:trPr>
                    <w:tc>
                      <w:tcPr>
                        <w:tcW w:w="2403"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B8BF29A" w14:textId="77777777" w:rsidR="00C40192" w:rsidRDefault="004E40B6">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2E6D324" w14:textId="77777777" w:rsidR="00C40192" w:rsidRDefault="004E40B6">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C3ED3B7" w14:textId="77777777" w:rsidR="00C40192" w:rsidRDefault="004E40B6">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14CB978" w14:textId="77777777" w:rsidR="00C40192" w:rsidRDefault="004E40B6">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7740DF4" w14:textId="77777777" w:rsidR="00C40192" w:rsidRDefault="004E40B6">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A482FEC" w14:textId="77777777" w:rsidR="00C40192" w:rsidRDefault="004E40B6">
                        <w:pPr>
                          <w:spacing w:after="0" w:line="240" w:lineRule="auto"/>
                        </w:pPr>
                        <w:r>
                          <w:rPr>
                            <w:rFonts w:ascii="Arial" w:eastAsia="Arial" w:hAnsi="Arial"/>
                            <w:b/>
                            <w:color w:val="000000"/>
                          </w:rPr>
                          <w:t>Certification Level</w:t>
                        </w:r>
                      </w:p>
                    </w:tc>
                  </w:tr>
                  <w:tr w:rsidR="00C40192" w14:paraId="5A5BBF17" w14:textId="77777777">
                    <w:trPr>
                      <w:trHeight w:val="282"/>
                    </w:trPr>
                    <w:tc>
                      <w:tcPr>
                        <w:tcW w:w="2403"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C17E14D" w14:textId="77777777" w:rsidR="00C40192" w:rsidRDefault="004E40B6">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B2B06A9" w14:textId="77777777" w:rsidR="00C40192" w:rsidRDefault="004E40B6">
                        <w:pPr>
                          <w:spacing w:after="0" w:line="240" w:lineRule="auto"/>
                        </w:pPr>
                        <w:r>
                          <w:rPr>
                            <w:rFonts w:ascii="Arial" w:eastAsia="Arial" w:hAnsi="Arial"/>
                            <w:color w:val="000000"/>
                          </w:rPr>
                          <w:t xml:space="preserve">3 location(s) </w:t>
                        </w:r>
                        <w:r>
                          <w:rPr>
                            <w:rFonts w:ascii="Arial" w:eastAsia="Arial" w:hAnsi="Arial"/>
                            <w:color w:val="000000"/>
                          </w:rPr>
                          <w:br/>
                          <w:t xml:space="preserve">3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CAB6A5F" w14:textId="77777777" w:rsidR="00C40192" w:rsidRDefault="004E40B6">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71C8458" w14:textId="77777777" w:rsidR="00C40192" w:rsidRDefault="004E40B6">
                        <w:pPr>
                          <w:spacing w:after="0" w:line="240" w:lineRule="auto"/>
                        </w:pPr>
                        <w:r>
                          <w:rPr>
                            <w:rFonts w:ascii="Arial" w:eastAsia="Arial" w:hAnsi="Arial"/>
                            <w:color w:val="000000"/>
                          </w:rPr>
                          <w:t>DDS 5/8</w:t>
                        </w:r>
                        <w:r>
                          <w:rPr>
                            <w:rFonts w:ascii="Arial" w:eastAsia="Arial" w:hAnsi="Arial"/>
                            <w:color w:val="000000"/>
                          </w:rPr>
                          <w:br/>
                          <w:t>Provider 30 / 31</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35 / 39 2 Year License 04/29/2022-  04/29/2024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C0E08E6" w14:textId="77777777" w:rsidR="00C40192" w:rsidRDefault="00C40192">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1782CCE" w14:textId="77777777" w:rsidR="00C40192" w:rsidRDefault="004E40B6">
                        <w:pPr>
                          <w:spacing w:after="0" w:line="240" w:lineRule="auto"/>
                        </w:pPr>
                        <w:r>
                          <w:rPr>
                            <w:rFonts w:ascii="Arial" w:eastAsia="Arial" w:hAnsi="Arial"/>
                            <w:color w:val="000000"/>
                          </w:rPr>
                          <w:t>DDS 1 / 2</w:t>
                        </w:r>
                        <w:r>
                          <w:rPr>
                            <w:rFonts w:ascii="Arial" w:eastAsia="Arial" w:hAnsi="Arial"/>
                            <w:color w:val="000000"/>
                          </w:rPr>
                          <w:br/>
                          <w:t>Provider 26 / 27</w:t>
                        </w:r>
                        <w:r>
                          <w:rPr>
                            <w:rFonts w:ascii="Arial" w:eastAsia="Arial" w:hAnsi="Arial"/>
                            <w:color w:val="000000"/>
                          </w:rPr>
                          <w:br/>
                        </w:r>
                        <w:r>
                          <w:rPr>
                            <w:rFonts w:ascii="Arial" w:eastAsia="Arial" w:hAnsi="Arial"/>
                            <w:color w:val="000000"/>
                          </w:rPr>
                          <w:br/>
                        </w:r>
                        <w:r>
                          <w:rPr>
                            <w:rFonts w:ascii="Arial" w:eastAsia="Arial" w:hAnsi="Arial"/>
                            <w:color w:val="000000"/>
                          </w:rPr>
                          <w:br/>
                          <w:t>27 / 29 Certified 04/29/2022 -  04/29/2024</w:t>
                        </w:r>
                      </w:p>
                    </w:tc>
                  </w:tr>
                  <w:tr w:rsidR="00C40192" w14:paraId="5D3A46E8" w14:textId="77777777">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EB08C" w14:textId="77777777" w:rsidR="00C40192" w:rsidRDefault="004E40B6">
                        <w:pPr>
                          <w:spacing w:after="0" w:line="240" w:lineRule="auto"/>
                        </w:pPr>
                        <w:r>
                          <w:rPr>
                            <w:rFonts w:ascii="Arial" w:eastAsia="Arial" w:hAnsi="Arial"/>
                            <w:color w:val="000000"/>
                          </w:rPr>
                          <w:t>Individual Home Supports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7A083" w14:textId="77777777" w:rsidR="00C40192" w:rsidRDefault="004E40B6">
                        <w:pPr>
                          <w:spacing w:after="0" w:line="240" w:lineRule="auto"/>
                        </w:pPr>
                        <w:r>
                          <w:rPr>
                            <w:rFonts w:ascii="Arial" w:eastAsia="Arial" w:hAnsi="Arial"/>
                            <w:color w:val="000000"/>
                          </w:rPr>
                          <w:t xml:space="preserve">3 location(s) </w:t>
                        </w:r>
                        <w:r>
                          <w:rPr>
                            <w:rFonts w:ascii="Arial" w:eastAsia="Arial" w:hAnsi="Arial"/>
                            <w:color w:val="000000"/>
                          </w:rPr>
                          <w:br/>
                          <w:t xml:space="preserve">3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5772B" w14:textId="77777777" w:rsidR="00C40192" w:rsidRDefault="00C40192">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95B3B" w14:textId="77777777" w:rsidR="00C40192" w:rsidRDefault="00C40192">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D9928" w14:textId="77777777" w:rsidR="00C40192" w:rsidRDefault="004E40B6">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9929D" w14:textId="77777777" w:rsidR="00C40192" w:rsidRDefault="004E40B6">
                        <w:pPr>
                          <w:spacing w:after="0" w:line="240" w:lineRule="auto"/>
                        </w:pPr>
                        <w:r>
                          <w:rPr>
                            <w:rFonts w:ascii="Arial" w:eastAsia="Arial" w:hAnsi="Arial"/>
                            <w:color w:val="000000"/>
                          </w:rPr>
                          <w:t>21 / 23</w:t>
                        </w:r>
                      </w:p>
                    </w:tc>
                  </w:tr>
                  <w:tr w:rsidR="00C40192" w14:paraId="57C2D320" w14:textId="77777777">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F2320" w14:textId="77777777" w:rsidR="00C40192" w:rsidRDefault="004E40B6">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34B3C" w14:textId="77777777" w:rsidR="00C40192" w:rsidRDefault="004E40B6">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9F0A6" w14:textId="77777777" w:rsidR="00C40192" w:rsidRDefault="00C40192">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1DE76" w14:textId="77777777" w:rsidR="00C40192" w:rsidRDefault="00C40192">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00A4A" w14:textId="77777777" w:rsidR="00C40192" w:rsidRDefault="004E40B6">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7A648" w14:textId="77777777" w:rsidR="00C40192" w:rsidRDefault="004E40B6">
                        <w:pPr>
                          <w:spacing w:after="0" w:line="240" w:lineRule="auto"/>
                        </w:pPr>
                        <w:r>
                          <w:rPr>
                            <w:rFonts w:ascii="Arial" w:eastAsia="Arial" w:hAnsi="Arial"/>
                            <w:color w:val="000000"/>
                          </w:rPr>
                          <w:t>6 / 6</w:t>
                        </w:r>
                      </w:p>
                    </w:tc>
                  </w:tr>
                  <w:tr w:rsidR="00C40192" w14:paraId="79DA0414" w14:textId="77777777">
                    <w:trPr>
                      <w:trHeight w:val="282"/>
                    </w:trPr>
                    <w:tc>
                      <w:tcPr>
                        <w:tcW w:w="2403"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682A4A97" w14:textId="77777777" w:rsidR="00C40192" w:rsidRDefault="004E40B6">
                        <w:pPr>
                          <w:spacing w:after="0" w:line="240" w:lineRule="auto"/>
                        </w:pPr>
                        <w:r>
                          <w:rPr>
                            <w:rFonts w:ascii="Arial" w:eastAsia="Arial" w:hAnsi="Arial"/>
                            <w:b/>
                            <w:color w:val="000000"/>
                            <w:u w:val="single"/>
                          </w:rPr>
                          <w:t>Survey scope and findings for Employment and Day Supports</w:t>
                        </w:r>
                      </w:p>
                    </w:tc>
                    <w:tc>
                      <w:tcPr>
                        <w:tcW w:w="1323"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97C7486" w14:textId="77777777" w:rsidR="00C40192" w:rsidRDefault="00C40192">
                        <w:pPr>
                          <w:spacing w:after="0" w:line="240" w:lineRule="auto"/>
                        </w:pPr>
                      </w:p>
                    </w:tc>
                    <w:tc>
                      <w:tcPr>
                        <w:tcW w:w="1143"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768F0135" w14:textId="77777777" w:rsidR="00C40192" w:rsidRDefault="00C40192">
                        <w:pPr>
                          <w:spacing w:after="0" w:line="240" w:lineRule="auto"/>
                        </w:pPr>
                      </w:p>
                    </w:tc>
                    <w:tc>
                      <w:tcPr>
                        <w:tcW w:w="1392"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672E47DC" w14:textId="77777777" w:rsidR="00C40192" w:rsidRDefault="00C40192">
                        <w:pPr>
                          <w:spacing w:after="0" w:line="240" w:lineRule="auto"/>
                        </w:pPr>
                      </w:p>
                    </w:tc>
                    <w:tc>
                      <w:tcPr>
                        <w:tcW w:w="1488"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7587BBA1" w14:textId="77777777" w:rsidR="00C40192" w:rsidRDefault="00C40192">
                        <w:pPr>
                          <w:spacing w:after="0" w:line="240" w:lineRule="auto"/>
                        </w:pPr>
                      </w:p>
                    </w:tc>
                    <w:tc>
                      <w:tcPr>
                        <w:tcW w:w="1566"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7336013A" w14:textId="77777777" w:rsidR="00C40192" w:rsidRDefault="00C40192">
                        <w:pPr>
                          <w:spacing w:after="0" w:line="240" w:lineRule="auto"/>
                        </w:pPr>
                      </w:p>
                    </w:tc>
                  </w:tr>
                  <w:tr w:rsidR="00C40192" w14:paraId="65FAB912" w14:textId="77777777">
                    <w:trPr>
                      <w:trHeight w:val="282"/>
                    </w:trPr>
                    <w:tc>
                      <w:tcPr>
                        <w:tcW w:w="2403"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BDB76C4" w14:textId="77777777" w:rsidR="00C40192" w:rsidRDefault="004E40B6">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D680EA6" w14:textId="77777777" w:rsidR="00C40192" w:rsidRDefault="004E40B6">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C06E127" w14:textId="77777777" w:rsidR="00C40192" w:rsidRDefault="004E40B6">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EF86FE8" w14:textId="77777777" w:rsidR="00C40192" w:rsidRDefault="004E40B6">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BE9EFD8" w14:textId="77777777" w:rsidR="00C40192" w:rsidRDefault="004E40B6">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8A32622" w14:textId="77777777" w:rsidR="00C40192" w:rsidRDefault="004E40B6">
                        <w:pPr>
                          <w:spacing w:after="0" w:line="240" w:lineRule="auto"/>
                        </w:pPr>
                        <w:r>
                          <w:rPr>
                            <w:rFonts w:ascii="Arial" w:eastAsia="Arial" w:hAnsi="Arial"/>
                            <w:b/>
                            <w:color w:val="000000"/>
                          </w:rPr>
                          <w:t>Certification Level</w:t>
                        </w:r>
                      </w:p>
                    </w:tc>
                  </w:tr>
                  <w:tr w:rsidR="00C40192" w14:paraId="32CC34EF" w14:textId="77777777">
                    <w:trPr>
                      <w:trHeight w:val="282"/>
                    </w:trPr>
                    <w:tc>
                      <w:tcPr>
                        <w:tcW w:w="2403"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E9AD5C2" w14:textId="77777777" w:rsidR="00C40192" w:rsidRDefault="004E40B6">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50754BB" w14:textId="77777777" w:rsidR="00C40192" w:rsidRDefault="004E40B6">
                        <w:pPr>
                          <w:spacing w:after="0" w:line="240" w:lineRule="auto"/>
                        </w:pPr>
                        <w:r>
                          <w:rPr>
                            <w:rFonts w:ascii="Arial" w:eastAsia="Arial" w:hAnsi="Arial"/>
                            <w:color w:val="000000"/>
                          </w:rPr>
                          <w:t xml:space="preserve">3 location(s) </w:t>
                        </w:r>
                        <w:r>
                          <w:rPr>
                            <w:rFonts w:ascii="Arial" w:eastAsia="Arial" w:hAnsi="Arial"/>
                            <w:color w:val="000000"/>
                          </w:rPr>
                          <w:br/>
                          <w:t xml:space="preserve">17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54A814C" w14:textId="77777777" w:rsidR="00C40192" w:rsidRDefault="004E40B6">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64F01BA" w14:textId="77777777" w:rsidR="00C40192" w:rsidRDefault="004E40B6">
                        <w:pPr>
                          <w:spacing w:after="0" w:line="240" w:lineRule="auto"/>
                        </w:pPr>
                        <w:r>
                          <w:rPr>
                            <w:rFonts w:ascii="Arial" w:eastAsia="Arial" w:hAnsi="Arial"/>
                            <w:color w:val="000000"/>
                          </w:rPr>
                          <w:t>DDS 11/11</w:t>
                        </w:r>
                        <w:r>
                          <w:rPr>
                            <w:rFonts w:ascii="Arial" w:eastAsia="Arial" w:hAnsi="Arial"/>
                            <w:color w:val="000000"/>
                          </w:rPr>
                          <w:br/>
                          <w:t>Provider 24 / 26</w:t>
                        </w:r>
                        <w:r>
                          <w:rPr>
                            <w:rFonts w:ascii="Arial" w:eastAsia="Arial" w:hAnsi="Arial"/>
                            <w:color w:val="000000"/>
                          </w:rPr>
                          <w:br/>
                        </w:r>
                        <w:r>
                          <w:rPr>
                            <w:rFonts w:ascii="Arial" w:eastAsia="Arial" w:hAnsi="Arial"/>
                            <w:color w:val="000000"/>
                          </w:rPr>
                          <w:br/>
                        </w:r>
                        <w:r>
                          <w:rPr>
                            <w:rFonts w:ascii="Arial" w:eastAsia="Arial" w:hAnsi="Arial"/>
                            <w:color w:val="000000"/>
                          </w:rPr>
                          <w:br/>
                          <w:t>35 / 37 2 Year License 04/29/2022-  04/29/2024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001EA21" w14:textId="77777777" w:rsidR="00C40192" w:rsidRDefault="00C40192">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47FB840" w14:textId="77777777" w:rsidR="00C40192" w:rsidRDefault="004E40B6">
                        <w:pPr>
                          <w:spacing w:after="0" w:line="240" w:lineRule="auto"/>
                        </w:pPr>
                        <w:r>
                          <w:rPr>
                            <w:rFonts w:ascii="Arial" w:eastAsia="Arial" w:hAnsi="Arial"/>
                            <w:color w:val="000000"/>
                          </w:rPr>
                          <w:t>DDS 6 / 6</w:t>
                        </w:r>
                        <w:r>
                          <w:rPr>
                            <w:rFonts w:ascii="Arial" w:eastAsia="Arial" w:hAnsi="Arial"/>
                            <w:color w:val="000000"/>
                          </w:rPr>
                          <w:br/>
                          <w:t>Provider 38 / 40</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44 / 46 Certified 04/29/2022 -  04/29/2024</w:t>
                        </w:r>
                      </w:p>
                    </w:tc>
                  </w:tr>
                  <w:tr w:rsidR="00C40192" w14:paraId="6A4790FA" w14:textId="77777777">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78BD0" w14:textId="77777777" w:rsidR="00C40192" w:rsidRDefault="004E40B6">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BA659" w14:textId="77777777" w:rsidR="00C40192" w:rsidRDefault="004E40B6">
                        <w:pPr>
                          <w:spacing w:after="0" w:line="240" w:lineRule="auto"/>
                        </w:pPr>
                        <w:r>
                          <w:rPr>
                            <w:rFonts w:ascii="Arial" w:eastAsia="Arial" w:hAnsi="Arial"/>
                            <w:color w:val="000000"/>
                          </w:rPr>
                          <w:t xml:space="preserve">2 location(s) </w:t>
                        </w:r>
                        <w:r>
                          <w:rPr>
                            <w:rFonts w:ascii="Arial" w:eastAsia="Arial" w:hAnsi="Arial"/>
                            <w:color w:val="000000"/>
                          </w:rPr>
                          <w:br/>
                          <w:t xml:space="preserve">6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95A81" w14:textId="77777777" w:rsidR="00C40192" w:rsidRDefault="00C40192">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1ED38" w14:textId="77777777" w:rsidR="00C40192" w:rsidRDefault="00C40192">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3577" w14:textId="77777777" w:rsidR="00C40192" w:rsidRDefault="004E40B6">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DF1F2" w14:textId="77777777" w:rsidR="00C40192" w:rsidRDefault="004E40B6">
                        <w:pPr>
                          <w:spacing w:after="0" w:line="240" w:lineRule="auto"/>
                        </w:pPr>
                        <w:r>
                          <w:rPr>
                            <w:rFonts w:ascii="Arial" w:eastAsia="Arial" w:hAnsi="Arial"/>
                            <w:color w:val="000000"/>
                          </w:rPr>
                          <w:t>16 / 17</w:t>
                        </w:r>
                      </w:p>
                    </w:tc>
                  </w:tr>
                  <w:tr w:rsidR="00C40192" w14:paraId="1BF260B1" w14:textId="77777777">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1AC46" w14:textId="77777777" w:rsidR="00C40192" w:rsidRDefault="004E40B6">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AD106" w14:textId="77777777" w:rsidR="00C40192" w:rsidRDefault="004E40B6">
                        <w:pPr>
                          <w:spacing w:after="0" w:line="240" w:lineRule="auto"/>
                        </w:pPr>
                        <w:r>
                          <w:rPr>
                            <w:rFonts w:ascii="Arial" w:eastAsia="Arial" w:hAnsi="Arial"/>
                            <w:color w:val="000000"/>
                          </w:rPr>
                          <w:t xml:space="preserve">1 location(s) </w:t>
                        </w:r>
                        <w:r>
                          <w:rPr>
                            <w:rFonts w:ascii="Arial" w:eastAsia="Arial" w:hAnsi="Arial"/>
                            <w:color w:val="000000"/>
                          </w:rPr>
                          <w:br/>
                          <w:t xml:space="preserve">11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1939E" w14:textId="77777777" w:rsidR="00C40192" w:rsidRDefault="00C40192">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8F655" w14:textId="77777777" w:rsidR="00C40192" w:rsidRDefault="00C40192">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EDDDE" w14:textId="77777777" w:rsidR="00C40192" w:rsidRDefault="004E40B6">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24FF5" w14:textId="77777777" w:rsidR="00C40192" w:rsidRDefault="004E40B6">
                        <w:pPr>
                          <w:spacing w:after="0" w:line="240" w:lineRule="auto"/>
                        </w:pPr>
                        <w:r>
                          <w:rPr>
                            <w:rFonts w:ascii="Arial" w:eastAsia="Arial" w:hAnsi="Arial"/>
                            <w:color w:val="000000"/>
                          </w:rPr>
                          <w:t>22 / 23</w:t>
                        </w:r>
                      </w:p>
                    </w:tc>
                  </w:tr>
                  <w:tr w:rsidR="00C40192" w14:paraId="4E5275AB" w14:textId="77777777">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4355A" w14:textId="77777777" w:rsidR="00C40192" w:rsidRDefault="004E40B6">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F895F" w14:textId="77777777" w:rsidR="00C40192" w:rsidRDefault="004E40B6">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5ECE3" w14:textId="77777777" w:rsidR="00C40192" w:rsidRDefault="00C40192">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D7F1C" w14:textId="77777777" w:rsidR="00C40192" w:rsidRDefault="00C40192">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202F3" w14:textId="77777777" w:rsidR="00C40192" w:rsidRDefault="004E40B6">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823CE" w14:textId="77777777" w:rsidR="00C40192" w:rsidRDefault="004E40B6">
                        <w:pPr>
                          <w:spacing w:after="0" w:line="240" w:lineRule="auto"/>
                        </w:pPr>
                        <w:r>
                          <w:rPr>
                            <w:rFonts w:ascii="Arial" w:eastAsia="Arial" w:hAnsi="Arial"/>
                            <w:color w:val="000000"/>
                          </w:rPr>
                          <w:t>6 / 6</w:t>
                        </w:r>
                      </w:p>
                    </w:tc>
                  </w:tr>
                </w:tbl>
                <w:p w14:paraId="4C79072C" w14:textId="77777777" w:rsidR="00C40192" w:rsidRDefault="00C40192">
                  <w:pPr>
                    <w:spacing w:after="0" w:line="240" w:lineRule="auto"/>
                  </w:pPr>
                </w:p>
              </w:tc>
            </w:tr>
          </w:tbl>
          <w:p w14:paraId="7478A233" w14:textId="77777777" w:rsidR="00C40192" w:rsidRDefault="00C40192">
            <w:pPr>
              <w:spacing w:after="0" w:line="240" w:lineRule="auto"/>
            </w:pPr>
          </w:p>
        </w:tc>
        <w:tc>
          <w:tcPr>
            <w:tcW w:w="24" w:type="dxa"/>
          </w:tcPr>
          <w:p w14:paraId="52F36374" w14:textId="77777777" w:rsidR="00C40192" w:rsidRDefault="00C40192">
            <w:pPr>
              <w:pStyle w:val="EmptyCellLayoutStyle"/>
              <w:spacing w:after="0" w:line="240" w:lineRule="auto"/>
            </w:pPr>
          </w:p>
        </w:tc>
      </w:tr>
    </w:tbl>
    <w:p w14:paraId="23FC6C5F" w14:textId="77777777" w:rsidR="00C40192" w:rsidRDefault="004E40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C40192" w14:paraId="79D6323B" w14:textId="77777777">
        <w:tc>
          <w:tcPr>
            <w:tcW w:w="180" w:type="dxa"/>
          </w:tcPr>
          <w:p w14:paraId="25D62D57" w14:textId="77777777" w:rsidR="00C40192" w:rsidRDefault="00C40192">
            <w:pPr>
              <w:pStyle w:val="EmptyCellLayoutStyle"/>
              <w:spacing w:after="0" w:line="240" w:lineRule="auto"/>
            </w:pPr>
          </w:p>
        </w:tc>
        <w:tc>
          <w:tcPr>
            <w:tcW w:w="9226" w:type="dxa"/>
          </w:tcPr>
          <w:tbl>
            <w:tblPr>
              <w:tblW w:w="0" w:type="auto"/>
              <w:tblInd w:w="4"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
              <w:gridCol w:w="3055"/>
              <w:gridCol w:w="6148"/>
            </w:tblGrid>
            <w:tr w:rsidR="00C40192" w14:paraId="3E9E6331" w14:textId="77777777">
              <w:trPr>
                <w:trHeight w:val="180"/>
              </w:trPr>
              <w:tc>
                <w:tcPr>
                  <w:tcW w:w="3060" w:type="dxa"/>
                  <w:gridSpan w:val="2"/>
                  <w:tcBorders>
                    <w:top w:val="single" w:sz="7" w:space="0" w:color="000000"/>
                    <w:left w:val="single" w:sz="7" w:space="0" w:color="000000"/>
                  </w:tcBorders>
                </w:tcPr>
                <w:p w14:paraId="24961842" w14:textId="77777777" w:rsidR="00C40192" w:rsidRDefault="00C40192">
                  <w:pPr>
                    <w:pStyle w:val="EmptyCellLayoutStyle"/>
                    <w:spacing w:after="0" w:line="240" w:lineRule="auto"/>
                  </w:pPr>
                </w:p>
              </w:tc>
              <w:tc>
                <w:tcPr>
                  <w:tcW w:w="6166" w:type="dxa"/>
                  <w:tcBorders>
                    <w:top w:val="single" w:sz="7" w:space="0" w:color="000000"/>
                    <w:right w:val="single" w:sz="7" w:space="0" w:color="000000"/>
                  </w:tcBorders>
                </w:tcPr>
                <w:p w14:paraId="2D2D518D" w14:textId="77777777" w:rsidR="00C40192" w:rsidRDefault="00C40192">
                  <w:pPr>
                    <w:pStyle w:val="EmptyCellLayoutStyle"/>
                    <w:spacing w:after="0" w:line="240" w:lineRule="auto"/>
                  </w:pPr>
                </w:p>
              </w:tc>
            </w:tr>
            <w:tr w:rsidR="00C40192" w14:paraId="13570F0D" w14:textId="77777777">
              <w:trPr>
                <w:trHeight w:val="359"/>
              </w:trPr>
              <w:tc>
                <w:tcPr>
                  <w:tcW w:w="3060" w:type="dxa"/>
                  <w:gridSpan w:val="2"/>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C40192" w14:paraId="67172E8B" w14:textId="77777777">
                    <w:trPr>
                      <w:trHeight w:val="282"/>
                    </w:trPr>
                    <w:tc>
                      <w:tcPr>
                        <w:tcW w:w="3060" w:type="dxa"/>
                        <w:tcBorders>
                          <w:top w:val="nil"/>
                          <w:left w:val="nil"/>
                          <w:bottom w:val="nil"/>
                          <w:right w:val="nil"/>
                        </w:tcBorders>
                        <w:tcMar>
                          <w:top w:w="39" w:type="dxa"/>
                          <w:left w:w="39" w:type="dxa"/>
                          <w:bottom w:w="39" w:type="dxa"/>
                          <w:right w:w="39" w:type="dxa"/>
                        </w:tcMar>
                      </w:tcPr>
                      <w:p w14:paraId="5D5027E4" w14:textId="77777777" w:rsidR="00C40192" w:rsidRDefault="004E40B6">
                        <w:pPr>
                          <w:spacing w:after="0" w:line="240" w:lineRule="auto"/>
                        </w:pPr>
                        <w:r>
                          <w:rPr>
                            <w:rFonts w:ascii="Arial" w:eastAsia="Arial" w:hAnsi="Arial"/>
                            <w:b/>
                            <w:color w:val="000000"/>
                            <w:sz w:val="24"/>
                            <w:u w:val="single"/>
                          </w:rPr>
                          <w:t>EXECUTIVE SUMMARY :</w:t>
                        </w:r>
                      </w:p>
                    </w:tc>
                  </w:tr>
                </w:tbl>
                <w:p w14:paraId="7F6166BB" w14:textId="77777777" w:rsidR="00C40192" w:rsidRDefault="00C40192">
                  <w:pPr>
                    <w:spacing w:after="0" w:line="240" w:lineRule="auto"/>
                  </w:pPr>
                </w:p>
              </w:tc>
              <w:tc>
                <w:tcPr>
                  <w:tcW w:w="6166" w:type="dxa"/>
                  <w:tcBorders>
                    <w:right w:val="single" w:sz="7" w:space="0" w:color="000000"/>
                  </w:tcBorders>
                </w:tcPr>
                <w:p w14:paraId="56AF04C6" w14:textId="77777777" w:rsidR="00C40192" w:rsidRDefault="00C40192">
                  <w:pPr>
                    <w:pStyle w:val="EmptyCellLayoutStyle"/>
                    <w:spacing w:after="0" w:line="240" w:lineRule="auto"/>
                  </w:pPr>
                </w:p>
              </w:tc>
            </w:tr>
            <w:tr w:rsidR="00C40192" w14:paraId="6C09FE08" w14:textId="77777777">
              <w:trPr>
                <w:trHeight w:val="180"/>
              </w:trPr>
              <w:tc>
                <w:tcPr>
                  <w:tcW w:w="3060" w:type="dxa"/>
                  <w:gridSpan w:val="2"/>
                  <w:tcBorders>
                    <w:left w:val="single" w:sz="7" w:space="0" w:color="000000"/>
                  </w:tcBorders>
                </w:tcPr>
                <w:p w14:paraId="0DE92783" w14:textId="77777777" w:rsidR="00C40192" w:rsidRDefault="00C40192">
                  <w:pPr>
                    <w:pStyle w:val="EmptyCellLayoutStyle"/>
                    <w:spacing w:after="0" w:line="240" w:lineRule="auto"/>
                  </w:pPr>
                </w:p>
              </w:tc>
              <w:tc>
                <w:tcPr>
                  <w:tcW w:w="6166" w:type="dxa"/>
                  <w:tcBorders>
                    <w:right w:val="single" w:sz="7" w:space="0" w:color="000000"/>
                  </w:tcBorders>
                </w:tcPr>
                <w:p w14:paraId="449D927F" w14:textId="77777777" w:rsidR="00C40192" w:rsidRDefault="00C40192">
                  <w:pPr>
                    <w:pStyle w:val="EmptyCellLayoutStyle"/>
                    <w:spacing w:after="0" w:line="240" w:lineRule="auto"/>
                  </w:pPr>
                </w:p>
              </w:tc>
            </w:tr>
            <w:tr w:rsidR="00C40192" w14:paraId="3554501B" w14:textId="77777777">
              <w:trPr>
                <w:trHeight w:val="359"/>
              </w:trPr>
              <w:tc>
                <w:tcPr>
                  <w:tcW w:w="3060" w:type="dxa"/>
                  <w:hMerge w:val="restart"/>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87"/>
                  </w:tblGrid>
                  <w:tr w:rsidR="00C40192" w14:paraId="3EA615E3" w14:textId="77777777">
                    <w:trPr>
                      <w:trHeight w:val="282"/>
                    </w:trPr>
                    <w:tc>
                      <w:tcPr>
                        <w:tcW w:w="9226" w:type="dxa"/>
                        <w:tcBorders>
                          <w:top w:val="nil"/>
                          <w:left w:val="nil"/>
                          <w:bottom w:val="nil"/>
                          <w:right w:val="nil"/>
                        </w:tcBorders>
                        <w:tcMar>
                          <w:top w:w="39" w:type="dxa"/>
                          <w:left w:w="39" w:type="dxa"/>
                          <w:bottom w:w="39" w:type="dxa"/>
                          <w:right w:w="39" w:type="dxa"/>
                        </w:tcMar>
                      </w:tcPr>
                      <w:p w14:paraId="56636853" w14:textId="77777777" w:rsidR="00C40192" w:rsidRDefault="004E40B6">
                        <w:pPr>
                          <w:spacing w:after="0" w:line="240" w:lineRule="auto"/>
                        </w:pPr>
                        <w:r>
                          <w:rPr>
                            <w:rFonts w:ascii="Arial" w:eastAsia="Arial" w:hAnsi="Arial"/>
                            <w:color w:val="000000"/>
                          </w:rPr>
                          <w:t>Community Connections, Inc. (CCI), is a nonprofit organization founded in 1985 to provide supports and services for adults with developmental disabilities living throughout the Southeastern Mass and Cape Cod area.  CCI offers a variety of services in suppo</w:t>
                        </w:r>
                        <w:r>
                          <w:rPr>
                            <w:rFonts w:ascii="Arial" w:eastAsia="Arial" w:hAnsi="Arial"/>
                            <w:color w:val="000000"/>
                          </w:rPr>
                          <w:t xml:space="preserve">rt of a diverse population of people with unique needs.  Services include Individual Home Supports (IHS), Employment Services, and Community Based Day Services (CBDS).  </w:t>
                        </w:r>
                        <w:r>
                          <w:rPr>
                            <w:rFonts w:ascii="Arial" w:eastAsia="Arial" w:hAnsi="Arial"/>
                            <w:color w:val="000000"/>
                          </w:rPr>
                          <w:br/>
                        </w:r>
                        <w:r>
                          <w:rPr>
                            <w:rFonts w:ascii="Arial" w:eastAsia="Arial" w:hAnsi="Arial"/>
                            <w:color w:val="000000"/>
                          </w:rPr>
                          <w:br/>
                          <w:t xml:space="preserve">Based on the outcome of the agency's previous DDS licensure and certification review </w:t>
                        </w:r>
                        <w:r>
                          <w:rPr>
                            <w:rFonts w:ascii="Arial" w:eastAsia="Arial" w:hAnsi="Arial"/>
                            <w:color w:val="000000"/>
                          </w:rPr>
                          <w:t>conducted in April of 2019, the agency earned and chose the option of conducting a self-assessment for this review.  As a result, the DDS survey team conducted targeted review of the agency's IHS, Employment, and CBDS supports.  This consisted of evaluatin</w:t>
                        </w:r>
                        <w:r>
                          <w:rPr>
                            <w:rFonts w:ascii="Arial" w:eastAsia="Arial" w:hAnsi="Arial"/>
                            <w:color w:val="000000"/>
                          </w:rPr>
                          <w:t xml:space="preserve">g the eight critical licensure indicators, any new/revised licensure and certification indicators, and indicators which received a 'Not Met' rating in their previous survey.  </w:t>
                        </w:r>
                        <w:r>
                          <w:rPr>
                            <w:rFonts w:ascii="Arial" w:eastAsia="Arial" w:hAnsi="Arial"/>
                            <w:color w:val="000000"/>
                          </w:rPr>
                          <w:br/>
                        </w:r>
                        <w:r>
                          <w:rPr>
                            <w:rFonts w:ascii="Arial" w:eastAsia="Arial" w:hAnsi="Arial"/>
                            <w:color w:val="000000"/>
                          </w:rPr>
                          <w:br/>
                          <w:t>Across both Residential (IHS) and Employment / Day supports, the agency success</w:t>
                        </w:r>
                        <w:r>
                          <w:rPr>
                            <w:rFonts w:ascii="Arial" w:eastAsia="Arial" w:hAnsi="Arial"/>
                            <w:color w:val="000000"/>
                          </w:rPr>
                          <w:t>fully met the critical licensure indicators and were successful in supporting individuals in the areas of personal safety, health, and human rights.  The agency had an effect process for reporting allegations of abuse/neglect as mandated by regulation.  In</w:t>
                        </w:r>
                        <w:r>
                          <w:rPr>
                            <w:rFonts w:ascii="Arial" w:eastAsia="Arial" w:hAnsi="Arial"/>
                            <w:color w:val="000000"/>
                          </w:rPr>
                          <w:t>dividuals were able to safely evacuate their homes in 21/2 minutes or from site-based day services in an acceptable time and were assessed and supported to utilize equipment and machinery safely.  Written and oral communication with and about individuals w</w:t>
                        </w:r>
                        <w:r>
                          <w:rPr>
                            <w:rFonts w:ascii="Arial" w:eastAsia="Arial" w:hAnsi="Arial"/>
                            <w:color w:val="000000"/>
                          </w:rPr>
                          <w:t>as found to be respectful; staff interactions were age appropriate, and individuals were afforded privacy when dealing with personal needs and discussing personal matters.  In Employment/Day services, informed consent was obtained from individuals or their</w:t>
                        </w:r>
                        <w:r>
                          <w:rPr>
                            <w:rFonts w:ascii="Arial" w:eastAsia="Arial" w:hAnsi="Arial"/>
                            <w:color w:val="000000"/>
                          </w:rPr>
                          <w:t xml:space="preserve"> guardians prior to the agency's disclosure of personal identifying images/information.</w:t>
                        </w:r>
                        <w:r>
                          <w:rPr>
                            <w:rFonts w:ascii="Arial" w:eastAsia="Arial" w:hAnsi="Arial"/>
                            <w:color w:val="000000"/>
                          </w:rPr>
                          <w:br/>
                          <w:t xml:space="preserve">  </w:t>
                        </w:r>
                        <w:r>
                          <w:rPr>
                            <w:rFonts w:ascii="Arial" w:eastAsia="Arial" w:hAnsi="Arial"/>
                            <w:color w:val="000000"/>
                          </w:rPr>
                          <w:br/>
                          <w:t>Certification areas reviewed resulted in the following positive outcomes. Across all service types, emergency back-up plans to assist individuals to plan for emergen</w:t>
                        </w:r>
                        <w:r>
                          <w:rPr>
                            <w:rFonts w:ascii="Arial" w:eastAsia="Arial" w:hAnsi="Arial"/>
                            <w:color w:val="000000"/>
                          </w:rPr>
                          <w:t>cies and/or disasters were in place and staff were knowledgeable.  In Employment/Day services, individuals have been assessed to identify assistive technology that may be of benefit, and assistive technology and modifications to maximize independence was b</w:t>
                        </w:r>
                        <w:r>
                          <w:rPr>
                            <w:rFonts w:ascii="Arial" w:eastAsia="Arial" w:hAnsi="Arial"/>
                            <w:color w:val="000000"/>
                          </w:rPr>
                          <w:t>eing provided as needed.</w:t>
                        </w:r>
                        <w:r>
                          <w:rPr>
                            <w:rFonts w:ascii="Arial" w:eastAsia="Arial" w:hAnsi="Arial"/>
                            <w:color w:val="000000"/>
                          </w:rPr>
                          <w:br/>
                          <w:t xml:space="preserve">  </w:t>
                        </w:r>
                        <w:r>
                          <w:rPr>
                            <w:rFonts w:ascii="Arial" w:eastAsia="Arial" w:hAnsi="Arial"/>
                            <w:color w:val="000000"/>
                          </w:rPr>
                          <w:br/>
                          <w:t>Further attention is warranted within the Individual Home Supports service within certain licensure indicators.  The agency needs to ensure the health care records are maintained and updated regularly, implement a process for th</w:t>
                        </w:r>
                        <w:r>
                          <w:rPr>
                            <w:rFonts w:ascii="Arial" w:eastAsia="Arial" w:hAnsi="Arial"/>
                            <w:color w:val="000000"/>
                          </w:rPr>
                          <w:t xml:space="preserve">e ongoing assessment of individuals who self-administer medications and ensure that incidents are reported and reviewed as mandated.  In the certification domain, additional efforts are recommended to assess, identify, and utilize assistive technology for </w:t>
                        </w:r>
                        <w:r>
                          <w:rPr>
                            <w:rFonts w:ascii="Arial" w:eastAsia="Arial" w:hAnsi="Arial"/>
                            <w:color w:val="000000"/>
                          </w:rPr>
                          <w:t xml:space="preserve">individuals supported in IHS services.  </w:t>
                        </w:r>
                        <w:r>
                          <w:rPr>
                            <w:rFonts w:ascii="Arial" w:eastAsia="Arial" w:hAnsi="Arial"/>
                            <w:color w:val="000000"/>
                          </w:rPr>
                          <w:br/>
                        </w:r>
                        <w:r>
                          <w:rPr>
                            <w:rFonts w:ascii="Arial" w:eastAsia="Arial" w:hAnsi="Arial"/>
                            <w:color w:val="000000"/>
                          </w:rPr>
                          <w:br/>
                          <w:t>Based upon the findings of this report, Community Connections, Inc. has earned two Two-Year licenses for its Residential/ Individual Home Support and Day/Employment Support services.  The combined scores of the DDS</w:t>
                        </w:r>
                        <w:r>
                          <w:rPr>
                            <w:rFonts w:ascii="Arial" w:eastAsia="Arial" w:hAnsi="Arial"/>
                            <w:color w:val="000000"/>
                          </w:rPr>
                          <w:t xml:space="preserve"> review and the agency's self-assessment resulted in licensing scores of 90% in Individual Home Support and 95% in Day/Employment Support services.  The agency will conduct its own follow-up for licensing indicators not met within 60 days.  The agency is C</w:t>
                        </w:r>
                        <w:r>
                          <w:rPr>
                            <w:rFonts w:ascii="Arial" w:eastAsia="Arial" w:hAnsi="Arial"/>
                            <w:color w:val="000000"/>
                          </w:rPr>
                          <w:t>ertified in both Residential and Day/Employment services.</w:t>
                        </w:r>
                        <w:r>
                          <w:rPr>
                            <w:rFonts w:ascii="Arial" w:eastAsia="Arial" w:hAnsi="Arial"/>
                            <w:color w:val="000000"/>
                          </w:rPr>
                          <w:br/>
                        </w:r>
                        <w:r>
                          <w:rPr>
                            <w:rFonts w:ascii="Arial" w:eastAsia="Arial" w:hAnsi="Arial"/>
                            <w:color w:val="000000"/>
                          </w:rPr>
                          <w:br/>
                          <w:t>The provider's description of its self-assessment process follows.</w:t>
                        </w:r>
                      </w:p>
                    </w:tc>
                  </w:tr>
                </w:tbl>
                <w:p w14:paraId="04A28839" w14:textId="77777777" w:rsidR="00C40192" w:rsidRDefault="00C40192">
                  <w:pPr>
                    <w:spacing w:after="0" w:line="240" w:lineRule="auto"/>
                  </w:pPr>
                </w:p>
              </w:tc>
              <w:tc>
                <w:tcPr>
                  <w:tcW w:w="6166" w:type="dxa"/>
                  <w:gridSpan w:val="2"/>
                  <w:hMerge/>
                  <w:tcBorders>
                    <w:bottom w:val="single" w:sz="7" w:space="0" w:color="000000"/>
                    <w:right w:val="single" w:sz="7" w:space="0" w:color="000000"/>
                  </w:tcBorders>
                </w:tcPr>
                <w:p w14:paraId="6A50B59E" w14:textId="77777777" w:rsidR="00C40192" w:rsidRDefault="00C40192">
                  <w:pPr>
                    <w:pStyle w:val="EmptyCellLayoutStyle"/>
                    <w:spacing w:after="0" w:line="240" w:lineRule="auto"/>
                  </w:pPr>
                </w:p>
              </w:tc>
            </w:tr>
          </w:tbl>
          <w:p w14:paraId="7E91F040" w14:textId="77777777" w:rsidR="00C40192" w:rsidRDefault="00C40192">
            <w:pPr>
              <w:spacing w:after="0" w:line="240" w:lineRule="auto"/>
            </w:pPr>
          </w:p>
        </w:tc>
        <w:tc>
          <w:tcPr>
            <w:tcW w:w="24" w:type="dxa"/>
          </w:tcPr>
          <w:p w14:paraId="3FBABC4A" w14:textId="77777777" w:rsidR="00C40192" w:rsidRDefault="00C40192">
            <w:pPr>
              <w:pStyle w:val="EmptyCellLayoutStyle"/>
              <w:spacing w:after="0" w:line="240" w:lineRule="auto"/>
            </w:pPr>
          </w:p>
        </w:tc>
      </w:tr>
    </w:tbl>
    <w:p w14:paraId="2951E8FC" w14:textId="77777777" w:rsidR="00C40192" w:rsidRDefault="004E40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C40192" w14:paraId="2FBCD4EE" w14:textId="77777777">
        <w:tc>
          <w:tcPr>
            <w:tcW w:w="180" w:type="dxa"/>
          </w:tcPr>
          <w:p w14:paraId="4663E696" w14:textId="77777777" w:rsidR="00C40192" w:rsidRDefault="00C40192">
            <w:pPr>
              <w:pStyle w:val="EmptyCellLayoutStyle"/>
              <w:spacing w:after="0" w:line="240" w:lineRule="auto"/>
            </w:pPr>
          </w:p>
        </w:tc>
        <w:tc>
          <w:tcPr>
            <w:tcW w:w="9226" w:type="dxa"/>
          </w:tcPr>
          <w:tbl>
            <w:tblPr>
              <w:tblW w:w="0" w:type="auto"/>
              <w:tblInd w:w="4"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
              <w:gridCol w:w="5747"/>
              <w:gridCol w:w="3456"/>
            </w:tblGrid>
            <w:tr w:rsidR="00C40192" w14:paraId="2AB411C8" w14:textId="77777777">
              <w:trPr>
                <w:trHeight w:val="90"/>
              </w:trPr>
              <w:tc>
                <w:tcPr>
                  <w:tcW w:w="5760" w:type="dxa"/>
                  <w:gridSpan w:val="2"/>
                  <w:tcBorders>
                    <w:top w:val="single" w:sz="7" w:space="0" w:color="000000"/>
                    <w:left w:val="single" w:sz="7" w:space="0" w:color="000000"/>
                  </w:tcBorders>
                </w:tcPr>
                <w:p w14:paraId="0191D692" w14:textId="77777777" w:rsidR="00C40192" w:rsidRDefault="00C40192">
                  <w:pPr>
                    <w:pStyle w:val="EmptyCellLayoutStyle"/>
                    <w:spacing w:after="0" w:line="240" w:lineRule="auto"/>
                  </w:pPr>
                </w:p>
              </w:tc>
              <w:tc>
                <w:tcPr>
                  <w:tcW w:w="3466" w:type="dxa"/>
                  <w:tcBorders>
                    <w:top w:val="single" w:sz="7" w:space="0" w:color="000000"/>
                    <w:right w:val="single" w:sz="7" w:space="0" w:color="000000"/>
                  </w:tcBorders>
                </w:tcPr>
                <w:p w14:paraId="52E15CDB" w14:textId="77777777" w:rsidR="00C40192" w:rsidRDefault="00C40192">
                  <w:pPr>
                    <w:pStyle w:val="EmptyCellLayoutStyle"/>
                    <w:spacing w:after="0" w:line="240" w:lineRule="auto"/>
                  </w:pPr>
                </w:p>
              </w:tc>
            </w:tr>
            <w:tr w:rsidR="00C40192" w14:paraId="34C963A6" w14:textId="77777777">
              <w:trPr>
                <w:trHeight w:val="360"/>
              </w:trPr>
              <w:tc>
                <w:tcPr>
                  <w:tcW w:w="5760" w:type="dxa"/>
                  <w:gridSpan w:val="2"/>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39"/>
                  </w:tblGrid>
                  <w:tr w:rsidR="00C40192" w14:paraId="78B2005F" w14:textId="77777777">
                    <w:trPr>
                      <w:trHeight w:val="282"/>
                    </w:trPr>
                    <w:tc>
                      <w:tcPr>
                        <w:tcW w:w="5760" w:type="dxa"/>
                        <w:tcBorders>
                          <w:top w:val="nil"/>
                          <w:left w:val="nil"/>
                          <w:bottom w:val="nil"/>
                          <w:right w:val="nil"/>
                        </w:tcBorders>
                        <w:tcMar>
                          <w:top w:w="39" w:type="dxa"/>
                          <w:left w:w="39" w:type="dxa"/>
                          <w:bottom w:w="39" w:type="dxa"/>
                          <w:right w:w="39" w:type="dxa"/>
                        </w:tcMar>
                      </w:tcPr>
                      <w:p w14:paraId="591AEAE4" w14:textId="77777777" w:rsidR="00C40192" w:rsidRDefault="004E40B6">
                        <w:pPr>
                          <w:spacing w:after="0" w:line="240" w:lineRule="auto"/>
                        </w:pPr>
                        <w:r>
                          <w:rPr>
                            <w:rFonts w:ascii="Arial" w:eastAsia="Arial" w:hAnsi="Arial"/>
                            <w:b/>
                            <w:color w:val="000000"/>
                            <w:sz w:val="24"/>
                            <w:u w:val="single"/>
                          </w:rPr>
                          <w:t>Description of Self Assessment Process:</w:t>
                        </w:r>
                      </w:p>
                    </w:tc>
                  </w:tr>
                </w:tbl>
                <w:p w14:paraId="5FC52AA8" w14:textId="77777777" w:rsidR="00C40192" w:rsidRDefault="00C40192">
                  <w:pPr>
                    <w:spacing w:after="0" w:line="240" w:lineRule="auto"/>
                  </w:pPr>
                </w:p>
              </w:tc>
              <w:tc>
                <w:tcPr>
                  <w:tcW w:w="3466" w:type="dxa"/>
                  <w:tcBorders>
                    <w:right w:val="single" w:sz="7" w:space="0" w:color="000000"/>
                  </w:tcBorders>
                </w:tcPr>
                <w:p w14:paraId="2A024979" w14:textId="77777777" w:rsidR="00C40192" w:rsidRDefault="00C40192">
                  <w:pPr>
                    <w:pStyle w:val="EmptyCellLayoutStyle"/>
                    <w:spacing w:after="0" w:line="240" w:lineRule="auto"/>
                  </w:pPr>
                </w:p>
              </w:tc>
            </w:tr>
            <w:tr w:rsidR="00C40192" w14:paraId="7FEA40B4" w14:textId="77777777">
              <w:trPr>
                <w:trHeight w:val="180"/>
              </w:trPr>
              <w:tc>
                <w:tcPr>
                  <w:tcW w:w="5760" w:type="dxa"/>
                  <w:gridSpan w:val="2"/>
                  <w:tcBorders>
                    <w:left w:val="single" w:sz="7" w:space="0" w:color="000000"/>
                  </w:tcBorders>
                </w:tcPr>
                <w:p w14:paraId="2D00B617" w14:textId="77777777" w:rsidR="00C40192" w:rsidRDefault="00C40192">
                  <w:pPr>
                    <w:pStyle w:val="EmptyCellLayoutStyle"/>
                    <w:spacing w:after="0" w:line="240" w:lineRule="auto"/>
                  </w:pPr>
                </w:p>
              </w:tc>
              <w:tc>
                <w:tcPr>
                  <w:tcW w:w="3466" w:type="dxa"/>
                  <w:tcBorders>
                    <w:right w:val="single" w:sz="7" w:space="0" w:color="000000"/>
                  </w:tcBorders>
                </w:tcPr>
                <w:p w14:paraId="0F566195" w14:textId="77777777" w:rsidR="00C40192" w:rsidRDefault="00C40192">
                  <w:pPr>
                    <w:pStyle w:val="EmptyCellLayoutStyle"/>
                    <w:spacing w:after="0" w:line="240" w:lineRule="auto"/>
                  </w:pPr>
                </w:p>
              </w:tc>
            </w:tr>
            <w:tr w:rsidR="00C40192" w14:paraId="21CC55D9" w14:textId="77777777">
              <w:trPr>
                <w:trHeight w:val="359"/>
              </w:trPr>
              <w:tc>
                <w:tcPr>
                  <w:tcW w:w="5760" w:type="dxa"/>
                  <w:hMerge w:val="restart"/>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87"/>
                  </w:tblGrid>
                  <w:tr w:rsidR="00C40192" w14:paraId="09C25769" w14:textId="77777777">
                    <w:trPr>
                      <w:trHeight w:val="282"/>
                    </w:trPr>
                    <w:tc>
                      <w:tcPr>
                        <w:tcW w:w="9226" w:type="dxa"/>
                        <w:tcBorders>
                          <w:top w:val="nil"/>
                          <w:left w:val="nil"/>
                          <w:bottom w:val="nil"/>
                          <w:right w:val="nil"/>
                        </w:tcBorders>
                        <w:tcMar>
                          <w:top w:w="39" w:type="dxa"/>
                          <w:left w:w="39" w:type="dxa"/>
                          <w:bottom w:w="39" w:type="dxa"/>
                          <w:right w:w="39" w:type="dxa"/>
                        </w:tcMar>
                      </w:tcPr>
                      <w:p w14:paraId="58C146B4" w14:textId="77777777" w:rsidR="00C40192" w:rsidRDefault="004E40B6">
                        <w:pPr>
                          <w:spacing w:after="0" w:line="240" w:lineRule="auto"/>
                        </w:pPr>
                        <w:r>
                          <w:rPr>
                            <w:rFonts w:ascii="Arial" w:eastAsia="Arial" w:hAnsi="Arial"/>
                            <w:color w:val="000000"/>
                          </w:rPr>
                          <w:t xml:space="preserve">Community Connections, Inc. has designed an effective and continuous quality assurance system that helps to identify issues, patterns, trends and systematic issues, correct issues, follow-up to ensure that individual and systemic correction has occurred.  </w:t>
                        </w:r>
                        <w:r>
                          <w:rPr>
                            <w:rFonts w:ascii="Arial" w:eastAsia="Arial" w:hAnsi="Arial"/>
                            <w:color w:val="000000"/>
                          </w:rPr>
                          <w:t>A re-assessment is conducted of reoccurring issues to assure that there are no further problems.  Employment Services, CBDS and IHS Services utilizes a variety of program performance reporting measures to collect data.  These reports include the following:</w:t>
                        </w:r>
                        <w:r>
                          <w:rPr>
                            <w:rFonts w:ascii="Arial" w:eastAsia="Arial" w:hAnsi="Arial"/>
                            <w:color w:val="000000"/>
                          </w:rPr>
                          <w:t xml:space="preserve"> Internal Program Monthly Performance Report, Internal and External Program Quarterly Performance Reports, Quarterly Case Record Review Report, Quarterly Health and Inspection and Report, Quarterly Human Rights Report and Meeting, Annual Service Report, Qu</w:t>
                        </w:r>
                        <w:r>
                          <w:rPr>
                            <w:rFonts w:ascii="Arial" w:eastAsia="Arial" w:hAnsi="Arial"/>
                            <w:color w:val="000000"/>
                          </w:rPr>
                          <w:t>arterly and Annual Demographic Reports, Annual Accessibility Survey, Annual Stakeholder Surveys that include consumers of service, guardians, and employers.  The information gathered from these sources is utilized to develop programmatic goals for the comi</w:t>
                        </w:r>
                        <w:r>
                          <w:rPr>
                            <w:rFonts w:ascii="Arial" w:eastAsia="Arial" w:hAnsi="Arial"/>
                            <w:color w:val="000000"/>
                          </w:rPr>
                          <w:t>ng year.</w:t>
                        </w:r>
                        <w:r>
                          <w:rPr>
                            <w:rFonts w:ascii="Arial" w:eastAsia="Arial" w:hAnsi="Arial"/>
                            <w:color w:val="000000"/>
                          </w:rPr>
                          <w:br/>
                        </w:r>
                        <w:r>
                          <w:rPr>
                            <w:rFonts w:ascii="Arial" w:eastAsia="Arial" w:hAnsi="Arial"/>
                            <w:color w:val="000000"/>
                          </w:rPr>
                          <w:br/>
                          <w:t xml:space="preserve">Community Connections mirrored the number of consumers surveyed by the DDS QE team.  All consumers eligible for survey were assigned a number and an on-line random number generator was used to select the individuals that would be surveyed by the </w:t>
                        </w:r>
                        <w:r>
                          <w:rPr>
                            <w:rFonts w:ascii="Arial" w:eastAsia="Arial" w:hAnsi="Arial"/>
                            <w:color w:val="000000"/>
                          </w:rPr>
                          <w:t xml:space="preserve">Community Connections team.  The team consisted of the Chief Operating Officer, Director of Program Administration, two Service Directors and the Quality Assurance Manager.  Program Managers were involved when necessary.  All consumer files were reviewed, </w:t>
                        </w:r>
                        <w:r>
                          <w:rPr>
                            <w:rFonts w:ascii="Arial" w:eastAsia="Arial" w:hAnsi="Arial"/>
                            <w:color w:val="000000"/>
                          </w:rPr>
                          <w:t>and consumers were interviewed about their services.  Support staff for selected consumers were also interviewed.  The Quality Assurance Manager met with a representative of the Human Resources department to review five employee files.  All information gat</w:t>
                        </w:r>
                        <w:r>
                          <w:rPr>
                            <w:rFonts w:ascii="Arial" w:eastAsia="Arial" w:hAnsi="Arial"/>
                            <w:color w:val="000000"/>
                          </w:rPr>
                          <w:t>hered was sent to the Director of Program Administration who with the assistance of the other team members compiled the results of the survey.  All standard interpretations were taken from the updated DDS Licensure and Certification tools and standard inte</w:t>
                        </w:r>
                        <w:r>
                          <w:rPr>
                            <w:rFonts w:ascii="Arial" w:eastAsia="Arial" w:hAnsi="Arial"/>
                            <w:color w:val="000000"/>
                          </w:rPr>
                          <w:t>rpretations documents.</w:t>
                        </w:r>
                        <w:r>
                          <w:rPr>
                            <w:rFonts w:ascii="Arial" w:eastAsia="Arial" w:hAnsi="Arial"/>
                            <w:color w:val="000000"/>
                          </w:rPr>
                          <w:br/>
                        </w:r>
                        <w:r>
                          <w:rPr>
                            <w:rFonts w:ascii="Arial" w:eastAsia="Arial" w:hAnsi="Arial"/>
                            <w:color w:val="000000"/>
                          </w:rPr>
                          <w:br/>
                          <w:t>The areas reviewed and the manner of their review are the following.</w:t>
                        </w:r>
                        <w:r>
                          <w:rPr>
                            <w:rFonts w:ascii="Arial" w:eastAsia="Arial" w:hAnsi="Arial"/>
                            <w:color w:val="000000"/>
                          </w:rPr>
                          <w:br/>
                        </w:r>
                        <w:r>
                          <w:rPr>
                            <w:rFonts w:ascii="Arial" w:eastAsia="Arial" w:hAnsi="Arial"/>
                            <w:color w:val="000000"/>
                          </w:rPr>
                          <w:br/>
                          <w:t>Physical Environment:</w:t>
                        </w:r>
                        <w:r>
                          <w:rPr>
                            <w:rFonts w:ascii="Arial" w:eastAsia="Arial" w:hAnsi="Arial"/>
                            <w:color w:val="000000"/>
                          </w:rPr>
                          <w:br/>
                          <w:t xml:space="preserve">Quarterly Health and Safety Committee Meeting are conducted at each physical site.  Each quarter the committee completes a four-page Safety </w:t>
                        </w:r>
                        <w:r>
                          <w:rPr>
                            <w:rFonts w:ascii="Arial" w:eastAsia="Arial" w:hAnsi="Arial"/>
                            <w:color w:val="000000"/>
                          </w:rPr>
                          <w:t>and Health assessment Report and Corrective Action Plan.  The reports are filed electronically and reviewed by the Agency Safety Director.  These reports include the record of the quarterly fire evacuations, review of annual fire and building inspection, t</w:t>
                        </w:r>
                        <w:r>
                          <w:rPr>
                            <w:rFonts w:ascii="Arial" w:eastAsia="Arial" w:hAnsi="Arial"/>
                            <w:color w:val="000000"/>
                          </w:rPr>
                          <w:t>he checking of fire safety equipment and a review of any critical incidents.  Annually each program conducts an Accessibility review that assesses access to the program and community, communication access, attitudinal barriers, employment access, environme</w:t>
                        </w:r>
                        <w:r>
                          <w:rPr>
                            <w:rFonts w:ascii="Arial" w:eastAsia="Arial" w:hAnsi="Arial"/>
                            <w:color w:val="000000"/>
                          </w:rPr>
                          <w:t>ntal and financial barriers.  Action plans are created to address any noted issues.  The action plan is reviewed quarterly by the Program Manager and Service Director to ensure appropriate corrective action has been taken.</w:t>
                        </w:r>
                        <w:r>
                          <w:rPr>
                            <w:rFonts w:ascii="Arial" w:eastAsia="Arial" w:hAnsi="Arial"/>
                            <w:color w:val="000000"/>
                          </w:rPr>
                          <w:br/>
                        </w:r>
                        <w:r>
                          <w:rPr>
                            <w:rFonts w:ascii="Arial" w:eastAsia="Arial" w:hAnsi="Arial"/>
                            <w:color w:val="000000"/>
                          </w:rPr>
                          <w:br/>
                          <w:t>Program Supports and Implementat</w:t>
                        </w:r>
                        <w:r>
                          <w:rPr>
                            <w:rFonts w:ascii="Arial" w:eastAsia="Arial" w:hAnsi="Arial"/>
                            <w:color w:val="000000"/>
                          </w:rPr>
                          <w:t>ion:</w:t>
                        </w:r>
                        <w:r>
                          <w:rPr>
                            <w:rFonts w:ascii="Arial" w:eastAsia="Arial" w:hAnsi="Arial"/>
                            <w:color w:val="000000"/>
                          </w:rPr>
                          <w:br/>
                          <w:t>Timely submission of materials for ISP's including the submitting of an annual assessment ten business days prior to the scheduled ISP meeting and the completion of Provider Support Strategies within fifteen business days of the ISP Meeting is monitor</w:t>
                        </w:r>
                        <w:r>
                          <w:rPr>
                            <w:rFonts w:ascii="Arial" w:eastAsia="Arial" w:hAnsi="Arial"/>
                            <w:color w:val="000000"/>
                          </w:rPr>
                          <w:t>ed by management staff who reviews all materials before submission to ensure quality and timeliness of reports.  Each program also conducts a Quarterly Case Record Review to ensure that all case records remain accurate and up to date.  Each case file is re</w:t>
                        </w:r>
                        <w:r>
                          <w:rPr>
                            <w:rFonts w:ascii="Arial" w:eastAsia="Arial" w:hAnsi="Arial"/>
                            <w:color w:val="000000"/>
                          </w:rPr>
                          <w:t>viewed at least once annually by the Program Manager and/or program Coordinator.</w:t>
                        </w:r>
                        <w:r>
                          <w:rPr>
                            <w:rFonts w:ascii="Arial" w:eastAsia="Arial" w:hAnsi="Arial"/>
                            <w:color w:val="000000"/>
                          </w:rPr>
                          <w:br/>
                        </w:r>
                        <w:r>
                          <w:rPr>
                            <w:rFonts w:ascii="Arial" w:eastAsia="Arial" w:hAnsi="Arial"/>
                            <w:color w:val="000000"/>
                          </w:rPr>
                          <w:br/>
                          <w:t>Human Rights:</w:t>
                        </w:r>
                        <w:r>
                          <w:rPr>
                            <w:rFonts w:ascii="Arial" w:eastAsia="Arial" w:hAnsi="Arial"/>
                            <w:color w:val="000000"/>
                          </w:rPr>
                          <w:br/>
                          <w:t>The Community Connections, Inc. Human Rights staffed by the Quality Assurance Manager and is properly constituted and meets every quarter.  When members with sp</w:t>
                        </w:r>
                        <w:r>
                          <w:rPr>
                            <w:rFonts w:ascii="Arial" w:eastAsia="Arial" w:hAnsi="Arial"/>
                            <w:color w:val="000000"/>
                          </w:rPr>
                          <w:t>ecific expertise are unable to attend, issues requiring their input are forwarded to them by the Quality Assurance Manager prior to the meeting for their review and input.  If necessary, a post meeting follow-up is conducted.  The committee annually review</w:t>
                        </w:r>
                        <w:r>
                          <w:rPr>
                            <w:rFonts w:ascii="Arial" w:eastAsia="Arial" w:hAnsi="Arial"/>
                            <w:color w:val="000000"/>
                          </w:rPr>
                          <w:t>s Agency Policy and Practices that have impact on Human Rights, also review Human Rights Training for staff and clients, ensuring awareness of DPPC reporting requirements.  Restrictive practices, behavior plans, restraints, significant incidents, and all i</w:t>
                        </w:r>
                        <w:r>
                          <w:rPr>
                            <w:rFonts w:ascii="Arial" w:eastAsia="Arial" w:hAnsi="Arial"/>
                            <w:color w:val="000000"/>
                          </w:rPr>
                          <w:t>nvestigations are reviewed by the committee.  Human Rights are reviewed annually with all program participants.  If a program participant has a legal guardian this information is forwarded to them for their acknowledgement.</w:t>
                        </w:r>
                        <w:r>
                          <w:rPr>
                            <w:rFonts w:ascii="Arial" w:eastAsia="Arial" w:hAnsi="Arial"/>
                            <w:color w:val="000000"/>
                          </w:rPr>
                          <w:br/>
                        </w:r>
                        <w:r>
                          <w:rPr>
                            <w:rFonts w:ascii="Arial" w:eastAsia="Arial" w:hAnsi="Arial"/>
                            <w:color w:val="000000"/>
                          </w:rPr>
                          <w:br/>
                          <w:t>Staff Training and Development:</w:t>
                        </w:r>
                        <w:r>
                          <w:rPr>
                            <w:rFonts w:ascii="Arial" w:eastAsia="Arial" w:hAnsi="Arial"/>
                            <w:color w:val="000000"/>
                          </w:rPr>
                          <w:br/>
                          <w:t xml:space="preserve">Community Connections, Inc. ensures all direct service staff are up to date with required DDS trainings.  Also, the Agency on annual basis reviews all pertinent Policies and Procedures based on the Annual Policy Review Schedule.  The Agency also utilizes </w:t>
                        </w:r>
                        <w:r>
                          <w:rPr>
                            <w:rFonts w:ascii="Arial" w:eastAsia="Arial" w:hAnsi="Arial"/>
                            <w:color w:val="000000"/>
                          </w:rPr>
                          <w:t>Open Futures Learning on-line platform and Google Classroom.  Community Connections, Inc. also integrates data from monthly, quarterly, and annual program reports to develop annual professional development opportunities for direct service and program manag</w:t>
                        </w:r>
                        <w:r>
                          <w:rPr>
                            <w:rFonts w:ascii="Arial" w:eastAsia="Arial" w:hAnsi="Arial"/>
                            <w:color w:val="000000"/>
                          </w:rPr>
                          <w:t>ement staff.</w:t>
                        </w:r>
                        <w:r>
                          <w:rPr>
                            <w:rFonts w:ascii="Arial" w:eastAsia="Arial" w:hAnsi="Arial"/>
                            <w:color w:val="000000"/>
                          </w:rPr>
                          <w:br/>
                        </w:r>
                        <w:r>
                          <w:rPr>
                            <w:rFonts w:ascii="Arial" w:eastAsia="Arial" w:hAnsi="Arial"/>
                            <w:color w:val="000000"/>
                          </w:rPr>
                          <w:br/>
                          <w:t>Goal Development and Implementation:</w:t>
                        </w:r>
                        <w:r>
                          <w:rPr>
                            <w:rFonts w:ascii="Arial" w:eastAsia="Arial" w:hAnsi="Arial"/>
                            <w:color w:val="000000"/>
                          </w:rPr>
                          <w:br/>
                          <w:t>Individual ISP goals are developed through participant's meetings with their employment staff and incorporating information gathered through the Consumer Annual Questionnaire and Consumer Survey.  The staf</w:t>
                        </w:r>
                        <w:r>
                          <w:rPr>
                            <w:rFonts w:ascii="Arial" w:eastAsia="Arial" w:hAnsi="Arial"/>
                            <w:color w:val="000000"/>
                          </w:rPr>
                          <w:t>f also utilizes information gathered in the last year from progress notes, Quarterly Reports and Service Plans in the development of ISP Goals.  The information gathered becomes part of the individuals Employment Plan that is reviewed annually for employed</w:t>
                        </w:r>
                        <w:r>
                          <w:rPr>
                            <w:rFonts w:ascii="Arial" w:eastAsia="Arial" w:hAnsi="Arial"/>
                            <w:color w:val="000000"/>
                          </w:rPr>
                          <w:t xml:space="preserve"> participants and monthly for unemployed participants.</w:t>
                        </w:r>
                        <w:r>
                          <w:rPr>
                            <w:rFonts w:ascii="Arial" w:eastAsia="Arial" w:hAnsi="Arial"/>
                            <w:color w:val="000000"/>
                          </w:rPr>
                          <w:br/>
                        </w:r>
                        <w:r>
                          <w:rPr>
                            <w:rFonts w:ascii="Arial" w:eastAsia="Arial" w:hAnsi="Arial"/>
                            <w:color w:val="000000"/>
                          </w:rPr>
                          <w:br/>
                          <w:t>To test the effectiveness of the quality management process in meeting the licensing standards set by the Department of Developmental Services CCI has formed a survey team made up of the QA Manager an</w:t>
                        </w:r>
                        <w:r>
                          <w:rPr>
                            <w:rFonts w:ascii="Arial" w:eastAsia="Arial" w:hAnsi="Arial"/>
                            <w:color w:val="000000"/>
                          </w:rPr>
                          <w:t>d three Director/Administrative Level Staff.  This team, using all the DDS Licensing Standards, evaluates 10% of the consumers participating across the agency's employment programs at random where applicable to effectively evaluate the indicators being rev</w:t>
                        </w:r>
                        <w:r>
                          <w:rPr>
                            <w:rFonts w:ascii="Arial" w:eastAsia="Arial" w:hAnsi="Arial"/>
                            <w:color w:val="000000"/>
                          </w:rPr>
                          <w:t>iewed.  For instance, if only two individuals in employment supports have health related protection, then the agency nay review both to ensure compliance with meeting the standards and for consistency.  The evaluation will be conducted a month prior to the</w:t>
                        </w:r>
                        <w:r>
                          <w:rPr>
                            <w:rFonts w:ascii="Arial" w:eastAsia="Arial" w:hAnsi="Arial"/>
                            <w:color w:val="000000"/>
                          </w:rPr>
                          <w:t xml:space="preserve"> DDS targeted licensing review.  Results of the findings will be reviewed and summarized by the CCI survey team and aggregate ratings for each indicator are established using 80% as the criteria for assigning a rating of standard met.  In instances where t</w:t>
                        </w:r>
                        <w:r>
                          <w:rPr>
                            <w:rFonts w:ascii="Arial" w:eastAsia="Arial" w:hAnsi="Arial"/>
                            <w:color w:val="000000"/>
                          </w:rPr>
                          <w:t>he license indicator is Not Met (less than 80%) the agency will outline the specific issues identified and identify the steps that are planned to correct the issues.  Additionally, timeframes for these actions will be developed with deadlines established t</w:t>
                        </w:r>
                        <w:r>
                          <w:rPr>
                            <w:rFonts w:ascii="Arial" w:eastAsia="Arial" w:hAnsi="Arial"/>
                            <w:color w:val="000000"/>
                          </w:rPr>
                          <w:t>o ensure that issues are consistently met in our corrective action plan, The Summary and ratings are presented to the Agency's President &amp; CEO.  The ratings from the final set of evaluations are recorded on the Provider Self-Assessment Form for the purpose</w:t>
                        </w:r>
                        <w:r>
                          <w:rPr>
                            <w:rFonts w:ascii="Arial" w:eastAsia="Arial" w:hAnsi="Arial"/>
                            <w:color w:val="000000"/>
                          </w:rPr>
                          <w:t xml:space="preserve"> of licensing.</w:t>
                        </w:r>
                      </w:p>
                    </w:tc>
                  </w:tr>
                </w:tbl>
                <w:p w14:paraId="7FA01FD2" w14:textId="77777777" w:rsidR="00C40192" w:rsidRDefault="00C40192">
                  <w:pPr>
                    <w:spacing w:after="0" w:line="240" w:lineRule="auto"/>
                  </w:pPr>
                </w:p>
              </w:tc>
              <w:tc>
                <w:tcPr>
                  <w:tcW w:w="3466" w:type="dxa"/>
                  <w:gridSpan w:val="2"/>
                  <w:hMerge/>
                  <w:tcBorders>
                    <w:bottom w:val="single" w:sz="7" w:space="0" w:color="000000"/>
                    <w:right w:val="single" w:sz="7" w:space="0" w:color="000000"/>
                  </w:tcBorders>
                </w:tcPr>
                <w:p w14:paraId="3CF1C2D6" w14:textId="77777777" w:rsidR="00C40192" w:rsidRDefault="00C40192">
                  <w:pPr>
                    <w:pStyle w:val="EmptyCellLayoutStyle"/>
                    <w:spacing w:after="0" w:line="240" w:lineRule="auto"/>
                  </w:pPr>
                </w:p>
              </w:tc>
            </w:tr>
          </w:tbl>
          <w:p w14:paraId="370631F6" w14:textId="77777777" w:rsidR="00C40192" w:rsidRDefault="00C40192">
            <w:pPr>
              <w:spacing w:after="0" w:line="240" w:lineRule="auto"/>
            </w:pPr>
          </w:p>
        </w:tc>
        <w:tc>
          <w:tcPr>
            <w:tcW w:w="24" w:type="dxa"/>
          </w:tcPr>
          <w:p w14:paraId="03B772D4" w14:textId="77777777" w:rsidR="00C40192" w:rsidRDefault="00C40192">
            <w:pPr>
              <w:pStyle w:val="EmptyCellLayoutStyle"/>
              <w:spacing w:after="0" w:line="240" w:lineRule="auto"/>
            </w:pPr>
          </w:p>
        </w:tc>
      </w:tr>
    </w:tbl>
    <w:p w14:paraId="7A4184DA" w14:textId="77777777" w:rsidR="00C40192" w:rsidRDefault="004E40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406"/>
        <w:gridCol w:w="24"/>
      </w:tblGrid>
      <w:tr w:rsidR="00C40192" w14:paraId="47B1A3C7" w14:textId="77777777">
        <w:trPr>
          <w:trHeight w:val="29"/>
        </w:trPr>
        <w:tc>
          <w:tcPr>
            <w:tcW w:w="9406" w:type="dxa"/>
          </w:tcPr>
          <w:p w14:paraId="3E928998" w14:textId="77777777" w:rsidR="00C40192" w:rsidRDefault="00C40192">
            <w:pPr>
              <w:pStyle w:val="EmptyCellLayoutStyle"/>
              <w:spacing w:after="0" w:line="240" w:lineRule="auto"/>
            </w:pPr>
          </w:p>
        </w:tc>
        <w:tc>
          <w:tcPr>
            <w:tcW w:w="24" w:type="dxa"/>
          </w:tcPr>
          <w:p w14:paraId="16B5635D" w14:textId="77777777" w:rsidR="00C40192" w:rsidRDefault="00C40192">
            <w:pPr>
              <w:pStyle w:val="EmptyCellLayoutStyle"/>
              <w:spacing w:after="0" w:line="240" w:lineRule="auto"/>
            </w:pPr>
          </w:p>
        </w:tc>
      </w:tr>
      <w:tr w:rsidR="00C40192" w14:paraId="7A537EAA"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3959"/>
              <w:gridCol w:w="5266"/>
            </w:tblGrid>
            <w:tr w:rsidR="00C40192" w14:paraId="119BDC68" w14:textId="77777777">
              <w:trPr>
                <w:trHeight w:val="360"/>
              </w:trPr>
              <w:tc>
                <w:tcPr>
                  <w:tcW w:w="180" w:type="dxa"/>
                </w:tcPr>
                <w:p w14:paraId="04E4DD97" w14:textId="77777777" w:rsidR="00C40192" w:rsidRDefault="00C40192">
                  <w:pPr>
                    <w:pStyle w:val="EmptyCellLayoutStyle"/>
                    <w:spacing w:after="0" w:line="240" w:lineRule="auto"/>
                  </w:pPr>
                </w:p>
              </w:tc>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C40192" w14:paraId="693E60A8" w14:textId="77777777">
                    <w:trPr>
                      <w:trHeight w:val="282"/>
                    </w:trPr>
                    <w:tc>
                      <w:tcPr>
                        <w:tcW w:w="3960" w:type="dxa"/>
                        <w:tcBorders>
                          <w:top w:val="nil"/>
                          <w:left w:val="nil"/>
                          <w:bottom w:val="nil"/>
                          <w:right w:val="nil"/>
                        </w:tcBorders>
                        <w:tcMar>
                          <w:top w:w="39" w:type="dxa"/>
                          <w:left w:w="39" w:type="dxa"/>
                          <w:bottom w:w="39" w:type="dxa"/>
                          <w:right w:w="39" w:type="dxa"/>
                        </w:tcMar>
                      </w:tcPr>
                      <w:p w14:paraId="5B15AA98" w14:textId="77777777" w:rsidR="00C40192" w:rsidRDefault="004E40B6">
                        <w:pPr>
                          <w:spacing w:after="0" w:line="240" w:lineRule="auto"/>
                        </w:pPr>
                        <w:r>
                          <w:rPr>
                            <w:rFonts w:ascii="Arial" w:eastAsia="Arial" w:hAnsi="Arial"/>
                            <w:b/>
                            <w:color w:val="000000"/>
                            <w:sz w:val="24"/>
                            <w:u w:val="single"/>
                          </w:rPr>
                          <w:t>LICENSURE FINDINGS</w:t>
                        </w:r>
                      </w:p>
                    </w:tc>
                  </w:tr>
                </w:tbl>
                <w:p w14:paraId="190F0C43" w14:textId="77777777" w:rsidR="00C40192" w:rsidRDefault="00C40192">
                  <w:pPr>
                    <w:spacing w:after="0" w:line="240" w:lineRule="auto"/>
                  </w:pPr>
                </w:p>
              </w:tc>
              <w:tc>
                <w:tcPr>
                  <w:tcW w:w="5266" w:type="dxa"/>
                </w:tcPr>
                <w:p w14:paraId="71562A26" w14:textId="77777777" w:rsidR="00C40192" w:rsidRDefault="00C40192">
                  <w:pPr>
                    <w:pStyle w:val="EmptyCellLayoutStyle"/>
                    <w:spacing w:after="0" w:line="240" w:lineRule="auto"/>
                  </w:pPr>
                </w:p>
              </w:tc>
            </w:tr>
            <w:tr w:rsidR="00C40192" w14:paraId="492A5119" w14:textId="77777777">
              <w:trPr>
                <w:trHeight w:val="240"/>
              </w:trPr>
              <w:tc>
                <w:tcPr>
                  <w:tcW w:w="180" w:type="dxa"/>
                </w:tcPr>
                <w:p w14:paraId="23634B23" w14:textId="77777777" w:rsidR="00C40192" w:rsidRDefault="00C40192">
                  <w:pPr>
                    <w:pStyle w:val="EmptyCellLayoutStyle"/>
                    <w:spacing w:after="0" w:line="240" w:lineRule="auto"/>
                  </w:pPr>
                </w:p>
              </w:tc>
              <w:tc>
                <w:tcPr>
                  <w:tcW w:w="3960" w:type="dxa"/>
                  <w:gridSpan w:val="2"/>
                </w:tcPr>
                <w:p w14:paraId="334650E3" w14:textId="77777777" w:rsidR="00C40192" w:rsidRDefault="00C40192">
                  <w:pPr>
                    <w:pStyle w:val="EmptyCellLayoutStyle"/>
                    <w:spacing w:after="0" w:line="240" w:lineRule="auto"/>
                  </w:pPr>
                </w:p>
              </w:tc>
              <w:tc>
                <w:tcPr>
                  <w:tcW w:w="5266" w:type="dxa"/>
                </w:tcPr>
                <w:p w14:paraId="2B99DFC5" w14:textId="77777777" w:rsidR="00C40192" w:rsidRDefault="00C40192">
                  <w:pPr>
                    <w:pStyle w:val="EmptyCellLayoutStyle"/>
                    <w:spacing w:after="0" w:line="240" w:lineRule="auto"/>
                  </w:pPr>
                </w:p>
              </w:tc>
            </w:tr>
            <w:tr w:rsidR="00C40192" w14:paraId="55E527EF" w14:textId="77777777">
              <w:tc>
                <w:tcPr>
                  <w:tcW w:w="180" w:type="dxa"/>
                </w:tcPr>
                <w:p w14:paraId="7775FF53" w14:textId="77777777" w:rsidR="00C40192" w:rsidRDefault="00C40192">
                  <w:pPr>
                    <w:pStyle w:val="EmptyCellLayoutStyle"/>
                    <w:spacing w:after="0" w:line="240" w:lineRule="auto"/>
                  </w:pPr>
                </w:p>
              </w:tc>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908"/>
                    <w:gridCol w:w="1697"/>
                    <w:gridCol w:w="1697"/>
                    <w:gridCol w:w="1902"/>
                  </w:tblGrid>
                  <w:tr w:rsidR="00C40192" w14:paraId="37D26121"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10BCA" w14:textId="77777777" w:rsidR="00C40192" w:rsidRDefault="00C40192">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E08F1" w14:textId="77777777" w:rsidR="00C40192" w:rsidRDefault="004E40B6">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9E71C" w14:textId="77777777" w:rsidR="00C40192" w:rsidRDefault="004E40B6">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3E3AF" w14:textId="77777777" w:rsidR="00C40192" w:rsidRDefault="004E40B6">
                        <w:pPr>
                          <w:spacing w:after="0" w:line="240" w:lineRule="auto"/>
                        </w:pPr>
                        <w:r>
                          <w:rPr>
                            <w:rFonts w:ascii="Arial" w:eastAsia="Arial" w:hAnsi="Arial"/>
                            <w:b/>
                            <w:color w:val="000000"/>
                          </w:rPr>
                          <w:t>% Met</w:t>
                        </w:r>
                      </w:p>
                    </w:tc>
                  </w:tr>
                  <w:tr w:rsidR="00C40192" w14:paraId="52DDEFB0"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CE4FD71" w14:textId="77777777" w:rsidR="00C40192" w:rsidRDefault="004E40B6">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7DB9259" w14:textId="77777777" w:rsidR="00C40192" w:rsidRDefault="004E40B6">
                        <w:pPr>
                          <w:spacing w:after="0" w:line="240" w:lineRule="auto"/>
                        </w:pPr>
                        <w:r>
                          <w:rPr>
                            <w:rFonts w:ascii="Arial" w:eastAsia="Arial" w:hAnsi="Arial"/>
                            <w:b/>
                            <w:color w:val="000000"/>
                          </w:rPr>
                          <w:t>5/6</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D8A1FF2" w14:textId="77777777" w:rsidR="00C40192" w:rsidRDefault="004E40B6">
                        <w:pPr>
                          <w:spacing w:after="0" w:line="240" w:lineRule="auto"/>
                        </w:pPr>
                        <w:r>
                          <w:rPr>
                            <w:rFonts w:ascii="Arial" w:eastAsia="Arial" w:hAnsi="Arial"/>
                            <w:b/>
                            <w:color w:val="000000"/>
                          </w:rPr>
                          <w:t>1/6</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6F868EC" w14:textId="77777777" w:rsidR="00C40192" w:rsidRDefault="00C40192">
                        <w:pPr>
                          <w:spacing w:after="0" w:line="240" w:lineRule="auto"/>
                          <w:rPr>
                            <w:sz w:val="0"/>
                          </w:rPr>
                        </w:pPr>
                      </w:p>
                    </w:tc>
                  </w:tr>
                  <w:tr w:rsidR="00C40192" w14:paraId="30CC1BEE"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741177E" w14:textId="77777777" w:rsidR="00C40192" w:rsidRDefault="004E40B6">
                        <w:pPr>
                          <w:spacing w:after="0" w:line="240" w:lineRule="auto"/>
                        </w:pPr>
                        <w:r>
                          <w:rPr>
                            <w:rFonts w:ascii="Arial" w:eastAsia="Arial" w:hAnsi="Arial"/>
                            <w:b/>
                            <w:color w:val="000000"/>
                          </w:rPr>
                          <w:t>Residential and Individual Home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72F0D7A" w14:textId="77777777" w:rsidR="00C40192" w:rsidRDefault="004E40B6">
                        <w:pPr>
                          <w:spacing w:after="0" w:line="240" w:lineRule="auto"/>
                        </w:pPr>
                        <w:r>
                          <w:rPr>
                            <w:rFonts w:ascii="Arial" w:eastAsia="Arial" w:hAnsi="Arial"/>
                            <w:b/>
                            <w:color w:val="000000"/>
                          </w:rPr>
                          <w:t>30/33</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324A67C" w14:textId="77777777" w:rsidR="00C40192" w:rsidRDefault="004E40B6">
                        <w:pPr>
                          <w:spacing w:after="0" w:line="240" w:lineRule="auto"/>
                        </w:pPr>
                        <w:r>
                          <w:rPr>
                            <w:rFonts w:ascii="Arial" w:eastAsia="Arial" w:hAnsi="Arial"/>
                            <w:b/>
                            <w:color w:val="000000"/>
                          </w:rPr>
                          <w:t>3/33</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013C07C" w14:textId="77777777" w:rsidR="00C40192" w:rsidRDefault="00C40192">
                        <w:pPr>
                          <w:spacing w:after="0" w:line="240" w:lineRule="auto"/>
                          <w:rPr>
                            <w:sz w:val="0"/>
                          </w:rPr>
                        </w:pPr>
                      </w:p>
                    </w:tc>
                  </w:tr>
                  <w:tr w:rsidR="00C40192" w14:paraId="710BF1D3"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584CDC" w14:textId="77777777" w:rsidR="00C40192" w:rsidRDefault="004E40B6">
                        <w:pPr>
                          <w:spacing w:after="0" w:line="240" w:lineRule="auto"/>
                        </w:pPr>
                        <w:r>
                          <w:rPr>
                            <w:rFonts w:ascii="Arial" w:eastAsia="Arial" w:hAnsi="Arial"/>
                            <w:color w:val="000000"/>
                          </w:rPr>
                          <w:t xml:space="preserve">    Individual Home Supports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894DC4" w14:textId="77777777" w:rsidR="00C40192" w:rsidRDefault="00C40192">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793ABC" w14:textId="77777777" w:rsidR="00C40192" w:rsidRDefault="00C40192">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CF12AB" w14:textId="77777777" w:rsidR="00C40192" w:rsidRDefault="00C40192">
                        <w:pPr>
                          <w:spacing w:after="0" w:line="240" w:lineRule="auto"/>
                          <w:rPr>
                            <w:sz w:val="0"/>
                          </w:rPr>
                        </w:pPr>
                      </w:p>
                    </w:tc>
                  </w:tr>
                  <w:tr w:rsidR="00C40192" w14:paraId="7D365225"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2492555" w14:textId="77777777" w:rsidR="00C40192" w:rsidRDefault="004E40B6">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2A2D7A" w14:textId="77777777" w:rsidR="00C40192" w:rsidRDefault="004E40B6">
                        <w:pPr>
                          <w:spacing w:after="0" w:line="240" w:lineRule="auto"/>
                        </w:pPr>
                        <w:r>
                          <w:rPr>
                            <w:rFonts w:ascii="Arial" w:eastAsia="Arial" w:hAnsi="Arial"/>
                            <w:b/>
                            <w:color w:val="000000"/>
                          </w:rPr>
                          <w:t>2/2</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1FAE6A" w14:textId="77777777" w:rsidR="00C40192" w:rsidRDefault="004E40B6">
                        <w:pPr>
                          <w:spacing w:after="0" w:line="240" w:lineRule="auto"/>
                        </w:pPr>
                        <w:r>
                          <w:rPr>
                            <w:rFonts w:ascii="Arial" w:eastAsia="Arial" w:hAnsi="Arial"/>
                            <w:b/>
                            <w:color w:val="000000"/>
                          </w:rPr>
                          <w:t>0/2</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72CD30" w14:textId="77777777" w:rsidR="00C40192" w:rsidRDefault="00C40192">
                        <w:pPr>
                          <w:spacing w:after="0" w:line="240" w:lineRule="auto"/>
                          <w:rPr>
                            <w:sz w:val="0"/>
                          </w:rPr>
                        </w:pPr>
                      </w:p>
                    </w:tc>
                  </w:tr>
                  <w:tr w:rsidR="00C40192" w14:paraId="114A0688"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FA5FFC" w14:textId="77777777" w:rsidR="00C40192" w:rsidRDefault="004E40B6">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411AD7" w14:textId="77777777" w:rsidR="00C40192" w:rsidRDefault="004E40B6">
                        <w:pPr>
                          <w:spacing w:after="0" w:line="240" w:lineRule="auto"/>
                        </w:pPr>
                        <w:r>
                          <w:rPr>
                            <w:rFonts w:ascii="Arial" w:eastAsia="Arial" w:hAnsi="Arial"/>
                            <w:b/>
                            <w:color w:val="000000"/>
                          </w:rPr>
                          <w:t>35/39</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AF9136" w14:textId="77777777" w:rsidR="00C40192" w:rsidRDefault="004E40B6">
                        <w:pPr>
                          <w:spacing w:after="0" w:line="240" w:lineRule="auto"/>
                        </w:pPr>
                        <w:r>
                          <w:rPr>
                            <w:rFonts w:ascii="Arial" w:eastAsia="Arial" w:hAnsi="Arial"/>
                            <w:b/>
                            <w:color w:val="000000"/>
                          </w:rPr>
                          <w:t>4/39</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96275B2" w14:textId="77777777" w:rsidR="00C40192" w:rsidRDefault="004E40B6">
                        <w:pPr>
                          <w:spacing w:after="0" w:line="240" w:lineRule="auto"/>
                        </w:pPr>
                        <w:r>
                          <w:rPr>
                            <w:rFonts w:ascii="Arial" w:eastAsia="Arial" w:hAnsi="Arial"/>
                            <w:b/>
                            <w:color w:val="000000"/>
                          </w:rPr>
                          <w:t>90%</w:t>
                        </w:r>
                      </w:p>
                    </w:tc>
                  </w:tr>
                  <w:tr w:rsidR="00C40192" w14:paraId="69E43DA5"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E95337" w14:textId="77777777" w:rsidR="00C40192" w:rsidRDefault="004E40B6">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2A4D95" w14:textId="77777777" w:rsidR="00C40192" w:rsidRDefault="00C40192">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EF167D" w14:textId="77777777" w:rsidR="00C40192" w:rsidRDefault="00C40192">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3E6637" w14:textId="77777777" w:rsidR="00C40192" w:rsidRDefault="00C40192">
                        <w:pPr>
                          <w:spacing w:after="0" w:line="240" w:lineRule="auto"/>
                          <w:rPr>
                            <w:sz w:val="0"/>
                          </w:rPr>
                        </w:pPr>
                      </w:p>
                    </w:tc>
                  </w:tr>
                  <w:tr w:rsidR="00C40192" w14:paraId="6DBD2409"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1DD1E8" w14:textId="77777777" w:rsidR="00C40192" w:rsidRDefault="004E40B6">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0AB1DC" w14:textId="77777777" w:rsidR="00C40192" w:rsidRDefault="00C40192">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0561313" w14:textId="77777777" w:rsidR="00C40192" w:rsidRDefault="004E40B6">
                        <w:pPr>
                          <w:spacing w:after="0" w:line="240" w:lineRule="auto"/>
                        </w:pPr>
                        <w:r>
                          <w:rPr>
                            <w:rFonts w:ascii="Arial" w:eastAsia="Arial" w:hAnsi="Arial"/>
                            <w:b/>
                            <w:color w:val="000000"/>
                          </w:rPr>
                          <w:t>4</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2684AF" w14:textId="77777777" w:rsidR="00C40192" w:rsidRDefault="00C40192">
                        <w:pPr>
                          <w:spacing w:after="0" w:line="240" w:lineRule="auto"/>
                          <w:rPr>
                            <w:sz w:val="0"/>
                          </w:rPr>
                        </w:pPr>
                      </w:p>
                    </w:tc>
                  </w:tr>
                  <w:tr w:rsidR="00C40192" w14:paraId="4D5EA7F8" w14:textId="77777777">
                    <w:trPr>
                      <w:trHeight w:val="282"/>
                    </w:trPr>
                    <w:tc>
                      <w:tcPr>
                        <w:tcW w:w="3915" w:type="dxa"/>
                        <w:tcBorders>
                          <w:top w:val="nil"/>
                          <w:left w:val="nil"/>
                          <w:bottom w:val="nil"/>
                          <w:right w:val="nil"/>
                        </w:tcBorders>
                        <w:tcMar>
                          <w:top w:w="39" w:type="dxa"/>
                          <w:left w:w="39" w:type="dxa"/>
                          <w:bottom w:w="39" w:type="dxa"/>
                          <w:right w:w="39" w:type="dxa"/>
                        </w:tcMar>
                      </w:tcPr>
                      <w:p w14:paraId="0C1C4DDB" w14:textId="77777777" w:rsidR="00C40192" w:rsidRDefault="00C40192">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34E38348" w14:textId="77777777" w:rsidR="00C40192" w:rsidRDefault="00C40192">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173027E4" w14:textId="77777777" w:rsidR="00C40192" w:rsidRDefault="00C40192">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2D771B4A" w14:textId="77777777" w:rsidR="00C40192" w:rsidRDefault="00C40192">
                        <w:pPr>
                          <w:spacing w:after="0" w:line="240" w:lineRule="auto"/>
                          <w:rPr>
                            <w:sz w:val="0"/>
                          </w:rPr>
                        </w:pPr>
                      </w:p>
                    </w:tc>
                  </w:tr>
                  <w:tr w:rsidR="00C40192" w14:paraId="34FC7615"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EB6E0" w14:textId="77777777" w:rsidR="00C40192" w:rsidRDefault="00C40192">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A8ACA" w14:textId="77777777" w:rsidR="00C40192" w:rsidRDefault="004E40B6">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B31EF" w14:textId="77777777" w:rsidR="00C40192" w:rsidRDefault="004E40B6">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793C2" w14:textId="77777777" w:rsidR="00C40192" w:rsidRDefault="004E40B6">
                        <w:pPr>
                          <w:spacing w:after="0" w:line="240" w:lineRule="auto"/>
                        </w:pPr>
                        <w:r>
                          <w:rPr>
                            <w:rFonts w:ascii="Arial" w:eastAsia="Arial" w:hAnsi="Arial"/>
                            <w:b/>
                            <w:color w:val="000000"/>
                          </w:rPr>
                          <w:t>% Met</w:t>
                        </w:r>
                      </w:p>
                    </w:tc>
                  </w:tr>
                  <w:tr w:rsidR="00C40192" w14:paraId="238BD7A9"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44AE017" w14:textId="77777777" w:rsidR="00C40192" w:rsidRDefault="004E40B6">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783B1BD" w14:textId="77777777" w:rsidR="00C40192" w:rsidRDefault="004E40B6">
                        <w:pPr>
                          <w:spacing w:after="0" w:line="240" w:lineRule="auto"/>
                        </w:pPr>
                        <w:r>
                          <w:rPr>
                            <w:rFonts w:ascii="Arial" w:eastAsia="Arial" w:hAnsi="Arial"/>
                            <w:b/>
                            <w:color w:val="000000"/>
                          </w:rPr>
                          <w:t>5/6</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2468243" w14:textId="77777777" w:rsidR="00C40192" w:rsidRDefault="004E40B6">
                        <w:pPr>
                          <w:spacing w:after="0" w:line="240" w:lineRule="auto"/>
                        </w:pPr>
                        <w:r>
                          <w:rPr>
                            <w:rFonts w:ascii="Arial" w:eastAsia="Arial" w:hAnsi="Arial"/>
                            <w:b/>
                            <w:color w:val="000000"/>
                          </w:rPr>
                          <w:t>1/6</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600460B" w14:textId="77777777" w:rsidR="00C40192" w:rsidRDefault="00C40192">
                        <w:pPr>
                          <w:spacing w:after="0" w:line="240" w:lineRule="auto"/>
                          <w:rPr>
                            <w:sz w:val="0"/>
                          </w:rPr>
                        </w:pPr>
                      </w:p>
                    </w:tc>
                  </w:tr>
                  <w:tr w:rsidR="00C40192" w14:paraId="4FC6EFD1"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DD22B2" w14:textId="77777777" w:rsidR="00C40192" w:rsidRDefault="004E40B6">
                        <w:pPr>
                          <w:spacing w:after="0" w:line="240" w:lineRule="auto"/>
                        </w:pPr>
                        <w:r>
                          <w:rPr>
                            <w:rFonts w:ascii="Arial" w:eastAsia="Arial" w:hAnsi="Arial"/>
                            <w:b/>
                            <w:color w:val="000000"/>
                          </w:rPr>
                          <w:t>Employment and Day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88D843" w14:textId="77777777" w:rsidR="00C40192" w:rsidRDefault="004E40B6">
                        <w:pPr>
                          <w:spacing w:after="0" w:line="240" w:lineRule="auto"/>
                        </w:pPr>
                        <w:r>
                          <w:rPr>
                            <w:rFonts w:ascii="Arial" w:eastAsia="Arial" w:hAnsi="Arial"/>
                            <w:b/>
                            <w:color w:val="000000"/>
                          </w:rPr>
                          <w:t>30/31</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8DD54C4" w14:textId="77777777" w:rsidR="00C40192" w:rsidRDefault="004E40B6">
                        <w:pPr>
                          <w:spacing w:after="0" w:line="240" w:lineRule="auto"/>
                        </w:pPr>
                        <w:r>
                          <w:rPr>
                            <w:rFonts w:ascii="Arial" w:eastAsia="Arial" w:hAnsi="Arial"/>
                            <w:b/>
                            <w:color w:val="000000"/>
                          </w:rPr>
                          <w:t>1/31</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E098F2F" w14:textId="77777777" w:rsidR="00C40192" w:rsidRDefault="00C40192">
                        <w:pPr>
                          <w:spacing w:after="0" w:line="240" w:lineRule="auto"/>
                          <w:rPr>
                            <w:sz w:val="0"/>
                          </w:rPr>
                        </w:pPr>
                      </w:p>
                    </w:tc>
                  </w:tr>
                  <w:tr w:rsidR="00C40192" w14:paraId="2EBCBE88"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EAF494" w14:textId="77777777" w:rsidR="00C40192" w:rsidRDefault="004E40B6">
                        <w:pPr>
                          <w:spacing w:after="0" w:line="240" w:lineRule="auto"/>
                        </w:pPr>
                        <w:r>
                          <w:rPr>
                            <w:rFonts w:ascii="Arial" w:eastAsia="Arial" w:hAnsi="Arial"/>
                            <w:color w:val="000000"/>
                          </w:rPr>
                          <w:t xml:space="preserve">    Community Based Day Services</w:t>
                        </w:r>
                        <w:r>
                          <w:rPr>
                            <w:rFonts w:ascii="Arial" w:eastAsia="Arial" w:hAnsi="Arial"/>
                            <w:color w:val="000000"/>
                          </w:rPr>
                          <w:br/>
                        </w:r>
                        <w:r>
                          <w:rPr>
                            <w:rFonts w:ascii="Arial" w:eastAsia="Arial" w:hAnsi="Arial"/>
                            <w:color w:val="000000"/>
                          </w:rPr>
                          <w:t xml:space="preserve">    Employment Support Services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B58876" w14:textId="77777777" w:rsidR="00C40192" w:rsidRDefault="00C40192">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4107A3" w14:textId="77777777" w:rsidR="00C40192" w:rsidRDefault="00C40192">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CEB9D9" w14:textId="77777777" w:rsidR="00C40192" w:rsidRDefault="00C40192">
                        <w:pPr>
                          <w:spacing w:after="0" w:line="240" w:lineRule="auto"/>
                          <w:rPr>
                            <w:sz w:val="0"/>
                          </w:rPr>
                        </w:pPr>
                      </w:p>
                    </w:tc>
                  </w:tr>
                  <w:tr w:rsidR="00C40192" w14:paraId="74695117"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E63542" w14:textId="77777777" w:rsidR="00C40192" w:rsidRDefault="004E40B6">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95F441" w14:textId="77777777" w:rsidR="00C40192" w:rsidRDefault="004E40B6">
                        <w:pPr>
                          <w:spacing w:after="0" w:line="240" w:lineRule="auto"/>
                        </w:pPr>
                        <w:r>
                          <w:rPr>
                            <w:rFonts w:ascii="Arial" w:eastAsia="Arial" w:hAnsi="Arial"/>
                            <w:b/>
                            <w:color w:val="000000"/>
                          </w:rPr>
                          <w:t>6/6</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C81BD6" w14:textId="77777777" w:rsidR="00C40192" w:rsidRDefault="004E40B6">
                        <w:pPr>
                          <w:spacing w:after="0" w:line="240" w:lineRule="auto"/>
                        </w:pPr>
                        <w:r>
                          <w:rPr>
                            <w:rFonts w:ascii="Arial" w:eastAsia="Arial" w:hAnsi="Arial"/>
                            <w:b/>
                            <w:color w:val="000000"/>
                          </w:rPr>
                          <w:t>0/6</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E09963" w14:textId="77777777" w:rsidR="00C40192" w:rsidRDefault="00C40192">
                        <w:pPr>
                          <w:spacing w:after="0" w:line="240" w:lineRule="auto"/>
                          <w:rPr>
                            <w:sz w:val="0"/>
                          </w:rPr>
                        </w:pPr>
                      </w:p>
                    </w:tc>
                  </w:tr>
                  <w:tr w:rsidR="00C40192" w14:paraId="6B7D2C84"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58CF4D" w14:textId="77777777" w:rsidR="00C40192" w:rsidRDefault="004E40B6">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157ED5" w14:textId="77777777" w:rsidR="00C40192" w:rsidRDefault="004E40B6">
                        <w:pPr>
                          <w:spacing w:after="0" w:line="240" w:lineRule="auto"/>
                        </w:pPr>
                        <w:r>
                          <w:rPr>
                            <w:rFonts w:ascii="Arial" w:eastAsia="Arial" w:hAnsi="Arial"/>
                            <w:b/>
                            <w:color w:val="000000"/>
                          </w:rPr>
                          <w:t>35/37</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4AFA49E" w14:textId="77777777" w:rsidR="00C40192" w:rsidRDefault="004E40B6">
                        <w:pPr>
                          <w:spacing w:after="0" w:line="240" w:lineRule="auto"/>
                        </w:pPr>
                        <w:r>
                          <w:rPr>
                            <w:rFonts w:ascii="Arial" w:eastAsia="Arial" w:hAnsi="Arial"/>
                            <w:b/>
                            <w:color w:val="000000"/>
                          </w:rPr>
                          <w:t>2/37</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4B2952" w14:textId="77777777" w:rsidR="00C40192" w:rsidRDefault="004E40B6">
                        <w:pPr>
                          <w:spacing w:after="0" w:line="240" w:lineRule="auto"/>
                        </w:pPr>
                        <w:r>
                          <w:rPr>
                            <w:rFonts w:ascii="Arial" w:eastAsia="Arial" w:hAnsi="Arial"/>
                            <w:b/>
                            <w:color w:val="000000"/>
                          </w:rPr>
                          <w:t>95%</w:t>
                        </w:r>
                      </w:p>
                    </w:tc>
                  </w:tr>
                  <w:tr w:rsidR="00C40192" w14:paraId="78CC1CEB"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C21BC5D" w14:textId="77777777" w:rsidR="00C40192" w:rsidRDefault="004E40B6">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4411BA" w14:textId="77777777" w:rsidR="00C40192" w:rsidRDefault="00C40192">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68F385" w14:textId="77777777" w:rsidR="00C40192" w:rsidRDefault="00C40192">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532557" w14:textId="77777777" w:rsidR="00C40192" w:rsidRDefault="00C40192">
                        <w:pPr>
                          <w:spacing w:after="0" w:line="240" w:lineRule="auto"/>
                          <w:rPr>
                            <w:sz w:val="0"/>
                          </w:rPr>
                        </w:pPr>
                      </w:p>
                    </w:tc>
                  </w:tr>
                  <w:tr w:rsidR="00C40192" w14:paraId="0B528114"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7E6AEB" w14:textId="77777777" w:rsidR="00C40192" w:rsidRDefault="004E40B6">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D8837A" w14:textId="77777777" w:rsidR="00C40192" w:rsidRDefault="00C40192">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38AB73" w14:textId="77777777" w:rsidR="00C40192" w:rsidRDefault="004E40B6">
                        <w:pPr>
                          <w:spacing w:after="0" w:line="240" w:lineRule="auto"/>
                        </w:pPr>
                        <w:r>
                          <w:rPr>
                            <w:rFonts w:ascii="Arial" w:eastAsia="Arial" w:hAnsi="Arial"/>
                            <w:b/>
                            <w:color w:val="000000"/>
                          </w:rPr>
                          <w:t>2</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16233C" w14:textId="77777777" w:rsidR="00C40192" w:rsidRDefault="00C40192">
                        <w:pPr>
                          <w:spacing w:after="0" w:line="240" w:lineRule="auto"/>
                          <w:rPr>
                            <w:sz w:val="0"/>
                          </w:rPr>
                        </w:pPr>
                      </w:p>
                    </w:tc>
                  </w:tr>
                  <w:tr w:rsidR="00C40192" w14:paraId="1F0667FE" w14:textId="77777777">
                    <w:trPr>
                      <w:trHeight w:val="282"/>
                    </w:trPr>
                    <w:tc>
                      <w:tcPr>
                        <w:tcW w:w="3915" w:type="dxa"/>
                        <w:tcBorders>
                          <w:top w:val="nil"/>
                          <w:left w:val="nil"/>
                          <w:bottom w:val="nil"/>
                          <w:right w:val="nil"/>
                        </w:tcBorders>
                        <w:tcMar>
                          <w:top w:w="39" w:type="dxa"/>
                          <w:left w:w="39" w:type="dxa"/>
                          <w:bottom w:w="39" w:type="dxa"/>
                          <w:right w:w="39" w:type="dxa"/>
                        </w:tcMar>
                      </w:tcPr>
                      <w:p w14:paraId="772E8C4B" w14:textId="77777777" w:rsidR="00C40192" w:rsidRDefault="00C40192">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4FC903A5" w14:textId="77777777" w:rsidR="00C40192" w:rsidRDefault="00C40192">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6D9DA815" w14:textId="77777777" w:rsidR="00C40192" w:rsidRDefault="00C40192">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544610FC" w14:textId="77777777" w:rsidR="00C40192" w:rsidRDefault="00C40192">
                        <w:pPr>
                          <w:spacing w:after="0" w:line="240" w:lineRule="auto"/>
                          <w:rPr>
                            <w:sz w:val="0"/>
                          </w:rPr>
                        </w:pPr>
                      </w:p>
                    </w:tc>
                  </w:tr>
                </w:tbl>
                <w:p w14:paraId="53D049F2" w14:textId="77777777" w:rsidR="00C40192" w:rsidRDefault="00C40192">
                  <w:pPr>
                    <w:spacing w:after="0" w:line="240" w:lineRule="auto"/>
                  </w:pPr>
                </w:p>
              </w:tc>
              <w:tc>
                <w:tcPr>
                  <w:tcW w:w="5266" w:type="dxa"/>
                  <w:gridSpan w:val="2"/>
                  <w:hMerge/>
                </w:tcPr>
                <w:p w14:paraId="78B1BE79" w14:textId="77777777" w:rsidR="00C40192" w:rsidRDefault="00C40192">
                  <w:pPr>
                    <w:pStyle w:val="EmptyCellLayoutStyle"/>
                    <w:spacing w:after="0" w:line="240" w:lineRule="auto"/>
                  </w:pPr>
                </w:p>
              </w:tc>
            </w:tr>
            <w:tr w:rsidR="00C40192" w14:paraId="51501123" w14:textId="77777777">
              <w:trPr>
                <w:trHeight w:val="360"/>
              </w:trPr>
              <w:tc>
                <w:tcPr>
                  <w:tcW w:w="180" w:type="dxa"/>
                </w:tcPr>
                <w:p w14:paraId="5339DEF4" w14:textId="77777777" w:rsidR="00C40192" w:rsidRDefault="00C40192">
                  <w:pPr>
                    <w:pStyle w:val="EmptyCellLayoutStyle"/>
                    <w:spacing w:after="0" w:line="240" w:lineRule="auto"/>
                  </w:pPr>
                </w:p>
              </w:tc>
              <w:tc>
                <w:tcPr>
                  <w:tcW w:w="3960" w:type="dxa"/>
                  <w:gridSpan w:val="2"/>
                </w:tcPr>
                <w:p w14:paraId="6E2B1C64" w14:textId="77777777" w:rsidR="00C40192" w:rsidRDefault="00C40192">
                  <w:pPr>
                    <w:pStyle w:val="EmptyCellLayoutStyle"/>
                    <w:spacing w:after="0" w:line="240" w:lineRule="auto"/>
                  </w:pPr>
                </w:p>
              </w:tc>
              <w:tc>
                <w:tcPr>
                  <w:tcW w:w="5266" w:type="dxa"/>
                </w:tcPr>
                <w:p w14:paraId="06ED1BCC" w14:textId="77777777" w:rsidR="00C40192" w:rsidRDefault="00C40192">
                  <w:pPr>
                    <w:pStyle w:val="EmptyCellLayoutStyle"/>
                    <w:spacing w:after="0" w:line="240" w:lineRule="auto"/>
                  </w:pPr>
                </w:p>
              </w:tc>
            </w:tr>
            <w:tr w:rsidR="00C40192" w14:paraId="1E001F28" w14:textId="77777777">
              <w:tc>
                <w:tcPr>
                  <w:tcW w:w="180" w:type="dxa"/>
                </w:tcPr>
                <w:p w14:paraId="07AE561E" w14:textId="77777777" w:rsidR="00C40192" w:rsidRDefault="00C40192">
                  <w:pPr>
                    <w:pStyle w:val="EmptyCellLayoutStyle"/>
                    <w:spacing w:after="0" w:line="240" w:lineRule="auto"/>
                  </w:pPr>
                </w:p>
              </w:tc>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
                    <w:gridCol w:w="1"/>
                    <w:gridCol w:w="1"/>
                    <w:gridCol w:w="1"/>
                    <w:gridCol w:w="1379"/>
                    <w:gridCol w:w="2176"/>
                    <w:gridCol w:w="2831"/>
                    <w:gridCol w:w="2447"/>
                  </w:tblGrid>
                  <w:tr w:rsidR="00C40192" w14:paraId="100B1540" w14:textId="77777777">
                    <w:trPr>
                      <w:trHeight w:val="102"/>
                    </w:trPr>
                    <w:tc>
                      <w:tcPr>
                        <w:tcW w:w="388" w:type="dxa"/>
                        <w:tcBorders>
                          <w:top w:val="nil"/>
                          <w:left w:val="nil"/>
                          <w:bottom w:val="nil"/>
                          <w:right w:val="nil"/>
                        </w:tcBorders>
                        <w:tcMar>
                          <w:top w:w="39" w:type="dxa"/>
                          <w:left w:w="39" w:type="dxa"/>
                          <w:bottom w:w="39" w:type="dxa"/>
                          <w:right w:w="39" w:type="dxa"/>
                        </w:tcMar>
                      </w:tcPr>
                      <w:p w14:paraId="462A6DAD" w14:textId="77777777" w:rsidR="00C40192" w:rsidRDefault="00C40192">
                        <w:pPr>
                          <w:spacing w:after="0" w:line="240" w:lineRule="auto"/>
                          <w:rPr>
                            <w:sz w:val="0"/>
                          </w:rPr>
                        </w:pPr>
                      </w:p>
                    </w:tc>
                    <w:tc>
                      <w:tcPr>
                        <w:tcW w:w="1382" w:type="dxa"/>
                        <w:gridSpan w:val="4"/>
                        <w:tcBorders>
                          <w:top w:val="nil"/>
                          <w:left w:val="nil"/>
                          <w:bottom w:val="nil"/>
                          <w:right w:val="nil"/>
                        </w:tcBorders>
                        <w:tcMar>
                          <w:top w:w="39" w:type="dxa"/>
                          <w:left w:w="39" w:type="dxa"/>
                          <w:bottom w:w="39" w:type="dxa"/>
                          <w:right w:w="39" w:type="dxa"/>
                        </w:tcMar>
                      </w:tcPr>
                      <w:p w14:paraId="64BE6933" w14:textId="77777777" w:rsidR="00C40192" w:rsidRDefault="00C40192">
                        <w:pPr>
                          <w:spacing w:after="0" w:line="240" w:lineRule="auto"/>
                          <w:rPr>
                            <w:sz w:val="0"/>
                          </w:rPr>
                        </w:pPr>
                      </w:p>
                    </w:tc>
                    <w:tc>
                      <w:tcPr>
                        <w:tcW w:w="2176" w:type="dxa"/>
                        <w:tcBorders>
                          <w:top w:val="nil"/>
                          <w:left w:val="nil"/>
                          <w:bottom w:val="nil"/>
                          <w:right w:val="nil"/>
                        </w:tcBorders>
                        <w:tcMar>
                          <w:top w:w="39" w:type="dxa"/>
                          <w:left w:w="39" w:type="dxa"/>
                          <w:bottom w:w="39" w:type="dxa"/>
                          <w:right w:w="39" w:type="dxa"/>
                        </w:tcMar>
                      </w:tcPr>
                      <w:p w14:paraId="77D6C42F" w14:textId="77777777" w:rsidR="00C40192" w:rsidRDefault="00C40192">
                        <w:pPr>
                          <w:spacing w:after="0" w:line="240" w:lineRule="auto"/>
                          <w:rPr>
                            <w:sz w:val="0"/>
                          </w:rPr>
                        </w:pPr>
                      </w:p>
                    </w:tc>
                    <w:tc>
                      <w:tcPr>
                        <w:tcW w:w="2831" w:type="dxa"/>
                        <w:tcBorders>
                          <w:top w:val="nil"/>
                          <w:left w:val="nil"/>
                          <w:bottom w:val="nil"/>
                          <w:right w:val="nil"/>
                        </w:tcBorders>
                        <w:tcMar>
                          <w:top w:w="39" w:type="dxa"/>
                          <w:left w:w="39" w:type="dxa"/>
                          <w:bottom w:w="39" w:type="dxa"/>
                          <w:right w:w="39" w:type="dxa"/>
                        </w:tcMar>
                      </w:tcPr>
                      <w:p w14:paraId="0531262E" w14:textId="77777777" w:rsidR="00C40192" w:rsidRDefault="00C40192">
                        <w:pPr>
                          <w:spacing w:after="0" w:line="240" w:lineRule="auto"/>
                          <w:rPr>
                            <w:sz w:val="0"/>
                          </w:rPr>
                        </w:pPr>
                      </w:p>
                    </w:tc>
                    <w:tc>
                      <w:tcPr>
                        <w:tcW w:w="2447" w:type="dxa"/>
                        <w:tcBorders>
                          <w:top w:val="nil"/>
                          <w:left w:val="nil"/>
                          <w:bottom w:val="nil"/>
                          <w:right w:val="nil"/>
                        </w:tcBorders>
                        <w:tcMar>
                          <w:top w:w="39" w:type="dxa"/>
                          <w:left w:w="39" w:type="dxa"/>
                          <w:bottom w:w="39" w:type="dxa"/>
                          <w:right w:w="39" w:type="dxa"/>
                        </w:tcMar>
                      </w:tcPr>
                      <w:p w14:paraId="499263CA" w14:textId="77777777" w:rsidR="00C40192" w:rsidRDefault="00C40192">
                        <w:pPr>
                          <w:spacing w:after="0" w:line="240" w:lineRule="auto"/>
                          <w:rPr>
                            <w:sz w:val="0"/>
                          </w:rPr>
                        </w:pPr>
                      </w:p>
                    </w:tc>
                  </w:tr>
                  <w:tr w:rsidR="00C40192" w14:paraId="7685C1CD" w14:textId="77777777">
                    <w:trPr>
                      <w:trHeight w:val="282"/>
                    </w:trPr>
                    <w:tc>
                      <w:tcPr>
                        <w:tcW w:w="388" w:type="dxa"/>
                        <w:tcBorders>
                          <w:top w:val="nil"/>
                          <w:left w:val="nil"/>
                          <w:bottom w:val="single" w:sz="7" w:space="0" w:color="000000"/>
                          <w:right w:val="nil"/>
                        </w:tcBorders>
                        <w:tcMar>
                          <w:top w:w="39" w:type="dxa"/>
                          <w:left w:w="39" w:type="dxa"/>
                          <w:bottom w:w="39" w:type="dxa"/>
                          <w:right w:w="39" w:type="dxa"/>
                        </w:tcMar>
                      </w:tcPr>
                      <w:p w14:paraId="143AFC10" w14:textId="77777777" w:rsidR="00C40192" w:rsidRDefault="00C40192">
                        <w:pPr>
                          <w:spacing w:after="0" w:line="240" w:lineRule="auto"/>
                          <w:rPr>
                            <w:sz w:val="0"/>
                          </w:rPr>
                        </w:pPr>
                      </w:p>
                    </w:tc>
                    <w:tc>
                      <w:tcPr>
                        <w:tcW w:w="1382" w:type="dxa"/>
                        <w:hMerge w:val="restart"/>
                        <w:tcBorders>
                          <w:top w:val="nil"/>
                          <w:left w:val="nil"/>
                          <w:bottom w:val="nil"/>
                          <w:right w:val="nil"/>
                        </w:tcBorders>
                        <w:tcMar>
                          <w:top w:w="39" w:type="dxa"/>
                          <w:left w:w="39" w:type="dxa"/>
                          <w:bottom w:w="39" w:type="dxa"/>
                          <w:right w:w="39" w:type="dxa"/>
                        </w:tcMar>
                      </w:tcPr>
                      <w:p w14:paraId="35E4B40D" w14:textId="77777777" w:rsidR="00C40192" w:rsidRDefault="004E40B6">
                        <w:pPr>
                          <w:spacing w:after="0" w:line="240" w:lineRule="auto"/>
                        </w:pPr>
                        <w:r>
                          <w:rPr>
                            <w:rFonts w:ascii="Arial" w:eastAsia="Arial" w:hAnsi="Arial"/>
                            <w:b/>
                            <w:color w:val="000000"/>
                          </w:rPr>
                          <w:t>Organizational Areas Needing Improvement on Standards not met/Follow-up to occur:</w:t>
                        </w:r>
                        <w:r>
                          <w:rPr>
                            <w:rFonts w:ascii="Arial" w:eastAsia="Arial" w:hAnsi="Arial"/>
                            <w:b/>
                            <w:color w:val="000000"/>
                          </w:rPr>
                          <w:br/>
                          <w:t>From Provider review:</w:t>
                        </w:r>
                      </w:p>
                    </w:tc>
                    <w:tc>
                      <w:tcPr>
                        <w:tcW w:w="2176" w:type="dxa"/>
                        <w:hMerge/>
                        <w:tcBorders>
                          <w:top w:val="nil"/>
                          <w:left w:val="nil"/>
                          <w:bottom w:val="nil"/>
                          <w:right w:val="nil"/>
                        </w:tcBorders>
                        <w:tcMar>
                          <w:top w:w="39" w:type="dxa"/>
                          <w:left w:w="39" w:type="dxa"/>
                          <w:bottom w:w="39" w:type="dxa"/>
                          <w:right w:w="39" w:type="dxa"/>
                        </w:tcMar>
                      </w:tcPr>
                      <w:p w14:paraId="21DC2014" w14:textId="77777777" w:rsidR="00C40192" w:rsidRDefault="00C40192">
                        <w:pPr>
                          <w:spacing w:after="0" w:line="240" w:lineRule="auto"/>
                        </w:pPr>
                      </w:p>
                    </w:tc>
                    <w:tc>
                      <w:tcPr>
                        <w:tcW w:w="2831" w:type="dxa"/>
                        <w:hMerge/>
                        <w:tcBorders>
                          <w:top w:val="nil"/>
                          <w:left w:val="nil"/>
                          <w:bottom w:val="nil"/>
                          <w:right w:val="nil"/>
                        </w:tcBorders>
                        <w:tcMar>
                          <w:top w:w="39" w:type="dxa"/>
                          <w:left w:w="39" w:type="dxa"/>
                          <w:bottom w:w="39" w:type="dxa"/>
                          <w:right w:w="39" w:type="dxa"/>
                        </w:tcMar>
                      </w:tcPr>
                      <w:p w14:paraId="14C77270" w14:textId="77777777" w:rsidR="00C40192" w:rsidRDefault="00C40192">
                        <w:pPr>
                          <w:spacing w:after="0" w:line="240" w:lineRule="auto"/>
                        </w:pPr>
                      </w:p>
                    </w:tc>
                    <w:tc>
                      <w:tcPr>
                        <w:tcW w:w="2447" w:type="dxa"/>
                        <w:gridSpan w:val="4"/>
                        <w:hMerge/>
                        <w:tcBorders>
                          <w:top w:val="nil"/>
                          <w:left w:val="nil"/>
                          <w:bottom w:val="nil"/>
                          <w:right w:val="nil"/>
                        </w:tcBorders>
                        <w:tcMar>
                          <w:top w:w="39" w:type="dxa"/>
                          <w:left w:w="39" w:type="dxa"/>
                          <w:bottom w:w="39" w:type="dxa"/>
                          <w:right w:w="39" w:type="dxa"/>
                        </w:tcMar>
                      </w:tcPr>
                      <w:p w14:paraId="427DFDFE" w14:textId="77777777" w:rsidR="00C40192" w:rsidRDefault="00C40192">
                        <w:pPr>
                          <w:spacing w:after="0" w:line="240" w:lineRule="auto"/>
                        </w:pPr>
                      </w:p>
                    </w:tc>
                  </w:tr>
                  <w:tr w:rsidR="00C40192" w14:paraId="3B64A9C5" w14:textId="77777777">
                    <w:trPr>
                      <w:trHeight w:val="282"/>
                    </w:trPr>
                    <w:tc>
                      <w:tcPr>
                        <w:tcW w:w="388" w:type="dxa"/>
                        <w:tcBorders>
                          <w:top w:val="nil"/>
                          <w:left w:val="single" w:sz="7" w:space="0" w:color="000000"/>
                          <w:bottom w:val="single" w:sz="7" w:space="0" w:color="000000"/>
                          <w:right w:val="nil"/>
                        </w:tcBorders>
                        <w:tcMar>
                          <w:top w:w="39" w:type="dxa"/>
                          <w:left w:w="39" w:type="dxa"/>
                          <w:bottom w:w="39" w:type="dxa"/>
                          <w:right w:w="39" w:type="dxa"/>
                        </w:tcMar>
                      </w:tcPr>
                      <w:p w14:paraId="0468CF16" w14:textId="77777777" w:rsidR="00C40192" w:rsidRDefault="00C40192">
                        <w:pPr>
                          <w:spacing w:after="0" w:line="240" w:lineRule="auto"/>
                          <w:rPr>
                            <w:sz w:val="0"/>
                          </w:rPr>
                        </w:pPr>
                      </w:p>
                    </w:tc>
                    <w:tc>
                      <w:tcPr>
                        <w:tcW w:w="1382" w:type="dxa"/>
                        <w:gridSpan w:val="4"/>
                        <w:tcBorders>
                          <w:top w:val="single" w:sz="7" w:space="0" w:color="000000"/>
                          <w:left w:val="nil"/>
                          <w:bottom w:val="single" w:sz="7" w:space="0" w:color="000000"/>
                          <w:right w:val="nil"/>
                        </w:tcBorders>
                        <w:tcMar>
                          <w:top w:w="39" w:type="dxa"/>
                          <w:left w:w="39" w:type="dxa"/>
                          <w:bottom w:w="39" w:type="dxa"/>
                          <w:right w:w="39" w:type="dxa"/>
                        </w:tcMar>
                      </w:tcPr>
                      <w:p w14:paraId="43DD2AFA" w14:textId="77777777" w:rsidR="00C40192" w:rsidRDefault="004E40B6">
                        <w:pPr>
                          <w:spacing w:after="0" w:line="240" w:lineRule="auto"/>
                          <w:jc w:val="center"/>
                        </w:pPr>
                        <w:r>
                          <w:rPr>
                            <w:rFonts w:ascii="Arial" w:eastAsia="Arial" w:hAnsi="Arial"/>
                            <w:b/>
                            <w:color w:val="000000"/>
                          </w:rPr>
                          <w:t>Indicator #</w:t>
                        </w:r>
                      </w:p>
                    </w:tc>
                    <w:tc>
                      <w:tcPr>
                        <w:tcW w:w="21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68433" w14:textId="77777777" w:rsidR="00C40192" w:rsidRDefault="004E40B6">
                        <w:pPr>
                          <w:spacing w:after="0" w:line="240" w:lineRule="auto"/>
                          <w:jc w:val="center"/>
                        </w:pPr>
                        <w:r>
                          <w:rPr>
                            <w:rFonts w:ascii="Arial" w:eastAsia="Arial" w:hAnsi="Arial"/>
                            <w:b/>
                            <w:color w:val="000000"/>
                          </w:rPr>
                          <w:t>Indicator</w:t>
                        </w:r>
                      </w:p>
                    </w:tc>
                    <w:tc>
                      <w:tcPr>
                        <w:tcW w:w="2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A6806" w14:textId="77777777" w:rsidR="00C40192" w:rsidRDefault="004E40B6">
                        <w:pPr>
                          <w:spacing w:after="0" w:line="240" w:lineRule="auto"/>
                          <w:jc w:val="center"/>
                        </w:pPr>
                        <w:r>
                          <w:rPr>
                            <w:rFonts w:ascii="Arial" w:eastAsia="Arial" w:hAnsi="Arial"/>
                            <w:b/>
                            <w:color w:val="000000"/>
                          </w:rPr>
                          <w:t>Issue identified</w:t>
                        </w:r>
                      </w:p>
                    </w:tc>
                    <w:tc>
                      <w:tcPr>
                        <w:tcW w:w="24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5A3AA" w14:textId="77777777" w:rsidR="00C40192" w:rsidRDefault="004E40B6">
                        <w:pPr>
                          <w:spacing w:after="0" w:line="240" w:lineRule="auto"/>
                          <w:jc w:val="center"/>
                        </w:pPr>
                        <w:r>
                          <w:rPr>
                            <w:rFonts w:ascii="Arial" w:eastAsia="Arial" w:hAnsi="Arial"/>
                            <w:b/>
                            <w:color w:val="000000"/>
                          </w:rPr>
                          <w:t>Action planned to address</w:t>
                        </w:r>
                      </w:p>
                    </w:tc>
                  </w:tr>
                  <w:tr w:rsidR="00C40192" w14:paraId="18762172" w14:textId="77777777">
                    <w:trPr>
                      <w:trHeight w:val="282"/>
                    </w:trPr>
                    <w:tc>
                      <w:tcPr>
                        <w:tcW w:w="388"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D1AB75" w14:textId="77777777" w:rsidR="00C40192" w:rsidRDefault="00C40192">
                        <w:pPr>
                          <w:spacing w:after="0" w:line="240" w:lineRule="auto"/>
                          <w:rPr>
                            <w:sz w:val="0"/>
                          </w:rPr>
                        </w:pPr>
                      </w:p>
                    </w:tc>
                    <w:tc>
                      <w:tcPr>
                        <w:tcW w:w="1382"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AB6685" w14:textId="77777777" w:rsidR="00C40192" w:rsidRDefault="004E40B6">
                        <w:pPr>
                          <w:spacing w:after="0" w:line="240" w:lineRule="auto"/>
                        </w:pPr>
                        <w:r>
                          <w:rPr>
                            <w:rFonts w:ascii="Arial" w:eastAsia="Arial" w:hAnsi="Arial"/>
                            <w:color w:val="000000"/>
                          </w:rPr>
                          <w:t xml:space="preserve"> L48</w:t>
                        </w:r>
                      </w:p>
                    </w:tc>
                    <w:tc>
                      <w:tcPr>
                        <w:tcW w:w="21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8CCF0" w14:textId="77777777" w:rsidR="00C40192" w:rsidRDefault="004E40B6">
                        <w:pPr>
                          <w:spacing w:after="0" w:line="240" w:lineRule="auto"/>
                        </w:pPr>
                        <w:r>
                          <w:rPr>
                            <w:rFonts w:ascii="Arial" w:eastAsia="Arial" w:hAnsi="Arial"/>
                            <w:color w:val="000000"/>
                          </w:rPr>
                          <w:t>The agency has an effective Human Rights Committee.</w:t>
                        </w:r>
                      </w:p>
                    </w:tc>
                    <w:tc>
                      <w:tcPr>
                        <w:tcW w:w="2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AFE1C" w14:textId="77777777" w:rsidR="00C40192" w:rsidRDefault="004E40B6">
                        <w:pPr>
                          <w:spacing w:after="0" w:line="240" w:lineRule="auto"/>
                        </w:pPr>
                        <w:r>
                          <w:rPr>
                            <w:rFonts w:ascii="Arial" w:eastAsia="Arial" w:hAnsi="Arial"/>
                            <w:color w:val="000000"/>
                          </w:rPr>
                          <w:t>During the audit period CCI's Human Rights Committee (HRC) did not meet the mandated composition required to meet this standard. The HRC did not have a Nurse as a committee member.</w:t>
                        </w:r>
                      </w:p>
                    </w:tc>
                    <w:tc>
                      <w:tcPr>
                        <w:tcW w:w="24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359BA" w14:textId="77777777" w:rsidR="00C40192" w:rsidRDefault="004E40B6">
                        <w:pPr>
                          <w:spacing w:after="0" w:line="240" w:lineRule="auto"/>
                        </w:pPr>
                        <w:r>
                          <w:rPr>
                            <w:rFonts w:ascii="Arial" w:eastAsia="Arial" w:hAnsi="Arial"/>
                            <w:color w:val="000000"/>
                          </w:rPr>
                          <w:t>CCI will use all resour</w:t>
                        </w:r>
                        <w:r>
                          <w:rPr>
                            <w:rFonts w:ascii="Arial" w:eastAsia="Arial" w:hAnsi="Arial"/>
                            <w:color w:val="000000"/>
                          </w:rPr>
                          <w:t>ces available to seek a medical professional who will join the HRC. They will try and recruit a back-up for this and all professional roles on the committee.</w:t>
                        </w:r>
                      </w:p>
                    </w:tc>
                  </w:tr>
                </w:tbl>
                <w:p w14:paraId="06EDC2F9" w14:textId="77777777" w:rsidR="00C40192" w:rsidRDefault="00C40192">
                  <w:pPr>
                    <w:spacing w:after="0" w:line="240" w:lineRule="auto"/>
                  </w:pPr>
                </w:p>
              </w:tc>
              <w:tc>
                <w:tcPr>
                  <w:tcW w:w="5266" w:type="dxa"/>
                  <w:gridSpan w:val="2"/>
                  <w:hMerge/>
                </w:tcPr>
                <w:p w14:paraId="6A5D728B" w14:textId="77777777" w:rsidR="00C40192" w:rsidRDefault="00C40192">
                  <w:pPr>
                    <w:pStyle w:val="EmptyCellLayoutStyle"/>
                    <w:spacing w:after="0" w:line="240" w:lineRule="auto"/>
                  </w:pPr>
                </w:p>
              </w:tc>
            </w:tr>
            <w:tr w:rsidR="00C40192" w14:paraId="491F5590" w14:textId="77777777">
              <w:trPr>
                <w:trHeight w:val="179"/>
              </w:trPr>
              <w:tc>
                <w:tcPr>
                  <w:tcW w:w="180" w:type="dxa"/>
                </w:tcPr>
                <w:p w14:paraId="05B80126" w14:textId="77777777" w:rsidR="00C40192" w:rsidRDefault="00C40192">
                  <w:pPr>
                    <w:pStyle w:val="EmptyCellLayoutStyle"/>
                    <w:spacing w:after="0" w:line="240" w:lineRule="auto"/>
                  </w:pPr>
                </w:p>
              </w:tc>
              <w:tc>
                <w:tcPr>
                  <w:tcW w:w="3960" w:type="dxa"/>
                  <w:gridSpan w:val="2"/>
                </w:tcPr>
                <w:p w14:paraId="7F10CA72" w14:textId="77777777" w:rsidR="00C40192" w:rsidRDefault="00C40192">
                  <w:pPr>
                    <w:pStyle w:val="EmptyCellLayoutStyle"/>
                    <w:spacing w:after="0" w:line="240" w:lineRule="auto"/>
                  </w:pPr>
                </w:p>
              </w:tc>
              <w:tc>
                <w:tcPr>
                  <w:tcW w:w="5266" w:type="dxa"/>
                </w:tcPr>
                <w:p w14:paraId="423367BB" w14:textId="77777777" w:rsidR="00C40192" w:rsidRDefault="00C40192">
                  <w:pPr>
                    <w:pStyle w:val="EmptyCellLayoutStyle"/>
                    <w:spacing w:after="0" w:line="240" w:lineRule="auto"/>
                  </w:pPr>
                </w:p>
              </w:tc>
            </w:tr>
          </w:tbl>
          <w:p w14:paraId="52224CFA" w14:textId="77777777" w:rsidR="00C40192" w:rsidRDefault="00C40192">
            <w:pPr>
              <w:spacing w:after="0" w:line="240" w:lineRule="auto"/>
            </w:pPr>
          </w:p>
        </w:tc>
        <w:tc>
          <w:tcPr>
            <w:tcW w:w="24" w:type="dxa"/>
          </w:tcPr>
          <w:p w14:paraId="08F00098" w14:textId="77777777" w:rsidR="00C40192" w:rsidRDefault="00C40192">
            <w:pPr>
              <w:pStyle w:val="EmptyCellLayoutStyle"/>
              <w:spacing w:after="0" w:line="240" w:lineRule="auto"/>
            </w:pPr>
          </w:p>
        </w:tc>
      </w:tr>
      <w:tr w:rsidR="00C40192" w14:paraId="192F2BC6" w14:textId="77777777">
        <w:trPr>
          <w:trHeight w:val="420"/>
        </w:trPr>
        <w:tc>
          <w:tcPr>
            <w:tcW w:w="9406" w:type="dxa"/>
          </w:tcPr>
          <w:p w14:paraId="702F297B" w14:textId="77777777" w:rsidR="00C40192" w:rsidRDefault="00C40192">
            <w:pPr>
              <w:pStyle w:val="EmptyCellLayoutStyle"/>
              <w:spacing w:after="0" w:line="240" w:lineRule="auto"/>
            </w:pPr>
          </w:p>
        </w:tc>
        <w:tc>
          <w:tcPr>
            <w:tcW w:w="24" w:type="dxa"/>
          </w:tcPr>
          <w:p w14:paraId="5C5738E9" w14:textId="77777777" w:rsidR="00C40192" w:rsidRDefault="00C40192">
            <w:pPr>
              <w:pStyle w:val="EmptyCellLayoutStyle"/>
              <w:spacing w:after="0" w:line="240" w:lineRule="auto"/>
            </w:pPr>
          </w:p>
        </w:tc>
      </w:tr>
      <w:tr w:rsidR="00C40192" w14:paraId="305DABA3"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9226"/>
            </w:tblGrid>
            <w:tr w:rsidR="00C40192" w14:paraId="0D5D9364" w14:textId="77777777">
              <w:trPr>
                <w:trHeight w:val="180"/>
              </w:trPr>
              <w:tc>
                <w:tcPr>
                  <w:tcW w:w="180" w:type="dxa"/>
                </w:tcPr>
                <w:p w14:paraId="41AEF856" w14:textId="77777777" w:rsidR="00C40192" w:rsidRDefault="00C40192">
                  <w:pPr>
                    <w:pStyle w:val="EmptyCellLayoutStyle"/>
                    <w:spacing w:after="0" w:line="240" w:lineRule="auto"/>
                  </w:pPr>
                </w:p>
              </w:tc>
              <w:tc>
                <w:tcPr>
                  <w:tcW w:w="9226" w:type="dxa"/>
                </w:tcPr>
                <w:p w14:paraId="7079D7ED" w14:textId="77777777" w:rsidR="00C40192" w:rsidRDefault="00C40192">
                  <w:pPr>
                    <w:pStyle w:val="EmptyCellLayoutStyle"/>
                    <w:spacing w:after="0" w:line="240" w:lineRule="auto"/>
                  </w:pPr>
                </w:p>
              </w:tc>
            </w:tr>
            <w:tr w:rsidR="00C40192" w14:paraId="66353AFC" w14:textId="77777777">
              <w:tc>
                <w:tcPr>
                  <w:tcW w:w="180" w:type="dxa"/>
                </w:tcPr>
                <w:p w14:paraId="59EC1335" w14:textId="77777777" w:rsidR="00C40192" w:rsidRDefault="00C40192">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
                    <w:gridCol w:w="1"/>
                    <w:gridCol w:w="1228"/>
                    <w:gridCol w:w="2673"/>
                    <w:gridCol w:w="4987"/>
                  </w:tblGrid>
                  <w:tr w:rsidR="00C40192" w14:paraId="3883CE35" w14:textId="77777777">
                    <w:trPr>
                      <w:trHeight w:val="102"/>
                    </w:trPr>
                    <w:tc>
                      <w:tcPr>
                        <w:tcW w:w="333" w:type="dxa"/>
                        <w:tcBorders>
                          <w:top w:val="nil"/>
                          <w:left w:val="nil"/>
                          <w:bottom w:val="nil"/>
                          <w:right w:val="nil"/>
                        </w:tcBorders>
                        <w:tcMar>
                          <w:top w:w="39" w:type="dxa"/>
                          <w:left w:w="39" w:type="dxa"/>
                          <w:bottom w:w="39" w:type="dxa"/>
                          <w:right w:w="39" w:type="dxa"/>
                        </w:tcMar>
                      </w:tcPr>
                      <w:p w14:paraId="50A9B4B7" w14:textId="77777777" w:rsidR="00C40192" w:rsidRDefault="00C40192">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1986AFDE" w14:textId="77777777" w:rsidR="00C40192" w:rsidRDefault="00C40192">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5F1593E4" w14:textId="77777777" w:rsidR="00C40192" w:rsidRDefault="00C40192">
                        <w:pPr>
                          <w:spacing w:after="0" w:line="240" w:lineRule="auto"/>
                        </w:pPr>
                      </w:p>
                    </w:tc>
                    <w:tc>
                      <w:tcPr>
                        <w:tcW w:w="4987" w:type="dxa"/>
                        <w:tcBorders>
                          <w:top w:val="nil"/>
                          <w:left w:val="nil"/>
                          <w:bottom w:val="nil"/>
                          <w:right w:val="nil"/>
                        </w:tcBorders>
                        <w:tcMar>
                          <w:top w:w="39" w:type="dxa"/>
                          <w:left w:w="39" w:type="dxa"/>
                          <w:bottom w:w="39" w:type="dxa"/>
                          <w:right w:w="39" w:type="dxa"/>
                        </w:tcMar>
                      </w:tcPr>
                      <w:p w14:paraId="59D76D2A" w14:textId="77777777" w:rsidR="00C40192" w:rsidRDefault="00C40192">
                        <w:pPr>
                          <w:spacing w:after="0" w:line="240" w:lineRule="auto"/>
                          <w:rPr>
                            <w:sz w:val="0"/>
                          </w:rPr>
                        </w:pPr>
                      </w:p>
                    </w:tc>
                  </w:tr>
                  <w:tr w:rsidR="00C40192" w14:paraId="4ACD7F2F"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338A9AF3" w14:textId="77777777" w:rsidR="00C40192" w:rsidRDefault="00C40192">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676731FE" w14:textId="77777777" w:rsidR="00C40192" w:rsidRDefault="004E40B6">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7CF5D5AE" w14:textId="77777777" w:rsidR="00C40192" w:rsidRDefault="00C40192">
                        <w:pPr>
                          <w:spacing w:after="0" w:line="240" w:lineRule="auto"/>
                        </w:pPr>
                      </w:p>
                    </w:tc>
                    <w:tc>
                      <w:tcPr>
                        <w:tcW w:w="4987" w:type="dxa"/>
                        <w:gridSpan w:val="3"/>
                        <w:hMerge/>
                        <w:tcBorders>
                          <w:top w:val="nil"/>
                          <w:left w:val="nil"/>
                          <w:bottom w:val="nil"/>
                          <w:right w:val="nil"/>
                        </w:tcBorders>
                        <w:tcMar>
                          <w:top w:w="39" w:type="dxa"/>
                          <w:left w:w="39" w:type="dxa"/>
                          <w:bottom w:w="39" w:type="dxa"/>
                          <w:right w:w="39" w:type="dxa"/>
                        </w:tcMar>
                      </w:tcPr>
                      <w:p w14:paraId="7E137070" w14:textId="77777777" w:rsidR="00C40192" w:rsidRDefault="00C40192">
                        <w:pPr>
                          <w:spacing w:after="0" w:line="240" w:lineRule="auto"/>
                        </w:pPr>
                      </w:p>
                    </w:tc>
                  </w:tr>
                  <w:tr w:rsidR="00C40192" w14:paraId="59831B97" w14:textId="77777777">
                    <w:trPr>
                      <w:trHeight w:val="282"/>
                    </w:trPr>
                    <w:tc>
                      <w:tcPr>
                        <w:tcW w:w="333" w:type="dxa"/>
                        <w:tcBorders>
                          <w:top w:val="nil"/>
                          <w:left w:val="single" w:sz="7" w:space="0" w:color="000000"/>
                          <w:bottom w:val="single" w:sz="7" w:space="0" w:color="000000"/>
                          <w:right w:val="nil"/>
                        </w:tcBorders>
                        <w:tcMar>
                          <w:top w:w="39" w:type="dxa"/>
                          <w:left w:w="39" w:type="dxa"/>
                          <w:bottom w:w="39" w:type="dxa"/>
                          <w:right w:w="39" w:type="dxa"/>
                        </w:tcMar>
                      </w:tcPr>
                      <w:p w14:paraId="489509B6" w14:textId="77777777" w:rsidR="00C40192" w:rsidRDefault="00C40192">
                        <w:pPr>
                          <w:spacing w:after="0" w:line="240" w:lineRule="auto"/>
                          <w:rPr>
                            <w:sz w:val="0"/>
                          </w:rPr>
                        </w:pPr>
                      </w:p>
                    </w:tc>
                    <w:tc>
                      <w:tcPr>
                        <w:tcW w:w="1230" w:type="dxa"/>
                        <w:gridSpan w:val="3"/>
                        <w:tcBorders>
                          <w:top w:val="single" w:sz="7" w:space="0" w:color="000000"/>
                          <w:left w:val="nil"/>
                          <w:bottom w:val="single" w:sz="7" w:space="0" w:color="000000"/>
                          <w:right w:val="nil"/>
                        </w:tcBorders>
                        <w:tcMar>
                          <w:top w:w="39" w:type="dxa"/>
                          <w:left w:w="39" w:type="dxa"/>
                          <w:bottom w:w="39" w:type="dxa"/>
                          <w:right w:w="39" w:type="dxa"/>
                        </w:tcMar>
                      </w:tcPr>
                      <w:p w14:paraId="18A26A94" w14:textId="77777777" w:rsidR="00C40192" w:rsidRDefault="004E40B6">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F72FA" w14:textId="77777777" w:rsidR="00C40192" w:rsidRDefault="004E40B6">
                        <w:pPr>
                          <w:spacing w:after="0" w:line="240" w:lineRule="auto"/>
                          <w:jc w:val="center"/>
                        </w:pPr>
                        <w:r>
                          <w:rPr>
                            <w:rFonts w:ascii="Arial" w:eastAsia="Arial" w:hAnsi="Arial"/>
                            <w:b/>
                            <w:color w:val="000000"/>
                          </w:rPr>
                          <w:t>Indicator</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AB809" w14:textId="77777777" w:rsidR="00C40192" w:rsidRDefault="004E40B6">
                        <w:pPr>
                          <w:spacing w:after="0" w:line="240" w:lineRule="auto"/>
                          <w:jc w:val="center"/>
                        </w:pPr>
                        <w:r>
                          <w:rPr>
                            <w:rFonts w:ascii="Arial" w:eastAsia="Arial" w:hAnsi="Arial"/>
                            <w:b/>
                            <w:color w:val="000000"/>
                          </w:rPr>
                          <w:t>Area Needing Improvement</w:t>
                        </w:r>
                      </w:p>
                    </w:tc>
                  </w:tr>
                  <w:tr w:rsidR="00C40192" w14:paraId="5F630495"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C66678" w14:textId="77777777" w:rsidR="00C40192" w:rsidRDefault="00C40192">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55D1AC" w14:textId="77777777" w:rsidR="00C40192" w:rsidRDefault="004E40B6">
                        <w:pPr>
                          <w:spacing w:after="0" w:line="240" w:lineRule="auto"/>
                        </w:pPr>
                        <w:r>
                          <w:rPr>
                            <w:rFonts w:ascii="Arial" w:eastAsia="Arial" w:hAnsi="Arial"/>
                            <w:color w:val="000000"/>
                          </w:rPr>
                          <w:t xml:space="preserve"> L43</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9A9A6" w14:textId="77777777" w:rsidR="00C40192" w:rsidRDefault="004E40B6">
                        <w:pPr>
                          <w:spacing w:after="0" w:line="240" w:lineRule="auto"/>
                        </w:pPr>
                        <w:r>
                          <w:rPr>
                            <w:rFonts w:ascii="Arial" w:eastAsia="Arial" w:hAnsi="Arial"/>
                            <w:color w:val="000000"/>
                          </w:rPr>
                          <w:t xml:space="preserve">The health care record is maintained and updated as required.  </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E0A04" w14:textId="77777777" w:rsidR="00C40192" w:rsidRDefault="004E40B6">
                        <w:pPr>
                          <w:spacing w:after="0" w:line="240" w:lineRule="auto"/>
                        </w:pPr>
                        <w:r>
                          <w:rPr>
                            <w:rFonts w:ascii="Arial" w:eastAsia="Arial" w:hAnsi="Arial"/>
                            <w:color w:val="000000"/>
                          </w:rPr>
                          <w:t>The health care record for one individual did not include diagnoses.  The agency needs to ensure that individuals' health care records are maintained and updated as required.</w:t>
                        </w:r>
                      </w:p>
                    </w:tc>
                  </w:tr>
                  <w:tr w:rsidR="00C40192" w14:paraId="3F2C4B15"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B3ACC1" w14:textId="77777777" w:rsidR="00C40192" w:rsidRDefault="00C40192">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F76625" w14:textId="77777777" w:rsidR="00C40192" w:rsidRDefault="004E40B6">
                        <w:pPr>
                          <w:spacing w:after="0" w:line="240" w:lineRule="auto"/>
                        </w:pPr>
                        <w:r>
                          <w:rPr>
                            <w:rFonts w:ascii="Arial" w:eastAsia="Arial" w:hAnsi="Arial"/>
                            <w:color w:val="000000"/>
                          </w:rPr>
                          <w:t xml:space="preserve"> L47</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660FF" w14:textId="77777777" w:rsidR="00C40192" w:rsidRDefault="004E40B6">
                        <w:pPr>
                          <w:spacing w:after="0" w:line="240" w:lineRule="auto"/>
                        </w:pPr>
                        <w:r>
                          <w:rPr>
                            <w:rFonts w:ascii="Arial" w:eastAsia="Arial" w:hAnsi="Arial"/>
                            <w:color w:val="000000"/>
                          </w:rPr>
                          <w:t xml:space="preserve">Individuals are supported to become self medicating when appropriate. </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40262" w14:textId="77777777" w:rsidR="00C40192" w:rsidRDefault="004E40B6">
                        <w:pPr>
                          <w:spacing w:after="0" w:line="240" w:lineRule="auto"/>
                        </w:pPr>
                        <w:r>
                          <w:rPr>
                            <w:rFonts w:ascii="Arial" w:eastAsia="Arial" w:hAnsi="Arial"/>
                            <w:color w:val="000000"/>
                          </w:rPr>
                          <w:t>One individual self-administering her medications is not meeting all criteria required to safely do so as her status has changed.  The agency needs to ensure that individuals self-medic</w:t>
                        </w:r>
                        <w:r>
                          <w:rPr>
                            <w:rFonts w:ascii="Arial" w:eastAsia="Arial" w:hAnsi="Arial"/>
                            <w:color w:val="000000"/>
                          </w:rPr>
                          <w:t>ating have an assessment documenting their skills in this area, and a process for ensuring that individuals maintain their self-medicating abilities.</w:t>
                        </w:r>
                      </w:p>
                    </w:tc>
                  </w:tr>
                  <w:tr w:rsidR="00C40192" w14:paraId="420AE072"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494A9C" w14:textId="77777777" w:rsidR="00C40192" w:rsidRDefault="00C40192">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BFFE51" w14:textId="77777777" w:rsidR="00C40192" w:rsidRDefault="004E40B6">
                        <w:pPr>
                          <w:spacing w:after="0" w:line="240" w:lineRule="auto"/>
                        </w:pPr>
                        <w:r>
                          <w:rPr>
                            <w:rFonts w:ascii="Arial" w:eastAsia="Arial" w:hAnsi="Arial"/>
                            <w:color w:val="000000"/>
                          </w:rPr>
                          <w:t xml:space="preserve"> L91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C3361" w14:textId="77777777" w:rsidR="00C40192" w:rsidRDefault="004E40B6">
                        <w:pPr>
                          <w:spacing w:after="0" w:line="240" w:lineRule="auto"/>
                        </w:pPr>
                        <w:r>
                          <w:rPr>
                            <w:rFonts w:ascii="Arial" w:eastAsia="Arial" w:hAnsi="Arial"/>
                            <w:color w:val="000000"/>
                          </w:rPr>
                          <w:t>Incidents are reported and reviewed as mandated by regulation.</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BF4CA" w14:textId="77777777" w:rsidR="00C40192" w:rsidRDefault="004E40B6">
                        <w:pPr>
                          <w:spacing w:after="0" w:line="240" w:lineRule="auto"/>
                        </w:pPr>
                        <w:r>
                          <w:rPr>
                            <w:rFonts w:ascii="Arial" w:eastAsia="Arial" w:hAnsi="Arial"/>
                            <w:color w:val="000000"/>
                          </w:rPr>
                          <w:t>One incident reviewed in HCSIS was f</w:t>
                        </w:r>
                        <w:r>
                          <w:rPr>
                            <w:rFonts w:ascii="Arial" w:eastAsia="Arial" w:hAnsi="Arial"/>
                            <w:color w:val="000000"/>
                          </w:rPr>
                          <w:t>inalized seven days after the required deadline.  The agency needs to ensure that incidents are reported and reviewed as mandated by regulation.</w:t>
                        </w:r>
                      </w:p>
                    </w:tc>
                  </w:tr>
                </w:tbl>
                <w:p w14:paraId="365140F1" w14:textId="77777777" w:rsidR="00C40192" w:rsidRDefault="00C40192">
                  <w:pPr>
                    <w:spacing w:after="0" w:line="240" w:lineRule="auto"/>
                  </w:pPr>
                </w:p>
              </w:tc>
            </w:tr>
            <w:tr w:rsidR="00C40192" w14:paraId="5E387A49" w14:textId="77777777">
              <w:trPr>
                <w:trHeight w:val="1440"/>
              </w:trPr>
              <w:tc>
                <w:tcPr>
                  <w:tcW w:w="180" w:type="dxa"/>
                </w:tcPr>
                <w:p w14:paraId="2324C2CB" w14:textId="77777777" w:rsidR="00C40192" w:rsidRDefault="00C40192">
                  <w:pPr>
                    <w:pStyle w:val="EmptyCellLayoutStyle"/>
                    <w:spacing w:after="0" w:line="240" w:lineRule="auto"/>
                  </w:pPr>
                </w:p>
              </w:tc>
              <w:tc>
                <w:tcPr>
                  <w:tcW w:w="9226" w:type="dxa"/>
                </w:tcPr>
                <w:p w14:paraId="5451B924" w14:textId="77777777" w:rsidR="00C40192" w:rsidRDefault="00C40192">
                  <w:pPr>
                    <w:pStyle w:val="EmptyCellLayoutStyle"/>
                    <w:spacing w:after="0" w:line="240" w:lineRule="auto"/>
                  </w:pPr>
                </w:p>
              </w:tc>
            </w:tr>
            <w:tr w:rsidR="00C40192" w14:paraId="0C8E8D4B" w14:textId="77777777">
              <w:tc>
                <w:tcPr>
                  <w:tcW w:w="180" w:type="dxa"/>
                </w:tcPr>
                <w:p w14:paraId="37B8250D" w14:textId="77777777" w:rsidR="00C40192" w:rsidRDefault="00C40192">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
                    <w:gridCol w:w="1"/>
                    <w:gridCol w:w="1"/>
                    <w:gridCol w:w="1"/>
                    <w:gridCol w:w="1221"/>
                    <w:gridCol w:w="1709"/>
                    <w:gridCol w:w="3308"/>
                    <w:gridCol w:w="2742"/>
                  </w:tblGrid>
                  <w:tr w:rsidR="00C40192" w14:paraId="050E7F06" w14:textId="77777777">
                    <w:trPr>
                      <w:trHeight w:val="102"/>
                    </w:trPr>
                    <w:tc>
                      <w:tcPr>
                        <w:tcW w:w="241" w:type="dxa"/>
                        <w:tcBorders>
                          <w:top w:val="nil"/>
                          <w:left w:val="nil"/>
                          <w:bottom w:val="nil"/>
                          <w:right w:val="nil"/>
                        </w:tcBorders>
                        <w:tcMar>
                          <w:top w:w="39" w:type="dxa"/>
                          <w:left w:w="39" w:type="dxa"/>
                          <w:bottom w:w="39" w:type="dxa"/>
                          <w:right w:w="39" w:type="dxa"/>
                        </w:tcMar>
                      </w:tcPr>
                      <w:p w14:paraId="2E723818" w14:textId="77777777" w:rsidR="00C40192" w:rsidRDefault="00C40192">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6EDEB86C" w14:textId="77777777" w:rsidR="00C40192" w:rsidRDefault="00C40192">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715600EA" w14:textId="77777777" w:rsidR="00C40192" w:rsidRDefault="00C40192">
                        <w:pPr>
                          <w:spacing w:after="0" w:line="240" w:lineRule="auto"/>
                        </w:pPr>
                      </w:p>
                    </w:tc>
                    <w:tc>
                      <w:tcPr>
                        <w:tcW w:w="3308" w:type="dxa"/>
                        <w:tcBorders>
                          <w:top w:val="nil"/>
                          <w:left w:val="nil"/>
                          <w:bottom w:val="nil"/>
                          <w:right w:val="nil"/>
                        </w:tcBorders>
                        <w:tcMar>
                          <w:top w:w="39" w:type="dxa"/>
                          <w:left w:w="39" w:type="dxa"/>
                          <w:bottom w:w="39" w:type="dxa"/>
                          <w:right w:w="39" w:type="dxa"/>
                        </w:tcMar>
                      </w:tcPr>
                      <w:p w14:paraId="0B6E109D" w14:textId="77777777" w:rsidR="00C40192" w:rsidRDefault="00C40192">
                        <w:pPr>
                          <w:spacing w:after="0" w:line="240" w:lineRule="auto"/>
                          <w:rPr>
                            <w:sz w:val="0"/>
                          </w:rPr>
                        </w:pPr>
                      </w:p>
                    </w:tc>
                    <w:tc>
                      <w:tcPr>
                        <w:tcW w:w="2742" w:type="dxa"/>
                        <w:tcBorders>
                          <w:top w:val="nil"/>
                          <w:left w:val="nil"/>
                          <w:bottom w:val="nil"/>
                          <w:right w:val="nil"/>
                        </w:tcBorders>
                        <w:tcMar>
                          <w:top w:w="39" w:type="dxa"/>
                          <w:left w:w="39" w:type="dxa"/>
                          <w:bottom w:w="39" w:type="dxa"/>
                          <w:right w:w="39" w:type="dxa"/>
                        </w:tcMar>
                      </w:tcPr>
                      <w:p w14:paraId="18801767" w14:textId="77777777" w:rsidR="00C40192" w:rsidRDefault="00C40192">
                        <w:pPr>
                          <w:spacing w:after="0" w:line="240" w:lineRule="auto"/>
                          <w:rPr>
                            <w:sz w:val="0"/>
                          </w:rPr>
                        </w:pPr>
                      </w:p>
                    </w:tc>
                  </w:tr>
                  <w:tr w:rsidR="00C40192" w14:paraId="0ABD65AC"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182BA9ED" w14:textId="77777777" w:rsidR="00C40192" w:rsidRDefault="00C40192">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5E22AB08" w14:textId="77777777" w:rsidR="00C40192" w:rsidRDefault="004E40B6">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73084C1D" w14:textId="77777777" w:rsidR="00C40192" w:rsidRDefault="00C40192">
                        <w:pPr>
                          <w:spacing w:after="0" w:line="240" w:lineRule="auto"/>
                        </w:pPr>
                      </w:p>
                    </w:tc>
                    <w:tc>
                      <w:tcPr>
                        <w:tcW w:w="3308" w:type="dxa"/>
                        <w:hMerge/>
                        <w:tcBorders>
                          <w:top w:val="nil"/>
                          <w:left w:val="nil"/>
                          <w:bottom w:val="nil"/>
                          <w:right w:val="nil"/>
                        </w:tcBorders>
                        <w:tcMar>
                          <w:top w:w="39" w:type="dxa"/>
                          <w:left w:w="39" w:type="dxa"/>
                          <w:bottom w:w="39" w:type="dxa"/>
                          <w:right w:w="39" w:type="dxa"/>
                        </w:tcMar>
                      </w:tcPr>
                      <w:p w14:paraId="205CD831" w14:textId="77777777" w:rsidR="00C40192" w:rsidRDefault="00C40192">
                        <w:pPr>
                          <w:spacing w:after="0" w:line="240" w:lineRule="auto"/>
                        </w:pPr>
                      </w:p>
                    </w:tc>
                    <w:tc>
                      <w:tcPr>
                        <w:tcW w:w="2742" w:type="dxa"/>
                        <w:gridSpan w:val="4"/>
                        <w:hMerge/>
                        <w:tcBorders>
                          <w:top w:val="nil"/>
                          <w:left w:val="nil"/>
                          <w:bottom w:val="nil"/>
                          <w:right w:val="nil"/>
                        </w:tcBorders>
                        <w:tcMar>
                          <w:top w:w="39" w:type="dxa"/>
                          <w:left w:w="39" w:type="dxa"/>
                          <w:bottom w:w="39" w:type="dxa"/>
                          <w:right w:w="39" w:type="dxa"/>
                        </w:tcMar>
                      </w:tcPr>
                      <w:p w14:paraId="24DE99C2" w14:textId="77777777" w:rsidR="00C40192" w:rsidRDefault="00C40192">
                        <w:pPr>
                          <w:spacing w:after="0" w:line="240" w:lineRule="auto"/>
                        </w:pPr>
                      </w:p>
                    </w:tc>
                  </w:tr>
                  <w:tr w:rsidR="00C40192" w14:paraId="0392802B"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F221D2" w14:textId="77777777" w:rsidR="00C40192" w:rsidRDefault="00C4019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0840D1" w14:textId="77777777" w:rsidR="00C40192" w:rsidRDefault="004E40B6">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B6F5D" w14:textId="77777777" w:rsidR="00C40192" w:rsidRDefault="004E40B6">
                        <w:pPr>
                          <w:spacing w:after="0" w:line="240" w:lineRule="auto"/>
                          <w:jc w:val="center"/>
                        </w:pPr>
                        <w:r>
                          <w:rPr>
                            <w:rFonts w:ascii="Arial" w:eastAsia="Arial" w:hAnsi="Arial"/>
                            <w:b/>
                            <w:color w:val="000000"/>
                          </w:rPr>
                          <w:t>Indicator</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C09AC" w14:textId="77777777" w:rsidR="00C40192" w:rsidRDefault="004E40B6">
                        <w:pPr>
                          <w:spacing w:after="0" w:line="240" w:lineRule="auto"/>
                          <w:jc w:val="center"/>
                        </w:pPr>
                        <w:r>
                          <w:rPr>
                            <w:rFonts w:ascii="Arial" w:eastAsia="Arial" w:hAnsi="Arial"/>
                            <w:b/>
                            <w:color w:val="000000"/>
                          </w:rPr>
                          <w:t>Issue identified</w:t>
                        </w:r>
                      </w:p>
                    </w:tc>
                    <w:tc>
                      <w:tcPr>
                        <w:tcW w:w="2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BB885" w14:textId="77777777" w:rsidR="00C40192" w:rsidRDefault="004E40B6">
                        <w:pPr>
                          <w:spacing w:after="0" w:line="240" w:lineRule="auto"/>
                          <w:jc w:val="center"/>
                        </w:pPr>
                        <w:r>
                          <w:rPr>
                            <w:rFonts w:ascii="Arial" w:eastAsia="Arial" w:hAnsi="Arial"/>
                            <w:b/>
                            <w:color w:val="000000"/>
                          </w:rPr>
                          <w:t>Action planned to address</w:t>
                        </w:r>
                      </w:p>
                    </w:tc>
                  </w:tr>
                  <w:tr w:rsidR="00C40192" w14:paraId="10E4FD49"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4B92EE" w14:textId="77777777" w:rsidR="00C40192" w:rsidRDefault="00C4019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50711E" w14:textId="77777777" w:rsidR="00C40192" w:rsidRDefault="004E40B6">
                        <w:pPr>
                          <w:spacing w:after="0" w:line="240" w:lineRule="auto"/>
                        </w:pPr>
                        <w:r>
                          <w:rPr>
                            <w:rFonts w:ascii="Arial" w:eastAsia="Arial" w:hAnsi="Arial"/>
                            <w:color w:val="000000"/>
                          </w:rPr>
                          <w:t xml:space="preserve"> L85</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05404" w14:textId="77777777" w:rsidR="00C40192" w:rsidRDefault="004E40B6">
                        <w:pPr>
                          <w:spacing w:after="0" w:line="240" w:lineRule="auto"/>
                        </w:pPr>
                        <w:r>
                          <w:rPr>
                            <w:rFonts w:ascii="Arial" w:eastAsia="Arial" w:hAnsi="Arial"/>
                            <w:color w:val="000000"/>
                          </w:rPr>
                          <w:t>The agency provides ongoing supervision, oversight and staff development.</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403F5" w14:textId="77777777" w:rsidR="00C40192" w:rsidRDefault="004E40B6">
                        <w:pPr>
                          <w:spacing w:after="0" w:line="240" w:lineRule="auto"/>
                        </w:pPr>
                        <w:r>
                          <w:rPr>
                            <w:rFonts w:ascii="Arial" w:eastAsia="Arial" w:hAnsi="Arial"/>
                            <w:color w:val="000000"/>
                          </w:rPr>
                          <w:t>Of the five staff files reviewed, two staff have not been employed long enough to be eligible for a Performance Review. Of the three remaining staff, all had Performance Reviews pres</w:t>
                        </w:r>
                        <w:r>
                          <w:rPr>
                            <w:rFonts w:ascii="Arial" w:eastAsia="Arial" w:hAnsi="Arial"/>
                            <w:color w:val="000000"/>
                          </w:rPr>
                          <w:t>ent in their file, however, one had not been reviewed and signed by the staff.</w:t>
                        </w:r>
                      </w:p>
                    </w:tc>
                    <w:tc>
                      <w:tcPr>
                        <w:tcW w:w="2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89411" w14:textId="77777777" w:rsidR="00C40192" w:rsidRDefault="004E40B6">
                        <w:pPr>
                          <w:spacing w:after="0" w:line="240" w:lineRule="auto"/>
                        </w:pPr>
                        <w:r>
                          <w:rPr>
                            <w:rFonts w:ascii="Arial" w:eastAsia="Arial" w:hAnsi="Arial"/>
                            <w:color w:val="000000"/>
                          </w:rPr>
                          <w:t>Program Administration will work with the Human Resources (HR) Department to develop a better system for notifying individuals and management of due dates and those not properly</w:t>
                        </w:r>
                        <w:r>
                          <w:rPr>
                            <w:rFonts w:ascii="Arial" w:eastAsia="Arial" w:hAnsi="Arial"/>
                            <w:color w:val="000000"/>
                          </w:rPr>
                          <w:t xml:space="preserve"> reviewed. This will become part of our Kronos HR software system.</w:t>
                        </w:r>
                      </w:p>
                    </w:tc>
                  </w:tr>
                </w:tbl>
                <w:p w14:paraId="3BD59A55" w14:textId="77777777" w:rsidR="00C40192" w:rsidRDefault="00C40192">
                  <w:pPr>
                    <w:spacing w:after="0" w:line="240" w:lineRule="auto"/>
                  </w:pPr>
                </w:p>
              </w:tc>
            </w:tr>
            <w:tr w:rsidR="00C40192" w14:paraId="089CC391" w14:textId="77777777">
              <w:trPr>
                <w:trHeight w:val="180"/>
              </w:trPr>
              <w:tc>
                <w:tcPr>
                  <w:tcW w:w="180" w:type="dxa"/>
                </w:tcPr>
                <w:p w14:paraId="53CF24A0" w14:textId="77777777" w:rsidR="00C40192" w:rsidRDefault="00C40192">
                  <w:pPr>
                    <w:pStyle w:val="EmptyCellLayoutStyle"/>
                    <w:spacing w:after="0" w:line="240" w:lineRule="auto"/>
                  </w:pPr>
                </w:p>
              </w:tc>
              <w:tc>
                <w:tcPr>
                  <w:tcW w:w="9226" w:type="dxa"/>
                </w:tcPr>
                <w:p w14:paraId="4CBCF8AC" w14:textId="77777777" w:rsidR="00C40192" w:rsidRDefault="00C40192">
                  <w:pPr>
                    <w:pStyle w:val="EmptyCellLayoutStyle"/>
                    <w:spacing w:after="0" w:line="240" w:lineRule="auto"/>
                  </w:pPr>
                </w:p>
              </w:tc>
            </w:tr>
          </w:tbl>
          <w:p w14:paraId="0107466E" w14:textId="77777777" w:rsidR="00C40192" w:rsidRDefault="00C40192">
            <w:pPr>
              <w:spacing w:after="0" w:line="240" w:lineRule="auto"/>
            </w:pPr>
          </w:p>
        </w:tc>
        <w:tc>
          <w:tcPr>
            <w:tcW w:w="24" w:type="dxa"/>
          </w:tcPr>
          <w:p w14:paraId="0F2598A5" w14:textId="77777777" w:rsidR="00C40192" w:rsidRDefault="00C40192">
            <w:pPr>
              <w:pStyle w:val="EmptyCellLayoutStyle"/>
              <w:spacing w:after="0" w:line="240" w:lineRule="auto"/>
            </w:pPr>
          </w:p>
        </w:tc>
      </w:tr>
    </w:tbl>
    <w:p w14:paraId="148E6C50" w14:textId="77777777" w:rsidR="00C40192" w:rsidRDefault="004E40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413"/>
        <w:gridCol w:w="16"/>
      </w:tblGrid>
      <w:tr w:rsidR="00C40192" w14:paraId="159E52D8" w14:textId="77777777">
        <w:trPr>
          <w:trHeight w:val="29"/>
        </w:trPr>
        <w:tc>
          <w:tcPr>
            <w:tcW w:w="9413" w:type="dxa"/>
          </w:tcPr>
          <w:p w14:paraId="36DDFDF6" w14:textId="77777777" w:rsidR="00C40192" w:rsidRDefault="00C40192">
            <w:pPr>
              <w:pStyle w:val="EmptyCellLayoutStyle"/>
              <w:spacing w:after="0" w:line="240" w:lineRule="auto"/>
            </w:pPr>
          </w:p>
        </w:tc>
        <w:tc>
          <w:tcPr>
            <w:tcW w:w="16" w:type="dxa"/>
          </w:tcPr>
          <w:p w14:paraId="7D648DBC" w14:textId="77777777" w:rsidR="00C40192" w:rsidRDefault="00C40192">
            <w:pPr>
              <w:pStyle w:val="EmptyCellLayoutStyle"/>
              <w:spacing w:after="0" w:line="240" w:lineRule="auto"/>
            </w:pPr>
          </w:p>
        </w:tc>
      </w:tr>
      <w:tr w:rsidR="00C40192" w14:paraId="33BAF731" w14:textId="77777777">
        <w:tc>
          <w:tcPr>
            <w:tcW w:w="941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
              <w:gridCol w:w="1"/>
              <w:gridCol w:w="156"/>
              <w:gridCol w:w="9226"/>
            </w:tblGrid>
            <w:tr w:rsidR="00C40192" w14:paraId="05A89178" w14:textId="77777777">
              <w:trPr>
                <w:trHeight w:val="180"/>
              </w:trPr>
              <w:tc>
                <w:tcPr>
                  <w:tcW w:w="22" w:type="dxa"/>
                </w:tcPr>
                <w:p w14:paraId="75DCF185" w14:textId="77777777" w:rsidR="00C40192" w:rsidRDefault="00C40192">
                  <w:pPr>
                    <w:pStyle w:val="EmptyCellLayoutStyle"/>
                    <w:spacing w:after="0" w:line="240" w:lineRule="auto"/>
                  </w:pPr>
                </w:p>
              </w:tc>
              <w:tc>
                <w:tcPr>
                  <w:tcW w:w="157" w:type="dxa"/>
                  <w:gridSpan w:val="2"/>
                </w:tcPr>
                <w:p w14:paraId="382A7F57" w14:textId="77777777" w:rsidR="00C40192" w:rsidRDefault="00C40192">
                  <w:pPr>
                    <w:pStyle w:val="EmptyCellLayoutStyle"/>
                    <w:spacing w:after="0" w:line="240" w:lineRule="auto"/>
                  </w:pPr>
                </w:p>
              </w:tc>
              <w:tc>
                <w:tcPr>
                  <w:tcW w:w="9226" w:type="dxa"/>
                </w:tcPr>
                <w:p w14:paraId="5164088B" w14:textId="77777777" w:rsidR="00C40192" w:rsidRDefault="00C40192">
                  <w:pPr>
                    <w:pStyle w:val="EmptyCellLayoutStyle"/>
                    <w:spacing w:after="0" w:line="240" w:lineRule="auto"/>
                  </w:pPr>
                </w:p>
              </w:tc>
            </w:tr>
            <w:tr w:rsidR="00C40192" w14:paraId="7A9533A0" w14:textId="77777777">
              <w:tc>
                <w:tcPr>
                  <w:tcW w:w="22" w:type="dxa"/>
                </w:tcPr>
                <w:p w14:paraId="2EE15B52" w14:textId="77777777" w:rsidR="00C40192" w:rsidRDefault="00C40192">
                  <w:pPr>
                    <w:pStyle w:val="EmptyCellLayoutStyle"/>
                    <w:spacing w:after="0" w:line="240" w:lineRule="auto"/>
                  </w:pPr>
                </w:p>
              </w:tc>
              <w:tc>
                <w:tcPr>
                  <w:tcW w:w="157"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84"/>
                    <w:gridCol w:w="4500"/>
                    <w:gridCol w:w="4696"/>
                  </w:tblGrid>
                  <w:tr w:rsidR="00C40192" w14:paraId="392E2476" w14:textId="77777777">
                    <w:trPr>
                      <w:trHeight w:val="360"/>
                    </w:trPr>
                    <w:tc>
                      <w:tcPr>
                        <w:tcW w:w="186" w:type="dxa"/>
                        <w:gridSpan w:val="3"/>
                      </w:tcPr>
                      <w:p w14:paraId="16793182" w14:textId="77777777" w:rsidR="00C40192" w:rsidRDefault="00C40192">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C40192" w14:paraId="6A5CF5EC" w14:textId="77777777">
                          <w:trPr>
                            <w:trHeight w:val="282"/>
                          </w:trPr>
                          <w:tc>
                            <w:tcPr>
                              <w:tcW w:w="4500" w:type="dxa"/>
                              <w:tcBorders>
                                <w:top w:val="nil"/>
                                <w:left w:val="nil"/>
                                <w:bottom w:val="nil"/>
                                <w:right w:val="nil"/>
                              </w:tcBorders>
                              <w:tcMar>
                                <w:top w:w="39" w:type="dxa"/>
                                <w:left w:w="39" w:type="dxa"/>
                                <w:bottom w:w="39" w:type="dxa"/>
                                <w:right w:w="39" w:type="dxa"/>
                              </w:tcMar>
                            </w:tcPr>
                            <w:p w14:paraId="426CFE1A" w14:textId="77777777" w:rsidR="00C40192" w:rsidRDefault="004E40B6">
                              <w:pPr>
                                <w:spacing w:after="0" w:line="240" w:lineRule="auto"/>
                              </w:pPr>
                              <w:r>
                                <w:rPr>
                                  <w:rFonts w:ascii="Arial" w:eastAsia="Arial" w:hAnsi="Arial"/>
                                  <w:b/>
                                  <w:color w:val="000000"/>
                                  <w:sz w:val="24"/>
                                  <w:u w:val="single"/>
                                </w:rPr>
                                <w:t>CERTIFICATION FINDINGS</w:t>
                              </w:r>
                            </w:p>
                          </w:tc>
                        </w:tr>
                      </w:tbl>
                      <w:p w14:paraId="0B534DB5" w14:textId="77777777" w:rsidR="00C40192" w:rsidRDefault="00C40192">
                        <w:pPr>
                          <w:spacing w:after="0" w:line="240" w:lineRule="auto"/>
                        </w:pPr>
                      </w:p>
                    </w:tc>
                    <w:tc>
                      <w:tcPr>
                        <w:tcW w:w="4696" w:type="dxa"/>
                      </w:tcPr>
                      <w:p w14:paraId="15D8CC9B" w14:textId="77777777" w:rsidR="00C40192" w:rsidRDefault="00C40192">
                        <w:pPr>
                          <w:pStyle w:val="EmptyCellLayoutStyle"/>
                          <w:spacing w:after="0" w:line="240" w:lineRule="auto"/>
                        </w:pPr>
                      </w:p>
                    </w:tc>
                  </w:tr>
                  <w:tr w:rsidR="00C40192" w14:paraId="0225AA29" w14:textId="77777777">
                    <w:trPr>
                      <w:trHeight w:val="517"/>
                    </w:trPr>
                    <w:tc>
                      <w:tcPr>
                        <w:tcW w:w="186" w:type="dxa"/>
                        <w:gridSpan w:val="3"/>
                      </w:tcPr>
                      <w:p w14:paraId="3A3987A7" w14:textId="77777777" w:rsidR="00C40192" w:rsidRDefault="00C40192">
                        <w:pPr>
                          <w:pStyle w:val="EmptyCellLayoutStyle"/>
                          <w:spacing w:after="0" w:line="240" w:lineRule="auto"/>
                        </w:pPr>
                      </w:p>
                    </w:tc>
                    <w:tc>
                      <w:tcPr>
                        <w:tcW w:w="4500" w:type="dxa"/>
                      </w:tcPr>
                      <w:p w14:paraId="4C15E1C4" w14:textId="77777777" w:rsidR="00C40192" w:rsidRDefault="00C40192">
                        <w:pPr>
                          <w:pStyle w:val="EmptyCellLayoutStyle"/>
                          <w:spacing w:after="0" w:line="240" w:lineRule="auto"/>
                        </w:pPr>
                      </w:p>
                    </w:tc>
                    <w:tc>
                      <w:tcPr>
                        <w:tcW w:w="4696" w:type="dxa"/>
                      </w:tcPr>
                      <w:p w14:paraId="7E82FCB5" w14:textId="77777777" w:rsidR="00C40192" w:rsidRDefault="00C40192">
                        <w:pPr>
                          <w:pStyle w:val="EmptyCellLayoutStyle"/>
                          <w:spacing w:after="0" w:line="240" w:lineRule="auto"/>
                        </w:pPr>
                      </w:p>
                    </w:tc>
                  </w:tr>
                  <w:tr w:rsidR="00C40192" w14:paraId="0FAF512B"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86"/>
                          <w:gridCol w:w="1395"/>
                          <w:gridCol w:w="1393"/>
                          <w:gridCol w:w="1393"/>
                          <w:gridCol w:w="1393"/>
                        </w:tblGrid>
                        <w:tr w:rsidR="00C40192" w14:paraId="45C5A0D3"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DAADA" w14:textId="77777777" w:rsidR="00C40192" w:rsidRDefault="00C40192">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063BD" w14:textId="77777777" w:rsidR="00C40192" w:rsidRDefault="004E40B6">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EFB7D" w14:textId="77777777" w:rsidR="00C40192" w:rsidRDefault="004E40B6">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2BC3B" w14:textId="77777777" w:rsidR="00C40192" w:rsidRDefault="004E40B6">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C0AC4" w14:textId="77777777" w:rsidR="00C40192" w:rsidRDefault="004E40B6">
                              <w:pPr>
                                <w:spacing w:after="0" w:line="240" w:lineRule="auto"/>
                              </w:pPr>
                              <w:r>
                                <w:rPr>
                                  <w:rFonts w:ascii="Arial" w:eastAsia="Arial" w:hAnsi="Arial"/>
                                  <w:b/>
                                  <w:color w:val="000000"/>
                                </w:rPr>
                                <w:t>% Met</w:t>
                              </w:r>
                            </w:p>
                          </w:tc>
                        </w:tr>
                        <w:tr w:rsidR="00C40192" w14:paraId="3CDA244F"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9B78B27" w14:textId="77777777" w:rsidR="00C40192" w:rsidRDefault="004E40B6">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1624278" w14:textId="77777777" w:rsidR="00C40192" w:rsidRDefault="004E40B6">
                              <w:pPr>
                                <w:spacing w:after="0" w:line="240" w:lineRule="auto"/>
                              </w:pPr>
                              <w:r>
                                <w:rPr>
                                  <w:rFonts w:ascii="Arial" w:eastAsia="Arial" w:hAnsi="Arial"/>
                                  <w:b/>
                                  <w:color w:val="000000"/>
                                </w:rPr>
                                <w:t>DDS 0/0</w:t>
                              </w:r>
                              <w:r>
                                <w:rPr>
                                  <w:rFonts w:ascii="Arial" w:eastAsia="Arial" w:hAnsi="Arial"/>
                                  <w:b/>
                                  <w:color w:val="000000"/>
                                </w:rPr>
                                <w:br/>
                                <w:t>Provider 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19CAD44" w14:textId="77777777" w:rsidR="00C40192" w:rsidRDefault="004E40B6">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2AFE1F9" w14:textId="77777777" w:rsidR="00C40192" w:rsidRDefault="004E40B6">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07CBFE3" w14:textId="77777777" w:rsidR="00C40192" w:rsidRDefault="00C40192">
                              <w:pPr>
                                <w:spacing w:after="0" w:line="240" w:lineRule="auto"/>
                                <w:rPr>
                                  <w:sz w:val="0"/>
                                </w:rPr>
                              </w:pPr>
                            </w:p>
                          </w:tc>
                        </w:tr>
                        <w:tr w:rsidR="00C40192" w14:paraId="49FC895D"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7AFC810" w14:textId="77777777" w:rsidR="00C40192" w:rsidRDefault="004E40B6">
                              <w:pPr>
                                <w:spacing w:after="0" w:line="240" w:lineRule="auto"/>
                              </w:pPr>
                              <w:r>
                                <w:rPr>
                                  <w:rFonts w:ascii="Arial" w:eastAsia="Arial" w:hAnsi="Arial"/>
                                  <w:b/>
                                  <w:color w:val="000000"/>
                                </w:rPr>
                                <w:t>Residential and 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D9ACDBA" w14:textId="77777777" w:rsidR="00C40192" w:rsidRDefault="004E40B6">
                              <w:pPr>
                                <w:spacing w:after="0" w:line="240" w:lineRule="auto"/>
                              </w:pPr>
                              <w:r>
                                <w:rPr>
                                  <w:rFonts w:ascii="Arial" w:eastAsia="Arial" w:hAnsi="Arial"/>
                                  <w:b/>
                                  <w:color w:val="000000"/>
                                </w:rPr>
                                <w:t>DDS 1/2</w:t>
                              </w:r>
                              <w:r>
                                <w:rPr>
                                  <w:rFonts w:ascii="Arial" w:eastAsia="Arial" w:hAnsi="Arial"/>
                                  <w:b/>
                                  <w:color w:val="000000"/>
                                </w:rPr>
                                <w:br/>
                                <w:t>Provider 20/21</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D33016" w14:textId="77777777" w:rsidR="00C40192" w:rsidRDefault="004E40B6">
                              <w:pPr>
                                <w:spacing w:after="0" w:line="240" w:lineRule="auto"/>
                              </w:pPr>
                              <w:r>
                                <w:rPr>
                                  <w:rFonts w:ascii="Arial" w:eastAsia="Arial" w:hAnsi="Arial"/>
                                  <w:b/>
                                  <w:color w:val="000000"/>
                                </w:rPr>
                                <w:t>21/23</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EE89BD4" w14:textId="77777777" w:rsidR="00C40192" w:rsidRDefault="004E40B6">
                              <w:pPr>
                                <w:spacing w:after="0" w:line="240" w:lineRule="auto"/>
                              </w:pPr>
                              <w:r>
                                <w:rPr>
                                  <w:rFonts w:ascii="Arial" w:eastAsia="Arial" w:hAnsi="Arial"/>
                                  <w:b/>
                                  <w:color w:val="000000"/>
                                </w:rPr>
                                <w:t>2/23</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AED3B5" w14:textId="77777777" w:rsidR="00C40192" w:rsidRDefault="00C40192">
                              <w:pPr>
                                <w:spacing w:after="0" w:line="240" w:lineRule="auto"/>
                                <w:rPr>
                                  <w:sz w:val="0"/>
                                </w:rPr>
                              </w:pPr>
                            </w:p>
                          </w:tc>
                        </w:tr>
                        <w:tr w:rsidR="00C40192" w14:paraId="2F1DD769"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2EA0FA" w14:textId="77777777" w:rsidR="00C40192" w:rsidRDefault="004E40B6">
                              <w:pPr>
                                <w:spacing w:after="0" w:line="240" w:lineRule="auto"/>
                              </w:pPr>
                              <w:r>
                                <w:rPr>
                                  <w:rFonts w:ascii="Arial" w:eastAsia="Arial" w:hAnsi="Arial"/>
                                  <w:color w:val="000000"/>
                                </w:rPr>
                                <w:t>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E2A21D" w14:textId="77777777" w:rsidR="00C40192" w:rsidRDefault="004E40B6">
                              <w:pPr>
                                <w:spacing w:after="0" w:line="240" w:lineRule="auto"/>
                              </w:pPr>
                              <w:r>
                                <w:rPr>
                                  <w:rFonts w:ascii="Arial" w:eastAsia="Arial" w:hAnsi="Arial"/>
                                  <w:color w:val="000000"/>
                                </w:rPr>
                                <w:t>DDS 1/2</w:t>
                              </w:r>
                              <w:r>
                                <w:rPr>
                                  <w:rFonts w:ascii="Arial" w:eastAsia="Arial" w:hAnsi="Arial"/>
                                  <w:color w:val="000000"/>
                                </w:rPr>
                                <w:br/>
                                <w:t>Provider 20/21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71FFCA" w14:textId="77777777" w:rsidR="00C40192" w:rsidRDefault="004E40B6">
                              <w:pPr>
                                <w:spacing w:after="0" w:line="240" w:lineRule="auto"/>
                              </w:pPr>
                              <w:r>
                                <w:rPr>
                                  <w:rFonts w:ascii="Arial" w:eastAsia="Arial" w:hAnsi="Arial"/>
                                  <w:color w:val="000000"/>
                                </w:rPr>
                                <w:t>21/23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6EA646" w14:textId="77777777" w:rsidR="00C40192" w:rsidRDefault="004E40B6">
                              <w:pPr>
                                <w:spacing w:after="0" w:line="240" w:lineRule="auto"/>
                              </w:pPr>
                              <w:r>
                                <w:rPr>
                                  <w:rFonts w:ascii="Arial" w:eastAsia="Arial" w:hAnsi="Arial"/>
                                  <w:color w:val="000000"/>
                                </w:rPr>
                                <w:t>2/23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EDA69E" w14:textId="77777777" w:rsidR="00C40192" w:rsidRDefault="00C40192">
                              <w:pPr>
                                <w:spacing w:after="0" w:line="240" w:lineRule="auto"/>
                                <w:rPr>
                                  <w:sz w:val="0"/>
                                </w:rPr>
                              </w:pPr>
                            </w:p>
                          </w:tc>
                        </w:tr>
                        <w:tr w:rsidR="00C40192" w14:paraId="59092FAE"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DDB315" w14:textId="77777777" w:rsidR="00C40192" w:rsidRDefault="004E40B6">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2C019A" w14:textId="77777777" w:rsidR="00C40192" w:rsidRDefault="00C40192">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4623AD" w14:textId="77777777" w:rsidR="00C40192" w:rsidRDefault="004E40B6">
                              <w:pPr>
                                <w:spacing w:after="0" w:line="240" w:lineRule="auto"/>
                              </w:pPr>
                              <w:r>
                                <w:rPr>
                                  <w:rFonts w:ascii="Arial" w:eastAsia="Arial" w:hAnsi="Arial"/>
                                  <w:b/>
                                  <w:color w:val="000000"/>
                                </w:rPr>
                                <w:t>27/29</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D35633" w14:textId="77777777" w:rsidR="00C40192" w:rsidRDefault="004E40B6">
                              <w:pPr>
                                <w:spacing w:after="0" w:line="240" w:lineRule="auto"/>
                              </w:pPr>
                              <w:r>
                                <w:rPr>
                                  <w:rFonts w:ascii="Arial" w:eastAsia="Arial" w:hAnsi="Arial"/>
                                  <w:b/>
                                  <w:color w:val="000000"/>
                                </w:rPr>
                                <w:t>2/29</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9EBEC5" w14:textId="77777777" w:rsidR="00C40192" w:rsidRDefault="004E40B6">
                              <w:pPr>
                                <w:spacing w:after="0" w:line="240" w:lineRule="auto"/>
                              </w:pPr>
                              <w:r>
                                <w:rPr>
                                  <w:rFonts w:ascii="Arial" w:eastAsia="Arial" w:hAnsi="Arial"/>
                                  <w:b/>
                                  <w:color w:val="000000"/>
                                </w:rPr>
                                <w:t>93%</w:t>
                              </w:r>
                            </w:p>
                          </w:tc>
                        </w:tr>
                        <w:tr w:rsidR="00C40192" w14:paraId="560C40A8"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77152E" w14:textId="77777777" w:rsidR="00C40192" w:rsidRDefault="004E40B6">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745FEE" w14:textId="77777777" w:rsidR="00C40192" w:rsidRDefault="00C40192">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90D540" w14:textId="77777777" w:rsidR="00C40192" w:rsidRDefault="00C40192">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51BD09" w14:textId="77777777" w:rsidR="00C40192" w:rsidRDefault="00C40192">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FCDD25E" w14:textId="77777777" w:rsidR="00C40192" w:rsidRDefault="00C40192">
                              <w:pPr>
                                <w:spacing w:after="0" w:line="240" w:lineRule="auto"/>
                                <w:rPr>
                                  <w:sz w:val="0"/>
                                </w:rPr>
                              </w:pPr>
                            </w:p>
                          </w:tc>
                        </w:tr>
                      </w:tbl>
                      <w:p w14:paraId="2F194513" w14:textId="77777777" w:rsidR="00C40192" w:rsidRDefault="00C40192">
                        <w:pPr>
                          <w:spacing w:after="0" w:line="240" w:lineRule="auto"/>
                        </w:pPr>
                      </w:p>
                    </w:tc>
                    <w:tc>
                      <w:tcPr>
                        <w:tcW w:w="4500" w:type="dxa"/>
                        <w:hMerge/>
                      </w:tcPr>
                      <w:p w14:paraId="777BADC9" w14:textId="77777777" w:rsidR="00C40192" w:rsidRDefault="00C40192">
                        <w:pPr>
                          <w:pStyle w:val="EmptyCellLayoutStyle"/>
                          <w:spacing w:after="0" w:line="240" w:lineRule="auto"/>
                        </w:pPr>
                      </w:p>
                    </w:tc>
                    <w:tc>
                      <w:tcPr>
                        <w:tcW w:w="4696" w:type="dxa"/>
                        <w:gridSpan w:val="3"/>
                        <w:hMerge/>
                      </w:tcPr>
                      <w:p w14:paraId="5EC6E796" w14:textId="77777777" w:rsidR="00C40192" w:rsidRDefault="00C40192">
                        <w:pPr>
                          <w:pStyle w:val="EmptyCellLayoutStyle"/>
                          <w:spacing w:after="0" w:line="240" w:lineRule="auto"/>
                        </w:pPr>
                      </w:p>
                    </w:tc>
                  </w:tr>
                  <w:tr w:rsidR="00C40192" w14:paraId="278A7011" w14:textId="77777777">
                    <w:trPr>
                      <w:trHeight w:val="405"/>
                    </w:trPr>
                    <w:tc>
                      <w:tcPr>
                        <w:tcW w:w="186" w:type="dxa"/>
                        <w:gridSpan w:val="3"/>
                      </w:tcPr>
                      <w:p w14:paraId="53C992C5" w14:textId="77777777" w:rsidR="00C40192" w:rsidRDefault="00C40192">
                        <w:pPr>
                          <w:pStyle w:val="EmptyCellLayoutStyle"/>
                          <w:spacing w:after="0" w:line="240" w:lineRule="auto"/>
                        </w:pPr>
                      </w:p>
                    </w:tc>
                    <w:tc>
                      <w:tcPr>
                        <w:tcW w:w="4500" w:type="dxa"/>
                      </w:tcPr>
                      <w:p w14:paraId="77107996" w14:textId="77777777" w:rsidR="00C40192" w:rsidRDefault="00C40192">
                        <w:pPr>
                          <w:pStyle w:val="EmptyCellLayoutStyle"/>
                          <w:spacing w:after="0" w:line="240" w:lineRule="auto"/>
                        </w:pPr>
                      </w:p>
                    </w:tc>
                    <w:tc>
                      <w:tcPr>
                        <w:tcW w:w="4696" w:type="dxa"/>
                      </w:tcPr>
                      <w:p w14:paraId="4E157085" w14:textId="77777777" w:rsidR="00C40192" w:rsidRDefault="00C40192">
                        <w:pPr>
                          <w:pStyle w:val="EmptyCellLayoutStyle"/>
                          <w:spacing w:after="0" w:line="240" w:lineRule="auto"/>
                        </w:pPr>
                      </w:p>
                    </w:tc>
                  </w:tr>
                  <w:tr w:rsidR="00C40192" w14:paraId="72B2A386"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86"/>
                          <w:gridCol w:w="1395"/>
                          <w:gridCol w:w="1393"/>
                          <w:gridCol w:w="1393"/>
                          <w:gridCol w:w="1393"/>
                        </w:tblGrid>
                        <w:tr w:rsidR="00C40192" w14:paraId="6A003378"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9F62D" w14:textId="77777777" w:rsidR="00C40192" w:rsidRDefault="00C40192">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5C018" w14:textId="77777777" w:rsidR="00C40192" w:rsidRDefault="004E40B6">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6FE7B" w14:textId="77777777" w:rsidR="00C40192" w:rsidRDefault="004E40B6">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DA381" w14:textId="77777777" w:rsidR="00C40192" w:rsidRDefault="004E40B6">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65823" w14:textId="77777777" w:rsidR="00C40192" w:rsidRDefault="004E40B6">
                              <w:pPr>
                                <w:spacing w:after="0" w:line="240" w:lineRule="auto"/>
                              </w:pPr>
                              <w:r>
                                <w:rPr>
                                  <w:rFonts w:ascii="Arial" w:eastAsia="Arial" w:hAnsi="Arial"/>
                                  <w:b/>
                                  <w:color w:val="000000"/>
                                </w:rPr>
                                <w:t>% Met</w:t>
                              </w:r>
                            </w:p>
                          </w:tc>
                        </w:tr>
                        <w:tr w:rsidR="00C40192" w14:paraId="17807B0A"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4C36D12" w14:textId="77777777" w:rsidR="00C40192" w:rsidRDefault="004E40B6">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83C0348" w14:textId="77777777" w:rsidR="00C40192" w:rsidRDefault="004E40B6">
                              <w:pPr>
                                <w:spacing w:after="0" w:line="240" w:lineRule="auto"/>
                              </w:pPr>
                              <w:r>
                                <w:rPr>
                                  <w:rFonts w:ascii="Arial" w:eastAsia="Arial" w:hAnsi="Arial"/>
                                  <w:b/>
                                  <w:color w:val="000000"/>
                                </w:rPr>
                                <w:t>DDS 0/0</w:t>
                              </w:r>
                              <w:r>
                                <w:rPr>
                                  <w:rFonts w:ascii="Arial" w:eastAsia="Arial" w:hAnsi="Arial"/>
                                  <w:b/>
                                  <w:color w:val="000000"/>
                                </w:rPr>
                                <w:br/>
                                <w:t>Provider 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156E6C1" w14:textId="77777777" w:rsidR="00C40192" w:rsidRDefault="004E40B6">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DDF4EDB" w14:textId="77777777" w:rsidR="00C40192" w:rsidRDefault="004E40B6">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AE1121C" w14:textId="77777777" w:rsidR="00C40192" w:rsidRDefault="00C40192">
                              <w:pPr>
                                <w:spacing w:after="0" w:line="240" w:lineRule="auto"/>
                                <w:rPr>
                                  <w:sz w:val="0"/>
                                </w:rPr>
                              </w:pPr>
                            </w:p>
                          </w:tc>
                        </w:tr>
                        <w:tr w:rsidR="00C40192" w14:paraId="2FA4E6EF"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6FCF152" w14:textId="77777777" w:rsidR="00C40192" w:rsidRDefault="004E40B6">
                              <w:pPr>
                                <w:spacing w:after="0" w:line="240" w:lineRule="auto"/>
                              </w:pPr>
                              <w:r>
                                <w:rPr>
                                  <w:rFonts w:ascii="Arial" w:eastAsia="Arial" w:hAnsi="Arial"/>
                                  <w:b/>
                                  <w:color w:val="000000"/>
                                </w:rPr>
                                <w:t>Employment and Day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0C2A398" w14:textId="77777777" w:rsidR="00C40192" w:rsidRDefault="004E40B6">
                              <w:pPr>
                                <w:spacing w:after="0" w:line="240" w:lineRule="auto"/>
                              </w:pPr>
                              <w:r>
                                <w:rPr>
                                  <w:rFonts w:ascii="Arial" w:eastAsia="Arial" w:hAnsi="Arial"/>
                                  <w:b/>
                                  <w:color w:val="000000"/>
                                </w:rPr>
                                <w:t>DDS 6/6</w:t>
                              </w:r>
                              <w:r>
                                <w:rPr>
                                  <w:rFonts w:ascii="Arial" w:eastAsia="Arial" w:hAnsi="Arial"/>
                                  <w:b/>
                                  <w:color w:val="000000"/>
                                </w:rPr>
                                <w:br/>
                                <w:t>Provider 32/34</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60AB8A9" w14:textId="77777777" w:rsidR="00C40192" w:rsidRDefault="004E40B6">
                              <w:pPr>
                                <w:spacing w:after="0" w:line="240" w:lineRule="auto"/>
                              </w:pPr>
                              <w:r>
                                <w:rPr>
                                  <w:rFonts w:ascii="Arial" w:eastAsia="Arial" w:hAnsi="Arial"/>
                                  <w:b/>
                                  <w:color w:val="000000"/>
                                </w:rPr>
                                <w:t>38/40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45B1F4F" w14:textId="77777777" w:rsidR="00C40192" w:rsidRDefault="004E40B6">
                              <w:pPr>
                                <w:spacing w:after="0" w:line="240" w:lineRule="auto"/>
                              </w:pPr>
                              <w:r>
                                <w:rPr>
                                  <w:rFonts w:ascii="Arial" w:eastAsia="Arial" w:hAnsi="Arial"/>
                                  <w:b/>
                                  <w:color w:val="000000"/>
                                </w:rPr>
                                <w:t>2/40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6CCF376" w14:textId="77777777" w:rsidR="00C40192" w:rsidRDefault="00C40192">
                              <w:pPr>
                                <w:spacing w:after="0" w:line="240" w:lineRule="auto"/>
                                <w:rPr>
                                  <w:sz w:val="0"/>
                                </w:rPr>
                              </w:pPr>
                            </w:p>
                          </w:tc>
                        </w:tr>
                        <w:tr w:rsidR="00C40192" w14:paraId="2284BD9A"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3C3C68" w14:textId="77777777" w:rsidR="00C40192" w:rsidRDefault="004E40B6">
                              <w:pPr>
                                <w:spacing w:after="0" w:line="240" w:lineRule="auto"/>
                              </w:pPr>
                              <w:r>
                                <w:rPr>
                                  <w:rFonts w:ascii="Arial" w:eastAsia="Arial" w:hAnsi="Arial"/>
                                  <w:color w:val="000000"/>
                                </w:rPr>
                                <w:t>Community Based Day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E65CF6" w14:textId="77777777" w:rsidR="00C40192" w:rsidRDefault="004E40B6">
                              <w:pPr>
                                <w:spacing w:after="0" w:line="240" w:lineRule="auto"/>
                              </w:pPr>
                              <w:r>
                                <w:rPr>
                                  <w:rFonts w:ascii="Arial" w:eastAsia="Arial" w:hAnsi="Arial"/>
                                  <w:color w:val="000000"/>
                                </w:rPr>
                                <w:t>DDS 4/4</w:t>
                              </w:r>
                              <w:r>
                                <w:rPr>
                                  <w:rFonts w:ascii="Arial" w:eastAsia="Arial" w:hAnsi="Arial"/>
                                  <w:color w:val="000000"/>
                                </w:rPr>
                                <w:br/>
                                <w:t>Provider 12/13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893AE3" w14:textId="77777777" w:rsidR="00C40192" w:rsidRDefault="004E40B6">
                              <w:pPr>
                                <w:spacing w:after="0" w:line="240" w:lineRule="auto"/>
                              </w:pPr>
                              <w:r>
                                <w:rPr>
                                  <w:rFonts w:ascii="Arial" w:eastAsia="Arial" w:hAnsi="Arial"/>
                                  <w:color w:val="000000"/>
                                </w:rPr>
                                <w:t>16/17</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A4D123" w14:textId="77777777" w:rsidR="00C40192" w:rsidRDefault="004E40B6">
                              <w:pPr>
                                <w:spacing w:after="0" w:line="240" w:lineRule="auto"/>
                              </w:pPr>
                              <w:r>
                                <w:rPr>
                                  <w:rFonts w:ascii="Arial" w:eastAsia="Arial" w:hAnsi="Arial"/>
                                  <w:color w:val="000000"/>
                                </w:rPr>
                                <w:t>1/17</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F7E7CE" w14:textId="77777777" w:rsidR="00C40192" w:rsidRDefault="00C40192">
                              <w:pPr>
                                <w:spacing w:after="0" w:line="240" w:lineRule="auto"/>
                                <w:rPr>
                                  <w:sz w:val="0"/>
                                </w:rPr>
                              </w:pPr>
                            </w:p>
                          </w:tc>
                        </w:tr>
                        <w:tr w:rsidR="00C40192" w14:paraId="0EB04996"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6A88C6" w14:textId="77777777" w:rsidR="00C40192" w:rsidRDefault="004E40B6">
                              <w:pPr>
                                <w:spacing w:after="0" w:line="240" w:lineRule="auto"/>
                              </w:pPr>
                              <w:r>
                                <w:rPr>
                                  <w:rFonts w:ascii="Arial" w:eastAsia="Arial" w:hAnsi="Arial"/>
                                  <w:color w:val="000000"/>
                                </w:rPr>
                                <w:t>Employment Support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0DE6E0" w14:textId="77777777" w:rsidR="00C40192" w:rsidRDefault="004E40B6">
                              <w:pPr>
                                <w:spacing w:after="0" w:line="240" w:lineRule="auto"/>
                              </w:pPr>
                              <w:r>
                                <w:rPr>
                                  <w:rFonts w:ascii="Arial" w:eastAsia="Arial" w:hAnsi="Arial"/>
                                  <w:color w:val="000000"/>
                                </w:rPr>
                                <w:t>DDS 2/2</w:t>
                              </w:r>
                              <w:r>
                                <w:rPr>
                                  <w:rFonts w:ascii="Arial" w:eastAsia="Arial" w:hAnsi="Arial"/>
                                  <w:color w:val="000000"/>
                                </w:rPr>
                                <w:br/>
                                <w:t>Provider 20/21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5EFC24" w14:textId="77777777" w:rsidR="00C40192" w:rsidRDefault="004E40B6">
                              <w:pPr>
                                <w:spacing w:after="0" w:line="240" w:lineRule="auto"/>
                              </w:pPr>
                              <w:r>
                                <w:rPr>
                                  <w:rFonts w:ascii="Arial" w:eastAsia="Arial" w:hAnsi="Arial"/>
                                  <w:color w:val="000000"/>
                                </w:rPr>
                                <w:t>22/23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5FB9F9C" w14:textId="77777777" w:rsidR="00C40192" w:rsidRDefault="004E40B6">
                              <w:pPr>
                                <w:spacing w:after="0" w:line="240" w:lineRule="auto"/>
                              </w:pPr>
                              <w:r>
                                <w:rPr>
                                  <w:rFonts w:ascii="Arial" w:eastAsia="Arial" w:hAnsi="Arial"/>
                                  <w:color w:val="000000"/>
                                </w:rPr>
                                <w:t>1/23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26F5CB" w14:textId="77777777" w:rsidR="00C40192" w:rsidRDefault="00C40192">
                              <w:pPr>
                                <w:spacing w:after="0" w:line="240" w:lineRule="auto"/>
                                <w:rPr>
                                  <w:sz w:val="0"/>
                                </w:rPr>
                              </w:pPr>
                            </w:p>
                          </w:tc>
                        </w:tr>
                        <w:tr w:rsidR="00C40192" w14:paraId="438FD313"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03B4FE" w14:textId="77777777" w:rsidR="00C40192" w:rsidRDefault="004E40B6">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434246" w14:textId="77777777" w:rsidR="00C40192" w:rsidRDefault="00C40192">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5254A5" w14:textId="77777777" w:rsidR="00C40192" w:rsidRDefault="004E40B6">
                              <w:pPr>
                                <w:spacing w:after="0" w:line="240" w:lineRule="auto"/>
                              </w:pPr>
                              <w:r>
                                <w:rPr>
                                  <w:rFonts w:ascii="Arial" w:eastAsia="Arial" w:hAnsi="Arial"/>
                                  <w:b/>
                                  <w:color w:val="000000"/>
                                </w:rPr>
                                <w:t>44/46</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85EFEB" w14:textId="77777777" w:rsidR="00C40192" w:rsidRDefault="004E40B6">
                              <w:pPr>
                                <w:spacing w:after="0" w:line="240" w:lineRule="auto"/>
                              </w:pPr>
                              <w:r>
                                <w:rPr>
                                  <w:rFonts w:ascii="Arial" w:eastAsia="Arial" w:hAnsi="Arial"/>
                                  <w:b/>
                                  <w:color w:val="000000"/>
                                </w:rPr>
                                <w:t>2/46</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51EA21" w14:textId="77777777" w:rsidR="00C40192" w:rsidRDefault="004E40B6">
                              <w:pPr>
                                <w:spacing w:after="0" w:line="240" w:lineRule="auto"/>
                              </w:pPr>
                              <w:r>
                                <w:rPr>
                                  <w:rFonts w:ascii="Arial" w:eastAsia="Arial" w:hAnsi="Arial"/>
                                  <w:b/>
                                  <w:color w:val="000000"/>
                                </w:rPr>
                                <w:t>96%</w:t>
                              </w:r>
                            </w:p>
                          </w:tc>
                        </w:tr>
                        <w:tr w:rsidR="00C40192" w14:paraId="263CFCC8"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A146A2" w14:textId="77777777" w:rsidR="00C40192" w:rsidRDefault="004E40B6">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1FA0AC" w14:textId="77777777" w:rsidR="00C40192" w:rsidRDefault="00C40192">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63CF02" w14:textId="77777777" w:rsidR="00C40192" w:rsidRDefault="00C40192">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096879" w14:textId="77777777" w:rsidR="00C40192" w:rsidRDefault="00C40192">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F9E7C2" w14:textId="77777777" w:rsidR="00C40192" w:rsidRDefault="00C40192">
                              <w:pPr>
                                <w:spacing w:after="0" w:line="240" w:lineRule="auto"/>
                                <w:rPr>
                                  <w:sz w:val="0"/>
                                </w:rPr>
                              </w:pPr>
                            </w:p>
                          </w:tc>
                        </w:tr>
                      </w:tbl>
                      <w:p w14:paraId="0CBA4F83" w14:textId="77777777" w:rsidR="00C40192" w:rsidRDefault="00C40192">
                        <w:pPr>
                          <w:spacing w:after="0" w:line="240" w:lineRule="auto"/>
                        </w:pPr>
                      </w:p>
                    </w:tc>
                    <w:tc>
                      <w:tcPr>
                        <w:tcW w:w="4500" w:type="dxa"/>
                        <w:hMerge/>
                      </w:tcPr>
                      <w:p w14:paraId="628919AC" w14:textId="77777777" w:rsidR="00C40192" w:rsidRDefault="00C40192">
                        <w:pPr>
                          <w:pStyle w:val="EmptyCellLayoutStyle"/>
                          <w:spacing w:after="0" w:line="240" w:lineRule="auto"/>
                        </w:pPr>
                      </w:p>
                    </w:tc>
                    <w:tc>
                      <w:tcPr>
                        <w:tcW w:w="4696" w:type="dxa"/>
                        <w:gridSpan w:val="3"/>
                        <w:hMerge/>
                      </w:tcPr>
                      <w:p w14:paraId="40AAC775" w14:textId="77777777" w:rsidR="00C40192" w:rsidRDefault="00C40192">
                        <w:pPr>
                          <w:pStyle w:val="EmptyCellLayoutStyle"/>
                          <w:spacing w:after="0" w:line="240" w:lineRule="auto"/>
                        </w:pPr>
                      </w:p>
                    </w:tc>
                  </w:tr>
                </w:tbl>
                <w:p w14:paraId="4A384B95" w14:textId="77777777" w:rsidR="00C40192" w:rsidRDefault="00C40192">
                  <w:pPr>
                    <w:spacing w:after="0" w:line="240" w:lineRule="auto"/>
                  </w:pPr>
                </w:p>
              </w:tc>
              <w:tc>
                <w:tcPr>
                  <w:tcW w:w="9226" w:type="dxa"/>
                  <w:gridSpan w:val="2"/>
                  <w:hMerge/>
                </w:tcPr>
                <w:p w14:paraId="6CB86F5D" w14:textId="77777777" w:rsidR="00C40192" w:rsidRDefault="00C40192">
                  <w:pPr>
                    <w:pStyle w:val="EmptyCellLayoutStyle"/>
                    <w:spacing w:after="0" w:line="240" w:lineRule="auto"/>
                  </w:pPr>
                </w:p>
              </w:tc>
            </w:tr>
            <w:tr w:rsidR="00C40192" w14:paraId="7E565DE6" w14:textId="77777777">
              <w:trPr>
                <w:trHeight w:val="1245"/>
              </w:trPr>
              <w:tc>
                <w:tcPr>
                  <w:tcW w:w="22" w:type="dxa"/>
                </w:tcPr>
                <w:p w14:paraId="48EA703E" w14:textId="77777777" w:rsidR="00C40192" w:rsidRDefault="00C40192">
                  <w:pPr>
                    <w:pStyle w:val="EmptyCellLayoutStyle"/>
                    <w:spacing w:after="0" w:line="240" w:lineRule="auto"/>
                  </w:pPr>
                </w:p>
              </w:tc>
              <w:tc>
                <w:tcPr>
                  <w:tcW w:w="157" w:type="dxa"/>
                  <w:gridSpan w:val="2"/>
                </w:tcPr>
                <w:p w14:paraId="64E0E2BF" w14:textId="77777777" w:rsidR="00C40192" w:rsidRDefault="00C40192">
                  <w:pPr>
                    <w:pStyle w:val="EmptyCellLayoutStyle"/>
                    <w:spacing w:after="0" w:line="240" w:lineRule="auto"/>
                  </w:pPr>
                </w:p>
              </w:tc>
              <w:tc>
                <w:tcPr>
                  <w:tcW w:w="9226" w:type="dxa"/>
                </w:tcPr>
                <w:p w14:paraId="2267ACA1" w14:textId="77777777" w:rsidR="00C40192" w:rsidRDefault="00C40192">
                  <w:pPr>
                    <w:pStyle w:val="EmptyCellLayoutStyle"/>
                    <w:spacing w:after="0" w:line="240" w:lineRule="auto"/>
                  </w:pPr>
                </w:p>
              </w:tc>
            </w:tr>
            <w:tr w:rsidR="00C40192" w14:paraId="31AFCFBB" w14:textId="77777777">
              <w:tc>
                <w:tcPr>
                  <w:tcW w:w="22" w:type="dxa"/>
                </w:tcPr>
                <w:p w14:paraId="525D3059" w14:textId="77777777" w:rsidR="00C40192" w:rsidRDefault="00C40192">
                  <w:pPr>
                    <w:pStyle w:val="EmptyCellLayoutStyle"/>
                    <w:spacing w:after="0" w:line="240" w:lineRule="auto"/>
                  </w:pPr>
                </w:p>
              </w:tc>
              <w:tc>
                <w:tcPr>
                  <w:tcW w:w="157" w:type="dxa"/>
                  <w:gridSpan w:val="2"/>
                </w:tcPr>
                <w:p w14:paraId="5C14A078" w14:textId="77777777" w:rsidR="00C40192" w:rsidRDefault="00C40192">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9"/>
                    <w:gridCol w:w="1"/>
                    <w:gridCol w:w="1"/>
                    <w:gridCol w:w="1"/>
                    <w:gridCol w:w="1221"/>
                    <w:gridCol w:w="2612"/>
                    <w:gridCol w:w="2650"/>
                    <w:gridCol w:w="2489"/>
                  </w:tblGrid>
                  <w:tr w:rsidR="00C40192" w14:paraId="1F296D50"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1E5D0924" w14:textId="77777777" w:rsidR="00C40192" w:rsidRDefault="00C40192">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23472FB" w14:textId="77777777" w:rsidR="00C40192" w:rsidRDefault="004E40B6">
                        <w:pPr>
                          <w:spacing w:after="0" w:line="240" w:lineRule="auto"/>
                        </w:pPr>
                        <w:r>
                          <w:rPr>
                            <w:rFonts w:ascii="Arial" w:eastAsia="Arial" w:hAnsi="Arial"/>
                            <w:b/>
                            <w:color w:val="000000"/>
                          </w:rPr>
                          <w:t>Individual Home Supports-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612BFD45" w14:textId="77777777" w:rsidR="00C40192" w:rsidRDefault="00C40192">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6FA02418" w14:textId="77777777" w:rsidR="00C40192" w:rsidRDefault="00C40192">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6D95995D" w14:textId="77777777" w:rsidR="00C40192" w:rsidRDefault="00C40192">
                        <w:pPr>
                          <w:spacing w:after="0" w:line="240" w:lineRule="auto"/>
                        </w:pPr>
                      </w:p>
                    </w:tc>
                  </w:tr>
                  <w:tr w:rsidR="00C40192" w14:paraId="6F6F10F0"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535887" w14:textId="77777777" w:rsidR="00C40192" w:rsidRDefault="00C4019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77EAF0" w14:textId="77777777" w:rsidR="00C40192" w:rsidRDefault="004E40B6">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CE65C" w14:textId="77777777" w:rsidR="00C40192" w:rsidRDefault="004E40B6">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9E23EC" w14:textId="77777777" w:rsidR="00C40192" w:rsidRDefault="004E40B6">
                        <w:pPr>
                          <w:spacing w:after="0" w:line="240" w:lineRule="auto"/>
                          <w:jc w:val="center"/>
                        </w:pPr>
                        <w:r>
                          <w:rPr>
                            <w:rFonts w:ascii="Arial" w:eastAsia="Arial" w:hAnsi="Arial"/>
                            <w:b/>
                            <w:color w:val="000000"/>
                          </w:rPr>
                          <w:t>Area Needing Improvement</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D50007" w14:textId="77777777" w:rsidR="00C40192" w:rsidRDefault="00C40192">
                        <w:pPr>
                          <w:spacing w:after="0" w:line="240" w:lineRule="auto"/>
                          <w:rPr>
                            <w:sz w:val="0"/>
                          </w:rPr>
                        </w:pPr>
                      </w:p>
                    </w:tc>
                  </w:tr>
                  <w:tr w:rsidR="00C40192" w14:paraId="56D299D2"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E9C5E5" w14:textId="77777777" w:rsidR="00C40192" w:rsidRDefault="00C4019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599BAA" w14:textId="77777777" w:rsidR="00C40192" w:rsidRDefault="004E40B6">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58872" w14:textId="77777777" w:rsidR="00C40192" w:rsidRDefault="004E40B6">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406664" w14:textId="77777777" w:rsidR="00C40192" w:rsidRDefault="004E40B6">
                        <w:pPr>
                          <w:spacing w:after="0" w:line="240" w:lineRule="auto"/>
                        </w:pPr>
                        <w:r>
                          <w:rPr>
                            <w:rFonts w:ascii="Arial" w:eastAsia="Arial" w:hAnsi="Arial"/>
                            <w:color w:val="000000"/>
                          </w:rPr>
                          <w:t>One individual had an incomplete assistive technology assessment and strategies were not in place based on the individual's unique needs to help in maximizing her ind</w:t>
                        </w:r>
                        <w:r>
                          <w:rPr>
                            <w:rFonts w:ascii="Arial" w:eastAsia="Arial" w:hAnsi="Arial"/>
                            <w:color w:val="000000"/>
                          </w:rPr>
                          <w:t>ependence.  The agency needs to ensure that they identify areas where individuals require additional supports and could potentially utilize assistive technology to increase their independence, and once identified strategies should be created to support the</w:t>
                        </w:r>
                        <w:r>
                          <w:rPr>
                            <w:rFonts w:ascii="Arial" w:eastAsia="Arial" w:hAnsi="Arial"/>
                            <w:color w:val="000000"/>
                          </w:rPr>
                          <w:t xml:space="preserve"> individual with utilizing the assistive technology.</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A4D02A" w14:textId="77777777" w:rsidR="00C40192" w:rsidRDefault="00C40192">
                        <w:pPr>
                          <w:spacing w:after="0" w:line="240" w:lineRule="auto"/>
                          <w:rPr>
                            <w:sz w:val="0"/>
                          </w:rPr>
                        </w:pPr>
                      </w:p>
                    </w:tc>
                  </w:tr>
                  <w:tr w:rsidR="00C40192" w14:paraId="5A06CF77"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686400D4" w14:textId="77777777" w:rsidR="00C40192" w:rsidRDefault="00C40192">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5F80A24D" w14:textId="77777777" w:rsidR="00C40192" w:rsidRDefault="00C40192">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64DF4348" w14:textId="77777777" w:rsidR="00C40192" w:rsidRDefault="00C40192">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6424FCCB" w14:textId="77777777" w:rsidR="00C40192" w:rsidRDefault="00C40192">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7A02D734" w14:textId="77777777" w:rsidR="00C40192" w:rsidRDefault="00C40192">
                        <w:pPr>
                          <w:spacing w:after="0" w:line="240" w:lineRule="auto"/>
                          <w:rPr>
                            <w:sz w:val="0"/>
                          </w:rPr>
                        </w:pPr>
                      </w:p>
                    </w:tc>
                  </w:tr>
                  <w:tr w:rsidR="00C40192" w14:paraId="51D694D9"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5251DF85" w14:textId="77777777" w:rsidR="00C40192" w:rsidRDefault="00C40192">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29F8E29C" w14:textId="77777777" w:rsidR="00C40192" w:rsidRDefault="004E40B6">
                        <w:pPr>
                          <w:spacing w:after="0" w:line="240" w:lineRule="auto"/>
                        </w:pPr>
                        <w:r>
                          <w:rPr>
                            <w:rFonts w:ascii="Arial" w:eastAsia="Arial" w:hAnsi="Arial"/>
                            <w:b/>
                            <w:color w:val="000000"/>
                          </w:rPr>
                          <w:t>Individual Home Supports-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4C1A46B9" w14:textId="77777777" w:rsidR="00C40192" w:rsidRDefault="00C40192">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27180F0F" w14:textId="77777777" w:rsidR="00C40192" w:rsidRDefault="00C40192">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610682D8" w14:textId="77777777" w:rsidR="00C40192" w:rsidRDefault="00C40192">
                        <w:pPr>
                          <w:spacing w:after="0" w:line="240" w:lineRule="auto"/>
                        </w:pPr>
                      </w:p>
                    </w:tc>
                  </w:tr>
                  <w:tr w:rsidR="00C40192" w14:paraId="620D692A"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1936C1" w14:textId="77777777" w:rsidR="00C40192" w:rsidRDefault="00C4019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564F7F" w14:textId="77777777" w:rsidR="00C40192" w:rsidRDefault="004E40B6">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49C9E" w14:textId="77777777" w:rsidR="00C40192" w:rsidRDefault="004E40B6">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93F4E" w14:textId="77777777" w:rsidR="00C40192" w:rsidRDefault="004E40B6">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E4803" w14:textId="77777777" w:rsidR="00C40192" w:rsidRDefault="004E40B6">
                        <w:pPr>
                          <w:spacing w:after="0" w:line="240" w:lineRule="auto"/>
                          <w:jc w:val="center"/>
                        </w:pPr>
                        <w:r>
                          <w:rPr>
                            <w:rFonts w:ascii="Arial" w:eastAsia="Arial" w:hAnsi="Arial"/>
                            <w:b/>
                            <w:color w:val="000000"/>
                          </w:rPr>
                          <w:t>Action planned to address</w:t>
                        </w:r>
                      </w:p>
                    </w:tc>
                  </w:tr>
                  <w:tr w:rsidR="00C40192" w14:paraId="5F2EF7EC"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885FE7" w14:textId="77777777" w:rsidR="00C40192" w:rsidRDefault="00C4019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D3ED20" w14:textId="77777777" w:rsidR="00C40192" w:rsidRDefault="004E40B6">
                        <w:pPr>
                          <w:spacing w:after="0" w:line="240" w:lineRule="auto"/>
                        </w:pPr>
                        <w:r>
                          <w:rPr>
                            <w:rFonts w:ascii="Arial" w:eastAsia="Arial" w:hAnsi="Arial"/>
                            <w:color w:val="000000"/>
                          </w:rPr>
                          <w:t xml:space="preserve"> C7</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C8DB0" w14:textId="77777777" w:rsidR="00C40192" w:rsidRDefault="004E40B6">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46117" w14:textId="77777777" w:rsidR="00C40192" w:rsidRDefault="004E40B6">
                        <w:pPr>
                          <w:spacing w:after="0" w:line="240" w:lineRule="auto"/>
                        </w:pPr>
                        <w:r>
                          <w:rPr>
                            <w:rFonts w:ascii="Arial" w:eastAsia="Arial" w:hAnsi="Arial"/>
                            <w:color w:val="000000"/>
                          </w:rPr>
                          <w:t>Consumer input was not sought during the hiring process.</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DAC7B" w14:textId="77777777" w:rsidR="00C40192" w:rsidRDefault="004E40B6">
                        <w:pPr>
                          <w:spacing w:after="0" w:line="240" w:lineRule="auto"/>
                        </w:pPr>
                        <w:r>
                          <w:rPr>
                            <w:rFonts w:ascii="Arial" w:eastAsia="Arial" w:hAnsi="Arial"/>
                            <w:color w:val="000000"/>
                          </w:rPr>
                          <w:t xml:space="preserve">CCI Program </w:t>
                        </w:r>
                        <w:r>
                          <w:rPr>
                            <w:rFonts w:ascii="Arial" w:eastAsia="Arial" w:hAnsi="Arial"/>
                            <w:color w:val="000000"/>
                          </w:rPr>
                          <w:t>Administration will work with the Human Resources Department to add "Consumer Input" as a required on-boarding document in our electronic on-boarding system.</w:t>
                        </w:r>
                      </w:p>
                    </w:tc>
                  </w:tr>
                  <w:tr w:rsidR="00C40192" w14:paraId="72B04631"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27EA01B6" w14:textId="77777777" w:rsidR="00C40192" w:rsidRDefault="00C40192">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575068F3" w14:textId="77777777" w:rsidR="00C40192" w:rsidRDefault="00C40192">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42D71735" w14:textId="77777777" w:rsidR="00C40192" w:rsidRDefault="00C40192">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50A2196E" w14:textId="77777777" w:rsidR="00C40192" w:rsidRDefault="00C40192">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75B66E3E" w14:textId="77777777" w:rsidR="00C40192" w:rsidRDefault="00C40192">
                        <w:pPr>
                          <w:spacing w:after="0" w:line="240" w:lineRule="auto"/>
                          <w:rPr>
                            <w:sz w:val="0"/>
                          </w:rPr>
                        </w:pPr>
                      </w:p>
                    </w:tc>
                  </w:tr>
                  <w:tr w:rsidR="00C40192" w14:paraId="0F1A6D43"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6F81C7CC" w14:textId="77777777" w:rsidR="00C40192" w:rsidRDefault="00C40192">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60DAE301" w14:textId="77777777" w:rsidR="00C40192" w:rsidRDefault="004E40B6">
                        <w:pPr>
                          <w:spacing w:after="0" w:line="240" w:lineRule="auto"/>
                        </w:pPr>
                        <w:r>
                          <w:rPr>
                            <w:rFonts w:ascii="Arial" w:eastAsia="Arial" w:hAnsi="Arial"/>
                            <w:b/>
                            <w:color w:val="000000"/>
                          </w:rPr>
                          <w:t>Community Based Day Services-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48438DFB" w14:textId="77777777" w:rsidR="00C40192" w:rsidRDefault="00C40192">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62AAB03F" w14:textId="77777777" w:rsidR="00C40192" w:rsidRDefault="00C40192">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49384777" w14:textId="77777777" w:rsidR="00C40192" w:rsidRDefault="00C40192">
                        <w:pPr>
                          <w:spacing w:after="0" w:line="240" w:lineRule="auto"/>
                        </w:pPr>
                      </w:p>
                    </w:tc>
                  </w:tr>
                  <w:tr w:rsidR="00C40192" w14:paraId="3887B1E4"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DE4C54" w14:textId="77777777" w:rsidR="00C40192" w:rsidRDefault="00C4019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2F3B5" w14:textId="77777777" w:rsidR="00C40192" w:rsidRDefault="004E40B6">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C1B48" w14:textId="77777777" w:rsidR="00C40192" w:rsidRDefault="004E40B6">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F594D" w14:textId="77777777" w:rsidR="00C40192" w:rsidRDefault="004E40B6">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195AB" w14:textId="77777777" w:rsidR="00C40192" w:rsidRDefault="004E40B6">
                        <w:pPr>
                          <w:spacing w:after="0" w:line="240" w:lineRule="auto"/>
                          <w:jc w:val="center"/>
                        </w:pPr>
                        <w:r>
                          <w:rPr>
                            <w:rFonts w:ascii="Arial" w:eastAsia="Arial" w:hAnsi="Arial"/>
                            <w:b/>
                            <w:color w:val="000000"/>
                          </w:rPr>
                          <w:t>Action planned to address</w:t>
                        </w:r>
                      </w:p>
                    </w:tc>
                  </w:tr>
                  <w:tr w:rsidR="00C40192" w14:paraId="4FFB1371"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C0398A" w14:textId="77777777" w:rsidR="00C40192" w:rsidRDefault="00C4019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6C4870" w14:textId="77777777" w:rsidR="00C40192" w:rsidRDefault="004E40B6">
                        <w:pPr>
                          <w:spacing w:after="0" w:line="240" w:lineRule="auto"/>
                        </w:pPr>
                        <w:r>
                          <w:rPr>
                            <w:rFonts w:ascii="Arial" w:eastAsia="Arial" w:hAnsi="Arial"/>
                            <w:color w:val="000000"/>
                          </w:rPr>
                          <w:t xml:space="preserve"> C7</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3BA59" w14:textId="77777777" w:rsidR="00C40192" w:rsidRDefault="004E40B6">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08AA7" w14:textId="77777777" w:rsidR="00C40192" w:rsidRDefault="004E40B6">
                        <w:pPr>
                          <w:spacing w:after="0" w:line="240" w:lineRule="auto"/>
                        </w:pPr>
                        <w:r>
                          <w:rPr>
                            <w:rFonts w:ascii="Arial" w:eastAsia="Arial" w:hAnsi="Arial"/>
                            <w:color w:val="000000"/>
                          </w:rPr>
                          <w:t>Consumer input was not sought during the hiring process.</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3E37E" w14:textId="77777777" w:rsidR="00C40192" w:rsidRDefault="004E40B6">
                        <w:pPr>
                          <w:spacing w:after="0" w:line="240" w:lineRule="auto"/>
                        </w:pPr>
                        <w:r>
                          <w:rPr>
                            <w:rFonts w:ascii="Arial" w:eastAsia="Arial" w:hAnsi="Arial"/>
                            <w:color w:val="000000"/>
                          </w:rPr>
                          <w:t xml:space="preserve">CCI Program </w:t>
                        </w:r>
                        <w:r>
                          <w:rPr>
                            <w:rFonts w:ascii="Arial" w:eastAsia="Arial" w:hAnsi="Arial"/>
                            <w:color w:val="000000"/>
                          </w:rPr>
                          <w:t>Administration will work with the Human Resources Department to add "Consumer Input" as a required on boarding document in our electronic on boarding system.</w:t>
                        </w:r>
                      </w:p>
                    </w:tc>
                  </w:tr>
                  <w:tr w:rsidR="00C40192" w14:paraId="7D9F9986"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6E25B881" w14:textId="77777777" w:rsidR="00C40192" w:rsidRDefault="00C40192">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382420A1" w14:textId="77777777" w:rsidR="00C40192" w:rsidRDefault="00C40192">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5D048C64" w14:textId="77777777" w:rsidR="00C40192" w:rsidRDefault="00C40192">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128AB23F" w14:textId="77777777" w:rsidR="00C40192" w:rsidRDefault="00C40192">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6DE4CD29" w14:textId="77777777" w:rsidR="00C40192" w:rsidRDefault="00C40192">
                        <w:pPr>
                          <w:spacing w:after="0" w:line="240" w:lineRule="auto"/>
                          <w:rPr>
                            <w:sz w:val="0"/>
                          </w:rPr>
                        </w:pPr>
                      </w:p>
                    </w:tc>
                  </w:tr>
                  <w:tr w:rsidR="00C40192" w14:paraId="64E916B0"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6ED19ECA" w14:textId="77777777" w:rsidR="00C40192" w:rsidRDefault="00C40192">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AC5A7FC" w14:textId="77777777" w:rsidR="00C40192" w:rsidRDefault="004E40B6">
                        <w:pPr>
                          <w:spacing w:after="0" w:line="240" w:lineRule="auto"/>
                        </w:pPr>
                        <w:r>
                          <w:rPr>
                            <w:rFonts w:ascii="Arial" w:eastAsia="Arial" w:hAnsi="Arial"/>
                            <w:b/>
                            <w:color w:val="000000"/>
                          </w:rPr>
                          <w:t>Employment Support Services-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0BCA7173" w14:textId="77777777" w:rsidR="00C40192" w:rsidRDefault="00C40192">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706F08D7" w14:textId="77777777" w:rsidR="00C40192" w:rsidRDefault="00C40192">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6EB3058E" w14:textId="77777777" w:rsidR="00C40192" w:rsidRDefault="00C40192">
                        <w:pPr>
                          <w:spacing w:after="0" w:line="240" w:lineRule="auto"/>
                        </w:pPr>
                      </w:p>
                    </w:tc>
                  </w:tr>
                  <w:tr w:rsidR="00C40192" w14:paraId="15CDD28F"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1852C0" w14:textId="77777777" w:rsidR="00C40192" w:rsidRDefault="00C4019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2B7069" w14:textId="77777777" w:rsidR="00C40192" w:rsidRDefault="004E40B6">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42BC2" w14:textId="77777777" w:rsidR="00C40192" w:rsidRDefault="004E40B6">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F937D" w14:textId="77777777" w:rsidR="00C40192" w:rsidRDefault="004E40B6">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9C601" w14:textId="77777777" w:rsidR="00C40192" w:rsidRDefault="004E40B6">
                        <w:pPr>
                          <w:spacing w:after="0" w:line="240" w:lineRule="auto"/>
                          <w:jc w:val="center"/>
                        </w:pPr>
                        <w:r>
                          <w:rPr>
                            <w:rFonts w:ascii="Arial" w:eastAsia="Arial" w:hAnsi="Arial"/>
                            <w:b/>
                            <w:color w:val="000000"/>
                          </w:rPr>
                          <w:t>Action planned to address</w:t>
                        </w:r>
                      </w:p>
                    </w:tc>
                  </w:tr>
                  <w:tr w:rsidR="00C40192" w14:paraId="66949267"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136249" w14:textId="77777777" w:rsidR="00C40192" w:rsidRDefault="00C4019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AE560C" w14:textId="77777777" w:rsidR="00C40192" w:rsidRDefault="004E40B6">
                        <w:pPr>
                          <w:spacing w:after="0" w:line="240" w:lineRule="auto"/>
                        </w:pPr>
                        <w:r>
                          <w:rPr>
                            <w:rFonts w:ascii="Arial" w:eastAsia="Arial" w:hAnsi="Arial"/>
                            <w:color w:val="000000"/>
                          </w:rPr>
                          <w:t xml:space="preserve"> C7</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7E7CC" w14:textId="77777777" w:rsidR="00C40192" w:rsidRDefault="004E40B6">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443FD" w14:textId="77777777" w:rsidR="00C40192" w:rsidRDefault="004E40B6">
                        <w:pPr>
                          <w:spacing w:after="0" w:line="240" w:lineRule="auto"/>
                        </w:pPr>
                        <w:r>
                          <w:rPr>
                            <w:rFonts w:ascii="Arial" w:eastAsia="Arial" w:hAnsi="Arial"/>
                            <w:color w:val="000000"/>
                          </w:rPr>
                          <w:t>Consumer input was not sought during the hiring process.</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13AAC" w14:textId="77777777" w:rsidR="00C40192" w:rsidRDefault="004E40B6">
                        <w:pPr>
                          <w:spacing w:after="0" w:line="240" w:lineRule="auto"/>
                        </w:pPr>
                        <w:r>
                          <w:rPr>
                            <w:rFonts w:ascii="Arial" w:eastAsia="Arial" w:hAnsi="Arial"/>
                            <w:color w:val="000000"/>
                          </w:rPr>
                          <w:t xml:space="preserve">CCI Program </w:t>
                        </w:r>
                        <w:r>
                          <w:rPr>
                            <w:rFonts w:ascii="Arial" w:eastAsia="Arial" w:hAnsi="Arial"/>
                            <w:color w:val="000000"/>
                          </w:rPr>
                          <w:t>Administration will work with the Human Resources Department to add "Consumer Input" as a required on boarding document in our electronic on boarding system.</w:t>
                        </w:r>
                      </w:p>
                    </w:tc>
                  </w:tr>
                  <w:tr w:rsidR="00C40192" w14:paraId="7D1F70C0"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6CC162EA" w14:textId="77777777" w:rsidR="00C40192" w:rsidRDefault="00C40192">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51FCA19E" w14:textId="77777777" w:rsidR="00C40192" w:rsidRDefault="00C40192">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63D118EA" w14:textId="77777777" w:rsidR="00C40192" w:rsidRDefault="00C40192">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67B5C623" w14:textId="77777777" w:rsidR="00C40192" w:rsidRDefault="00C40192">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437F1397" w14:textId="77777777" w:rsidR="00C40192" w:rsidRDefault="00C40192">
                        <w:pPr>
                          <w:spacing w:after="0" w:line="240" w:lineRule="auto"/>
                          <w:rPr>
                            <w:sz w:val="0"/>
                          </w:rPr>
                        </w:pPr>
                      </w:p>
                    </w:tc>
                  </w:tr>
                </w:tbl>
                <w:p w14:paraId="3A358158" w14:textId="77777777" w:rsidR="00C40192" w:rsidRDefault="00C40192">
                  <w:pPr>
                    <w:spacing w:after="0" w:line="240" w:lineRule="auto"/>
                  </w:pPr>
                </w:p>
              </w:tc>
            </w:tr>
          </w:tbl>
          <w:p w14:paraId="40C10CB4" w14:textId="77777777" w:rsidR="00C40192" w:rsidRDefault="00C40192">
            <w:pPr>
              <w:spacing w:after="0" w:line="240" w:lineRule="auto"/>
            </w:pPr>
          </w:p>
        </w:tc>
        <w:tc>
          <w:tcPr>
            <w:tcW w:w="16" w:type="dxa"/>
          </w:tcPr>
          <w:p w14:paraId="49113214" w14:textId="77777777" w:rsidR="00C40192" w:rsidRDefault="00C40192">
            <w:pPr>
              <w:pStyle w:val="EmptyCellLayoutStyle"/>
              <w:spacing w:after="0" w:line="240" w:lineRule="auto"/>
            </w:pPr>
          </w:p>
        </w:tc>
      </w:tr>
    </w:tbl>
    <w:p w14:paraId="26A9E90C" w14:textId="77777777" w:rsidR="00C40192" w:rsidRDefault="004E40B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1"/>
        <w:gridCol w:w="1"/>
        <w:gridCol w:w="1"/>
        <w:gridCol w:w="52"/>
        <w:gridCol w:w="1"/>
        <w:gridCol w:w="1"/>
        <w:gridCol w:w="1"/>
        <w:gridCol w:w="1"/>
        <w:gridCol w:w="1"/>
        <w:gridCol w:w="6402"/>
        <w:gridCol w:w="533"/>
        <w:gridCol w:w="399"/>
        <w:gridCol w:w="2030"/>
        <w:gridCol w:w="351"/>
        <w:gridCol w:w="15"/>
      </w:tblGrid>
      <w:tr w:rsidR="00C40192" w14:paraId="301A98B7" w14:textId="77777777">
        <w:tc>
          <w:tcPr>
            <w:tcW w:w="180" w:type="dxa"/>
            <w:hMerge w:val="restart"/>
          </w:tcPr>
          <w:tbl>
            <w:tblPr>
              <w:tblW w:w="0" w:type="auto"/>
              <w:tblCellMar>
                <w:left w:w="0" w:type="dxa"/>
                <w:right w:w="0" w:type="dxa"/>
              </w:tblCellMar>
              <w:tblLook w:val="04A0" w:firstRow="1" w:lastRow="0" w:firstColumn="1" w:lastColumn="0" w:noHBand="0" w:noVBand="1"/>
            </w:tblPr>
            <w:tblGrid>
              <w:gridCol w:w="9413"/>
            </w:tblGrid>
            <w:tr w:rsidR="00C40192" w14:paraId="3A1C92E3" w14:textId="77777777">
              <w:trPr>
                <w:trHeight w:val="180"/>
              </w:trPr>
              <w:tc>
                <w:tcPr>
                  <w:tcW w:w="9413" w:type="dxa"/>
                  <w:tcMar>
                    <w:top w:w="0" w:type="dxa"/>
                    <w:left w:w="0" w:type="dxa"/>
                    <w:bottom w:w="0" w:type="dxa"/>
                    <w:right w:w="0" w:type="dxa"/>
                  </w:tcMar>
                </w:tcPr>
                <w:p w14:paraId="5F5E2775" w14:textId="77777777" w:rsidR="00C40192" w:rsidRDefault="00C40192">
                  <w:pPr>
                    <w:pStyle w:val="EmptyCellLayoutStyle"/>
                    <w:spacing w:after="0" w:line="240" w:lineRule="auto"/>
                  </w:pPr>
                </w:p>
              </w:tc>
            </w:tr>
          </w:tbl>
          <w:p w14:paraId="753BF111" w14:textId="77777777" w:rsidR="00C40192" w:rsidRDefault="00C40192">
            <w:pPr>
              <w:spacing w:after="0" w:line="240" w:lineRule="auto"/>
            </w:pPr>
          </w:p>
        </w:tc>
        <w:tc>
          <w:tcPr>
            <w:tcW w:w="5580" w:type="dxa"/>
            <w:hMerge/>
          </w:tcPr>
          <w:p w14:paraId="179C1AE1" w14:textId="77777777" w:rsidR="00C40192" w:rsidRDefault="00C40192">
            <w:pPr>
              <w:pStyle w:val="EmptyCellLayoutStyle"/>
              <w:spacing w:after="0" w:line="240" w:lineRule="auto"/>
            </w:pPr>
          </w:p>
        </w:tc>
        <w:tc>
          <w:tcPr>
            <w:tcW w:w="539" w:type="dxa"/>
            <w:hMerge/>
          </w:tcPr>
          <w:p w14:paraId="5ABFED66" w14:textId="77777777" w:rsidR="00C40192" w:rsidRDefault="00C40192">
            <w:pPr>
              <w:pStyle w:val="EmptyCellLayoutStyle"/>
              <w:spacing w:after="0" w:line="240" w:lineRule="auto"/>
            </w:pPr>
          </w:p>
        </w:tc>
        <w:tc>
          <w:tcPr>
            <w:tcW w:w="360" w:type="dxa"/>
            <w:hMerge/>
          </w:tcPr>
          <w:p w14:paraId="10033CB9" w14:textId="77777777" w:rsidR="00C40192" w:rsidRDefault="00C40192">
            <w:pPr>
              <w:pStyle w:val="EmptyCellLayoutStyle"/>
              <w:spacing w:after="0" w:line="240" w:lineRule="auto"/>
            </w:pPr>
          </w:p>
        </w:tc>
        <w:tc>
          <w:tcPr>
            <w:tcW w:w="2434" w:type="dxa"/>
            <w:hMerge/>
          </w:tcPr>
          <w:p w14:paraId="673D3070" w14:textId="77777777" w:rsidR="00C40192" w:rsidRDefault="00C40192">
            <w:pPr>
              <w:pStyle w:val="EmptyCellLayoutStyle"/>
              <w:spacing w:after="0" w:line="240" w:lineRule="auto"/>
            </w:pPr>
          </w:p>
        </w:tc>
        <w:tc>
          <w:tcPr>
            <w:tcW w:w="312" w:type="dxa"/>
            <w:gridSpan w:val="11"/>
            <w:hMerge/>
          </w:tcPr>
          <w:p w14:paraId="31783179" w14:textId="77777777" w:rsidR="00C40192" w:rsidRDefault="00C40192">
            <w:pPr>
              <w:pStyle w:val="EmptyCellLayoutStyle"/>
              <w:spacing w:after="0" w:line="240" w:lineRule="auto"/>
            </w:pPr>
          </w:p>
        </w:tc>
        <w:tc>
          <w:tcPr>
            <w:tcW w:w="16" w:type="dxa"/>
          </w:tcPr>
          <w:p w14:paraId="6B0EC14D" w14:textId="77777777" w:rsidR="00C40192" w:rsidRDefault="00C40192">
            <w:pPr>
              <w:pStyle w:val="EmptyCellLayoutStyle"/>
              <w:spacing w:after="0" w:line="240" w:lineRule="auto"/>
            </w:pPr>
          </w:p>
        </w:tc>
      </w:tr>
      <w:tr w:rsidR="00C40192" w14:paraId="759CBA55" w14:textId="77777777">
        <w:trPr>
          <w:trHeight w:val="269"/>
        </w:trPr>
        <w:tc>
          <w:tcPr>
            <w:tcW w:w="180" w:type="dxa"/>
            <w:gridSpan w:val="6"/>
          </w:tcPr>
          <w:p w14:paraId="07617422" w14:textId="77777777" w:rsidR="00C40192" w:rsidRDefault="00C40192">
            <w:pPr>
              <w:pStyle w:val="EmptyCellLayoutStyle"/>
              <w:spacing w:after="0" w:line="240" w:lineRule="auto"/>
            </w:pPr>
          </w:p>
        </w:tc>
        <w:tc>
          <w:tcPr>
            <w:tcW w:w="5580" w:type="dxa"/>
            <w:gridSpan w:val="6"/>
          </w:tcPr>
          <w:p w14:paraId="40B0F30D" w14:textId="77777777" w:rsidR="00C40192" w:rsidRDefault="00C40192">
            <w:pPr>
              <w:pStyle w:val="EmptyCellLayoutStyle"/>
              <w:spacing w:after="0" w:line="240" w:lineRule="auto"/>
            </w:pPr>
          </w:p>
        </w:tc>
        <w:tc>
          <w:tcPr>
            <w:tcW w:w="539" w:type="dxa"/>
          </w:tcPr>
          <w:p w14:paraId="5F690420" w14:textId="77777777" w:rsidR="00C40192" w:rsidRDefault="00C40192">
            <w:pPr>
              <w:pStyle w:val="EmptyCellLayoutStyle"/>
              <w:spacing w:after="0" w:line="240" w:lineRule="auto"/>
            </w:pPr>
          </w:p>
        </w:tc>
        <w:tc>
          <w:tcPr>
            <w:tcW w:w="360" w:type="dxa"/>
          </w:tcPr>
          <w:p w14:paraId="5AD027A0" w14:textId="77777777" w:rsidR="00C40192" w:rsidRDefault="00C40192">
            <w:pPr>
              <w:pStyle w:val="EmptyCellLayoutStyle"/>
              <w:spacing w:after="0" w:line="240" w:lineRule="auto"/>
            </w:pPr>
          </w:p>
        </w:tc>
        <w:tc>
          <w:tcPr>
            <w:tcW w:w="2434" w:type="dxa"/>
          </w:tcPr>
          <w:p w14:paraId="7E8D0375" w14:textId="77777777" w:rsidR="00C40192" w:rsidRDefault="00C40192">
            <w:pPr>
              <w:pStyle w:val="EmptyCellLayoutStyle"/>
              <w:spacing w:after="0" w:line="240" w:lineRule="auto"/>
            </w:pPr>
          </w:p>
        </w:tc>
        <w:tc>
          <w:tcPr>
            <w:tcW w:w="312" w:type="dxa"/>
          </w:tcPr>
          <w:p w14:paraId="02CA93A6" w14:textId="77777777" w:rsidR="00C40192" w:rsidRDefault="00C40192">
            <w:pPr>
              <w:pStyle w:val="EmptyCellLayoutStyle"/>
              <w:spacing w:after="0" w:line="240" w:lineRule="auto"/>
            </w:pPr>
          </w:p>
        </w:tc>
        <w:tc>
          <w:tcPr>
            <w:tcW w:w="16" w:type="dxa"/>
          </w:tcPr>
          <w:p w14:paraId="308EE966" w14:textId="77777777" w:rsidR="00C40192" w:rsidRDefault="00C40192">
            <w:pPr>
              <w:pStyle w:val="EmptyCellLayoutStyle"/>
              <w:spacing w:after="0" w:line="240" w:lineRule="auto"/>
            </w:pPr>
          </w:p>
        </w:tc>
      </w:tr>
      <w:tr w:rsidR="00C40192" w14:paraId="17EFEE9B" w14:textId="77777777">
        <w:trPr>
          <w:trHeight w:val="359"/>
        </w:trPr>
        <w:tc>
          <w:tcPr>
            <w:tcW w:w="180" w:type="dxa"/>
            <w:gridSpan w:val="6"/>
          </w:tcPr>
          <w:p w14:paraId="18A53C47" w14:textId="77777777" w:rsidR="00C40192" w:rsidRDefault="00C40192">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120"/>
            </w:tblGrid>
            <w:tr w:rsidR="00C40192" w14:paraId="05A352CF" w14:textId="77777777">
              <w:trPr>
                <w:trHeight w:val="282"/>
              </w:trPr>
              <w:tc>
                <w:tcPr>
                  <w:tcW w:w="6120" w:type="dxa"/>
                  <w:tcBorders>
                    <w:top w:val="nil"/>
                    <w:left w:val="nil"/>
                    <w:bottom w:val="nil"/>
                    <w:right w:val="nil"/>
                  </w:tcBorders>
                  <w:tcMar>
                    <w:top w:w="39" w:type="dxa"/>
                    <w:left w:w="39" w:type="dxa"/>
                    <w:bottom w:w="39" w:type="dxa"/>
                    <w:right w:w="39" w:type="dxa"/>
                  </w:tcMar>
                </w:tcPr>
                <w:p w14:paraId="16062AC4" w14:textId="77777777" w:rsidR="00C40192" w:rsidRDefault="004E40B6">
                  <w:pPr>
                    <w:spacing w:after="0" w:line="240" w:lineRule="auto"/>
                  </w:pPr>
                  <w:r>
                    <w:rPr>
                      <w:rFonts w:ascii="Arial" w:eastAsia="Arial" w:hAnsi="Arial"/>
                      <w:b/>
                      <w:color w:val="000000"/>
                    </w:rPr>
                    <w:t>MASTER SCORE SHEET LICENSURE</w:t>
                  </w:r>
                </w:p>
              </w:tc>
            </w:tr>
          </w:tbl>
          <w:p w14:paraId="65AC8C1D" w14:textId="77777777" w:rsidR="00C40192" w:rsidRDefault="00C40192">
            <w:pPr>
              <w:spacing w:after="0" w:line="240" w:lineRule="auto"/>
            </w:pPr>
          </w:p>
        </w:tc>
        <w:tc>
          <w:tcPr>
            <w:tcW w:w="539" w:type="dxa"/>
            <w:gridSpan w:val="6"/>
            <w:hMerge/>
          </w:tcPr>
          <w:p w14:paraId="2788283A" w14:textId="77777777" w:rsidR="00C40192" w:rsidRDefault="00C40192">
            <w:pPr>
              <w:pStyle w:val="EmptyCellLayoutStyle"/>
              <w:spacing w:after="0" w:line="240" w:lineRule="auto"/>
            </w:pPr>
          </w:p>
        </w:tc>
        <w:tc>
          <w:tcPr>
            <w:tcW w:w="360" w:type="dxa"/>
          </w:tcPr>
          <w:p w14:paraId="2D7BFDEE" w14:textId="77777777" w:rsidR="00C40192" w:rsidRDefault="00C40192">
            <w:pPr>
              <w:pStyle w:val="EmptyCellLayoutStyle"/>
              <w:spacing w:after="0" w:line="240" w:lineRule="auto"/>
            </w:pPr>
          </w:p>
        </w:tc>
        <w:tc>
          <w:tcPr>
            <w:tcW w:w="2434" w:type="dxa"/>
          </w:tcPr>
          <w:p w14:paraId="08C96A88" w14:textId="77777777" w:rsidR="00C40192" w:rsidRDefault="00C40192">
            <w:pPr>
              <w:pStyle w:val="EmptyCellLayoutStyle"/>
              <w:spacing w:after="0" w:line="240" w:lineRule="auto"/>
            </w:pPr>
          </w:p>
        </w:tc>
        <w:tc>
          <w:tcPr>
            <w:tcW w:w="312" w:type="dxa"/>
          </w:tcPr>
          <w:p w14:paraId="3208996E" w14:textId="77777777" w:rsidR="00C40192" w:rsidRDefault="00C40192">
            <w:pPr>
              <w:pStyle w:val="EmptyCellLayoutStyle"/>
              <w:spacing w:after="0" w:line="240" w:lineRule="auto"/>
            </w:pPr>
          </w:p>
        </w:tc>
        <w:tc>
          <w:tcPr>
            <w:tcW w:w="16" w:type="dxa"/>
          </w:tcPr>
          <w:p w14:paraId="0EF2E961" w14:textId="77777777" w:rsidR="00C40192" w:rsidRDefault="00C40192">
            <w:pPr>
              <w:pStyle w:val="EmptyCellLayoutStyle"/>
              <w:spacing w:after="0" w:line="240" w:lineRule="auto"/>
            </w:pPr>
          </w:p>
        </w:tc>
      </w:tr>
      <w:tr w:rsidR="00C40192" w14:paraId="626385BD" w14:textId="77777777">
        <w:trPr>
          <w:trHeight w:val="60"/>
        </w:trPr>
        <w:tc>
          <w:tcPr>
            <w:tcW w:w="180" w:type="dxa"/>
            <w:gridSpan w:val="6"/>
          </w:tcPr>
          <w:p w14:paraId="6AA164E8" w14:textId="77777777" w:rsidR="00C40192" w:rsidRDefault="00C40192">
            <w:pPr>
              <w:pStyle w:val="EmptyCellLayoutStyle"/>
              <w:spacing w:after="0" w:line="240" w:lineRule="auto"/>
            </w:pPr>
          </w:p>
        </w:tc>
        <w:tc>
          <w:tcPr>
            <w:tcW w:w="5580" w:type="dxa"/>
            <w:gridSpan w:val="6"/>
          </w:tcPr>
          <w:p w14:paraId="4CA905C0" w14:textId="77777777" w:rsidR="00C40192" w:rsidRDefault="00C40192">
            <w:pPr>
              <w:pStyle w:val="EmptyCellLayoutStyle"/>
              <w:spacing w:after="0" w:line="240" w:lineRule="auto"/>
            </w:pPr>
          </w:p>
        </w:tc>
        <w:tc>
          <w:tcPr>
            <w:tcW w:w="539" w:type="dxa"/>
          </w:tcPr>
          <w:p w14:paraId="0B4E7F0E" w14:textId="77777777" w:rsidR="00C40192" w:rsidRDefault="00C40192">
            <w:pPr>
              <w:pStyle w:val="EmptyCellLayoutStyle"/>
              <w:spacing w:after="0" w:line="240" w:lineRule="auto"/>
            </w:pPr>
          </w:p>
        </w:tc>
        <w:tc>
          <w:tcPr>
            <w:tcW w:w="360" w:type="dxa"/>
          </w:tcPr>
          <w:p w14:paraId="5D6CE991" w14:textId="77777777" w:rsidR="00C40192" w:rsidRDefault="00C40192">
            <w:pPr>
              <w:pStyle w:val="EmptyCellLayoutStyle"/>
              <w:spacing w:after="0" w:line="240" w:lineRule="auto"/>
            </w:pPr>
          </w:p>
        </w:tc>
        <w:tc>
          <w:tcPr>
            <w:tcW w:w="2434" w:type="dxa"/>
          </w:tcPr>
          <w:p w14:paraId="36494355" w14:textId="77777777" w:rsidR="00C40192" w:rsidRDefault="00C40192">
            <w:pPr>
              <w:pStyle w:val="EmptyCellLayoutStyle"/>
              <w:spacing w:after="0" w:line="240" w:lineRule="auto"/>
            </w:pPr>
          </w:p>
        </w:tc>
        <w:tc>
          <w:tcPr>
            <w:tcW w:w="312" w:type="dxa"/>
          </w:tcPr>
          <w:p w14:paraId="33A8DDAF" w14:textId="77777777" w:rsidR="00C40192" w:rsidRDefault="00C40192">
            <w:pPr>
              <w:pStyle w:val="EmptyCellLayoutStyle"/>
              <w:spacing w:after="0" w:line="240" w:lineRule="auto"/>
            </w:pPr>
          </w:p>
        </w:tc>
        <w:tc>
          <w:tcPr>
            <w:tcW w:w="16" w:type="dxa"/>
          </w:tcPr>
          <w:p w14:paraId="704D5930" w14:textId="77777777" w:rsidR="00C40192" w:rsidRDefault="00C40192">
            <w:pPr>
              <w:pStyle w:val="EmptyCellLayoutStyle"/>
              <w:spacing w:after="0" w:line="240" w:lineRule="auto"/>
            </w:pPr>
          </w:p>
        </w:tc>
      </w:tr>
      <w:tr w:rsidR="00C40192" w14:paraId="2B16D081" w14:textId="77777777">
        <w:trPr>
          <w:trHeight w:val="359"/>
        </w:trPr>
        <w:tc>
          <w:tcPr>
            <w:tcW w:w="180" w:type="dxa"/>
            <w:gridSpan w:val="6"/>
          </w:tcPr>
          <w:p w14:paraId="1F0E94E1" w14:textId="77777777" w:rsidR="00C40192" w:rsidRDefault="00C40192">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C40192" w14:paraId="732DA442" w14:textId="77777777">
              <w:trPr>
                <w:trHeight w:val="282"/>
              </w:trPr>
              <w:tc>
                <w:tcPr>
                  <w:tcW w:w="6480" w:type="dxa"/>
                  <w:tcBorders>
                    <w:top w:val="nil"/>
                    <w:left w:val="nil"/>
                    <w:bottom w:val="nil"/>
                    <w:right w:val="nil"/>
                  </w:tcBorders>
                  <w:tcMar>
                    <w:top w:w="39" w:type="dxa"/>
                    <w:left w:w="39" w:type="dxa"/>
                    <w:bottom w:w="39" w:type="dxa"/>
                    <w:right w:w="39" w:type="dxa"/>
                  </w:tcMar>
                </w:tcPr>
                <w:p w14:paraId="0D7240D3" w14:textId="77777777" w:rsidR="00C40192" w:rsidRDefault="004E40B6">
                  <w:pPr>
                    <w:spacing w:after="0" w:line="240" w:lineRule="auto"/>
                  </w:pPr>
                  <w:r>
                    <w:rPr>
                      <w:rFonts w:ascii="Arial" w:eastAsia="Arial" w:hAnsi="Arial"/>
                      <w:b/>
                      <w:color w:val="000000"/>
                    </w:rPr>
                    <w:t>Organizational: Community Connections, Inc.</w:t>
                  </w:r>
                </w:p>
              </w:tc>
            </w:tr>
          </w:tbl>
          <w:p w14:paraId="39036E5D" w14:textId="77777777" w:rsidR="00C40192" w:rsidRDefault="00C40192">
            <w:pPr>
              <w:spacing w:after="0" w:line="240" w:lineRule="auto"/>
            </w:pPr>
          </w:p>
        </w:tc>
        <w:tc>
          <w:tcPr>
            <w:tcW w:w="539" w:type="dxa"/>
            <w:hMerge/>
          </w:tcPr>
          <w:p w14:paraId="53ADBF53" w14:textId="77777777" w:rsidR="00C40192" w:rsidRDefault="00C40192">
            <w:pPr>
              <w:pStyle w:val="EmptyCellLayoutStyle"/>
              <w:spacing w:after="0" w:line="240" w:lineRule="auto"/>
            </w:pPr>
          </w:p>
        </w:tc>
        <w:tc>
          <w:tcPr>
            <w:tcW w:w="360" w:type="dxa"/>
            <w:gridSpan w:val="6"/>
            <w:hMerge/>
          </w:tcPr>
          <w:p w14:paraId="4B91AF50" w14:textId="77777777" w:rsidR="00C40192" w:rsidRDefault="00C40192">
            <w:pPr>
              <w:pStyle w:val="EmptyCellLayoutStyle"/>
              <w:spacing w:after="0" w:line="240" w:lineRule="auto"/>
            </w:pPr>
          </w:p>
        </w:tc>
        <w:tc>
          <w:tcPr>
            <w:tcW w:w="2434" w:type="dxa"/>
          </w:tcPr>
          <w:p w14:paraId="2EFF79F0" w14:textId="77777777" w:rsidR="00C40192" w:rsidRDefault="00C40192">
            <w:pPr>
              <w:pStyle w:val="EmptyCellLayoutStyle"/>
              <w:spacing w:after="0" w:line="240" w:lineRule="auto"/>
            </w:pPr>
          </w:p>
        </w:tc>
        <w:tc>
          <w:tcPr>
            <w:tcW w:w="312" w:type="dxa"/>
          </w:tcPr>
          <w:p w14:paraId="19F5B8EB" w14:textId="77777777" w:rsidR="00C40192" w:rsidRDefault="00C40192">
            <w:pPr>
              <w:pStyle w:val="EmptyCellLayoutStyle"/>
              <w:spacing w:after="0" w:line="240" w:lineRule="auto"/>
            </w:pPr>
          </w:p>
        </w:tc>
        <w:tc>
          <w:tcPr>
            <w:tcW w:w="16" w:type="dxa"/>
          </w:tcPr>
          <w:p w14:paraId="02C3C2DA" w14:textId="77777777" w:rsidR="00C40192" w:rsidRDefault="00C40192">
            <w:pPr>
              <w:pStyle w:val="EmptyCellLayoutStyle"/>
              <w:spacing w:after="0" w:line="240" w:lineRule="auto"/>
            </w:pPr>
          </w:p>
        </w:tc>
      </w:tr>
      <w:tr w:rsidR="00C40192" w14:paraId="305AC00D" w14:textId="77777777">
        <w:trPr>
          <w:trHeight w:val="180"/>
        </w:trPr>
        <w:tc>
          <w:tcPr>
            <w:tcW w:w="180" w:type="dxa"/>
            <w:gridSpan w:val="6"/>
          </w:tcPr>
          <w:p w14:paraId="2549BE42" w14:textId="77777777" w:rsidR="00C40192" w:rsidRDefault="00C40192">
            <w:pPr>
              <w:pStyle w:val="EmptyCellLayoutStyle"/>
              <w:spacing w:after="0" w:line="240" w:lineRule="auto"/>
            </w:pPr>
          </w:p>
        </w:tc>
        <w:tc>
          <w:tcPr>
            <w:tcW w:w="5580" w:type="dxa"/>
            <w:gridSpan w:val="6"/>
          </w:tcPr>
          <w:p w14:paraId="1914A8D8" w14:textId="77777777" w:rsidR="00C40192" w:rsidRDefault="00C40192">
            <w:pPr>
              <w:pStyle w:val="EmptyCellLayoutStyle"/>
              <w:spacing w:after="0" w:line="240" w:lineRule="auto"/>
            </w:pPr>
          </w:p>
        </w:tc>
        <w:tc>
          <w:tcPr>
            <w:tcW w:w="539" w:type="dxa"/>
          </w:tcPr>
          <w:p w14:paraId="489E2928" w14:textId="77777777" w:rsidR="00C40192" w:rsidRDefault="00C40192">
            <w:pPr>
              <w:pStyle w:val="EmptyCellLayoutStyle"/>
              <w:spacing w:after="0" w:line="240" w:lineRule="auto"/>
            </w:pPr>
          </w:p>
        </w:tc>
        <w:tc>
          <w:tcPr>
            <w:tcW w:w="360" w:type="dxa"/>
          </w:tcPr>
          <w:p w14:paraId="769DB054" w14:textId="77777777" w:rsidR="00C40192" w:rsidRDefault="00C40192">
            <w:pPr>
              <w:pStyle w:val="EmptyCellLayoutStyle"/>
              <w:spacing w:after="0" w:line="240" w:lineRule="auto"/>
            </w:pPr>
          </w:p>
        </w:tc>
        <w:tc>
          <w:tcPr>
            <w:tcW w:w="2434" w:type="dxa"/>
          </w:tcPr>
          <w:p w14:paraId="1A828DB0" w14:textId="77777777" w:rsidR="00C40192" w:rsidRDefault="00C40192">
            <w:pPr>
              <w:pStyle w:val="EmptyCellLayoutStyle"/>
              <w:spacing w:after="0" w:line="240" w:lineRule="auto"/>
            </w:pPr>
          </w:p>
        </w:tc>
        <w:tc>
          <w:tcPr>
            <w:tcW w:w="312" w:type="dxa"/>
          </w:tcPr>
          <w:p w14:paraId="1D82667E" w14:textId="77777777" w:rsidR="00C40192" w:rsidRDefault="00C40192">
            <w:pPr>
              <w:pStyle w:val="EmptyCellLayoutStyle"/>
              <w:spacing w:after="0" w:line="240" w:lineRule="auto"/>
            </w:pPr>
          </w:p>
        </w:tc>
        <w:tc>
          <w:tcPr>
            <w:tcW w:w="16" w:type="dxa"/>
          </w:tcPr>
          <w:p w14:paraId="2EA2A32D" w14:textId="77777777" w:rsidR="00C40192" w:rsidRDefault="00C40192">
            <w:pPr>
              <w:pStyle w:val="EmptyCellLayoutStyle"/>
              <w:spacing w:after="0" w:line="240" w:lineRule="auto"/>
            </w:pPr>
          </w:p>
        </w:tc>
      </w:tr>
      <w:tr w:rsidR="00C40192" w14:paraId="2A0D3140" w14:textId="77777777">
        <w:tc>
          <w:tcPr>
            <w:tcW w:w="180" w:type="dxa"/>
            <w:gridSpan w:val="6"/>
          </w:tcPr>
          <w:p w14:paraId="2486903C" w14:textId="77777777" w:rsidR="00C40192" w:rsidRDefault="00C40192">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55"/>
              <w:gridCol w:w="1356"/>
              <w:gridCol w:w="2757"/>
              <w:gridCol w:w="1540"/>
              <w:gridCol w:w="1409"/>
              <w:gridCol w:w="1907"/>
            </w:tblGrid>
            <w:tr w:rsidR="00C40192" w14:paraId="145A3E9A"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581BA5" w14:textId="77777777" w:rsidR="00C40192" w:rsidRDefault="00C4019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297E95" w14:textId="77777777" w:rsidR="00C40192" w:rsidRDefault="004E40B6">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9D459" w14:textId="77777777" w:rsidR="00C40192" w:rsidRDefault="004E40B6">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43958" w14:textId="77777777" w:rsidR="00C40192" w:rsidRDefault="004E40B6">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8A4BB" w14:textId="77777777" w:rsidR="00C40192" w:rsidRDefault="004E40B6">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489E0" w14:textId="77777777" w:rsidR="00C40192" w:rsidRDefault="004E40B6">
                  <w:pPr>
                    <w:spacing w:after="0" w:line="240" w:lineRule="auto"/>
                    <w:jc w:val="center"/>
                  </w:pPr>
                  <w:r>
                    <w:rPr>
                      <w:rFonts w:ascii="Arial" w:eastAsia="Arial" w:hAnsi="Arial"/>
                      <w:b/>
                      <w:color w:val="000000"/>
                    </w:rPr>
                    <w:t>Rating(Met,Not Met,NotRated)</w:t>
                  </w:r>
                </w:p>
              </w:tc>
            </w:tr>
            <w:tr w:rsidR="00C40192" w14:paraId="7EBF3631"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2066D2" w14:textId="77777777" w:rsidR="00C40192" w:rsidRDefault="004E40B6">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156E11" w14:textId="77777777" w:rsidR="00C40192" w:rsidRDefault="004E40B6">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C4B9A" w14:textId="77777777" w:rsidR="00C40192" w:rsidRDefault="004E40B6">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D5372" w14:textId="77777777" w:rsidR="00C40192" w:rsidRDefault="004E40B6">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72A08" w14:textId="77777777" w:rsidR="00C40192" w:rsidRDefault="004E40B6">
                  <w:pPr>
                    <w:spacing w:after="0" w:line="240" w:lineRule="auto"/>
                    <w:jc w:val="center"/>
                  </w:pPr>
                  <w:r>
                    <w:rPr>
                      <w:rFonts w:ascii="Arial" w:eastAsia="Arial" w:hAnsi="Arial"/>
                      <w:b/>
                      <w:color w:val="000000"/>
                    </w:rPr>
                    <w:t>5/5</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46B25" w14:textId="77777777" w:rsidR="00C40192" w:rsidRDefault="004E40B6">
                  <w:pPr>
                    <w:spacing w:after="0" w:line="240" w:lineRule="auto"/>
                    <w:jc w:val="center"/>
                  </w:pPr>
                  <w:r>
                    <w:rPr>
                      <w:rFonts w:ascii="Arial" w:eastAsia="Arial" w:hAnsi="Arial"/>
                      <w:b/>
                      <w:color w:val="000000"/>
                    </w:rPr>
                    <w:t>Met</w:t>
                  </w:r>
                </w:p>
              </w:tc>
            </w:tr>
            <w:tr w:rsidR="00C40192" w14:paraId="57DE71B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8EE825" w14:textId="77777777" w:rsidR="00C40192" w:rsidRDefault="00C4019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6C8E1C" w14:textId="77777777" w:rsidR="00C40192" w:rsidRDefault="004E40B6">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4AAA0" w14:textId="77777777" w:rsidR="00C40192" w:rsidRDefault="004E40B6">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2B009" w14:textId="77777777" w:rsidR="00C40192" w:rsidRDefault="004E40B6">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84979" w14:textId="77777777" w:rsidR="00C40192" w:rsidRDefault="004E40B6">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778B4" w14:textId="77777777" w:rsidR="00C40192" w:rsidRDefault="004E40B6">
                  <w:pPr>
                    <w:spacing w:after="0" w:line="240" w:lineRule="auto"/>
                    <w:jc w:val="center"/>
                  </w:pPr>
                  <w:r>
                    <w:rPr>
                      <w:rFonts w:ascii="Arial" w:eastAsia="Arial" w:hAnsi="Arial"/>
                      <w:b/>
                      <w:color w:val="000000"/>
                    </w:rPr>
                    <w:t>Not Met</w:t>
                  </w:r>
                </w:p>
              </w:tc>
            </w:tr>
            <w:tr w:rsidR="00C40192" w14:paraId="4519F28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BE9CDC" w14:textId="77777777" w:rsidR="00C40192" w:rsidRDefault="00C4019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9449B0" w14:textId="77777777" w:rsidR="00C40192" w:rsidRDefault="004E40B6">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BAD65" w14:textId="77777777" w:rsidR="00C40192" w:rsidRDefault="004E40B6">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7C7F8" w14:textId="77777777" w:rsidR="00C40192" w:rsidRDefault="004E40B6">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F4B7D" w14:textId="77777777" w:rsidR="00C40192" w:rsidRDefault="004E40B6">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FBE73" w14:textId="77777777" w:rsidR="00C40192" w:rsidRDefault="004E40B6">
                  <w:pPr>
                    <w:spacing w:after="0" w:line="240" w:lineRule="auto"/>
                    <w:jc w:val="center"/>
                  </w:pPr>
                  <w:r>
                    <w:rPr>
                      <w:rFonts w:ascii="Arial" w:eastAsia="Arial" w:hAnsi="Arial"/>
                      <w:b/>
                      <w:color w:val="000000"/>
                    </w:rPr>
                    <w:t>Met</w:t>
                  </w:r>
                </w:p>
              </w:tc>
            </w:tr>
            <w:tr w:rsidR="00C40192" w14:paraId="0311C95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7B14F2" w14:textId="77777777" w:rsidR="00C40192" w:rsidRDefault="00C4019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DF35D7" w14:textId="77777777" w:rsidR="00C40192" w:rsidRDefault="004E40B6">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18692" w14:textId="77777777" w:rsidR="00C40192" w:rsidRDefault="004E40B6">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4667A" w14:textId="77777777" w:rsidR="00C40192" w:rsidRDefault="004E40B6">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C558C" w14:textId="77777777" w:rsidR="00C40192" w:rsidRDefault="004E40B6">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AC62E" w14:textId="77777777" w:rsidR="00C40192" w:rsidRDefault="004E40B6">
                  <w:pPr>
                    <w:spacing w:after="0" w:line="240" w:lineRule="auto"/>
                    <w:jc w:val="center"/>
                  </w:pPr>
                  <w:r>
                    <w:rPr>
                      <w:rFonts w:ascii="Arial" w:eastAsia="Arial" w:hAnsi="Arial"/>
                      <w:b/>
                      <w:color w:val="000000"/>
                    </w:rPr>
                    <w:t>Met</w:t>
                  </w:r>
                </w:p>
              </w:tc>
            </w:tr>
            <w:tr w:rsidR="00C40192" w14:paraId="5115548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653D3B" w14:textId="77777777" w:rsidR="00C40192" w:rsidRDefault="00C4019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EAF699" w14:textId="77777777" w:rsidR="00C40192" w:rsidRDefault="004E40B6">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32737" w14:textId="77777777" w:rsidR="00C40192" w:rsidRDefault="004E40B6">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46ECD" w14:textId="77777777" w:rsidR="00C40192" w:rsidRDefault="004E40B6">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B9833" w14:textId="77777777" w:rsidR="00C40192" w:rsidRDefault="004E40B6">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A9B51" w14:textId="77777777" w:rsidR="00C40192" w:rsidRDefault="004E40B6">
                  <w:pPr>
                    <w:spacing w:after="0" w:line="240" w:lineRule="auto"/>
                    <w:jc w:val="center"/>
                  </w:pPr>
                  <w:r>
                    <w:rPr>
                      <w:rFonts w:ascii="Arial" w:eastAsia="Arial" w:hAnsi="Arial"/>
                      <w:b/>
                      <w:color w:val="000000"/>
                    </w:rPr>
                    <w:t>Met</w:t>
                  </w:r>
                </w:p>
              </w:tc>
            </w:tr>
            <w:tr w:rsidR="00C40192" w14:paraId="59F4B88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57D026" w14:textId="77777777" w:rsidR="00C40192" w:rsidRDefault="00C4019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D9223D" w14:textId="77777777" w:rsidR="00C40192" w:rsidRDefault="004E40B6">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34F3D" w14:textId="77777777" w:rsidR="00C40192" w:rsidRDefault="004E40B6">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378CE" w14:textId="77777777" w:rsidR="00C40192" w:rsidRDefault="004E40B6">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E3FAB" w14:textId="77777777" w:rsidR="00C40192" w:rsidRDefault="004E40B6">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D4BE1" w14:textId="77777777" w:rsidR="00C40192" w:rsidRDefault="004E40B6">
                  <w:pPr>
                    <w:spacing w:after="0" w:line="240" w:lineRule="auto"/>
                    <w:jc w:val="center"/>
                  </w:pPr>
                  <w:r>
                    <w:rPr>
                      <w:rFonts w:ascii="Arial" w:eastAsia="Arial" w:hAnsi="Arial"/>
                      <w:b/>
                      <w:color w:val="000000"/>
                    </w:rPr>
                    <w:t>Met</w:t>
                  </w:r>
                </w:p>
              </w:tc>
            </w:tr>
          </w:tbl>
          <w:p w14:paraId="1C57D8F4" w14:textId="77777777" w:rsidR="00C40192" w:rsidRDefault="00C40192">
            <w:pPr>
              <w:spacing w:after="0" w:line="240" w:lineRule="auto"/>
            </w:pPr>
          </w:p>
        </w:tc>
        <w:tc>
          <w:tcPr>
            <w:tcW w:w="539" w:type="dxa"/>
            <w:hMerge/>
          </w:tcPr>
          <w:p w14:paraId="712ACE2C" w14:textId="77777777" w:rsidR="00C40192" w:rsidRDefault="00C40192">
            <w:pPr>
              <w:pStyle w:val="EmptyCellLayoutStyle"/>
              <w:spacing w:after="0" w:line="240" w:lineRule="auto"/>
            </w:pPr>
          </w:p>
        </w:tc>
        <w:tc>
          <w:tcPr>
            <w:tcW w:w="360" w:type="dxa"/>
            <w:hMerge/>
          </w:tcPr>
          <w:p w14:paraId="12345D68" w14:textId="77777777" w:rsidR="00C40192" w:rsidRDefault="00C40192">
            <w:pPr>
              <w:pStyle w:val="EmptyCellLayoutStyle"/>
              <w:spacing w:after="0" w:line="240" w:lineRule="auto"/>
            </w:pPr>
          </w:p>
        </w:tc>
        <w:tc>
          <w:tcPr>
            <w:tcW w:w="2434" w:type="dxa"/>
            <w:hMerge/>
          </w:tcPr>
          <w:p w14:paraId="7DF01626" w14:textId="77777777" w:rsidR="00C40192" w:rsidRDefault="00C40192">
            <w:pPr>
              <w:pStyle w:val="EmptyCellLayoutStyle"/>
              <w:spacing w:after="0" w:line="240" w:lineRule="auto"/>
            </w:pPr>
          </w:p>
        </w:tc>
        <w:tc>
          <w:tcPr>
            <w:tcW w:w="312" w:type="dxa"/>
            <w:gridSpan w:val="6"/>
            <w:hMerge/>
          </w:tcPr>
          <w:p w14:paraId="7E8EB8EC" w14:textId="77777777" w:rsidR="00C40192" w:rsidRDefault="00C40192">
            <w:pPr>
              <w:pStyle w:val="EmptyCellLayoutStyle"/>
              <w:spacing w:after="0" w:line="240" w:lineRule="auto"/>
            </w:pPr>
          </w:p>
        </w:tc>
        <w:tc>
          <w:tcPr>
            <w:tcW w:w="16" w:type="dxa"/>
          </w:tcPr>
          <w:p w14:paraId="44591F29" w14:textId="77777777" w:rsidR="00C40192" w:rsidRDefault="00C40192">
            <w:pPr>
              <w:pStyle w:val="EmptyCellLayoutStyle"/>
              <w:spacing w:after="0" w:line="240" w:lineRule="auto"/>
            </w:pPr>
          </w:p>
        </w:tc>
      </w:tr>
      <w:tr w:rsidR="00C40192" w14:paraId="3E5E4023" w14:textId="77777777">
        <w:trPr>
          <w:trHeight w:val="179"/>
        </w:trPr>
        <w:tc>
          <w:tcPr>
            <w:tcW w:w="180" w:type="dxa"/>
            <w:gridSpan w:val="6"/>
          </w:tcPr>
          <w:p w14:paraId="5727376B" w14:textId="77777777" w:rsidR="00C40192" w:rsidRDefault="00C40192">
            <w:pPr>
              <w:pStyle w:val="EmptyCellLayoutStyle"/>
              <w:spacing w:after="0" w:line="240" w:lineRule="auto"/>
            </w:pPr>
          </w:p>
        </w:tc>
        <w:tc>
          <w:tcPr>
            <w:tcW w:w="5580" w:type="dxa"/>
            <w:gridSpan w:val="6"/>
          </w:tcPr>
          <w:p w14:paraId="1685F58A" w14:textId="77777777" w:rsidR="00C40192" w:rsidRDefault="00C40192">
            <w:pPr>
              <w:pStyle w:val="EmptyCellLayoutStyle"/>
              <w:spacing w:after="0" w:line="240" w:lineRule="auto"/>
            </w:pPr>
          </w:p>
        </w:tc>
        <w:tc>
          <w:tcPr>
            <w:tcW w:w="539" w:type="dxa"/>
          </w:tcPr>
          <w:p w14:paraId="2C2977AA" w14:textId="77777777" w:rsidR="00C40192" w:rsidRDefault="00C40192">
            <w:pPr>
              <w:pStyle w:val="EmptyCellLayoutStyle"/>
              <w:spacing w:after="0" w:line="240" w:lineRule="auto"/>
            </w:pPr>
          </w:p>
        </w:tc>
        <w:tc>
          <w:tcPr>
            <w:tcW w:w="360" w:type="dxa"/>
          </w:tcPr>
          <w:p w14:paraId="4DE08801" w14:textId="77777777" w:rsidR="00C40192" w:rsidRDefault="00C40192">
            <w:pPr>
              <w:pStyle w:val="EmptyCellLayoutStyle"/>
              <w:spacing w:after="0" w:line="240" w:lineRule="auto"/>
            </w:pPr>
          </w:p>
        </w:tc>
        <w:tc>
          <w:tcPr>
            <w:tcW w:w="2434" w:type="dxa"/>
          </w:tcPr>
          <w:p w14:paraId="39CE60A3" w14:textId="77777777" w:rsidR="00C40192" w:rsidRDefault="00C40192">
            <w:pPr>
              <w:pStyle w:val="EmptyCellLayoutStyle"/>
              <w:spacing w:after="0" w:line="240" w:lineRule="auto"/>
            </w:pPr>
          </w:p>
        </w:tc>
        <w:tc>
          <w:tcPr>
            <w:tcW w:w="312" w:type="dxa"/>
          </w:tcPr>
          <w:p w14:paraId="3D5E11A0" w14:textId="77777777" w:rsidR="00C40192" w:rsidRDefault="00C40192">
            <w:pPr>
              <w:pStyle w:val="EmptyCellLayoutStyle"/>
              <w:spacing w:after="0" w:line="240" w:lineRule="auto"/>
            </w:pPr>
          </w:p>
        </w:tc>
        <w:tc>
          <w:tcPr>
            <w:tcW w:w="16" w:type="dxa"/>
          </w:tcPr>
          <w:p w14:paraId="5CD6FABE" w14:textId="77777777" w:rsidR="00C40192" w:rsidRDefault="00C40192">
            <w:pPr>
              <w:pStyle w:val="EmptyCellLayoutStyle"/>
              <w:spacing w:after="0" w:line="240" w:lineRule="auto"/>
            </w:pPr>
          </w:p>
        </w:tc>
      </w:tr>
      <w:tr w:rsidR="00C40192" w14:paraId="6978BEB7" w14:textId="77777777">
        <w:trPr>
          <w:trHeight w:val="359"/>
        </w:trPr>
        <w:tc>
          <w:tcPr>
            <w:tcW w:w="180" w:type="dxa"/>
            <w:gridSpan w:val="6"/>
          </w:tcPr>
          <w:p w14:paraId="40CF54E2" w14:textId="77777777" w:rsidR="00C40192" w:rsidRDefault="00C40192">
            <w:pPr>
              <w:pStyle w:val="EmptyCellLayoutStyle"/>
              <w:spacing w:after="0" w:line="240" w:lineRule="auto"/>
            </w:pPr>
          </w:p>
        </w:tc>
        <w:tc>
          <w:tcPr>
            <w:tcW w:w="5580" w:type="dxa"/>
            <w:gridSpan w:val="6"/>
          </w:tcPr>
          <w:tbl>
            <w:tblPr>
              <w:tblW w:w="0" w:type="auto"/>
              <w:tblCellMar>
                <w:left w:w="0" w:type="dxa"/>
                <w:right w:w="0" w:type="dxa"/>
              </w:tblCellMar>
              <w:tblLook w:val="04A0" w:firstRow="1" w:lastRow="0" w:firstColumn="1" w:lastColumn="0" w:noHBand="0" w:noVBand="1"/>
            </w:tblPr>
            <w:tblGrid>
              <w:gridCol w:w="5580"/>
            </w:tblGrid>
            <w:tr w:rsidR="00C40192" w14:paraId="0979A5BA" w14:textId="77777777">
              <w:trPr>
                <w:trHeight w:val="282"/>
              </w:trPr>
              <w:tc>
                <w:tcPr>
                  <w:tcW w:w="5580" w:type="dxa"/>
                  <w:tcBorders>
                    <w:top w:val="nil"/>
                    <w:left w:val="nil"/>
                    <w:bottom w:val="nil"/>
                    <w:right w:val="nil"/>
                  </w:tcBorders>
                  <w:tcMar>
                    <w:top w:w="39" w:type="dxa"/>
                    <w:left w:w="39" w:type="dxa"/>
                    <w:bottom w:w="39" w:type="dxa"/>
                    <w:right w:w="39" w:type="dxa"/>
                  </w:tcMar>
                </w:tcPr>
                <w:p w14:paraId="6CF83798" w14:textId="77777777" w:rsidR="00C40192" w:rsidRDefault="004E40B6">
                  <w:pPr>
                    <w:spacing w:after="0" w:line="240" w:lineRule="auto"/>
                  </w:pPr>
                  <w:r>
                    <w:rPr>
                      <w:rFonts w:ascii="Arial" w:eastAsia="Arial" w:hAnsi="Arial"/>
                      <w:b/>
                      <w:color w:val="000000"/>
                    </w:rPr>
                    <w:t>Residential and Individual Home Supports:</w:t>
                  </w:r>
                </w:p>
              </w:tc>
            </w:tr>
          </w:tbl>
          <w:p w14:paraId="1AD78C71" w14:textId="77777777" w:rsidR="00C40192" w:rsidRDefault="00C40192">
            <w:pPr>
              <w:spacing w:after="0" w:line="240" w:lineRule="auto"/>
            </w:pPr>
          </w:p>
        </w:tc>
        <w:tc>
          <w:tcPr>
            <w:tcW w:w="539" w:type="dxa"/>
          </w:tcPr>
          <w:p w14:paraId="5A33838C" w14:textId="77777777" w:rsidR="00C40192" w:rsidRDefault="00C40192">
            <w:pPr>
              <w:pStyle w:val="EmptyCellLayoutStyle"/>
              <w:spacing w:after="0" w:line="240" w:lineRule="auto"/>
            </w:pPr>
          </w:p>
        </w:tc>
        <w:tc>
          <w:tcPr>
            <w:tcW w:w="360" w:type="dxa"/>
          </w:tcPr>
          <w:p w14:paraId="054A6A0E" w14:textId="77777777" w:rsidR="00C40192" w:rsidRDefault="00C40192">
            <w:pPr>
              <w:pStyle w:val="EmptyCellLayoutStyle"/>
              <w:spacing w:after="0" w:line="240" w:lineRule="auto"/>
            </w:pPr>
          </w:p>
        </w:tc>
        <w:tc>
          <w:tcPr>
            <w:tcW w:w="2434" w:type="dxa"/>
          </w:tcPr>
          <w:p w14:paraId="12D3468C" w14:textId="77777777" w:rsidR="00C40192" w:rsidRDefault="00C40192">
            <w:pPr>
              <w:pStyle w:val="EmptyCellLayoutStyle"/>
              <w:spacing w:after="0" w:line="240" w:lineRule="auto"/>
            </w:pPr>
          </w:p>
        </w:tc>
        <w:tc>
          <w:tcPr>
            <w:tcW w:w="312" w:type="dxa"/>
          </w:tcPr>
          <w:p w14:paraId="4E4629D2" w14:textId="77777777" w:rsidR="00C40192" w:rsidRDefault="00C40192">
            <w:pPr>
              <w:pStyle w:val="EmptyCellLayoutStyle"/>
              <w:spacing w:after="0" w:line="240" w:lineRule="auto"/>
            </w:pPr>
          </w:p>
        </w:tc>
        <w:tc>
          <w:tcPr>
            <w:tcW w:w="16" w:type="dxa"/>
          </w:tcPr>
          <w:p w14:paraId="74BF49A2" w14:textId="77777777" w:rsidR="00C40192" w:rsidRDefault="00C40192">
            <w:pPr>
              <w:pStyle w:val="EmptyCellLayoutStyle"/>
              <w:spacing w:after="0" w:line="240" w:lineRule="auto"/>
            </w:pPr>
          </w:p>
        </w:tc>
      </w:tr>
      <w:tr w:rsidR="00C40192" w14:paraId="2C84CE37" w14:textId="77777777">
        <w:trPr>
          <w:trHeight w:val="180"/>
        </w:trPr>
        <w:tc>
          <w:tcPr>
            <w:tcW w:w="180" w:type="dxa"/>
            <w:gridSpan w:val="6"/>
          </w:tcPr>
          <w:p w14:paraId="58395DDA" w14:textId="77777777" w:rsidR="00C40192" w:rsidRDefault="00C40192">
            <w:pPr>
              <w:pStyle w:val="EmptyCellLayoutStyle"/>
              <w:spacing w:after="0" w:line="240" w:lineRule="auto"/>
            </w:pPr>
          </w:p>
        </w:tc>
        <w:tc>
          <w:tcPr>
            <w:tcW w:w="5580" w:type="dxa"/>
            <w:gridSpan w:val="6"/>
          </w:tcPr>
          <w:p w14:paraId="2BD25933" w14:textId="77777777" w:rsidR="00C40192" w:rsidRDefault="00C40192">
            <w:pPr>
              <w:pStyle w:val="EmptyCellLayoutStyle"/>
              <w:spacing w:after="0" w:line="240" w:lineRule="auto"/>
            </w:pPr>
          </w:p>
        </w:tc>
        <w:tc>
          <w:tcPr>
            <w:tcW w:w="539" w:type="dxa"/>
          </w:tcPr>
          <w:p w14:paraId="3FB4CDAC" w14:textId="77777777" w:rsidR="00C40192" w:rsidRDefault="00C40192">
            <w:pPr>
              <w:pStyle w:val="EmptyCellLayoutStyle"/>
              <w:spacing w:after="0" w:line="240" w:lineRule="auto"/>
            </w:pPr>
          </w:p>
        </w:tc>
        <w:tc>
          <w:tcPr>
            <w:tcW w:w="360" w:type="dxa"/>
          </w:tcPr>
          <w:p w14:paraId="164318A7" w14:textId="77777777" w:rsidR="00C40192" w:rsidRDefault="00C40192">
            <w:pPr>
              <w:pStyle w:val="EmptyCellLayoutStyle"/>
              <w:spacing w:after="0" w:line="240" w:lineRule="auto"/>
            </w:pPr>
          </w:p>
        </w:tc>
        <w:tc>
          <w:tcPr>
            <w:tcW w:w="2434" w:type="dxa"/>
          </w:tcPr>
          <w:p w14:paraId="271577FD" w14:textId="77777777" w:rsidR="00C40192" w:rsidRDefault="00C40192">
            <w:pPr>
              <w:pStyle w:val="EmptyCellLayoutStyle"/>
              <w:spacing w:after="0" w:line="240" w:lineRule="auto"/>
            </w:pPr>
          </w:p>
        </w:tc>
        <w:tc>
          <w:tcPr>
            <w:tcW w:w="312" w:type="dxa"/>
          </w:tcPr>
          <w:p w14:paraId="7DA8FD06" w14:textId="77777777" w:rsidR="00C40192" w:rsidRDefault="00C40192">
            <w:pPr>
              <w:pStyle w:val="EmptyCellLayoutStyle"/>
              <w:spacing w:after="0" w:line="240" w:lineRule="auto"/>
            </w:pPr>
          </w:p>
        </w:tc>
        <w:tc>
          <w:tcPr>
            <w:tcW w:w="16" w:type="dxa"/>
          </w:tcPr>
          <w:p w14:paraId="56FFC065" w14:textId="77777777" w:rsidR="00C40192" w:rsidRDefault="00C40192">
            <w:pPr>
              <w:pStyle w:val="EmptyCellLayoutStyle"/>
              <w:spacing w:after="0" w:line="240" w:lineRule="auto"/>
            </w:pPr>
          </w:p>
        </w:tc>
      </w:tr>
      <w:tr w:rsidR="00C40192" w14:paraId="3F2E34AC" w14:textId="77777777">
        <w:tc>
          <w:tcPr>
            <w:tcW w:w="180" w:type="dxa"/>
            <w:gridSpan w:val="6"/>
          </w:tcPr>
          <w:p w14:paraId="7DE7E08E" w14:textId="77777777" w:rsidR="00C40192" w:rsidRDefault="00C40192">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1468"/>
              <w:gridCol w:w="629"/>
              <w:gridCol w:w="1001"/>
              <w:gridCol w:w="581"/>
              <w:gridCol w:w="636"/>
              <w:gridCol w:w="658"/>
              <w:gridCol w:w="650"/>
              <w:gridCol w:w="546"/>
              <w:gridCol w:w="661"/>
              <w:gridCol w:w="1034"/>
              <w:gridCol w:w="711"/>
            </w:tblGrid>
            <w:tr w:rsidR="00C40192" w14:paraId="2FD2D6C0"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9E99DA"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811A2F" w14:textId="77777777" w:rsidR="00C40192" w:rsidRDefault="004E40B6">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65CB0" w14:textId="77777777" w:rsidR="00C40192" w:rsidRDefault="004E40B6">
                  <w:pPr>
                    <w:spacing w:after="0" w:line="240" w:lineRule="auto"/>
                    <w:jc w:val="center"/>
                  </w:pPr>
                  <w:r>
                    <w:rPr>
                      <w:rFonts w:ascii="Arial" w:eastAsia="Arial" w:hAnsi="Arial"/>
                      <w:b/>
                      <w:color w:val="000000"/>
                    </w:rPr>
                    <w:t>Ind.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E76B8" w14:textId="77777777" w:rsidR="00C40192" w:rsidRDefault="004E40B6">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D662F" w14:textId="77777777" w:rsidR="00C40192" w:rsidRDefault="004E40B6">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5DDC9" w14:textId="77777777" w:rsidR="00C40192" w:rsidRDefault="004E40B6">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A3127" w14:textId="77777777" w:rsidR="00C40192" w:rsidRDefault="004E40B6">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C6370" w14:textId="77777777" w:rsidR="00C40192" w:rsidRDefault="004E40B6">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F70FE" w14:textId="77777777" w:rsidR="00C40192" w:rsidRDefault="004E40B6">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E87AD" w14:textId="77777777" w:rsidR="00C40192" w:rsidRDefault="004E40B6">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7FC05" w14:textId="77777777" w:rsidR="00C40192" w:rsidRDefault="004E40B6">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C358A" w14:textId="77777777" w:rsidR="00C40192" w:rsidRDefault="004E40B6">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ED449" w14:textId="77777777" w:rsidR="00C40192" w:rsidRDefault="004E40B6">
                  <w:pPr>
                    <w:spacing w:after="0" w:line="240" w:lineRule="auto"/>
                  </w:pPr>
                  <w:r>
                    <w:rPr>
                      <w:rFonts w:ascii="Arial" w:eastAsia="Arial" w:hAnsi="Arial"/>
                      <w:b/>
                      <w:color w:val="000000"/>
                    </w:rPr>
                    <w:t>Rating</w:t>
                  </w:r>
                </w:p>
              </w:tc>
            </w:tr>
            <w:tr w:rsidR="00C40192" w14:paraId="7AB450E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85629C"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24D2DE" w14:textId="77777777" w:rsidR="00C40192" w:rsidRDefault="004E40B6">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A3A1B" w14:textId="77777777" w:rsidR="00C40192" w:rsidRDefault="004E40B6">
                  <w:pPr>
                    <w:spacing w:after="0" w:line="240" w:lineRule="auto"/>
                  </w:pPr>
                  <w:r>
                    <w:rPr>
                      <w:rFonts w:ascii="Arial" w:eastAsia="Arial" w:hAnsi="Arial"/>
                      <w:color w:val="000000"/>
                    </w:rPr>
                    <w:t>Abuse/neglect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40522"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5D5B3"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400AD"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AE616"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98992"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F8CFF"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0B5C7"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A7467"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0567A"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275F6" w14:textId="77777777" w:rsidR="00C40192" w:rsidRDefault="004E40B6">
                  <w:pPr>
                    <w:spacing w:after="0" w:line="240" w:lineRule="auto"/>
                    <w:jc w:val="center"/>
                  </w:pPr>
                  <w:r>
                    <w:rPr>
                      <w:rFonts w:ascii="Arial" w:eastAsia="Arial" w:hAnsi="Arial"/>
                      <w:b/>
                      <w:color w:val="000000"/>
                    </w:rPr>
                    <w:t>Met</w:t>
                  </w:r>
                </w:p>
              </w:tc>
            </w:tr>
            <w:tr w:rsidR="00C40192" w14:paraId="71F3C4F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91B052"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262F5A" w14:textId="77777777" w:rsidR="00C40192" w:rsidRDefault="004E40B6">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36963" w14:textId="77777777" w:rsidR="00C40192" w:rsidRDefault="004E40B6">
                  <w:pPr>
                    <w:spacing w:after="0" w:line="240" w:lineRule="auto"/>
                  </w:pPr>
                  <w:r>
                    <w:rPr>
                      <w:rFonts w:ascii="Arial" w:eastAsia="Arial" w:hAnsi="Arial"/>
                      <w:color w:val="000000"/>
                    </w:rPr>
                    <w:t>Safety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EBEB3" w14:textId="77777777" w:rsidR="00C40192" w:rsidRDefault="004E40B6">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6BAA9"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3B2DE"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1E7CF"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6BF1A"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E0631"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02CB1"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F4032"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E72FF"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E46EC" w14:textId="77777777" w:rsidR="00C40192" w:rsidRDefault="004E40B6">
                  <w:pPr>
                    <w:spacing w:after="0" w:line="240" w:lineRule="auto"/>
                    <w:jc w:val="center"/>
                  </w:pPr>
                  <w:r>
                    <w:rPr>
                      <w:rFonts w:ascii="Arial" w:eastAsia="Arial" w:hAnsi="Arial"/>
                      <w:b/>
                      <w:color w:val="000000"/>
                    </w:rPr>
                    <w:t>Met</w:t>
                  </w:r>
                </w:p>
              </w:tc>
            </w:tr>
            <w:tr w:rsidR="00C40192" w14:paraId="02810C3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D8340A" w14:textId="77777777" w:rsidR="00C40192" w:rsidRDefault="004E40B6">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51244D" w14:textId="77777777" w:rsidR="00C40192" w:rsidRDefault="004E40B6">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A4816" w14:textId="77777777" w:rsidR="00C40192" w:rsidRDefault="004E40B6">
                  <w:pPr>
                    <w:spacing w:after="0" w:line="240" w:lineRule="auto"/>
                  </w:pPr>
                  <w:r>
                    <w:rPr>
                      <w:rFonts w:ascii="Arial" w:eastAsia="Arial" w:hAnsi="Arial"/>
                      <w:color w:val="000000"/>
                    </w:rPr>
                    <w:t>Evacuation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C2A9D" w14:textId="77777777" w:rsidR="00C40192" w:rsidRDefault="004E40B6">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BB2D6" w14:textId="77777777" w:rsidR="00C40192" w:rsidRDefault="004E40B6">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8817F"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CE976" w14:textId="77777777" w:rsidR="00C40192" w:rsidRDefault="004E40B6">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52550"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558E9"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0BD62" w14:textId="77777777" w:rsidR="00C40192" w:rsidRDefault="00C4019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E312A" w14:textId="77777777" w:rsidR="00C40192" w:rsidRDefault="00C4019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10CEC" w14:textId="77777777" w:rsidR="00C40192" w:rsidRDefault="004E40B6">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98C89" w14:textId="77777777" w:rsidR="00C40192" w:rsidRDefault="004E40B6">
                  <w:pPr>
                    <w:spacing w:after="0" w:line="240" w:lineRule="auto"/>
                    <w:jc w:val="center"/>
                  </w:pPr>
                  <w:r>
                    <w:rPr>
                      <w:rFonts w:ascii="Arial" w:eastAsia="Arial" w:hAnsi="Arial"/>
                      <w:b/>
                      <w:color w:val="000000"/>
                    </w:rPr>
                    <w:t>Met</w:t>
                  </w:r>
                </w:p>
              </w:tc>
            </w:tr>
            <w:tr w:rsidR="00C40192" w14:paraId="0B1A298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BF1092"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EB826A" w14:textId="77777777" w:rsidR="00C40192" w:rsidRDefault="004E40B6">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6F106" w14:textId="77777777" w:rsidR="00C40192" w:rsidRDefault="004E40B6">
                  <w:pPr>
                    <w:spacing w:after="0" w:line="240" w:lineRule="auto"/>
                  </w:pPr>
                  <w:r>
                    <w:rPr>
                      <w:rFonts w:ascii="Arial" w:eastAsia="Arial" w:hAnsi="Arial"/>
                      <w:color w:val="000000"/>
                    </w:rPr>
                    <w:t>Emergency Fact Sheets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96F30"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B4F96"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934D0"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BEB33"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AE2FC"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2C71E"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DC78E"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D5D84"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95D01"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1D736" w14:textId="77777777" w:rsidR="00C40192" w:rsidRDefault="004E40B6">
                  <w:pPr>
                    <w:spacing w:after="0" w:line="240" w:lineRule="auto"/>
                    <w:jc w:val="center"/>
                  </w:pPr>
                  <w:r>
                    <w:rPr>
                      <w:rFonts w:ascii="Arial" w:eastAsia="Arial" w:hAnsi="Arial"/>
                      <w:b/>
                      <w:color w:val="000000"/>
                    </w:rPr>
                    <w:t>Met</w:t>
                  </w:r>
                </w:p>
              </w:tc>
            </w:tr>
            <w:tr w:rsidR="00C40192" w14:paraId="186B4CB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B80400"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7E3350" w14:textId="77777777" w:rsidR="00C40192" w:rsidRDefault="004E40B6">
                  <w:pPr>
                    <w:spacing w:after="0" w:line="240" w:lineRule="auto"/>
                  </w:pPr>
                  <w:r>
                    <w:rPr>
                      <w:rFonts w:ascii="Arial" w:eastAsia="Arial" w:hAnsi="Arial"/>
                      <w:color w:val="000000"/>
                    </w:rPr>
                    <w:t xml:space="preserve"> L9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3708F" w14:textId="77777777" w:rsidR="00C40192" w:rsidRDefault="004E40B6">
                  <w:pPr>
                    <w:spacing w:after="0" w:line="240" w:lineRule="auto"/>
                  </w:pPr>
                  <w:r>
                    <w:rPr>
                      <w:rFonts w:ascii="Arial" w:eastAsia="Arial" w:hAnsi="Arial"/>
                      <w:color w:val="000000"/>
                    </w:rPr>
                    <w:t>Safe use of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1F862"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2D106" w14:textId="77777777" w:rsidR="00C40192" w:rsidRDefault="004E40B6">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98BC1"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323EA" w14:textId="77777777" w:rsidR="00C40192" w:rsidRDefault="004E40B6">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56F59"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D6AAB"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20AF3" w14:textId="77777777" w:rsidR="00C40192" w:rsidRDefault="00C4019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AC42E" w14:textId="77777777" w:rsidR="00C40192" w:rsidRDefault="00C4019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4B928" w14:textId="77777777" w:rsidR="00C40192" w:rsidRDefault="004E40B6">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FFFF5" w14:textId="77777777" w:rsidR="00C40192" w:rsidRDefault="004E40B6">
                  <w:pPr>
                    <w:spacing w:after="0" w:line="240" w:lineRule="auto"/>
                    <w:jc w:val="center"/>
                  </w:pPr>
                  <w:r>
                    <w:rPr>
                      <w:rFonts w:ascii="Arial" w:eastAsia="Arial" w:hAnsi="Arial"/>
                      <w:b/>
                      <w:color w:val="000000"/>
                    </w:rPr>
                    <w:t>Met</w:t>
                  </w:r>
                </w:p>
              </w:tc>
            </w:tr>
            <w:tr w:rsidR="00C40192" w14:paraId="3B645D7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6B0C34"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C00D2C" w14:textId="77777777" w:rsidR="00C40192" w:rsidRDefault="004E40B6">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60223" w14:textId="77777777" w:rsidR="00C40192" w:rsidRDefault="004E40B6">
                  <w:pPr>
                    <w:spacing w:after="0" w:line="240" w:lineRule="auto"/>
                  </w:pPr>
                  <w:r>
                    <w:rPr>
                      <w:rFonts w:ascii="Arial" w:eastAsia="Arial" w:hAnsi="Arial"/>
                      <w:color w:val="000000"/>
                    </w:rPr>
                    <w:t>Reduce risk interventions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CD88C"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C58EA"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BCBC5"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51856"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377ED"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CB362"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AB335"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9D4CA"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52FBB"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51DC7" w14:textId="77777777" w:rsidR="00C40192" w:rsidRDefault="004E40B6">
                  <w:pPr>
                    <w:spacing w:after="0" w:line="240" w:lineRule="auto"/>
                    <w:jc w:val="center"/>
                  </w:pPr>
                  <w:r>
                    <w:rPr>
                      <w:rFonts w:ascii="Arial" w:eastAsia="Arial" w:hAnsi="Arial"/>
                      <w:b/>
                      <w:color w:val="000000"/>
                    </w:rPr>
                    <w:t>Met</w:t>
                  </w:r>
                </w:p>
              </w:tc>
            </w:tr>
            <w:tr w:rsidR="00C40192" w14:paraId="5F4D57F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61A586"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17C79F" w14:textId="77777777" w:rsidR="00C40192" w:rsidRDefault="004E40B6">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1CC3F" w14:textId="77777777" w:rsidR="00C40192" w:rsidRDefault="004E40B6">
                  <w:pPr>
                    <w:spacing w:after="0" w:line="240" w:lineRule="auto"/>
                  </w:pPr>
                  <w:r>
                    <w:rPr>
                      <w:rFonts w:ascii="Arial" w:eastAsia="Arial" w:hAnsi="Arial"/>
                      <w:color w:val="000000"/>
                    </w:rPr>
                    <w:t>Communication method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54A2E"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B9C04"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D2AC3"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E1E23"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6C708"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E5F18"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2D664"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7766D"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6DAA3"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E6B0C" w14:textId="77777777" w:rsidR="00C40192" w:rsidRDefault="004E40B6">
                  <w:pPr>
                    <w:spacing w:after="0" w:line="240" w:lineRule="auto"/>
                    <w:jc w:val="center"/>
                  </w:pPr>
                  <w:r>
                    <w:rPr>
                      <w:rFonts w:ascii="Arial" w:eastAsia="Arial" w:hAnsi="Arial"/>
                      <w:b/>
                      <w:color w:val="000000"/>
                    </w:rPr>
                    <w:t>Met</w:t>
                  </w:r>
                </w:p>
              </w:tc>
            </w:tr>
            <w:tr w:rsidR="00C40192" w14:paraId="1033BBE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339550"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F3F2F6" w14:textId="77777777" w:rsidR="00C40192" w:rsidRDefault="004E40B6">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C7321" w14:textId="77777777" w:rsidR="00C40192" w:rsidRDefault="004E40B6">
                  <w:pPr>
                    <w:spacing w:after="0" w:line="240" w:lineRule="auto"/>
                  </w:pPr>
                  <w:r>
                    <w:rPr>
                      <w:rFonts w:ascii="Arial" w:eastAsia="Arial" w:hAnsi="Arial"/>
                      <w:color w:val="000000"/>
                    </w:rPr>
                    <w:t>Verbal &amp; written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96F77"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5DDBB"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81CEF"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ADA09"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B639C"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9376F"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0560C"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1D119"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F4B2E"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3E5CD" w14:textId="77777777" w:rsidR="00C40192" w:rsidRDefault="004E40B6">
                  <w:pPr>
                    <w:spacing w:after="0" w:line="240" w:lineRule="auto"/>
                    <w:jc w:val="center"/>
                  </w:pPr>
                  <w:r>
                    <w:rPr>
                      <w:rFonts w:ascii="Arial" w:eastAsia="Arial" w:hAnsi="Arial"/>
                      <w:b/>
                      <w:color w:val="000000"/>
                    </w:rPr>
                    <w:t>Met</w:t>
                  </w:r>
                </w:p>
              </w:tc>
            </w:tr>
            <w:tr w:rsidR="00C40192" w14:paraId="4F98B6B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BC128A"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200382" w14:textId="77777777" w:rsidR="00C40192" w:rsidRDefault="004E40B6">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38818" w14:textId="77777777" w:rsidR="00C40192" w:rsidRDefault="004E40B6">
                  <w:pPr>
                    <w:spacing w:after="0" w:line="240" w:lineRule="auto"/>
                  </w:pPr>
                  <w:r>
                    <w:rPr>
                      <w:rFonts w:ascii="Arial" w:eastAsia="Arial" w:hAnsi="Arial"/>
                      <w:color w:val="000000"/>
                    </w:rPr>
                    <w:t>Physical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8A97B"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AA654"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BCBC4"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503BC"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CFB91"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BD354"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6F57D"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48A30"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632BE"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5A507" w14:textId="77777777" w:rsidR="00C40192" w:rsidRDefault="004E40B6">
                  <w:pPr>
                    <w:spacing w:after="0" w:line="240" w:lineRule="auto"/>
                    <w:jc w:val="center"/>
                  </w:pPr>
                  <w:r>
                    <w:rPr>
                      <w:rFonts w:ascii="Arial" w:eastAsia="Arial" w:hAnsi="Arial"/>
                      <w:b/>
                      <w:color w:val="000000"/>
                    </w:rPr>
                    <w:t>Met</w:t>
                  </w:r>
                </w:p>
              </w:tc>
            </w:tr>
            <w:tr w:rsidR="00C40192" w14:paraId="7F53C7D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A654A9"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0AAA7D" w14:textId="77777777" w:rsidR="00C40192" w:rsidRDefault="004E40B6">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B681C" w14:textId="77777777" w:rsidR="00C40192" w:rsidRDefault="004E40B6">
                  <w:pPr>
                    <w:spacing w:after="0" w:line="240" w:lineRule="auto"/>
                  </w:pPr>
                  <w:r>
                    <w:rPr>
                      <w:rFonts w:ascii="Arial" w:eastAsia="Arial" w:hAnsi="Arial"/>
                      <w:color w:val="000000"/>
                    </w:rPr>
                    <w:t>Dental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5C6D3"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95F86"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26D78"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E93F9"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F8934"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F703F"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115B"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09C2F"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4A5E5"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D0E8A" w14:textId="77777777" w:rsidR="00C40192" w:rsidRDefault="004E40B6">
                  <w:pPr>
                    <w:spacing w:after="0" w:line="240" w:lineRule="auto"/>
                    <w:jc w:val="center"/>
                  </w:pPr>
                  <w:r>
                    <w:rPr>
                      <w:rFonts w:ascii="Arial" w:eastAsia="Arial" w:hAnsi="Arial"/>
                      <w:b/>
                      <w:color w:val="000000"/>
                    </w:rPr>
                    <w:t>Met</w:t>
                  </w:r>
                </w:p>
              </w:tc>
            </w:tr>
            <w:tr w:rsidR="00C40192" w14:paraId="54A2A90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2702FC"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AA6314" w14:textId="77777777" w:rsidR="00C40192" w:rsidRDefault="004E40B6">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7AE77" w14:textId="77777777" w:rsidR="00C40192" w:rsidRDefault="004E40B6">
                  <w:pPr>
                    <w:spacing w:after="0" w:line="240" w:lineRule="auto"/>
                  </w:pPr>
                  <w:r>
                    <w:rPr>
                      <w:rFonts w:ascii="Arial" w:eastAsia="Arial" w:hAnsi="Arial"/>
                      <w:color w:val="000000"/>
                    </w:rPr>
                    <w:t>Preventive screenings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CC78C"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0282A"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1B915"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65510"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A1902"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E4587"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E4A26"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F6242"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93846"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0950A" w14:textId="77777777" w:rsidR="00C40192" w:rsidRDefault="004E40B6">
                  <w:pPr>
                    <w:spacing w:after="0" w:line="240" w:lineRule="auto"/>
                    <w:jc w:val="center"/>
                  </w:pPr>
                  <w:r>
                    <w:rPr>
                      <w:rFonts w:ascii="Arial" w:eastAsia="Arial" w:hAnsi="Arial"/>
                      <w:b/>
                      <w:color w:val="000000"/>
                    </w:rPr>
                    <w:t>Met</w:t>
                  </w:r>
                </w:p>
              </w:tc>
            </w:tr>
            <w:tr w:rsidR="00C40192" w14:paraId="57EB691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3A5550"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E7E8FA" w14:textId="77777777" w:rsidR="00C40192" w:rsidRDefault="004E40B6">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1B609" w14:textId="77777777" w:rsidR="00C40192" w:rsidRDefault="004E40B6">
                  <w:pPr>
                    <w:spacing w:after="0" w:line="240" w:lineRule="auto"/>
                  </w:pPr>
                  <w:r>
                    <w:rPr>
                      <w:rFonts w:ascii="Arial" w:eastAsia="Arial" w:hAnsi="Arial"/>
                      <w:color w:val="000000"/>
                    </w:rPr>
                    <w:t>Recommended tests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12A73"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63393"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57848"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40898"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A9007"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42A18"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FB47C"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BC3C0"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17A42"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C2A32" w14:textId="77777777" w:rsidR="00C40192" w:rsidRDefault="004E40B6">
                  <w:pPr>
                    <w:spacing w:after="0" w:line="240" w:lineRule="auto"/>
                    <w:jc w:val="center"/>
                  </w:pPr>
                  <w:r>
                    <w:rPr>
                      <w:rFonts w:ascii="Arial" w:eastAsia="Arial" w:hAnsi="Arial"/>
                      <w:b/>
                      <w:color w:val="000000"/>
                    </w:rPr>
                    <w:t>Met</w:t>
                  </w:r>
                </w:p>
              </w:tc>
            </w:tr>
            <w:tr w:rsidR="00C40192" w14:paraId="2396E48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2ADE7B"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A61A0E" w14:textId="77777777" w:rsidR="00C40192" w:rsidRDefault="004E40B6">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27137" w14:textId="77777777" w:rsidR="00C40192" w:rsidRDefault="004E40B6">
                  <w:pPr>
                    <w:spacing w:after="0" w:line="240" w:lineRule="auto"/>
                  </w:pPr>
                  <w:r>
                    <w:rPr>
                      <w:rFonts w:ascii="Arial" w:eastAsia="Arial" w:hAnsi="Arial"/>
                      <w:color w:val="000000"/>
                    </w:rPr>
                    <w:t>Prompt treatment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E14A3"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A79E6"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3275F"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A57E7"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B2472"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1CFB4"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9FF43"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28322"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D885F"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54FE5" w14:textId="77777777" w:rsidR="00C40192" w:rsidRDefault="004E40B6">
                  <w:pPr>
                    <w:spacing w:after="0" w:line="240" w:lineRule="auto"/>
                    <w:jc w:val="center"/>
                  </w:pPr>
                  <w:r>
                    <w:rPr>
                      <w:rFonts w:ascii="Arial" w:eastAsia="Arial" w:hAnsi="Arial"/>
                      <w:b/>
                      <w:color w:val="000000"/>
                    </w:rPr>
                    <w:t>Met</w:t>
                  </w:r>
                </w:p>
              </w:tc>
            </w:tr>
            <w:tr w:rsidR="00C40192" w14:paraId="38E373D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CABF53"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1AC5A4" w14:textId="77777777" w:rsidR="00C40192" w:rsidRDefault="004E40B6">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D1365" w14:textId="77777777" w:rsidR="00C40192" w:rsidRDefault="004E40B6">
                  <w:pPr>
                    <w:spacing w:after="0" w:line="240" w:lineRule="auto"/>
                  </w:pPr>
                  <w:r>
                    <w:rPr>
                      <w:rFonts w:ascii="Arial" w:eastAsia="Arial" w:hAnsi="Arial"/>
                      <w:color w:val="000000"/>
                    </w:rPr>
                    <w:t>Nutritional food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DFC69" w14:textId="77777777" w:rsidR="00C40192" w:rsidRDefault="004E40B6">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8FF25"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0EE5B"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4F094"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E173D"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E3ED9"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DF3CF"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F121B"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681B5"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AC5CF" w14:textId="77777777" w:rsidR="00C40192" w:rsidRDefault="004E40B6">
                  <w:pPr>
                    <w:spacing w:after="0" w:line="240" w:lineRule="auto"/>
                    <w:jc w:val="center"/>
                  </w:pPr>
                  <w:r>
                    <w:rPr>
                      <w:rFonts w:ascii="Arial" w:eastAsia="Arial" w:hAnsi="Arial"/>
                      <w:b/>
                      <w:color w:val="000000"/>
                    </w:rPr>
                    <w:t>Met</w:t>
                  </w:r>
                </w:p>
              </w:tc>
            </w:tr>
            <w:tr w:rsidR="00C40192" w14:paraId="134C43E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E09AB6"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9BFF27" w14:textId="77777777" w:rsidR="00C40192" w:rsidRDefault="004E40B6">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83624" w14:textId="77777777" w:rsidR="00C40192" w:rsidRDefault="004E40B6">
                  <w:pPr>
                    <w:spacing w:after="0" w:line="240" w:lineRule="auto"/>
                  </w:pPr>
                  <w:r>
                    <w:rPr>
                      <w:rFonts w:ascii="Arial" w:eastAsia="Arial" w:hAnsi="Arial"/>
                      <w:color w:val="000000"/>
                    </w:rPr>
                    <w:t>Healthy diet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1B4AE" w14:textId="77777777" w:rsidR="00C40192" w:rsidRDefault="004E40B6">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D5A7E"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5611A"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AE74E"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87268"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9B5CE"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07841"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215FA"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1F2C9"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BD021" w14:textId="77777777" w:rsidR="00C40192" w:rsidRDefault="004E40B6">
                  <w:pPr>
                    <w:spacing w:after="0" w:line="240" w:lineRule="auto"/>
                    <w:jc w:val="center"/>
                  </w:pPr>
                  <w:r>
                    <w:rPr>
                      <w:rFonts w:ascii="Arial" w:eastAsia="Arial" w:hAnsi="Arial"/>
                      <w:b/>
                      <w:color w:val="000000"/>
                    </w:rPr>
                    <w:t>Met</w:t>
                  </w:r>
                </w:p>
              </w:tc>
            </w:tr>
            <w:tr w:rsidR="00C40192" w14:paraId="36DF254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D6AEF1"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023735" w14:textId="77777777" w:rsidR="00C40192" w:rsidRDefault="004E40B6">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CB635" w14:textId="77777777" w:rsidR="00C40192" w:rsidRDefault="004E40B6">
                  <w:pPr>
                    <w:spacing w:after="0" w:line="240" w:lineRule="auto"/>
                  </w:pPr>
                  <w:r>
                    <w:rPr>
                      <w:rFonts w:ascii="Arial" w:eastAsia="Arial" w:hAnsi="Arial"/>
                      <w:color w:val="000000"/>
                    </w:rPr>
                    <w:t>Physical activity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6F3CF" w14:textId="77777777" w:rsidR="00C40192" w:rsidRDefault="004E40B6">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41CE6"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56F15"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35610"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9910F"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EBFD8"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2A1AE"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14C60"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BF99B"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39D88" w14:textId="77777777" w:rsidR="00C40192" w:rsidRDefault="004E40B6">
                  <w:pPr>
                    <w:spacing w:after="0" w:line="240" w:lineRule="auto"/>
                    <w:jc w:val="center"/>
                  </w:pPr>
                  <w:r>
                    <w:rPr>
                      <w:rFonts w:ascii="Arial" w:eastAsia="Arial" w:hAnsi="Arial"/>
                      <w:b/>
                      <w:color w:val="000000"/>
                    </w:rPr>
                    <w:t>Met</w:t>
                  </w:r>
                </w:p>
              </w:tc>
            </w:tr>
            <w:tr w:rsidR="00C40192" w14:paraId="289CF0E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A6CBF9"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EBD07E" w14:textId="77777777" w:rsidR="00C40192" w:rsidRDefault="004E40B6">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A6517" w14:textId="77777777" w:rsidR="00C40192" w:rsidRDefault="004E40B6">
                  <w:pPr>
                    <w:spacing w:after="0" w:line="240" w:lineRule="auto"/>
                  </w:pPr>
                  <w:r>
                    <w:rPr>
                      <w:rFonts w:ascii="Arial" w:eastAsia="Arial" w:hAnsi="Arial"/>
                      <w:color w:val="000000"/>
                    </w:rPr>
                    <w:t>Health Care Record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4EBD0"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756D7" w14:textId="77777777" w:rsidR="00C40192" w:rsidRDefault="004E40B6">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B4C7F"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28E88" w14:textId="77777777" w:rsidR="00C40192" w:rsidRDefault="004E40B6">
                  <w:pPr>
                    <w:spacing w:after="0" w:line="240" w:lineRule="auto"/>
                    <w:jc w:val="center"/>
                  </w:pPr>
                  <w:r>
                    <w:rPr>
                      <w:rFonts w:ascii="Arial" w:eastAsia="Arial" w:hAnsi="Arial"/>
                      <w:color w:val="000000"/>
                    </w:rPr>
                    <w:t>2/3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2F4E9"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A7200"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43E4C" w14:textId="77777777" w:rsidR="00C40192" w:rsidRDefault="00C4019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6AA5A" w14:textId="77777777" w:rsidR="00C40192" w:rsidRDefault="00C4019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1EFC7" w14:textId="77777777" w:rsidR="00C40192" w:rsidRDefault="004E40B6">
                  <w:pPr>
                    <w:spacing w:after="0" w:line="240" w:lineRule="auto"/>
                    <w:jc w:val="center"/>
                  </w:pPr>
                  <w:r>
                    <w:rPr>
                      <w:rFonts w:ascii="Arial" w:eastAsia="Arial" w:hAnsi="Arial"/>
                      <w:b/>
                      <w:color w:val="000000"/>
                    </w:rPr>
                    <w:t>2/3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857CC" w14:textId="77777777" w:rsidR="00C40192" w:rsidRDefault="004E40B6">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(66.67 %)</w:t>
                  </w:r>
                </w:p>
              </w:tc>
            </w:tr>
            <w:tr w:rsidR="00C40192" w14:paraId="7D7954E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D34FF9"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AFCCCF" w14:textId="77777777" w:rsidR="00C40192" w:rsidRDefault="004E40B6">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11ABC" w14:textId="77777777" w:rsidR="00C40192" w:rsidRDefault="004E40B6">
                  <w:pPr>
                    <w:spacing w:after="0" w:line="240" w:lineRule="auto"/>
                  </w:pPr>
                  <w:r>
                    <w:rPr>
                      <w:rFonts w:ascii="Arial" w:eastAsia="Arial" w:hAnsi="Arial"/>
                      <w:color w:val="000000"/>
                    </w:rPr>
                    <w:t>Self medication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B69BF"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4C138" w14:textId="77777777" w:rsidR="00C40192" w:rsidRDefault="004E40B6">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54C7E"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48518" w14:textId="77777777" w:rsidR="00C40192" w:rsidRDefault="004E40B6">
                  <w:pPr>
                    <w:spacing w:after="0" w:line="240" w:lineRule="auto"/>
                    <w:jc w:val="center"/>
                  </w:pPr>
                  <w:r>
                    <w:rPr>
                      <w:rFonts w:ascii="Arial" w:eastAsia="Arial" w:hAnsi="Arial"/>
                      <w:color w:val="000000"/>
                    </w:rPr>
                    <w:t>2/3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2C55B"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A1384"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B9887" w14:textId="77777777" w:rsidR="00C40192" w:rsidRDefault="00C4019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74A42" w14:textId="77777777" w:rsidR="00C40192" w:rsidRDefault="00C4019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8B04D" w14:textId="77777777" w:rsidR="00C40192" w:rsidRDefault="004E40B6">
                  <w:pPr>
                    <w:spacing w:after="0" w:line="240" w:lineRule="auto"/>
                    <w:jc w:val="center"/>
                  </w:pPr>
                  <w:r>
                    <w:rPr>
                      <w:rFonts w:ascii="Arial" w:eastAsia="Arial" w:hAnsi="Arial"/>
                      <w:b/>
                      <w:color w:val="000000"/>
                    </w:rPr>
                    <w:t>2/3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04A26" w14:textId="77777777" w:rsidR="00C40192" w:rsidRDefault="004E40B6">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C40192" w14:paraId="5F2E87C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BB8F4B"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74F481" w14:textId="77777777" w:rsidR="00C40192" w:rsidRDefault="004E40B6">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4E4EA" w14:textId="77777777" w:rsidR="00C40192" w:rsidRDefault="004E40B6">
                  <w:pPr>
                    <w:spacing w:after="0" w:line="240" w:lineRule="auto"/>
                  </w:pPr>
                  <w:r>
                    <w:rPr>
                      <w:rFonts w:ascii="Arial" w:eastAsia="Arial" w:hAnsi="Arial"/>
                      <w:color w:val="000000"/>
                    </w:rPr>
                    <w:t>Informed of human rights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E95A2"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F63A3"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E3164"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9A69E"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9B458"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86F9A"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E6CC5"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F84EE"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B5D40"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54254" w14:textId="77777777" w:rsidR="00C40192" w:rsidRDefault="004E40B6">
                  <w:pPr>
                    <w:spacing w:after="0" w:line="240" w:lineRule="auto"/>
                    <w:jc w:val="center"/>
                  </w:pPr>
                  <w:r>
                    <w:rPr>
                      <w:rFonts w:ascii="Arial" w:eastAsia="Arial" w:hAnsi="Arial"/>
                      <w:b/>
                      <w:color w:val="000000"/>
                    </w:rPr>
                    <w:t>Met</w:t>
                  </w:r>
                </w:p>
              </w:tc>
            </w:tr>
            <w:tr w:rsidR="00C40192" w14:paraId="216E851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1CA3E8"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C8CC5B" w14:textId="77777777" w:rsidR="00C40192" w:rsidRDefault="004E40B6">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48710" w14:textId="77777777" w:rsidR="00C40192" w:rsidRDefault="004E40B6">
                  <w:pPr>
                    <w:spacing w:after="0" w:line="240" w:lineRule="auto"/>
                  </w:pPr>
                  <w:r>
                    <w:rPr>
                      <w:rFonts w:ascii="Arial" w:eastAsia="Arial" w:hAnsi="Arial"/>
                      <w:color w:val="000000"/>
                    </w:rPr>
                    <w:t>Respectful Comm.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E6002"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5F57C" w14:textId="77777777" w:rsidR="00C40192" w:rsidRDefault="004E40B6">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757D5"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172A6" w14:textId="77777777" w:rsidR="00C40192" w:rsidRDefault="004E40B6">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83633"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431F2"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CEE93" w14:textId="77777777" w:rsidR="00C40192" w:rsidRDefault="00C4019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95931" w14:textId="77777777" w:rsidR="00C40192" w:rsidRDefault="00C4019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F73D5" w14:textId="77777777" w:rsidR="00C40192" w:rsidRDefault="004E40B6">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B93B6" w14:textId="77777777" w:rsidR="00C40192" w:rsidRDefault="004E40B6">
                  <w:pPr>
                    <w:spacing w:after="0" w:line="240" w:lineRule="auto"/>
                    <w:jc w:val="center"/>
                  </w:pPr>
                  <w:r>
                    <w:rPr>
                      <w:rFonts w:ascii="Arial" w:eastAsia="Arial" w:hAnsi="Arial"/>
                      <w:b/>
                      <w:color w:val="000000"/>
                    </w:rPr>
                    <w:t>Met</w:t>
                  </w:r>
                </w:p>
              </w:tc>
            </w:tr>
            <w:tr w:rsidR="00C40192" w14:paraId="13831D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459E9"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2A0CF8" w14:textId="77777777" w:rsidR="00C40192" w:rsidRDefault="004E40B6">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07151" w14:textId="77777777" w:rsidR="00C40192" w:rsidRDefault="004E40B6">
                  <w:pPr>
                    <w:spacing w:after="0" w:line="240" w:lineRule="auto"/>
                  </w:pPr>
                  <w:r>
                    <w:rPr>
                      <w:rFonts w:ascii="Arial" w:eastAsia="Arial" w:hAnsi="Arial"/>
                      <w:color w:val="000000"/>
                    </w:rPr>
                    <w:t>Possessions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8077F"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44929"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78250"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EF76E"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6EB8F"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7BA6C"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7833E"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2E2B4"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FCC91"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77A7F" w14:textId="77777777" w:rsidR="00C40192" w:rsidRDefault="004E40B6">
                  <w:pPr>
                    <w:spacing w:after="0" w:line="240" w:lineRule="auto"/>
                    <w:jc w:val="center"/>
                  </w:pPr>
                  <w:r>
                    <w:rPr>
                      <w:rFonts w:ascii="Arial" w:eastAsia="Arial" w:hAnsi="Arial"/>
                      <w:b/>
                      <w:color w:val="000000"/>
                    </w:rPr>
                    <w:t>Met</w:t>
                  </w:r>
                </w:p>
              </w:tc>
            </w:tr>
            <w:tr w:rsidR="00C40192" w14:paraId="312E454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1D79A9"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D11B32" w14:textId="77777777" w:rsidR="00C40192" w:rsidRDefault="004E40B6">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CF5A1" w14:textId="77777777" w:rsidR="00C40192" w:rsidRDefault="004E40B6">
                  <w:pPr>
                    <w:spacing w:after="0" w:line="240" w:lineRule="auto"/>
                  </w:pPr>
                  <w:r>
                    <w:rPr>
                      <w:rFonts w:ascii="Arial" w:eastAsia="Arial" w:hAnsi="Arial"/>
                      <w:color w:val="000000"/>
                    </w:rPr>
                    <w:t>Phone calls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7D843"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053B6"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85100"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82559"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D9196"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7018F"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38B2A"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E9748"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E9ADE"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81E47" w14:textId="77777777" w:rsidR="00C40192" w:rsidRDefault="004E40B6">
                  <w:pPr>
                    <w:spacing w:after="0" w:line="240" w:lineRule="auto"/>
                    <w:jc w:val="center"/>
                  </w:pPr>
                  <w:r>
                    <w:rPr>
                      <w:rFonts w:ascii="Arial" w:eastAsia="Arial" w:hAnsi="Arial"/>
                      <w:b/>
                      <w:color w:val="000000"/>
                    </w:rPr>
                    <w:t>Met</w:t>
                  </w:r>
                </w:p>
              </w:tc>
            </w:tr>
            <w:tr w:rsidR="00C40192" w14:paraId="3710259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24E3E6"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47DB5A" w14:textId="77777777" w:rsidR="00C40192" w:rsidRDefault="004E40B6">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6DBA6" w14:textId="77777777" w:rsidR="00C40192" w:rsidRDefault="004E40B6">
                  <w:pPr>
                    <w:spacing w:after="0" w:line="240" w:lineRule="auto"/>
                  </w:pPr>
                  <w:r>
                    <w:rPr>
                      <w:rFonts w:ascii="Arial" w:eastAsia="Arial" w:hAnsi="Arial"/>
                      <w:color w:val="000000"/>
                    </w:rPr>
                    <w:t>Visitation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51B83"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D50DF"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46483"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0C5D7"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29130"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8AE3D"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11ECC"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73A46"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351D2"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6AD39" w14:textId="77777777" w:rsidR="00C40192" w:rsidRDefault="004E40B6">
                  <w:pPr>
                    <w:spacing w:after="0" w:line="240" w:lineRule="auto"/>
                    <w:jc w:val="center"/>
                  </w:pPr>
                  <w:r>
                    <w:rPr>
                      <w:rFonts w:ascii="Arial" w:eastAsia="Arial" w:hAnsi="Arial"/>
                      <w:b/>
                      <w:color w:val="000000"/>
                    </w:rPr>
                    <w:t>Met</w:t>
                  </w:r>
                </w:p>
              </w:tc>
            </w:tr>
            <w:tr w:rsidR="00C40192" w14:paraId="5527246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7E1EEB"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74DEC8" w14:textId="77777777" w:rsidR="00C40192" w:rsidRDefault="004E40B6">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38E73" w14:textId="77777777" w:rsidR="00C40192" w:rsidRDefault="004E40B6">
                  <w:pPr>
                    <w:spacing w:after="0" w:line="240" w:lineRule="auto"/>
                  </w:pPr>
                  <w:r>
                    <w:rPr>
                      <w:rFonts w:ascii="Arial" w:eastAsia="Arial" w:hAnsi="Arial"/>
                      <w:color w:val="000000"/>
                    </w:rPr>
                    <w:t>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CB761"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3E9C5" w14:textId="77777777" w:rsidR="00C40192" w:rsidRDefault="004E40B6">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BE2D6"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A1564" w14:textId="77777777" w:rsidR="00C40192" w:rsidRDefault="004E40B6">
                  <w:pPr>
                    <w:spacing w:after="0" w:line="240" w:lineRule="auto"/>
                    <w:jc w:val="center"/>
                  </w:pPr>
                  <w:r>
                    <w:rPr>
                      <w:rFonts w:ascii="Arial" w:eastAsia="Arial" w:hAnsi="Arial"/>
                      <w:color w:val="000000"/>
                    </w:rPr>
                    <w:t>3/3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37B84"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636CB"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0DA4C" w14:textId="77777777" w:rsidR="00C40192" w:rsidRDefault="00C4019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35333" w14:textId="77777777" w:rsidR="00C40192" w:rsidRDefault="00C4019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BB135" w14:textId="77777777" w:rsidR="00C40192" w:rsidRDefault="004E40B6">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A0463" w14:textId="77777777" w:rsidR="00C40192" w:rsidRDefault="004E40B6">
                  <w:pPr>
                    <w:spacing w:after="0" w:line="240" w:lineRule="auto"/>
                    <w:jc w:val="center"/>
                  </w:pPr>
                  <w:r>
                    <w:rPr>
                      <w:rFonts w:ascii="Arial" w:eastAsia="Arial" w:hAnsi="Arial"/>
                      <w:b/>
                      <w:color w:val="000000"/>
                    </w:rPr>
                    <w:t>Met</w:t>
                  </w:r>
                </w:p>
              </w:tc>
            </w:tr>
            <w:tr w:rsidR="00C40192" w14:paraId="63144AC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AC6679"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E40EBE" w14:textId="77777777" w:rsidR="00C40192" w:rsidRDefault="004E40B6">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6603F" w14:textId="77777777" w:rsidR="00C40192" w:rsidRDefault="004E40B6">
                  <w:pPr>
                    <w:spacing w:after="0" w:line="240" w:lineRule="auto"/>
                  </w:pPr>
                  <w:r>
                    <w:rPr>
                      <w:rFonts w:ascii="Arial" w:eastAsia="Arial" w:hAnsi="Arial"/>
                      <w:color w:val="000000"/>
                    </w:rPr>
                    <w:t>Unique needs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726D4"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979F7"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8E899"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016B1"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3475D"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58410"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84C61"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6F4AA"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4E5EA"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518C6" w14:textId="77777777" w:rsidR="00C40192" w:rsidRDefault="004E40B6">
                  <w:pPr>
                    <w:spacing w:after="0" w:line="240" w:lineRule="auto"/>
                    <w:jc w:val="center"/>
                  </w:pPr>
                  <w:r>
                    <w:rPr>
                      <w:rFonts w:ascii="Arial" w:eastAsia="Arial" w:hAnsi="Arial"/>
                      <w:b/>
                      <w:color w:val="000000"/>
                    </w:rPr>
                    <w:t>Met</w:t>
                  </w:r>
                </w:p>
              </w:tc>
            </w:tr>
            <w:tr w:rsidR="00C40192" w14:paraId="7CE1AB7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86A9BD"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2A7686" w14:textId="77777777" w:rsidR="00C40192" w:rsidRDefault="004E40B6">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1DBBA" w14:textId="77777777" w:rsidR="00C40192" w:rsidRDefault="004E40B6">
                  <w:pPr>
                    <w:spacing w:after="0" w:line="240" w:lineRule="auto"/>
                  </w:pPr>
                  <w:r>
                    <w:rPr>
                      <w:rFonts w:ascii="Arial" w:eastAsia="Arial" w:hAnsi="Arial"/>
                      <w:color w:val="000000"/>
                    </w:rPr>
                    <w:t>Symptoms of illness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761E3" w14:textId="77777777" w:rsidR="00C40192" w:rsidRDefault="004E40B6">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309EC"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06F02"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F9C7C"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30515"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6CDC5"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0E1ED"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7EF08"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9C6A6"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67F62" w14:textId="77777777" w:rsidR="00C40192" w:rsidRDefault="004E40B6">
                  <w:pPr>
                    <w:spacing w:after="0" w:line="240" w:lineRule="auto"/>
                    <w:jc w:val="center"/>
                  </w:pPr>
                  <w:r>
                    <w:rPr>
                      <w:rFonts w:ascii="Arial" w:eastAsia="Arial" w:hAnsi="Arial"/>
                      <w:b/>
                      <w:color w:val="000000"/>
                    </w:rPr>
                    <w:t>Met</w:t>
                  </w:r>
                </w:p>
              </w:tc>
            </w:tr>
            <w:tr w:rsidR="00C40192" w14:paraId="6373F05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7BDE67"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0FFE18" w14:textId="77777777" w:rsidR="00C40192" w:rsidRDefault="004E40B6">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3AF1E" w14:textId="77777777" w:rsidR="00C40192" w:rsidRDefault="004E40B6">
                  <w:pPr>
                    <w:spacing w:after="0" w:line="240" w:lineRule="auto"/>
                  </w:pPr>
                  <w:r>
                    <w:rPr>
                      <w:rFonts w:ascii="Arial" w:eastAsia="Arial" w:hAnsi="Arial"/>
                      <w:color w:val="000000"/>
                    </w:rPr>
                    <w:t>Medical emergency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1E7EA" w14:textId="77777777" w:rsidR="00C40192" w:rsidRDefault="004E40B6">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AE9ED"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D14D9"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583F4"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3E72F"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8AAC1"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B55D3"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863D6"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AC210"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3B7EF" w14:textId="77777777" w:rsidR="00C40192" w:rsidRDefault="004E40B6">
                  <w:pPr>
                    <w:spacing w:after="0" w:line="240" w:lineRule="auto"/>
                    <w:jc w:val="center"/>
                  </w:pPr>
                  <w:r>
                    <w:rPr>
                      <w:rFonts w:ascii="Arial" w:eastAsia="Arial" w:hAnsi="Arial"/>
                      <w:b/>
                      <w:color w:val="000000"/>
                    </w:rPr>
                    <w:t>Met</w:t>
                  </w:r>
                </w:p>
              </w:tc>
            </w:tr>
            <w:tr w:rsidR="00C40192" w14:paraId="11A8888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D71882"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D41F32" w14:textId="77777777" w:rsidR="00C40192" w:rsidRDefault="004E40B6">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DB7A0" w14:textId="77777777" w:rsidR="00C40192" w:rsidRDefault="004E40B6">
                  <w:pPr>
                    <w:spacing w:after="0" w:line="240" w:lineRule="auto"/>
                  </w:pPr>
                  <w:r>
                    <w:rPr>
                      <w:rFonts w:ascii="Arial" w:eastAsia="Arial" w:hAnsi="Arial"/>
                      <w:color w:val="000000"/>
                    </w:rPr>
                    <w:t xml:space="preserve">Supervision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A55A3" w14:textId="77777777" w:rsidR="00C40192" w:rsidRDefault="004E40B6">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3FFE5"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CB813"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EA079"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F0744"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69638"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DA600"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64F06"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2914A"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CA450" w14:textId="77777777" w:rsidR="00C40192" w:rsidRDefault="004E40B6">
                  <w:pPr>
                    <w:spacing w:after="0" w:line="240" w:lineRule="auto"/>
                    <w:jc w:val="center"/>
                  </w:pPr>
                  <w:r>
                    <w:rPr>
                      <w:rFonts w:ascii="Arial" w:eastAsia="Arial" w:hAnsi="Arial"/>
                      <w:b/>
                      <w:color w:val="000000"/>
                    </w:rPr>
                    <w:t>Met</w:t>
                  </w:r>
                </w:p>
              </w:tc>
            </w:tr>
            <w:tr w:rsidR="00C40192" w14:paraId="182E70E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895EA9"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0129CC" w14:textId="77777777" w:rsidR="00C40192" w:rsidRDefault="004E40B6">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D5DFD" w14:textId="77777777" w:rsidR="00C40192" w:rsidRDefault="004E40B6">
                  <w:pPr>
                    <w:spacing w:after="0" w:line="240" w:lineRule="auto"/>
                  </w:pPr>
                  <w:r>
                    <w:rPr>
                      <w:rFonts w:ascii="Arial" w:eastAsia="Arial" w:hAnsi="Arial"/>
                      <w:color w:val="000000"/>
                    </w:rPr>
                    <w:t>Required assessments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B7586"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85B83"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B9585"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3DC92"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18AED"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BA7A7"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B7E52"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9E2A9"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94330"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36174" w14:textId="77777777" w:rsidR="00C40192" w:rsidRDefault="004E40B6">
                  <w:pPr>
                    <w:spacing w:after="0" w:line="240" w:lineRule="auto"/>
                    <w:jc w:val="center"/>
                  </w:pPr>
                  <w:r>
                    <w:rPr>
                      <w:rFonts w:ascii="Arial" w:eastAsia="Arial" w:hAnsi="Arial"/>
                      <w:b/>
                      <w:color w:val="000000"/>
                    </w:rPr>
                    <w:t>Met</w:t>
                  </w:r>
                </w:p>
              </w:tc>
            </w:tr>
            <w:tr w:rsidR="00C40192" w14:paraId="54AF58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AD94D3"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332CC2" w14:textId="77777777" w:rsidR="00C40192" w:rsidRDefault="004E40B6">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8DA9B" w14:textId="77777777" w:rsidR="00C40192" w:rsidRDefault="004E40B6">
                  <w:pPr>
                    <w:spacing w:after="0" w:line="240" w:lineRule="auto"/>
                  </w:pPr>
                  <w:r>
                    <w:rPr>
                      <w:rFonts w:ascii="Arial" w:eastAsia="Arial" w:hAnsi="Arial"/>
                      <w:color w:val="000000"/>
                    </w:rPr>
                    <w:t>Support strategies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734C3" w14:textId="77777777" w:rsidR="00C40192" w:rsidRDefault="004E40B6">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00F7B"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EB814"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89B4D"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AB01E"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32BE4"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79E20"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9F25C"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3B13B"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2D702" w14:textId="77777777" w:rsidR="00C40192" w:rsidRDefault="004E40B6">
                  <w:pPr>
                    <w:spacing w:after="0" w:line="240" w:lineRule="auto"/>
                    <w:jc w:val="center"/>
                  </w:pPr>
                  <w:r>
                    <w:rPr>
                      <w:rFonts w:ascii="Arial" w:eastAsia="Arial" w:hAnsi="Arial"/>
                      <w:b/>
                      <w:color w:val="000000"/>
                    </w:rPr>
                    <w:t>Met</w:t>
                  </w:r>
                </w:p>
              </w:tc>
            </w:tr>
            <w:tr w:rsidR="00C40192" w14:paraId="5515F38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F12120"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90B8B7" w14:textId="77777777" w:rsidR="00C40192" w:rsidRDefault="004E40B6">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B3A7E" w14:textId="77777777" w:rsidR="00C40192" w:rsidRDefault="004E40B6">
                  <w:pPr>
                    <w:spacing w:after="0" w:line="240" w:lineRule="auto"/>
                  </w:pPr>
                  <w:r>
                    <w:rPr>
                      <w:rFonts w:ascii="Arial" w:eastAsia="Arial" w:hAnsi="Arial"/>
                      <w:color w:val="000000"/>
                    </w:rPr>
                    <w:t>Strategies implemented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FD0E8"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E4C04"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71955"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3B097"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A5B1D"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61B3D"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FB360"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136E7"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40B45"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11740" w14:textId="77777777" w:rsidR="00C40192" w:rsidRDefault="004E40B6">
                  <w:pPr>
                    <w:spacing w:after="0" w:line="240" w:lineRule="auto"/>
                    <w:jc w:val="center"/>
                  </w:pPr>
                  <w:r>
                    <w:rPr>
                      <w:rFonts w:ascii="Arial" w:eastAsia="Arial" w:hAnsi="Arial"/>
                      <w:b/>
                      <w:color w:val="000000"/>
                    </w:rPr>
                    <w:t>Met</w:t>
                  </w:r>
                </w:p>
              </w:tc>
            </w:tr>
            <w:tr w:rsidR="00C40192" w14:paraId="124CE82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2B5C14"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78384C" w14:textId="77777777" w:rsidR="00C40192" w:rsidRDefault="004E40B6">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46499" w14:textId="77777777" w:rsidR="00C40192" w:rsidRDefault="004E40B6">
                  <w:pPr>
                    <w:spacing w:after="0" w:line="240" w:lineRule="auto"/>
                  </w:pPr>
                  <w:r>
                    <w:rPr>
                      <w:rFonts w:ascii="Arial" w:eastAsia="Arial" w:hAnsi="Arial"/>
                      <w:color w:val="000000"/>
                    </w:rPr>
                    <w:t>Personal space/ bedroom 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402C5" w14:textId="77777777" w:rsidR="00C40192" w:rsidRDefault="004E40B6">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B1A73" w14:textId="77777777" w:rsidR="00C40192" w:rsidRDefault="004E40B6">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2BAA5"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F11FF" w14:textId="77777777" w:rsidR="00C40192" w:rsidRDefault="004E40B6">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25D78"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8ABEB"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842CB" w14:textId="77777777" w:rsidR="00C40192" w:rsidRDefault="004E40B6">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73937" w14:textId="77777777" w:rsidR="00C40192" w:rsidRDefault="004E40B6">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ADA29" w14:textId="77777777" w:rsidR="00C40192" w:rsidRDefault="004E40B6">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00F03" w14:textId="77777777" w:rsidR="00C40192" w:rsidRDefault="004E40B6">
                  <w:pPr>
                    <w:spacing w:after="0" w:line="240" w:lineRule="auto"/>
                    <w:jc w:val="center"/>
                  </w:pPr>
                  <w:r>
                    <w:rPr>
                      <w:rFonts w:ascii="Arial" w:eastAsia="Arial" w:hAnsi="Arial"/>
                      <w:b/>
                      <w:color w:val="000000"/>
                    </w:rPr>
                    <w:t>Met</w:t>
                  </w:r>
                </w:p>
              </w:tc>
            </w:tr>
            <w:tr w:rsidR="00C40192" w14:paraId="663D6BE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7379B0"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101408" w14:textId="77777777" w:rsidR="00C40192" w:rsidRDefault="004E40B6">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D2822" w14:textId="77777777" w:rsidR="00C40192" w:rsidRDefault="004E40B6">
                  <w:pPr>
                    <w:spacing w:after="0" w:line="240" w:lineRule="auto"/>
                  </w:pPr>
                  <w:r>
                    <w:rPr>
                      <w:rFonts w:ascii="Arial" w:eastAsia="Arial" w:hAnsi="Arial"/>
                      <w:color w:val="000000"/>
                    </w:rPr>
                    <w:t>Incident management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98728" w14:textId="77777777" w:rsidR="00C40192" w:rsidRDefault="004E40B6">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2C519" w14:textId="77777777" w:rsidR="00C40192" w:rsidRDefault="004E40B6">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0396E"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819CA" w14:textId="77777777" w:rsidR="00C40192" w:rsidRDefault="004E40B6">
                  <w:pPr>
                    <w:spacing w:after="0" w:line="240" w:lineRule="auto"/>
                    <w:jc w:val="center"/>
                  </w:pPr>
                  <w:r>
                    <w:rPr>
                      <w:rFonts w:ascii="Arial" w:eastAsia="Arial" w:hAnsi="Arial"/>
                      <w:color w:val="000000"/>
                    </w:rPr>
                    <w:t>2/3</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21247"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41AF6"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B4229" w14:textId="77777777" w:rsidR="00C40192" w:rsidRDefault="00C4019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5DCDD" w14:textId="77777777" w:rsidR="00C40192" w:rsidRDefault="00C4019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6C613" w14:textId="77777777" w:rsidR="00C40192" w:rsidRDefault="004E40B6">
                  <w:pPr>
                    <w:spacing w:after="0" w:line="240" w:lineRule="auto"/>
                    <w:jc w:val="center"/>
                  </w:pPr>
                  <w:r>
                    <w:rPr>
                      <w:rFonts w:ascii="Arial" w:eastAsia="Arial" w:hAnsi="Arial"/>
                      <w:b/>
                      <w:color w:val="000000"/>
                    </w:rPr>
                    <w:t>2/3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9C529" w14:textId="77777777" w:rsidR="00C40192" w:rsidRDefault="004E40B6">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C40192" w14:paraId="262FA9F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61EEC9"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11127BC0" w14:textId="77777777" w:rsidR="00C40192" w:rsidRDefault="004E40B6">
                  <w:pPr>
                    <w:spacing w:after="0" w:line="240" w:lineRule="auto"/>
                  </w:pPr>
                  <w:r>
                    <w:rPr>
                      <w:rFonts w:ascii="Arial" w:eastAsia="Arial" w:hAnsi="Arial"/>
                      <w:b/>
                      <w:color w:val="000000"/>
                    </w:rPr>
                    <w:t>#Std. Met/# 33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2295A" w14:textId="77777777" w:rsidR="00C40192" w:rsidRDefault="00C40192">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928CD" w14:textId="77777777" w:rsidR="00C40192" w:rsidRDefault="00C40192">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F28C5" w14:textId="77777777" w:rsidR="00C40192" w:rsidRDefault="00C40192">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C07C6"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31AAA" w14:textId="77777777" w:rsidR="00C40192" w:rsidRDefault="00C4019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2962A"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7C21D"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ED24A" w14:textId="77777777" w:rsidR="00C40192" w:rsidRDefault="00C4019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62F2E" w14:textId="77777777" w:rsidR="00C40192" w:rsidRDefault="00C4019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CF0CD" w14:textId="77777777" w:rsidR="00C40192" w:rsidRDefault="004E40B6">
                  <w:pPr>
                    <w:spacing w:after="0" w:line="240" w:lineRule="auto"/>
                    <w:jc w:val="center"/>
                  </w:pPr>
                  <w:r>
                    <w:rPr>
                      <w:rFonts w:ascii="Arial" w:eastAsia="Arial" w:hAnsi="Arial"/>
                      <w:b/>
                      <w:color w:val="000000"/>
                    </w:rPr>
                    <w:t>30/33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E89F7" w14:textId="77777777" w:rsidR="00C40192" w:rsidRDefault="00C40192">
                  <w:pPr>
                    <w:spacing w:after="0" w:line="240" w:lineRule="auto"/>
                    <w:rPr>
                      <w:sz w:val="0"/>
                    </w:rPr>
                  </w:pPr>
                </w:p>
              </w:tc>
            </w:tr>
            <w:tr w:rsidR="00C40192" w14:paraId="6858881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992E4C"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91D5DA" w14:textId="77777777" w:rsidR="00C40192" w:rsidRDefault="004E40B6">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5E789" w14:textId="77777777" w:rsidR="00C40192" w:rsidRDefault="00C40192">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0365B" w14:textId="77777777" w:rsidR="00C40192" w:rsidRDefault="00C40192">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214C1" w14:textId="77777777" w:rsidR="00C40192" w:rsidRDefault="00C40192">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305D5"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38E6D" w14:textId="77777777" w:rsidR="00C40192" w:rsidRDefault="00C4019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BC178"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9D237"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2559C" w14:textId="77777777" w:rsidR="00C40192" w:rsidRDefault="00C4019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AFC0B" w14:textId="77777777" w:rsidR="00C40192" w:rsidRDefault="00C4019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3F893" w14:textId="77777777" w:rsidR="00C40192" w:rsidRDefault="004E40B6">
                  <w:pPr>
                    <w:spacing w:after="0" w:line="240" w:lineRule="auto"/>
                    <w:jc w:val="center"/>
                  </w:pPr>
                  <w:r>
                    <w:rPr>
                      <w:rFonts w:ascii="Arial" w:eastAsia="Arial" w:hAnsi="Arial"/>
                      <w:b/>
                      <w:color w:val="000000"/>
                    </w:rPr>
                    <w:t>35/39</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423A8" w14:textId="77777777" w:rsidR="00C40192" w:rsidRDefault="00C40192">
                  <w:pPr>
                    <w:spacing w:after="0" w:line="240" w:lineRule="auto"/>
                    <w:rPr>
                      <w:sz w:val="0"/>
                    </w:rPr>
                  </w:pPr>
                </w:p>
              </w:tc>
            </w:tr>
            <w:tr w:rsidR="00C40192" w14:paraId="0351DE8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9028B" w14:textId="77777777" w:rsidR="00C40192" w:rsidRDefault="00C4019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9351F0" w14:textId="77777777" w:rsidR="00C40192" w:rsidRDefault="00C40192">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B0395" w14:textId="77777777" w:rsidR="00C40192" w:rsidRDefault="00C40192">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54917" w14:textId="77777777" w:rsidR="00C40192" w:rsidRDefault="00C40192">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1DFA8" w14:textId="77777777" w:rsidR="00C40192" w:rsidRDefault="00C40192">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E03E1" w14:textId="77777777" w:rsidR="00C40192" w:rsidRDefault="00C4019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78C07" w14:textId="77777777" w:rsidR="00C40192" w:rsidRDefault="00C4019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3D8B6" w14:textId="77777777" w:rsidR="00C40192" w:rsidRDefault="00C4019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D94CF" w14:textId="77777777" w:rsidR="00C40192" w:rsidRDefault="00C4019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2A91B" w14:textId="77777777" w:rsidR="00C40192" w:rsidRDefault="00C4019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E5DD3" w14:textId="77777777" w:rsidR="00C40192" w:rsidRDefault="00C4019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272F3" w14:textId="77777777" w:rsidR="00C40192" w:rsidRDefault="004E40B6">
                  <w:pPr>
                    <w:spacing w:after="0" w:line="240" w:lineRule="auto"/>
                    <w:jc w:val="center"/>
                  </w:pPr>
                  <w:r>
                    <w:rPr>
                      <w:rFonts w:ascii="Arial" w:eastAsia="Arial" w:hAnsi="Arial"/>
                      <w:b/>
                      <w:color w:val="000000"/>
                    </w:rPr>
                    <w:t>89.74%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07B2B" w14:textId="77777777" w:rsidR="00C40192" w:rsidRDefault="00C40192">
                  <w:pPr>
                    <w:spacing w:after="0" w:line="240" w:lineRule="auto"/>
                    <w:rPr>
                      <w:sz w:val="0"/>
                    </w:rPr>
                  </w:pPr>
                </w:p>
              </w:tc>
            </w:tr>
          </w:tbl>
          <w:p w14:paraId="76D239C7" w14:textId="77777777" w:rsidR="00C40192" w:rsidRDefault="00C40192">
            <w:pPr>
              <w:spacing w:after="0" w:line="240" w:lineRule="auto"/>
            </w:pPr>
          </w:p>
        </w:tc>
        <w:tc>
          <w:tcPr>
            <w:tcW w:w="539" w:type="dxa"/>
            <w:hMerge/>
          </w:tcPr>
          <w:p w14:paraId="79FF809A" w14:textId="77777777" w:rsidR="00C40192" w:rsidRDefault="00C40192">
            <w:pPr>
              <w:pStyle w:val="EmptyCellLayoutStyle"/>
              <w:spacing w:after="0" w:line="240" w:lineRule="auto"/>
            </w:pPr>
          </w:p>
        </w:tc>
        <w:tc>
          <w:tcPr>
            <w:tcW w:w="360" w:type="dxa"/>
            <w:hMerge/>
          </w:tcPr>
          <w:p w14:paraId="59F587B5" w14:textId="77777777" w:rsidR="00C40192" w:rsidRDefault="00C40192">
            <w:pPr>
              <w:pStyle w:val="EmptyCellLayoutStyle"/>
              <w:spacing w:after="0" w:line="240" w:lineRule="auto"/>
            </w:pPr>
          </w:p>
        </w:tc>
        <w:tc>
          <w:tcPr>
            <w:tcW w:w="2434" w:type="dxa"/>
            <w:hMerge/>
          </w:tcPr>
          <w:p w14:paraId="3B641D05" w14:textId="77777777" w:rsidR="00C40192" w:rsidRDefault="00C40192">
            <w:pPr>
              <w:pStyle w:val="EmptyCellLayoutStyle"/>
              <w:spacing w:after="0" w:line="240" w:lineRule="auto"/>
            </w:pPr>
          </w:p>
        </w:tc>
        <w:tc>
          <w:tcPr>
            <w:tcW w:w="312" w:type="dxa"/>
            <w:hMerge/>
          </w:tcPr>
          <w:p w14:paraId="0ABA22BC" w14:textId="77777777" w:rsidR="00C40192" w:rsidRDefault="00C40192">
            <w:pPr>
              <w:pStyle w:val="EmptyCellLayoutStyle"/>
              <w:spacing w:after="0" w:line="240" w:lineRule="auto"/>
            </w:pPr>
          </w:p>
        </w:tc>
        <w:tc>
          <w:tcPr>
            <w:tcW w:w="16" w:type="dxa"/>
            <w:gridSpan w:val="6"/>
            <w:hMerge/>
          </w:tcPr>
          <w:p w14:paraId="21D33893" w14:textId="77777777" w:rsidR="00C40192" w:rsidRDefault="00C40192">
            <w:pPr>
              <w:pStyle w:val="EmptyCellLayoutStyle"/>
              <w:spacing w:after="0" w:line="240" w:lineRule="auto"/>
            </w:pPr>
          </w:p>
        </w:tc>
      </w:tr>
      <w:tr w:rsidR="00C40192" w14:paraId="4B6CF327" w14:textId="77777777">
        <w:trPr>
          <w:trHeight w:val="900"/>
        </w:trPr>
        <w:tc>
          <w:tcPr>
            <w:tcW w:w="180" w:type="dxa"/>
            <w:gridSpan w:val="6"/>
          </w:tcPr>
          <w:p w14:paraId="6AA77915" w14:textId="77777777" w:rsidR="00C40192" w:rsidRDefault="00C40192">
            <w:pPr>
              <w:pStyle w:val="EmptyCellLayoutStyle"/>
              <w:spacing w:after="0" w:line="240" w:lineRule="auto"/>
            </w:pPr>
          </w:p>
        </w:tc>
        <w:tc>
          <w:tcPr>
            <w:tcW w:w="5580" w:type="dxa"/>
            <w:gridSpan w:val="6"/>
          </w:tcPr>
          <w:p w14:paraId="35DD0939" w14:textId="77777777" w:rsidR="00C40192" w:rsidRDefault="00C40192">
            <w:pPr>
              <w:pStyle w:val="EmptyCellLayoutStyle"/>
              <w:spacing w:after="0" w:line="240" w:lineRule="auto"/>
            </w:pPr>
          </w:p>
        </w:tc>
        <w:tc>
          <w:tcPr>
            <w:tcW w:w="539" w:type="dxa"/>
          </w:tcPr>
          <w:p w14:paraId="7BB7AD70" w14:textId="77777777" w:rsidR="00C40192" w:rsidRDefault="00C40192">
            <w:pPr>
              <w:pStyle w:val="EmptyCellLayoutStyle"/>
              <w:spacing w:after="0" w:line="240" w:lineRule="auto"/>
            </w:pPr>
          </w:p>
        </w:tc>
        <w:tc>
          <w:tcPr>
            <w:tcW w:w="360" w:type="dxa"/>
          </w:tcPr>
          <w:p w14:paraId="5085AACE" w14:textId="77777777" w:rsidR="00C40192" w:rsidRDefault="00C40192">
            <w:pPr>
              <w:pStyle w:val="EmptyCellLayoutStyle"/>
              <w:spacing w:after="0" w:line="240" w:lineRule="auto"/>
            </w:pPr>
          </w:p>
        </w:tc>
        <w:tc>
          <w:tcPr>
            <w:tcW w:w="2434" w:type="dxa"/>
          </w:tcPr>
          <w:p w14:paraId="32F68A43" w14:textId="77777777" w:rsidR="00C40192" w:rsidRDefault="00C40192">
            <w:pPr>
              <w:pStyle w:val="EmptyCellLayoutStyle"/>
              <w:spacing w:after="0" w:line="240" w:lineRule="auto"/>
            </w:pPr>
          </w:p>
        </w:tc>
        <w:tc>
          <w:tcPr>
            <w:tcW w:w="312" w:type="dxa"/>
          </w:tcPr>
          <w:p w14:paraId="3722F59F" w14:textId="77777777" w:rsidR="00C40192" w:rsidRDefault="00C40192">
            <w:pPr>
              <w:pStyle w:val="EmptyCellLayoutStyle"/>
              <w:spacing w:after="0" w:line="240" w:lineRule="auto"/>
            </w:pPr>
          </w:p>
        </w:tc>
        <w:tc>
          <w:tcPr>
            <w:tcW w:w="16" w:type="dxa"/>
          </w:tcPr>
          <w:p w14:paraId="5335A0F7" w14:textId="77777777" w:rsidR="00C40192" w:rsidRDefault="00C40192">
            <w:pPr>
              <w:pStyle w:val="EmptyCellLayoutStyle"/>
              <w:spacing w:after="0" w:line="240" w:lineRule="auto"/>
            </w:pPr>
          </w:p>
        </w:tc>
      </w:tr>
      <w:tr w:rsidR="00C40192" w14:paraId="57B9D425" w14:textId="77777777">
        <w:trPr>
          <w:trHeight w:val="360"/>
        </w:trPr>
        <w:tc>
          <w:tcPr>
            <w:tcW w:w="180" w:type="dxa"/>
            <w:gridSpan w:val="6"/>
          </w:tcPr>
          <w:p w14:paraId="2DB90DB0" w14:textId="77777777" w:rsidR="00C40192" w:rsidRDefault="00C40192">
            <w:pPr>
              <w:pStyle w:val="EmptyCellLayoutStyle"/>
              <w:spacing w:after="0" w:line="240" w:lineRule="auto"/>
            </w:pPr>
          </w:p>
        </w:tc>
        <w:tc>
          <w:tcPr>
            <w:tcW w:w="5580" w:type="dxa"/>
            <w:gridSpan w:val="6"/>
          </w:tcPr>
          <w:tbl>
            <w:tblPr>
              <w:tblW w:w="0" w:type="auto"/>
              <w:tblCellMar>
                <w:left w:w="0" w:type="dxa"/>
                <w:right w:w="0" w:type="dxa"/>
              </w:tblCellMar>
              <w:tblLook w:val="04A0" w:firstRow="1" w:lastRow="0" w:firstColumn="1" w:lastColumn="0" w:noHBand="0" w:noVBand="1"/>
            </w:tblPr>
            <w:tblGrid>
              <w:gridCol w:w="5580"/>
            </w:tblGrid>
            <w:tr w:rsidR="00C40192" w14:paraId="024EB345" w14:textId="77777777">
              <w:trPr>
                <w:trHeight w:val="282"/>
              </w:trPr>
              <w:tc>
                <w:tcPr>
                  <w:tcW w:w="5580" w:type="dxa"/>
                  <w:tcBorders>
                    <w:top w:val="nil"/>
                    <w:left w:val="nil"/>
                    <w:bottom w:val="nil"/>
                    <w:right w:val="nil"/>
                  </w:tcBorders>
                  <w:tcMar>
                    <w:top w:w="39" w:type="dxa"/>
                    <w:left w:w="39" w:type="dxa"/>
                    <w:bottom w:w="39" w:type="dxa"/>
                    <w:right w:w="39" w:type="dxa"/>
                  </w:tcMar>
                </w:tcPr>
                <w:p w14:paraId="2F4EEFB5" w14:textId="77777777" w:rsidR="00C40192" w:rsidRDefault="004E40B6">
                  <w:pPr>
                    <w:spacing w:after="0" w:line="240" w:lineRule="auto"/>
                  </w:pPr>
                  <w:r>
                    <w:rPr>
                      <w:rFonts w:ascii="Arial" w:eastAsia="Arial" w:hAnsi="Arial"/>
                      <w:b/>
                      <w:color w:val="000000"/>
                    </w:rPr>
                    <w:t>Employment and Day Supports:</w:t>
                  </w:r>
                </w:p>
              </w:tc>
            </w:tr>
          </w:tbl>
          <w:p w14:paraId="2040209B" w14:textId="77777777" w:rsidR="00C40192" w:rsidRDefault="00C40192">
            <w:pPr>
              <w:spacing w:after="0" w:line="240" w:lineRule="auto"/>
            </w:pPr>
          </w:p>
        </w:tc>
        <w:tc>
          <w:tcPr>
            <w:tcW w:w="539" w:type="dxa"/>
          </w:tcPr>
          <w:p w14:paraId="572F992D" w14:textId="77777777" w:rsidR="00C40192" w:rsidRDefault="00C40192">
            <w:pPr>
              <w:pStyle w:val="EmptyCellLayoutStyle"/>
              <w:spacing w:after="0" w:line="240" w:lineRule="auto"/>
            </w:pPr>
          </w:p>
        </w:tc>
        <w:tc>
          <w:tcPr>
            <w:tcW w:w="360" w:type="dxa"/>
          </w:tcPr>
          <w:p w14:paraId="58142D09" w14:textId="77777777" w:rsidR="00C40192" w:rsidRDefault="00C40192">
            <w:pPr>
              <w:pStyle w:val="EmptyCellLayoutStyle"/>
              <w:spacing w:after="0" w:line="240" w:lineRule="auto"/>
            </w:pPr>
          </w:p>
        </w:tc>
        <w:tc>
          <w:tcPr>
            <w:tcW w:w="2434" w:type="dxa"/>
          </w:tcPr>
          <w:p w14:paraId="19109C5F" w14:textId="77777777" w:rsidR="00C40192" w:rsidRDefault="00C40192">
            <w:pPr>
              <w:pStyle w:val="EmptyCellLayoutStyle"/>
              <w:spacing w:after="0" w:line="240" w:lineRule="auto"/>
            </w:pPr>
          </w:p>
        </w:tc>
        <w:tc>
          <w:tcPr>
            <w:tcW w:w="312" w:type="dxa"/>
          </w:tcPr>
          <w:p w14:paraId="2D4BA3C8" w14:textId="77777777" w:rsidR="00C40192" w:rsidRDefault="00C40192">
            <w:pPr>
              <w:pStyle w:val="EmptyCellLayoutStyle"/>
              <w:spacing w:after="0" w:line="240" w:lineRule="auto"/>
            </w:pPr>
          </w:p>
        </w:tc>
        <w:tc>
          <w:tcPr>
            <w:tcW w:w="16" w:type="dxa"/>
          </w:tcPr>
          <w:p w14:paraId="49D6FD22" w14:textId="77777777" w:rsidR="00C40192" w:rsidRDefault="00C40192">
            <w:pPr>
              <w:pStyle w:val="EmptyCellLayoutStyle"/>
              <w:spacing w:after="0" w:line="240" w:lineRule="auto"/>
            </w:pPr>
          </w:p>
        </w:tc>
      </w:tr>
      <w:tr w:rsidR="00C40192" w14:paraId="2C599430" w14:textId="77777777">
        <w:trPr>
          <w:trHeight w:val="179"/>
        </w:trPr>
        <w:tc>
          <w:tcPr>
            <w:tcW w:w="180" w:type="dxa"/>
            <w:gridSpan w:val="6"/>
          </w:tcPr>
          <w:p w14:paraId="0F0C84A2" w14:textId="77777777" w:rsidR="00C40192" w:rsidRDefault="00C40192">
            <w:pPr>
              <w:pStyle w:val="EmptyCellLayoutStyle"/>
              <w:spacing w:after="0" w:line="240" w:lineRule="auto"/>
            </w:pPr>
          </w:p>
        </w:tc>
        <w:tc>
          <w:tcPr>
            <w:tcW w:w="5580" w:type="dxa"/>
            <w:gridSpan w:val="6"/>
          </w:tcPr>
          <w:p w14:paraId="6E48F19F" w14:textId="77777777" w:rsidR="00C40192" w:rsidRDefault="00C40192">
            <w:pPr>
              <w:pStyle w:val="EmptyCellLayoutStyle"/>
              <w:spacing w:after="0" w:line="240" w:lineRule="auto"/>
            </w:pPr>
          </w:p>
        </w:tc>
        <w:tc>
          <w:tcPr>
            <w:tcW w:w="539" w:type="dxa"/>
          </w:tcPr>
          <w:p w14:paraId="7F6A587E" w14:textId="77777777" w:rsidR="00C40192" w:rsidRDefault="00C40192">
            <w:pPr>
              <w:pStyle w:val="EmptyCellLayoutStyle"/>
              <w:spacing w:after="0" w:line="240" w:lineRule="auto"/>
            </w:pPr>
          </w:p>
        </w:tc>
        <w:tc>
          <w:tcPr>
            <w:tcW w:w="360" w:type="dxa"/>
          </w:tcPr>
          <w:p w14:paraId="2DD1E42B" w14:textId="77777777" w:rsidR="00C40192" w:rsidRDefault="00C40192">
            <w:pPr>
              <w:pStyle w:val="EmptyCellLayoutStyle"/>
              <w:spacing w:after="0" w:line="240" w:lineRule="auto"/>
            </w:pPr>
          </w:p>
        </w:tc>
        <w:tc>
          <w:tcPr>
            <w:tcW w:w="2434" w:type="dxa"/>
          </w:tcPr>
          <w:p w14:paraId="682B0BFA" w14:textId="77777777" w:rsidR="00C40192" w:rsidRDefault="00C40192">
            <w:pPr>
              <w:pStyle w:val="EmptyCellLayoutStyle"/>
              <w:spacing w:after="0" w:line="240" w:lineRule="auto"/>
            </w:pPr>
          </w:p>
        </w:tc>
        <w:tc>
          <w:tcPr>
            <w:tcW w:w="312" w:type="dxa"/>
          </w:tcPr>
          <w:p w14:paraId="5677652A" w14:textId="77777777" w:rsidR="00C40192" w:rsidRDefault="00C40192">
            <w:pPr>
              <w:pStyle w:val="EmptyCellLayoutStyle"/>
              <w:spacing w:after="0" w:line="240" w:lineRule="auto"/>
            </w:pPr>
          </w:p>
        </w:tc>
        <w:tc>
          <w:tcPr>
            <w:tcW w:w="16" w:type="dxa"/>
          </w:tcPr>
          <w:p w14:paraId="3D70D2F3" w14:textId="77777777" w:rsidR="00C40192" w:rsidRDefault="00C40192">
            <w:pPr>
              <w:pStyle w:val="EmptyCellLayoutStyle"/>
              <w:spacing w:after="0" w:line="240" w:lineRule="auto"/>
            </w:pPr>
          </w:p>
        </w:tc>
      </w:tr>
      <w:tr w:rsidR="00C40192" w14:paraId="6CE52346" w14:textId="77777777">
        <w:tc>
          <w:tcPr>
            <w:tcW w:w="180" w:type="dxa"/>
            <w:gridSpan w:val="6"/>
          </w:tcPr>
          <w:p w14:paraId="0396BC19" w14:textId="77777777" w:rsidR="00C40192" w:rsidRDefault="00C40192">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03"/>
              <w:gridCol w:w="1346"/>
              <w:gridCol w:w="1003"/>
              <w:gridCol w:w="1003"/>
              <w:gridCol w:w="1081"/>
              <w:gridCol w:w="842"/>
              <w:gridCol w:w="858"/>
              <w:gridCol w:w="842"/>
              <w:gridCol w:w="1088"/>
            </w:tblGrid>
            <w:tr w:rsidR="00C40192" w14:paraId="5B2223C2"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BAC992"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D3D29C" w14:textId="77777777" w:rsidR="00C40192" w:rsidRDefault="004E40B6">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38C15" w14:textId="77777777" w:rsidR="00C40192" w:rsidRDefault="004E40B6">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1BA33" w14:textId="77777777" w:rsidR="00C40192" w:rsidRDefault="004E40B6">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115AF" w14:textId="77777777" w:rsidR="00C40192" w:rsidRDefault="004E40B6">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9CEA3" w14:textId="77777777" w:rsidR="00C40192" w:rsidRDefault="004E40B6">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92AFE" w14:textId="77777777" w:rsidR="00C40192" w:rsidRDefault="004E40B6">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31BB4" w14:textId="77777777" w:rsidR="00C40192" w:rsidRDefault="004E40B6">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AA288" w14:textId="77777777" w:rsidR="00C40192" w:rsidRDefault="004E40B6">
                  <w:pPr>
                    <w:spacing w:after="0" w:line="240" w:lineRule="auto"/>
                  </w:pPr>
                  <w:r>
                    <w:rPr>
                      <w:rFonts w:ascii="Arial" w:eastAsia="Arial" w:hAnsi="Arial"/>
                      <w:b/>
                      <w:color w:val="000000"/>
                    </w:rPr>
                    <w:t>Total Met / Rated</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A0297" w14:textId="77777777" w:rsidR="00C40192" w:rsidRDefault="004E40B6">
                  <w:pPr>
                    <w:spacing w:after="0" w:line="240" w:lineRule="auto"/>
                    <w:jc w:val="center"/>
                  </w:pPr>
                  <w:r>
                    <w:rPr>
                      <w:rFonts w:ascii="Arial" w:eastAsia="Arial" w:hAnsi="Arial"/>
                      <w:b/>
                      <w:color w:val="000000"/>
                    </w:rPr>
                    <w:t>Rating</w:t>
                  </w:r>
                </w:p>
              </w:tc>
            </w:tr>
            <w:tr w:rsidR="00C40192" w14:paraId="1E6AAEB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C2BF90"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3BDB58" w14:textId="77777777" w:rsidR="00C40192" w:rsidRDefault="004E40B6">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A8541" w14:textId="77777777" w:rsidR="00C40192" w:rsidRDefault="004E40B6">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6D0A1"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E64EF"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32AB8"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AC575"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61A01"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085FC"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0E480" w14:textId="77777777" w:rsidR="00C40192" w:rsidRDefault="004E40B6">
                  <w:pPr>
                    <w:spacing w:after="0" w:line="240" w:lineRule="auto"/>
                    <w:jc w:val="center"/>
                  </w:pPr>
                  <w:r>
                    <w:rPr>
                      <w:rFonts w:ascii="Arial" w:eastAsia="Arial" w:hAnsi="Arial"/>
                      <w:b/>
                      <w:color w:val="000000"/>
                    </w:rPr>
                    <w:t>Met</w:t>
                  </w:r>
                </w:p>
              </w:tc>
            </w:tr>
            <w:tr w:rsidR="00C40192" w14:paraId="1C354EE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BD3609" w14:textId="77777777" w:rsidR="00C40192" w:rsidRDefault="004E40B6">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CEE0C4" w14:textId="77777777" w:rsidR="00C40192" w:rsidRDefault="004E40B6">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1B5D1" w14:textId="77777777" w:rsidR="00C40192" w:rsidRDefault="004E40B6">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8DB03" w14:textId="77777777" w:rsidR="00C40192" w:rsidRDefault="004E40B6">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6AB87" w14:textId="77777777" w:rsidR="00C40192" w:rsidRDefault="004E40B6">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F1EAD" w14:textId="77777777" w:rsidR="00C40192" w:rsidRDefault="004E40B6">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8BB5F"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91456"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E0581" w14:textId="77777777" w:rsidR="00C40192" w:rsidRDefault="004E40B6">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5ECAB" w14:textId="77777777" w:rsidR="00C40192" w:rsidRDefault="004E40B6">
                  <w:pPr>
                    <w:spacing w:after="0" w:line="240" w:lineRule="auto"/>
                    <w:jc w:val="center"/>
                  </w:pPr>
                  <w:r>
                    <w:rPr>
                      <w:rFonts w:ascii="Arial" w:eastAsia="Arial" w:hAnsi="Arial"/>
                      <w:b/>
                      <w:color w:val="000000"/>
                    </w:rPr>
                    <w:t>Met</w:t>
                  </w:r>
                </w:p>
              </w:tc>
            </w:tr>
            <w:tr w:rsidR="00C40192" w14:paraId="5075CB7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2124F9"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94469D" w14:textId="77777777" w:rsidR="00C40192" w:rsidRDefault="004E40B6">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5CCED" w14:textId="77777777" w:rsidR="00C40192" w:rsidRDefault="004E40B6">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37C68"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89997"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920C7"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B53DA"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C98B4"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B084F"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A8D26" w14:textId="77777777" w:rsidR="00C40192" w:rsidRDefault="004E40B6">
                  <w:pPr>
                    <w:spacing w:after="0" w:line="240" w:lineRule="auto"/>
                    <w:jc w:val="center"/>
                  </w:pPr>
                  <w:r>
                    <w:rPr>
                      <w:rFonts w:ascii="Arial" w:eastAsia="Arial" w:hAnsi="Arial"/>
                      <w:b/>
                      <w:color w:val="000000"/>
                    </w:rPr>
                    <w:t>Met</w:t>
                  </w:r>
                </w:p>
              </w:tc>
            </w:tr>
            <w:tr w:rsidR="00C40192" w14:paraId="45B118F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0B53D8"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9C677A" w14:textId="77777777" w:rsidR="00C40192" w:rsidRDefault="004E40B6">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A7D46" w14:textId="77777777" w:rsidR="00C40192" w:rsidRDefault="004E40B6">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4CAFB" w14:textId="77777777" w:rsidR="00C40192" w:rsidRDefault="004E40B6">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BF63F" w14:textId="77777777" w:rsidR="00C40192" w:rsidRDefault="004E40B6">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29A7E" w14:textId="77777777" w:rsidR="00C40192" w:rsidRDefault="004E40B6">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D91D1"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FC1B0" w14:textId="77777777" w:rsidR="00C40192" w:rsidRDefault="004E40B6">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650B5" w14:textId="77777777" w:rsidR="00C40192" w:rsidRDefault="004E40B6">
                  <w:pPr>
                    <w:spacing w:after="0" w:line="240" w:lineRule="auto"/>
                    <w:jc w:val="center"/>
                  </w:pPr>
                  <w:r>
                    <w:rPr>
                      <w:rFonts w:ascii="Arial" w:eastAsia="Arial" w:hAnsi="Arial"/>
                      <w:b/>
                      <w:color w:val="000000"/>
                    </w:rPr>
                    <w:t>3/3</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30C71" w14:textId="77777777" w:rsidR="00C40192" w:rsidRDefault="004E40B6">
                  <w:pPr>
                    <w:spacing w:after="0" w:line="240" w:lineRule="auto"/>
                    <w:jc w:val="center"/>
                  </w:pPr>
                  <w:r>
                    <w:rPr>
                      <w:rFonts w:ascii="Arial" w:eastAsia="Arial" w:hAnsi="Arial"/>
                      <w:b/>
                      <w:color w:val="000000"/>
                    </w:rPr>
                    <w:t>Met</w:t>
                  </w:r>
                </w:p>
              </w:tc>
            </w:tr>
            <w:tr w:rsidR="00C40192" w14:paraId="03B0419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180510"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871346" w14:textId="77777777" w:rsidR="00C40192" w:rsidRDefault="004E40B6">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B43D1" w14:textId="77777777" w:rsidR="00C40192" w:rsidRDefault="004E40B6">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5652C"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6FDF5"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989F4"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E297D"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A5DB5"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98C31"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430C8" w14:textId="77777777" w:rsidR="00C40192" w:rsidRDefault="004E40B6">
                  <w:pPr>
                    <w:spacing w:after="0" w:line="240" w:lineRule="auto"/>
                    <w:jc w:val="center"/>
                  </w:pPr>
                  <w:r>
                    <w:rPr>
                      <w:rFonts w:ascii="Arial" w:eastAsia="Arial" w:hAnsi="Arial"/>
                      <w:b/>
                      <w:color w:val="000000"/>
                    </w:rPr>
                    <w:t>Met</w:t>
                  </w:r>
                </w:p>
              </w:tc>
            </w:tr>
            <w:tr w:rsidR="00C40192" w14:paraId="14A71CF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D1555D" w14:textId="77777777" w:rsidR="00C40192" w:rsidRDefault="004E40B6">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C48EE7" w14:textId="77777777" w:rsidR="00C40192" w:rsidRDefault="004E40B6">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AFDA6" w14:textId="77777777" w:rsidR="00C40192" w:rsidRDefault="004E40B6">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198F4" w14:textId="77777777" w:rsidR="00C40192" w:rsidRDefault="004E40B6">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5A5B4" w14:textId="77777777" w:rsidR="00C40192" w:rsidRDefault="004E40B6">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2B4CC" w14:textId="77777777" w:rsidR="00C40192" w:rsidRDefault="004E40B6">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EB7C0"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BF8B8"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19EFB" w14:textId="77777777" w:rsidR="00C40192" w:rsidRDefault="004E40B6">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CF1DB" w14:textId="77777777" w:rsidR="00C40192" w:rsidRDefault="004E40B6">
                  <w:pPr>
                    <w:spacing w:after="0" w:line="240" w:lineRule="auto"/>
                    <w:jc w:val="center"/>
                  </w:pPr>
                  <w:r>
                    <w:rPr>
                      <w:rFonts w:ascii="Arial" w:eastAsia="Arial" w:hAnsi="Arial"/>
                      <w:b/>
                      <w:color w:val="000000"/>
                    </w:rPr>
                    <w:t>Met</w:t>
                  </w:r>
                </w:p>
              </w:tc>
            </w:tr>
            <w:tr w:rsidR="00C40192" w14:paraId="1369C07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0F620F" w14:textId="77777777" w:rsidR="00C40192" w:rsidRDefault="004E40B6">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31BEFA" w14:textId="77777777" w:rsidR="00C40192" w:rsidRDefault="004E40B6">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85B61" w14:textId="77777777" w:rsidR="00C40192" w:rsidRDefault="004E40B6">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67B12" w14:textId="77777777" w:rsidR="00C40192" w:rsidRDefault="004E40B6">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C2B7F" w14:textId="77777777" w:rsidR="00C40192" w:rsidRDefault="004E40B6">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D6555" w14:textId="77777777" w:rsidR="00C40192" w:rsidRDefault="004E40B6">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51837"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ED881"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491F2" w14:textId="77777777" w:rsidR="00C40192" w:rsidRDefault="004E40B6">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FDCE2" w14:textId="77777777" w:rsidR="00C40192" w:rsidRDefault="004E40B6">
                  <w:pPr>
                    <w:spacing w:after="0" w:line="240" w:lineRule="auto"/>
                    <w:jc w:val="center"/>
                  </w:pPr>
                  <w:r>
                    <w:rPr>
                      <w:rFonts w:ascii="Arial" w:eastAsia="Arial" w:hAnsi="Arial"/>
                      <w:b/>
                      <w:color w:val="000000"/>
                    </w:rPr>
                    <w:t>Met</w:t>
                  </w:r>
                </w:p>
              </w:tc>
            </w:tr>
            <w:tr w:rsidR="00C40192" w14:paraId="43FE9E1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0A54F3" w14:textId="77777777" w:rsidR="00C40192" w:rsidRDefault="004E40B6">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69CA71" w14:textId="77777777" w:rsidR="00C40192" w:rsidRDefault="004E40B6">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81490" w14:textId="77777777" w:rsidR="00C40192" w:rsidRDefault="004E40B6">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9A509" w14:textId="77777777" w:rsidR="00C40192" w:rsidRDefault="004E40B6">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D4A79" w14:textId="77777777" w:rsidR="00C40192" w:rsidRDefault="004E40B6">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ED5A1" w14:textId="77777777" w:rsidR="00C40192" w:rsidRDefault="004E40B6">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65AE0"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937F7"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4CA7B" w14:textId="77777777" w:rsidR="00C40192" w:rsidRDefault="004E40B6">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8C307" w14:textId="77777777" w:rsidR="00C40192" w:rsidRDefault="004E40B6">
                  <w:pPr>
                    <w:spacing w:after="0" w:line="240" w:lineRule="auto"/>
                    <w:jc w:val="center"/>
                  </w:pPr>
                  <w:r>
                    <w:rPr>
                      <w:rFonts w:ascii="Arial" w:eastAsia="Arial" w:hAnsi="Arial"/>
                      <w:b/>
                      <w:color w:val="000000"/>
                    </w:rPr>
                    <w:t>Met</w:t>
                  </w:r>
                </w:p>
              </w:tc>
            </w:tr>
            <w:tr w:rsidR="00C40192" w14:paraId="79152BE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02A056"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CDB285" w14:textId="77777777" w:rsidR="00C40192" w:rsidRDefault="004E40B6">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689C1" w14:textId="77777777" w:rsidR="00C40192" w:rsidRDefault="004E40B6">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FB19D"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DC1A8"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B19E8"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DA4E2"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B5682"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27BFD"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B6CAE" w14:textId="77777777" w:rsidR="00C40192" w:rsidRDefault="004E40B6">
                  <w:pPr>
                    <w:spacing w:after="0" w:line="240" w:lineRule="auto"/>
                    <w:jc w:val="center"/>
                  </w:pPr>
                  <w:r>
                    <w:rPr>
                      <w:rFonts w:ascii="Arial" w:eastAsia="Arial" w:hAnsi="Arial"/>
                      <w:b/>
                      <w:color w:val="000000"/>
                    </w:rPr>
                    <w:t>Met</w:t>
                  </w:r>
                </w:p>
              </w:tc>
            </w:tr>
            <w:tr w:rsidR="00C40192" w14:paraId="479352A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41E47B" w14:textId="77777777" w:rsidR="00C40192" w:rsidRDefault="004E40B6">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E718ED" w14:textId="77777777" w:rsidR="00C40192" w:rsidRDefault="004E40B6">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41890" w14:textId="77777777" w:rsidR="00C40192" w:rsidRDefault="004E40B6">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F0555" w14:textId="77777777" w:rsidR="00C40192" w:rsidRDefault="004E40B6">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C707B" w14:textId="77777777" w:rsidR="00C40192" w:rsidRDefault="004E40B6">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42063"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B39A1"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E89C9" w14:textId="77777777" w:rsidR="00C40192" w:rsidRDefault="004E40B6">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8DBFC" w14:textId="77777777" w:rsidR="00C40192" w:rsidRDefault="004E40B6">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BFE9B" w14:textId="77777777" w:rsidR="00C40192" w:rsidRDefault="004E40B6">
                  <w:pPr>
                    <w:spacing w:after="0" w:line="240" w:lineRule="auto"/>
                    <w:jc w:val="center"/>
                  </w:pPr>
                  <w:r>
                    <w:rPr>
                      <w:rFonts w:ascii="Arial" w:eastAsia="Arial" w:hAnsi="Arial"/>
                      <w:b/>
                      <w:color w:val="000000"/>
                    </w:rPr>
                    <w:t>Met</w:t>
                  </w:r>
                </w:p>
              </w:tc>
            </w:tr>
            <w:tr w:rsidR="00C40192" w14:paraId="395DBF1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D6C268"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ED05A5" w14:textId="77777777" w:rsidR="00C40192" w:rsidRDefault="004E40B6">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E5A24" w14:textId="77777777" w:rsidR="00C40192" w:rsidRDefault="004E40B6">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4F0B2"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2996E"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4F6B6"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99796"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90585"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5A9B8"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CA8A0" w14:textId="77777777" w:rsidR="00C40192" w:rsidRDefault="004E40B6">
                  <w:pPr>
                    <w:spacing w:after="0" w:line="240" w:lineRule="auto"/>
                    <w:jc w:val="center"/>
                  </w:pPr>
                  <w:r>
                    <w:rPr>
                      <w:rFonts w:ascii="Arial" w:eastAsia="Arial" w:hAnsi="Arial"/>
                      <w:b/>
                      <w:color w:val="000000"/>
                    </w:rPr>
                    <w:t>Met</w:t>
                  </w:r>
                </w:p>
              </w:tc>
            </w:tr>
            <w:tr w:rsidR="00C40192" w14:paraId="1628D7C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79B631"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4F5CE7" w14:textId="77777777" w:rsidR="00C40192" w:rsidRDefault="004E40B6">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BE15C" w14:textId="77777777" w:rsidR="00C40192" w:rsidRDefault="004E40B6">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15F49" w14:textId="77777777" w:rsidR="00C40192" w:rsidRDefault="004E40B6">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15DB2"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437E8"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16246"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3EA99"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BE13F"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D1CDB" w14:textId="77777777" w:rsidR="00C40192" w:rsidRDefault="004E40B6">
                  <w:pPr>
                    <w:spacing w:after="0" w:line="240" w:lineRule="auto"/>
                    <w:jc w:val="center"/>
                  </w:pPr>
                  <w:r>
                    <w:rPr>
                      <w:rFonts w:ascii="Arial" w:eastAsia="Arial" w:hAnsi="Arial"/>
                      <w:b/>
                      <w:color w:val="000000"/>
                    </w:rPr>
                    <w:t>Met</w:t>
                  </w:r>
                </w:p>
              </w:tc>
            </w:tr>
            <w:tr w:rsidR="00C40192" w14:paraId="2F8E40A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EA9515"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660B6A" w14:textId="77777777" w:rsidR="00C40192" w:rsidRDefault="004E40B6">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0B19C" w14:textId="77777777" w:rsidR="00C40192" w:rsidRDefault="004E40B6">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A67D0" w14:textId="77777777" w:rsidR="00C40192" w:rsidRDefault="004E40B6">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D94F8" w14:textId="77777777" w:rsidR="00C40192" w:rsidRDefault="004E40B6">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8B20E" w14:textId="77777777" w:rsidR="00C40192" w:rsidRDefault="004E40B6">
                  <w:pPr>
                    <w:spacing w:after="0" w:line="240" w:lineRule="auto"/>
                    <w:jc w:val="center"/>
                  </w:pPr>
                  <w:r>
                    <w:rPr>
                      <w:rFonts w:ascii="Arial" w:eastAsia="Arial" w:hAnsi="Arial"/>
                      <w:color w:val="000000"/>
                    </w:rPr>
                    <w:t>11/11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39342"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53273" w14:textId="77777777" w:rsidR="00C40192" w:rsidRDefault="004E40B6">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D600F" w14:textId="77777777" w:rsidR="00C40192" w:rsidRDefault="004E40B6">
                  <w:pPr>
                    <w:spacing w:after="0" w:line="240" w:lineRule="auto"/>
                    <w:jc w:val="center"/>
                  </w:pPr>
                  <w:r>
                    <w:rPr>
                      <w:rFonts w:ascii="Arial" w:eastAsia="Arial" w:hAnsi="Arial"/>
                      <w:b/>
                      <w:color w:val="000000"/>
                    </w:rPr>
                    <w:t>17/17</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B0A12" w14:textId="77777777" w:rsidR="00C40192" w:rsidRDefault="004E40B6">
                  <w:pPr>
                    <w:spacing w:after="0" w:line="240" w:lineRule="auto"/>
                    <w:jc w:val="center"/>
                  </w:pPr>
                  <w:r>
                    <w:rPr>
                      <w:rFonts w:ascii="Arial" w:eastAsia="Arial" w:hAnsi="Arial"/>
                      <w:b/>
                      <w:color w:val="000000"/>
                    </w:rPr>
                    <w:t>Met</w:t>
                  </w:r>
                </w:p>
              </w:tc>
            </w:tr>
            <w:tr w:rsidR="00C40192" w14:paraId="0A90119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53715A"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30815B" w14:textId="77777777" w:rsidR="00C40192" w:rsidRDefault="004E40B6">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F5D0B" w14:textId="77777777" w:rsidR="00C40192" w:rsidRDefault="004E40B6">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158CC"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84FDE"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CD59D"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B92F7"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21102"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33631"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2E60B" w14:textId="77777777" w:rsidR="00C40192" w:rsidRDefault="004E40B6">
                  <w:pPr>
                    <w:spacing w:after="0" w:line="240" w:lineRule="auto"/>
                    <w:jc w:val="center"/>
                  </w:pPr>
                  <w:r>
                    <w:rPr>
                      <w:rFonts w:ascii="Arial" w:eastAsia="Arial" w:hAnsi="Arial"/>
                      <w:b/>
                      <w:color w:val="000000"/>
                    </w:rPr>
                    <w:t>Met</w:t>
                  </w:r>
                </w:p>
              </w:tc>
            </w:tr>
            <w:tr w:rsidR="00C40192" w14:paraId="54DCFCC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FF55F2"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91166F" w14:textId="77777777" w:rsidR="00C40192" w:rsidRDefault="004E40B6">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65AEB" w14:textId="77777777" w:rsidR="00C40192" w:rsidRDefault="004E40B6">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AC4DC"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FD71"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DC9DF"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6201F"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AE9E8"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C216F"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B8A14" w14:textId="77777777" w:rsidR="00C40192" w:rsidRDefault="004E40B6">
                  <w:pPr>
                    <w:spacing w:after="0" w:line="240" w:lineRule="auto"/>
                    <w:jc w:val="center"/>
                  </w:pPr>
                  <w:r>
                    <w:rPr>
                      <w:rFonts w:ascii="Arial" w:eastAsia="Arial" w:hAnsi="Arial"/>
                      <w:b/>
                      <w:color w:val="000000"/>
                    </w:rPr>
                    <w:t>Met</w:t>
                  </w:r>
                </w:p>
              </w:tc>
            </w:tr>
            <w:tr w:rsidR="00C40192" w14:paraId="50396DA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D949A3"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EABDAA" w14:textId="77777777" w:rsidR="00C40192" w:rsidRDefault="004E40B6">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B1F97" w14:textId="77777777" w:rsidR="00C40192" w:rsidRDefault="004E40B6">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7AF02" w14:textId="77777777" w:rsidR="00C40192" w:rsidRDefault="004E40B6">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1C0AE" w14:textId="77777777" w:rsidR="00C40192" w:rsidRDefault="004E40B6">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9D50F" w14:textId="77777777" w:rsidR="00C40192" w:rsidRDefault="004E40B6">
                  <w:pPr>
                    <w:spacing w:after="0" w:line="240" w:lineRule="auto"/>
                    <w:jc w:val="center"/>
                  </w:pPr>
                  <w:r>
                    <w:rPr>
                      <w:rFonts w:ascii="Arial" w:eastAsia="Arial" w:hAnsi="Arial"/>
                      <w:color w:val="000000"/>
                    </w:rPr>
                    <w:t>11/11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F9868"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6C6A3" w14:textId="77777777" w:rsidR="00C40192" w:rsidRDefault="004E40B6">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F5AE5" w14:textId="77777777" w:rsidR="00C40192" w:rsidRDefault="004E40B6">
                  <w:pPr>
                    <w:spacing w:after="0" w:line="240" w:lineRule="auto"/>
                    <w:jc w:val="center"/>
                  </w:pPr>
                  <w:r>
                    <w:rPr>
                      <w:rFonts w:ascii="Arial" w:eastAsia="Arial" w:hAnsi="Arial"/>
                      <w:b/>
                      <w:color w:val="000000"/>
                    </w:rPr>
                    <w:t>17/17</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ECA73" w14:textId="77777777" w:rsidR="00C40192" w:rsidRDefault="004E40B6">
                  <w:pPr>
                    <w:spacing w:after="0" w:line="240" w:lineRule="auto"/>
                    <w:jc w:val="center"/>
                  </w:pPr>
                  <w:r>
                    <w:rPr>
                      <w:rFonts w:ascii="Arial" w:eastAsia="Arial" w:hAnsi="Arial"/>
                      <w:b/>
                      <w:color w:val="000000"/>
                    </w:rPr>
                    <w:t>Met</w:t>
                  </w:r>
                </w:p>
              </w:tc>
            </w:tr>
            <w:tr w:rsidR="00C40192" w14:paraId="24F257D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306B45"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901A78" w14:textId="77777777" w:rsidR="00C40192" w:rsidRDefault="004E40B6">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456B9" w14:textId="77777777" w:rsidR="00C40192" w:rsidRDefault="004E40B6">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FA49D" w14:textId="77777777" w:rsidR="00C40192" w:rsidRDefault="004E40B6">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AF7B9" w14:textId="77777777" w:rsidR="00C40192" w:rsidRDefault="004E40B6">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E4222" w14:textId="77777777" w:rsidR="00C40192" w:rsidRDefault="004E40B6">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BE898"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6EBAD" w14:textId="77777777" w:rsidR="00C40192" w:rsidRDefault="004E40B6">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C5198" w14:textId="77777777" w:rsidR="00C40192" w:rsidRDefault="004E40B6">
                  <w:pPr>
                    <w:spacing w:after="0" w:line="240" w:lineRule="auto"/>
                    <w:jc w:val="center"/>
                  </w:pPr>
                  <w:r>
                    <w:rPr>
                      <w:rFonts w:ascii="Arial" w:eastAsia="Arial" w:hAnsi="Arial"/>
                      <w:b/>
                      <w:color w:val="000000"/>
                    </w:rPr>
                    <w:t>4/4</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316E6" w14:textId="77777777" w:rsidR="00C40192" w:rsidRDefault="004E40B6">
                  <w:pPr>
                    <w:spacing w:after="0" w:line="240" w:lineRule="auto"/>
                    <w:jc w:val="center"/>
                  </w:pPr>
                  <w:r>
                    <w:rPr>
                      <w:rFonts w:ascii="Arial" w:eastAsia="Arial" w:hAnsi="Arial"/>
                      <w:b/>
                      <w:color w:val="000000"/>
                    </w:rPr>
                    <w:t>Met</w:t>
                  </w:r>
                </w:p>
              </w:tc>
            </w:tr>
            <w:tr w:rsidR="00C40192" w14:paraId="6C83A23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2178C1"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2231D2" w14:textId="77777777" w:rsidR="00C40192" w:rsidRDefault="004E40B6">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E177C" w14:textId="77777777" w:rsidR="00C40192" w:rsidRDefault="004E40B6">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7E23D"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F111C"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01591"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856EF"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BE106"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4609F"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B8B80" w14:textId="77777777" w:rsidR="00C40192" w:rsidRDefault="004E40B6">
                  <w:pPr>
                    <w:spacing w:after="0" w:line="240" w:lineRule="auto"/>
                    <w:jc w:val="center"/>
                  </w:pPr>
                  <w:r>
                    <w:rPr>
                      <w:rFonts w:ascii="Arial" w:eastAsia="Arial" w:hAnsi="Arial"/>
                      <w:b/>
                      <w:color w:val="000000"/>
                    </w:rPr>
                    <w:t>Met</w:t>
                  </w:r>
                </w:p>
              </w:tc>
            </w:tr>
            <w:tr w:rsidR="00C40192" w14:paraId="5738BD7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F3D7DA"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AC8A01" w14:textId="77777777" w:rsidR="00C40192" w:rsidRDefault="004E40B6">
                  <w:pPr>
                    <w:spacing w:after="0" w:line="240" w:lineRule="auto"/>
                  </w:pPr>
                  <w:r>
                    <w:rPr>
                      <w:rFonts w:ascii="Arial" w:eastAsia="Arial" w:hAnsi="Arial"/>
                      <w:color w:val="000000"/>
                    </w:rPr>
                    <w:t xml:space="preserve"> L67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730F6" w14:textId="77777777" w:rsidR="00C40192" w:rsidRDefault="004E40B6">
                  <w:pPr>
                    <w:spacing w:after="0" w:line="240" w:lineRule="auto"/>
                  </w:pPr>
                  <w:r>
                    <w:rPr>
                      <w:rFonts w:ascii="Arial" w:eastAsia="Arial" w:hAnsi="Arial"/>
                      <w:color w:val="000000"/>
                    </w:rPr>
                    <w:t>Money mgmt.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E3D16" w14:textId="77777777" w:rsidR="00C40192" w:rsidRDefault="004E40B6">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A483E" w14:textId="77777777" w:rsidR="00C40192" w:rsidRDefault="004E40B6">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21E6E"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64CBB"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A9BEA" w14:textId="77777777" w:rsidR="00C40192" w:rsidRDefault="004E40B6">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C5520" w14:textId="77777777" w:rsidR="00C40192" w:rsidRDefault="004E40B6">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A5C6E" w14:textId="77777777" w:rsidR="00C40192" w:rsidRDefault="004E40B6">
                  <w:pPr>
                    <w:spacing w:after="0" w:line="240" w:lineRule="auto"/>
                    <w:jc w:val="center"/>
                  </w:pPr>
                  <w:r>
                    <w:rPr>
                      <w:rFonts w:ascii="Arial" w:eastAsia="Arial" w:hAnsi="Arial"/>
                      <w:b/>
                      <w:color w:val="000000"/>
                    </w:rPr>
                    <w:t>Met</w:t>
                  </w:r>
                </w:p>
              </w:tc>
            </w:tr>
            <w:tr w:rsidR="00C40192" w14:paraId="1DDAF77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C8EEA5"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78122C" w14:textId="77777777" w:rsidR="00C40192" w:rsidRDefault="004E40B6">
                  <w:pPr>
                    <w:spacing w:after="0" w:line="240" w:lineRule="auto"/>
                  </w:pPr>
                  <w:r>
                    <w:rPr>
                      <w:rFonts w:ascii="Arial" w:eastAsia="Arial" w:hAnsi="Arial"/>
                      <w:color w:val="000000"/>
                    </w:rPr>
                    <w:t xml:space="preserve"> L68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E00D7" w14:textId="77777777" w:rsidR="00C40192" w:rsidRDefault="004E40B6">
                  <w:pPr>
                    <w:spacing w:after="0" w:line="240" w:lineRule="auto"/>
                  </w:pPr>
                  <w:r>
                    <w:rPr>
                      <w:rFonts w:ascii="Arial" w:eastAsia="Arial" w:hAnsi="Arial"/>
                      <w:color w:val="000000"/>
                    </w:rPr>
                    <w:t>Funds expenditure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336AA"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4C34B"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4DC2D"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FA994"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956B9"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0EDBE"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D7980" w14:textId="77777777" w:rsidR="00C40192" w:rsidRDefault="004E40B6">
                  <w:pPr>
                    <w:spacing w:after="0" w:line="240" w:lineRule="auto"/>
                    <w:jc w:val="center"/>
                  </w:pPr>
                  <w:r>
                    <w:rPr>
                      <w:rFonts w:ascii="Arial" w:eastAsia="Arial" w:hAnsi="Arial"/>
                      <w:b/>
                      <w:color w:val="000000"/>
                    </w:rPr>
                    <w:t>Met</w:t>
                  </w:r>
                </w:p>
              </w:tc>
            </w:tr>
            <w:tr w:rsidR="00C40192" w14:paraId="01C424E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58E5D"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436DB7" w14:textId="77777777" w:rsidR="00C40192" w:rsidRDefault="004E40B6">
                  <w:pPr>
                    <w:spacing w:after="0" w:line="240" w:lineRule="auto"/>
                  </w:pPr>
                  <w:r>
                    <w:rPr>
                      <w:rFonts w:ascii="Arial" w:eastAsia="Arial" w:hAnsi="Arial"/>
                      <w:color w:val="000000"/>
                    </w:rPr>
                    <w:t xml:space="preserve"> L69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4B68F" w14:textId="77777777" w:rsidR="00C40192" w:rsidRDefault="004E40B6">
                  <w:pPr>
                    <w:spacing w:after="0" w:line="240" w:lineRule="auto"/>
                  </w:pPr>
                  <w:r>
                    <w:rPr>
                      <w:rFonts w:ascii="Arial" w:eastAsia="Arial" w:hAnsi="Arial"/>
                      <w:color w:val="000000"/>
                    </w:rPr>
                    <w:t>Expenditure tracking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C64D1"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469BC"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939E5"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EF5E9"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CBEE3"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4031A"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7C101" w14:textId="77777777" w:rsidR="00C40192" w:rsidRDefault="004E40B6">
                  <w:pPr>
                    <w:spacing w:after="0" w:line="240" w:lineRule="auto"/>
                    <w:jc w:val="center"/>
                  </w:pPr>
                  <w:r>
                    <w:rPr>
                      <w:rFonts w:ascii="Arial" w:eastAsia="Arial" w:hAnsi="Arial"/>
                      <w:b/>
                      <w:color w:val="000000"/>
                    </w:rPr>
                    <w:t>Met</w:t>
                  </w:r>
                </w:p>
              </w:tc>
            </w:tr>
            <w:tr w:rsidR="00C40192" w14:paraId="22F473A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C9383E"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7F7972" w14:textId="77777777" w:rsidR="00C40192" w:rsidRDefault="004E40B6">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2C980" w14:textId="77777777" w:rsidR="00C40192" w:rsidRDefault="004E40B6">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93174"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B1604"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8805A"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0E1ED"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803C9"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602D2"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71318" w14:textId="77777777" w:rsidR="00C40192" w:rsidRDefault="004E40B6">
                  <w:pPr>
                    <w:spacing w:after="0" w:line="240" w:lineRule="auto"/>
                    <w:jc w:val="center"/>
                  </w:pPr>
                  <w:r>
                    <w:rPr>
                      <w:rFonts w:ascii="Arial" w:eastAsia="Arial" w:hAnsi="Arial"/>
                      <w:b/>
                      <w:color w:val="000000"/>
                    </w:rPr>
                    <w:t>Met</w:t>
                  </w:r>
                </w:p>
              </w:tc>
            </w:tr>
            <w:tr w:rsidR="00C40192" w14:paraId="618CBCB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04E79E"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36631A" w14:textId="77777777" w:rsidR="00C40192" w:rsidRDefault="004E40B6">
                  <w:pPr>
                    <w:spacing w:after="0" w:line="240" w:lineRule="auto"/>
                  </w:pPr>
                  <w:r>
                    <w:rPr>
                      <w:rFonts w:ascii="Arial" w:eastAsia="Arial" w:hAnsi="Arial"/>
                      <w:color w:val="000000"/>
                    </w:rPr>
                    <w:t xml:space="preserve"> L78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4B9F4" w14:textId="77777777" w:rsidR="00C40192" w:rsidRDefault="004E40B6">
                  <w:pPr>
                    <w:spacing w:after="0" w:line="240" w:lineRule="auto"/>
                  </w:pPr>
                  <w:r>
                    <w:rPr>
                      <w:rFonts w:ascii="Arial" w:eastAsia="Arial" w:hAnsi="Arial"/>
                      <w:color w:val="000000"/>
                    </w:rPr>
                    <w:t>Restrictive 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EB9DA" w14:textId="77777777" w:rsidR="00C40192" w:rsidRDefault="004E40B6">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CD5E8"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70CD4"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42244"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37135"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AC44F"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A0489" w14:textId="77777777" w:rsidR="00C40192" w:rsidRDefault="004E40B6">
                  <w:pPr>
                    <w:spacing w:after="0" w:line="240" w:lineRule="auto"/>
                    <w:jc w:val="center"/>
                  </w:pPr>
                  <w:r>
                    <w:rPr>
                      <w:rFonts w:ascii="Arial" w:eastAsia="Arial" w:hAnsi="Arial"/>
                      <w:b/>
                      <w:color w:val="000000"/>
                    </w:rPr>
                    <w:t>Met</w:t>
                  </w:r>
                </w:p>
              </w:tc>
            </w:tr>
            <w:tr w:rsidR="00C40192" w14:paraId="65DA11A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313E47"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2F1CA8" w14:textId="77777777" w:rsidR="00C40192" w:rsidRDefault="004E40B6">
                  <w:pPr>
                    <w:spacing w:after="0" w:line="240" w:lineRule="auto"/>
                  </w:pPr>
                  <w:r>
                    <w:rPr>
                      <w:rFonts w:ascii="Arial" w:eastAsia="Arial" w:hAnsi="Arial"/>
                      <w:color w:val="000000"/>
                    </w:rPr>
                    <w:t xml:space="preserve"> L79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B4467" w14:textId="77777777" w:rsidR="00C40192" w:rsidRDefault="004E40B6">
                  <w:pPr>
                    <w:spacing w:after="0" w:line="240" w:lineRule="auto"/>
                  </w:pPr>
                  <w:r>
                    <w:rPr>
                      <w:rFonts w:ascii="Arial" w:eastAsia="Arial" w:hAnsi="Arial"/>
                      <w:color w:val="000000"/>
                    </w:rPr>
                    <w:t>Restraint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C086B" w14:textId="77777777" w:rsidR="00C40192" w:rsidRDefault="004E40B6">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BEB60"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1C17A"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84C0C"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A4352"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58E42"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F6246" w14:textId="77777777" w:rsidR="00C40192" w:rsidRDefault="004E40B6">
                  <w:pPr>
                    <w:spacing w:after="0" w:line="240" w:lineRule="auto"/>
                    <w:jc w:val="center"/>
                  </w:pPr>
                  <w:r>
                    <w:rPr>
                      <w:rFonts w:ascii="Arial" w:eastAsia="Arial" w:hAnsi="Arial"/>
                      <w:b/>
                      <w:color w:val="000000"/>
                    </w:rPr>
                    <w:t>Met</w:t>
                  </w:r>
                </w:p>
              </w:tc>
            </w:tr>
            <w:tr w:rsidR="00C40192" w14:paraId="540AABB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E37DDE"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609DD1" w14:textId="77777777" w:rsidR="00C40192" w:rsidRDefault="004E40B6">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3319E" w14:textId="77777777" w:rsidR="00C40192" w:rsidRDefault="004E40B6">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35A4E" w14:textId="77777777" w:rsidR="00C40192" w:rsidRDefault="004E40B6">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C4F5B"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D3AEA"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9E937"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4C464"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EE8E5"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99EB8" w14:textId="77777777" w:rsidR="00C40192" w:rsidRDefault="004E40B6">
                  <w:pPr>
                    <w:spacing w:after="0" w:line="240" w:lineRule="auto"/>
                    <w:jc w:val="center"/>
                  </w:pPr>
                  <w:r>
                    <w:rPr>
                      <w:rFonts w:ascii="Arial" w:eastAsia="Arial" w:hAnsi="Arial"/>
                      <w:b/>
                      <w:color w:val="000000"/>
                    </w:rPr>
                    <w:t>Met</w:t>
                  </w:r>
                </w:p>
              </w:tc>
            </w:tr>
            <w:tr w:rsidR="00C40192" w14:paraId="4968908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6A987F"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691421" w14:textId="77777777" w:rsidR="00C40192" w:rsidRDefault="004E40B6">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62795" w14:textId="77777777" w:rsidR="00C40192" w:rsidRDefault="004E40B6">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940B1" w14:textId="77777777" w:rsidR="00C40192" w:rsidRDefault="004E40B6">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39DAB"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47B05"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036BF"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1259C"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CC4FC"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DE64B" w14:textId="77777777" w:rsidR="00C40192" w:rsidRDefault="004E40B6">
                  <w:pPr>
                    <w:spacing w:after="0" w:line="240" w:lineRule="auto"/>
                    <w:jc w:val="center"/>
                  </w:pPr>
                  <w:r>
                    <w:rPr>
                      <w:rFonts w:ascii="Arial" w:eastAsia="Arial" w:hAnsi="Arial"/>
                      <w:b/>
                      <w:color w:val="000000"/>
                    </w:rPr>
                    <w:t>Met</w:t>
                  </w:r>
                </w:p>
              </w:tc>
            </w:tr>
            <w:tr w:rsidR="00C40192" w14:paraId="079D902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7E7219"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EC131B" w14:textId="77777777" w:rsidR="00C40192" w:rsidRDefault="004E40B6">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5CD7A" w14:textId="77777777" w:rsidR="00C40192" w:rsidRDefault="004E40B6">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86C8E" w14:textId="77777777" w:rsidR="00C40192" w:rsidRDefault="004E40B6">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95601"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55D12"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06D5A"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01299"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66FEC"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05946" w14:textId="77777777" w:rsidR="00C40192" w:rsidRDefault="004E40B6">
                  <w:pPr>
                    <w:spacing w:after="0" w:line="240" w:lineRule="auto"/>
                    <w:jc w:val="center"/>
                  </w:pPr>
                  <w:r>
                    <w:rPr>
                      <w:rFonts w:ascii="Arial" w:eastAsia="Arial" w:hAnsi="Arial"/>
                      <w:b/>
                      <w:color w:val="000000"/>
                    </w:rPr>
                    <w:t>Not Met</w:t>
                  </w:r>
                  <w:r>
                    <w:rPr>
                      <w:rFonts w:ascii="Arial" w:eastAsia="Arial" w:hAnsi="Arial"/>
                      <w:b/>
                      <w:color w:val="000000"/>
                    </w:rPr>
                    <w:br/>
                  </w:r>
                </w:p>
              </w:tc>
            </w:tr>
            <w:tr w:rsidR="00C40192" w14:paraId="2FB3AA8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B0B53C"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25A30E" w14:textId="77777777" w:rsidR="00C40192" w:rsidRDefault="004E40B6">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D04EA" w14:textId="77777777" w:rsidR="00C40192" w:rsidRDefault="004E40B6">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23AA8" w14:textId="77777777" w:rsidR="00C40192" w:rsidRDefault="004E40B6">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11AF8"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47110"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24BE7"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6B5A2"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2E416"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510D5" w14:textId="77777777" w:rsidR="00C40192" w:rsidRDefault="004E40B6">
                  <w:pPr>
                    <w:spacing w:after="0" w:line="240" w:lineRule="auto"/>
                    <w:jc w:val="center"/>
                  </w:pPr>
                  <w:r>
                    <w:rPr>
                      <w:rFonts w:ascii="Arial" w:eastAsia="Arial" w:hAnsi="Arial"/>
                      <w:b/>
                      <w:color w:val="000000"/>
                    </w:rPr>
                    <w:t>Met</w:t>
                  </w:r>
                </w:p>
              </w:tc>
            </w:tr>
            <w:tr w:rsidR="00C40192" w14:paraId="15EC428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A0B24A"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E486CB" w14:textId="77777777" w:rsidR="00C40192" w:rsidRDefault="004E40B6">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3DF47" w14:textId="77777777" w:rsidR="00C40192" w:rsidRDefault="004E40B6">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99636" w14:textId="77777777" w:rsidR="00C40192" w:rsidRDefault="004E40B6">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47347"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74694"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B892A"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9CB3A"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6480A"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6648E" w14:textId="77777777" w:rsidR="00C40192" w:rsidRDefault="004E40B6">
                  <w:pPr>
                    <w:spacing w:after="0" w:line="240" w:lineRule="auto"/>
                    <w:jc w:val="center"/>
                  </w:pPr>
                  <w:r>
                    <w:rPr>
                      <w:rFonts w:ascii="Arial" w:eastAsia="Arial" w:hAnsi="Arial"/>
                      <w:b/>
                      <w:color w:val="000000"/>
                    </w:rPr>
                    <w:t>Met</w:t>
                  </w:r>
                </w:p>
              </w:tc>
            </w:tr>
            <w:tr w:rsidR="00C40192" w14:paraId="4588607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C1E016"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BE73B2" w14:textId="77777777" w:rsidR="00C40192" w:rsidRDefault="004E40B6">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96D59" w14:textId="77777777" w:rsidR="00C40192" w:rsidRDefault="004E40B6">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4C892" w14:textId="77777777" w:rsidR="00C40192" w:rsidRDefault="004E40B6">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F6FB1"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CAD72"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6C795"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35874"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50BE5"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61B0C" w14:textId="77777777" w:rsidR="00C40192" w:rsidRDefault="004E40B6">
                  <w:pPr>
                    <w:spacing w:after="0" w:line="240" w:lineRule="auto"/>
                    <w:jc w:val="center"/>
                  </w:pPr>
                  <w:r>
                    <w:rPr>
                      <w:rFonts w:ascii="Arial" w:eastAsia="Arial" w:hAnsi="Arial"/>
                      <w:b/>
                      <w:color w:val="000000"/>
                    </w:rPr>
                    <w:t>Met</w:t>
                  </w:r>
                </w:p>
              </w:tc>
            </w:tr>
            <w:tr w:rsidR="00C40192" w14:paraId="794B1FD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E8BB06"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5BA534" w14:textId="77777777" w:rsidR="00C40192" w:rsidRDefault="004E40B6">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D956E" w14:textId="77777777" w:rsidR="00C40192" w:rsidRDefault="004E40B6">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A7920" w14:textId="77777777" w:rsidR="00C40192" w:rsidRDefault="004E40B6">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58423" w14:textId="77777777" w:rsidR="00C40192" w:rsidRDefault="004E40B6">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AFF71"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66BE4" w14:textId="77777777" w:rsidR="00C40192" w:rsidRDefault="004E40B6">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5DB80" w14:textId="77777777" w:rsidR="00C40192" w:rsidRDefault="004E40B6">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296E4" w14:textId="77777777" w:rsidR="00C40192" w:rsidRDefault="004E40B6">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3770F" w14:textId="77777777" w:rsidR="00C40192" w:rsidRDefault="004E40B6">
                  <w:pPr>
                    <w:spacing w:after="0" w:line="240" w:lineRule="auto"/>
                    <w:jc w:val="center"/>
                  </w:pPr>
                  <w:r>
                    <w:rPr>
                      <w:rFonts w:ascii="Arial" w:eastAsia="Arial" w:hAnsi="Arial"/>
                      <w:b/>
                      <w:color w:val="000000"/>
                    </w:rPr>
                    <w:t>Met</w:t>
                  </w:r>
                </w:p>
              </w:tc>
            </w:tr>
            <w:tr w:rsidR="00C40192" w14:paraId="6BE418C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114715"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7BE0D1A8" w14:textId="77777777" w:rsidR="00C40192" w:rsidRDefault="004E40B6">
                  <w:pPr>
                    <w:spacing w:after="0" w:line="240" w:lineRule="auto"/>
                  </w:pPr>
                  <w:r>
                    <w:rPr>
                      <w:rFonts w:ascii="Arial" w:eastAsia="Arial" w:hAnsi="Arial"/>
                      <w:b/>
                      <w:color w:val="000000"/>
                    </w:rPr>
                    <w:t>#Std. Met/# 31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822D9" w14:textId="77777777" w:rsidR="00C40192" w:rsidRDefault="00C4019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DD2BF" w14:textId="77777777" w:rsidR="00C40192" w:rsidRDefault="00C4019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AC33A" w14:textId="77777777" w:rsidR="00C40192" w:rsidRDefault="00C40192">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059BE"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FA76A"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65BBB"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A070D" w14:textId="77777777" w:rsidR="00C40192" w:rsidRDefault="004E40B6">
                  <w:pPr>
                    <w:spacing w:after="0" w:line="240" w:lineRule="auto"/>
                    <w:jc w:val="center"/>
                  </w:pPr>
                  <w:r>
                    <w:rPr>
                      <w:rFonts w:ascii="Arial" w:eastAsia="Arial" w:hAnsi="Arial"/>
                      <w:b/>
                      <w:color w:val="000000"/>
                    </w:rPr>
                    <w:t>30/31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D49C6" w14:textId="77777777" w:rsidR="00C40192" w:rsidRDefault="00C40192">
                  <w:pPr>
                    <w:spacing w:after="0" w:line="240" w:lineRule="auto"/>
                    <w:rPr>
                      <w:sz w:val="0"/>
                    </w:rPr>
                  </w:pPr>
                </w:p>
              </w:tc>
            </w:tr>
            <w:tr w:rsidR="00C40192" w14:paraId="6EE9CED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97810E"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3ECC2D" w14:textId="77777777" w:rsidR="00C40192" w:rsidRDefault="004E40B6">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BCF3D" w14:textId="77777777" w:rsidR="00C40192" w:rsidRDefault="00C4019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A186C" w14:textId="77777777" w:rsidR="00C40192" w:rsidRDefault="00C4019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7C916" w14:textId="77777777" w:rsidR="00C40192" w:rsidRDefault="00C40192">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A59E4"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72DE9"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91251"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0AE7E" w14:textId="77777777" w:rsidR="00C40192" w:rsidRDefault="004E40B6">
                  <w:pPr>
                    <w:spacing w:after="0" w:line="240" w:lineRule="auto"/>
                    <w:jc w:val="center"/>
                  </w:pPr>
                  <w:r>
                    <w:rPr>
                      <w:rFonts w:ascii="Arial" w:eastAsia="Arial" w:hAnsi="Arial"/>
                      <w:b/>
                      <w:color w:val="000000"/>
                    </w:rPr>
                    <w:t>35/37</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2D9CA" w14:textId="77777777" w:rsidR="00C40192" w:rsidRDefault="00C40192">
                  <w:pPr>
                    <w:spacing w:after="0" w:line="240" w:lineRule="auto"/>
                    <w:rPr>
                      <w:sz w:val="0"/>
                    </w:rPr>
                  </w:pPr>
                </w:p>
              </w:tc>
            </w:tr>
            <w:tr w:rsidR="00C40192" w14:paraId="2934525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B0A0EA" w14:textId="77777777" w:rsidR="00C40192" w:rsidRDefault="00C4019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19FB44" w14:textId="77777777" w:rsidR="00C40192" w:rsidRDefault="00C40192">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91367" w14:textId="77777777" w:rsidR="00C40192" w:rsidRDefault="00C4019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A3CFF" w14:textId="77777777" w:rsidR="00C40192" w:rsidRDefault="00C4019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2CFAA" w14:textId="77777777" w:rsidR="00C40192" w:rsidRDefault="00C40192">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57C1C"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6FF5C" w14:textId="77777777" w:rsidR="00C40192" w:rsidRDefault="00C4019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F474F" w14:textId="77777777" w:rsidR="00C40192" w:rsidRDefault="00C4019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F9F33" w14:textId="77777777" w:rsidR="00C40192" w:rsidRDefault="004E40B6">
                  <w:pPr>
                    <w:spacing w:after="0" w:line="240" w:lineRule="auto"/>
                    <w:jc w:val="center"/>
                  </w:pPr>
                  <w:r>
                    <w:rPr>
                      <w:rFonts w:ascii="Arial" w:eastAsia="Arial" w:hAnsi="Arial"/>
                      <w:b/>
                      <w:color w:val="000000"/>
                    </w:rPr>
                    <w:t>94.59%</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B713E" w14:textId="77777777" w:rsidR="00C40192" w:rsidRDefault="00C40192">
                  <w:pPr>
                    <w:spacing w:after="0" w:line="240" w:lineRule="auto"/>
                    <w:rPr>
                      <w:sz w:val="0"/>
                    </w:rPr>
                  </w:pPr>
                </w:p>
              </w:tc>
            </w:tr>
          </w:tbl>
          <w:p w14:paraId="5747558D" w14:textId="77777777" w:rsidR="00C40192" w:rsidRDefault="00C40192">
            <w:pPr>
              <w:spacing w:after="0" w:line="240" w:lineRule="auto"/>
            </w:pPr>
          </w:p>
        </w:tc>
        <w:tc>
          <w:tcPr>
            <w:tcW w:w="539" w:type="dxa"/>
            <w:hMerge/>
          </w:tcPr>
          <w:p w14:paraId="66A9F7C8" w14:textId="77777777" w:rsidR="00C40192" w:rsidRDefault="00C40192">
            <w:pPr>
              <w:pStyle w:val="EmptyCellLayoutStyle"/>
              <w:spacing w:after="0" w:line="240" w:lineRule="auto"/>
            </w:pPr>
          </w:p>
        </w:tc>
        <w:tc>
          <w:tcPr>
            <w:tcW w:w="360" w:type="dxa"/>
            <w:hMerge/>
          </w:tcPr>
          <w:p w14:paraId="2193B3A3" w14:textId="77777777" w:rsidR="00C40192" w:rsidRDefault="00C40192">
            <w:pPr>
              <w:pStyle w:val="EmptyCellLayoutStyle"/>
              <w:spacing w:after="0" w:line="240" w:lineRule="auto"/>
            </w:pPr>
          </w:p>
        </w:tc>
        <w:tc>
          <w:tcPr>
            <w:tcW w:w="2434" w:type="dxa"/>
            <w:hMerge/>
          </w:tcPr>
          <w:p w14:paraId="3A5F30FB" w14:textId="77777777" w:rsidR="00C40192" w:rsidRDefault="00C40192">
            <w:pPr>
              <w:pStyle w:val="EmptyCellLayoutStyle"/>
              <w:spacing w:after="0" w:line="240" w:lineRule="auto"/>
            </w:pPr>
          </w:p>
        </w:tc>
        <w:tc>
          <w:tcPr>
            <w:tcW w:w="312" w:type="dxa"/>
            <w:hMerge/>
          </w:tcPr>
          <w:p w14:paraId="70E6F2EF" w14:textId="77777777" w:rsidR="00C40192" w:rsidRDefault="00C40192">
            <w:pPr>
              <w:pStyle w:val="EmptyCellLayoutStyle"/>
              <w:spacing w:after="0" w:line="240" w:lineRule="auto"/>
            </w:pPr>
          </w:p>
        </w:tc>
        <w:tc>
          <w:tcPr>
            <w:tcW w:w="16" w:type="dxa"/>
            <w:gridSpan w:val="6"/>
            <w:hMerge/>
          </w:tcPr>
          <w:p w14:paraId="6702AE49" w14:textId="77777777" w:rsidR="00C40192" w:rsidRDefault="00C40192">
            <w:pPr>
              <w:pStyle w:val="EmptyCellLayoutStyle"/>
              <w:spacing w:after="0" w:line="240" w:lineRule="auto"/>
            </w:pPr>
          </w:p>
        </w:tc>
      </w:tr>
      <w:tr w:rsidR="00C40192" w14:paraId="42C03C46" w14:textId="77777777">
        <w:trPr>
          <w:trHeight w:val="179"/>
        </w:trPr>
        <w:tc>
          <w:tcPr>
            <w:tcW w:w="180" w:type="dxa"/>
            <w:gridSpan w:val="6"/>
          </w:tcPr>
          <w:p w14:paraId="2D871ED4" w14:textId="77777777" w:rsidR="00C40192" w:rsidRDefault="00C40192">
            <w:pPr>
              <w:pStyle w:val="EmptyCellLayoutStyle"/>
              <w:spacing w:after="0" w:line="240" w:lineRule="auto"/>
            </w:pPr>
          </w:p>
        </w:tc>
        <w:tc>
          <w:tcPr>
            <w:tcW w:w="5580" w:type="dxa"/>
            <w:gridSpan w:val="6"/>
          </w:tcPr>
          <w:p w14:paraId="33B68229" w14:textId="77777777" w:rsidR="00C40192" w:rsidRDefault="00C40192">
            <w:pPr>
              <w:pStyle w:val="EmptyCellLayoutStyle"/>
              <w:spacing w:after="0" w:line="240" w:lineRule="auto"/>
            </w:pPr>
          </w:p>
        </w:tc>
        <w:tc>
          <w:tcPr>
            <w:tcW w:w="539" w:type="dxa"/>
          </w:tcPr>
          <w:p w14:paraId="7BAC1BE2" w14:textId="77777777" w:rsidR="00C40192" w:rsidRDefault="00C40192">
            <w:pPr>
              <w:pStyle w:val="EmptyCellLayoutStyle"/>
              <w:spacing w:after="0" w:line="240" w:lineRule="auto"/>
            </w:pPr>
          </w:p>
        </w:tc>
        <w:tc>
          <w:tcPr>
            <w:tcW w:w="360" w:type="dxa"/>
          </w:tcPr>
          <w:p w14:paraId="14B6A7C3" w14:textId="77777777" w:rsidR="00C40192" w:rsidRDefault="00C40192">
            <w:pPr>
              <w:pStyle w:val="EmptyCellLayoutStyle"/>
              <w:spacing w:after="0" w:line="240" w:lineRule="auto"/>
            </w:pPr>
          </w:p>
        </w:tc>
        <w:tc>
          <w:tcPr>
            <w:tcW w:w="2434" w:type="dxa"/>
          </w:tcPr>
          <w:p w14:paraId="3E4EA4A7" w14:textId="77777777" w:rsidR="00C40192" w:rsidRDefault="00C40192">
            <w:pPr>
              <w:pStyle w:val="EmptyCellLayoutStyle"/>
              <w:spacing w:after="0" w:line="240" w:lineRule="auto"/>
            </w:pPr>
          </w:p>
        </w:tc>
        <w:tc>
          <w:tcPr>
            <w:tcW w:w="312" w:type="dxa"/>
          </w:tcPr>
          <w:p w14:paraId="6A0F7913" w14:textId="77777777" w:rsidR="00C40192" w:rsidRDefault="00C40192">
            <w:pPr>
              <w:pStyle w:val="EmptyCellLayoutStyle"/>
              <w:spacing w:after="0" w:line="240" w:lineRule="auto"/>
            </w:pPr>
          </w:p>
        </w:tc>
        <w:tc>
          <w:tcPr>
            <w:tcW w:w="16" w:type="dxa"/>
          </w:tcPr>
          <w:p w14:paraId="6EA4C902" w14:textId="77777777" w:rsidR="00C40192" w:rsidRDefault="00C40192">
            <w:pPr>
              <w:pStyle w:val="EmptyCellLayoutStyle"/>
              <w:spacing w:after="0" w:line="240" w:lineRule="auto"/>
            </w:pPr>
          </w:p>
        </w:tc>
      </w:tr>
      <w:tr w:rsidR="00C40192" w14:paraId="1959EDA2" w14:textId="77777777">
        <w:trPr>
          <w:trHeight w:val="359"/>
        </w:trPr>
        <w:tc>
          <w:tcPr>
            <w:tcW w:w="180" w:type="dxa"/>
            <w:gridSpan w:val="6"/>
          </w:tcPr>
          <w:p w14:paraId="63D52EA8" w14:textId="77777777" w:rsidR="00C40192" w:rsidRDefault="00C40192">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C40192" w14:paraId="36810E6E" w14:textId="77777777">
              <w:trPr>
                <w:trHeight w:val="282"/>
              </w:trPr>
              <w:tc>
                <w:tcPr>
                  <w:tcW w:w="6480" w:type="dxa"/>
                  <w:tcBorders>
                    <w:top w:val="nil"/>
                    <w:left w:val="nil"/>
                    <w:bottom w:val="nil"/>
                    <w:right w:val="nil"/>
                  </w:tcBorders>
                  <w:tcMar>
                    <w:top w:w="39" w:type="dxa"/>
                    <w:left w:w="39" w:type="dxa"/>
                    <w:bottom w:w="39" w:type="dxa"/>
                    <w:right w:w="39" w:type="dxa"/>
                  </w:tcMar>
                </w:tcPr>
                <w:p w14:paraId="046BCC16" w14:textId="77777777" w:rsidR="00C40192" w:rsidRDefault="004E40B6">
                  <w:pPr>
                    <w:spacing w:after="0" w:line="240" w:lineRule="auto"/>
                  </w:pPr>
                  <w:r>
                    <w:rPr>
                      <w:rFonts w:ascii="Arial" w:eastAsia="Arial" w:hAnsi="Arial"/>
                      <w:b/>
                      <w:color w:val="000000"/>
                    </w:rPr>
                    <w:t>MASTER SCORE SHEET CERTIFICATION</w:t>
                  </w:r>
                </w:p>
              </w:tc>
            </w:tr>
          </w:tbl>
          <w:p w14:paraId="101372C6" w14:textId="77777777" w:rsidR="00C40192" w:rsidRDefault="00C40192">
            <w:pPr>
              <w:spacing w:after="0" w:line="240" w:lineRule="auto"/>
            </w:pPr>
          </w:p>
        </w:tc>
        <w:tc>
          <w:tcPr>
            <w:tcW w:w="539" w:type="dxa"/>
            <w:hMerge/>
          </w:tcPr>
          <w:p w14:paraId="5526BD1E" w14:textId="77777777" w:rsidR="00C40192" w:rsidRDefault="00C40192">
            <w:pPr>
              <w:pStyle w:val="EmptyCellLayoutStyle"/>
              <w:spacing w:after="0" w:line="240" w:lineRule="auto"/>
            </w:pPr>
          </w:p>
        </w:tc>
        <w:tc>
          <w:tcPr>
            <w:tcW w:w="360" w:type="dxa"/>
            <w:gridSpan w:val="6"/>
            <w:hMerge/>
          </w:tcPr>
          <w:p w14:paraId="4A3201AA" w14:textId="77777777" w:rsidR="00C40192" w:rsidRDefault="00C40192">
            <w:pPr>
              <w:pStyle w:val="EmptyCellLayoutStyle"/>
              <w:spacing w:after="0" w:line="240" w:lineRule="auto"/>
            </w:pPr>
          </w:p>
        </w:tc>
        <w:tc>
          <w:tcPr>
            <w:tcW w:w="2434" w:type="dxa"/>
          </w:tcPr>
          <w:p w14:paraId="7B76A175" w14:textId="77777777" w:rsidR="00C40192" w:rsidRDefault="00C40192">
            <w:pPr>
              <w:pStyle w:val="EmptyCellLayoutStyle"/>
              <w:spacing w:after="0" w:line="240" w:lineRule="auto"/>
            </w:pPr>
          </w:p>
        </w:tc>
        <w:tc>
          <w:tcPr>
            <w:tcW w:w="312" w:type="dxa"/>
          </w:tcPr>
          <w:p w14:paraId="111D0962" w14:textId="77777777" w:rsidR="00C40192" w:rsidRDefault="00C40192">
            <w:pPr>
              <w:pStyle w:val="EmptyCellLayoutStyle"/>
              <w:spacing w:after="0" w:line="240" w:lineRule="auto"/>
            </w:pPr>
          </w:p>
        </w:tc>
        <w:tc>
          <w:tcPr>
            <w:tcW w:w="16" w:type="dxa"/>
          </w:tcPr>
          <w:p w14:paraId="21FD9C17" w14:textId="77777777" w:rsidR="00C40192" w:rsidRDefault="00C40192">
            <w:pPr>
              <w:pStyle w:val="EmptyCellLayoutStyle"/>
              <w:spacing w:after="0" w:line="240" w:lineRule="auto"/>
            </w:pPr>
          </w:p>
        </w:tc>
      </w:tr>
      <w:tr w:rsidR="00C40192" w14:paraId="35417A60" w14:textId="77777777">
        <w:trPr>
          <w:trHeight w:val="179"/>
        </w:trPr>
        <w:tc>
          <w:tcPr>
            <w:tcW w:w="180" w:type="dxa"/>
            <w:gridSpan w:val="6"/>
          </w:tcPr>
          <w:p w14:paraId="29FE1A13" w14:textId="77777777" w:rsidR="00C40192" w:rsidRDefault="00C40192">
            <w:pPr>
              <w:pStyle w:val="EmptyCellLayoutStyle"/>
              <w:spacing w:after="0" w:line="240" w:lineRule="auto"/>
            </w:pPr>
          </w:p>
        </w:tc>
        <w:tc>
          <w:tcPr>
            <w:tcW w:w="5580" w:type="dxa"/>
            <w:gridSpan w:val="6"/>
          </w:tcPr>
          <w:p w14:paraId="143B038D" w14:textId="77777777" w:rsidR="00C40192" w:rsidRDefault="00C40192">
            <w:pPr>
              <w:pStyle w:val="EmptyCellLayoutStyle"/>
              <w:spacing w:after="0" w:line="240" w:lineRule="auto"/>
            </w:pPr>
          </w:p>
        </w:tc>
        <w:tc>
          <w:tcPr>
            <w:tcW w:w="539" w:type="dxa"/>
          </w:tcPr>
          <w:p w14:paraId="3703F7FD" w14:textId="77777777" w:rsidR="00C40192" w:rsidRDefault="00C40192">
            <w:pPr>
              <w:pStyle w:val="EmptyCellLayoutStyle"/>
              <w:spacing w:after="0" w:line="240" w:lineRule="auto"/>
            </w:pPr>
          </w:p>
        </w:tc>
        <w:tc>
          <w:tcPr>
            <w:tcW w:w="360" w:type="dxa"/>
          </w:tcPr>
          <w:p w14:paraId="2E4D6E7E" w14:textId="77777777" w:rsidR="00C40192" w:rsidRDefault="00C40192">
            <w:pPr>
              <w:pStyle w:val="EmptyCellLayoutStyle"/>
              <w:spacing w:after="0" w:line="240" w:lineRule="auto"/>
            </w:pPr>
          </w:p>
        </w:tc>
        <w:tc>
          <w:tcPr>
            <w:tcW w:w="2434" w:type="dxa"/>
          </w:tcPr>
          <w:p w14:paraId="6B94997C" w14:textId="77777777" w:rsidR="00C40192" w:rsidRDefault="00C40192">
            <w:pPr>
              <w:pStyle w:val="EmptyCellLayoutStyle"/>
              <w:spacing w:after="0" w:line="240" w:lineRule="auto"/>
            </w:pPr>
          </w:p>
        </w:tc>
        <w:tc>
          <w:tcPr>
            <w:tcW w:w="312" w:type="dxa"/>
          </w:tcPr>
          <w:p w14:paraId="3ED10F5A" w14:textId="77777777" w:rsidR="00C40192" w:rsidRDefault="00C40192">
            <w:pPr>
              <w:pStyle w:val="EmptyCellLayoutStyle"/>
              <w:spacing w:after="0" w:line="240" w:lineRule="auto"/>
            </w:pPr>
          </w:p>
        </w:tc>
        <w:tc>
          <w:tcPr>
            <w:tcW w:w="16" w:type="dxa"/>
          </w:tcPr>
          <w:p w14:paraId="7546B959" w14:textId="77777777" w:rsidR="00C40192" w:rsidRDefault="00C40192">
            <w:pPr>
              <w:pStyle w:val="EmptyCellLayoutStyle"/>
              <w:spacing w:after="0" w:line="240" w:lineRule="auto"/>
            </w:pPr>
          </w:p>
        </w:tc>
      </w:tr>
      <w:tr w:rsidR="00C40192" w14:paraId="0E09F564" w14:textId="77777777">
        <w:tc>
          <w:tcPr>
            <w:tcW w:w="180" w:type="dxa"/>
            <w:gridSpan w:val="6"/>
          </w:tcPr>
          <w:p w14:paraId="2C009635" w14:textId="77777777" w:rsidR="00C40192" w:rsidRDefault="00C40192">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
              <w:gridCol w:w="1"/>
              <w:gridCol w:w="1"/>
              <w:gridCol w:w="1"/>
              <w:gridCol w:w="1"/>
              <w:gridCol w:w="1388"/>
              <w:gridCol w:w="2295"/>
              <w:gridCol w:w="1572"/>
              <w:gridCol w:w="1747"/>
              <w:gridCol w:w="1931"/>
            </w:tblGrid>
            <w:tr w:rsidR="00C40192" w14:paraId="1EA5E7BB"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2D8F4739" w14:textId="77777777" w:rsidR="00C40192" w:rsidRDefault="00C40192">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6CAC129F" w14:textId="77777777" w:rsidR="00C40192" w:rsidRDefault="004E40B6">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20535174" w14:textId="77777777" w:rsidR="00C40192" w:rsidRDefault="00C40192">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37689400" w14:textId="77777777" w:rsidR="00C40192" w:rsidRDefault="00C40192">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42029B11" w14:textId="77777777" w:rsidR="00C40192" w:rsidRDefault="00C40192">
                  <w:pPr>
                    <w:spacing w:after="0" w:line="240" w:lineRule="auto"/>
                  </w:pPr>
                </w:p>
              </w:tc>
              <w:tc>
                <w:tcPr>
                  <w:tcW w:w="1931" w:type="dxa"/>
                  <w:gridSpan w:val="5"/>
                  <w:hMerge/>
                  <w:tcBorders>
                    <w:top w:val="nil"/>
                    <w:left w:val="nil"/>
                    <w:bottom w:val="nil"/>
                    <w:right w:val="nil"/>
                  </w:tcBorders>
                  <w:tcMar>
                    <w:top w:w="39" w:type="dxa"/>
                    <w:left w:w="39" w:type="dxa"/>
                    <w:bottom w:w="39" w:type="dxa"/>
                    <w:right w:w="39" w:type="dxa"/>
                  </w:tcMar>
                </w:tcPr>
                <w:p w14:paraId="7903B78F" w14:textId="77777777" w:rsidR="00C40192" w:rsidRDefault="00C40192">
                  <w:pPr>
                    <w:spacing w:after="0" w:line="240" w:lineRule="auto"/>
                  </w:pPr>
                </w:p>
              </w:tc>
            </w:tr>
            <w:tr w:rsidR="00C40192" w14:paraId="5421D145"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7B14C" w14:textId="77777777" w:rsidR="00C40192" w:rsidRDefault="00C4019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98B92" w14:textId="77777777" w:rsidR="00C40192" w:rsidRDefault="004E40B6">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C4D82" w14:textId="77777777" w:rsidR="00C40192" w:rsidRDefault="004E40B6">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65C9A" w14:textId="77777777" w:rsidR="00C40192" w:rsidRDefault="004E40B6">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B5AC3" w14:textId="77777777" w:rsidR="00C40192" w:rsidRDefault="004E40B6">
                  <w:pPr>
                    <w:spacing w:after="0" w:line="240" w:lineRule="auto"/>
                    <w:jc w:val="center"/>
                  </w:pPr>
                  <w:r>
                    <w:rPr>
                      <w:rFonts w:ascii="Arial" w:eastAsia="Arial" w:hAnsi="Arial"/>
                      <w:b/>
                      <w:color w:val="000000"/>
                    </w:rPr>
                    <w:t>Met/Rated</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5A402" w14:textId="77777777" w:rsidR="00C40192" w:rsidRDefault="004E40B6">
                  <w:pPr>
                    <w:spacing w:after="0" w:line="240" w:lineRule="auto"/>
                    <w:jc w:val="center"/>
                  </w:pPr>
                  <w:r>
                    <w:rPr>
                      <w:rFonts w:ascii="Arial" w:eastAsia="Arial" w:hAnsi="Arial"/>
                      <w:b/>
                      <w:color w:val="000000"/>
                    </w:rPr>
                    <w:t>Rating</w:t>
                  </w:r>
                </w:p>
              </w:tc>
            </w:tr>
            <w:tr w:rsidR="00C40192" w14:paraId="7881462D"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61750" w14:textId="77777777" w:rsidR="00C40192" w:rsidRDefault="00C4019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92A55" w14:textId="77777777" w:rsidR="00C40192" w:rsidRDefault="004E40B6">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9E9A7" w14:textId="77777777" w:rsidR="00C40192" w:rsidRDefault="004E40B6">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57F49" w14:textId="77777777" w:rsidR="00C40192" w:rsidRDefault="004E40B6">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108A1" w14:textId="77777777" w:rsidR="00C40192" w:rsidRDefault="004E40B6">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50519" w14:textId="77777777" w:rsidR="00C40192" w:rsidRDefault="004E40B6">
                  <w:pPr>
                    <w:spacing w:after="0" w:line="240" w:lineRule="auto"/>
                    <w:jc w:val="center"/>
                  </w:pPr>
                  <w:r>
                    <w:rPr>
                      <w:rFonts w:ascii="Arial" w:eastAsia="Arial" w:hAnsi="Arial"/>
                      <w:b/>
                      <w:color w:val="000000"/>
                    </w:rPr>
                    <w:t>Met</w:t>
                  </w:r>
                </w:p>
              </w:tc>
            </w:tr>
            <w:tr w:rsidR="00C40192" w14:paraId="64AAB9C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E321A" w14:textId="77777777" w:rsidR="00C40192" w:rsidRDefault="00C4019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4BC54" w14:textId="77777777" w:rsidR="00C40192" w:rsidRDefault="004E40B6">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9B4CA" w14:textId="77777777" w:rsidR="00C40192" w:rsidRDefault="004E40B6">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96DCB" w14:textId="77777777" w:rsidR="00C40192" w:rsidRDefault="004E40B6">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5D85D" w14:textId="77777777" w:rsidR="00C40192" w:rsidRDefault="004E40B6">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A5CE6" w14:textId="77777777" w:rsidR="00C40192" w:rsidRDefault="004E40B6">
                  <w:pPr>
                    <w:spacing w:after="0" w:line="240" w:lineRule="auto"/>
                    <w:jc w:val="center"/>
                  </w:pPr>
                  <w:r>
                    <w:rPr>
                      <w:rFonts w:ascii="Arial" w:eastAsia="Arial" w:hAnsi="Arial"/>
                      <w:b/>
                      <w:color w:val="000000"/>
                    </w:rPr>
                    <w:t>Met</w:t>
                  </w:r>
                </w:p>
              </w:tc>
            </w:tr>
            <w:tr w:rsidR="00C40192" w14:paraId="18F3756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6A393" w14:textId="77777777" w:rsidR="00C40192" w:rsidRDefault="00C4019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DF76D" w14:textId="77777777" w:rsidR="00C40192" w:rsidRDefault="004E40B6">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9CCD6" w14:textId="77777777" w:rsidR="00C40192" w:rsidRDefault="004E40B6">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42F72" w14:textId="77777777" w:rsidR="00C40192" w:rsidRDefault="004E40B6">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CEC00" w14:textId="77777777" w:rsidR="00C40192" w:rsidRDefault="004E40B6">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68FB3" w14:textId="77777777" w:rsidR="00C40192" w:rsidRDefault="004E40B6">
                  <w:pPr>
                    <w:spacing w:after="0" w:line="240" w:lineRule="auto"/>
                    <w:jc w:val="center"/>
                  </w:pPr>
                  <w:r>
                    <w:rPr>
                      <w:rFonts w:ascii="Arial" w:eastAsia="Arial" w:hAnsi="Arial"/>
                      <w:b/>
                      <w:color w:val="000000"/>
                    </w:rPr>
                    <w:t>Met</w:t>
                  </w:r>
                </w:p>
              </w:tc>
            </w:tr>
            <w:tr w:rsidR="00C40192" w14:paraId="5189CD37"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B02A6" w14:textId="77777777" w:rsidR="00C40192" w:rsidRDefault="00C4019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1702D" w14:textId="77777777" w:rsidR="00C40192" w:rsidRDefault="004E40B6">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927F9" w14:textId="77777777" w:rsidR="00C40192" w:rsidRDefault="004E40B6">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F22B9" w14:textId="77777777" w:rsidR="00C40192" w:rsidRDefault="004E40B6">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3CD94" w14:textId="77777777" w:rsidR="00C40192" w:rsidRDefault="004E40B6">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26D59" w14:textId="77777777" w:rsidR="00C40192" w:rsidRDefault="004E40B6">
                  <w:pPr>
                    <w:spacing w:after="0" w:line="240" w:lineRule="auto"/>
                    <w:jc w:val="center"/>
                  </w:pPr>
                  <w:r>
                    <w:rPr>
                      <w:rFonts w:ascii="Arial" w:eastAsia="Arial" w:hAnsi="Arial"/>
                      <w:b/>
                      <w:color w:val="000000"/>
                    </w:rPr>
                    <w:t>Met</w:t>
                  </w:r>
                </w:p>
              </w:tc>
            </w:tr>
            <w:tr w:rsidR="00C40192" w14:paraId="06A0BBDE"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2A7AD" w14:textId="77777777" w:rsidR="00C40192" w:rsidRDefault="00C4019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75284" w14:textId="77777777" w:rsidR="00C40192" w:rsidRDefault="004E40B6">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57469" w14:textId="77777777" w:rsidR="00C40192" w:rsidRDefault="004E40B6">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FAD8B" w14:textId="77777777" w:rsidR="00C40192" w:rsidRDefault="004E40B6">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19FB0" w14:textId="77777777" w:rsidR="00C40192" w:rsidRDefault="004E40B6">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7F5E3" w14:textId="77777777" w:rsidR="00C40192" w:rsidRDefault="004E40B6">
                  <w:pPr>
                    <w:spacing w:after="0" w:line="240" w:lineRule="auto"/>
                    <w:jc w:val="center"/>
                  </w:pPr>
                  <w:r>
                    <w:rPr>
                      <w:rFonts w:ascii="Arial" w:eastAsia="Arial" w:hAnsi="Arial"/>
                      <w:b/>
                      <w:color w:val="000000"/>
                    </w:rPr>
                    <w:t>Met</w:t>
                  </w:r>
                </w:p>
              </w:tc>
            </w:tr>
            <w:tr w:rsidR="00C40192" w14:paraId="7F15102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3E22D" w14:textId="77777777" w:rsidR="00C40192" w:rsidRDefault="00C4019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8D0D5" w14:textId="77777777" w:rsidR="00C40192" w:rsidRDefault="004E40B6">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05837" w14:textId="77777777" w:rsidR="00C40192" w:rsidRDefault="004E40B6">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511D7" w14:textId="77777777" w:rsidR="00C40192" w:rsidRDefault="004E40B6">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A5977" w14:textId="77777777" w:rsidR="00C40192" w:rsidRDefault="004E40B6">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72DCE" w14:textId="77777777" w:rsidR="00C40192" w:rsidRDefault="004E40B6">
                  <w:pPr>
                    <w:spacing w:after="0" w:line="240" w:lineRule="auto"/>
                    <w:jc w:val="center"/>
                  </w:pPr>
                  <w:r>
                    <w:rPr>
                      <w:rFonts w:ascii="Arial" w:eastAsia="Arial" w:hAnsi="Arial"/>
                      <w:b/>
                      <w:color w:val="000000"/>
                    </w:rPr>
                    <w:t>Met</w:t>
                  </w:r>
                </w:p>
              </w:tc>
            </w:tr>
            <w:tr w:rsidR="00C40192" w14:paraId="063206F4"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661A6E1B" w14:textId="77777777" w:rsidR="00C40192" w:rsidRDefault="00C40192">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1EFEE10B" w14:textId="77777777" w:rsidR="00C40192" w:rsidRDefault="00C40192">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330C37AB" w14:textId="77777777" w:rsidR="00C40192" w:rsidRDefault="00C40192">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76C05856" w14:textId="77777777" w:rsidR="00C40192" w:rsidRDefault="00C40192">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4C09C471" w14:textId="77777777" w:rsidR="00C40192" w:rsidRDefault="00C40192">
                  <w:pPr>
                    <w:spacing w:after="0" w:line="240" w:lineRule="auto"/>
                    <w:rPr>
                      <w:sz w:val="0"/>
                    </w:rPr>
                  </w:pPr>
                </w:p>
              </w:tc>
              <w:tc>
                <w:tcPr>
                  <w:tcW w:w="1931" w:type="dxa"/>
                  <w:tcBorders>
                    <w:top w:val="nil"/>
                    <w:left w:val="nil"/>
                    <w:bottom w:val="nil"/>
                    <w:right w:val="nil"/>
                  </w:tcBorders>
                  <w:tcMar>
                    <w:top w:w="39" w:type="dxa"/>
                    <w:left w:w="39" w:type="dxa"/>
                    <w:bottom w:w="39" w:type="dxa"/>
                    <w:right w:w="39" w:type="dxa"/>
                  </w:tcMar>
                </w:tcPr>
                <w:p w14:paraId="2DC1FDCA" w14:textId="77777777" w:rsidR="00C40192" w:rsidRDefault="00C40192">
                  <w:pPr>
                    <w:spacing w:after="0" w:line="240" w:lineRule="auto"/>
                    <w:rPr>
                      <w:sz w:val="0"/>
                    </w:rPr>
                  </w:pPr>
                </w:p>
              </w:tc>
            </w:tr>
          </w:tbl>
          <w:p w14:paraId="48416694" w14:textId="77777777" w:rsidR="00C40192" w:rsidRDefault="00C40192">
            <w:pPr>
              <w:spacing w:after="0" w:line="240" w:lineRule="auto"/>
            </w:pPr>
          </w:p>
        </w:tc>
        <w:tc>
          <w:tcPr>
            <w:tcW w:w="539" w:type="dxa"/>
            <w:hMerge/>
          </w:tcPr>
          <w:p w14:paraId="10090E7D" w14:textId="77777777" w:rsidR="00C40192" w:rsidRDefault="00C40192">
            <w:pPr>
              <w:pStyle w:val="EmptyCellLayoutStyle"/>
              <w:spacing w:after="0" w:line="240" w:lineRule="auto"/>
            </w:pPr>
          </w:p>
        </w:tc>
        <w:tc>
          <w:tcPr>
            <w:tcW w:w="360" w:type="dxa"/>
            <w:hMerge/>
          </w:tcPr>
          <w:p w14:paraId="467D9944" w14:textId="77777777" w:rsidR="00C40192" w:rsidRDefault="00C40192">
            <w:pPr>
              <w:pStyle w:val="EmptyCellLayoutStyle"/>
              <w:spacing w:after="0" w:line="240" w:lineRule="auto"/>
            </w:pPr>
          </w:p>
        </w:tc>
        <w:tc>
          <w:tcPr>
            <w:tcW w:w="2434" w:type="dxa"/>
            <w:hMerge/>
          </w:tcPr>
          <w:p w14:paraId="5B6DA6F5" w14:textId="77777777" w:rsidR="00C40192" w:rsidRDefault="00C40192">
            <w:pPr>
              <w:pStyle w:val="EmptyCellLayoutStyle"/>
              <w:spacing w:after="0" w:line="240" w:lineRule="auto"/>
            </w:pPr>
          </w:p>
        </w:tc>
        <w:tc>
          <w:tcPr>
            <w:tcW w:w="312" w:type="dxa"/>
            <w:hMerge/>
          </w:tcPr>
          <w:p w14:paraId="18AAFC5E" w14:textId="77777777" w:rsidR="00C40192" w:rsidRDefault="00C40192">
            <w:pPr>
              <w:pStyle w:val="EmptyCellLayoutStyle"/>
              <w:spacing w:after="0" w:line="240" w:lineRule="auto"/>
            </w:pPr>
          </w:p>
        </w:tc>
        <w:tc>
          <w:tcPr>
            <w:tcW w:w="16" w:type="dxa"/>
            <w:gridSpan w:val="6"/>
            <w:hMerge/>
          </w:tcPr>
          <w:p w14:paraId="72A0632F" w14:textId="77777777" w:rsidR="00C40192" w:rsidRDefault="00C40192">
            <w:pPr>
              <w:pStyle w:val="EmptyCellLayoutStyle"/>
              <w:spacing w:after="0" w:line="240" w:lineRule="auto"/>
            </w:pPr>
          </w:p>
        </w:tc>
      </w:tr>
      <w:tr w:rsidR="00C40192" w14:paraId="049662C7" w14:textId="77777777">
        <w:trPr>
          <w:trHeight w:val="179"/>
        </w:trPr>
        <w:tc>
          <w:tcPr>
            <w:tcW w:w="180" w:type="dxa"/>
            <w:gridSpan w:val="6"/>
          </w:tcPr>
          <w:p w14:paraId="2F17C5C9" w14:textId="77777777" w:rsidR="00C40192" w:rsidRDefault="00C40192">
            <w:pPr>
              <w:pStyle w:val="EmptyCellLayoutStyle"/>
              <w:spacing w:after="0" w:line="240" w:lineRule="auto"/>
            </w:pPr>
          </w:p>
        </w:tc>
        <w:tc>
          <w:tcPr>
            <w:tcW w:w="5580" w:type="dxa"/>
            <w:gridSpan w:val="6"/>
          </w:tcPr>
          <w:p w14:paraId="3E0B7C4C" w14:textId="77777777" w:rsidR="00C40192" w:rsidRDefault="00C40192">
            <w:pPr>
              <w:pStyle w:val="EmptyCellLayoutStyle"/>
              <w:spacing w:after="0" w:line="240" w:lineRule="auto"/>
            </w:pPr>
          </w:p>
        </w:tc>
        <w:tc>
          <w:tcPr>
            <w:tcW w:w="539" w:type="dxa"/>
          </w:tcPr>
          <w:p w14:paraId="59AC4600" w14:textId="77777777" w:rsidR="00C40192" w:rsidRDefault="00C40192">
            <w:pPr>
              <w:pStyle w:val="EmptyCellLayoutStyle"/>
              <w:spacing w:after="0" w:line="240" w:lineRule="auto"/>
            </w:pPr>
          </w:p>
        </w:tc>
        <w:tc>
          <w:tcPr>
            <w:tcW w:w="360" w:type="dxa"/>
          </w:tcPr>
          <w:p w14:paraId="41065866" w14:textId="77777777" w:rsidR="00C40192" w:rsidRDefault="00C40192">
            <w:pPr>
              <w:pStyle w:val="EmptyCellLayoutStyle"/>
              <w:spacing w:after="0" w:line="240" w:lineRule="auto"/>
            </w:pPr>
          </w:p>
        </w:tc>
        <w:tc>
          <w:tcPr>
            <w:tcW w:w="2434" w:type="dxa"/>
          </w:tcPr>
          <w:p w14:paraId="2B7A1833" w14:textId="77777777" w:rsidR="00C40192" w:rsidRDefault="00C40192">
            <w:pPr>
              <w:pStyle w:val="EmptyCellLayoutStyle"/>
              <w:spacing w:after="0" w:line="240" w:lineRule="auto"/>
            </w:pPr>
          </w:p>
        </w:tc>
        <w:tc>
          <w:tcPr>
            <w:tcW w:w="312" w:type="dxa"/>
          </w:tcPr>
          <w:p w14:paraId="05FF1986" w14:textId="77777777" w:rsidR="00C40192" w:rsidRDefault="00C40192">
            <w:pPr>
              <w:pStyle w:val="EmptyCellLayoutStyle"/>
              <w:spacing w:after="0" w:line="240" w:lineRule="auto"/>
            </w:pPr>
          </w:p>
        </w:tc>
        <w:tc>
          <w:tcPr>
            <w:tcW w:w="16" w:type="dxa"/>
          </w:tcPr>
          <w:p w14:paraId="2682D79D" w14:textId="77777777" w:rsidR="00C40192" w:rsidRDefault="00C40192">
            <w:pPr>
              <w:pStyle w:val="EmptyCellLayoutStyle"/>
              <w:spacing w:after="0" w:line="240" w:lineRule="auto"/>
            </w:pPr>
          </w:p>
        </w:tc>
      </w:tr>
      <w:tr w:rsidR="00C40192" w14:paraId="0287E4F9" w14:textId="77777777">
        <w:tc>
          <w:tcPr>
            <w:tcW w:w="180" w:type="dxa"/>
            <w:gridSpan w:val="6"/>
          </w:tcPr>
          <w:p w14:paraId="18581D60" w14:textId="77777777" w:rsidR="00C40192" w:rsidRDefault="00C40192">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88"/>
              <w:gridCol w:w="2360"/>
              <w:gridCol w:w="1499"/>
              <w:gridCol w:w="1755"/>
              <w:gridCol w:w="1907"/>
            </w:tblGrid>
            <w:tr w:rsidR="00C40192" w14:paraId="40FF2DB1"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76B9E61" w14:textId="77777777" w:rsidR="00C40192" w:rsidRDefault="004E40B6">
                  <w:pPr>
                    <w:spacing w:after="0" w:line="240" w:lineRule="auto"/>
                  </w:pPr>
                  <w:r>
                    <w:rPr>
                      <w:rFonts w:ascii="Arial" w:eastAsia="Arial" w:hAnsi="Arial"/>
                      <w:b/>
                      <w:color w:val="000000"/>
                    </w:rPr>
                    <w:t>Individual Home Supports</w:t>
                  </w:r>
                </w:p>
              </w:tc>
              <w:tc>
                <w:tcPr>
                  <w:tcW w:w="2360" w:type="dxa"/>
                  <w:hMerge/>
                  <w:tcBorders>
                    <w:top w:val="nil"/>
                    <w:left w:val="nil"/>
                    <w:bottom w:val="nil"/>
                    <w:right w:val="nil"/>
                  </w:tcBorders>
                  <w:tcMar>
                    <w:top w:w="39" w:type="dxa"/>
                    <w:left w:w="39" w:type="dxa"/>
                    <w:bottom w:w="39" w:type="dxa"/>
                    <w:right w:w="39" w:type="dxa"/>
                  </w:tcMar>
                </w:tcPr>
                <w:p w14:paraId="46A7B30C" w14:textId="77777777" w:rsidR="00C40192" w:rsidRDefault="00C40192">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2A8CBBF6" w14:textId="77777777" w:rsidR="00C40192" w:rsidRDefault="00C40192">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741395B8" w14:textId="77777777" w:rsidR="00C40192" w:rsidRDefault="00C40192">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2E63AD61" w14:textId="77777777" w:rsidR="00C40192" w:rsidRDefault="00C40192">
                  <w:pPr>
                    <w:spacing w:after="0" w:line="240" w:lineRule="auto"/>
                  </w:pPr>
                </w:p>
              </w:tc>
            </w:tr>
            <w:tr w:rsidR="00C40192" w14:paraId="3C66E86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8B5C5" w14:textId="77777777" w:rsidR="00C40192" w:rsidRDefault="004E40B6">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21192" w14:textId="77777777" w:rsidR="00C40192" w:rsidRDefault="004E40B6">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8E10E" w14:textId="77777777" w:rsidR="00C40192" w:rsidRDefault="004E40B6">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EE02E" w14:textId="77777777" w:rsidR="00C40192" w:rsidRDefault="004E40B6">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B1590" w14:textId="77777777" w:rsidR="00C40192" w:rsidRDefault="004E40B6">
                  <w:pPr>
                    <w:spacing w:after="0" w:line="240" w:lineRule="auto"/>
                    <w:jc w:val="center"/>
                  </w:pPr>
                  <w:r>
                    <w:rPr>
                      <w:rFonts w:ascii="Arial" w:eastAsia="Arial" w:hAnsi="Arial"/>
                      <w:b/>
                      <w:color w:val="000000"/>
                    </w:rPr>
                    <w:t>Rating</w:t>
                  </w:r>
                </w:p>
              </w:tc>
            </w:tr>
            <w:tr w:rsidR="00C40192" w14:paraId="308E233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EFFB3" w14:textId="77777777" w:rsidR="00C40192" w:rsidRDefault="004E40B6">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46406" w14:textId="77777777" w:rsidR="00C40192" w:rsidRDefault="004E40B6">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E0688"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D6CC5"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2817A" w14:textId="77777777" w:rsidR="00C40192" w:rsidRDefault="004E40B6">
                  <w:pPr>
                    <w:spacing w:after="0" w:line="240" w:lineRule="auto"/>
                    <w:jc w:val="center"/>
                  </w:pPr>
                  <w:r>
                    <w:rPr>
                      <w:rFonts w:ascii="Arial" w:eastAsia="Arial" w:hAnsi="Arial"/>
                      <w:b/>
                      <w:color w:val="000000"/>
                    </w:rPr>
                    <w:t>Not Met (0 %)</w:t>
                  </w:r>
                </w:p>
              </w:tc>
            </w:tr>
            <w:tr w:rsidR="00C40192" w14:paraId="474C4D8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93B5C" w14:textId="77777777" w:rsidR="00C40192" w:rsidRDefault="004E40B6">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71E7A" w14:textId="77777777" w:rsidR="00C40192" w:rsidRDefault="004E40B6">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8F0EF"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FC6A9"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4FFF5" w14:textId="77777777" w:rsidR="00C40192" w:rsidRDefault="004E40B6">
                  <w:pPr>
                    <w:spacing w:after="0" w:line="240" w:lineRule="auto"/>
                    <w:jc w:val="center"/>
                  </w:pPr>
                  <w:r>
                    <w:rPr>
                      <w:rFonts w:ascii="Arial" w:eastAsia="Arial" w:hAnsi="Arial"/>
                      <w:b/>
                      <w:color w:val="000000"/>
                    </w:rPr>
                    <w:t>Met</w:t>
                  </w:r>
                </w:p>
              </w:tc>
            </w:tr>
            <w:tr w:rsidR="00C40192" w14:paraId="1535932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7AAEE" w14:textId="77777777" w:rsidR="00C40192" w:rsidRDefault="004E40B6">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559B5" w14:textId="77777777" w:rsidR="00C40192" w:rsidRDefault="004E40B6">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F4826"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FBA04"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FE79E" w14:textId="77777777" w:rsidR="00C40192" w:rsidRDefault="004E40B6">
                  <w:pPr>
                    <w:spacing w:after="0" w:line="240" w:lineRule="auto"/>
                    <w:jc w:val="center"/>
                  </w:pPr>
                  <w:r>
                    <w:rPr>
                      <w:rFonts w:ascii="Arial" w:eastAsia="Arial" w:hAnsi="Arial"/>
                      <w:b/>
                      <w:color w:val="000000"/>
                    </w:rPr>
                    <w:t>Met</w:t>
                  </w:r>
                </w:p>
              </w:tc>
            </w:tr>
            <w:tr w:rsidR="00C40192" w14:paraId="303633B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A4735" w14:textId="77777777" w:rsidR="00C40192" w:rsidRDefault="004E40B6">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A9D82" w14:textId="77777777" w:rsidR="00C40192" w:rsidRDefault="004E40B6">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97B97"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710F7"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2CE04" w14:textId="77777777" w:rsidR="00C40192" w:rsidRDefault="004E40B6">
                  <w:pPr>
                    <w:spacing w:after="0" w:line="240" w:lineRule="auto"/>
                    <w:jc w:val="center"/>
                  </w:pPr>
                  <w:r>
                    <w:rPr>
                      <w:rFonts w:ascii="Arial" w:eastAsia="Arial" w:hAnsi="Arial"/>
                      <w:b/>
                      <w:color w:val="000000"/>
                    </w:rPr>
                    <w:t>Met</w:t>
                  </w:r>
                </w:p>
              </w:tc>
            </w:tr>
            <w:tr w:rsidR="00C40192" w14:paraId="5D4BF41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AB92A" w14:textId="77777777" w:rsidR="00C40192" w:rsidRDefault="004E40B6">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E5740" w14:textId="77777777" w:rsidR="00C40192" w:rsidRDefault="004E40B6">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607AB"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107A9"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F9E62" w14:textId="77777777" w:rsidR="00C40192" w:rsidRDefault="004E40B6">
                  <w:pPr>
                    <w:spacing w:after="0" w:line="240" w:lineRule="auto"/>
                    <w:jc w:val="center"/>
                  </w:pPr>
                  <w:r>
                    <w:rPr>
                      <w:rFonts w:ascii="Arial" w:eastAsia="Arial" w:hAnsi="Arial"/>
                      <w:b/>
                      <w:color w:val="000000"/>
                    </w:rPr>
                    <w:t>Met</w:t>
                  </w:r>
                </w:p>
              </w:tc>
            </w:tr>
            <w:tr w:rsidR="00C40192" w14:paraId="3B87A3B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FCBB4" w14:textId="77777777" w:rsidR="00C40192" w:rsidRDefault="004E40B6">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69ED2" w14:textId="77777777" w:rsidR="00C40192" w:rsidRDefault="004E40B6">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79D60"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D69D5"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1D0E4" w14:textId="77777777" w:rsidR="00C40192" w:rsidRDefault="004E40B6">
                  <w:pPr>
                    <w:spacing w:after="0" w:line="240" w:lineRule="auto"/>
                    <w:jc w:val="center"/>
                  </w:pPr>
                  <w:r>
                    <w:rPr>
                      <w:rFonts w:ascii="Arial" w:eastAsia="Arial" w:hAnsi="Arial"/>
                      <w:b/>
                      <w:color w:val="000000"/>
                    </w:rPr>
                    <w:t>Met</w:t>
                  </w:r>
                </w:p>
              </w:tc>
            </w:tr>
            <w:tr w:rsidR="00C40192" w14:paraId="48FD5C1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0FBCC" w14:textId="77777777" w:rsidR="00C40192" w:rsidRDefault="004E40B6">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8AA2A" w14:textId="77777777" w:rsidR="00C40192" w:rsidRDefault="004E40B6">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4B3B3"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E9478"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2B382" w14:textId="77777777" w:rsidR="00C40192" w:rsidRDefault="004E40B6">
                  <w:pPr>
                    <w:spacing w:after="0" w:line="240" w:lineRule="auto"/>
                    <w:jc w:val="center"/>
                  </w:pPr>
                  <w:r>
                    <w:rPr>
                      <w:rFonts w:ascii="Arial" w:eastAsia="Arial" w:hAnsi="Arial"/>
                      <w:b/>
                      <w:color w:val="000000"/>
                    </w:rPr>
                    <w:t>Met</w:t>
                  </w:r>
                </w:p>
              </w:tc>
            </w:tr>
            <w:tr w:rsidR="00C40192" w14:paraId="0833D5E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1C9D9" w14:textId="77777777" w:rsidR="00C40192" w:rsidRDefault="004E40B6">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96339" w14:textId="77777777" w:rsidR="00C40192" w:rsidRDefault="004E40B6">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04FEE"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74F94"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4ACBE" w14:textId="77777777" w:rsidR="00C40192" w:rsidRDefault="004E40B6">
                  <w:pPr>
                    <w:spacing w:after="0" w:line="240" w:lineRule="auto"/>
                    <w:jc w:val="center"/>
                  </w:pPr>
                  <w:r>
                    <w:rPr>
                      <w:rFonts w:ascii="Arial" w:eastAsia="Arial" w:hAnsi="Arial"/>
                      <w:b/>
                      <w:color w:val="000000"/>
                    </w:rPr>
                    <w:t>Met</w:t>
                  </w:r>
                </w:p>
              </w:tc>
            </w:tr>
            <w:tr w:rsidR="00C40192" w14:paraId="57655A5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1F9CD" w14:textId="77777777" w:rsidR="00C40192" w:rsidRDefault="004E40B6">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9031E" w14:textId="77777777" w:rsidR="00C40192" w:rsidRDefault="004E40B6">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960FB"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A30D0"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F54CF" w14:textId="77777777" w:rsidR="00C40192" w:rsidRDefault="004E40B6">
                  <w:pPr>
                    <w:spacing w:after="0" w:line="240" w:lineRule="auto"/>
                    <w:jc w:val="center"/>
                  </w:pPr>
                  <w:r>
                    <w:rPr>
                      <w:rFonts w:ascii="Arial" w:eastAsia="Arial" w:hAnsi="Arial"/>
                      <w:b/>
                      <w:color w:val="000000"/>
                    </w:rPr>
                    <w:t>Met</w:t>
                  </w:r>
                </w:p>
              </w:tc>
            </w:tr>
            <w:tr w:rsidR="00C40192" w14:paraId="3BFCC24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7D74E" w14:textId="77777777" w:rsidR="00C40192" w:rsidRDefault="004E40B6">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BB668" w14:textId="77777777" w:rsidR="00C40192" w:rsidRDefault="004E40B6">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1A346"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19910"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9AC1D" w14:textId="77777777" w:rsidR="00C40192" w:rsidRDefault="004E40B6">
                  <w:pPr>
                    <w:spacing w:after="0" w:line="240" w:lineRule="auto"/>
                    <w:jc w:val="center"/>
                  </w:pPr>
                  <w:r>
                    <w:rPr>
                      <w:rFonts w:ascii="Arial" w:eastAsia="Arial" w:hAnsi="Arial"/>
                      <w:b/>
                      <w:color w:val="000000"/>
                    </w:rPr>
                    <w:t>Met</w:t>
                  </w:r>
                </w:p>
              </w:tc>
            </w:tr>
            <w:tr w:rsidR="00C40192" w14:paraId="509DB8B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70825" w14:textId="77777777" w:rsidR="00C40192" w:rsidRDefault="004E40B6">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05D2B" w14:textId="77777777" w:rsidR="00C40192" w:rsidRDefault="004E40B6">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2F96A"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7133A"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968FF" w14:textId="77777777" w:rsidR="00C40192" w:rsidRDefault="004E40B6">
                  <w:pPr>
                    <w:spacing w:after="0" w:line="240" w:lineRule="auto"/>
                    <w:jc w:val="center"/>
                  </w:pPr>
                  <w:r>
                    <w:rPr>
                      <w:rFonts w:ascii="Arial" w:eastAsia="Arial" w:hAnsi="Arial"/>
                      <w:b/>
                      <w:color w:val="000000"/>
                    </w:rPr>
                    <w:t>Met</w:t>
                  </w:r>
                </w:p>
              </w:tc>
            </w:tr>
            <w:tr w:rsidR="00C40192" w14:paraId="20240AA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3C8D3" w14:textId="77777777" w:rsidR="00C40192" w:rsidRDefault="004E40B6">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C3505" w14:textId="77777777" w:rsidR="00C40192" w:rsidRDefault="004E40B6">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AF002"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66BD9"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4259F" w14:textId="77777777" w:rsidR="00C40192" w:rsidRDefault="004E40B6">
                  <w:pPr>
                    <w:spacing w:after="0" w:line="240" w:lineRule="auto"/>
                    <w:jc w:val="center"/>
                  </w:pPr>
                  <w:r>
                    <w:rPr>
                      <w:rFonts w:ascii="Arial" w:eastAsia="Arial" w:hAnsi="Arial"/>
                      <w:b/>
                      <w:color w:val="000000"/>
                    </w:rPr>
                    <w:t>Met</w:t>
                  </w:r>
                </w:p>
              </w:tc>
            </w:tr>
            <w:tr w:rsidR="00C40192" w14:paraId="3F364FF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A2E05" w14:textId="77777777" w:rsidR="00C40192" w:rsidRDefault="004E40B6">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43EDE" w14:textId="77777777" w:rsidR="00C40192" w:rsidRDefault="004E40B6">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CCEAC"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1786D"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59C34" w14:textId="77777777" w:rsidR="00C40192" w:rsidRDefault="004E40B6">
                  <w:pPr>
                    <w:spacing w:after="0" w:line="240" w:lineRule="auto"/>
                    <w:jc w:val="center"/>
                  </w:pPr>
                  <w:r>
                    <w:rPr>
                      <w:rFonts w:ascii="Arial" w:eastAsia="Arial" w:hAnsi="Arial"/>
                      <w:b/>
                      <w:color w:val="000000"/>
                    </w:rPr>
                    <w:t>Met</w:t>
                  </w:r>
                </w:p>
              </w:tc>
            </w:tr>
            <w:tr w:rsidR="00C40192" w14:paraId="201058F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728E7" w14:textId="77777777" w:rsidR="00C40192" w:rsidRDefault="004E40B6">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8DBCB" w14:textId="77777777" w:rsidR="00C40192" w:rsidRDefault="004E40B6">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4C53A" w14:textId="77777777" w:rsidR="00C40192" w:rsidRDefault="004E40B6">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F0AAD" w14:textId="77777777" w:rsidR="00C40192" w:rsidRDefault="004E40B6">
                  <w:pPr>
                    <w:spacing w:after="0" w:line="240" w:lineRule="auto"/>
                    <w:jc w:val="center"/>
                  </w:pPr>
                  <w:r>
                    <w:rPr>
                      <w:rFonts w:ascii="Arial" w:eastAsia="Arial" w:hAnsi="Arial"/>
                      <w:color w:val="000000"/>
                    </w:rPr>
                    <w:t>3/3</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96910" w14:textId="77777777" w:rsidR="00C40192" w:rsidRDefault="004E40B6">
                  <w:pPr>
                    <w:spacing w:after="0" w:line="240" w:lineRule="auto"/>
                    <w:jc w:val="center"/>
                  </w:pPr>
                  <w:r>
                    <w:rPr>
                      <w:rFonts w:ascii="Arial" w:eastAsia="Arial" w:hAnsi="Arial"/>
                      <w:b/>
                      <w:color w:val="000000"/>
                    </w:rPr>
                    <w:t>Met</w:t>
                  </w:r>
                </w:p>
              </w:tc>
            </w:tr>
            <w:tr w:rsidR="00C40192" w14:paraId="7D52749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1C084" w14:textId="77777777" w:rsidR="00C40192" w:rsidRDefault="004E40B6">
                  <w:pPr>
                    <w:spacing w:after="0" w:line="240" w:lineRule="auto"/>
                  </w:pPr>
                  <w:r>
                    <w:rPr>
                      <w:rFonts w:ascii="Arial" w:eastAsia="Arial" w:hAnsi="Arial"/>
                      <w:color w:val="000000"/>
                    </w:rPr>
                    <w:t xml:space="preserve"> C21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3580D" w14:textId="77777777" w:rsidR="00C40192" w:rsidRDefault="004E40B6">
                  <w:pPr>
                    <w:spacing w:after="0" w:line="240" w:lineRule="auto"/>
                  </w:pPr>
                  <w:r>
                    <w:rPr>
                      <w:rFonts w:ascii="Arial" w:eastAsia="Arial" w:hAnsi="Arial"/>
                      <w:color w:val="000000"/>
                    </w:rPr>
                    <w:t>Coordinate outreach</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5CB3C"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26E79"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50235" w14:textId="77777777" w:rsidR="00C40192" w:rsidRDefault="004E40B6">
                  <w:pPr>
                    <w:spacing w:after="0" w:line="240" w:lineRule="auto"/>
                    <w:jc w:val="center"/>
                  </w:pPr>
                  <w:r>
                    <w:rPr>
                      <w:rFonts w:ascii="Arial" w:eastAsia="Arial" w:hAnsi="Arial"/>
                      <w:b/>
                      <w:color w:val="000000"/>
                    </w:rPr>
                    <w:t>Met</w:t>
                  </w:r>
                </w:p>
              </w:tc>
            </w:tr>
            <w:tr w:rsidR="00C40192" w14:paraId="01EA145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057D7" w14:textId="77777777" w:rsidR="00C40192" w:rsidRDefault="004E40B6">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6C4EC" w14:textId="77777777" w:rsidR="00C40192" w:rsidRDefault="004E40B6">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D6834"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35DE5"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5ED36" w14:textId="77777777" w:rsidR="00C40192" w:rsidRDefault="004E40B6">
                  <w:pPr>
                    <w:spacing w:after="0" w:line="240" w:lineRule="auto"/>
                    <w:jc w:val="center"/>
                  </w:pPr>
                  <w:r>
                    <w:rPr>
                      <w:rFonts w:ascii="Arial" w:eastAsia="Arial" w:hAnsi="Arial"/>
                      <w:b/>
                      <w:color w:val="000000"/>
                    </w:rPr>
                    <w:t>Met</w:t>
                  </w:r>
                </w:p>
              </w:tc>
            </w:tr>
            <w:tr w:rsidR="00C40192" w14:paraId="578CA37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B6B1C" w14:textId="77777777" w:rsidR="00C40192" w:rsidRDefault="004E40B6">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8BD4F" w14:textId="77777777" w:rsidR="00C40192" w:rsidRDefault="004E40B6">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349A6"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D143F"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E9A27" w14:textId="77777777" w:rsidR="00C40192" w:rsidRDefault="004E40B6">
                  <w:pPr>
                    <w:spacing w:after="0" w:line="240" w:lineRule="auto"/>
                    <w:jc w:val="center"/>
                  </w:pPr>
                  <w:r>
                    <w:rPr>
                      <w:rFonts w:ascii="Arial" w:eastAsia="Arial" w:hAnsi="Arial"/>
                      <w:b/>
                      <w:color w:val="000000"/>
                    </w:rPr>
                    <w:t>Met</w:t>
                  </w:r>
                </w:p>
              </w:tc>
            </w:tr>
            <w:tr w:rsidR="00C40192" w14:paraId="6D496B5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8934E" w14:textId="77777777" w:rsidR="00C40192" w:rsidRDefault="004E40B6">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7E736" w14:textId="77777777" w:rsidR="00C40192" w:rsidRDefault="004E40B6">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DCE39"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D1EC0"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16E83" w14:textId="77777777" w:rsidR="00C40192" w:rsidRDefault="004E40B6">
                  <w:pPr>
                    <w:spacing w:after="0" w:line="240" w:lineRule="auto"/>
                    <w:jc w:val="center"/>
                  </w:pPr>
                  <w:r>
                    <w:rPr>
                      <w:rFonts w:ascii="Arial" w:eastAsia="Arial" w:hAnsi="Arial"/>
                      <w:b/>
                      <w:color w:val="000000"/>
                    </w:rPr>
                    <w:t>Met</w:t>
                  </w:r>
                </w:p>
              </w:tc>
            </w:tr>
            <w:tr w:rsidR="00C40192" w14:paraId="2F6166C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8851C" w14:textId="77777777" w:rsidR="00C40192" w:rsidRDefault="004E40B6">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7512C" w14:textId="77777777" w:rsidR="00C40192" w:rsidRDefault="004E40B6">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1E231"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F7080"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BE4B3" w14:textId="77777777" w:rsidR="00C40192" w:rsidRDefault="004E40B6">
                  <w:pPr>
                    <w:spacing w:after="0" w:line="240" w:lineRule="auto"/>
                    <w:jc w:val="center"/>
                  </w:pPr>
                  <w:r>
                    <w:rPr>
                      <w:rFonts w:ascii="Arial" w:eastAsia="Arial" w:hAnsi="Arial"/>
                      <w:b/>
                      <w:color w:val="000000"/>
                    </w:rPr>
                    <w:t>Met</w:t>
                  </w:r>
                </w:p>
              </w:tc>
            </w:tr>
            <w:tr w:rsidR="00C40192" w14:paraId="102DC82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14353" w14:textId="77777777" w:rsidR="00C40192" w:rsidRDefault="004E40B6">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0AF3B" w14:textId="77777777" w:rsidR="00C40192" w:rsidRDefault="004E40B6">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F2960"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31187"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45716" w14:textId="77777777" w:rsidR="00C40192" w:rsidRDefault="004E40B6">
                  <w:pPr>
                    <w:spacing w:after="0" w:line="240" w:lineRule="auto"/>
                    <w:jc w:val="center"/>
                  </w:pPr>
                  <w:r>
                    <w:rPr>
                      <w:rFonts w:ascii="Arial" w:eastAsia="Arial" w:hAnsi="Arial"/>
                      <w:b/>
                      <w:color w:val="000000"/>
                    </w:rPr>
                    <w:t>Met</w:t>
                  </w:r>
                </w:p>
              </w:tc>
            </w:tr>
            <w:tr w:rsidR="00C40192" w14:paraId="75927C2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53060" w14:textId="77777777" w:rsidR="00C40192" w:rsidRDefault="004E40B6">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DBE66" w14:textId="77777777" w:rsidR="00C40192" w:rsidRDefault="004E40B6">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E1BA2"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6E1C1"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F8307" w14:textId="77777777" w:rsidR="00C40192" w:rsidRDefault="004E40B6">
                  <w:pPr>
                    <w:spacing w:after="0" w:line="240" w:lineRule="auto"/>
                    <w:jc w:val="center"/>
                  </w:pPr>
                  <w:r>
                    <w:rPr>
                      <w:rFonts w:ascii="Arial" w:eastAsia="Arial" w:hAnsi="Arial"/>
                      <w:b/>
                      <w:color w:val="000000"/>
                    </w:rPr>
                    <w:t>Met</w:t>
                  </w:r>
                </w:p>
              </w:tc>
            </w:tr>
            <w:tr w:rsidR="00C40192" w14:paraId="44E0931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2EC59" w14:textId="77777777" w:rsidR="00C40192" w:rsidRDefault="004E40B6">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1BAB8" w14:textId="77777777" w:rsidR="00C40192" w:rsidRDefault="004E40B6">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FB03"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E7796"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E72A2" w14:textId="77777777" w:rsidR="00C40192" w:rsidRDefault="004E40B6">
                  <w:pPr>
                    <w:spacing w:after="0" w:line="240" w:lineRule="auto"/>
                    <w:jc w:val="center"/>
                  </w:pPr>
                  <w:r>
                    <w:rPr>
                      <w:rFonts w:ascii="Arial" w:eastAsia="Arial" w:hAnsi="Arial"/>
                      <w:b/>
                      <w:color w:val="000000"/>
                    </w:rPr>
                    <w:t>Met</w:t>
                  </w:r>
                </w:p>
              </w:tc>
            </w:tr>
            <w:tr w:rsidR="00C40192" w14:paraId="4CC5C50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76B7C" w14:textId="77777777" w:rsidR="00C40192" w:rsidRDefault="004E40B6">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37299" w14:textId="77777777" w:rsidR="00C40192" w:rsidRDefault="004E40B6">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04FD8" w14:textId="77777777" w:rsidR="00C40192" w:rsidRDefault="004E40B6">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3D966" w14:textId="77777777" w:rsidR="00C40192" w:rsidRDefault="004E40B6">
                  <w:pPr>
                    <w:spacing w:after="0" w:line="240" w:lineRule="auto"/>
                    <w:jc w:val="center"/>
                  </w:pPr>
                  <w:r>
                    <w:rPr>
                      <w:rFonts w:ascii="Arial" w:eastAsia="Arial" w:hAnsi="Arial"/>
                      <w:color w:val="000000"/>
                    </w:rPr>
                    <w:t>2/3</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80647" w14:textId="77777777" w:rsidR="00C40192" w:rsidRDefault="004E40B6">
                  <w:pPr>
                    <w:spacing w:after="0" w:line="240" w:lineRule="auto"/>
                    <w:jc w:val="center"/>
                  </w:pPr>
                  <w:r>
                    <w:rPr>
                      <w:rFonts w:ascii="Arial" w:eastAsia="Arial" w:hAnsi="Arial"/>
                      <w:b/>
                      <w:color w:val="000000"/>
                    </w:rPr>
                    <w:t>Not Met (66.67 %)</w:t>
                  </w:r>
                </w:p>
              </w:tc>
            </w:tr>
            <w:tr w:rsidR="00C40192" w14:paraId="0638DF6E"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5A24ABAE" w14:textId="77777777" w:rsidR="00C40192" w:rsidRDefault="004E40B6">
                  <w:pPr>
                    <w:spacing w:after="0" w:line="240" w:lineRule="auto"/>
                  </w:pPr>
                  <w:r>
                    <w:rPr>
                      <w:rFonts w:ascii="Arial" w:eastAsia="Arial" w:hAnsi="Arial"/>
                      <w:b/>
                      <w:color w:val="000000"/>
                    </w:rPr>
                    <w:t>Community Based Day Services</w:t>
                  </w:r>
                </w:p>
              </w:tc>
              <w:tc>
                <w:tcPr>
                  <w:tcW w:w="2360" w:type="dxa"/>
                  <w:hMerge/>
                  <w:tcBorders>
                    <w:top w:val="nil"/>
                    <w:left w:val="nil"/>
                    <w:bottom w:val="nil"/>
                    <w:right w:val="nil"/>
                  </w:tcBorders>
                  <w:tcMar>
                    <w:top w:w="39" w:type="dxa"/>
                    <w:left w:w="39" w:type="dxa"/>
                    <w:bottom w:w="39" w:type="dxa"/>
                    <w:right w:w="39" w:type="dxa"/>
                  </w:tcMar>
                </w:tcPr>
                <w:p w14:paraId="4BDB2201" w14:textId="77777777" w:rsidR="00C40192" w:rsidRDefault="00C40192">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30B45A81" w14:textId="77777777" w:rsidR="00C40192" w:rsidRDefault="00C40192">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1200CE0C" w14:textId="77777777" w:rsidR="00C40192" w:rsidRDefault="00C40192">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43ED6B44" w14:textId="77777777" w:rsidR="00C40192" w:rsidRDefault="00C40192">
                  <w:pPr>
                    <w:spacing w:after="0" w:line="240" w:lineRule="auto"/>
                  </w:pPr>
                </w:p>
              </w:tc>
            </w:tr>
            <w:tr w:rsidR="00C40192" w14:paraId="366871F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03CA0" w14:textId="77777777" w:rsidR="00C40192" w:rsidRDefault="004E40B6">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2B2C6" w14:textId="77777777" w:rsidR="00C40192" w:rsidRDefault="004E40B6">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117F1" w14:textId="77777777" w:rsidR="00C40192" w:rsidRDefault="004E40B6">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0535E" w14:textId="77777777" w:rsidR="00C40192" w:rsidRDefault="004E40B6">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AF652" w14:textId="77777777" w:rsidR="00C40192" w:rsidRDefault="004E40B6">
                  <w:pPr>
                    <w:spacing w:after="0" w:line="240" w:lineRule="auto"/>
                    <w:jc w:val="center"/>
                  </w:pPr>
                  <w:r>
                    <w:rPr>
                      <w:rFonts w:ascii="Arial" w:eastAsia="Arial" w:hAnsi="Arial"/>
                      <w:b/>
                      <w:color w:val="000000"/>
                    </w:rPr>
                    <w:t>Rating</w:t>
                  </w:r>
                </w:p>
              </w:tc>
            </w:tr>
            <w:tr w:rsidR="00C40192" w14:paraId="0E0EA0B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90A30" w14:textId="77777777" w:rsidR="00C40192" w:rsidRDefault="004E40B6">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8BE24" w14:textId="77777777" w:rsidR="00C40192" w:rsidRDefault="004E40B6">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3115E"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E1605"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F939C" w14:textId="77777777" w:rsidR="00C40192" w:rsidRDefault="004E40B6">
                  <w:pPr>
                    <w:spacing w:after="0" w:line="240" w:lineRule="auto"/>
                    <w:jc w:val="center"/>
                  </w:pPr>
                  <w:r>
                    <w:rPr>
                      <w:rFonts w:ascii="Arial" w:eastAsia="Arial" w:hAnsi="Arial"/>
                      <w:b/>
                      <w:color w:val="000000"/>
                    </w:rPr>
                    <w:t>Not Met (0 %)</w:t>
                  </w:r>
                </w:p>
              </w:tc>
            </w:tr>
            <w:tr w:rsidR="00C40192" w14:paraId="5FEC663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751AF" w14:textId="77777777" w:rsidR="00C40192" w:rsidRDefault="004E40B6">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586EE" w14:textId="77777777" w:rsidR="00C40192" w:rsidRDefault="004E40B6">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648EE"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89EA9"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BAF2F" w14:textId="77777777" w:rsidR="00C40192" w:rsidRDefault="004E40B6">
                  <w:pPr>
                    <w:spacing w:after="0" w:line="240" w:lineRule="auto"/>
                    <w:jc w:val="center"/>
                  </w:pPr>
                  <w:r>
                    <w:rPr>
                      <w:rFonts w:ascii="Arial" w:eastAsia="Arial" w:hAnsi="Arial"/>
                      <w:b/>
                      <w:color w:val="000000"/>
                    </w:rPr>
                    <w:t>Met</w:t>
                  </w:r>
                </w:p>
              </w:tc>
            </w:tr>
            <w:tr w:rsidR="00C40192" w14:paraId="78C9B9A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ABC34" w14:textId="77777777" w:rsidR="00C40192" w:rsidRDefault="004E40B6">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2D768" w14:textId="77777777" w:rsidR="00C40192" w:rsidRDefault="004E40B6">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E7352"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ACFA7"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22B9" w14:textId="77777777" w:rsidR="00C40192" w:rsidRDefault="004E40B6">
                  <w:pPr>
                    <w:spacing w:after="0" w:line="240" w:lineRule="auto"/>
                    <w:jc w:val="center"/>
                  </w:pPr>
                  <w:r>
                    <w:rPr>
                      <w:rFonts w:ascii="Arial" w:eastAsia="Arial" w:hAnsi="Arial"/>
                      <w:b/>
                      <w:color w:val="000000"/>
                    </w:rPr>
                    <w:t>Met</w:t>
                  </w:r>
                </w:p>
              </w:tc>
            </w:tr>
            <w:tr w:rsidR="00C40192" w14:paraId="69B3DB8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3CFBF" w14:textId="77777777" w:rsidR="00C40192" w:rsidRDefault="004E40B6">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5D4B0" w14:textId="77777777" w:rsidR="00C40192" w:rsidRDefault="004E40B6">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D38FC" w14:textId="77777777" w:rsidR="00C40192" w:rsidRDefault="004E40B6">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FD53E" w14:textId="77777777" w:rsidR="00C40192" w:rsidRDefault="004E40B6">
                  <w:pPr>
                    <w:spacing w:after="0" w:line="240" w:lineRule="auto"/>
                    <w:jc w:val="center"/>
                  </w:pPr>
                  <w:r>
                    <w:rPr>
                      <w:rFonts w:ascii="Arial" w:eastAsia="Arial" w:hAnsi="Arial"/>
                      <w:color w:val="000000"/>
                    </w:rPr>
                    <w:t>6/6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4801F" w14:textId="77777777" w:rsidR="00C40192" w:rsidRDefault="004E40B6">
                  <w:pPr>
                    <w:spacing w:after="0" w:line="240" w:lineRule="auto"/>
                    <w:jc w:val="center"/>
                  </w:pPr>
                  <w:r>
                    <w:rPr>
                      <w:rFonts w:ascii="Arial" w:eastAsia="Arial" w:hAnsi="Arial"/>
                      <w:b/>
                      <w:color w:val="000000"/>
                    </w:rPr>
                    <w:t>Met</w:t>
                  </w:r>
                </w:p>
              </w:tc>
            </w:tr>
            <w:tr w:rsidR="00C40192" w14:paraId="0CF3F25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8F78C" w14:textId="77777777" w:rsidR="00C40192" w:rsidRDefault="004E40B6">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D9038" w14:textId="77777777" w:rsidR="00C40192" w:rsidRDefault="004E40B6">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2B6CB"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B6CB9"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6F364" w14:textId="77777777" w:rsidR="00C40192" w:rsidRDefault="004E40B6">
                  <w:pPr>
                    <w:spacing w:after="0" w:line="240" w:lineRule="auto"/>
                    <w:jc w:val="center"/>
                  </w:pPr>
                  <w:r>
                    <w:rPr>
                      <w:rFonts w:ascii="Arial" w:eastAsia="Arial" w:hAnsi="Arial"/>
                      <w:b/>
                      <w:color w:val="000000"/>
                    </w:rPr>
                    <w:t>Met</w:t>
                  </w:r>
                </w:p>
              </w:tc>
            </w:tr>
            <w:tr w:rsidR="00C40192" w14:paraId="305958F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39645" w14:textId="77777777" w:rsidR="00C40192" w:rsidRDefault="004E40B6">
                  <w:pPr>
                    <w:spacing w:after="0" w:line="240" w:lineRule="auto"/>
                  </w:pPr>
                  <w:r>
                    <w:rPr>
                      <w:rFonts w:ascii="Arial" w:eastAsia="Arial" w:hAnsi="Arial"/>
                      <w:color w:val="000000"/>
                    </w:rPr>
                    <w:t xml:space="preserve"> C38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8992C" w14:textId="77777777" w:rsidR="00C40192" w:rsidRDefault="004E40B6">
                  <w:pPr>
                    <w:spacing w:after="0" w:line="240" w:lineRule="auto"/>
                  </w:pPr>
                  <w:r>
                    <w:rPr>
                      <w:rFonts w:ascii="Arial" w:eastAsia="Arial" w:hAnsi="Arial"/>
                      <w:color w:val="000000"/>
                    </w:rPr>
                    <w:t>Habilitative &amp; behavioral goals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93174" w14:textId="77777777" w:rsidR="00C40192" w:rsidRDefault="004E40B6">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B34BC" w14:textId="77777777" w:rsidR="00C40192" w:rsidRDefault="004E40B6">
                  <w:pPr>
                    <w:spacing w:after="0" w:line="240" w:lineRule="auto"/>
                    <w:jc w:val="center"/>
                  </w:pPr>
                  <w:r>
                    <w:rPr>
                      <w:rFonts w:ascii="Arial" w:eastAsia="Arial" w:hAnsi="Arial"/>
                      <w:color w:val="000000"/>
                    </w:rPr>
                    <w:t>6/6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30B68" w14:textId="77777777" w:rsidR="00C40192" w:rsidRDefault="004E40B6">
                  <w:pPr>
                    <w:spacing w:after="0" w:line="240" w:lineRule="auto"/>
                    <w:jc w:val="center"/>
                  </w:pPr>
                  <w:r>
                    <w:rPr>
                      <w:rFonts w:ascii="Arial" w:eastAsia="Arial" w:hAnsi="Arial"/>
                      <w:b/>
                      <w:color w:val="000000"/>
                    </w:rPr>
                    <w:t>Met</w:t>
                  </w:r>
                </w:p>
              </w:tc>
            </w:tr>
            <w:tr w:rsidR="00C40192" w14:paraId="36E4830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6E0CE" w14:textId="77777777" w:rsidR="00C40192" w:rsidRDefault="004E40B6">
                  <w:pPr>
                    <w:spacing w:after="0" w:line="240" w:lineRule="auto"/>
                  </w:pPr>
                  <w:r>
                    <w:rPr>
                      <w:rFonts w:ascii="Arial" w:eastAsia="Arial" w:hAnsi="Arial"/>
                      <w:color w:val="000000"/>
                    </w:rPr>
                    <w:t xml:space="preserve"> C39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B404F" w14:textId="77777777" w:rsidR="00C40192" w:rsidRDefault="004E40B6">
                  <w:pPr>
                    <w:spacing w:after="0" w:line="240" w:lineRule="auto"/>
                  </w:pPr>
                  <w:r>
                    <w:rPr>
                      <w:rFonts w:ascii="Arial" w:eastAsia="Arial" w:hAnsi="Arial"/>
                      <w:color w:val="000000"/>
                    </w:rPr>
                    <w:t>Support needs for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F121C" w14:textId="77777777" w:rsidR="00C40192" w:rsidRDefault="004E40B6">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675F2" w14:textId="77777777" w:rsidR="00C40192" w:rsidRDefault="004E40B6">
                  <w:pPr>
                    <w:spacing w:after="0" w:line="240" w:lineRule="auto"/>
                    <w:jc w:val="center"/>
                  </w:pPr>
                  <w:r>
                    <w:rPr>
                      <w:rFonts w:ascii="Arial" w:eastAsia="Arial" w:hAnsi="Arial"/>
                      <w:color w:val="000000"/>
                    </w:rPr>
                    <w:t>5/6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77A1E" w14:textId="77777777" w:rsidR="00C40192" w:rsidRDefault="004E40B6">
                  <w:pPr>
                    <w:spacing w:after="0" w:line="240" w:lineRule="auto"/>
                    <w:jc w:val="center"/>
                  </w:pPr>
                  <w:r>
                    <w:rPr>
                      <w:rFonts w:ascii="Arial" w:eastAsia="Arial" w:hAnsi="Arial"/>
                      <w:b/>
                      <w:color w:val="000000"/>
                    </w:rPr>
                    <w:t>Met (83.33 %)</w:t>
                  </w:r>
                </w:p>
              </w:tc>
            </w:tr>
            <w:tr w:rsidR="00C40192" w14:paraId="5568C30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36ADF" w14:textId="77777777" w:rsidR="00C40192" w:rsidRDefault="004E40B6">
                  <w:pPr>
                    <w:spacing w:after="0" w:line="240" w:lineRule="auto"/>
                  </w:pPr>
                  <w:r>
                    <w:rPr>
                      <w:rFonts w:ascii="Arial" w:eastAsia="Arial" w:hAnsi="Arial"/>
                      <w:color w:val="000000"/>
                    </w:rPr>
                    <w:t xml:space="preserve"> C40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7EA38" w14:textId="77777777" w:rsidR="00C40192" w:rsidRDefault="004E40B6">
                  <w:pPr>
                    <w:spacing w:after="0" w:line="240" w:lineRule="auto"/>
                  </w:pPr>
                  <w:r>
                    <w:rPr>
                      <w:rFonts w:ascii="Arial" w:eastAsia="Arial" w:hAnsi="Arial"/>
                      <w:color w:val="000000"/>
                    </w:rPr>
                    <w:t>Community involvement interest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12DE6"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ABC4E"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6B775" w14:textId="77777777" w:rsidR="00C40192" w:rsidRDefault="004E40B6">
                  <w:pPr>
                    <w:spacing w:after="0" w:line="240" w:lineRule="auto"/>
                    <w:jc w:val="center"/>
                  </w:pPr>
                  <w:r>
                    <w:rPr>
                      <w:rFonts w:ascii="Arial" w:eastAsia="Arial" w:hAnsi="Arial"/>
                      <w:b/>
                      <w:color w:val="000000"/>
                    </w:rPr>
                    <w:t>Met</w:t>
                  </w:r>
                </w:p>
              </w:tc>
            </w:tr>
            <w:tr w:rsidR="00C40192" w14:paraId="0275F96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F5809" w14:textId="77777777" w:rsidR="00C40192" w:rsidRDefault="004E40B6">
                  <w:pPr>
                    <w:spacing w:after="0" w:line="240" w:lineRule="auto"/>
                  </w:pPr>
                  <w:r>
                    <w:rPr>
                      <w:rFonts w:ascii="Arial" w:eastAsia="Arial" w:hAnsi="Arial"/>
                      <w:color w:val="000000"/>
                    </w:rPr>
                    <w:t xml:space="preserve"> C41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11F57" w14:textId="77777777" w:rsidR="00C40192" w:rsidRDefault="004E40B6">
                  <w:pPr>
                    <w:spacing w:after="0" w:line="240" w:lineRule="auto"/>
                  </w:pPr>
                  <w:r>
                    <w:rPr>
                      <w:rFonts w:ascii="Arial" w:eastAsia="Arial" w:hAnsi="Arial"/>
                      <w:color w:val="000000"/>
                    </w:rPr>
                    <w:t>Activities participation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C5725"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8211A"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AA341" w14:textId="77777777" w:rsidR="00C40192" w:rsidRDefault="004E40B6">
                  <w:pPr>
                    <w:spacing w:after="0" w:line="240" w:lineRule="auto"/>
                    <w:jc w:val="center"/>
                  </w:pPr>
                  <w:r>
                    <w:rPr>
                      <w:rFonts w:ascii="Arial" w:eastAsia="Arial" w:hAnsi="Arial"/>
                      <w:b/>
                      <w:color w:val="000000"/>
                    </w:rPr>
                    <w:t>Met</w:t>
                  </w:r>
                </w:p>
              </w:tc>
            </w:tr>
            <w:tr w:rsidR="00C40192" w14:paraId="486ABF7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D1FB6" w14:textId="77777777" w:rsidR="00C40192" w:rsidRDefault="004E40B6">
                  <w:pPr>
                    <w:spacing w:after="0" w:line="240" w:lineRule="auto"/>
                  </w:pPr>
                  <w:r>
                    <w:rPr>
                      <w:rFonts w:ascii="Arial" w:eastAsia="Arial" w:hAnsi="Arial"/>
                      <w:color w:val="000000"/>
                    </w:rPr>
                    <w:t xml:space="preserve"> C42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64D4E" w14:textId="77777777" w:rsidR="00C40192" w:rsidRDefault="004E40B6">
                  <w:pPr>
                    <w:spacing w:after="0" w:line="240" w:lineRule="auto"/>
                  </w:pPr>
                  <w:r>
                    <w:rPr>
                      <w:rFonts w:ascii="Arial" w:eastAsia="Arial" w:hAnsi="Arial"/>
                      <w:color w:val="000000"/>
                    </w:rPr>
                    <w:t>Connection to others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07F0C"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6E020"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113A0" w14:textId="77777777" w:rsidR="00C40192" w:rsidRDefault="004E40B6">
                  <w:pPr>
                    <w:spacing w:after="0" w:line="240" w:lineRule="auto"/>
                    <w:jc w:val="center"/>
                  </w:pPr>
                  <w:r>
                    <w:rPr>
                      <w:rFonts w:ascii="Arial" w:eastAsia="Arial" w:hAnsi="Arial"/>
                      <w:b/>
                      <w:color w:val="000000"/>
                    </w:rPr>
                    <w:t>Met</w:t>
                  </w:r>
                </w:p>
              </w:tc>
            </w:tr>
            <w:tr w:rsidR="00C40192" w14:paraId="455803A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FDFA5" w14:textId="77777777" w:rsidR="00C40192" w:rsidRDefault="004E40B6">
                  <w:pPr>
                    <w:spacing w:after="0" w:line="240" w:lineRule="auto"/>
                  </w:pPr>
                  <w:r>
                    <w:rPr>
                      <w:rFonts w:ascii="Arial" w:eastAsia="Arial" w:hAnsi="Arial"/>
                      <w:color w:val="000000"/>
                    </w:rPr>
                    <w:t xml:space="preserve"> C43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38540" w14:textId="77777777" w:rsidR="00C40192" w:rsidRDefault="004E40B6">
                  <w:pPr>
                    <w:spacing w:after="0" w:line="240" w:lineRule="auto"/>
                  </w:pPr>
                  <w:r>
                    <w:rPr>
                      <w:rFonts w:ascii="Arial" w:eastAsia="Arial" w:hAnsi="Arial"/>
                      <w:color w:val="000000"/>
                    </w:rPr>
                    <w:t>Maintain &amp; enhance relationship</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BA698"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2CD7D"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21E10" w14:textId="77777777" w:rsidR="00C40192" w:rsidRDefault="004E40B6">
                  <w:pPr>
                    <w:spacing w:after="0" w:line="240" w:lineRule="auto"/>
                    <w:jc w:val="center"/>
                  </w:pPr>
                  <w:r>
                    <w:rPr>
                      <w:rFonts w:ascii="Arial" w:eastAsia="Arial" w:hAnsi="Arial"/>
                      <w:b/>
                      <w:color w:val="000000"/>
                    </w:rPr>
                    <w:t>Met</w:t>
                  </w:r>
                </w:p>
              </w:tc>
            </w:tr>
            <w:tr w:rsidR="00C40192" w14:paraId="6CFC9F6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0440D" w14:textId="77777777" w:rsidR="00C40192" w:rsidRDefault="004E40B6">
                  <w:pPr>
                    <w:spacing w:after="0" w:line="240" w:lineRule="auto"/>
                  </w:pPr>
                  <w:r>
                    <w:rPr>
                      <w:rFonts w:ascii="Arial" w:eastAsia="Arial" w:hAnsi="Arial"/>
                      <w:color w:val="000000"/>
                    </w:rPr>
                    <w:t xml:space="preserve"> C44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F9DA3" w14:textId="77777777" w:rsidR="00C40192" w:rsidRDefault="004E40B6">
                  <w:pPr>
                    <w:spacing w:after="0" w:line="240" w:lineRule="auto"/>
                  </w:pPr>
                  <w:r>
                    <w:rPr>
                      <w:rFonts w:ascii="Arial" w:eastAsia="Arial" w:hAnsi="Arial"/>
                      <w:color w:val="000000"/>
                    </w:rPr>
                    <w:t>Job exploration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F33CF"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34B84"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4CD16" w14:textId="77777777" w:rsidR="00C40192" w:rsidRDefault="004E40B6">
                  <w:pPr>
                    <w:spacing w:after="0" w:line="240" w:lineRule="auto"/>
                    <w:jc w:val="center"/>
                  </w:pPr>
                  <w:r>
                    <w:rPr>
                      <w:rFonts w:ascii="Arial" w:eastAsia="Arial" w:hAnsi="Arial"/>
                      <w:b/>
                      <w:color w:val="000000"/>
                    </w:rPr>
                    <w:t>Met</w:t>
                  </w:r>
                </w:p>
              </w:tc>
            </w:tr>
            <w:tr w:rsidR="00C40192" w14:paraId="381C4B0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D2204" w14:textId="77777777" w:rsidR="00C40192" w:rsidRDefault="004E40B6">
                  <w:pPr>
                    <w:spacing w:after="0" w:line="240" w:lineRule="auto"/>
                  </w:pPr>
                  <w:r>
                    <w:rPr>
                      <w:rFonts w:ascii="Arial" w:eastAsia="Arial" w:hAnsi="Arial"/>
                      <w:color w:val="000000"/>
                    </w:rPr>
                    <w:t xml:space="preserve"> C45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ED264" w14:textId="77777777" w:rsidR="00C40192" w:rsidRDefault="004E40B6">
                  <w:pPr>
                    <w:spacing w:after="0" w:line="240" w:lineRule="auto"/>
                  </w:pPr>
                  <w:r>
                    <w:rPr>
                      <w:rFonts w:ascii="Arial" w:eastAsia="Arial" w:hAnsi="Arial"/>
                      <w:color w:val="000000"/>
                    </w:rPr>
                    <w:t>Revisit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9FF1F"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D3C54"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023DB" w14:textId="77777777" w:rsidR="00C40192" w:rsidRDefault="004E40B6">
                  <w:pPr>
                    <w:spacing w:after="0" w:line="240" w:lineRule="auto"/>
                    <w:jc w:val="center"/>
                  </w:pPr>
                  <w:r>
                    <w:rPr>
                      <w:rFonts w:ascii="Arial" w:eastAsia="Arial" w:hAnsi="Arial"/>
                      <w:b/>
                      <w:color w:val="000000"/>
                    </w:rPr>
                    <w:t>Met</w:t>
                  </w:r>
                </w:p>
              </w:tc>
            </w:tr>
            <w:tr w:rsidR="00C40192" w14:paraId="1C4233E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6DD14" w14:textId="77777777" w:rsidR="00C40192" w:rsidRDefault="004E40B6">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C0F12" w14:textId="77777777" w:rsidR="00C40192" w:rsidRDefault="004E40B6">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B1853"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132D8"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86AB3" w14:textId="77777777" w:rsidR="00C40192" w:rsidRDefault="004E40B6">
                  <w:pPr>
                    <w:spacing w:after="0" w:line="240" w:lineRule="auto"/>
                    <w:jc w:val="center"/>
                  </w:pPr>
                  <w:r>
                    <w:rPr>
                      <w:rFonts w:ascii="Arial" w:eastAsia="Arial" w:hAnsi="Arial"/>
                      <w:b/>
                      <w:color w:val="000000"/>
                    </w:rPr>
                    <w:t>Met</w:t>
                  </w:r>
                </w:p>
              </w:tc>
            </w:tr>
            <w:tr w:rsidR="00C40192" w14:paraId="2C28060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D63A8" w14:textId="77777777" w:rsidR="00C40192" w:rsidRDefault="004E40B6">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4F5DB" w14:textId="77777777" w:rsidR="00C40192" w:rsidRDefault="004E40B6">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89385"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041AA"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3E369" w14:textId="77777777" w:rsidR="00C40192" w:rsidRDefault="004E40B6">
                  <w:pPr>
                    <w:spacing w:after="0" w:line="240" w:lineRule="auto"/>
                    <w:jc w:val="center"/>
                  </w:pPr>
                  <w:r>
                    <w:rPr>
                      <w:rFonts w:ascii="Arial" w:eastAsia="Arial" w:hAnsi="Arial"/>
                      <w:b/>
                      <w:color w:val="000000"/>
                    </w:rPr>
                    <w:t>Met</w:t>
                  </w:r>
                </w:p>
              </w:tc>
            </w:tr>
            <w:tr w:rsidR="00C40192" w14:paraId="5EAB3E7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B9D40" w14:textId="77777777" w:rsidR="00C40192" w:rsidRDefault="004E40B6">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C52E7" w14:textId="77777777" w:rsidR="00C40192" w:rsidRDefault="004E40B6">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539AA"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20F1E"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ABC01" w14:textId="77777777" w:rsidR="00C40192" w:rsidRDefault="004E40B6">
                  <w:pPr>
                    <w:spacing w:after="0" w:line="240" w:lineRule="auto"/>
                    <w:jc w:val="center"/>
                  </w:pPr>
                  <w:r>
                    <w:rPr>
                      <w:rFonts w:ascii="Arial" w:eastAsia="Arial" w:hAnsi="Arial"/>
                      <w:b/>
                      <w:color w:val="000000"/>
                    </w:rPr>
                    <w:t>Met</w:t>
                  </w:r>
                </w:p>
              </w:tc>
            </w:tr>
            <w:tr w:rsidR="00C40192" w14:paraId="23A65D0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9303A" w14:textId="77777777" w:rsidR="00C40192" w:rsidRDefault="004E40B6">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C13B6" w14:textId="77777777" w:rsidR="00C40192" w:rsidRDefault="004E40B6">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D0382" w14:textId="77777777" w:rsidR="00C40192" w:rsidRDefault="004E40B6">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C7CA1" w14:textId="77777777" w:rsidR="00C40192" w:rsidRDefault="004E40B6">
                  <w:pPr>
                    <w:spacing w:after="0" w:line="240" w:lineRule="auto"/>
                    <w:jc w:val="center"/>
                  </w:pPr>
                  <w:r>
                    <w:rPr>
                      <w:rFonts w:ascii="Arial" w:eastAsia="Arial" w:hAnsi="Arial"/>
                      <w:color w:val="000000"/>
                    </w:rPr>
                    <w:t>6/6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5DD45" w14:textId="77777777" w:rsidR="00C40192" w:rsidRDefault="004E40B6">
                  <w:pPr>
                    <w:spacing w:after="0" w:line="240" w:lineRule="auto"/>
                    <w:jc w:val="center"/>
                  </w:pPr>
                  <w:r>
                    <w:rPr>
                      <w:rFonts w:ascii="Arial" w:eastAsia="Arial" w:hAnsi="Arial"/>
                      <w:b/>
                      <w:color w:val="000000"/>
                    </w:rPr>
                    <w:t>Met</w:t>
                  </w:r>
                </w:p>
              </w:tc>
            </w:tr>
            <w:tr w:rsidR="00C40192" w14:paraId="057A342E"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404CDCBE" w14:textId="77777777" w:rsidR="00C40192" w:rsidRDefault="004E40B6">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5FBD4C20" w14:textId="77777777" w:rsidR="00C40192" w:rsidRDefault="00C40192">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7C1E3F10" w14:textId="77777777" w:rsidR="00C40192" w:rsidRDefault="00C40192">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2F66480B" w14:textId="77777777" w:rsidR="00C40192" w:rsidRDefault="00C40192">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01E691F6" w14:textId="77777777" w:rsidR="00C40192" w:rsidRDefault="00C40192">
                  <w:pPr>
                    <w:spacing w:after="0" w:line="240" w:lineRule="auto"/>
                  </w:pPr>
                </w:p>
              </w:tc>
            </w:tr>
            <w:tr w:rsidR="00C40192" w14:paraId="63974BB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089D4" w14:textId="77777777" w:rsidR="00C40192" w:rsidRDefault="004E40B6">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44E91" w14:textId="77777777" w:rsidR="00C40192" w:rsidRDefault="004E40B6">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6E2F2" w14:textId="77777777" w:rsidR="00C40192" w:rsidRDefault="004E40B6">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D48B1" w14:textId="77777777" w:rsidR="00C40192" w:rsidRDefault="004E40B6">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A5B8F" w14:textId="77777777" w:rsidR="00C40192" w:rsidRDefault="004E40B6">
                  <w:pPr>
                    <w:spacing w:after="0" w:line="240" w:lineRule="auto"/>
                    <w:jc w:val="center"/>
                  </w:pPr>
                  <w:r>
                    <w:rPr>
                      <w:rFonts w:ascii="Arial" w:eastAsia="Arial" w:hAnsi="Arial"/>
                      <w:b/>
                      <w:color w:val="000000"/>
                    </w:rPr>
                    <w:t>Rating</w:t>
                  </w:r>
                </w:p>
              </w:tc>
            </w:tr>
            <w:tr w:rsidR="00C40192" w14:paraId="43118B1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FE832" w14:textId="77777777" w:rsidR="00C40192" w:rsidRDefault="004E40B6">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B9BA9" w14:textId="77777777" w:rsidR="00C40192" w:rsidRDefault="004E40B6">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F5F8A"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0ED01"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0F7DD" w14:textId="77777777" w:rsidR="00C40192" w:rsidRDefault="004E40B6">
                  <w:pPr>
                    <w:spacing w:after="0" w:line="240" w:lineRule="auto"/>
                    <w:jc w:val="center"/>
                  </w:pPr>
                  <w:r>
                    <w:rPr>
                      <w:rFonts w:ascii="Arial" w:eastAsia="Arial" w:hAnsi="Arial"/>
                      <w:b/>
                      <w:color w:val="000000"/>
                    </w:rPr>
                    <w:t>Not Met (0 %)</w:t>
                  </w:r>
                </w:p>
              </w:tc>
            </w:tr>
            <w:tr w:rsidR="00C40192" w14:paraId="6C6EB3E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2A95C" w14:textId="77777777" w:rsidR="00C40192" w:rsidRDefault="004E40B6">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7EF62" w14:textId="77777777" w:rsidR="00C40192" w:rsidRDefault="004E40B6">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76EF3"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82CC8"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AB997" w14:textId="77777777" w:rsidR="00C40192" w:rsidRDefault="004E40B6">
                  <w:pPr>
                    <w:spacing w:after="0" w:line="240" w:lineRule="auto"/>
                    <w:jc w:val="center"/>
                  </w:pPr>
                  <w:r>
                    <w:rPr>
                      <w:rFonts w:ascii="Arial" w:eastAsia="Arial" w:hAnsi="Arial"/>
                      <w:b/>
                      <w:color w:val="000000"/>
                    </w:rPr>
                    <w:t>Met</w:t>
                  </w:r>
                </w:p>
              </w:tc>
            </w:tr>
            <w:tr w:rsidR="00C40192" w14:paraId="4DF4D84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80A17" w14:textId="77777777" w:rsidR="00C40192" w:rsidRDefault="004E40B6">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813A8" w14:textId="77777777" w:rsidR="00C40192" w:rsidRDefault="004E40B6">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7053F" w14:textId="77777777" w:rsidR="00C40192" w:rsidRDefault="004E40B6">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12D55" w14:textId="77777777" w:rsidR="00C40192" w:rsidRDefault="004E40B6">
                  <w:pPr>
                    <w:spacing w:after="0" w:line="240" w:lineRule="auto"/>
                    <w:jc w:val="center"/>
                  </w:pPr>
                  <w:r>
                    <w:rPr>
                      <w:rFonts w:ascii="Arial" w:eastAsia="Arial" w:hAnsi="Arial"/>
                      <w:color w:val="000000"/>
                    </w:rPr>
                    <w:t>11/11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501D9" w14:textId="77777777" w:rsidR="00C40192" w:rsidRDefault="004E40B6">
                  <w:pPr>
                    <w:spacing w:after="0" w:line="240" w:lineRule="auto"/>
                    <w:jc w:val="center"/>
                  </w:pPr>
                  <w:r>
                    <w:rPr>
                      <w:rFonts w:ascii="Arial" w:eastAsia="Arial" w:hAnsi="Arial"/>
                      <w:b/>
                      <w:color w:val="000000"/>
                    </w:rPr>
                    <w:t>Met</w:t>
                  </w:r>
                </w:p>
              </w:tc>
            </w:tr>
            <w:tr w:rsidR="00C40192" w14:paraId="22EE19F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A95D4" w14:textId="77777777" w:rsidR="00C40192" w:rsidRDefault="004E40B6">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2C507" w14:textId="77777777" w:rsidR="00C40192" w:rsidRDefault="004E40B6">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D5D4F"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16948"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0B0DF" w14:textId="77777777" w:rsidR="00C40192" w:rsidRDefault="004E40B6">
                  <w:pPr>
                    <w:spacing w:after="0" w:line="240" w:lineRule="auto"/>
                    <w:jc w:val="center"/>
                  </w:pPr>
                  <w:r>
                    <w:rPr>
                      <w:rFonts w:ascii="Arial" w:eastAsia="Arial" w:hAnsi="Arial"/>
                      <w:b/>
                      <w:color w:val="000000"/>
                    </w:rPr>
                    <w:t>Met</w:t>
                  </w:r>
                </w:p>
              </w:tc>
            </w:tr>
            <w:tr w:rsidR="00C40192" w14:paraId="332FDA1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66F4C" w14:textId="77777777" w:rsidR="00C40192" w:rsidRDefault="004E40B6">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87F4B" w14:textId="77777777" w:rsidR="00C40192" w:rsidRDefault="004E40B6">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81B11"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32535"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72769" w14:textId="77777777" w:rsidR="00C40192" w:rsidRDefault="004E40B6">
                  <w:pPr>
                    <w:spacing w:after="0" w:line="240" w:lineRule="auto"/>
                    <w:jc w:val="center"/>
                  </w:pPr>
                  <w:r>
                    <w:rPr>
                      <w:rFonts w:ascii="Arial" w:eastAsia="Arial" w:hAnsi="Arial"/>
                      <w:b/>
                      <w:color w:val="000000"/>
                    </w:rPr>
                    <w:t>Met</w:t>
                  </w:r>
                </w:p>
              </w:tc>
            </w:tr>
            <w:tr w:rsidR="00C40192" w14:paraId="09A37E7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E49E5" w14:textId="77777777" w:rsidR="00C40192" w:rsidRDefault="004E40B6">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5B01A" w14:textId="77777777" w:rsidR="00C40192" w:rsidRDefault="004E40B6">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1D473"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01520"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71BD5" w14:textId="77777777" w:rsidR="00C40192" w:rsidRDefault="004E40B6">
                  <w:pPr>
                    <w:spacing w:after="0" w:line="240" w:lineRule="auto"/>
                    <w:jc w:val="center"/>
                  </w:pPr>
                  <w:r>
                    <w:rPr>
                      <w:rFonts w:ascii="Arial" w:eastAsia="Arial" w:hAnsi="Arial"/>
                      <w:b/>
                      <w:color w:val="000000"/>
                    </w:rPr>
                    <w:t>Met</w:t>
                  </w:r>
                </w:p>
              </w:tc>
            </w:tr>
            <w:tr w:rsidR="00C40192" w14:paraId="155D28B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85F85" w14:textId="77777777" w:rsidR="00C40192" w:rsidRDefault="004E40B6">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5508C" w14:textId="77777777" w:rsidR="00C40192" w:rsidRDefault="004E40B6">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005E4"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EDF8F"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341B8" w14:textId="77777777" w:rsidR="00C40192" w:rsidRDefault="004E40B6">
                  <w:pPr>
                    <w:spacing w:after="0" w:line="240" w:lineRule="auto"/>
                    <w:jc w:val="center"/>
                  </w:pPr>
                  <w:r>
                    <w:rPr>
                      <w:rFonts w:ascii="Arial" w:eastAsia="Arial" w:hAnsi="Arial"/>
                      <w:b/>
                      <w:color w:val="000000"/>
                    </w:rPr>
                    <w:t>Met</w:t>
                  </w:r>
                </w:p>
              </w:tc>
            </w:tr>
            <w:tr w:rsidR="00C40192" w14:paraId="6143CA2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F5AB5" w14:textId="77777777" w:rsidR="00C40192" w:rsidRDefault="004E40B6">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79903" w14:textId="77777777" w:rsidR="00C40192" w:rsidRDefault="004E40B6">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5D7F6"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AEA56"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CA35C" w14:textId="77777777" w:rsidR="00C40192" w:rsidRDefault="004E40B6">
                  <w:pPr>
                    <w:spacing w:after="0" w:line="240" w:lineRule="auto"/>
                    <w:jc w:val="center"/>
                  </w:pPr>
                  <w:r>
                    <w:rPr>
                      <w:rFonts w:ascii="Arial" w:eastAsia="Arial" w:hAnsi="Arial"/>
                      <w:b/>
                      <w:color w:val="000000"/>
                    </w:rPr>
                    <w:t>Met</w:t>
                  </w:r>
                </w:p>
              </w:tc>
            </w:tr>
            <w:tr w:rsidR="00C40192" w14:paraId="1F40C7E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F09D2" w14:textId="77777777" w:rsidR="00C40192" w:rsidRDefault="004E40B6">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873FC" w14:textId="77777777" w:rsidR="00C40192" w:rsidRDefault="004E40B6">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67B52"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59F86"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5D45D" w14:textId="77777777" w:rsidR="00C40192" w:rsidRDefault="004E40B6">
                  <w:pPr>
                    <w:spacing w:after="0" w:line="240" w:lineRule="auto"/>
                    <w:jc w:val="center"/>
                  </w:pPr>
                  <w:r>
                    <w:rPr>
                      <w:rFonts w:ascii="Arial" w:eastAsia="Arial" w:hAnsi="Arial"/>
                      <w:b/>
                      <w:color w:val="000000"/>
                    </w:rPr>
                    <w:t>Met</w:t>
                  </w:r>
                </w:p>
              </w:tc>
            </w:tr>
            <w:tr w:rsidR="00C40192" w14:paraId="2A30112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2CEA1" w14:textId="77777777" w:rsidR="00C40192" w:rsidRDefault="004E40B6">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DAFD0" w14:textId="77777777" w:rsidR="00C40192" w:rsidRDefault="004E40B6">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E7051"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79E47"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FF53D" w14:textId="77777777" w:rsidR="00C40192" w:rsidRDefault="004E40B6">
                  <w:pPr>
                    <w:spacing w:after="0" w:line="240" w:lineRule="auto"/>
                    <w:jc w:val="center"/>
                  </w:pPr>
                  <w:r>
                    <w:rPr>
                      <w:rFonts w:ascii="Arial" w:eastAsia="Arial" w:hAnsi="Arial"/>
                      <w:b/>
                      <w:color w:val="000000"/>
                    </w:rPr>
                    <w:t>Met</w:t>
                  </w:r>
                </w:p>
              </w:tc>
            </w:tr>
            <w:tr w:rsidR="00C40192" w14:paraId="1E53747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E1561" w14:textId="77777777" w:rsidR="00C40192" w:rsidRDefault="004E40B6">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6DD6A" w14:textId="77777777" w:rsidR="00C40192" w:rsidRDefault="004E40B6">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907AB"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81500"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A4770" w14:textId="77777777" w:rsidR="00C40192" w:rsidRDefault="004E40B6">
                  <w:pPr>
                    <w:spacing w:after="0" w:line="240" w:lineRule="auto"/>
                    <w:jc w:val="center"/>
                  </w:pPr>
                  <w:r>
                    <w:rPr>
                      <w:rFonts w:ascii="Arial" w:eastAsia="Arial" w:hAnsi="Arial"/>
                      <w:b/>
                      <w:color w:val="000000"/>
                    </w:rPr>
                    <w:t>Met</w:t>
                  </w:r>
                </w:p>
              </w:tc>
            </w:tr>
            <w:tr w:rsidR="00C40192" w14:paraId="5B14356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8F9B1" w14:textId="77777777" w:rsidR="00C40192" w:rsidRDefault="004E40B6">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FAEB4" w14:textId="77777777" w:rsidR="00C40192" w:rsidRDefault="004E40B6">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DFA18"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05F3B"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24595" w14:textId="77777777" w:rsidR="00C40192" w:rsidRDefault="004E40B6">
                  <w:pPr>
                    <w:spacing w:after="0" w:line="240" w:lineRule="auto"/>
                    <w:jc w:val="center"/>
                  </w:pPr>
                  <w:r>
                    <w:rPr>
                      <w:rFonts w:ascii="Arial" w:eastAsia="Arial" w:hAnsi="Arial"/>
                      <w:b/>
                      <w:color w:val="000000"/>
                    </w:rPr>
                    <w:t>Met</w:t>
                  </w:r>
                </w:p>
              </w:tc>
            </w:tr>
            <w:tr w:rsidR="00C40192" w14:paraId="506E9AD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09252" w14:textId="77777777" w:rsidR="00C40192" w:rsidRDefault="004E40B6">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A2396" w14:textId="77777777" w:rsidR="00C40192" w:rsidRDefault="004E40B6">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1C7D"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5CFEF"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6EC94" w14:textId="77777777" w:rsidR="00C40192" w:rsidRDefault="004E40B6">
                  <w:pPr>
                    <w:spacing w:after="0" w:line="240" w:lineRule="auto"/>
                    <w:jc w:val="center"/>
                  </w:pPr>
                  <w:r>
                    <w:rPr>
                      <w:rFonts w:ascii="Arial" w:eastAsia="Arial" w:hAnsi="Arial"/>
                      <w:b/>
                      <w:color w:val="000000"/>
                    </w:rPr>
                    <w:t>Met</w:t>
                  </w:r>
                </w:p>
              </w:tc>
            </w:tr>
            <w:tr w:rsidR="00C40192" w14:paraId="1D039E3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72956" w14:textId="77777777" w:rsidR="00C40192" w:rsidRDefault="004E40B6">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98C0D" w14:textId="77777777" w:rsidR="00C40192" w:rsidRDefault="004E40B6">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EB752"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BB483"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8B279" w14:textId="77777777" w:rsidR="00C40192" w:rsidRDefault="004E40B6">
                  <w:pPr>
                    <w:spacing w:after="0" w:line="240" w:lineRule="auto"/>
                    <w:jc w:val="center"/>
                  </w:pPr>
                  <w:r>
                    <w:rPr>
                      <w:rFonts w:ascii="Arial" w:eastAsia="Arial" w:hAnsi="Arial"/>
                      <w:b/>
                      <w:color w:val="000000"/>
                    </w:rPr>
                    <w:t>Met</w:t>
                  </w:r>
                </w:p>
              </w:tc>
            </w:tr>
            <w:tr w:rsidR="00C40192" w14:paraId="09F6937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01D8" w14:textId="77777777" w:rsidR="00C40192" w:rsidRDefault="004E40B6">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58F16" w14:textId="77777777" w:rsidR="00C40192" w:rsidRDefault="004E40B6">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F341B"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EC60C"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0BD2F" w14:textId="77777777" w:rsidR="00C40192" w:rsidRDefault="004E40B6">
                  <w:pPr>
                    <w:spacing w:after="0" w:line="240" w:lineRule="auto"/>
                    <w:jc w:val="center"/>
                  </w:pPr>
                  <w:r>
                    <w:rPr>
                      <w:rFonts w:ascii="Arial" w:eastAsia="Arial" w:hAnsi="Arial"/>
                      <w:b/>
                      <w:color w:val="000000"/>
                    </w:rPr>
                    <w:t>Met</w:t>
                  </w:r>
                </w:p>
              </w:tc>
            </w:tr>
            <w:tr w:rsidR="00C40192" w14:paraId="4238ABD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3D21C" w14:textId="77777777" w:rsidR="00C40192" w:rsidRDefault="004E40B6">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05783" w14:textId="77777777" w:rsidR="00C40192" w:rsidRDefault="004E40B6">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A002E"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5920D"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09CB4" w14:textId="77777777" w:rsidR="00C40192" w:rsidRDefault="004E40B6">
                  <w:pPr>
                    <w:spacing w:after="0" w:line="240" w:lineRule="auto"/>
                    <w:jc w:val="center"/>
                  </w:pPr>
                  <w:r>
                    <w:rPr>
                      <w:rFonts w:ascii="Arial" w:eastAsia="Arial" w:hAnsi="Arial"/>
                      <w:b/>
                      <w:color w:val="000000"/>
                    </w:rPr>
                    <w:t>Met</w:t>
                  </w:r>
                </w:p>
              </w:tc>
            </w:tr>
            <w:tr w:rsidR="00C40192" w14:paraId="236FCD9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4A20" w14:textId="77777777" w:rsidR="00C40192" w:rsidRDefault="004E40B6">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95A23" w14:textId="77777777" w:rsidR="00C40192" w:rsidRDefault="004E40B6">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3A025"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38475"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4E40" w14:textId="77777777" w:rsidR="00C40192" w:rsidRDefault="004E40B6">
                  <w:pPr>
                    <w:spacing w:after="0" w:line="240" w:lineRule="auto"/>
                    <w:jc w:val="center"/>
                  </w:pPr>
                  <w:r>
                    <w:rPr>
                      <w:rFonts w:ascii="Arial" w:eastAsia="Arial" w:hAnsi="Arial"/>
                      <w:b/>
                      <w:color w:val="000000"/>
                    </w:rPr>
                    <w:t>Met</w:t>
                  </w:r>
                </w:p>
              </w:tc>
            </w:tr>
            <w:tr w:rsidR="00C40192" w14:paraId="0A8076E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FA3C7" w14:textId="77777777" w:rsidR="00C40192" w:rsidRDefault="004E40B6">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AD56C" w14:textId="77777777" w:rsidR="00C40192" w:rsidRDefault="004E40B6">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A58B1"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94A94"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EE629" w14:textId="77777777" w:rsidR="00C40192" w:rsidRDefault="004E40B6">
                  <w:pPr>
                    <w:spacing w:after="0" w:line="240" w:lineRule="auto"/>
                    <w:jc w:val="center"/>
                  </w:pPr>
                  <w:r>
                    <w:rPr>
                      <w:rFonts w:ascii="Arial" w:eastAsia="Arial" w:hAnsi="Arial"/>
                      <w:b/>
                      <w:color w:val="000000"/>
                    </w:rPr>
                    <w:t>Met</w:t>
                  </w:r>
                </w:p>
              </w:tc>
            </w:tr>
            <w:tr w:rsidR="00C40192" w14:paraId="3067BA2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F5F99" w14:textId="77777777" w:rsidR="00C40192" w:rsidRDefault="004E40B6">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37A4D" w14:textId="77777777" w:rsidR="00C40192" w:rsidRDefault="004E40B6">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7B06C"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7C78B"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F150E" w14:textId="77777777" w:rsidR="00C40192" w:rsidRDefault="004E40B6">
                  <w:pPr>
                    <w:spacing w:after="0" w:line="240" w:lineRule="auto"/>
                    <w:jc w:val="center"/>
                  </w:pPr>
                  <w:r>
                    <w:rPr>
                      <w:rFonts w:ascii="Arial" w:eastAsia="Arial" w:hAnsi="Arial"/>
                      <w:b/>
                      <w:color w:val="000000"/>
                    </w:rPr>
                    <w:t>Met</w:t>
                  </w:r>
                </w:p>
              </w:tc>
            </w:tr>
            <w:tr w:rsidR="00C40192" w14:paraId="2E4585F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CBAE4" w14:textId="77777777" w:rsidR="00C40192" w:rsidRDefault="004E40B6">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A7F10" w14:textId="77777777" w:rsidR="00C40192" w:rsidRDefault="004E40B6">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97888"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1CCA7"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4F4F1" w14:textId="77777777" w:rsidR="00C40192" w:rsidRDefault="004E40B6">
                  <w:pPr>
                    <w:spacing w:after="0" w:line="240" w:lineRule="auto"/>
                    <w:jc w:val="center"/>
                  </w:pPr>
                  <w:r>
                    <w:rPr>
                      <w:rFonts w:ascii="Arial" w:eastAsia="Arial" w:hAnsi="Arial"/>
                      <w:b/>
                      <w:color w:val="000000"/>
                    </w:rPr>
                    <w:t>Met</w:t>
                  </w:r>
                </w:p>
              </w:tc>
            </w:tr>
            <w:tr w:rsidR="00C40192" w14:paraId="28A5C8D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101FD" w14:textId="77777777" w:rsidR="00C40192" w:rsidRDefault="004E40B6">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615A9" w14:textId="77777777" w:rsidR="00C40192" w:rsidRDefault="004E40B6">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9CA90"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CCBCD"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38157" w14:textId="77777777" w:rsidR="00C40192" w:rsidRDefault="004E40B6">
                  <w:pPr>
                    <w:spacing w:after="0" w:line="240" w:lineRule="auto"/>
                    <w:jc w:val="center"/>
                  </w:pPr>
                  <w:r>
                    <w:rPr>
                      <w:rFonts w:ascii="Arial" w:eastAsia="Arial" w:hAnsi="Arial"/>
                      <w:b/>
                      <w:color w:val="000000"/>
                    </w:rPr>
                    <w:t>Met</w:t>
                  </w:r>
                </w:p>
              </w:tc>
            </w:tr>
            <w:tr w:rsidR="00C40192" w14:paraId="4BB227B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698AC" w14:textId="77777777" w:rsidR="00C40192" w:rsidRDefault="004E40B6">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C0402" w14:textId="77777777" w:rsidR="00C40192" w:rsidRDefault="004E40B6">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28E93" w14:textId="77777777" w:rsidR="00C40192" w:rsidRDefault="004E40B6">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4930A" w14:textId="77777777" w:rsidR="00C40192" w:rsidRDefault="004E40B6">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9C75E" w14:textId="77777777" w:rsidR="00C40192" w:rsidRDefault="004E40B6">
                  <w:pPr>
                    <w:spacing w:after="0" w:line="240" w:lineRule="auto"/>
                    <w:jc w:val="center"/>
                  </w:pPr>
                  <w:r>
                    <w:rPr>
                      <w:rFonts w:ascii="Arial" w:eastAsia="Arial" w:hAnsi="Arial"/>
                      <w:b/>
                      <w:color w:val="000000"/>
                    </w:rPr>
                    <w:t>Met</w:t>
                  </w:r>
                </w:p>
              </w:tc>
            </w:tr>
            <w:tr w:rsidR="00C40192" w14:paraId="11C4734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B0ED2" w14:textId="77777777" w:rsidR="00C40192" w:rsidRDefault="004E40B6">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4589F" w14:textId="77777777" w:rsidR="00C40192" w:rsidRDefault="004E40B6">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8866E" w14:textId="77777777" w:rsidR="00C40192" w:rsidRDefault="004E40B6">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A0C6B" w14:textId="77777777" w:rsidR="00C40192" w:rsidRDefault="004E40B6">
                  <w:pPr>
                    <w:spacing w:after="0" w:line="240" w:lineRule="auto"/>
                    <w:jc w:val="center"/>
                  </w:pPr>
                  <w:r>
                    <w:rPr>
                      <w:rFonts w:ascii="Arial" w:eastAsia="Arial" w:hAnsi="Arial"/>
                      <w:color w:val="000000"/>
                    </w:rPr>
                    <w:t>10/11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B3245" w14:textId="77777777" w:rsidR="00C40192" w:rsidRDefault="004E40B6">
                  <w:pPr>
                    <w:spacing w:after="0" w:line="240" w:lineRule="auto"/>
                    <w:jc w:val="center"/>
                  </w:pPr>
                  <w:r>
                    <w:rPr>
                      <w:rFonts w:ascii="Arial" w:eastAsia="Arial" w:hAnsi="Arial"/>
                      <w:b/>
                      <w:color w:val="000000"/>
                    </w:rPr>
                    <w:t>Met (90.91 %)</w:t>
                  </w:r>
                </w:p>
              </w:tc>
            </w:tr>
            <w:tr w:rsidR="00C40192" w14:paraId="4DBC5B1A"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38867DEC" w14:textId="77777777" w:rsidR="00C40192" w:rsidRDefault="00C40192">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1A99A380" w14:textId="77777777" w:rsidR="00C40192" w:rsidRDefault="00C40192">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13221409" w14:textId="77777777" w:rsidR="00C40192" w:rsidRDefault="00C40192">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1D674908" w14:textId="77777777" w:rsidR="00C40192" w:rsidRDefault="00C40192">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1E696E62" w14:textId="77777777" w:rsidR="00C40192" w:rsidRDefault="00C40192">
                  <w:pPr>
                    <w:spacing w:after="0" w:line="240" w:lineRule="auto"/>
                    <w:rPr>
                      <w:sz w:val="0"/>
                    </w:rPr>
                  </w:pPr>
                </w:p>
              </w:tc>
            </w:tr>
          </w:tbl>
          <w:p w14:paraId="4DFFC272" w14:textId="77777777" w:rsidR="00C40192" w:rsidRDefault="00C40192">
            <w:pPr>
              <w:spacing w:after="0" w:line="240" w:lineRule="auto"/>
            </w:pPr>
          </w:p>
        </w:tc>
        <w:tc>
          <w:tcPr>
            <w:tcW w:w="539" w:type="dxa"/>
            <w:hMerge/>
          </w:tcPr>
          <w:p w14:paraId="67D36C9F" w14:textId="77777777" w:rsidR="00C40192" w:rsidRDefault="00C40192">
            <w:pPr>
              <w:pStyle w:val="EmptyCellLayoutStyle"/>
              <w:spacing w:after="0" w:line="240" w:lineRule="auto"/>
            </w:pPr>
          </w:p>
        </w:tc>
        <w:tc>
          <w:tcPr>
            <w:tcW w:w="360" w:type="dxa"/>
            <w:hMerge/>
          </w:tcPr>
          <w:p w14:paraId="34FB0E77" w14:textId="77777777" w:rsidR="00C40192" w:rsidRDefault="00C40192">
            <w:pPr>
              <w:pStyle w:val="EmptyCellLayoutStyle"/>
              <w:spacing w:after="0" w:line="240" w:lineRule="auto"/>
            </w:pPr>
          </w:p>
        </w:tc>
        <w:tc>
          <w:tcPr>
            <w:tcW w:w="2434" w:type="dxa"/>
            <w:gridSpan w:val="6"/>
            <w:hMerge/>
          </w:tcPr>
          <w:p w14:paraId="1E66CAFE" w14:textId="77777777" w:rsidR="00C40192" w:rsidRDefault="00C40192">
            <w:pPr>
              <w:pStyle w:val="EmptyCellLayoutStyle"/>
              <w:spacing w:after="0" w:line="240" w:lineRule="auto"/>
            </w:pPr>
          </w:p>
        </w:tc>
        <w:tc>
          <w:tcPr>
            <w:tcW w:w="312" w:type="dxa"/>
          </w:tcPr>
          <w:p w14:paraId="68862AFE" w14:textId="77777777" w:rsidR="00C40192" w:rsidRDefault="00C40192">
            <w:pPr>
              <w:pStyle w:val="EmptyCellLayoutStyle"/>
              <w:spacing w:after="0" w:line="240" w:lineRule="auto"/>
            </w:pPr>
          </w:p>
        </w:tc>
        <w:tc>
          <w:tcPr>
            <w:tcW w:w="16" w:type="dxa"/>
          </w:tcPr>
          <w:p w14:paraId="7E2C3F5E" w14:textId="77777777" w:rsidR="00C40192" w:rsidRDefault="00C40192">
            <w:pPr>
              <w:pStyle w:val="EmptyCellLayoutStyle"/>
              <w:spacing w:after="0" w:line="240" w:lineRule="auto"/>
            </w:pPr>
          </w:p>
        </w:tc>
      </w:tr>
    </w:tbl>
    <w:p w14:paraId="3267E69F" w14:textId="77777777" w:rsidR="00C40192" w:rsidRDefault="00C40192">
      <w:pPr>
        <w:spacing w:after="0" w:line="240" w:lineRule="auto"/>
      </w:pPr>
    </w:p>
    <w:sectPr w:rsidR="00C40192">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994D" w14:textId="77777777" w:rsidR="004E40B6" w:rsidRDefault="004E40B6">
      <w:pPr>
        <w:spacing w:after="0" w:line="240" w:lineRule="auto"/>
      </w:pPr>
      <w:r>
        <w:separator/>
      </w:r>
    </w:p>
  </w:endnote>
  <w:endnote w:type="continuationSeparator" w:id="0">
    <w:p w14:paraId="20DEB802" w14:textId="77777777" w:rsidR="004E40B6" w:rsidRDefault="004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590"/>
    </w:tblGrid>
    <w:tr w:rsidR="00C40192" w14:paraId="79BD3C9E" w14:textId="77777777">
      <w:tc>
        <w:tcPr>
          <w:tcW w:w="3420" w:type="dxa"/>
        </w:tcPr>
        <w:p w14:paraId="786C4E07" w14:textId="77777777" w:rsidR="00C40192" w:rsidRDefault="00C40192">
          <w:pPr>
            <w:pStyle w:val="EmptyCellLayoutStyle"/>
            <w:spacing w:after="0" w:line="240" w:lineRule="auto"/>
          </w:pPr>
        </w:p>
      </w:tc>
      <w:tc>
        <w:tcPr>
          <w:tcW w:w="2160" w:type="dxa"/>
        </w:tcPr>
        <w:p w14:paraId="6DFA4F30" w14:textId="77777777" w:rsidR="00C40192" w:rsidRDefault="00C40192">
          <w:pPr>
            <w:pStyle w:val="EmptyCellLayoutStyle"/>
            <w:spacing w:after="0" w:line="240" w:lineRule="auto"/>
          </w:pPr>
        </w:p>
      </w:tc>
      <w:tc>
        <w:tcPr>
          <w:tcW w:w="99" w:type="dxa"/>
        </w:tcPr>
        <w:p w14:paraId="36BCCCF7" w14:textId="77777777" w:rsidR="00C40192" w:rsidRDefault="00C40192">
          <w:pPr>
            <w:pStyle w:val="EmptyCellLayoutStyle"/>
            <w:spacing w:after="0" w:line="240" w:lineRule="auto"/>
          </w:pPr>
        </w:p>
      </w:tc>
      <w:tc>
        <w:tcPr>
          <w:tcW w:w="2160" w:type="dxa"/>
        </w:tcPr>
        <w:p w14:paraId="040FE232" w14:textId="77777777" w:rsidR="00C40192" w:rsidRDefault="00C40192">
          <w:pPr>
            <w:pStyle w:val="EmptyCellLayoutStyle"/>
            <w:spacing w:after="0" w:line="240" w:lineRule="auto"/>
          </w:pPr>
        </w:p>
      </w:tc>
      <w:tc>
        <w:tcPr>
          <w:tcW w:w="1590" w:type="dxa"/>
        </w:tcPr>
        <w:p w14:paraId="7065500F" w14:textId="77777777" w:rsidR="00C40192" w:rsidRDefault="00C40192">
          <w:pPr>
            <w:pStyle w:val="EmptyCellLayoutStyle"/>
            <w:spacing w:after="0" w:line="240" w:lineRule="auto"/>
          </w:pPr>
        </w:p>
      </w:tc>
    </w:tr>
    <w:tr w:rsidR="00C40192" w14:paraId="24041EE8" w14:textId="77777777">
      <w:tc>
        <w:tcPr>
          <w:tcW w:w="3420" w:type="dxa"/>
        </w:tcPr>
        <w:p w14:paraId="6BCB6C43" w14:textId="77777777" w:rsidR="00C40192" w:rsidRDefault="00C40192">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C40192" w14:paraId="4050F832" w14:textId="77777777">
            <w:trPr>
              <w:trHeight w:val="282"/>
            </w:trPr>
            <w:tc>
              <w:tcPr>
                <w:tcW w:w="2160" w:type="dxa"/>
                <w:tcBorders>
                  <w:top w:val="nil"/>
                  <w:left w:val="nil"/>
                  <w:bottom w:val="nil"/>
                  <w:right w:val="nil"/>
                </w:tcBorders>
                <w:tcMar>
                  <w:top w:w="39" w:type="dxa"/>
                  <w:left w:w="39" w:type="dxa"/>
                  <w:bottom w:w="39" w:type="dxa"/>
                  <w:right w:w="39" w:type="dxa"/>
                </w:tcMar>
              </w:tcPr>
              <w:p w14:paraId="760531B6" w14:textId="77777777" w:rsidR="00C40192" w:rsidRDefault="004E40B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D4E7159" w14:textId="77777777" w:rsidR="00C40192" w:rsidRDefault="00C40192">
          <w:pPr>
            <w:spacing w:after="0" w:line="240" w:lineRule="auto"/>
          </w:pPr>
        </w:p>
      </w:tc>
      <w:tc>
        <w:tcPr>
          <w:tcW w:w="99" w:type="dxa"/>
        </w:tcPr>
        <w:p w14:paraId="455F65B5" w14:textId="77777777" w:rsidR="00C40192" w:rsidRDefault="00C40192">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C40192" w14:paraId="2866D745" w14:textId="77777777">
            <w:trPr>
              <w:trHeight w:val="282"/>
            </w:trPr>
            <w:tc>
              <w:tcPr>
                <w:tcW w:w="2160" w:type="dxa"/>
                <w:tcBorders>
                  <w:top w:val="nil"/>
                  <w:left w:val="nil"/>
                  <w:bottom w:val="nil"/>
                  <w:right w:val="nil"/>
                </w:tcBorders>
                <w:tcMar>
                  <w:top w:w="39" w:type="dxa"/>
                  <w:left w:w="39" w:type="dxa"/>
                  <w:bottom w:w="39" w:type="dxa"/>
                  <w:right w:w="39" w:type="dxa"/>
                </w:tcMar>
              </w:tcPr>
              <w:p w14:paraId="77CDACB0" w14:textId="77777777" w:rsidR="00C40192" w:rsidRDefault="004E40B6">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0C5D4B4F" w14:textId="77777777" w:rsidR="00C40192" w:rsidRDefault="00C40192">
          <w:pPr>
            <w:spacing w:after="0" w:line="240" w:lineRule="auto"/>
          </w:pPr>
        </w:p>
      </w:tc>
      <w:tc>
        <w:tcPr>
          <w:tcW w:w="1590" w:type="dxa"/>
        </w:tcPr>
        <w:p w14:paraId="721ED5FC" w14:textId="77777777" w:rsidR="00C40192" w:rsidRDefault="00C40192">
          <w:pPr>
            <w:pStyle w:val="EmptyCellLayoutStyle"/>
            <w:spacing w:after="0" w:line="240" w:lineRule="auto"/>
          </w:pPr>
        </w:p>
      </w:tc>
    </w:tr>
    <w:tr w:rsidR="00C40192" w14:paraId="6DF01598" w14:textId="77777777">
      <w:tc>
        <w:tcPr>
          <w:tcW w:w="3420" w:type="dxa"/>
        </w:tcPr>
        <w:p w14:paraId="4D227595" w14:textId="77777777" w:rsidR="00C40192" w:rsidRDefault="00C40192">
          <w:pPr>
            <w:pStyle w:val="EmptyCellLayoutStyle"/>
            <w:spacing w:after="0" w:line="240" w:lineRule="auto"/>
          </w:pPr>
        </w:p>
      </w:tc>
      <w:tc>
        <w:tcPr>
          <w:tcW w:w="2160" w:type="dxa"/>
        </w:tcPr>
        <w:p w14:paraId="3E05C406" w14:textId="77777777" w:rsidR="00C40192" w:rsidRDefault="00C40192">
          <w:pPr>
            <w:pStyle w:val="EmptyCellLayoutStyle"/>
            <w:spacing w:after="0" w:line="240" w:lineRule="auto"/>
          </w:pPr>
        </w:p>
      </w:tc>
      <w:tc>
        <w:tcPr>
          <w:tcW w:w="99" w:type="dxa"/>
        </w:tcPr>
        <w:p w14:paraId="7E3DED6C" w14:textId="77777777" w:rsidR="00C40192" w:rsidRDefault="00C40192">
          <w:pPr>
            <w:pStyle w:val="EmptyCellLayoutStyle"/>
            <w:spacing w:after="0" w:line="240" w:lineRule="auto"/>
          </w:pPr>
        </w:p>
      </w:tc>
      <w:tc>
        <w:tcPr>
          <w:tcW w:w="2160" w:type="dxa"/>
        </w:tcPr>
        <w:p w14:paraId="28CA40DF" w14:textId="77777777" w:rsidR="00C40192" w:rsidRDefault="00C40192">
          <w:pPr>
            <w:pStyle w:val="EmptyCellLayoutStyle"/>
            <w:spacing w:after="0" w:line="240" w:lineRule="auto"/>
          </w:pPr>
        </w:p>
      </w:tc>
      <w:tc>
        <w:tcPr>
          <w:tcW w:w="1590" w:type="dxa"/>
        </w:tcPr>
        <w:p w14:paraId="72276F92" w14:textId="77777777" w:rsidR="00C40192" w:rsidRDefault="00C4019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2B27" w14:textId="77777777" w:rsidR="004E40B6" w:rsidRDefault="004E40B6">
      <w:pPr>
        <w:spacing w:after="0" w:line="240" w:lineRule="auto"/>
      </w:pPr>
      <w:r>
        <w:separator/>
      </w:r>
    </w:p>
  </w:footnote>
  <w:footnote w:type="continuationSeparator" w:id="0">
    <w:p w14:paraId="1F4FE47D" w14:textId="77777777" w:rsidR="004E40B6" w:rsidRDefault="004E4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67683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92"/>
    <w:rsid w:val="004E40B6"/>
    <w:rsid w:val="00C40192"/>
    <w:rsid w:val="00EE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DBD7"/>
  <w15:docId w15:val="{B5124D11-25B1-4B96-BE67-73998B81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4065</Words>
  <Characters>23171</Characters>
  <Application>Microsoft Office Word</Application>
  <DocSecurity>0</DocSecurity>
  <Lines>193</Lines>
  <Paragraphs>54</Paragraphs>
  <ScaleCrop>false</ScaleCrop>
  <Company>Commonwealth of Massachusetts</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2022-06-10T18:36:00Z</dcterms:created>
  <dcterms:modified xsi:type="dcterms:W3CDTF">2022-06-10T18:36:00Z</dcterms:modified>
</cp:coreProperties>
</file>