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B7C06" w14:textId="77777777" w:rsidR="00F664CC" w:rsidRPr="00777A22" w:rsidRDefault="00777A22" w:rsidP="00A72B5D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025FA5E3" wp14:editId="2A6B96F6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1F1CA00" w14:textId="77777777" w:rsidR="00F664CC" w:rsidRPr="00777A22" w:rsidRDefault="00F664CC" w:rsidP="00A72B5D">
      <w:pPr>
        <w:widowControl w:val="0"/>
        <w:tabs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03DF10FC" w14:textId="77777777" w:rsidR="00F664CC" w:rsidRPr="00777A22" w:rsidRDefault="00F664CC" w:rsidP="00A72B5D">
      <w:pPr>
        <w:widowControl w:val="0"/>
        <w:tabs>
          <w:tab w:val="left" w:pos="2160"/>
          <w:tab w:val="left" w:pos="5400"/>
        </w:tabs>
        <w:spacing w:after="0" w:line="240" w:lineRule="auto"/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1F9B42C1" w14:textId="77777777" w:rsidR="006D3F15" w:rsidRPr="00777A22" w:rsidRDefault="00AC7084" w:rsidP="00A72B5D">
      <w:pPr>
        <w:tabs>
          <w:tab w:val="left" w:pos="2160"/>
        </w:tabs>
        <w:spacing w:after="0" w:line="240" w:lineRule="auto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25CAA3A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7FB2AD1" w14:textId="08CB4C19" w:rsidR="006E4B32" w:rsidRPr="00150BCC" w:rsidRDefault="001E75D9" w:rsidP="00150BCC">
      <w:pPr>
        <w:pStyle w:val="BullsHeading"/>
      </w:pPr>
      <w:r>
        <w:t>C</w:t>
      </w:r>
      <w:r w:rsidR="00C07563">
        <w:t xml:space="preserve">ommunity </w:t>
      </w:r>
      <w:r>
        <w:t>H</w:t>
      </w:r>
      <w:r w:rsidR="00C07563">
        <w:t xml:space="preserve">ealth </w:t>
      </w:r>
      <w:r>
        <w:t>C</w:t>
      </w:r>
      <w:r w:rsidR="00C07563">
        <w:t>enter</w:t>
      </w:r>
      <w:r w:rsidR="00F664CC" w:rsidRPr="00150BCC">
        <w:t xml:space="preserve"> Bulletin</w:t>
      </w:r>
      <w:r w:rsidR="004668F3">
        <w:t xml:space="preserve"> </w:t>
      </w:r>
      <w:r w:rsidR="004B5D20">
        <w:t>111</w:t>
      </w:r>
    </w:p>
    <w:p w14:paraId="59A67329" w14:textId="77777777" w:rsidR="00F664CC" w:rsidRPr="00150BCC" w:rsidRDefault="004668F3" w:rsidP="00150BCC">
      <w:pPr>
        <w:pStyle w:val="BullsHeading"/>
      </w:pPr>
      <w:r>
        <w:t xml:space="preserve">July </w:t>
      </w:r>
      <w:r w:rsidR="006E4B32">
        <w:t>2021</w:t>
      </w:r>
    </w:p>
    <w:p w14:paraId="619CC090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559437E4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2310F07" w14:textId="77777777" w:rsidR="00F664CC" w:rsidRPr="00F664CC" w:rsidRDefault="00F664CC" w:rsidP="00A72B5D">
      <w:pPr>
        <w:spacing w:after="0" w:line="480" w:lineRule="auto"/>
        <w:ind w:left="360"/>
        <w:rPr>
          <w:rFonts w:ascii="Georgia" w:hAnsi="Georgia"/>
        </w:rPr>
      </w:pPr>
      <w:r w:rsidRPr="00F664CC">
        <w:rPr>
          <w:rFonts w:ascii="Georgia" w:hAnsi="Georgia"/>
          <w:b/>
        </w:rPr>
        <w:lastRenderedPageBreak/>
        <w:t>TO</w:t>
      </w:r>
      <w:r w:rsidRPr="00F664CC">
        <w:rPr>
          <w:rFonts w:ascii="Georgia" w:hAnsi="Georgia"/>
        </w:rPr>
        <w:t>:</w:t>
      </w:r>
      <w:r>
        <w:rPr>
          <w:rFonts w:ascii="Georgia" w:hAnsi="Georgia"/>
        </w:rPr>
        <w:tab/>
      </w:r>
      <w:r w:rsidR="001E75D9">
        <w:rPr>
          <w:rFonts w:ascii="Georgia" w:hAnsi="Georgia" w:cs="Arial"/>
        </w:rPr>
        <w:t>C</w:t>
      </w:r>
      <w:r w:rsidR="00C07563">
        <w:rPr>
          <w:rFonts w:ascii="Georgia" w:hAnsi="Georgia" w:cs="Arial"/>
        </w:rPr>
        <w:t xml:space="preserve">ommunity </w:t>
      </w:r>
      <w:r w:rsidR="001E75D9">
        <w:rPr>
          <w:rFonts w:ascii="Georgia" w:hAnsi="Georgia" w:cs="Arial"/>
        </w:rPr>
        <w:t>H</w:t>
      </w:r>
      <w:r w:rsidR="00C07563">
        <w:rPr>
          <w:rFonts w:ascii="Georgia" w:hAnsi="Georgia" w:cs="Arial"/>
        </w:rPr>
        <w:t xml:space="preserve">ealth </w:t>
      </w:r>
      <w:r w:rsidR="001E75D9">
        <w:rPr>
          <w:rFonts w:ascii="Georgia" w:hAnsi="Georgia" w:cs="Arial"/>
        </w:rPr>
        <w:t>C</w:t>
      </w:r>
      <w:r w:rsidR="00C07563">
        <w:rPr>
          <w:rFonts w:ascii="Georgia" w:hAnsi="Georgia" w:cs="Arial"/>
        </w:rPr>
        <w:t>enter</w:t>
      </w:r>
      <w:r w:rsidR="001E75D9">
        <w:rPr>
          <w:rFonts w:ascii="Georgia" w:hAnsi="Georgia" w:cs="Arial"/>
        </w:rPr>
        <w:t xml:space="preserve"> Providers</w:t>
      </w:r>
      <w:r w:rsidR="001E75D9" w:rsidRPr="001B792F">
        <w:rPr>
          <w:rFonts w:ascii="Georgia" w:hAnsi="Georgia" w:cs="Arial"/>
        </w:rPr>
        <w:t xml:space="preserve"> Participating in MassHealth</w:t>
      </w:r>
    </w:p>
    <w:p w14:paraId="1F1A5A49" w14:textId="02DA3B59" w:rsidR="00B065D3" w:rsidRPr="00F664CC" w:rsidRDefault="00F664CC" w:rsidP="00CC0261">
      <w:pPr>
        <w:spacing w:after="360" w:line="240" w:lineRule="auto"/>
        <w:ind w:left="1440" w:hanging="1080"/>
        <w:rPr>
          <w:rFonts w:ascii="Georgia" w:hAnsi="Georgia"/>
        </w:rPr>
      </w:pPr>
      <w:r w:rsidRPr="00F664CC">
        <w:rPr>
          <w:rFonts w:ascii="Georgia" w:hAnsi="Georgia"/>
          <w:b/>
        </w:rPr>
        <w:t>FROM</w:t>
      </w:r>
      <w:r w:rsidRPr="00F664CC">
        <w:rPr>
          <w:rFonts w:ascii="Georgia" w:hAnsi="Georgia"/>
        </w:rPr>
        <w:t>:</w:t>
      </w:r>
      <w:r>
        <w:rPr>
          <w:rFonts w:ascii="Georgia" w:hAnsi="Georgia"/>
        </w:rPr>
        <w:tab/>
      </w:r>
      <w:r w:rsidR="009268BE">
        <w:rPr>
          <w:rFonts w:ascii="Georgia" w:hAnsi="Georgia"/>
        </w:rPr>
        <w:t>Amanda Cassel Kraft</w:t>
      </w:r>
      <w:r w:rsidR="00B065D3" w:rsidRPr="003A7588">
        <w:rPr>
          <w:rFonts w:ascii="Georgia" w:hAnsi="Georgia"/>
        </w:rPr>
        <w:t xml:space="preserve">, </w:t>
      </w:r>
      <w:r w:rsidR="009268BE">
        <w:rPr>
          <w:rFonts w:ascii="Georgia" w:hAnsi="Georgia"/>
        </w:rPr>
        <w:t xml:space="preserve">Acting </w:t>
      </w:r>
      <w:r w:rsidR="00B065D3">
        <w:rPr>
          <w:rFonts w:ascii="Georgia" w:hAnsi="Georgia"/>
        </w:rPr>
        <w:t xml:space="preserve">Assistant Secretary for MassHealth [Signature of </w:t>
      </w:r>
      <w:r w:rsidR="009268BE">
        <w:rPr>
          <w:rFonts w:ascii="Georgia" w:hAnsi="Georgia"/>
        </w:rPr>
        <w:t>Amanda Cassel Kraft</w:t>
      </w:r>
      <w:r w:rsidR="00B065D3">
        <w:rPr>
          <w:rFonts w:ascii="Georgia" w:hAnsi="Georgia"/>
        </w:rPr>
        <w:t>]</w:t>
      </w:r>
      <w:bookmarkStart w:id="0" w:name="_GoBack"/>
      <w:bookmarkEnd w:id="0"/>
    </w:p>
    <w:p w14:paraId="510654B9" w14:textId="5419EB97" w:rsidR="00B132C3" w:rsidRPr="0067602A" w:rsidRDefault="00F664CC" w:rsidP="00A72B5D">
      <w:pPr>
        <w:pStyle w:val="Heading1"/>
        <w:spacing w:before="0" w:line="240" w:lineRule="auto"/>
        <w:ind w:left="1440" w:hanging="1080"/>
        <w:rPr>
          <w:rFonts w:ascii="Georgia" w:hAnsi="Georgia"/>
          <w:sz w:val="24"/>
          <w:szCs w:val="24"/>
        </w:rPr>
      </w:pPr>
      <w:r w:rsidRPr="00A72B5D">
        <w:rPr>
          <w:rFonts w:ascii="Georgia" w:hAnsi="Georgia"/>
          <w:sz w:val="22"/>
          <w:szCs w:val="22"/>
        </w:rPr>
        <w:t>RE:</w:t>
      </w:r>
      <w:r w:rsidR="00A72B5D">
        <w:rPr>
          <w:rFonts w:ascii="Georgia" w:hAnsi="Georgia"/>
          <w:sz w:val="22"/>
          <w:szCs w:val="22"/>
        </w:rPr>
        <w:tab/>
      </w:r>
      <w:r w:rsidR="00B132C3" w:rsidRPr="0067602A">
        <w:rPr>
          <w:rFonts w:ascii="Georgia" w:hAnsi="Georgia"/>
          <w:sz w:val="24"/>
          <w:szCs w:val="24"/>
        </w:rPr>
        <w:t>Updated</w:t>
      </w:r>
      <w:r w:rsidR="000A7A47" w:rsidRPr="0067602A">
        <w:rPr>
          <w:rFonts w:ascii="Georgia" w:hAnsi="Georgia"/>
          <w:sz w:val="24"/>
          <w:szCs w:val="24"/>
        </w:rPr>
        <w:t xml:space="preserve"> </w:t>
      </w:r>
      <w:r w:rsidR="00476C45" w:rsidRPr="0067602A">
        <w:rPr>
          <w:rFonts w:ascii="Georgia" w:hAnsi="Georgia"/>
          <w:sz w:val="24"/>
          <w:szCs w:val="24"/>
        </w:rPr>
        <w:t>the Application</w:t>
      </w:r>
      <w:r w:rsidR="00B132C3" w:rsidRPr="0067602A">
        <w:rPr>
          <w:rFonts w:ascii="Georgia" w:hAnsi="Georgia"/>
          <w:sz w:val="24"/>
          <w:szCs w:val="24"/>
        </w:rPr>
        <w:t xml:space="preserve"> for </w:t>
      </w:r>
      <w:proofErr w:type="gramStart"/>
      <w:r w:rsidR="00B132C3" w:rsidRPr="0067602A">
        <w:rPr>
          <w:rFonts w:ascii="Georgia" w:hAnsi="Georgia"/>
          <w:sz w:val="24"/>
          <w:szCs w:val="24"/>
        </w:rPr>
        <w:t>Seniors</w:t>
      </w:r>
      <w:proofErr w:type="gramEnd"/>
      <w:r w:rsidR="00B132C3" w:rsidRPr="0067602A">
        <w:rPr>
          <w:rFonts w:ascii="Georgia" w:hAnsi="Georgia"/>
          <w:sz w:val="24"/>
          <w:szCs w:val="24"/>
        </w:rPr>
        <w:t xml:space="preserve"> and People Needing Long-Term-Care Services (SACA-</w:t>
      </w:r>
      <w:r w:rsidR="00476C45" w:rsidRPr="0067602A">
        <w:rPr>
          <w:rFonts w:ascii="Georgia" w:hAnsi="Georgia"/>
          <w:sz w:val="24"/>
          <w:szCs w:val="24"/>
        </w:rPr>
        <w:t>2</w:t>
      </w:r>
      <w:r w:rsidR="00B132C3" w:rsidRPr="0067602A">
        <w:rPr>
          <w:rFonts w:ascii="Georgia" w:hAnsi="Georgia"/>
          <w:sz w:val="24"/>
          <w:szCs w:val="24"/>
        </w:rPr>
        <w:t>)</w:t>
      </w:r>
    </w:p>
    <w:p w14:paraId="7AED0B81" w14:textId="77777777" w:rsidR="006452E5" w:rsidRPr="00A72B5D" w:rsidRDefault="006452E5" w:rsidP="00911876">
      <w:pPr>
        <w:pStyle w:val="Heading2"/>
        <w:spacing w:before="360" w:after="120" w:afterAutospacing="1" w:line="240" w:lineRule="auto"/>
        <w:ind w:right="274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Background</w:t>
      </w:r>
    </w:p>
    <w:p w14:paraId="72DF4CF2" w14:textId="2A089C70" w:rsidR="00A72B5D" w:rsidRDefault="006452E5" w:rsidP="00A72B5D">
      <w:pPr>
        <w:spacing w:after="10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</w:t>
      </w:r>
      <w:r w:rsidR="00C07BC8">
        <w:rPr>
          <w:rFonts w:ascii="Georgia" w:hAnsi="Georgia" w:cs="Arial"/>
        </w:rPr>
        <w:t xml:space="preserve">packet </w:t>
      </w:r>
      <w:r>
        <w:rPr>
          <w:rFonts w:ascii="Georgia" w:hAnsi="Georgia" w:cs="Arial"/>
        </w:rPr>
        <w:t xml:space="preserve">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</w:rPr>
        <w:t>Seniors</w:t>
      </w:r>
      <w:proofErr w:type="gramEnd"/>
      <w:r>
        <w:rPr>
          <w:rFonts w:ascii="Georgia" w:hAnsi="Georgia" w:cs="Arial"/>
        </w:rPr>
        <w:t xml:space="preserve"> and People Needing Long-Term-Care Services (SACA-2), revised in </w:t>
      </w:r>
      <w:r w:rsidR="004668F3">
        <w:rPr>
          <w:rFonts w:ascii="Georgia" w:hAnsi="Georgia" w:cs="Arial"/>
        </w:rPr>
        <w:t>July</w:t>
      </w:r>
      <w:r w:rsidR="00DD2B2A">
        <w:rPr>
          <w:rFonts w:ascii="Georgia" w:hAnsi="Georgia" w:cs="Arial"/>
        </w:rPr>
        <w:t xml:space="preserve"> </w:t>
      </w:r>
      <w:r w:rsidR="003B65B4">
        <w:rPr>
          <w:rFonts w:ascii="Georgia" w:hAnsi="Georgia" w:cs="Arial"/>
        </w:rPr>
        <w:t>202</w:t>
      </w:r>
      <w:r w:rsidR="006E4B32">
        <w:rPr>
          <w:rFonts w:ascii="Georgia" w:hAnsi="Georgia" w:cs="Arial"/>
        </w:rPr>
        <w:t>1</w:t>
      </w:r>
      <w:r>
        <w:rPr>
          <w:rFonts w:ascii="Georgia" w:hAnsi="Georgia" w:cs="Arial"/>
        </w:rPr>
        <w:t>, is for the following populations in Massachusetts:</w:t>
      </w:r>
      <w:r w:rsidR="00F23AEE" w:rsidRPr="00F23AEE">
        <w:rPr>
          <w:rFonts w:ascii="Georgia" w:hAnsi="Georgia" w:cs="Arial"/>
        </w:rPr>
        <w:t xml:space="preserve"> </w:t>
      </w:r>
    </w:p>
    <w:p w14:paraId="7B97CE21" w14:textId="77777777" w:rsidR="00A72B5D" w:rsidRPr="00226296" w:rsidRDefault="00A72B5D" w:rsidP="00A72B5D">
      <w:pPr>
        <w:pStyle w:val="ListParagraph"/>
        <w:numPr>
          <w:ilvl w:val="0"/>
          <w:numId w:val="16"/>
        </w:numPr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an individual 65 years of age or older who is living at home and</w:t>
      </w:r>
    </w:p>
    <w:p w14:paraId="09CBCFB0" w14:textId="77777777"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14:paraId="6AEB449D" w14:textId="77777777" w:rsidR="00A72B5D" w:rsidRPr="002A2916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14:paraId="5EB42548" w14:textId="77777777"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80"/>
        <w:ind w:left="1800" w:right="576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14:paraId="40072AE0" w14:textId="77777777"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of any age who needs long-term-care services in a medical institution or a nursing facility; or</w:t>
      </w:r>
    </w:p>
    <w:p w14:paraId="6E04A68B" w14:textId="77777777"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/>
        <w:ind w:right="576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an individual who is eligible under certain programs to get long-term-care services to live at home; or</w:t>
      </w:r>
    </w:p>
    <w:p w14:paraId="4376142A" w14:textId="77777777" w:rsidR="00A72B5D" w:rsidRPr="00226296" w:rsidRDefault="00A72B5D" w:rsidP="00A72B5D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0"/>
        <w:ind w:right="576"/>
        <w:rPr>
          <w:rFonts w:ascii="Georgia" w:hAnsi="Georgia"/>
        </w:rPr>
      </w:pPr>
      <w:r w:rsidRPr="00226296">
        <w:rPr>
          <w:rFonts w:ascii="Georgia" w:hAnsi="Georgia"/>
        </w:rPr>
        <w:t>a member of a married couple living together and</w:t>
      </w:r>
    </w:p>
    <w:p w14:paraId="23F057DE" w14:textId="77777777"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14:paraId="5667937F" w14:textId="77777777" w:rsidR="00A72B5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14:paraId="5E9263A6" w14:textId="77777777" w:rsidR="00A72B5D" w:rsidRPr="0023369D" w:rsidRDefault="00A72B5D" w:rsidP="00A72B5D">
      <w:pPr>
        <w:numPr>
          <w:ilvl w:val="1"/>
          <w:numId w:val="11"/>
        </w:numPr>
        <w:tabs>
          <w:tab w:val="left" w:pos="900"/>
          <w:tab w:val="left" w:pos="990"/>
        </w:tabs>
        <w:spacing w:after="0"/>
        <w:ind w:left="1800" w:right="576"/>
        <w:rPr>
          <w:rFonts w:ascii="Georgia" w:hAnsi="Georgia"/>
        </w:rPr>
      </w:pPr>
      <w:proofErr w:type="gramStart"/>
      <w:r>
        <w:rPr>
          <w:rFonts w:ascii="Georgia" w:hAnsi="Georgia"/>
        </w:rPr>
        <w:t>one</w:t>
      </w:r>
      <w:proofErr w:type="gramEnd"/>
      <w:r>
        <w:rPr>
          <w:rFonts w:ascii="Georgia" w:hAnsi="Georgia"/>
        </w:rPr>
        <w:t xml:space="preserve"> spouse is 65 years of age or older and the other spouse is younger than 65 years of age.</w:t>
      </w:r>
    </w:p>
    <w:p w14:paraId="3105C274" w14:textId="77777777" w:rsidR="00A72B5D" w:rsidRDefault="00A72B5D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4501AC3D" w14:textId="77777777" w:rsidR="00A72B5D" w:rsidRPr="00F664CC" w:rsidRDefault="00A72B5D" w:rsidP="00A72B5D">
      <w:pPr>
        <w:pStyle w:val="BullsHeading"/>
        <w:ind w:left="4860"/>
      </w:pPr>
      <w:r w:rsidRPr="00F664CC">
        <w:lastRenderedPageBreak/>
        <w:t>MassHealth</w:t>
      </w:r>
    </w:p>
    <w:p w14:paraId="6C3980AA" w14:textId="2CC4E689" w:rsidR="00A72B5D" w:rsidRPr="00F664CC" w:rsidRDefault="00A72B5D" w:rsidP="00A72B5D">
      <w:pPr>
        <w:pStyle w:val="BullsHeading"/>
        <w:ind w:left="4860" w:right="-90"/>
      </w:pPr>
      <w:r>
        <w:t>Community Health Center</w:t>
      </w:r>
      <w:r w:rsidRPr="00F664CC">
        <w:t xml:space="preserve"> Bulletin </w:t>
      </w:r>
      <w:r w:rsidR="004B5D20">
        <w:t>111</w:t>
      </w:r>
    </w:p>
    <w:p w14:paraId="7509F829" w14:textId="77777777" w:rsidR="00A72B5D" w:rsidRDefault="004668F3" w:rsidP="00A72B5D">
      <w:pPr>
        <w:pStyle w:val="BullsHeading"/>
        <w:ind w:left="4860"/>
      </w:pPr>
      <w:r>
        <w:t xml:space="preserve">July </w:t>
      </w:r>
      <w:r w:rsidR="00A72B5D">
        <w:t>2021</w:t>
      </w:r>
    </w:p>
    <w:p w14:paraId="1A822738" w14:textId="77777777" w:rsidR="00A72B5D" w:rsidRDefault="00A72B5D" w:rsidP="00A72B5D">
      <w:pPr>
        <w:pStyle w:val="BullsHeading"/>
        <w:ind w:left="4860"/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of 3</w:t>
      </w:r>
    </w:p>
    <w:p w14:paraId="0E275F98" w14:textId="77777777" w:rsidR="00730997" w:rsidRDefault="00730997" w:rsidP="00A72B5D">
      <w:pPr>
        <w:pStyle w:val="BullsHeading"/>
        <w:ind w:left="4860"/>
      </w:pPr>
    </w:p>
    <w:p w14:paraId="178B124D" w14:textId="77777777" w:rsidR="00F23AEE" w:rsidRPr="002A2916" w:rsidRDefault="00F23AEE" w:rsidP="00A72B5D">
      <w:pPr>
        <w:ind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>An individual 65 years of age or older should complete the Application for Health and Dental Coverage and Help Paying Costs (ACA-3) if he or she meets any of the following exceptions. The individual is</w:t>
      </w:r>
    </w:p>
    <w:p w14:paraId="4D49E3C5" w14:textId="77777777"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-1710"/>
          <w:tab w:val="left" w:pos="990"/>
        </w:tabs>
        <w:spacing w:after="80"/>
        <w:ind w:left="994" w:right="576" w:hanging="274"/>
        <w:contextualSpacing w:val="0"/>
        <w:rPr>
          <w:rFonts w:ascii="Georgia" w:hAnsi="Georgia"/>
        </w:rPr>
      </w:pPr>
      <w:r w:rsidRPr="00226296">
        <w:rPr>
          <w:rFonts w:ascii="Georgia" w:hAnsi="Georgia"/>
        </w:rPr>
        <w:t>the parent of a child younger than 19 years of age who lives with him or her; or</w:t>
      </w:r>
    </w:p>
    <w:p w14:paraId="26B3E791" w14:textId="77777777" w:rsidR="00F23AEE" w:rsidRPr="00226296" w:rsidRDefault="00F23AEE" w:rsidP="00F23AEE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ind w:left="990" w:right="576" w:hanging="270"/>
        <w:rPr>
          <w:rFonts w:ascii="Georgia" w:hAnsi="Georgia"/>
        </w:rPr>
      </w:pPr>
      <w:proofErr w:type="gramStart"/>
      <w:r w:rsidRPr="00226296">
        <w:rPr>
          <w:rFonts w:ascii="Georgia" w:hAnsi="Georgia"/>
        </w:rPr>
        <w:t>an</w:t>
      </w:r>
      <w:proofErr w:type="gramEnd"/>
      <w:r w:rsidRPr="00226296">
        <w:rPr>
          <w:rFonts w:ascii="Georgia" w:hAnsi="Georgia"/>
        </w:rPr>
        <w:t xml:space="preserve"> adult relative living with and taking care of a child younger than 19 years of age when neither parent is living in the home.</w:t>
      </w:r>
    </w:p>
    <w:p w14:paraId="5EC767D6" w14:textId="77777777" w:rsidR="00730997" w:rsidRDefault="00730997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Summary of Changes</w:t>
      </w:r>
    </w:p>
    <w:p w14:paraId="1B96A7B0" w14:textId="683F4B6A" w:rsidR="00272FE6" w:rsidRPr="00272FE6" w:rsidRDefault="00272FE6" w:rsidP="004668F3">
      <w:pPr>
        <w:pStyle w:val="NormalWeb"/>
        <w:rPr>
          <w:rFonts w:ascii="Georgia" w:eastAsiaTheme="minorEastAsia" w:hAnsi="Georgia" w:cs="Arial"/>
          <w:sz w:val="22"/>
          <w:szCs w:val="22"/>
        </w:rPr>
      </w:pPr>
      <w:r w:rsidRPr="00272FE6">
        <w:rPr>
          <w:rFonts w:ascii="Georgia" w:hAnsi="Georgia"/>
          <w:sz w:val="22"/>
          <w:szCs w:val="22"/>
        </w:rPr>
        <w:t>The following changes were made in the July 2021 version of the SACA-2:</w:t>
      </w:r>
    </w:p>
    <w:p w14:paraId="22E7657E" w14:textId="3A32761A" w:rsidR="004668F3" w:rsidRPr="0040108B" w:rsidRDefault="004668F3" w:rsidP="00272FE6">
      <w:pPr>
        <w:pStyle w:val="NormalWeb"/>
        <w:numPr>
          <w:ilvl w:val="0"/>
          <w:numId w:val="20"/>
        </w:numPr>
        <w:spacing w:after="40"/>
        <w:rPr>
          <w:rFonts w:ascii="Georgia" w:eastAsiaTheme="minorEastAsia" w:hAnsi="Georgia" w:cs="Arial"/>
          <w:sz w:val="22"/>
          <w:szCs w:val="22"/>
        </w:rPr>
      </w:pPr>
      <w:r w:rsidRPr="0040108B">
        <w:rPr>
          <w:rFonts w:ascii="Georgia" w:eastAsiaTheme="minorEastAsia" w:hAnsi="Georgia" w:cs="Arial"/>
          <w:sz w:val="22"/>
          <w:szCs w:val="22"/>
        </w:rPr>
        <w:t>Added language on the instruction page and on p</w:t>
      </w:r>
      <w:r w:rsidR="0040108B">
        <w:rPr>
          <w:rFonts w:ascii="Georgia" w:eastAsiaTheme="minorEastAsia" w:hAnsi="Georgia" w:cs="Arial"/>
          <w:sz w:val="22"/>
          <w:szCs w:val="22"/>
        </w:rPr>
        <w:t>a</w:t>
      </w:r>
      <w:r w:rsidRPr="0040108B">
        <w:rPr>
          <w:rFonts w:ascii="Georgia" w:eastAsiaTheme="minorEastAsia" w:hAnsi="Georgia" w:cs="Arial"/>
          <w:sz w:val="22"/>
          <w:szCs w:val="22"/>
        </w:rPr>
        <w:t>g</w:t>
      </w:r>
      <w:r w:rsidR="0040108B">
        <w:rPr>
          <w:rFonts w:ascii="Georgia" w:eastAsiaTheme="minorEastAsia" w:hAnsi="Georgia" w:cs="Arial"/>
          <w:sz w:val="22"/>
          <w:szCs w:val="22"/>
        </w:rPr>
        <w:t>e</w:t>
      </w:r>
      <w:r w:rsidRPr="0040108B">
        <w:rPr>
          <w:rFonts w:ascii="Georgia" w:eastAsiaTheme="minorEastAsia" w:hAnsi="Georgia" w:cs="Arial"/>
          <w:sz w:val="22"/>
          <w:szCs w:val="22"/>
        </w:rPr>
        <w:t xml:space="preserve"> 1 of the application </w:t>
      </w:r>
      <w:r w:rsidR="00CD5114">
        <w:rPr>
          <w:rFonts w:ascii="Georgia" w:eastAsiaTheme="minorEastAsia" w:hAnsi="Georgia" w:cs="Arial"/>
          <w:sz w:val="22"/>
          <w:szCs w:val="22"/>
        </w:rPr>
        <w:t xml:space="preserve">so MassHealth applicants can use the MassHealth application to also </w:t>
      </w:r>
      <w:r w:rsidRPr="0040108B">
        <w:rPr>
          <w:rFonts w:ascii="Georgia" w:eastAsiaTheme="minorEastAsia" w:hAnsi="Georgia" w:cs="Arial"/>
          <w:sz w:val="22"/>
          <w:szCs w:val="22"/>
        </w:rPr>
        <w:t>apply for the Supplemental Nutritional Assistance Program (SNAP)</w:t>
      </w:r>
      <w:r w:rsidR="00CD5114">
        <w:rPr>
          <w:rFonts w:ascii="Georgia" w:eastAsiaTheme="minorEastAsia" w:hAnsi="Georgia" w:cs="Arial"/>
          <w:sz w:val="22"/>
          <w:szCs w:val="22"/>
        </w:rPr>
        <w:t>.</w:t>
      </w:r>
      <w:r w:rsidRPr="0040108B">
        <w:rPr>
          <w:rFonts w:ascii="Georgia" w:eastAsiaTheme="minorEastAsia" w:hAnsi="Georgia" w:cs="Arial"/>
          <w:sz w:val="22"/>
          <w:szCs w:val="22"/>
        </w:rPr>
        <w:t xml:space="preserve"> </w:t>
      </w:r>
    </w:p>
    <w:p w14:paraId="222D6A11" w14:textId="7A2029D1" w:rsidR="004668F3" w:rsidRPr="00272FE6" w:rsidRDefault="004668F3" w:rsidP="00272FE6">
      <w:pPr>
        <w:pStyle w:val="ListParagraph"/>
        <w:numPr>
          <w:ilvl w:val="0"/>
          <w:numId w:val="20"/>
        </w:numPr>
        <w:spacing w:after="40"/>
        <w:contextualSpacing w:val="0"/>
        <w:rPr>
          <w:rFonts w:ascii="Georgia" w:hAnsi="Georgia" w:cs="Arial"/>
        </w:rPr>
      </w:pPr>
      <w:r w:rsidRPr="00272FE6">
        <w:rPr>
          <w:rFonts w:ascii="Georgia" w:hAnsi="Georgia" w:cs="Arial"/>
        </w:rPr>
        <w:t>Added the rights and responsibilities of the SNAP program and updated the language on the signature page</w:t>
      </w:r>
      <w:r w:rsidR="003C62EB" w:rsidRPr="00272FE6">
        <w:rPr>
          <w:rFonts w:ascii="Georgia" w:hAnsi="Georgia" w:cs="Arial"/>
        </w:rPr>
        <w:t xml:space="preserve"> of the application.</w:t>
      </w:r>
    </w:p>
    <w:p w14:paraId="434AD91B" w14:textId="5AC21D0F" w:rsidR="00F83494" w:rsidRPr="00272FE6" w:rsidRDefault="008C433F" w:rsidP="00272FE6">
      <w:pPr>
        <w:pStyle w:val="ListParagraph"/>
        <w:numPr>
          <w:ilvl w:val="0"/>
          <w:numId w:val="20"/>
        </w:numPr>
        <w:spacing w:after="40"/>
        <w:contextualSpacing w:val="0"/>
        <w:rPr>
          <w:rFonts w:ascii="Georgia" w:hAnsi="Georgia" w:cs="Arial"/>
        </w:rPr>
      </w:pPr>
      <w:r w:rsidRPr="00272FE6">
        <w:rPr>
          <w:rFonts w:ascii="Georgia" w:hAnsi="Georgia" w:cs="Arial"/>
        </w:rPr>
        <w:t xml:space="preserve">Removed </w:t>
      </w:r>
      <w:r w:rsidR="0040108B" w:rsidRPr="00272FE6">
        <w:rPr>
          <w:rFonts w:ascii="Georgia" w:hAnsi="Georgia" w:cs="Arial"/>
        </w:rPr>
        <w:t>q</w:t>
      </w:r>
      <w:r w:rsidRPr="00272FE6">
        <w:rPr>
          <w:rFonts w:ascii="Georgia" w:hAnsi="Georgia" w:cs="Arial"/>
        </w:rPr>
        <w:t>uestion 20</w:t>
      </w:r>
      <w:r w:rsidR="00D37214" w:rsidRPr="00272FE6">
        <w:rPr>
          <w:rFonts w:ascii="Georgia" w:hAnsi="Georgia" w:cs="Arial"/>
        </w:rPr>
        <w:t xml:space="preserve"> </w:t>
      </w:r>
      <w:r w:rsidRPr="00272FE6">
        <w:rPr>
          <w:rFonts w:ascii="Georgia" w:hAnsi="Georgia" w:cs="Arial"/>
        </w:rPr>
        <w:t xml:space="preserve">for each </w:t>
      </w:r>
      <w:r w:rsidR="00272FE6" w:rsidRPr="00272FE6">
        <w:rPr>
          <w:rFonts w:ascii="Georgia" w:hAnsi="Georgia"/>
          <w:bCs/>
        </w:rPr>
        <w:t>Persons 1</w:t>
      </w:r>
      <w:r w:rsidR="00922898">
        <w:rPr>
          <w:rFonts w:ascii="Georgia" w:hAnsi="Georgia"/>
          <w:bCs/>
        </w:rPr>
        <w:t xml:space="preserve"> and</w:t>
      </w:r>
      <w:r w:rsidR="00AE757D">
        <w:rPr>
          <w:rFonts w:ascii="Georgia" w:hAnsi="Georgia"/>
          <w:bCs/>
        </w:rPr>
        <w:t xml:space="preserve"> </w:t>
      </w:r>
      <w:r w:rsidR="00922898">
        <w:rPr>
          <w:rFonts w:ascii="Georgia" w:hAnsi="Georgia"/>
          <w:bCs/>
        </w:rPr>
        <w:t>2</w:t>
      </w:r>
      <w:r w:rsidR="006C6EE9" w:rsidRPr="00272FE6">
        <w:rPr>
          <w:rFonts w:ascii="Georgia" w:hAnsi="Georgia" w:cs="Arial"/>
        </w:rPr>
        <w:t xml:space="preserve">: “Is your income steady from month to month.”  </w:t>
      </w:r>
      <w:r w:rsidRPr="00272FE6">
        <w:rPr>
          <w:rFonts w:ascii="Georgia" w:hAnsi="Georgia" w:cs="Arial"/>
        </w:rPr>
        <w:t xml:space="preserve"> </w:t>
      </w:r>
      <w:r w:rsidR="0040108B" w:rsidRPr="00272FE6">
        <w:rPr>
          <w:rFonts w:ascii="Georgia" w:hAnsi="Georgia" w:cs="Arial"/>
        </w:rPr>
        <w:t xml:space="preserve"> </w:t>
      </w:r>
    </w:p>
    <w:p w14:paraId="2977ACDD" w14:textId="12CEA0EF" w:rsidR="00476C45" w:rsidRPr="00272FE6" w:rsidRDefault="00272FE6" w:rsidP="00922898">
      <w:pPr>
        <w:pStyle w:val="ListParagraph"/>
        <w:numPr>
          <w:ilvl w:val="0"/>
          <w:numId w:val="20"/>
        </w:numPr>
        <w:spacing w:afterLines="50" w:after="120" w:line="271" w:lineRule="auto"/>
        <w:rPr>
          <w:rFonts w:ascii="Georgia" w:hAnsi="Georgia" w:cs="Arial"/>
        </w:rPr>
      </w:pPr>
      <w:r w:rsidRPr="00272FE6">
        <w:rPr>
          <w:rFonts w:ascii="Georgia" w:hAnsi="Georgia"/>
          <w:bCs/>
        </w:rPr>
        <w:t>Added question to Yearly Income for Persons 1</w:t>
      </w:r>
      <w:r w:rsidR="00922898">
        <w:rPr>
          <w:rFonts w:ascii="Georgia" w:hAnsi="Georgia"/>
          <w:bCs/>
        </w:rPr>
        <w:t xml:space="preserve"> and 2</w:t>
      </w:r>
      <w:r w:rsidRPr="00272FE6">
        <w:rPr>
          <w:rFonts w:ascii="Georgia" w:hAnsi="Georgia"/>
          <w:bCs/>
        </w:rPr>
        <w:t xml:space="preserve">: “Did you receive unemployment income in 2021”? </w:t>
      </w:r>
      <w:r w:rsidR="00476C45" w:rsidRPr="00272FE6">
        <w:rPr>
          <w:rFonts w:ascii="Georgia" w:hAnsi="Georgia" w:cs="Arial"/>
        </w:rPr>
        <w:t xml:space="preserve">This was added to comply with the American Rescue Plan implementation. The law provides access to $0 plans for people who have received or been approved to receive unemployment for any week of 2021. </w:t>
      </w:r>
    </w:p>
    <w:p w14:paraId="6F2F5BC5" w14:textId="77777777" w:rsidR="00B132C3" w:rsidRPr="00A72B5D" w:rsidRDefault="00B132C3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 xml:space="preserve">Supplies and Use of </w:t>
      </w:r>
      <w:r w:rsidR="00A05A04" w:rsidRPr="00A72B5D">
        <w:rPr>
          <w:rFonts w:eastAsia="Times New Roman" w:cs="Times New Roman"/>
          <w:bCs w:val="0"/>
          <w:color w:val="1F497D" w:themeColor="text2"/>
        </w:rPr>
        <w:t xml:space="preserve">Previous </w:t>
      </w:r>
      <w:r w:rsidRPr="00A72B5D">
        <w:rPr>
          <w:rFonts w:eastAsia="Times New Roman" w:cs="Times New Roman"/>
          <w:bCs w:val="0"/>
          <w:color w:val="1F497D" w:themeColor="text2"/>
        </w:rPr>
        <w:t>Version of the SACA</w:t>
      </w:r>
      <w:r w:rsidR="004668F3">
        <w:rPr>
          <w:rFonts w:eastAsia="Times New Roman" w:cs="Times New Roman"/>
          <w:bCs w:val="0"/>
          <w:color w:val="1F497D" w:themeColor="text2"/>
        </w:rPr>
        <w:t>-</w:t>
      </w:r>
      <w:r w:rsidRPr="00A72B5D">
        <w:rPr>
          <w:rFonts w:eastAsia="Times New Roman" w:cs="Times New Roman"/>
          <w:bCs w:val="0"/>
          <w:color w:val="1F497D" w:themeColor="text2"/>
        </w:rPr>
        <w:t xml:space="preserve"> 2</w:t>
      </w:r>
    </w:p>
    <w:p w14:paraId="06E08B55" w14:textId="77777777" w:rsidR="00B132C3" w:rsidRPr="00CB3F64" w:rsidRDefault="00B132C3" w:rsidP="00A72B5D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previous</w:t>
      </w:r>
      <w:r w:rsidRPr="00CB3F64">
        <w:rPr>
          <w:rFonts w:ascii="Georgia" w:hAnsi="Georgia" w:cs="Arial"/>
        </w:rPr>
        <w:t xml:space="preserve"> version</w:t>
      </w:r>
      <w:r>
        <w:rPr>
          <w:rFonts w:ascii="Georgia" w:hAnsi="Georgia" w:cs="Arial"/>
        </w:rPr>
        <w:t xml:space="preserve"> of the </w:t>
      </w:r>
      <w:r w:rsidR="00A05A04">
        <w:rPr>
          <w:rFonts w:ascii="Georgia" w:hAnsi="Georgia" w:cs="Arial"/>
        </w:rPr>
        <w:t>application (</w:t>
      </w:r>
      <w:r>
        <w:rPr>
          <w:rFonts w:ascii="Georgia" w:hAnsi="Georgia" w:cs="Arial"/>
        </w:rPr>
        <w:t>SACA-2</w:t>
      </w:r>
      <w:r w:rsidR="00A05A04">
        <w:rPr>
          <w:rFonts w:ascii="Georgia" w:hAnsi="Georgia" w:cs="Arial"/>
        </w:rPr>
        <w:t>)</w:t>
      </w:r>
      <w:r w:rsidRPr="00CB3F64">
        <w:rPr>
          <w:rFonts w:ascii="Georgia" w:hAnsi="Georgia" w:cs="Arial"/>
        </w:rPr>
        <w:t xml:space="preserve"> may be accepted until</w:t>
      </w:r>
      <w:r>
        <w:rPr>
          <w:rFonts w:ascii="Georgia" w:hAnsi="Georgia" w:cs="Arial"/>
        </w:rPr>
        <w:t xml:space="preserve"> </w:t>
      </w:r>
      <w:r w:rsidR="000A7A47">
        <w:rPr>
          <w:rFonts w:ascii="Georgia" w:hAnsi="Georgia" w:cs="Arial"/>
        </w:rPr>
        <w:t>July 31</w:t>
      </w:r>
      <w:r>
        <w:rPr>
          <w:rFonts w:ascii="Georgia" w:hAnsi="Georgia" w:cs="Arial"/>
        </w:rPr>
        <w:t>, 2021</w:t>
      </w:r>
    </w:p>
    <w:p w14:paraId="6F4DEB9B" w14:textId="78F8981B" w:rsidR="00B132C3" w:rsidRPr="00CB3F64" w:rsidRDefault="00B132C3" w:rsidP="00A72B5D">
      <w:pPr>
        <w:ind w:right="576"/>
        <w:rPr>
          <w:rFonts w:ascii="Georgia" w:hAnsi="Georgia" w:cs="Arial"/>
        </w:rPr>
      </w:pPr>
      <w:r w:rsidRPr="00CB3F64">
        <w:rPr>
          <w:rFonts w:ascii="Georgia" w:hAnsi="Georgia" w:cs="Arial"/>
        </w:rPr>
        <w:t xml:space="preserve">When you receive a supply of the </w:t>
      </w:r>
      <w:r w:rsidR="004668F3">
        <w:rPr>
          <w:rFonts w:ascii="Georgia" w:hAnsi="Georgia" w:cs="Arial"/>
        </w:rPr>
        <w:t>July</w:t>
      </w:r>
      <w:r w:rsidR="000A7A47">
        <w:rPr>
          <w:rFonts w:ascii="Georgia" w:hAnsi="Georgia" w:cs="Arial"/>
        </w:rPr>
        <w:t xml:space="preserve"> 1</w:t>
      </w:r>
      <w:r w:rsidR="00322642">
        <w:rPr>
          <w:rFonts w:ascii="Georgia" w:hAnsi="Georgia" w:cs="Arial"/>
        </w:rPr>
        <w:t>,</w:t>
      </w:r>
      <w:r w:rsidR="000A7A4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2021 </w:t>
      </w:r>
      <w:r w:rsidRPr="00CB3F64">
        <w:rPr>
          <w:rFonts w:ascii="Georgia" w:hAnsi="Georgia" w:cs="Arial"/>
        </w:rPr>
        <w:t>version of the SACA-</w:t>
      </w:r>
      <w:r>
        <w:rPr>
          <w:rFonts w:ascii="Georgia" w:hAnsi="Georgia" w:cs="Arial"/>
        </w:rPr>
        <w:t>2</w:t>
      </w:r>
      <w:r w:rsidRPr="00CB3F64">
        <w:rPr>
          <w:rFonts w:ascii="Georgia" w:hAnsi="Georgia" w:cs="Arial"/>
        </w:rPr>
        <w:t xml:space="preserve">, please recycle </w:t>
      </w:r>
      <w:r w:rsidR="00B420B4">
        <w:rPr>
          <w:rFonts w:ascii="Georgia" w:hAnsi="Georgia" w:cs="Arial"/>
        </w:rPr>
        <w:t xml:space="preserve">the </w:t>
      </w:r>
      <w:r>
        <w:rPr>
          <w:rFonts w:ascii="Georgia" w:hAnsi="Georgia" w:cs="Arial"/>
        </w:rPr>
        <w:t>previous</w:t>
      </w:r>
      <w:r w:rsidRPr="00CB3F64">
        <w:rPr>
          <w:rFonts w:ascii="Georgia" w:hAnsi="Georgia" w:cs="Arial"/>
        </w:rPr>
        <w:t xml:space="preserve"> version of the</w:t>
      </w:r>
      <w:r>
        <w:rPr>
          <w:rFonts w:ascii="Georgia" w:hAnsi="Georgia" w:cs="Arial"/>
        </w:rPr>
        <w:t xml:space="preserve"> booklet and</w:t>
      </w:r>
      <w:r w:rsidRPr="00CB3F64">
        <w:rPr>
          <w:rFonts w:ascii="Georgia" w:hAnsi="Georgia" w:cs="Arial"/>
        </w:rPr>
        <w:t xml:space="preserve"> form. Although </w:t>
      </w:r>
      <w:r>
        <w:rPr>
          <w:rFonts w:ascii="Georgia" w:hAnsi="Georgia" w:cs="Arial"/>
        </w:rPr>
        <w:t>the previous version</w:t>
      </w:r>
      <w:r w:rsidRPr="00CB3F64">
        <w:rPr>
          <w:rFonts w:ascii="Georgia" w:hAnsi="Georgia" w:cs="Arial"/>
        </w:rPr>
        <w:t xml:space="preserve"> will be accepted</w:t>
      </w:r>
      <w:r>
        <w:rPr>
          <w:rFonts w:ascii="Georgia" w:hAnsi="Georgia" w:cs="Arial"/>
        </w:rPr>
        <w:t xml:space="preserve"> until </w:t>
      </w:r>
      <w:r w:rsidR="000A7A47">
        <w:rPr>
          <w:rFonts w:ascii="Georgia" w:hAnsi="Georgia" w:cs="Arial"/>
        </w:rPr>
        <w:t xml:space="preserve">July 31, </w:t>
      </w:r>
      <w:r>
        <w:rPr>
          <w:rFonts w:ascii="Georgia" w:hAnsi="Georgia" w:cs="Arial"/>
        </w:rPr>
        <w:t>2021</w:t>
      </w:r>
      <w:r w:rsidR="00ED61DC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</w:t>
      </w:r>
      <w:r w:rsidR="00B420B4">
        <w:rPr>
          <w:rFonts w:ascii="Georgia" w:hAnsi="Georgia" w:cs="Arial"/>
        </w:rPr>
        <w:t>it</w:t>
      </w:r>
      <w:r w:rsidR="00B420B4" w:rsidRPr="00CB3F64">
        <w:rPr>
          <w:rFonts w:ascii="Georgia" w:hAnsi="Georgia" w:cs="Arial"/>
        </w:rPr>
        <w:t xml:space="preserve"> </w:t>
      </w:r>
      <w:r w:rsidRPr="00CB3F64">
        <w:rPr>
          <w:rFonts w:ascii="Georgia" w:hAnsi="Georgia" w:cs="Arial"/>
        </w:rPr>
        <w:t xml:space="preserve">should </w:t>
      </w:r>
      <w:r w:rsidRPr="00117920">
        <w:rPr>
          <w:rFonts w:ascii="Georgia" w:hAnsi="Georgia" w:cs="Arial"/>
          <w:b/>
        </w:rPr>
        <w:t>not</w:t>
      </w:r>
      <w:r w:rsidRPr="00117920">
        <w:rPr>
          <w:rFonts w:ascii="Georgia" w:hAnsi="Georgia" w:cs="Arial"/>
        </w:rPr>
        <w:t xml:space="preserve"> be</w:t>
      </w:r>
      <w:r w:rsidRPr="00CB3F64">
        <w:rPr>
          <w:rFonts w:ascii="Georgia" w:hAnsi="Georgia" w:cs="Arial"/>
        </w:rPr>
        <w:t xml:space="preserve"> distributed to the public</w:t>
      </w:r>
      <w:r>
        <w:rPr>
          <w:rFonts w:ascii="Georgia" w:hAnsi="Georgia" w:cs="Arial"/>
        </w:rPr>
        <w:t xml:space="preserve"> once the new version has been received</w:t>
      </w:r>
      <w:r w:rsidRPr="00CB3F64">
        <w:rPr>
          <w:rFonts w:ascii="Georgia" w:hAnsi="Georgia" w:cs="Arial"/>
        </w:rPr>
        <w:t>.</w:t>
      </w:r>
    </w:p>
    <w:p w14:paraId="1B548E33" w14:textId="77777777" w:rsidR="00B132C3" w:rsidRPr="00A72B5D" w:rsidRDefault="00B132C3" w:rsidP="00730997">
      <w:pPr>
        <w:pStyle w:val="Heading2"/>
        <w:tabs>
          <w:tab w:val="left" w:pos="5040"/>
        </w:tabs>
        <w:spacing w:before="24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How to Apply</w:t>
      </w:r>
    </w:p>
    <w:p w14:paraId="15DFFBCB" w14:textId="77777777" w:rsidR="00B132C3" w:rsidRDefault="00B132C3" w:rsidP="00A72B5D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To apply, applicants can use any of the options below.</w:t>
      </w:r>
    </w:p>
    <w:p w14:paraId="4CCB563D" w14:textId="77777777" w:rsidR="00B132C3" w:rsidRDefault="00B132C3" w:rsidP="00A72B5D">
      <w:pPr>
        <w:spacing w:after="40"/>
        <w:ind w:left="90" w:right="576"/>
        <w:rPr>
          <w:rFonts w:ascii="Georgia" w:hAnsi="Georgia" w:cs="Arial"/>
        </w:rPr>
      </w:pPr>
      <w:r w:rsidRPr="00187C20">
        <w:rPr>
          <w:rFonts w:ascii="Georgia" w:hAnsi="Georgia" w:cs="Arial"/>
          <w:b/>
        </w:rPr>
        <w:t>Mail</w:t>
      </w:r>
      <w:r>
        <w:rPr>
          <w:rFonts w:ascii="Georgia" w:hAnsi="Georgia" w:cs="Arial"/>
        </w:rPr>
        <w:t xml:space="preserve"> the filled-out, signed application to:</w:t>
      </w:r>
    </w:p>
    <w:p w14:paraId="2FB8448B" w14:textId="77777777" w:rsidR="00B132C3" w:rsidRDefault="00B132C3" w:rsidP="00322642">
      <w:pPr>
        <w:ind w:left="90" w:right="576"/>
        <w:rPr>
          <w:rFonts w:ascii="Georgia" w:hAnsi="Georgia" w:cs="Arial"/>
        </w:rPr>
      </w:pPr>
      <w:r>
        <w:rPr>
          <w:rFonts w:ascii="Georgia" w:hAnsi="Georgia" w:cs="Arial"/>
        </w:rPr>
        <w:t>MassHealth Enrollment Center</w:t>
      </w:r>
      <w:r w:rsidR="0040108B">
        <w:rPr>
          <w:rFonts w:ascii="Georgia" w:hAnsi="Georgia" w:cs="Arial"/>
        </w:rPr>
        <w:br/>
      </w:r>
      <w:r>
        <w:rPr>
          <w:rFonts w:ascii="Georgia" w:hAnsi="Georgia" w:cs="Arial"/>
        </w:rPr>
        <w:t>P.O. Box 290794</w:t>
      </w:r>
      <w:r w:rsidR="0040108B">
        <w:rPr>
          <w:rFonts w:ascii="Georgia" w:hAnsi="Georgia" w:cs="Arial"/>
        </w:rPr>
        <w:br/>
      </w:r>
      <w:r>
        <w:rPr>
          <w:rFonts w:ascii="Georgia" w:hAnsi="Georgia" w:cs="Arial"/>
        </w:rPr>
        <w:t>Charlestown, MA  02129-0214.</w:t>
      </w:r>
    </w:p>
    <w:p w14:paraId="4B2A4EEE" w14:textId="77777777" w:rsidR="008E052F" w:rsidRDefault="00B132C3" w:rsidP="00A72B5D">
      <w:pPr>
        <w:spacing w:after="120"/>
        <w:ind w:left="90" w:right="576"/>
        <w:rPr>
          <w:rFonts w:ascii="Georgia" w:hAnsi="Georgia" w:cs="Arial"/>
        </w:rPr>
      </w:pPr>
      <w:r w:rsidRPr="00187C20">
        <w:rPr>
          <w:rFonts w:ascii="Georgia" w:hAnsi="Georgia" w:cs="Arial"/>
          <w:b/>
        </w:rPr>
        <w:t>Fax</w:t>
      </w:r>
      <w:r>
        <w:rPr>
          <w:rFonts w:ascii="Georgia" w:hAnsi="Georgia" w:cs="Arial"/>
        </w:rPr>
        <w:t xml:space="preserve"> the filled-out, signed application to (617) 887-8799.</w:t>
      </w:r>
    </w:p>
    <w:p w14:paraId="73DF1593" w14:textId="77777777" w:rsidR="00570C09" w:rsidRDefault="00570C09" w:rsidP="00A72B5D">
      <w:pPr>
        <w:spacing w:after="120"/>
        <w:ind w:left="90" w:right="576"/>
        <w:rPr>
          <w:rFonts w:ascii="Georgia" w:hAnsi="Georgia" w:cs="Arial"/>
        </w:rPr>
      </w:pPr>
    </w:p>
    <w:p w14:paraId="1FA21EB8" w14:textId="77777777" w:rsidR="00B420B4" w:rsidRPr="00F664CC" w:rsidRDefault="00B420B4" w:rsidP="00B420B4">
      <w:pPr>
        <w:pStyle w:val="BullsHeading"/>
        <w:ind w:left="4860"/>
      </w:pPr>
      <w:r w:rsidRPr="00F664CC">
        <w:lastRenderedPageBreak/>
        <w:t>MassHealth</w:t>
      </w:r>
    </w:p>
    <w:p w14:paraId="298132C4" w14:textId="47CBE72F" w:rsidR="00B420B4" w:rsidRPr="00F664CC" w:rsidRDefault="00B420B4" w:rsidP="00B420B4">
      <w:pPr>
        <w:pStyle w:val="BullsHeading"/>
        <w:ind w:left="4860" w:right="-90"/>
      </w:pPr>
      <w:r>
        <w:t>Community Health Center</w:t>
      </w:r>
      <w:r w:rsidRPr="00F664CC">
        <w:t xml:space="preserve"> Bulletin </w:t>
      </w:r>
      <w:r w:rsidR="004B5D20">
        <w:t>111</w:t>
      </w:r>
    </w:p>
    <w:p w14:paraId="5C854C56" w14:textId="77777777" w:rsidR="00B420B4" w:rsidRDefault="00B420B4" w:rsidP="00B420B4">
      <w:pPr>
        <w:pStyle w:val="BullsHeading"/>
        <w:ind w:left="4860"/>
      </w:pPr>
      <w:r>
        <w:t>July 2021</w:t>
      </w:r>
    </w:p>
    <w:p w14:paraId="00CE75DC" w14:textId="77777777" w:rsidR="00B420B4" w:rsidRDefault="00B420B4" w:rsidP="00B420B4">
      <w:pPr>
        <w:pStyle w:val="BullsHeading"/>
        <w:ind w:left="4860"/>
      </w:pPr>
      <w:r>
        <w:t xml:space="preserve">Page </w:t>
      </w:r>
      <w:r w:rsidR="00233AE1">
        <w:t>3</w:t>
      </w:r>
      <w:r>
        <w:t xml:space="preserve"> of 3</w:t>
      </w:r>
    </w:p>
    <w:p w14:paraId="2749EB84" w14:textId="77777777" w:rsidR="00CD5114" w:rsidRPr="00CD5114" w:rsidRDefault="00CD5114" w:rsidP="00B420B4">
      <w:pPr>
        <w:pStyle w:val="BullsHeading"/>
        <w:ind w:left="4860"/>
        <w:rPr>
          <w:rFonts w:eastAsiaTheme="majorEastAsia" w:cstheme="majorBidi"/>
          <w:b w:val="0"/>
          <w:bCs/>
          <w:color w:val="auto"/>
          <w:sz w:val="22"/>
          <w:szCs w:val="22"/>
        </w:rPr>
      </w:pPr>
    </w:p>
    <w:p w14:paraId="435E5938" w14:textId="1B2CDED3" w:rsidR="002E1E42" w:rsidRPr="00CD5114" w:rsidRDefault="002E1E42" w:rsidP="00CD5114">
      <w:pPr>
        <w:spacing w:after="120"/>
        <w:ind w:right="576"/>
        <w:rPr>
          <w:rFonts w:ascii="Georgia" w:eastAsiaTheme="majorEastAsia" w:hAnsi="Georgia" w:cstheme="majorBidi"/>
          <w:bCs/>
        </w:rPr>
      </w:pPr>
      <w:r w:rsidRPr="00CD5114">
        <w:rPr>
          <w:rFonts w:ascii="Georgia" w:eastAsiaTheme="majorEastAsia" w:hAnsi="Georgia" w:cstheme="majorBidi"/>
          <w:bCs/>
        </w:rPr>
        <w:t>The MassHealth Enrollment Centers (MECs) are open for transactions that cannot be completed onl</w:t>
      </w:r>
      <w:r w:rsidR="00CD5114">
        <w:rPr>
          <w:rFonts w:ascii="Georgia" w:eastAsiaTheme="majorEastAsia" w:hAnsi="Georgia" w:cstheme="majorBidi"/>
          <w:bCs/>
        </w:rPr>
        <w:t xml:space="preserve">ine, by phone, or by mail only. </w:t>
      </w:r>
      <w:r w:rsidRPr="00CD5114">
        <w:rPr>
          <w:rFonts w:ascii="Georgia" w:eastAsiaTheme="majorEastAsia" w:hAnsi="Georgia" w:cstheme="majorBidi"/>
          <w:bCs/>
        </w:rPr>
        <w:t xml:space="preserve"> Please help maintain the safety of our staff and public by visiting </w:t>
      </w:r>
      <w:r w:rsidR="00CD5114">
        <w:rPr>
          <w:rFonts w:ascii="Georgia" w:eastAsiaTheme="majorEastAsia" w:hAnsi="Georgia" w:cstheme="majorBidi"/>
          <w:bCs/>
        </w:rPr>
        <w:t xml:space="preserve">our on-line reservation system. </w:t>
      </w:r>
      <w:r w:rsidRPr="00CD5114">
        <w:rPr>
          <w:rFonts w:ascii="Georgia" w:eastAsiaTheme="majorEastAsia" w:hAnsi="Georgia" w:cstheme="majorBidi"/>
          <w:bCs/>
        </w:rPr>
        <w:t xml:space="preserve"> </w:t>
      </w:r>
      <w:r w:rsidR="00CB3F2B">
        <w:rPr>
          <w:rFonts w:ascii="Georgia" w:hAnsi="Georgia" w:cs="Arial"/>
        </w:rPr>
        <w:t xml:space="preserve">Go to </w:t>
      </w:r>
      <w:hyperlink r:id="rId12" w:history="1">
        <w:r w:rsidR="00CB3F2B">
          <w:rPr>
            <w:rStyle w:val="Hyperlink"/>
            <w:rFonts w:ascii="Georgia" w:hAnsi="Georgia" w:cs="Arial"/>
          </w:rPr>
          <w:t>mass.gov/</w:t>
        </w:r>
        <w:proofErr w:type="spellStart"/>
        <w:r w:rsidR="00CB3F2B">
          <w:rPr>
            <w:rStyle w:val="Hyperlink"/>
            <w:rFonts w:ascii="Georgia" w:hAnsi="Georgia" w:cs="Arial"/>
          </w:rPr>
          <w:t>masshealth</w:t>
        </w:r>
        <w:proofErr w:type="spellEnd"/>
        <w:r w:rsidR="00CB3F2B">
          <w:rPr>
            <w:rStyle w:val="Hyperlink"/>
            <w:rFonts w:ascii="Georgia" w:hAnsi="Georgia" w:cs="Arial"/>
          </w:rPr>
          <w:t>/appointment</w:t>
        </w:r>
      </w:hyperlink>
      <w:r w:rsidR="00CB3F2B">
        <w:rPr>
          <w:rFonts w:ascii="Georgia" w:hAnsi="Georgia" w:cs="Arial"/>
        </w:rPr>
        <w:t xml:space="preserve"> </w:t>
      </w:r>
      <w:r w:rsidRPr="00CD5114">
        <w:rPr>
          <w:rFonts w:ascii="Georgia" w:eastAsiaTheme="majorEastAsia" w:hAnsi="Georgia" w:cstheme="majorBidi"/>
          <w:bCs/>
        </w:rPr>
        <w:t>to make a reservation for one of our open MECs</w:t>
      </w:r>
      <w:r w:rsidR="00CD5114">
        <w:rPr>
          <w:rFonts w:ascii="Georgia" w:eastAsiaTheme="majorEastAsia" w:hAnsi="Georgia" w:cstheme="majorBidi"/>
          <w:bCs/>
        </w:rPr>
        <w:t xml:space="preserve">. </w:t>
      </w:r>
      <w:r w:rsidRPr="00CD5114">
        <w:rPr>
          <w:rFonts w:ascii="Georgia" w:eastAsiaTheme="majorEastAsia" w:hAnsi="Georgia" w:cstheme="majorBidi"/>
          <w:bCs/>
        </w:rPr>
        <w:t xml:space="preserve"> For questio</w:t>
      </w:r>
      <w:r w:rsidR="003957CA" w:rsidRPr="00CD5114">
        <w:rPr>
          <w:rFonts w:ascii="Georgia" w:eastAsiaTheme="majorEastAsia" w:hAnsi="Georgia" w:cstheme="majorBidi"/>
          <w:bCs/>
        </w:rPr>
        <w:t>ns, call (800) 841-2900 or TTY (800) 497-4648.</w:t>
      </w:r>
    </w:p>
    <w:p w14:paraId="18E6D561" w14:textId="77777777" w:rsidR="00055EF8" w:rsidRPr="007847C2" w:rsidRDefault="00B132C3" w:rsidP="007847C2">
      <w:pPr>
        <w:pStyle w:val="Heading2"/>
        <w:tabs>
          <w:tab w:val="left" w:pos="5040"/>
        </w:tabs>
        <w:spacing w:before="280" w:after="120"/>
        <w:ind w:left="5040" w:hanging="5040"/>
        <w:rPr>
          <w:bCs w:val="0"/>
        </w:rPr>
      </w:pPr>
      <w:r w:rsidRPr="00A72B5D">
        <w:rPr>
          <w:rFonts w:eastAsia="Times New Roman" w:cs="Times New Roman"/>
          <w:bCs w:val="0"/>
          <w:color w:val="1F497D" w:themeColor="text2"/>
        </w:rPr>
        <w:t>Application on the MassHealth Website</w:t>
      </w:r>
    </w:p>
    <w:p w14:paraId="46972BC9" w14:textId="77777777" w:rsidR="007847C2" w:rsidRPr="007847C2" w:rsidRDefault="007847C2" w:rsidP="007847C2">
      <w:pPr>
        <w:spacing w:after="120"/>
        <w:ind w:right="576"/>
        <w:rPr>
          <w:rFonts w:ascii="Georgia" w:eastAsiaTheme="majorEastAsia" w:hAnsi="Georgia" w:cstheme="majorBidi"/>
          <w:bCs/>
        </w:rPr>
      </w:pPr>
      <w:r w:rsidRPr="007847C2">
        <w:rPr>
          <w:rFonts w:ascii="Georgia" w:eastAsiaTheme="majorEastAsia" w:hAnsi="Georgia" w:cstheme="majorBidi"/>
          <w:bCs/>
        </w:rPr>
        <w:t xml:space="preserve">You may access the SACA-1 and SACA-2 on the MassHealth website. Go to </w:t>
      </w:r>
      <w:hyperlink r:id="rId13" w:tooltip="This link takes you to the member applications page on the MassHealth web site." w:history="1">
        <w:r w:rsidRPr="007847C2">
          <w:rPr>
            <w:rFonts w:ascii="Georgia" w:eastAsiaTheme="majorEastAsia" w:hAnsi="Georgia" w:cstheme="majorBidi"/>
            <w:bCs/>
          </w:rPr>
          <w:t>www.mass.gov/how-to/apply-for-masshealth-coverage-for-seniors-and-people-of-any-age-who-need-long-term-care</w:t>
        </w:r>
      </w:hyperlink>
    </w:p>
    <w:p w14:paraId="66BEC5AF" w14:textId="30778B7F" w:rsidR="00F664CC" w:rsidRPr="00A72B5D" w:rsidRDefault="00F664CC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MassHealth Website</w:t>
      </w:r>
    </w:p>
    <w:p w14:paraId="3FB2B3C6" w14:textId="77777777" w:rsidR="00F664CC" w:rsidRPr="009901A7" w:rsidRDefault="00F664CC" w:rsidP="00A72B5D">
      <w:pPr>
        <w:pStyle w:val="BodyTextIndent"/>
        <w:ind w:left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D2242F0" w14:textId="77777777" w:rsidR="00203941" w:rsidRPr="00203941" w:rsidRDefault="00AC7084" w:rsidP="00203941">
      <w:pPr>
        <w:pStyle w:val="BodyTextIndent"/>
        <w:ind w:left="0"/>
      </w:pPr>
      <w:hyperlink r:id="rId15" w:history="1">
        <w:r w:rsidR="00203941" w:rsidRPr="00203941">
          <w:rPr>
            <w:rStyle w:val="Hyperlink"/>
          </w:rPr>
          <w:t>Sign up</w:t>
        </w:r>
      </w:hyperlink>
      <w:r w:rsidR="00203941" w:rsidRPr="00203941">
        <w:t xml:space="preserve"> to receive email alerts when MassHealth issues new bulletins and transmittal letters.</w:t>
      </w:r>
    </w:p>
    <w:p w14:paraId="47F2B1B0" w14:textId="77777777" w:rsidR="00F664CC" w:rsidRPr="00A72B5D" w:rsidRDefault="00F664CC" w:rsidP="00730997">
      <w:pPr>
        <w:pStyle w:val="Heading2"/>
        <w:tabs>
          <w:tab w:val="left" w:pos="5040"/>
        </w:tabs>
        <w:spacing w:before="280" w:after="120"/>
        <w:ind w:left="5040" w:hanging="5040"/>
        <w:rPr>
          <w:rFonts w:eastAsia="Times New Roman" w:cs="Times New Roman"/>
          <w:bCs w:val="0"/>
          <w:color w:val="1F497D" w:themeColor="text2"/>
        </w:rPr>
      </w:pPr>
      <w:r w:rsidRPr="00A72B5D">
        <w:rPr>
          <w:rFonts w:eastAsia="Times New Roman" w:cs="Times New Roman"/>
          <w:bCs w:val="0"/>
          <w:color w:val="1F497D" w:themeColor="text2"/>
        </w:rPr>
        <w:t>Questions</w:t>
      </w:r>
    </w:p>
    <w:p w14:paraId="44977B3D" w14:textId="42D9FECB" w:rsidR="00D95539" w:rsidRDefault="00F664CC" w:rsidP="00A72B5D">
      <w:pPr>
        <w:pStyle w:val="BodyTextIndent"/>
        <w:ind w:left="0"/>
        <w:rPr>
          <w:rFonts w:cs="Arial"/>
        </w:rPr>
      </w:pPr>
      <w:r w:rsidRPr="00A72B5D">
        <w:t xml:space="preserve">If you have questions about the information in this bulletin, please contact the MassHealth Customer Service Center at (800) 841-2900, email your inquiry to </w:t>
      </w:r>
      <w:hyperlink r:id="rId16" w:history="1">
        <w:r w:rsidRPr="00A72B5D">
          <w:t>providersupport@mahealth.net</w:t>
        </w:r>
      </w:hyperlink>
      <w:r w:rsidRPr="00A371DF">
        <w:rPr>
          <w:rFonts w:cs="Arial"/>
        </w:rPr>
        <w:t>, or fax your inquiry to (617) 988</w:t>
      </w:r>
      <w:r w:rsidRPr="00A371DF">
        <w:rPr>
          <w:rFonts w:cs="Arial"/>
        </w:rPr>
        <w:noBreakHyphen/>
        <w:t>8974.</w:t>
      </w:r>
    </w:p>
    <w:p w14:paraId="40109CF8" w14:textId="35943D40" w:rsidR="009268BE" w:rsidRPr="00275B79" w:rsidRDefault="009268BE" w:rsidP="009268BE">
      <w:pPr>
        <w:spacing w:before="5800"/>
        <w:ind w:left="5760"/>
        <w:rPr>
          <w:rFonts w:cs="Arial"/>
        </w:rPr>
      </w:pPr>
      <w:r w:rsidRPr="002177D4">
        <w:rPr>
          <w:rFonts w:ascii="Georgia" w:hAnsi="Georgia" w:cs="Arial"/>
        </w:rPr>
        <w:t xml:space="preserve">Follow us on Twitter </w:t>
      </w:r>
      <w:hyperlink r:id="rId17" w:history="1">
        <w:r w:rsidRPr="002177D4">
          <w:rPr>
            <w:rStyle w:val="Hyperlink"/>
            <w:rFonts w:ascii="Georgia" w:hAnsi="Georgia" w:cs="Arial"/>
            <w:b/>
            <w:i/>
          </w:rPr>
          <w:t>@MassHealth</w:t>
        </w:r>
      </w:hyperlink>
    </w:p>
    <w:sectPr w:rsidR="009268BE" w:rsidRPr="00275B79" w:rsidSect="00F23AEE">
      <w:footerReference w:type="default" r:id="rId18"/>
      <w:type w:val="continuous"/>
      <w:pgSz w:w="12240" w:h="15840"/>
      <w:pgMar w:top="1080" w:right="1080" w:bottom="432" w:left="144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BA61" w14:textId="77777777" w:rsidR="00AC7084" w:rsidRDefault="00AC7084" w:rsidP="00CC1E11">
      <w:r>
        <w:separator/>
      </w:r>
    </w:p>
  </w:endnote>
  <w:endnote w:type="continuationSeparator" w:id="0">
    <w:p w14:paraId="3C69EEF7" w14:textId="77777777" w:rsidR="00AC7084" w:rsidRDefault="00AC7084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271C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97D1" w14:textId="77777777" w:rsidR="004F0AD0" w:rsidRPr="00CC1E11" w:rsidRDefault="004F0AD0" w:rsidP="004F0AD0">
    <w:pPr>
      <w:jc w:val="right"/>
      <w:rPr>
        <w:rFonts w:ascii="Bookman Old Style" w:hAnsi="Bookman Old Style"/>
        <w:i/>
      </w:rPr>
    </w:pPr>
  </w:p>
  <w:p w14:paraId="26D90591" w14:textId="77777777"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EE267" w14:textId="77777777" w:rsidR="00AC7084" w:rsidRDefault="00AC7084" w:rsidP="00CC1E11">
      <w:r>
        <w:separator/>
      </w:r>
    </w:p>
  </w:footnote>
  <w:footnote w:type="continuationSeparator" w:id="0">
    <w:p w14:paraId="725BD93F" w14:textId="77777777" w:rsidR="00AC7084" w:rsidRDefault="00AC7084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8E3686"/>
    <w:multiLevelType w:val="hybridMultilevel"/>
    <w:tmpl w:val="5D76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D0270"/>
    <w:multiLevelType w:val="multilevel"/>
    <w:tmpl w:val="537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AE2C7F"/>
    <w:multiLevelType w:val="hybridMultilevel"/>
    <w:tmpl w:val="94DE9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3B0B5077"/>
    <w:multiLevelType w:val="hybridMultilevel"/>
    <w:tmpl w:val="5F3E4C56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9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ggs, Debby (EHS)">
    <w15:presenceInfo w15:providerId="AD" w15:userId="S::debby.briggs@mass.gov::1aff47f7-60e5-4678-b3c3-ba4f49334e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26D2C"/>
    <w:rsid w:val="00033674"/>
    <w:rsid w:val="00055EF8"/>
    <w:rsid w:val="00090F1B"/>
    <w:rsid w:val="000A7A47"/>
    <w:rsid w:val="000D184E"/>
    <w:rsid w:val="000D3DB5"/>
    <w:rsid w:val="000E22B5"/>
    <w:rsid w:val="001063D7"/>
    <w:rsid w:val="00117920"/>
    <w:rsid w:val="00134AB3"/>
    <w:rsid w:val="00150BCC"/>
    <w:rsid w:val="00153D29"/>
    <w:rsid w:val="001D7CFD"/>
    <w:rsid w:val="001E2F6F"/>
    <w:rsid w:val="001E75D9"/>
    <w:rsid w:val="00203941"/>
    <w:rsid w:val="00233AE1"/>
    <w:rsid w:val="00272FE6"/>
    <w:rsid w:val="00275B79"/>
    <w:rsid w:val="002A02C6"/>
    <w:rsid w:val="002B5ED1"/>
    <w:rsid w:val="002E1E42"/>
    <w:rsid w:val="002F2914"/>
    <w:rsid w:val="002F2993"/>
    <w:rsid w:val="00311E6A"/>
    <w:rsid w:val="00322642"/>
    <w:rsid w:val="00334099"/>
    <w:rsid w:val="00345C72"/>
    <w:rsid w:val="00352AF6"/>
    <w:rsid w:val="00387945"/>
    <w:rsid w:val="003936C3"/>
    <w:rsid w:val="003957CA"/>
    <w:rsid w:val="00396662"/>
    <w:rsid w:val="003A476A"/>
    <w:rsid w:val="003B4A6E"/>
    <w:rsid w:val="003B65B4"/>
    <w:rsid w:val="003C62EB"/>
    <w:rsid w:val="00400317"/>
    <w:rsid w:val="0040108B"/>
    <w:rsid w:val="00412D1B"/>
    <w:rsid w:val="00425F9A"/>
    <w:rsid w:val="004613F1"/>
    <w:rsid w:val="004668F3"/>
    <w:rsid w:val="00476C45"/>
    <w:rsid w:val="00483883"/>
    <w:rsid w:val="00492F1E"/>
    <w:rsid w:val="004A7718"/>
    <w:rsid w:val="004B4073"/>
    <w:rsid w:val="004B5D20"/>
    <w:rsid w:val="004C7ACE"/>
    <w:rsid w:val="004D044A"/>
    <w:rsid w:val="004F0AD0"/>
    <w:rsid w:val="004F3725"/>
    <w:rsid w:val="004F4B9A"/>
    <w:rsid w:val="005068BD"/>
    <w:rsid w:val="00507CFF"/>
    <w:rsid w:val="00547A70"/>
    <w:rsid w:val="00562D61"/>
    <w:rsid w:val="00570C09"/>
    <w:rsid w:val="00580499"/>
    <w:rsid w:val="00584498"/>
    <w:rsid w:val="005874FE"/>
    <w:rsid w:val="005A00E3"/>
    <w:rsid w:val="005B36B1"/>
    <w:rsid w:val="005D4711"/>
    <w:rsid w:val="005D617C"/>
    <w:rsid w:val="005E4B62"/>
    <w:rsid w:val="005F2B69"/>
    <w:rsid w:val="005F4ED3"/>
    <w:rsid w:val="006452E5"/>
    <w:rsid w:val="00655115"/>
    <w:rsid w:val="0067602A"/>
    <w:rsid w:val="00687A86"/>
    <w:rsid w:val="006C6EE9"/>
    <w:rsid w:val="006C78AE"/>
    <w:rsid w:val="006D0279"/>
    <w:rsid w:val="006D3F15"/>
    <w:rsid w:val="006E4B32"/>
    <w:rsid w:val="00702C47"/>
    <w:rsid w:val="00706438"/>
    <w:rsid w:val="0070679E"/>
    <w:rsid w:val="00730997"/>
    <w:rsid w:val="00744CC6"/>
    <w:rsid w:val="007706DB"/>
    <w:rsid w:val="00774BE2"/>
    <w:rsid w:val="00777A22"/>
    <w:rsid w:val="007847C2"/>
    <w:rsid w:val="007A09E0"/>
    <w:rsid w:val="007A537A"/>
    <w:rsid w:val="007B1A66"/>
    <w:rsid w:val="00816F2B"/>
    <w:rsid w:val="00826834"/>
    <w:rsid w:val="008563AD"/>
    <w:rsid w:val="00863041"/>
    <w:rsid w:val="008723F9"/>
    <w:rsid w:val="00873DE3"/>
    <w:rsid w:val="00875D03"/>
    <w:rsid w:val="00880BDA"/>
    <w:rsid w:val="0088716D"/>
    <w:rsid w:val="008B2B37"/>
    <w:rsid w:val="008B6E51"/>
    <w:rsid w:val="008C433F"/>
    <w:rsid w:val="008D1385"/>
    <w:rsid w:val="008E052F"/>
    <w:rsid w:val="008E2FA7"/>
    <w:rsid w:val="00911876"/>
    <w:rsid w:val="009133EF"/>
    <w:rsid w:val="00914588"/>
    <w:rsid w:val="00922898"/>
    <w:rsid w:val="0092409D"/>
    <w:rsid w:val="009268BE"/>
    <w:rsid w:val="00982839"/>
    <w:rsid w:val="009B435F"/>
    <w:rsid w:val="009B7EF5"/>
    <w:rsid w:val="009D5568"/>
    <w:rsid w:val="009F3EA8"/>
    <w:rsid w:val="009F5861"/>
    <w:rsid w:val="00A01751"/>
    <w:rsid w:val="00A03667"/>
    <w:rsid w:val="00A05A04"/>
    <w:rsid w:val="00A20578"/>
    <w:rsid w:val="00A371DF"/>
    <w:rsid w:val="00A57720"/>
    <w:rsid w:val="00A72B5D"/>
    <w:rsid w:val="00A772C1"/>
    <w:rsid w:val="00A80436"/>
    <w:rsid w:val="00A81456"/>
    <w:rsid w:val="00A8157F"/>
    <w:rsid w:val="00A95FC1"/>
    <w:rsid w:val="00AB1CE4"/>
    <w:rsid w:val="00AC7084"/>
    <w:rsid w:val="00AD6899"/>
    <w:rsid w:val="00AE757D"/>
    <w:rsid w:val="00AF004C"/>
    <w:rsid w:val="00AF1820"/>
    <w:rsid w:val="00AF3F57"/>
    <w:rsid w:val="00B0001D"/>
    <w:rsid w:val="00B065D3"/>
    <w:rsid w:val="00B132C3"/>
    <w:rsid w:val="00B140A4"/>
    <w:rsid w:val="00B342DF"/>
    <w:rsid w:val="00B420B4"/>
    <w:rsid w:val="00B514C6"/>
    <w:rsid w:val="00B73653"/>
    <w:rsid w:val="00B8120A"/>
    <w:rsid w:val="00B83C2A"/>
    <w:rsid w:val="00BB0029"/>
    <w:rsid w:val="00BC3755"/>
    <w:rsid w:val="00BD2DAF"/>
    <w:rsid w:val="00BE3262"/>
    <w:rsid w:val="00C024A2"/>
    <w:rsid w:val="00C058DD"/>
    <w:rsid w:val="00C07563"/>
    <w:rsid w:val="00C07B04"/>
    <w:rsid w:val="00C07BC8"/>
    <w:rsid w:val="00C3597C"/>
    <w:rsid w:val="00C400A0"/>
    <w:rsid w:val="00CA3567"/>
    <w:rsid w:val="00CA3A36"/>
    <w:rsid w:val="00CB3F2B"/>
    <w:rsid w:val="00CB3F64"/>
    <w:rsid w:val="00CB55B2"/>
    <w:rsid w:val="00CC0261"/>
    <w:rsid w:val="00CC1E11"/>
    <w:rsid w:val="00CD5114"/>
    <w:rsid w:val="00CF0B23"/>
    <w:rsid w:val="00CF2CD3"/>
    <w:rsid w:val="00D37214"/>
    <w:rsid w:val="00D70773"/>
    <w:rsid w:val="00D71D9F"/>
    <w:rsid w:val="00D93D62"/>
    <w:rsid w:val="00D95539"/>
    <w:rsid w:val="00DA0E1E"/>
    <w:rsid w:val="00DB3C69"/>
    <w:rsid w:val="00DB7707"/>
    <w:rsid w:val="00DD2B2A"/>
    <w:rsid w:val="00DE150B"/>
    <w:rsid w:val="00DE36CC"/>
    <w:rsid w:val="00DE63FF"/>
    <w:rsid w:val="00E15A54"/>
    <w:rsid w:val="00E17E45"/>
    <w:rsid w:val="00E6015A"/>
    <w:rsid w:val="00E60325"/>
    <w:rsid w:val="00E74F48"/>
    <w:rsid w:val="00E9186B"/>
    <w:rsid w:val="00ED304F"/>
    <w:rsid w:val="00ED497C"/>
    <w:rsid w:val="00ED61DC"/>
    <w:rsid w:val="00EF1CA4"/>
    <w:rsid w:val="00F02338"/>
    <w:rsid w:val="00F14348"/>
    <w:rsid w:val="00F23AEE"/>
    <w:rsid w:val="00F525E8"/>
    <w:rsid w:val="00F664CC"/>
    <w:rsid w:val="00F73D6F"/>
    <w:rsid w:val="00F74F30"/>
    <w:rsid w:val="00F83494"/>
    <w:rsid w:val="00F91A7B"/>
    <w:rsid w:val="00F91E92"/>
    <w:rsid w:val="00FA1633"/>
    <w:rsid w:val="00FB6378"/>
    <w:rsid w:val="00FC0832"/>
    <w:rsid w:val="00FD41BB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1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D"/>
  </w:style>
  <w:style w:type="paragraph" w:styleId="Heading1">
    <w:name w:val="heading 1"/>
    <w:basedOn w:val="Normal"/>
    <w:next w:val="Normal"/>
    <w:link w:val="Heading1Char"/>
    <w:uiPriority w:val="9"/>
    <w:qFormat/>
    <w:rsid w:val="00A72B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B5D"/>
    <w:pPr>
      <w:spacing w:before="200"/>
      <w:outlineLvl w:val="1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B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B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B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B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B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B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B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B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2B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2B5D"/>
    <w:rPr>
      <w:rFonts w:ascii="Georgia" w:eastAsiaTheme="majorEastAsia" w:hAnsi="Georgia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72B5D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B6E51"/>
    <w:pPr>
      <w:spacing w:before="120" w:after="100" w:afterAutospacing="1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basedOn w:val="Normal"/>
    <w:uiPriority w:val="1"/>
    <w:qFormat/>
    <w:rsid w:val="00A72B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B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B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B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B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B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72B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72B5D"/>
    <w:rPr>
      <w:b/>
      <w:bCs/>
    </w:rPr>
  </w:style>
  <w:style w:type="character" w:styleId="Emphasis">
    <w:name w:val="Emphasis"/>
    <w:uiPriority w:val="20"/>
    <w:qFormat/>
    <w:rsid w:val="00A72B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72B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2B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5D"/>
    <w:rPr>
      <w:b/>
      <w:bCs/>
      <w:i/>
      <w:iCs/>
    </w:rPr>
  </w:style>
  <w:style w:type="character" w:styleId="SubtleEmphasis">
    <w:name w:val="Subtle Emphasis"/>
    <w:uiPriority w:val="19"/>
    <w:qFormat/>
    <w:rsid w:val="00A72B5D"/>
    <w:rPr>
      <w:i/>
      <w:iCs/>
    </w:rPr>
  </w:style>
  <w:style w:type="character" w:styleId="IntenseEmphasis">
    <w:name w:val="Intense Emphasis"/>
    <w:uiPriority w:val="21"/>
    <w:qFormat/>
    <w:rsid w:val="00A72B5D"/>
    <w:rPr>
      <w:b/>
      <w:bCs/>
    </w:rPr>
  </w:style>
  <w:style w:type="character" w:styleId="SubtleReference">
    <w:name w:val="Subtle Reference"/>
    <w:uiPriority w:val="31"/>
    <w:qFormat/>
    <w:rsid w:val="00A72B5D"/>
    <w:rPr>
      <w:smallCaps/>
    </w:rPr>
  </w:style>
  <w:style w:type="character" w:styleId="IntenseReference">
    <w:name w:val="Intense Reference"/>
    <w:uiPriority w:val="32"/>
    <w:qFormat/>
    <w:rsid w:val="00A72B5D"/>
    <w:rPr>
      <w:smallCaps/>
      <w:spacing w:val="5"/>
      <w:u w:val="single"/>
    </w:rPr>
  </w:style>
  <w:style w:type="character" w:styleId="BookTitle">
    <w:name w:val="Book Title"/>
    <w:uiPriority w:val="33"/>
    <w:qFormat/>
    <w:rsid w:val="00A72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B5D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9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D"/>
  </w:style>
  <w:style w:type="paragraph" w:styleId="Heading1">
    <w:name w:val="heading 1"/>
    <w:basedOn w:val="Normal"/>
    <w:next w:val="Normal"/>
    <w:link w:val="Heading1Char"/>
    <w:uiPriority w:val="9"/>
    <w:qFormat/>
    <w:rsid w:val="00A72B5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B5D"/>
    <w:pPr>
      <w:spacing w:before="200"/>
      <w:outlineLvl w:val="1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B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B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B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B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B5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B5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B5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B5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2B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2B5D"/>
    <w:rPr>
      <w:rFonts w:ascii="Georgia" w:eastAsiaTheme="majorEastAsia" w:hAnsi="Georgia" w:cstheme="maj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72B5D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B6E51"/>
    <w:pPr>
      <w:spacing w:before="120" w:after="100" w:afterAutospacing="1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basedOn w:val="Normal"/>
    <w:uiPriority w:val="1"/>
    <w:qFormat/>
    <w:rsid w:val="00A72B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4B32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B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1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1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1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B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B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B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B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B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72B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5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72B5D"/>
    <w:rPr>
      <w:b/>
      <w:bCs/>
    </w:rPr>
  </w:style>
  <w:style w:type="character" w:styleId="Emphasis">
    <w:name w:val="Emphasis"/>
    <w:uiPriority w:val="20"/>
    <w:qFormat/>
    <w:rsid w:val="00A72B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A72B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2B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5D"/>
    <w:rPr>
      <w:b/>
      <w:bCs/>
      <w:i/>
      <w:iCs/>
    </w:rPr>
  </w:style>
  <w:style w:type="character" w:styleId="SubtleEmphasis">
    <w:name w:val="Subtle Emphasis"/>
    <w:uiPriority w:val="19"/>
    <w:qFormat/>
    <w:rsid w:val="00A72B5D"/>
    <w:rPr>
      <w:i/>
      <w:iCs/>
    </w:rPr>
  </w:style>
  <w:style w:type="character" w:styleId="IntenseEmphasis">
    <w:name w:val="Intense Emphasis"/>
    <w:uiPriority w:val="21"/>
    <w:qFormat/>
    <w:rsid w:val="00A72B5D"/>
    <w:rPr>
      <w:b/>
      <w:bCs/>
    </w:rPr>
  </w:style>
  <w:style w:type="character" w:styleId="SubtleReference">
    <w:name w:val="Subtle Reference"/>
    <w:uiPriority w:val="31"/>
    <w:qFormat/>
    <w:rsid w:val="00A72B5D"/>
    <w:rPr>
      <w:smallCaps/>
    </w:rPr>
  </w:style>
  <w:style w:type="character" w:styleId="IntenseReference">
    <w:name w:val="Intense Reference"/>
    <w:uiPriority w:val="32"/>
    <w:qFormat/>
    <w:rsid w:val="00A72B5D"/>
    <w:rPr>
      <w:smallCaps/>
      <w:spacing w:val="5"/>
      <w:u w:val="single"/>
    </w:rPr>
  </w:style>
  <w:style w:type="character" w:styleId="BookTitle">
    <w:name w:val="Book Title"/>
    <w:uiPriority w:val="33"/>
    <w:qFormat/>
    <w:rsid w:val="00A72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B5D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how-to/apply-for-masshealth-coverage-for-seniors-and-people-of-any-age-who-need-long-term-car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mass.gov/masshealth/appointment" TargetMode="External"/><Relationship Id="rId17" Type="http://schemas.openxmlformats.org/officeDocument/2006/relationships/hyperlink" Target="https://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F9BA68A-3E7C-41AF-877F-29EB9A8A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Jacquie</cp:lastModifiedBy>
  <cp:revision>2</cp:revision>
  <cp:lastPrinted>2020-03-31T19:13:00Z</cp:lastPrinted>
  <dcterms:created xsi:type="dcterms:W3CDTF">2021-07-07T17:34:00Z</dcterms:created>
  <dcterms:modified xsi:type="dcterms:W3CDTF">2021-07-07T17:34:00Z</dcterms:modified>
</cp:coreProperties>
</file>